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هارون امت اثبات افضلیت امیرالمومنین علیه السلام در شروط خلافت از مدارک معتبر اهل سنت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94053_105122903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494055_105122903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8494057_1051229030">
            <w:r>
              <w:rPr>
                <w:webHidden/>
                <w:rStyle w:val="IndexLink"/>
                <w:rtl w:val="true"/>
              </w:rPr>
              <w:t>تقدیم به</w:t>
            </w:r>
            <w:r>
              <w:rPr>
                <w:rStyle w:val="IndexLink"/>
                <w:rtl w:val="true"/>
              </w:rPr>
              <w:t>:</w:t>
              <w:tab/>
            </w:r>
            <w:r>
              <w:rPr>
                <w:rStyle w:val="IndexLink"/>
              </w:rPr>
              <w:t>11</w:t>
            </w:r>
          </w:hyperlink>
        </w:p>
        <w:p>
          <w:pPr>
            <w:pStyle w:val="Contents2"/>
            <w:tabs>
              <w:tab w:val="clear" w:pos="8743"/>
              <w:tab w:val="right" w:pos="9026" w:leader="dot"/>
            </w:tabs>
            <w:rPr/>
          </w:pPr>
          <w:hyperlink w:anchor="__RefHeading___Toc8494059_1051229030">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8494061_1051229030">
            <w:r>
              <w:rPr>
                <w:webHidden/>
                <w:rStyle w:val="IndexLink"/>
                <w:rtl w:val="true"/>
              </w:rPr>
              <w:t>مقدمه</w:t>
            </w:r>
            <w:r>
              <w:rPr>
                <w:rStyle w:val="IndexLink"/>
                <w:rtl w:val="true"/>
              </w:rPr>
              <w:tab/>
            </w:r>
            <w:r>
              <w:rPr>
                <w:rStyle w:val="IndexLink"/>
              </w:rPr>
              <w:t>26</w:t>
            </w:r>
          </w:hyperlink>
        </w:p>
        <w:p>
          <w:pPr>
            <w:pStyle w:val="Contents2"/>
            <w:tabs>
              <w:tab w:val="clear" w:pos="8743"/>
              <w:tab w:val="right" w:pos="9026" w:leader="dot"/>
            </w:tabs>
            <w:rPr/>
          </w:pPr>
          <w:hyperlink w:anchor="__RefHeading___Toc8494063_1051229030">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8494065_1051229030">
            <w:r>
              <w:rPr>
                <w:webHidden/>
                <w:rStyle w:val="IndexLink"/>
                <w:rtl w:val="true"/>
              </w:rPr>
              <w:t>تقریظ دکتر جواد ابوالقاسمی</w:t>
            </w:r>
            <w:r>
              <w:rPr>
                <w:rStyle w:val="IndexLink"/>
                <w:rtl w:val="true"/>
              </w:rPr>
              <w:tab/>
            </w:r>
            <w:r>
              <w:rPr>
                <w:rStyle w:val="IndexLink"/>
              </w:rPr>
              <w:t>30</w:t>
            </w:r>
          </w:hyperlink>
        </w:p>
        <w:p>
          <w:pPr>
            <w:pStyle w:val="Contents2"/>
            <w:tabs>
              <w:tab w:val="clear" w:pos="8743"/>
              <w:tab w:val="right" w:pos="9026" w:leader="dot"/>
            </w:tabs>
            <w:rPr/>
          </w:pPr>
          <w:hyperlink w:anchor="__RefHeading___Toc8494067_1051229030">
            <w:r>
              <w:rPr>
                <w:webHidden/>
                <w:rStyle w:val="IndexLink"/>
                <w:rtl w:val="true"/>
              </w:rPr>
              <w:t>فصل اول</w:t>
            </w:r>
            <w:r>
              <w:rPr>
                <w:rStyle w:val="IndexLink"/>
                <w:rtl w:val="true"/>
              </w:rPr>
              <w:t xml:space="preserve">: </w:t>
            </w:r>
            <w:r>
              <w:rPr>
                <w:rStyle w:val="IndexLink"/>
                <w:rtl w:val="true"/>
              </w:rPr>
              <w:t>افضلیت خلیفه</w:t>
            </w:r>
            <w:r>
              <w:rPr>
                <w:rStyle w:val="IndexLink"/>
                <w:rtl w:val="true"/>
              </w:rPr>
              <w:tab/>
            </w:r>
            <w:r>
              <w:rPr>
                <w:rStyle w:val="IndexLink"/>
              </w:rPr>
              <w:t>32</w:t>
            </w:r>
          </w:hyperlink>
        </w:p>
        <w:p>
          <w:pPr>
            <w:pStyle w:val="Contents3"/>
            <w:tabs>
              <w:tab w:val="clear" w:pos="8459"/>
              <w:tab w:val="right" w:pos="9026" w:leader="dot"/>
            </w:tabs>
            <w:rPr/>
          </w:pPr>
          <w:hyperlink w:anchor="__RefHeading___Toc8494069_1051229030">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8494071_1051229030">
            <w:r>
              <w:rPr>
                <w:webHidden/>
                <w:rStyle w:val="IndexLink"/>
                <w:rtl w:val="true"/>
              </w:rPr>
              <w:t>تقدم افضل بر مفضول</w:t>
            </w:r>
            <w:r>
              <w:rPr>
                <w:rStyle w:val="IndexLink"/>
                <w:rtl w:val="true"/>
              </w:rPr>
              <w:tab/>
            </w:r>
            <w:r>
              <w:rPr>
                <w:rStyle w:val="IndexLink"/>
              </w:rPr>
              <w:t>34</w:t>
            </w:r>
          </w:hyperlink>
        </w:p>
        <w:p>
          <w:pPr>
            <w:pStyle w:val="Contents3"/>
            <w:tabs>
              <w:tab w:val="clear" w:pos="8459"/>
              <w:tab w:val="right" w:pos="9026" w:leader="dot"/>
            </w:tabs>
            <w:rPr/>
          </w:pPr>
          <w:hyperlink w:anchor="__RefHeading___Toc8494073_1051229030">
            <w:r>
              <w:rPr>
                <w:webHidden/>
                <w:rStyle w:val="IndexLink"/>
                <w:rtl w:val="true"/>
              </w:rPr>
              <w:t>تفضیل خلفا بر یکدیگر از جانب اهل سنت</w:t>
            </w:r>
            <w:r>
              <w:rPr>
                <w:rStyle w:val="IndexLink"/>
                <w:rtl w:val="true"/>
              </w:rPr>
              <w:tab/>
            </w:r>
            <w:r>
              <w:rPr>
                <w:rStyle w:val="IndexLink"/>
              </w:rPr>
              <w:t>36</w:t>
            </w:r>
          </w:hyperlink>
        </w:p>
        <w:p>
          <w:pPr>
            <w:pStyle w:val="Contents3"/>
            <w:tabs>
              <w:tab w:val="clear" w:pos="8459"/>
              <w:tab w:val="right" w:pos="9026" w:leader="dot"/>
            </w:tabs>
            <w:rPr/>
          </w:pPr>
          <w:hyperlink w:anchor="__RefHeading___Toc8494075_1051229030">
            <w:r>
              <w:rPr>
                <w:webHidden/>
                <w:rStyle w:val="IndexLink"/>
                <w:rtl w:val="true"/>
              </w:rPr>
              <w:t>ویژگی های خلیفه و افضل از نظر اهل سنت</w:t>
            </w:r>
            <w:r>
              <w:rPr>
                <w:rStyle w:val="IndexLink"/>
                <w:rtl w:val="true"/>
              </w:rPr>
              <w:tab/>
            </w:r>
            <w:r>
              <w:rPr>
                <w:rStyle w:val="IndexLink"/>
              </w:rPr>
              <w:t>37</w:t>
            </w:r>
          </w:hyperlink>
        </w:p>
        <w:p>
          <w:pPr>
            <w:pStyle w:val="Contents2"/>
            <w:tabs>
              <w:tab w:val="clear" w:pos="8743"/>
              <w:tab w:val="right" w:pos="9026" w:leader="dot"/>
            </w:tabs>
            <w:rPr/>
          </w:pPr>
          <w:hyperlink w:anchor="__RefHeading___Toc8494077_1051229030">
            <w:r>
              <w:rPr>
                <w:webHidden/>
                <w:rStyle w:val="IndexLink"/>
                <w:rtl w:val="true"/>
              </w:rPr>
              <w:t>فصل دوم</w:t>
            </w:r>
            <w:r>
              <w:rPr>
                <w:rStyle w:val="IndexLink"/>
                <w:rtl w:val="true"/>
              </w:rPr>
              <w:t xml:space="preserve">: </w:t>
            </w:r>
            <w:r>
              <w:rPr>
                <w:rStyle w:val="IndexLink"/>
                <w:rtl w:val="true"/>
              </w:rPr>
              <w:t>مقابله با احادیث فضائل علوی و راویانش</w:t>
            </w:r>
            <w:r>
              <w:rPr>
                <w:rStyle w:val="IndexLink"/>
                <w:rtl w:val="true"/>
              </w:rPr>
              <w:tab/>
            </w:r>
            <w:r>
              <w:rPr>
                <w:rStyle w:val="IndexLink"/>
              </w:rPr>
              <w:t>40</w:t>
            </w:r>
          </w:hyperlink>
        </w:p>
        <w:p>
          <w:pPr>
            <w:pStyle w:val="Contents3"/>
            <w:tabs>
              <w:tab w:val="clear" w:pos="8459"/>
              <w:tab w:val="right" w:pos="9026" w:leader="dot"/>
            </w:tabs>
            <w:rPr/>
          </w:pPr>
          <w:hyperlink w:anchor="__RefHeading___Toc8494079_1051229030">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8494081_1051229030">
            <w:r>
              <w:rPr>
                <w:webHidden/>
                <w:rStyle w:val="IndexLink"/>
                <w:rtl w:val="true"/>
              </w:rPr>
              <w:t>خودداری محدثان اهل سنت از نقل روایات فضائل علوی</w:t>
            </w:r>
            <w:r>
              <w:rPr>
                <w:rStyle w:val="IndexLink"/>
                <w:rtl w:val="true"/>
              </w:rPr>
              <w:tab/>
            </w:r>
            <w:r>
              <w:rPr>
                <w:rStyle w:val="IndexLink"/>
              </w:rPr>
              <w:t>42</w:t>
            </w:r>
          </w:hyperlink>
        </w:p>
        <w:p>
          <w:pPr>
            <w:pStyle w:val="Contents4"/>
            <w:tabs>
              <w:tab w:val="clear" w:pos="8176"/>
              <w:tab w:val="right" w:pos="9026" w:leader="dot"/>
            </w:tabs>
            <w:rPr/>
          </w:pPr>
          <w:hyperlink w:anchor="__RefHeading___Toc8494083_1051229030">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8494085_1051229030">
            <w:r>
              <w:rPr>
                <w:webHidden/>
                <w:rStyle w:val="IndexLink"/>
              </w:rPr>
              <w:t>1</w:t>
            </w:r>
            <w:r>
              <w:rPr>
                <w:rStyle w:val="IndexLink"/>
                <w:rtl w:val="true"/>
              </w:rPr>
              <w:t xml:space="preserve">. </w:t>
            </w:r>
            <w:r>
              <w:rPr>
                <w:rStyle w:val="IndexLink"/>
                <w:rtl w:val="true"/>
              </w:rPr>
              <w:t xml:space="preserve">عامر شعبی </w:t>
            </w:r>
            <w:r>
              <w:rPr>
                <w:rStyle w:val="IndexLink"/>
                <w:rtl w:val="true"/>
              </w:rPr>
              <w:t>(</w:t>
            </w:r>
            <w:r>
              <w:rPr>
                <w:rStyle w:val="IndexLink"/>
                <w:rtl w:val="true"/>
              </w:rPr>
              <w:t xml:space="preserve">متوفای </w:t>
            </w:r>
            <w:r>
              <w:rPr>
                <w:rStyle w:val="IndexLink"/>
              </w:rPr>
              <w:t>102</w:t>
            </w:r>
            <w:r>
              <w:rPr>
                <w:rStyle w:val="IndexLink"/>
                <w:rtl w:val="true"/>
              </w:rPr>
              <w:t xml:space="preserve"> </w:t>
            </w:r>
            <w:r>
              <w:rPr>
                <w:rStyle w:val="IndexLink"/>
                <w:rtl w:val="true"/>
              </w:rPr>
              <w:t xml:space="preserve">تا </w:t>
            </w:r>
            <w:r>
              <w:rPr>
                <w:rStyle w:val="IndexLink"/>
              </w:rPr>
              <w:t>109</w:t>
            </w:r>
            <w:r>
              <w:rPr>
                <w:rStyle w:val="IndexLink"/>
                <w:rtl w:val="true"/>
              </w:rPr>
              <w:t xml:space="preserve"> </w:t>
            </w:r>
            <w:r>
              <w:rPr>
                <w:rStyle w:val="IndexLink"/>
                <w:rtl w:val="true"/>
              </w:rPr>
              <w:t>ه</w:t>
            </w:r>
            <w:r>
              <w:rPr>
                <w:rStyle w:val="IndexLink"/>
                <w:rtl w:val="true"/>
              </w:rPr>
              <w:t>-)</w:t>
              <w:tab/>
            </w:r>
            <w:r>
              <w:rPr>
                <w:rStyle w:val="IndexLink"/>
              </w:rPr>
              <w:t>42</w:t>
            </w:r>
          </w:hyperlink>
        </w:p>
        <w:p>
          <w:pPr>
            <w:pStyle w:val="Contents4"/>
            <w:tabs>
              <w:tab w:val="clear" w:pos="8176"/>
              <w:tab w:val="right" w:pos="9026" w:leader="dot"/>
            </w:tabs>
            <w:rPr/>
          </w:pPr>
          <w:hyperlink w:anchor="__RefHeading___Toc8494087_1051229030">
            <w:r>
              <w:rPr>
                <w:webHidden/>
                <w:rStyle w:val="IndexLink"/>
              </w:rPr>
              <w:t>2</w:t>
            </w:r>
            <w:r>
              <w:rPr>
                <w:rStyle w:val="IndexLink"/>
                <w:rtl w:val="true"/>
              </w:rPr>
              <w:t xml:space="preserve">. </w:t>
            </w:r>
            <w:r>
              <w:rPr>
                <w:rStyle w:val="IndexLink"/>
                <w:rtl w:val="true"/>
              </w:rPr>
              <w:t xml:space="preserve">سفیان ثوری </w:t>
            </w:r>
            <w:r>
              <w:rPr>
                <w:rStyle w:val="IndexLink"/>
                <w:rtl w:val="true"/>
              </w:rPr>
              <w:t>(</w:t>
            </w:r>
            <w:r>
              <w:rPr>
                <w:rStyle w:val="IndexLink"/>
                <w:rtl w:val="true"/>
              </w:rPr>
              <w:t xml:space="preserve">متوفای </w:t>
            </w:r>
            <w:r>
              <w:rPr>
                <w:rStyle w:val="IndexLink"/>
              </w:rPr>
              <w:t>161</w:t>
            </w:r>
            <w:r>
              <w:rPr>
                <w:rStyle w:val="IndexLink"/>
                <w:rtl w:val="true"/>
              </w:rPr>
              <w:t xml:space="preserve"> </w:t>
            </w:r>
            <w:r>
              <w:rPr>
                <w:rStyle w:val="IndexLink"/>
                <w:rtl w:val="true"/>
              </w:rPr>
              <w:t>ه</w:t>
            </w:r>
            <w:r>
              <w:rPr>
                <w:rStyle w:val="IndexLink"/>
                <w:rtl w:val="true"/>
              </w:rPr>
              <w:t>-)</w:t>
              <w:tab/>
            </w:r>
            <w:r>
              <w:rPr>
                <w:rStyle w:val="IndexLink"/>
              </w:rPr>
              <w:t>42</w:t>
            </w:r>
          </w:hyperlink>
        </w:p>
        <w:p>
          <w:pPr>
            <w:pStyle w:val="Contents4"/>
            <w:tabs>
              <w:tab w:val="clear" w:pos="8176"/>
              <w:tab w:val="right" w:pos="9026" w:leader="dot"/>
            </w:tabs>
            <w:rPr/>
          </w:pPr>
          <w:hyperlink w:anchor="__RefHeading___Toc8494089_1051229030">
            <w:r>
              <w:rPr>
                <w:webHidden/>
                <w:rStyle w:val="IndexLink"/>
              </w:rPr>
              <w:t>3</w:t>
            </w:r>
            <w:r>
              <w:rPr>
                <w:rStyle w:val="IndexLink"/>
                <w:rtl w:val="true"/>
              </w:rPr>
              <w:t xml:space="preserve">. </w:t>
            </w:r>
            <w:r>
              <w:rPr>
                <w:rStyle w:val="IndexLink"/>
                <w:rtl w:val="true"/>
              </w:rPr>
              <w:t xml:space="preserve">شعبه بن حجاج </w:t>
            </w:r>
            <w:r>
              <w:rPr>
                <w:rStyle w:val="IndexLink"/>
                <w:rtl w:val="true"/>
              </w:rPr>
              <w:t>(</w:t>
            </w:r>
            <w:r>
              <w:rPr>
                <w:rStyle w:val="IndexLink"/>
                <w:rtl w:val="true"/>
              </w:rPr>
              <w:t xml:space="preserve">متوفای </w:t>
            </w:r>
            <w:r>
              <w:rPr>
                <w:rStyle w:val="IndexLink"/>
              </w:rPr>
              <w:t>160</w:t>
            </w:r>
            <w:r>
              <w:rPr>
                <w:rStyle w:val="IndexLink"/>
                <w:rtl w:val="true"/>
              </w:rPr>
              <w:t xml:space="preserve"> </w:t>
            </w:r>
            <w:r>
              <w:rPr>
                <w:rStyle w:val="IndexLink"/>
                <w:rtl w:val="true"/>
              </w:rPr>
              <w:t>ه</w:t>
            </w:r>
            <w:r>
              <w:rPr>
                <w:rStyle w:val="IndexLink"/>
                <w:rtl w:val="true"/>
              </w:rPr>
              <w:t>-)</w:t>
              <w:tab/>
            </w:r>
            <w:r>
              <w:rPr>
                <w:rStyle w:val="IndexLink"/>
              </w:rPr>
              <w:t>43</w:t>
            </w:r>
          </w:hyperlink>
        </w:p>
        <w:p>
          <w:pPr>
            <w:pStyle w:val="Contents4"/>
            <w:tabs>
              <w:tab w:val="clear" w:pos="8176"/>
              <w:tab w:val="right" w:pos="9026" w:leader="dot"/>
            </w:tabs>
            <w:rPr/>
          </w:pPr>
          <w:hyperlink w:anchor="__RefHeading___Toc8494091_1051229030">
            <w:r>
              <w:rPr>
                <w:webHidden/>
                <w:rStyle w:val="IndexLink"/>
              </w:rPr>
              <w:t>4</w:t>
            </w:r>
            <w:r>
              <w:rPr>
                <w:rStyle w:val="IndexLink"/>
                <w:rtl w:val="true"/>
              </w:rPr>
              <w:t xml:space="preserve">. </w:t>
            </w:r>
            <w:r>
              <w:rPr>
                <w:rStyle w:val="IndexLink"/>
                <w:rtl w:val="true"/>
              </w:rPr>
              <w:t xml:space="preserve">سلام بن أبی مطیع </w:t>
            </w:r>
            <w:r>
              <w:rPr>
                <w:rStyle w:val="IndexLink"/>
                <w:rtl w:val="true"/>
              </w:rPr>
              <w:t>(</w:t>
            </w:r>
            <w:r>
              <w:rPr>
                <w:rStyle w:val="IndexLink"/>
                <w:rtl w:val="true"/>
              </w:rPr>
              <w:t xml:space="preserve">متوفای </w:t>
            </w:r>
            <w:r>
              <w:rPr>
                <w:rStyle w:val="IndexLink"/>
              </w:rPr>
              <w:t>164</w:t>
            </w:r>
            <w:r>
              <w:rPr>
                <w:rStyle w:val="IndexLink"/>
                <w:rtl w:val="true"/>
              </w:rPr>
              <w:t xml:space="preserve"> </w:t>
            </w:r>
            <w:r>
              <w:rPr>
                <w:rStyle w:val="IndexLink"/>
                <w:rtl w:val="true"/>
              </w:rPr>
              <w:t>ه</w:t>
            </w:r>
            <w:r>
              <w:rPr>
                <w:rStyle w:val="IndexLink"/>
                <w:rtl w:val="true"/>
              </w:rPr>
              <w:t>-)</w:t>
              <w:tab/>
            </w:r>
            <w:r>
              <w:rPr>
                <w:rStyle w:val="IndexLink"/>
              </w:rPr>
              <w:t>45</w:t>
            </w:r>
          </w:hyperlink>
        </w:p>
        <w:p>
          <w:pPr>
            <w:pStyle w:val="Contents4"/>
            <w:tabs>
              <w:tab w:val="clear" w:pos="8176"/>
              <w:tab w:val="right" w:pos="9026" w:leader="dot"/>
            </w:tabs>
            <w:rPr/>
          </w:pPr>
          <w:hyperlink w:anchor="__RefHeading___Toc8494093_1051229030">
            <w:r>
              <w:rPr>
                <w:webHidden/>
                <w:rStyle w:val="IndexLink"/>
              </w:rPr>
              <w:t>5</w:t>
            </w:r>
            <w:r>
              <w:rPr>
                <w:rStyle w:val="IndexLink"/>
                <w:rtl w:val="true"/>
              </w:rPr>
              <w:t xml:space="preserve">. </w:t>
            </w:r>
            <w:r>
              <w:rPr>
                <w:rStyle w:val="IndexLink"/>
                <w:rtl w:val="true"/>
              </w:rPr>
              <w:t xml:space="preserve">لیث بن سعد </w:t>
            </w:r>
            <w:r>
              <w:rPr>
                <w:rStyle w:val="IndexLink"/>
                <w:rtl w:val="true"/>
              </w:rPr>
              <w:t>(</w:t>
            </w:r>
            <w:r>
              <w:rPr>
                <w:rStyle w:val="IndexLink"/>
                <w:rtl w:val="true"/>
              </w:rPr>
              <w:t xml:space="preserve">متوفای </w:t>
            </w:r>
            <w:r>
              <w:rPr>
                <w:rStyle w:val="IndexLink"/>
              </w:rPr>
              <w:t>175</w:t>
            </w:r>
            <w:r>
              <w:rPr>
                <w:rStyle w:val="IndexLink"/>
                <w:rtl w:val="true"/>
              </w:rPr>
              <w:t xml:space="preserve"> </w:t>
            </w:r>
            <w:r>
              <w:rPr>
                <w:rStyle w:val="IndexLink"/>
                <w:rtl w:val="true"/>
              </w:rPr>
              <w:t>ه</w:t>
            </w:r>
            <w:r>
              <w:rPr>
                <w:rStyle w:val="IndexLink"/>
                <w:rtl w:val="true"/>
              </w:rPr>
              <w:t>-)</w:t>
              <w:tab/>
            </w:r>
            <w:r>
              <w:rPr>
                <w:rStyle w:val="IndexLink"/>
              </w:rPr>
              <w:t>46</w:t>
            </w:r>
          </w:hyperlink>
        </w:p>
        <w:p>
          <w:pPr>
            <w:pStyle w:val="Contents4"/>
            <w:tabs>
              <w:tab w:val="clear" w:pos="8176"/>
              <w:tab w:val="right" w:pos="9026" w:leader="dot"/>
            </w:tabs>
            <w:rPr/>
          </w:pPr>
          <w:hyperlink w:anchor="__RefHeading___Toc8494095_1051229030">
            <w:r>
              <w:rPr>
                <w:webHidden/>
                <w:rStyle w:val="IndexLink"/>
              </w:rPr>
              <w:t>6</w:t>
            </w:r>
            <w:r>
              <w:rPr>
                <w:rStyle w:val="IndexLink"/>
                <w:rtl w:val="true"/>
              </w:rPr>
              <w:t xml:space="preserve">. </w:t>
            </w:r>
            <w:r>
              <w:rPr>
                <w:rStyle w:val="IndexLink"/>
                <w:rtl w:val="true"/>
              </w:rPr>
              <w:t xml:space="preserve">وکیع بن جراح </w:t>
            </w:r>
            <w:r>
              <w:rPr>
                <w:rStyle w:val="IndexLink"/>
                <w:rtl w:val="true"/>
              </w:rPr>
              <w:t>(</w:t>
            </w:r>
            <w:r>
              <w:rPr>
                <w:rStyle w:val="IndexLink"/>
                <w:rtl w:val="true"/>
              </w:rPr>
              <w:t xml:space="preserve">متوفای </w:t>
            </w:r>
            <w:r>
              <w:rPr>
                <w:rStyle w:val="IndexLink"/>
              </w:rPr>
              <w:t>196</w:t>
            </w:r>
            <w:r>
              <w:rPr>
                <w:rStyle w:val="IndexLink"/>
                <w:rtl w:val="true"/>
              </w:rPr>
              <w:t xml:space="preserve"> </w:t>
            </w:r>
            <w:r>
              <w:rPr>
                <w:rStyle w:val="IndexLink"/>
                <w:rtl w:val="true"/>
              </w:rPr>
              <w:t>ه</w:t>
            </w:r>
            <w:r>
              <w:rPr>
                <w:rStyle w:val="IndexLink"/>
                <w:rtl w:val="true"/>
              </w:rPr>
              <w:t>-)</w:t>
              <w:tab/>
            </w:r>
            <w:r>
              <w:rPr>
                <w:rStyle w:val="IndexLink"/>
              </w:rPr>
              <w:t>46</w:t>
            </w:r>
          </w:hyperlink>
        </w:p>
        <w:p>
          <w:pPr>
            <w:pStyle w:val="Contents3"/>
            <w:tabs>
              <w:tab w:val="clear" w:pos="8459"/>
              <w:tab w:val="right" w:pos="9026" w:leader="dot"/>
            </w:tabs>
            <w:rPr/>
          </w:pPr>
          <w:hyperlink w:anchor="__RefHeading___Toc8494097_1051229030">
            <w:r>
              <w:rPr>
                <w:webHidden/>
                <w:rStyle w:val="IndexLink"/>
                <w:rtl w:val="true"/>
              </w:rPr>
              <w:t>بلاهایی که بر سر راویان فضائل می آوردند</w:t>
            </w:r>
            <w:r>
              <w:rPr>
                <w:rStyle w:val="IndexLink"/>
                <w:rtl w:val="true"/>
              </w:rPr>
              <w:tab/>
            </w:r>
            <w:r>
              <w:rPr>
                <w:rStyle w:val="IndexLink"/>
              </w:rPr>
              <w:t>47</w:t>
            </w:r>
          </w:hyperlink>
        </w:p>
        <w:p>
          <w:pPr>
            <w:pStyle w:val="Contents4"/>
            <w:tabs>
              <w:tab w:val="clear" w:pos="8176"/>
              <w:tab w:val="right" w:pos="9026" w:leader="dot"/>
            </w:tabs>
            <w:rPr/>
          </w:pPr>
          <w:hyperlink w:anchor="__RefHeading___Toc8494099_105122903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8494101_1051229030">
            <w:r>
              <w:rPr>
                <w:webHidden/>
                <w:rStyle w:val="IndexLink"/>
                <w:rtl w:val="true"/>
              </w:rPr>
              <w:t>اول</w:t>
            </w:r>
            <w:r>
              <w:rPr>
                <w:rStyle w:val="IndexLink"/>
                <w:rtl w:val="true"/>
              </w:rPr>
              <w:t xml:space="preserve">: </w:t>
            </w:r>
            <w:r>
              <w:rPr>
                <w:rStyle w:val="IndexLink"/>
                <w:rtl w:val="true"/>
              </w:rPr>
              <w:t>تضعیف راویان فضائل</w:t>
            </w:r>
            <w:r>
              <w:rPr>
                <w:rStyle w:val="IndexLink"/>
                <w:rtl w:val="true"/>
              </w:rPr>
              <w:tab/>
            </w:r>
            <w:r>
              <w:rPr>
                <w:rStyle w:val="IndexLink"/>
              </w:rPr>
              <w:t>47</w:t>
            </w:r>
          </w:hyperlink>
        </w:p>
        <w:p>
          <w:pPr>
            <w:pStyle w:val="Contents4"/>
            <w:tabs>
              <w:tab w:val="clear" w:pos="8176"/>
              <w:tab w:val="right" w:pos="9026" w:leader="dot"/>
            </w:tabs>
            <w:rPr/>
          </w:pPr>
          <w:hyperlink w:anchor="__RefHeading___Toc8494103_1051229030">
            <w:r>
              <w:rPr>
                <w:webHidden/>
                <w:rStyle w:val="IndexLink"/>
                <w:rtl w:val="true"/>
              </w:rPr>
              <w:t>دوم</w:t>
            </w:r>
            <w:r>
              <w:rPr>
                <w:rStyle w:val="IndexLink"/>
                <w:rtl w:val="true"/>
              </w:rPr>
              <w:t xml:space="preserve">: </w:t>
            </w:r>
            <w:r>
              <w:rPr>
                <w:rStyle w:val="IndexLink"/>
                <w:rtl w:val="true"/>
              </w:rPr>
              <w:t>متهم نمودن راویان فضائل به بی دینی</w:t>
            </w:r>
            <w:r>
              <w:rPr>
                <w:rStyle w:val="IndexLink"/>
                <w:rtl w:val="true"/>
              </w:rPr>
              <w:tab/>
            </w:r>
            <w:r>
              <w:rPr>
                <w:rStyle w:val="IndexLink"/>
              </w:rPr>
              <w:t>53</w:t>
            </w:r>
          </w:hyperlink>
        </w:p>
        <w:p>
          <w:pPr>
            <w:pStyle w:val="Contents4"/>
            <w:tabs>
              <w:tab w:val="clear" w:pos="8176"/>
              <w:tab w:val="right" w:pos="9026" w:leader="dot"/>
            </w:tabs>
            <w:rPr/>
          </w:pPr>
          <w:hyperlink w:anchor="__RefHeading___Toc8494105_1051229030">
            <w:r>
              <w:rPr>
                <w:webHidden/>
                <w:rStyle w:val="IndexLink"/>
                <w:rtl w:val="true"/>
              </w:rPr>
              <w:t>سوم</w:t>
            </w:r>
            <w:r>
              <w:rPr>
                <w:rStyle w:val="IndexLink"/>
                <w:rtl w:val="true"/>
              </w:rPr>
              <w:t xml:space="preserve">: </w:t>
            </w:r>
            <w:r>
              <w:rPr>
                <w:rStyle w:val="IndexLink"/>
                <w:rtl w:val="true"/>
              </w:rPr>
              <w:t>نجس دانستن راویان فضائل</w:t>
            </w:r>
            <w:r>
              <w:rPr>
                <w:rStyle w:val="IndexLink"/>
                <w:rtl w:val="true"/>
              </w:rPr>
              <w:tab/>
            </w:r>
            <w:r>
              <w:rPr>
                <w:rStyle w:val="IndexLink"/>
              </w:rPr>
              <w:t>54</w:t>
            </w:r>
          </w:hyperlink>
        </w:p>
        <w:p>
          <w:pPr>
            <w:pStyle w:val="Contents4"/>
            <w:tabs>
              <w:tab w:val="clear" w:pos="8176"/>
              <w:tab w:val="right" w:pos="9026" w:leader="dot"/>
            </w:tabs>
            <w:rPr/>
          </w:pPr>
          <w:hyperlink w:anchor="__RefHeading___Toc8494107_1051229030">
            <w:r>
              <w:rPr>
                <w:webHidden/>
                <w:rStyle w:val="IndexLink"/>
                <w:rtl w:val="true"/>
              </w:rPr>
              <w:t>چهارم</w:t>
            </w:r>
            <w:r>
              <w:rPr>
                <w:rStyle w:val="IndexLink"/>
                <w:rtl w:val="true"/>
              </w:rPr>
              <w:t xml:space="preserve">: </w:t>
            </w:r>
            <w:r>
              <w:rPr>
                <w:rStyle w:val="IndexLink"/>
                <w:rtl w:val="true"/>
              </w:rPr>
              <w:t>تهدید، ارعاب و شکستن منابر راویان فضائل</w:t>
            </w:r>
            <w:r>
              <w:rPr>
                <w:rStyle w:val="IndexLink"/>
                <w:rtl w:val="true"/>
              </w:rPr>
              <w:tab/>
            </w:r>
            <w:r>
              <w:rPr>
                <w:rStyle w:val="IndexLink"/>
              </w:rPr>
              <w:t>54</w:t>
            </w:r>
          </w:hyperlink>
        </w:p>
        <w:p>
          <w:pPr>
            <w:pStyle w:val="Contents4"/>
            <w:tabs>
              <w:tab w:val="clear" w:pos="8176"/>
              <w:tab w:val="right" w:pos="9026" w:leader="dot"/>
            </w:tabs>
            <w:rPr/>
          </w:pPr>
          <w:hyperlink w:anchor="__RefHeading___Toc8494109_1051229030">
            <w:r>
              <w:rPr>
                <w:webHidden/>
                <w:rStyle w:val="IndexLink"/>
                <w:rtl w:val="true"/>
              </w:rPr>
              <w:t>پنجم</w:t>
            </w:r>
            <w:r>
              <w:rPr>
                <w:rStyle w:val="IndexLink"/>
                <w:rtl w:val="true"/>
              </w:rPr>
              <w:t>:</w:t>
            </w:r>
            <w:r>
              <w:rPr>
                <w:rStyle w:val="IndexLink"/>
                <w:rtl w:val="true"/>
              </w:rPr>
              <w:t>کتک خوردن راویان فضائل</w:t>
            </w:r>
            <w:r>
              <w:rPr>
                <w:rStyle w:val="IndexLink"/>
                <w:rtl w:val="true"/>
              </w:rPr>
              <w:tab/>
            </w:r>
            <w:r>
              <w:rPr>
                <w:rStyle w:val="IndexLink"/>
              </w:rPr>
              <w:t>55</w:t>
            </w:r>
          </w:hyperlink>
        </w:p>
        <w:p>
          <w:pPr>
            <w:pStyle w:val="Contents4"/>
            <w:tabs>
              <w:tab w:val="clear" w:pos="8176"/>
              <w:tab w:val="right" w:pos="9026" w:leader="dot"/>
            </w:tabs>
            <w:rPr/>
          </w:pPr>
          <w:hyperlink w:anchor="__RefHeading___Toc8494111_1051229030">
            <w:r>
              <w:rPr>
                <w:webHidden/>
                <w:rStyle w:val="IndexLink"/>
                <w:rtl w:val="true"/>
              </w:rPr>
              <w:t>ششم</w:t>
            </w:r>
            <w:r>
              <w:rPr>
                <w:rStyle w:val="IndexLink"/>
                <w:rtl w:val="true"/>
              </w:rPr>
              <w:t xml:space="preserve">: </w:t>
            </w:r>
            <w:r>
              <w:rPr>
                <w:rStyle w:val="IndexLink"/>
                <w:rtl w:val="true"/>
              </w:rPr>
              <w:t>شلاق خوردن راویان فضائل</w:t>
            </w:r>
            <w:r>
              <w:rPr>
                <w:rStyle w:val="IndexLink"/>
                <w:rtl w:val="true"/>
              </w:rPr>
              <w:tab/>
            </w:r>
            <w:r>
              <w:rPr>
                <w:rStyle w:val="IndexLink"/>
              </w:rPr>
              <w:t>56</w:t>
            </w:r>
          </w:hyperlink>
        </w:p>
        <w:p>
          <w:pPr>
            <w:pStyle w:val="Contents4"/>
            <w:tabs>
              <w:tab w:val="clear" w:pos="8176"/>
              <w:tab w:val="right" w:pos="9026" w:leader="dot"/>
            </w:tabs>
            <w:rPr/>
          </w:pPr>
          <w:hyperlink w:anchor="__RefHeading___Toc8494113_1051229030">
            <w:r>
              <w:rPr>
                <w:webHidden/>
                <w:rStyle w:val="IndexLink"/>
                <w:rtl w:val="true"/>
              </w:rPr>
              <w:t>هفتم</w:t>
            </w:r>
            <w:r>
              <w:rPr>
                <w:rStyle w:val="IndexLink"/>
                <w:rtl w:val="true"/>
              </w:rPr>
              <w:t xml:space="preserve">: </w:t>
            </w:r>
            <w:r>
              <w:rPr>
                <w:rStyle w:val="IndexLink"/>
                <w:rtl w:val="true"/>
              </w:rPr>
              <w:t>کشته شدن راویان فضائل</w:t>
            </w:r>
            <w:r>
              <w:rPr>
                <w:rStyle w:val="IndexLink"/>
                <w:rtl w:val="true"/>
              </w:rPr>
              <w:tab/>
            </w:r>
            <w:r>
              <w:rPr>
                <w:rStyle w:val="IndexLink"/>
              </w:rPr>
              <w:t>57</w:t>
            </w:r>
          </w:hyperlink>
        </w:p>
        <w:p>
          <w:pPr>
            <w:pStyle w:val="Contents5"/>
            <w:tabs>
              <w:tab w:val="clear" w:pos="7892"/>
              <w:tab w:val="right" w:pos="9026" w:leader="dot"/>
            </w:tabs>
            <w:rPr/>
          </w:pPr>
          <w:hyperlink w:anchor="__RefHeading___Toc8494115_1051229030">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8494117_1051229030">
            <w:r>
              <w:rPr>
                <w:webHidden/>
                <w:rStyle w:val="IndexLink"/>
              </w:rPr>
              <w:t>1</w:t>
            </w:r>
            <w:r>
              <w:rPr>
                <w:rStyle w:val="IndexLink"/>
                <w:rtl w:val="true"/>
              </w:rPr>
              <w:t xml:space="preserve">. </w:t>
            </w:r>
            <w:r>
              <w:rPr>
                <w:rStyle w:val="IndexLink"/>
                <w:rtl w:val="true"/>
              </w:rPr>
              <w:t>سخن عامر شعبی</w:t>
            </w:r>
            <w:r>
              <w:rPr>
                <w:rStyle w:val="IndexLink"/>
                <w:rtl w:val="true"/>
              </w:rPr>
              <w:tab/>
            </w:r>
            <w:r>
              <w:rPr>
                <w:rStyle w:val="IndexLink"/>
              </w:rPr>
              <w:t>58</w:t>
            </w:r>
          </w:hyperlink>
        </w:p>
        <w:p>
          <w:pPr>
            <w:pStyle w:val="Contents5"/>
            <w:tabs>
              <w:tab w:val="clear" w:pos="7892"/>
              <w:tab w:val="right" w:pos="9026" w:leader="dot"/>
            </w:tabs>
            <w:rPr/>
          </w:pPr>
          <w:hyperlink w:anchor="__RefHeading___Toc8494119_1051229030">
            <w:r>
              <w:rPr>
                <w:webHidden/>
                <w:rStyle w:val="IndexLink"/>
              </w:rPr>
              <w:t>2</w:t>
            </w:r>
            <w:r>
              <w:rPr>
                <w:rStyle w:val="IndexLink"/>
                <w:rtl w:val="true"/>
              </w:rPr>
              <w:t xml:space="preserve">. </w:t>
            </w:r>
            <w:r>
              <w:rPr>
                <w:rStyle w:val="IndexLink"/>
                <w:rtl w:val="true"/>
              </w:rPr>
              <w:t>ترس ابن شهاب زهری</w:t>
            </w:r>
            <w:r>
              <w:rPr>
                <w:rStyle w:val="IndexLink"/>
                <w:rtl w:val="true"/>
              </w:rPr>
              <w:tab/>
            </w:r>
            <w:r>
              <w:rPr>
                <w:rStyle w:val="IndexLink"/>
              </w:rPr>
              <w:t>58</w:t>
            </w:r>
          </w:hyperlink>
        </w:p>
        <w:p>
          <w:pPr>
            <w:pStyle w:val="Contents5"/>
            <w:tabs>
              <w:tab w:val="clear" w:pos="7892"/>
              <w:tab w:val="right" w:pos="9026" w:leader="dot"/>
            </w:tabs>
            <w:rPr/>
          </w:pPr>
          <w:hyperlink w:anchor="__RefHeading___Toc8494121_1051229030">
            <w:r>
              <w:rPr>
                <w:webHidden/>
                <w:rStyle w:val="IndexLink"/>
              </w:rPr>
              <w:t>3</w:t>
            </w:r>
            <w:r>
              <w:rPr>
                <w:rStyle w:val="IndexLink"/>
                <w:rtl w:val="true"/>
              </w:rPr>
              <w:t xml:space="preserve">. </w:t>
            </w:r>
            <w:r>
              <w:rPr>
                <w:rStyle w:val="IndexLink"/>
                <w:rtl w:val="true"/>
              </w:rPr>
              <w:t>سعید بن جبیر</w:t>
            </w:r>
            <w:r>
              <w:rPr>
                <w:rStyle w:val="IndexLink"/>
                <w:rtl w:val="true"/>
              </w:rPr>
              <w:tab/>
            </w:r>
            <w:r>
              <w:rPr>
                <w:rStyle w:val="IndexLink"/>
              </w:rPr>
              <w:t>59</w:t>
            </w:r>
          </w:hyperlink>
        </w:p>
        <w:p>
          <w:pPr>
            <w:pStyle w:val="Contents5"/>
            <w:tabs>
              <w:tab w:val="clear" w:pos="7892"/>
              <w:tab w:val="right" w:pos="9026" w:leader="dot"/>
            </w:tabs>
            <w:rPr/>
          </w:pPr>
          <w:hyperlink w:anchor="__RefHeading___Toc8494123_1051229030">
            <w:r>
              <w:rPr>
                <w:webHidden/>
                <w:rStyle w:val="IndexLink"/>
              </w:rPr>
              <w:t>4</w:t>
            </w:r>
            <w:r>
              <w:rPr>
                <w:rStyle w:val="IndexLink"/>
                <w:rtl w:val="true"/>
              </w:rPr>
              <w:t xml:space="preserve">. </w:t>
            </w:r>
            <w:r>
              <w:rPr>
                <w:rStyle w:val="IndexLink"/>
                <w:rtl w:val="true"/>
              </w:rPr>
              <w:t>عبد الله بن شدّاد</w:t>
            </w:r>
            <w:r>
              <w:rPr>
                <w:rStyle w:val="IndexLink"/>
                <w:rtl w:val="true"/>
              </w:rPr>
              <w:tab/>
            </w:r>
            <w:r>
              <w:rPr>
                <w:rStyle w:val="IndexLink"/>
              </w:rPr>
              <w:t>60</w:t>
            </w:r>
          </w:hyperlink>
        </w:p>
        <w:p>
          <w:pPr>
            <w:pStyle w:val="Contents5"/>
            <w:tabs>
              <w:tab w:val="clear" w:pos="7892"/>
              <w:tab w:val="right" w:pos="9026" w:leader="dot"/>
            </w:tabs>
            <w:rPr/>
          </w:pPr>
          <w:hyperlink w:anchor="__RefHeading___Toc8494125_1051229030">
            <w:r>
              <w:rPr>
                <w:webHidden/>
                <w:rStyle w:val="IndexLink"/>
              </w:rPr>
              <w:t>5</w:t>
            </w:r>
            <w:r>
              <w:rPr>
                <w:rStyle w:val="IndexLink"/>
                <w:rtl w:val="true"/>
              </w:rPr>
              <w:t xml:space="preserve">. </w:t>
            </w:r>
            <w:r>
              <w:rPr>
                <w:rStyle w:val="IndexLink"/>
                <w:rtl w:val="true"/>
              </w:rPr>
              <w:t>احمد بن شعیب نسائی</w:t>
            </w:r>
            <w:r>
              <w:rPr>
                <w:rStyle w:val="IndexLink"/>
                <w:rtl w:val="true"/>
              </w:rPr>
              <w:tab/>
            </w:r>
            <w:r>
              <w:rPr>
                <w:rStyle w:val="IndexLink"/>
              </w:rPr>
              <w:t>61</w:t>
            </w:r>
          </w:hyperlink>
        </w:p>
        <w:p>
          <w:pPr>
            <w:pStyle w:val="Contents3"/>
            <w:tabs>
              <w:tab w:val="clear" w:pos="8459"/>
              <w:tab w:val="right" w:pos="9026" w:leader="dot"/>
            </w:tabs>
            <w:rPr/>
          </w:pPr>
          <w:hyperlink w:anchor="__RefHeading___Toc8494127_1051229030">
            <w:r>
              <w:rPr>
                <w:webHidden/>
                <w:rStyle w:val="IndexLink"/>
                <w:rtl w:val="true"/>
              </w:rPr>
              <w:t>تضعیف روایات معتبر السند فضائل</w:t>
            </w:r>
            <w:r>
              <w:rPr>
                <w:rStyle w:val="IndexLink"/>
                <w:rtl w:val="true"/>
              </w:rPr>
              <w:t>!</w:t>
              <w:tab/>
            </w:r>
            <w:r>
              <w:rPr>
                <w:rStyle w:val="IndexLink"/>
              </w:rPr>
              <w:t>62</w:t>
            </w:r>
          </w:hyperlink>
        </w:p>
        <w:p>
          <w:pPr>
            <w:pStyle w:val="Contents2"/>
            <w:tabs>
              <w:tab w:val="clear" w:pos="8743"/>
              <w:tab w:val="right" w:pos="9026" w:leader="dot"/>
            </w:tabs>
            <w:rPr/>
          </w:pPr>
          <w:hyperlink w:anchor="__RefHeading___Toc8494129_1051229030">
            <w:r>
              <w:rPr>
                <w:webHidden/>
                <w:rStyle w:val="IndexLink"/>
                <w:rtl w:val="true"/>
              </w:rPr>
              <w:t>فصل سوم</w:t>
            </w:r>
            <w:r>
              <w:rPr>
                <w:rStyle w:val="IndexLink"/>
                <w:rtl w:val="true"/>
              </w:rPr>
              <w:t xml:space="preserve">: </w:t>
            </w:r>
            <w:r>
              <w:rPr>
                <w:rStyle w:val="IndexLink"/>
                <w:rtl w:val="true"/>
              </w:rPr>
              <w:t>برتری امیرالمومنین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8494131_105122903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8494133_1051229030">
            <w:r>
              <w:rPr>
                <w:webHidden/>
                <w:rStyle w:val="IndexLink"/>
                <w:rtl w:val="true"/>
              </w:rPr>
              <w:t>رسول خدا صلی الله علیه و آله و سلم</w:t>
            </w:r>
            <w:r>
              <w:rPr>
                <w:rStyle w:val="IndexLink"/>
                <w:rtl w:val="true"/>
              </w:rPr>
              <w:tab/>
            </w:r>
            <w:r>
              <w:rPr>
                <w:rStyle w:val="IndexLink"/>
              </w:rPr>
              <w:t>70</w:t>
            </w:r>
          </w:hyperlink>
        </w:p>
        <w:p>
          <w:pPr>
            <w:pStyle w:val="Contents3"/>
            <w:tabs>
              <w:tab w:val="clear" w:pos="8459"/>
              <w:tab w:val="right" w:pos="9026" w:leader="dot"/>
            </w:tabs>
            <w:rPr/>
          </w:pPr>
          <w:hyperlink w:anchor="__RefHeading___Toc8494135_1051229030">
            <w:r>
              <w:rPr>
                <w:webHidden/>
                <w:rStyle w:val="IndexLink"/>
              </w:rPr>
              <w:t>1</w:t>
            </w:r>
            <w:r>
              <w:rPr>
                <w:rStyle w:val="IndexLink"/>
                <w:rtl w:val="true"/>
              </w:rPr>
              <w:t xml:space="preserve">. </w:t>
            </w:r>
            <w:r>
              <w:rPr>
                <w:rStyle w:val="IndexLink"/>
                <w:rtl w:val="true"/>
              </w:rPr>
              <w:t>حدیث برگزیده شدن امام علی علیه السلام توسط خداوند</w:t>
            </w:r>
            <w:r>
              <w:rPr>
                <w:rStyle w:val="IndexLink"/>
                <w:rtl w:val="true"/>
              </w:rPr>
              <w:tab/>
            </w:r>
            <w:r>
              <w:rPr>
                <w:rStyle w:val="IndexLink"/>
              </w:rPr>
              <w:t>74</w:t>
            </w:r>
          </w:hyperlink>
        </w:p>
        <w:p>
          <w:pPr>
            <w:pStyle w:val="Contents4"/>
            <w:tabs>
              <w:tab w:val="clear" w:pos="8176"/>
              <w:tab w:val="right" w:pos="9026" w:leader="dot"/>
            </w:tabs>
            <w:rPr/>
          </w:pPr>
          <w:hyperlink w:anchor="__RefHeading___Toc8494137_105122903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8494139_1051229030">
            <w:r>
              <w:rPr>
                <w:webHidden/>
                <w:rStyle w:val="IndexLink"/>
                <w:rtl w:val="true"/>
              </w:rPr>
              <w:t>حدیث یکم</w:t>
            </w:r>
            <w:r>
              <w:rPr>
                <w:rStyle w:val="IndexLink"/>
                <w:rtl w:val="true"/>
              </w:rPr>
              <w:t xml:space="preserve">: " </w:t>
            </w:r>
            <w:r>
              <w:rPr>
                <w:rStyle w:val="IndexLink"/>
                <w:rtl w:val="true"/>
              </w:rPr>
              <w:t xml:space="preserve">فَاخْتَارَ اللَّهُ لِي عَلِيًّا </w:t>
            </w:r>
            <w:r>
              <w:rPr>
                <w:rStyle w:val="IndexLink"/>
                <w:rtl w:val="true"/>
              </w:rPr>
              <w:t>"</w:t>
              <w:tab/>
            </w:r>
            <w:r>
              <w:rPr>
                <w:rStyle w:val="IndexLink"/>
              </w:rPr>
              <w:t>74</w:t>
            </w:r>
          </w:hyperlink>
        </w:p>
        <w:p>
          <w:pPr>
            <w:pStyle w:val="Contents4"/>
            <w:tabs>
              <w:tab w:val="clear" w:pos="8176"/>
              <w:tab w:val="right" w:pos="9026" w:leader="dot"/>
            </w:tabs>
            <w:rPr/>
          </w:pPr>
          <w:hyperlink w:anchor="__RefHeading___Toc8494141_1051229030">
            <w:r>
              <w:rPr>
                <w:webHidden/>
                <w:rStyle w:val="IndexLink"/>
                <w:rtl w:val="true"/>
              </w:rPr>
              <w:t>حدیث دوم</w:t>
            </w:r>
            <w:r>
              <w:rPr>
                <w:rStyle w:val="IndexLink"/>
                <w:rtl w:val="true"/>
              </w:rPr>
              <w:t>:</w:t>
              <w:tab/>
            </w:r>
            <w:r>
              <w:rPr>
                <w:rStyle w:val="IndexLink"/>
              </w:rPr>
              <w:t>75</w:t>
            </w:r>
          </w:hyperlink>
        </w:p>
        <w:p>
          <w:pPr>
            <w:pStyle w:val="Contents3"/>
            <w:tabs>
              <w:tab w:val="clear" w:pos="8459"/>
              <w:tab w:val="right" w:pos="9026" w:leader="dot"/>
            </w:tabs>
            <w:rPr/>
          </w:pPr>
          <w:hyperlink w:anchor="__RefHeading___Toc8494143_1051229030">
            <w:r>
              <w:rPr>
                <w:webHidden/>
                <w:rStyle w:val="IndexLink"/>
                <w:rtl w:val="true"/>
              </w:rPr>
              <w:t>اول</w:t>
            </w:r>
            <w:r>
              <w:rPr>
                <w:rStyle w:val="IndexLink"/>
                <w:rtl w:val="true"/>
              </w:rPr>
              <w:t xml:space="preserve">: </w:t>
            </w:r>
            <w:r>
              <w:rPr>
                <w:rStyle w:val="IndexLink"/>
                <w:rtl w:val="true"/>
              </w:rPr>
              <w:t>ابن عباس با چهار طریق</w:t>
            </w:r>
            <w:r>
              <w:rPr>
                <w:rStyle w:val="IndexLink"/>
                <w:rtl w:val="true"/>
              </w:rPr>
              <w:tab/>
            </w:r>
            <w:r>
              <w:rPr>
                <w:rStyle w:val="IndexLink"/>
              </w:rPr>
              <w:t>75</w:t>
            </w:r>
          </w:hyperlink>
        </w:p>
        <w:p>
          <w:pPr>
            <w:pStyle w:val="Contents3"/>
            <w:tabs>
              <w:tab w:val="clear" w:pos="8459"/>
              <w:tab w:val="right" w:pos="9026" w:leader="dot"/>
            </w:tabs>
            <w:rPr/>
          </w:pPr>
          <w:hyperlink w:anchor="__RefHeading___Toc8494145_1051229030">
            <w:r>
              <w:rPr>
                <w:webHidden/>
                <w:rStyle w:val="IndexLink"/>
                <w:rtl w:val="true"/>
              </w:rPr>
              <w:t>دوم</w:t>
            </w:r>
            <w:r>
              <w:rPr>
                <w:rStyle w:val="IndexLink"/>
                <w:rtl w:val="true"/>
              </w:rPr>
              <w:t xml:space="preserve">: </w:t>
            </w:r>
            <w:r>
              <w:rPr>
                <w:rStyle w:val="IndexLink"/>
                <w:rtl w:val="true"/>
              </w:rPr>
              <w:t>ابو هریره</w:t>
            </w:r>
            <w:r>
              <w:rPr>
                <w:rStyle w:val="IndexLink"/>
                <w:rtl w:val="true"/>
              </w:rPr>
              <w:tab/>
            </w:r>
            <w:r>
              <w:rPr>
                <w:rStyle w:val="IndexLink"/>
              </w:rPr>
              <w:t>77</w:t>
            </w:r>
          </w:hyperlink>
        </w:p>
        <w:p>
          <w:pPr>
            <w:pStyle w:val="Contents3"/>
            <w:tabs>
              <w:tab w:val="clear" w:pos="8459"/>
              <w:tab w:val="right" w:pos="9026" w:leader="dot"/>
            </w:tabs>
            <w:rPr/>
          </w:pPr>
          <w:hyperlink w:anchor="__RefHeading___Toc8494147_1051229030">
            <w:r>
              <w:rPr>
                <w:webHidden/>
                <w:rStyle w:val="IndexLink"/>
                <w:rtl w:val="true"/>
              </w:rPr>
              <w:t>سوم</w:t>
            </w:r>
            <w:r>
              <w:rPr>
                <w:rStyle w:val="IndexLink"/>
                <w:rtl w:val="true"/>
              </w:rPr>
              <w:t xml:space="preserve">: </w:t>
            </w:r>
            <w:r>
              <w:rPr>
                <w:rStyle w:val="IndexLink"/>
                <w:rtl w:val="true"/>
              </w:rPr>
              <w:t>ابو ایوب انصاری با دو سند</w:t>
            </w:r>
            <w:r>
              <w:rPr>
                <w:rStyle w:val="IndexLink"/>
                <w:rtl w:val="true"/>
              </w:rPr>
              <w:tab/>
            </w:r>
            <w:r>
              <w:rPr>
                <w:rStyle w:val="IndexLink"/>
              </w:rPr>
              <w:t>77</w:t>
            </w:r>
          </w:hyperlink>
        </w:p>
        <w:p>
          <w:pPr>
            <w:pStyle w:val="Contents3"/>
            <w:tabs>
              <w:tab w:val="clear" w:pos="8459"/>
              <w:tab w:val="right" w:pos="9026" w:leader="dot"/>
            </w:tabs>
            <w:rPr/>
          </w:pPr>
          <w:hyperlink w:anchor="__RefHeading___Toc8494149_1051229030">
            <w:r>
              <w:rPr>
                <w:webHidden/>
                <w:rStyle w:val="IndexLink"/>
                <w:rtl w:val="true"/>
              </w:rPr>
              <w:t>چهارم</w:t>
            </w:r>
            <w:r>
              <w:rPr>
                <w:rStyle w:val="IndexLink"/>
                <w:rtl w:val="true"/>
              </w:rPr>
              <w:t xml:space="preserve">: </w:t>
            </w:r>
            <w:r>
              <w:rPr>
                <w:rStyle w:val="IndexLink"/>
                <w:rtl w:val="true"/>
              </w:rPr>
              <w:t>علی الهلالی</w:t>
            </w:r>
            <w:r>
              <w:rPr>
                <w:rStyle w:val="IndexLink"/>
                <w:rtl w:val="true"/>
              </w:rPr>
              <w:tab/>
            </w:r>
            <w:r>
              <w:rPr>
                <w:rStyle w:val="IndexLink"/>
              </w:rPr>
              <w:t>84</w:t>
            </w:r>
          </w:hyperlink>
        </w:p>
        <w:p>
          <w:pPr>
            <w:pStyle w:val="Contents3"/>
            <w:tabs>
              <w:tab w:val="clear" w:pos="8459"/>
              <w:tab w:val="right" w:pos="9026" w:leader="dot"/>
            </w:tabs>
            <w:rPr/>
          </w:pPr>
          <w:hyperlink w:anchor="__RefHeading___Toc8494151_1051229030">
            <w:r>
              <w:rPr>
                <w:webHidden/>
                <w:rStyle w:val="IndexLink"/>
                <w:rtl w:val="true"/>
              </w:rPr>
              <w:t>پنجم</w:t>
            </w:r>
            <w:r>
              <w:rPr>
                <w:rStyle w:val="IndexLink"/>
                <w:rtl w:val="true"/>
              </w:rPr>
              <w:t xml:space="preserve">: </w:t>
            </w:r>
            <w:r>
              <w:rPr>
                <w:rStyle w:val="IndexLink"/>
                <w:rtl w:val="true"/>
              </w:rPr>
              <w:t>ابو سعید خدری</w:t>
            </w:r>
            <w:r>
              <w:rPr>
                <w:rStyle w:val="IndexLink"/>
                <w:rtl w:val="true"/>
              </w:rPr>
              <w:tab/>
            </w:r>
            <w:r>
              <w:rPr>
                <w:rStyle w:val="IndexLink"/>
              </w:rPr>
              <w:t>84</w:t>
            </w:r>
          </w:hyperlink>
        </w:p>
        <w:p>
          <w:pPr>
            <w:pStyle w:val="Contents3"/>
            <w:tabs>
              <w:tab w:val="clear" w:pos="8459"/>
              <w:tab w:val="right" w:pos="9026" w:leader="dot"/>
            </w:tabs>
            <w:rPr/>
          </w:pPr>
          <w:hyperlink w:anchor="__RefHeading___Toc8494153_1051229030">
            <w:r>
              <w:rPr>
                <w:webHidden/>
                <w:rStyle w:val="IndexLink"/>
              </w:rPr>
              <w:t>2</w:t>
            </w:r>
            <w:r>
              <w:rPr>
                <w:rStyle w:val="IndexLink"/>
                <w:rtl w:val="true"/>
              </w:rPr>
              <w:t xml:space="preserve">. </w:t>
            </w:r>
            <w:r>
              <w:rPr>
                <w:rStyle w:val="IndexLink"/>
                <w:rtl w:val="true"/>
              </w:rPr>
              <w:t xml:space="preserve">حدیث </w:t>
            </w:r>
            <w:r>
              <w:rPr>
                <w:rStyle w:val="IndexLink"/>
                <w:rtl w:val="true"/>
              </w:rPr>
              <w:t>«</w:t>
            </w:r>
            <w:r>
              <w:rPr>
                <w:rStyle w:val="IndexLink"/>
                <w:rtl w:val="true"/>
              </w:rPr>
              <w:t>الحسن والحسین سیدا شباب اهل الجنة و ابوهما خیر منهما</w:t>
            </w:r>
            <w:r>
              <w:rPr>
                <w:rStyle w:val="IndexLink"/>
                <w:rtl w:val="true"/>
              </w:rPr>
              <w:t>»</w:t>
              <w:tab/>
            </w:r>
            <w:r>
              <w:rPr>
                <w:rStyle w:val="IndexLink"/>
              </w:rPr>
              <w:t>84</w:t>
            </w:r>
          </w:hyperlink>
        </w:p>
        <w:p>
          <w:pPr>
            <w:pStyle w:val="Contents3"/>
            <w:tabs>
              <w:tab w:val="clear" w:pos="8459"/>
              <w:tab w:val="right" w:pos="9026" w:leader="dot"/>
            </w:tabs>
            <w:rPr/>
          </w:pPr>
          <w:hyperlink w:anchor="__RefHeading___Toc8494155_1051229030">
            <w:r>
              <w:rPr>
                <w:webHidden/>
                <w:rStyle w:val="IndexLink"/>
              </w:rPr>
              <w:t>1</w:t>
            </w:r>
            <w:r>
              <w:rPr>
                <w:rStyle w:val="IndexLink"/>
                <w:rtl w:val="true"/>
              </w:rPr>
              <w:t xml:space="preserve">. </w:t>
            </w:r>
            <w:r>
              <w:rPr>
                <w:rStyle w:val="IndexLink"/>
                <w:rtl w:val="true"/>
              </w:rPr>
              <w:t>عبدالله بن عمر</w:t>
            </w:r>
            <w:r>
              <w:rPr>
                <w:rStyle w:val="IndexLink"/>
                <w:rtl w:val="true"/>
              </w:rPr>
              <w:t>:</w:t>
              <w:tab/>
            </w:r>
            <w:r>
              <w:rPr>
                <w:rStyle w:val="IndexLink"/>
              </w:rPr>
              <w:t>85</w:t>
            </w:r>
          </w:hyperlink>
        </w:p>
        <w:p>
          <w:pPr>
            <w:pStyle w:val="Contents3"/>
            <w:tabs>
              <w:tab w:val="clear" w:pos="8459"/>
              <w:tab w:val="right" w:pos="9026" w:leader="dot"/>
            </w:tabs>
            <w:rPr/>
          </w:pPr>
          <w:hyperlink w:anchor="__RefHeading___Toc8494157_1051229030">
            <w:r>
              <w:rPr>
                <w:webHidden/>
                <w:rStyle w:val="IndexLink"/>
              </w:rPr>
              <w:t>2</w:t>
            </w:r>
            <w:r>
              <w:rPr>
                <w:rStyle w:val="IndexLink"/>
                <w:rtl w:val="true"/>
              </w:rPr>
              <w:t xml:space="preserve">. </w:t>
            </w:r>
            <w:r>
              <w:rPr>
                <w:rStyle w:val="IndexLink"/>
                <w:rtl w:val="true"/>
              </w:rPr>
              <w:t>عبدالله بن مسعود</w:t>
            </w:r>
            <w:r>
              <w:rPr>
                <w:rStyle w:val="IndexLink"/>
                <w:rtl w:val="true"/>
              </w:rPr>
              <w:t>:</w:t>
              <w:tab/>
            </w:r>
            <w:r>
              <w:rPr>
                <w:rStyle w:val="IndexLink"/>
              </w:rPr>
              <w:t>85</w:t>
            </w:r>
          </w:hyperlink>
        </w:p>
        <w:p>
          <w:pPr>
            <w:pStyle w:val="Contents3"/>
            <w:tabs>
              <w:tab w:val="clear" w:pos="8459"/>
              <w:tab w:val="right" w:pos="9026" w:leader="dot"/>
            </w:tabs>
            <w:rPr/>
          </w:pPr>
          <w:hyperlink w:anchor="__RefHeading___Toc8494159_1051229030">
            <w:r>
              <w:rPr>
                <w:webHidden/>
                <w:rStyle w:val="IndexLink"/>
              </w:rPr>
              <w:t>3</w:t>
            </w:r>
            <w:r>
              <w:rPr>
                <w:rStyle w:val="IndexLink"/>
                <w:rtl w:val="true"/>
              </w:rPr>
              <w:t xml:space="preserve">. </w:t>
            </w:r>
            <w:r>
              <w:rPr>
                <w:rStyle w:val="IndexLink"/>
                <w:rtl w:val="true"/>
              </w:rPr>
              <w:t>حذیفه بن یمان</w:t>
            </w:r>
            <w:r>
              <w:rPr>
                <w:rStyle w:val="IndexLink"/>
                <w:rtl w:val="true"/>
              </w:rPr>
              <w:t xml:space="preserve">: </w:t>
            </w:r>
            <w:r>
              <w:rPr>
                <w:rStyle w:val="IndexLink"/>
                <w:rtl w:val="true"/>
              </w:rPr>
              <w:t>با دو سند</w:t>
            </w:r>
            <w:r>
              <w:rPr>
                <w:rStyle w:val="IndexLink"/>
                <w:rtl w:val="true"/>
              </w:rPr>
              <w:t>.</w:t>
              <w:tab/>
            </w:r>
            <w:r>
              <w:rPr>
                <w:rStyle w:val="IndexLink"/>
              </w:rPr>
              <w:t>85</w:t>
            </w:r>
          </w:hyperlink>
        </w:p>
        <w:p>
          <w:pPr>
            <w:pStyle w:val="Contents3"/>
            <w:tabs>
              <w:tab w:val="clear" w:pos="8459"/>
              <w:tab w:val="right" w:pos="9026" w:leader="dot"/>
            </w:tabs>
            <w:rPr/>
          </w:pPr>
          <w:hyperlink w:anchor="__RefHeading___Toc8494161_1051229030">
            <w:r>
              <w:rPr>
                <w:webHidden/>
                <w:rStyle w:val="IndexLink"/>
              </w:rPr>
              <w:t>4</w:t>
            </w:r>
            <w:r>
              <w:rPr>
                <w:rStyle w:val="IndexLink"/>
                <w:rtl w:val="true"/>
              </w:rPr>
              <w:t xml:space="preserve">. </w:t>
            </w:r>
            <w:r>
              <w:rPr>
                <w:rStyle w:val="IndexLink"/>
                <w:rtl w:val="true"/>
              </w:rPr>
              <w:t>قرة بن إياس المزني</w:t>
            </w:r>
            <w:r>
              <w:rPr>
                <w:rStyle w:val="IndexLink"/>
                <w:rtl w:val="true"/>
              </w:rPr>
              <w:t>:</w:t>
              <w:tab/>
            </w:r>
            <w:r>
              <w:rPr>
                <w:rStyle w:val="IndexLink"/>
              </w:rPr>
              <w:t>86</w:t>
            </w:r>
          </w:hyperlink>
        </w:p>
        <w:p>
          <w:pPr>
            <w:pStyle w:val="Contents3"/>
            <w:tabs>
              <w:tab w:val="clear" w:pos="8459"/>
              <w:tab w:val="right" w:pos="9026" w:leader="dot"/>
            </w:tabs>
            <w:rPr/>
          </w:pPr>
          <w:hyperlink w:anchor="__RefHeading___Toc8494163_1051229030">
            <w:r>
              <w:rPr>
                <w:webHidden/>
                <w:rStyle w:val="IndexLink"/>
              </w:rPr>
              <w:t>5</w:t>
            </w:r>
            <w:r>
              <w:rPr>
                <w:rStyle w:val="IndexLink"/>
                <w:rtl w:val="true"/>
              </w:rPr>
              <w:t xml:space="preserve">. </w:t>
            </w:r>
            <w:r>
              <w:rPr>
                <w:rStyle w:val="IndexLink"/>
                <w:rtl w:val="true"/>
              </w:rPr>
              <w:t>مالك بن الحويرث الليثي</w:t>
            </w:r>
            <w:r>
              <w:rPr>
                <w:rStyle w:val="IndexLink"/>
                <w:rtl w:val="true"/>
              </w:rPr>
              <w:t>:</w:t>
              <w:tab/>
            </w:r>
            <w:r>
              <w:rPr>
                <w:rStyle w:val="IndexLink"/>
              </w:rPr>
              <w:t>86</w:t>
            </w:r>
          </w:hyperlink>
        </w:p>
        <w:p>
          <w:pPr>
            <w:pStyle w:val="Contents3"/>
            <w:tabs>
              <w:tab w:val="clear" w:pos="8459"/>
              <w:tab w:val="right" w:pos="9026" w:leader="dot"/>
            </w:tabs>
            <w:rPr/>
          </w:pPr>
          <w:hyperlink w:anchor="__RefHeading___Toc8494165_1051229030">
            <w:r>
              <w:rPr>
                <w:webHidden/>
                <w:rStyle w:val="IndexLink"/>
              </w:rPr>
              <w:t>6</w:t>
            </w:r>
            <w:r>
              <w:rPr>
                <w:rStyle w:val="IndexLink"/>
                <w:rtl w:val="true"/>
              </w:rPr>
              <w:t xml:space="preserve">. </w:t>
            </w:r>
            <w:r>
              <w:rPr>
                <w:rStyle w:val="IndexLink"/>
                <w:rtl w:val="true"/>
              </w:rPr>
              <w:t>انس بن مالک</w:t>
            </w:r>
            <w:r>
              <w:rPr>
                <w:rStyle w:val="IndexLink"/>
                <w:rtl w:val="true"/>
              </w:rPr>
              <w:t>:</w:t>
              <w:tab/>
            </w:r>
            <w:r>
              <w:rPr>
                <w:rStyle w:val="IndexLink"/>
              </w:rPr>
              <w:t>86</w:t>
            </w:r>
          </w:hyperlink>
        </w:p>
        <w:p>
          <w:pPr>
            <w:pStyle w:val="Contents3"/>
            <w:tabs>
              <w:tab w:val="clear" w:pos="8459"/>
              <w:tab w:val="right" w:pos="9026" w:leader="dot"/>
            </w:tabs>
            <w:rPr/>
          </w:pPr>
          <w:hyperlink w:anchor="__RefHeading___Toc8494167_1051229030">
            <w:r>
              <w:rPr>
                <w:webHidden/>
                <w:rStyle w:val="IndexLink"/>
              </w:rPr>
              <w:t>7</w:t>
            </w:r>
            <w:r>
              <w:rPr>
                <w:rStyle w:val="IndexLink"/>
                <w:rtl w:val="true"/>
              </w:rPr>
              <w:t xml:space="preserve">. </w:t>
            </w:r>
            <w:r>
              <w:rPr>
                <w:rStyle w:val="IndexLink"/>
                <w:rtl w:val="true"/>
              </w:rPr>
              <w:t xml:space="preserve">حضرت علی علیه السلام </w:t>
            </w:r>
            <w:r>
              <w:rPr>
                <w:rStyle w:val="IndexLink"/>
                <w:rtl w:val="true"/>
              </w:rPr>
              <w:t>:</w:t>
              <w:tab/>
            </w:r>
            <w:r>
              <w:rPr>
                <w:rStyle w:val="IndexLink"/>
              </w:rPr>
              <w:t>86</w:t>
            </w:r>
          </w:hyperlink>
        </w:p>
        <w:p>
          <w:pPr>
            <w:pStyle w:val="Contents3"/>
            <w:tabs>
              <w:tab w:val="clear" w:pos="8459"/>
              <w:tab w:val="right" w:pos="9026" w:leader="dot"/>
            </w:tabs>
            <w:rPr/>
          </w:pPr>
          <w:hyperlink w:anchor="__RefHeading___Toc8494169_1051229030">
            <w:r>
              <w:rPr>
                <w:webHidden/>
                <w:rStyle w:val="IndexLink"/>
              </w:rPr>
              <w:t>8</w:t>
            </w:r>
            <w:r>
              <w:rPr>
                <w:rStyle w:val="IndexLink"/>
                <w:rtl w:val="true"/>
              </w:rPr>
              <w:t xml:space="preserve">. </w:t>
            </w:r>
            <w:r>
              <w:rPr>
                <w:rStyle w:val="IndexLink"/>
                <w:rtl w:val="true"/>
              </w:rPr>
              <w:t>علی الهلالی</w:t>
            </w:r>
            <w:r>
              <w:rPr>
                <w:rStyle w:val="IndexLink"/>
                <w:rtl w:val="true"/>
              </w:rPr>
              <w:t>:</w:t>
              <w:tab/>
            </w:r>
            <w:r>
              <w:rPr>
                <w:rStyle w:val="IndexLink"/>
              </w:rPr>
              <w:t>86</w:t>
            </w:r>
          </w:hyperlink>
        </w:p>
        <w:p>
          <w:pPr>
            <w:pStyle w:val="Contents3"/>
            <w:tabs>
              <w:tab w:val="clear" w:pos="8459"/>
              <w:tab w:val="right" w:pos="9026" w:leader="dot"/>
            </w:tabs>
            <w:rPr/>
          </w:pPr>
          <w:hyperlink w:anchor="__RefHeading___Toc8494171_1051229030">
            <w:r>
              <w:rPr>
                <w:webHidden/>
                <w:rStyle w:val="IndexLink"/>
              </w:rPr>
              <w:t>3</w:t>
            </w:r>
            <w:r>
              <w:rPr>
                <w:rStyle w:val="IndexLink"/>
                <w:rtl w:val="true"/>
              </w:rPr>
              <w:t xml:space="preserve">. </w:t>
            </w:r>
            <w:r>
              <w:rPr>
                <w:rStyle w:val="IndexLink"/>
                <w:rtl w:val="true"/>
              </w:rPr>
              <w:t>حدیث ذوالقرنین بهشت بودن حضرت علی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8494173_1051229030">
            <w:r>
              <w:rPr>
                <w:webHidden/>
                <w:rStyle w:val="IndexLink"/>
              </w:rPr>
              <w:t>4</w:t>
            </w:r>
            <w:r>
              <w:rPr>
                <w:rStyle w:val="IndexLink"/>
                <w:rtl w:val="true"/>
              </w:rPr>
              <w:t xml:space="preserve">. </w:t>
            </w:r>
            <w:r>
              <w:rPr>
                <w:rStyle w:val="IndexLink"/>
                <w:rtl w:val="true"/>
              </w:rPr>
              <w:t xml:space="preserve">حدیث </w:t>
            </w:r>
            <w:r>
              <w:rPr>
                <w:rStyle w:val="IndexLink"/>
                <w:rtl w:val="true"/>
              </w:rPr>
              <w:t>«</w:t>
            </w:r>
            <w:r>
              <w:rPr>
                <w:rStyle w:val="IndexLink"/>
                <w:rtl w:val="true"/>
              </w:rPr>
              <w:t>علی خیر البشر</w:t>
            </w:r>
            <w:r>
              <w:rPr>
                <w:rStyle w:val="IndexLink"/>
                <w:rtl w:val="true"/>
              </w:rPr>
              <w:t>»</w:t>
              <w:tab/>
            </w:r>
            <w:r>
              <w:rPr>
                <w:rStyle w:val="IndexLink"/>
              </w:rPr>
              <w:t>90</w:t>
            </w:r>
          </w:hyperlink>
        </w:p>
        <w:p>
          <w:pPr>
            <w:pStyle w:val="Contents3"/>
            <w:tabs>
              <w:tab w:val="clear" w:pos="8459"/>
              <w:tab w:val="right" w:pos="9026" w:leader="dot"/>
            </w:tabs>
            <w:rPr/>
          </w:pPr>
          <w:hyperlink w:anchor="__RefHeading___Toc8494175_1051229030">
            <w:r>
              <w:rPr>
                <w:webHidden/>
                <w:rStyle w:val="IndexLink"/>
                <w:rtl w:val="true"/>
              </w:rPr>
              <w:t>نتیجه گیری از طرق روایت علی خیر البشر</w:t>
            </w:r>
            <w:r>
              <w:rPr>
                <w:rStyle w:val="IndexLink"/>
                <w:rtl w:val="true"/>
              </w:rPr>
              <w:tab/>
            </w:r>
            <w:r>
              <w:rPr>
                <w:rStyle w:val="IndexLink"/>
              </w:rPr>
              <w:t>94</w:t>
            </w:r>
          </w:hyperlink>
        </w:p>
        <w:p>
          <w:pPr>
            <w:pStyle w:val="Contents3"/>
            <w:tabs>
              <w:tab w:val="clear" w:pos="8459"/>
              <w:tab w:val="right" w:pos="9026" w:leader="dot"/>
            </w:tabs>
            <w:rPr/>
          </w:pPr>
          <w:hyperlink w:anchor="__RefHeading___Toc8494177_1051229030">
            <w:r>
              <w:rPr>
                <w:webHidden/>
                <w:rStyle w:val="IndexLink"/>
                <w:rtl w:val="true"/>
              </w:rPr>
              <w:t>امام حسن مجتبی علیه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8494179_1051229030">
            <w:r>
              <w:rPr>
                <w:webHidden/>
                <w:rStyle w:val="IndexLink"/>
                <w:rtl w:val="true"/>
              </w:rPr>
              <w:t>دلالت حدیث بر افضلیت امیرالمومنین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8494181_1051229030">
            <w:r>
              <w:rPr>
                <w:webHidden/>
                <w:rStyle w:val="IndexLink"/>
                <w:rtl w:val="true"/>
              </w:rPr>
              <w:t>عبدالله بن مسعود</w:t>
            </w:r>
            <w:r>
              <w:rPr>
                <w:rStyle w:val="IndexLink"/>
                <w:rtl w:val="true"/>
              </w:rPr>
              <w:tab/>
            </w:r>
            <w:r>
              <w:rPr>
                <w:rStyle w:val="IndexLink"/>
              </w:rPr>
              <w:t>98</w:t>
            </w:r>
          </w:hyperlink>
        </w:p>
        <w:p>
          <w:pPr>
            <w:pStyle w:val="Contents3"/>
            <w:tabs>
              <w:tab w:val="clear" w:pos="8459"/>
              <w:tab w:val="right" w:pos="9026" w:leader="dot"/>
            </w:tabs>
            <w:rPr/>
          </w:pPr>
          <w:hyperlink w:anchor="__RefHeading___Toc8494183_1051229030">
            <w:r>
              <w:rPr>
                <w:webHidden/>
                <w:rStyle w:val="IndexLink"/>
                <w:rtl w:val="true"/>
              </w:rPr>
              <w:t>یکی از صحابه به نقل ابوطفیل</w:t>
            </w:r>
            <w:r>
              <w:rPr>
                <w:rStyle w:val="IndexLink"/>
                <w:rtl w:val="true"/>
              </w:rPr>
              <w:tab/>
            </w:r>
            <w:r>
              <w:rPr>
                <w:rStyle w:val="IndexLink"/>
              </w:rPr>
              <w:t>98</w:t>
            </w:r>
          </w:hyperlink>
        </w:p>
        <w:p>
          <w:pPr>
            <w:pStyle w:val="Contents3"/>
            <w:tabs>
              <w:tab w:val="clear" w:pos="8459"/>
              <w:tab w:val="right" w:pos="9026" w:leader="dot"/>
            </w:tabs>
            <w:rPr/>
          </w:pPr>
          <w:hyperlink w:anchor="__RefHeading___Toc8494185_1051229030">
            <w:r>
              <w:rPr>
                <w:webHidden/>
                <w:rStyle w:val="IndexLink"/>
                <w:rtl w:val="true"/>
              </w:rPr>
              <w:t>جابر بن عبدالله</w:t>
            </w:r>
            <w:r>
              <w:rPr>
                <w:rStyle w:val="IndexLink"/>
                <w:rtl w:val="true"/>
              </w:rPr>
              <w:tab/>
            </w:r>
            <w:r>
              <w:rPr>
                <w:rStyle w:val="IndexLink"/>
              </w:rPr>
              <w:t>99</w:t>
            </w:r>
          </w:hyperlink>
        </w:p>
        <w:p>
          <w:pPr>
            <w:pStyle w:val="Contents3"/>
            <w:tabs>
              <w:tab w:val="clear" w:pos="8459"/>
              <w:tab w:val="right" w:pos="9026" w:leader="dot"/>
            </w:tabs>
            <w:rPr/>
          </w:pPr>
          <w:hyperlink w:anchor="__RefHeading___Toc8494187_1051229030">
            <w:r>
              <w:rPr>
                <w:webHidden/>
                <w:rStyle w:val="IndexLink"/>
                <w:rtl w:val="true"/>
              </w:rPr>
              <w:t>مقداد بن أسود كندي</w:t>
            </w:r>
            <w:r>
              <w:rPr>
                <w:rStyle w:val="IndexLink"/>
                <w:rtl w:val="true"/>
              </w:rPr>
              <w:tab/>
            </w:r>
            <w:r>
              <w:rPr>
                <w:rStyle w:val="IndexLink"/>
              </w:rPr>
              <w:t>99</w:t>
            </w:r>
          </w:hyperlink>
        </w:p>
        <w:p>
          <w:pPr>
            <w:pStyle w:val="Contents3"/>
            <w:tabs>
              <w:tab w:val="clear" w:pos="8459"/>
              <w:tab w:val="right" w:pos="9026" w:leader="dot"/>
            </w:tabs>
            <w:rPr/>
          </w:pPr>
          <w:hyperlink w:anchor="__RefHeading___Toc8494189_1051229030">
            <w:r>
              <w:rPr>
                <w:webHidden/>
                <w:rStyle w:val="IndexLink"/>
                <w:rtl w:val="true"/>
              </w:rPr>
              <w:t>سعد بن ابی وقاص</w:t>
            </w:r>
            <w:r>
              <w:rPr>
                <w:rStyle w:val="IndexLink"/>
                <w:rtl w:val="true"/>
              </w:rPr>
              <w:tab/>
            </w:r>
            <w:r>
              <w:rPr>
                <w:rStyle w:val="IndexLink"/>
              </w:rPr>
              <w:t>106</w:t>
            </w:r>
          </w:hyperlink>
        </w:p>
        <w:p>
          <w:pPr>
            <w:pStyle w:val="Contents2"/>
            <w:tabs>
              <w:tab w:val="clear" w:pos="8743"/>
              <w:tab w:val="right" w:pos="9026" w:leader="dot"/>
            </w:tabs>
            <w:rPr/>
          </w:pPr>
          <w:hyperlink w:anchor="__RefHeading___Toc8494191_1051229030">
            <w:r>
              <w:rPr>
                <w:webHidden/>
                <w:rStyle w:val="IndexLink"/>
                <w:rtl w:val="true"/>
              </w:rPr>
              <w:t>فصل چهارم</w:t>
            </w:r>
            <w:r>
              <w:rPr>
                <w:rStyle w:val="IndexLink"/>
                <w:rtl w:val="true"/>
              </w:rPr>
              <w:t xml:space="preserve">: </w:t>
            </w:r>
            <w:r>
              <w:rPr>
                <w:rStyle w:val="IndexLink"/>
                <w:rtl w:val="true"/>
              </w:rPr>
              <w:t>بررسی ویژگی های امیرالمومنین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8494193_105122903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8494195_1051229030">
            <w:r>
              <w:rPr>
                <w:webHidden/>
                <w:rStyle w:val="IndexLink"/>
                <w:rtl w:val="true"/>
              </w:rPr>
              <w:t>بخش اول</w:t>
            </w:r>
            <w:r>
              <w:rPr>
                <w:rStyle w:val="IndexLink"/>
                <w:rtl w:val="true"/>
              </w:rPr>
              <w:t xml:space="preserve">: </w:t>
            </w:r>
            <w:r>
              <w:rPr>
                <w:rStyle w:val="IndexLink"/>
                <w:rtl w:val="true"/>
              </w:rPr>
              <w:t>شجاعت امیر المومنین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8494197_105122903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8494199_1051229030">
            <w:r>
              <w:rPr>
                <w:webHidden/>
                <w:rStyle w:val="IndexLink"/>
                <w:rtl w:val="true"/>
              </w:rPr>
              <w:t>تواتر روایات شجاعت امیرالمومنین علیه السلام</w:t>
            </w:r>
            <w:r>
              <w:rPr>
                <w:rStyle w:val="IndexLink"/>
                <w:rtl w:val="true"/>
              </w:rPr>
              <w:tab/>
            </w:r>
            <w:r>
              <w:rPr>
                <w:rStyle w:val="IndexLink"/>
              </w:rPr>
              <w:t>115</w:t>
            </w:r>
          </w:hyperlink>
        </w:p>
        <w:p>
          <w:pPr>
            <w:pStyle w:val="Contents4"/>
            <w:tabs>
              <w:tab w:val="clear" w:pos="8176"/>
              <w:tab w:val="right" w:pos="9026" w:leader="dot"/>
            </w:tabs>
            <w:rPr/>
          </w:pPr>
          <w:hyperlink w:anchor="__RefHeading___Toc8494201_1051229030">
            <w:r>
              <w:rPr>
                <w:webHidden/>
                <w:rStyle w:val="IndexLink"/>
                <w:rtl w:val="true"/>
              </w:rPr>
              <w:t>یکم</w:t>
            </w:r>
            <w:r>
              <w:rPr>
                <w:rStyle w:val="IndexLink"/>
                <w:rtl w:val="true"/>
              </w:rPr>
              <w:t xml:space="preserve">: </w:t>
            </w:r>
            <w:r>
              <w:rPr>
                <w:rStyle w:val="IndexLink"/>
                <w:rtl w:val="true"/>
              </w:rPr>
              <w:t>شجاعت امیرالمومنین علیه السلام در لیلة المبیت</w:t>
            </w:r>
            <w:r>
              <w:rPr>
                <w:rStyle w:val="IndexLink"/>
                <w:rtl w:val="true"/>
              </w:rPr>
              <w:tab/>
            </w:r>
            <w:r>
              <w:rPr>
                <w:rStyle w:val="IndexLink"/>
              </w:rPr>
              <w:t>116</w:t>
            </w:r>
          </w:hyperlink>
        </w:p>
        <w:p>
          <w:pPr>
            <w:pStyle w:val="Contents4"/>
            <w:tabs>
              <w:tab w:val="clear" w:pos="8176"/>
              <w:tab w:val="right" w:pos="9026" w:leader="dot"/>
            </w:tabs>
            <w:rPr/>
          </w:pPr>
          <w:hyperlink w:anchor="__RefHeading___Toc8494203_1051229030">
            <w:r>
              <w:rPr>
                <w:webHidden/>
                <w:rStyle w:val="IndexLink"/>
                <w:rtl w:val="true"/>
              </w:rPr>
              <w:t>دوم</w:t>
            </w:r>
            <w:r>
              <w:rPr>
                <w:rStyle w:val="IndexLink"/>
                <w:rtl w:val="true"/>
              </w:rPr>
              <w:t xml:space="preserve">: </w:t>
            </w:r>
            <w:r>
              <w:rPr>
                <w:rStyle w:val="IndexLink"/>
                <w:rtl w:val="true"/>
              </w:rPr>
              <w:t>شجاعت امیرالمومنین علیه السلام در جنگ بدر</w:t>
            </w:r>
            <w:r>
              <w:rPr>
                <w:rStyle w:val="IndexLink"/>
                <w:rtl w:val="true"/>
              </w:rPr>
              <w:tab/>
            </w:r>
            <w:r>
              <w:rPr>
                <w:rStyle w:val="IndexLink"/>
              </w:rPr>
              <w:t>119</w:t>
            </w:r>
          </w:hyperlink>
        </w:p>
        <w:p>
          <w:pPr>
            <w:pStyle w:val="Contents4"/>
            <w:tabs>
              <w:tab w:val="clear" w:pos="8176"/>
              <w:tab w:val="right" w:pos="9026" w:leader="dot"/>
            </w:tabs>
            <w:rPr/>
          </w:pPr>
          <w:hyperlink w:anchor="__RefHeading___Toc8494205_1051229030">
            <w:r>
              <w:rPr>
                <w:webHidden/>
                <w:rStyle w:val="IndexLink"/>
                <w:rtl w:val="true"/>
              </w:rPr>
              <w:t>سوم</w:t>
            </w:r>
            <w:r>
              <w:rPr>
                <w:rStyle w:val="IndexLink"/>
                <w:rtl w:val="true"/>
              </w:rPr>
              <w:t xml:space="preserve">: </w:t>
            </w:r>
            <w:r>
              <w:rPr>
                <w:rStyle w:val="IndexLink"/>
                <w:rtl w:val="true"/>
              </w:rPr>
              <w:t>شجاعت امیرالمومنین علیه السلام در جنگ احد</w:t>
            </w:r>
            <w:r>
              <w:rPr>
                <w:rStyle w:val="IndexLink"/>
                <w:rtl w:val="true"/>
              </w:rPr>
              <w:tab/>
            </w:r>
            <w:r>
              <w:rPr>
                <w:rStyle w:val="IndexLink"/>
              </w:rPr>
              <w:t>121</w:t>
            </w:r>
          </w:hyperlink>
        </w:p>
        <w:p>
          <w:pPr>
            <w:pStyle w:val="Contents4"/>
            <w:tabs>
              <w:tab w:val="clear" w:pos="8176"/>
              <w:tab w:val="right" w:pos="9026" w:leader="dot"/>
            </w:tabs>
            <w:rPr/>
          </w:pPr>
          <w:hyperlink w:anchor="__RefHeading___Toc8494207_1051229030">
            <w:r>
              <w:rPr>
                <w:webHidden/>
                <w:rStyle w:val="IndexLink"/>
                <w:rtl w:val="true"/>
              </w:rPr>
              <w:t>چهارم</w:t>
            </w:r>
            <w:r>
              <w:rPr>
                <w:rStyle w:val="IndexLink"/>
                <w:rtl w:val="true"/>
              </w:rPr>
              <w:t xml:space="preserve">: </w:t>
            </w:r>
            <w:r>
              <w:rPr>
                <w:rStyle w:val="IndexLink"/>
                <w:rtl w:val="true"/>
              </w:rPr>
              <w:t>شجاعت امیرالمومنین علیه السلام در جنگ خندق</w:t>
            </w:r>
            <w:r>
              <w:rPr>
                <w:rStyle w:val="IndexLink"/>
                <w:rtl w:val="true"/>
              </w:rPr>
              <w:tab/>
            </w:r>
            <w:r>
              <w:rPr>
                <w:rStyle w:val="IndexLink"/>
              </w:rPr>
              <w:t>131</w:t>
            </w:r>
          </w:hyperlink>
        </w:p>
        <w:p>
          <w:pPr>
            <w:pStyle w:val="Contents4"/>
            <w:tabs>
              <w:tab w:val="clear" w:pos="8176"/>
              <w:tab w:val="right" w:pos="9026" w:leader="dot"/>
            </w:tabs>
            <w:rPr/>
          </w:pPr>
          <w:hyperlink w:anchor="__RefHeading___Toc8494209_1051229030">
            <w:r>
              <w:rPr>
                <w:webHidden/>
                <w:rStyle w:val="IndexLink"/>
                <w:rtl w:val="true"/>
              </w:rPr>
              <w:t>پنجم</w:t>
            </w:r>
            <w:r>
              <w:rPr>
                <w:rStyle w:val="IndexLink"/>
                <w:rtl w:val="true"/>
              </w:rPr>
              <w:t xml:space="preserve">: </w:t>
            </w:r>
            <w:r>
              <w:rPr>
                <w:rStyle w:val="IndexLink"/>
                <w:rtl w:val="true"/>
              </w:rPr>
              <w:t>شجاعت امیرالمومنین علیه السلام در جنگ خیبر</w:t>
            </w:r>
            <w:r>
              <w:rPr>
                <w:rStyle w:val="IndexLink"/>
                <w:rtl w:val="true"/>
              </w:rPr>
              <w:tab/>
            </w:r>
            <w:r>
              <w:rPr>
                <w:rStyle w:val="IndexLink"/>
              </w:rPr>
              <w:t>135</w:t>
            </w:r>
          </w:hyperlink>
        </w:p>
        <w:p>
          <w:pPr>
            <w:pStyle w:val="Contents4"/>
            <w:tabs>
              <w:tab w:val="clear" w:pos="8176"/>
              <w:tab w:val="right" w:pos="9026" w:leader="dot"/>
            </w:tabs>
            <w:rPr/>
          </w:pPr>
          <w:hyperlink w:anchor="__RefHeading___Toc8494211_1051229030">
            <w:r>
              <w:rPr>
                <w:webHidden/>
                <w:rStyle w:val="IndexLink"/>
                <w:rtl w:val="true"/>
              </w:rPr>
              <w:t>شکست و فرار ابوبکر و عمر در جنگ خیبر</w:t>
            </w:r>
            <w:r>
              <w:rPr>
                <w:rStyle w:val="IndexLink"/>
                <w:rtl w:val="true"/>
              </w:rPr>
              <w:tab/>
            </w:r>
            <w:r>
              <w:rPr>
                <w:rStyle w:val="IndexLink"/>
              </w:rPr>
              <w:t>136</w:t>
            </w:r>
          </w:hyperlink>
        </w:p>
        <w:p>
          <w:pPr>
            <w:pStyle w:val="Contents4"/>
            <w:tabs>
              <w:tab w:val="clear" w:pos="8176"/>
              <w:tab w:val="right" w:pos="9026" w:leader="dot"/>
            </w:tabs>
            <w:rPr/>
          </w:pPr>
          <w:hyperlink w:anchor="__RefHeading___Toc8494213_1051229030">
            <w:r>
              <w:rPr>
                <w:webHidden/>
                <w:rStyle w:val="IndexLink"/>
                <w:rtl w:val="true"/>
              </w:rPr>
              <w:t>روایت یکم</w:t>
            </w:r>
            <w:r>
              <w:rPr>
                <w:rStyle w:val="IndexLink"/>
                <w:rtl w:val="true"/>
              </w:rPr>
              <w:t>:</w:t>
              <w:tab/>
            </w:r>
            <w:r>
              <w:rPr>
                <w:rStyle w:val="IndexLink"/>
              </w:rPr>
              <w:t>136</w:t>
            </w:r>
          </w:hyperlink>
        </w:p>
        <w:p>
          <w:pPr>
            <w:pStyle w:val="Contents4"/>
            <w:tabs>
              <w:tab w:val="clear" w:pos="8176"/>
              <w:tab w:val="right" w:pos="9026" w:leader="dot"/>
            </w:tabs>
            <w:rPr/>
          </w:pPr>
          <w:hyperlink w:anchor="__RefHeading___Toc8494215_1051229030">
            <w:r>
              <w:rPr>
                <w:webHidden/>
                <w:rStyle w:val="IndexLink"/>
                <w:rtl w:val="true"/>
              </w:rPr>
              <w:t>روایت دوم</w:t>
            </w:r>
            <w:r>
              <w:rPr>
                <w:rStyle w:val="IndexLink"/>
                <w:rtl w:val="true"/>
              </w:rPr>
              <w:t>:</w:t>
              <w:tab/>
            </w:r>
            <w:r>
              <w:rPr>
                <w:rStyle w:val="IndexLink"/>
              </w:rPr>
              <w:t>137</w:t>
            </w:r>
          </w:hyperlink>
        </w:p>
        <w:p>
          <w:pPr>
            <w:pStyle w:val="Contents4"/>
            <w:tabs>
              <w:tab w:val="clear" w:pos="8176"/>
              <w:tab w:val="right" w:pos="9026" w:leader="dot"/>
            </w:tabs>
            <w:rPr/>
          </w:pPr>
          <w:hyperlink w:anchor="__RefHeading___Toc8494217_1051229030">
            <w:r>
              <w:rPr>
                <w:webHidden/>
                <w:rStyle w:val="IndexLink"/>
                <w:rtl w:val="true"/>
              </w:rPr>
              <w:t>روایت سوم</w:t>
            </w:r>
            <w:r>
              <w:rPr>
                <w:rStyle w:val="IndexLink"/>
                <w:rtl w:val="true"/>
              </w:rPr>
              <w:t>:</w:t>
              <w:tab/>
            </w:r>
            <w:r>
              <w:rPr>
                <w:rStyle w:val="IndexLink"/>
              </w:rPr>
              <w:t>137</w:t>
            </w:r>
          </w:hyperlink>
        </w:p>
        <w:p>
          <w:pPr>
            <w:pStyle w:val="Contents4"/>
            <w:tabs>
              <w:tab w:val="clear" w:pos="8176"/>
              <w:tab w:val="right" w:pos="9026" w:leader="dot"/>
            </w:tabs>
            <w:rPr/>
          </w:pPr>
          <w:hyperlink w:anchor="__RefHeading___Toc8494219_1051229030">
            <w:r>
              <w:rPr>
                <w:webHidden/>
                <w:rStyle w:val="IndexLink"/>
                <w:rtl w:val="true"/>
              </w:rPr>
              <w:t>روایت چهارم</w:t>
            </w:r>
            <w:r>
              <w:rPr>
                <w:rStyle w:val="IndexLink"/>
                <w:rtl w:val="true"/>
              </w:rPr>
              <w:t>:</w:t>
              <w:tab/>
            </w:r>
            <w:r>
              <w:rPr>
                <w:rStyle w:val="IndexLink"/>
              </w:rPr>
              <w:t>138</w:t>
            </w:r>
          </w:hyperlink>
        </w:p>
        <w:p>
          <w:pPr>
            <w:pStyle w:val="Contents4"/>
            <w:tabs>
              <w:tab w:val="clear" w:pos="8176"/>
              <w:tab w:val="right" w:pos="9026" w:leader="dot"/>
            </w:tabs>
            <w:rPr/>
          </w:pPr>
          <w:hyperlink w:anchor="__RefHeading___Toc8494221_1051229030">
            <w:r>
              <w:rPr>
                <w:webHidden/>
                <w:rStyle w:val="IndexLink"/>
                <w:rtl w:val="true"/>
              </w:rPr>
              <w:t>روایت پنجم</w:t>
            </w:r>
            <w:r>
              <w:rPr>
                <w:rStyle w:val="IndexLink"/>
                <w:rtl w:val="true"/>
              </w:rPr>
              <w:t>:</w:t>
              <w:tab/>
            </w:r>
            <w:r>
              <w:rPr>
                <w:rStyle w:val="IndexLink"/>
              </w:rPr>
              <w:t>138</w:t>
            </w:r>
          </w:hyperlink>
        </w:p>
        <w:p>
          <w:pPr>
            <w:pStyle w:val="Contents4"/>
            <w:tabs>
              <w:tab w:val="clear" w:pos="8176"/>
              <w:tab w:val="right" w:pos="9026" w:leader="dot"/>
            </w:tabs>
            <w:rPr/>
          </w:pPr>
          <w:hyperlink w:anchor="__RefHeading___Toc8494223_1051229030">
            <w:r>
              <w:rPr>
                <w:webHidden/>
                <w:rStyle w:val="IndexLink"/>
                <w:rtl w:val="true"/>
              </w:rPr>
              <w:t>روایت ششم</w:t>
            </w:r>
            <w:r>
              <w:rPr>
                <w:rStyle w:val="IndexLink"/>
                <w:rtl w:val="true"/>
              </w:rPr>
              <w:t>:</w:t>
              <w:tab/>
            </w:r>
            <w:r>
              <w:rPr>
                <w:rStyle w:val="IndexLink"/>
              </w:rPr>
              <w:t>138</w:t>
            </w:r>
          </w:hyperlink>
        </w:p>
        <w:p>
          <w:pPr>
            <w:pStyle w:val="Contents4"/>
            <w:tabs>
              <w:tab w:val="clear" w:pos="8176"/>
              <w:tab w:val="right" w:pos="9026" w:leader="dot"/>
            </w:tabs>
            <w:rPr/>
          </w:pPr>
          <w:hyperlink w:anchor="__RefHeading___Toc8494225_1051229030">
            <w:r>
              <w:rPr>
                <w:webHidden/>
                <w:rStyle w:val="IndexLink"/>
                <w:rtl w:val="true"/>
              </w:rPr>
              <w:t>اعتراف محمد ناصرالدین ألبانی</w:t>
            </w:r>
            <w:r>
              <w:rPr>
                <w:rStyle w:val="IndexLink"/>
                <w:rtl w:val="true"/>
              </w:rPr>
              <w:tab/>
            </w:r>
            <w:r>
              <w:rPr>
                <w:rStyle w:val="IndexLink"/>
              </w:rPr>
              <w:t>139</w:t>
            </w:r>
          </w:hyperlink>
        </w:p>
        <w:p>
          <w:pPr>
            <w:pStyle w:val="Contents4"/>
            <w:tabs>
              <w:tab w:val="clear" w:pos="8176"/>
              <w:tab w:val="right" w:pos="9026" w:leader="dot"/>
            </w:tabs>
            <w:rPr/>
          </w:pPr>
          <w:hyperlink w:anchor="__RefHeading___Toc8494227_1051229030">
            <w:r>
              <w:rPr>
                <w:webHidden/>
                <w:rStyle w:val="IndexLink"/>
                <w:rtl w:val="true"/>
              </w:rPr>
              <w:t>تواتر قضیه ی دلاوری امیرالمومنین علیه السلام در خیبر</w:t>
            </w:r>
            <w:r>
              <w:rPr>
                <w:rStyle w:val="IndexLink"/>
                <w:rtl w:val="true"/>
              </w:rPr>
              <w:tab/>
            </w:r>
            <w:r>
              <w:rPr>
                <w:rStyle w:val="IndexLink"/>
              </w:rPr>
              <w:t>139</w:t>
            </w:r>
          </w:hyperlink>
        </w:p>
        <w:p>
          <w:pPr>
            <w:pStyle w:val="Contents4"/>
            <w:tabs>
              <w:tab w:val="clear" w:pos="8176"/>
              <w:tab w:val="right" w:pos="9026" w:leader="dot"/>
            </w:tabs>
            <w:rPr/>
          </w:pPr>
          <w:hyperlink w:anchor="__RefHeading___Toc8494229_1051229030">
            <w:r>
              <w:rPr>
                <w:webHidden/>
                <w:rStyle w:val="IndexLink"/>
                <w:rtl w:val="true"/>
              </w:rPr>
              <w:t>ششم</w:t>
            </w:r>
            <w:r>
              <w:rPr>
                <w:rStyle w:val="IndexLink"/>
                <w:rtl w:val="true"/>
              </w:rPr>
              <w:t xml:space="preserve">: </w:t>
            </w:r>
            <w:r>
              <w:rPr>
                <w:rStyle w:val="IndexLink"/>
                <w:rtl w:val="true"/>
              </w:rPr>
              <w:t>شجاعت امیرالمومنین علیه السلام در جنگ حُنین</w:t>
            </w:r>
            <w:r>
              <w:rPr>
                <w:rStyle w:val="IndexLink"/>
                <w:rtl w:val="true"/>
              </w:rPr>
              <w:tab/>
            </w:r>
            <w:r>
              <w:rPr>
                <w:rStyle w:val="IndexLink"/>
              </w:rPr>
              <w:t>139</w:t>
            </w:r>
          </w:hyperlink>
        </w:p>
        <w:p>
          <w:pPr>
            <w:pStyle w:val="Contents3"/>
            <w:tabs>
              <w:tab w:val="clear" w:pos="8459"/>
              <w:tab w:val="right" w:pos="9026" w:leader="dot"/>
            </w:tabs>
            <w:rPr/>
          </w:pPr>
          <w:hyperlink w:anchor="__RefHeading___Toc8494231_1051229030">
            <w:r>
              <w:rPr>
                <w:webHidden/>
                <w:rStyle w:val="IndexLink"/>
                <w:rtl w:val="true"/>
              </w:rPr>
              <w:t>بخش دوم</w:t>
            </w:r>
            <w:r>
              <w:rPr>
                <w:rStyle w:val="IndexLink"/>
                <w:rtl w:val="true"/>
              </w:rPr>
              <w:t xml:space="preserve">: </w:t>
            </w:r>
            <w:r>
              <w:rPr>
                <w:rStyle w:val="IndexLink"/>
                <w:rtl w:val="true"/>
              </w:rPr>
              <w:t>علم امیر المومنین علیه السلام</w:t>
            </w:r>
            <w:r>
              <w:rPr>
                <w:rStyle w:val="IndexLink"/>
                <w:rtl w:val="true"/>
              </w:rPr>
              <w:tab/>
            </w:r>
            <w:r>
              <w:rPr>
                <w:rStyle w:val="IndexLink"/>
              </w:rPr>
              <w:t>143</w:t>
            </w:r>
          </w:hyperlink>
        </w:p>
        <w:p>
          <w:pPr>
            <w:pStyle w:val="Contents4"/>
            <w:tabs>
              <w:tab w:val="clear" w:pos="8176"/>
              <w:tab w:val="right" w:pos="9026" w:leader="dot"/>
            </w:tabs>
            <w:rPr/>
          </w:pPr>
          <w:hyperlink w:anchor="__RefHeading___Toc8494233_105122903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8494235_1051229030">
            <w:r>
              <w:rPr>
                <w:webHidden/>
                <w:rStyle w:val="IndexLink"/>
                <w:rtl w:val="true"/>
              </w:rPr>
              <w:t>یکم</w:t>
            </w:r>
            <w:r>
              <w:rPr>
                <w:rStyle w:val="IndexLink"/>
                <w:rtl w:val="true"/>
              </w:rPr>
              <w:t xml:space="preserve">: </w:t>
            </w:r>
            <w:r>
              <w:rPr>
                <w:rStyle w:val="IndexLink"/>
                <w:rtl w:val="true"/>
              </w:rPr>
              <w:t>حدیث ثقلین</w:t>
            </w:r>
            <w:r>
              <w:rPr>
                <w:rStyle w:val="IndexLink"/>
                <w:rtl w:val="true"/>
              </w:rPr>
              <w:tab/>
            </w:r>
            <w:r>
              <w:rPr>
                <w:rStyle w:val="IndexLink"/>
              </w:rPr>
              <w:t>145</w:t>
            </w:r>
          </w:hyperlink>
        </w:p>
        <w:p>
          <w:pPr>
            <w:pStyle w:val="Contents5"/>
            <w:tabs>
              <w:tab w:val="clear" w:pos="7892"/>
              <w:tab w:val="right" w:pos="9026" w:leader="dot"/>
            </w:tabs>
            <w:rPr/>
          </w:pPr>
          <w:hyperlink w:anchor="__RefHeading___Toc8494237_1051229030">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8494239_1051229030">
            <w:r>
              <w:rPr>
                <w:webHidden/>
                <w:rStyle w:val="IndexLink"/>
                <w:rtl w:val="true"/>
              </w:rPr>
              <w:t xml:space="preserve">طُرُق حدیث ثقلین با لفظ </w:t>
            </w:r>
            <w:r>
              <w:rPr>
                <w:rStyle w:val="IndexLink"/>
                <w:rtl w:val="true"/>
              </w:rPr>
              <w:t>«</w:t>
            </w:r>
            <w:r>
              <w:rPr>
                <w:rStyle w:val="IndexLink"/>
                <w:rtl w:val="true"/>
              </w:rPr>
              <w:t>لن تضلّوا</w:t>
            </w:r>
            <w:r>
              <w:rPr>
                <w:rStyle w:val="IndexLink"/>
                <w:rtl w:val="true"/>
              </w:rPr>
              <w:t>»</w:t>
              <w:tab/>
            </w:r>
            <w:r>
              <w:rPr>
                <w:rStyle w:val="IndexLink"/>
              </w:rPr>
              <w:t>147</w:t>
            </w:r>
          </w:hyperlink>
        </w:p>
        <w:p>
          <w:pPr>
            <w:pStyle w:val="Contents6"/>
            <w:tabs>
              <w:tab w:val="clear" w:pos="7609"/>
              <w:tab w:val="right" w:pos="9026" w:leader="dot"/>
            </w:tabs>
            <w:rPr/>
          </w:pPr>
          <w:hyperlink w:anchor="__RefHeading___Toc8494241_1051229030">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8494243_1051229030">
            <w:r>
              <w:rPr>
                <w:webHidden/>
                <w:rStyle w:val="IndexLink"/>
                <w:rtl w:val="true"/>
              </w:rPr>
              <w:t>اول</w:t>
            </w:r>
            <w:r>
              <w:rPr>
                <w:rStyle w:val="IndexLink"/>
                <w:rtl w:val="true"/>
              </w:rPr>
              <w:t xml:space="preserve">: </w:t>
            </w:r>
            <w:r>
              <w:rPr>
                <w:rStyle w:val="IndexLink"/>
                <w:rtl w:val="true"/>
              </w:rPr>
              <w:t>حضرت علی علیه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8494245_1051229030">
            <w:r>
              <w:rPr>
                <w:webHidden/>
                <w:rStyle w:val="IndexLink"/>
                <w:rtl w:val="true"/>
              </w:rPr>
              <w:t>دوم</w:t>
            </w:r>
            <w:r>
              <w:rPr>
                <w:rStyle w:val="IndexLink"/>
                <w:rtl w:val="true"/>
              </w:rPr>
              <w:t xml:space="preserve">: </w:t>
            </w:r>
            <w:r>
              <w:rPr>
                <w:rStyle w:val="IndexLink"/>
                <w:rtl w:val="true"/>
              </w:rPr>
              <w:t>زید بن ارقم</w:t>
            </w:r>
            <w:r>
              <w:rPr>
                <w:rStyle w:val="IndexLink"/>
                <w:rtl w:val="true"/>
              </w:rPr>
              <w:tab/>
            </w:r>
            <w:r>
              <w:rPr>
                <w:rStyle w:val="IndexLink"/>
              </w:rPr>
              <w:t>149</w:t>
            </w:r>
          </w:hyperlink>
        </w:p>
        <w:p>
          <w:pPr>
            <w:pStyle w:val="Contents6"/>
            <w:tabs>
              <w:tab w:val="clear" w:pos="7609"/>
              <w:tab w:val="right" w:pos="9026" w:leader="dot"/>
            </w:tabs>
            <w:rPr/>
          </w:pPr>
          <w:hyperlink w:anchor="__RefHeading___Toc8494247_1051229030">
            <w:r>
              <w:rPr>
                <w:webHidden/>
                <w:rStyle w:val="IndexLink"/>
                <w:rtl w:val="true"/>
              </w:rPr>
              <w:t>سوم</w:t>
            </w:r>
            <w:r>
              <w:rPr>
                <w:rStyle w:val="IndexLink"/>
                <w:rtl w:val="true"/>
              </w:rPr>
              <w:t xml:space="preserve">: </w:t>
            </w:r>
            <w:r>
              <w:rPr>
                <w:rStyle w:val="IndexLink"/>
                <w:rtl w:val="true"/>
              </w:rPr>
              <w:t>ابو سعید خدری</w:t>
            </w:r>
            <w:r>
              <w:rPr>
                <w:rStyle w:val="IndexLink"/>
                <w:rtl w:val="true"/>
              </w:rPr>
              <w:tab/>
            </w:r>
            <w:r>
              <w:rPr>
                <w:rStyle w:val="IndexLink"/>
              </w:rPr>
              <w:t>155</w:t>
            </w:r>
          </w:hyperlink>
        </w:p>
        <w:p>
          <w:pPr>
            <w:pStyle w:val="Contents6"/>
            <w:tabs>
              <w:tab w:val="clear" w:pos="7609"/>
              <w:tab w:val="right" w:pos="9026" w:leader="dot"/>
            </w:tabs>
            <w:rPr/>
          </w:pPr>
          <w:hyperlink w:anchor="__RefHeading___Toc8494249_1051229030">
            <w:r>
              <w:rPr>
                <w:webHidden/>
                <w:rStyle w:val="IndexLink"/>
                <w:rtl w:val="true"/>
              </w:rPr>
              <w:t>چهارم</w:t>
            </w:r>
            <w:r>
              <w:rPr>
                <w:rStyle w:val="IndexLink"/>
                <w:rtl w:val="true"/>
              </w:rPr>
              <w:t xml:space="preserve">: </w:t>
            </w:r>
            <w:r>
              <w:rPr>
                <w:rStyle w:val="IndexLink"/>
                <w:rtl w:val="true"/>
              </w:rPr>
              <w:t>جابر بن عبدالله</w:t>
            </w:r>
            <w:r>
              <w:rPr>
                <w:rStyle w:val="IndexLink"/>
                <w:rtl w:val="true"/>
              </w:rPr>
              <w:tab/>
            </w:r>
            <w:r>
              <w:rPr>
                <w:rStyle w:val="IndexLink"/>
              </w:rPr>
              <w:t>156</w:t>
            </w:r>
          </w:hyperlink>
        </w:p>
        <w:p>
          <w:pPr>
            <w:pStyle w:val="Contents6"/>
            <w:tabs>
              <w:tab w:val="clear" w:pos="7609"/>
              <w:tab w:val="right" w:pos="9026" w:leader="dot"/>
            </w:tabs>
            <w:rPr/>
          </w:pPr>
          <w:hyperlink w:anchor="__RefHeading___Toc8494251_1051229030">
            <w:r>
              <w:rPr>
                <w:webHidden/>
                <w:rStyle w:val="IndexLink"/>
                <w:rtl w:val="true"/>
              </w:rPr>
              <w:t>پنجم</w:t>
            </w:r>
            <w:r>
              <w:rPr>
                <w:rStyle w:val="IndexLink"/>
                <w:rtl w:val="true"/>
              </w:rPr>
              <w:t xml:space="preserve">: </w:t>
            </w:r>
            <w:r>
              <w:rPr>
                <w:rStyle w:val="IndexLink"/>
                <w:rtl w:val="true"/>
              </w:rPr>
              <w:t>زید بن ثابت</w:t>
            </w:r>
            <w:r>
              <w:rPr>
                <w:rStyle w:val="IndexLink"/>
                <w:rtl w:val="true"/>
              </w:rPr>
              <w:tab/>
            </w:r>
            <w:r>
              <w:rPr>
                <w:rStyle w:val="IndexLink"/>
              </w:rPr>
              <w:t>157</w:t>
            </w:r>
          </w:hyperlink>
        </w:p>
        <w:p>
          <w:pPr>
            <w:pStyle w:val="Contents4"/>
            <w:tabs>
              <w:tab w:val="clear" w:pos="8176"/>
              <w:tab w:val="right" w:pos="9026" w:leader="dot"/>
            </w:tabs>
            <w:rPr/>
          </w:pPr>
          <w:hyperlink w:anchor="__RefHeading___Toc8494253_1051229030">
            <w:r>
              <w:rPr>
                <w:webHidden/>
                <w:rStyle w:val="IndexLink"/>
                <w:rtl w:val="true"/>
              </w:rPr>
              <w:t>دوم</w:t>
            </w:r>
            <w:r>
              <w:rPr>
                <w:rStyle w:val="IndexLink"/>
                <w:rtl w:val="true"/>
              </w:rPr>
              <w:t xml:space="preserve">: </w:t>
            </w:r>
            <w:r>
              <w:rPr>
                <w:rStyle w:val="IndexLink"/>
                <w:rtl w:val="true"/>
              </w:rPr>
              <w:t>حدیث سفینه</w:t>
            </w:r>
            <w:r>
              <w:rPr>
                <w:rStyle w:val="IndexLink"/>
                <w:rtl w:val="true"/>
              </w:rPr>
              <w:tab/>
            </w:r>
            <w:r>
              <w:rPr>
                <w:rStyle w:val="IndexLink"/>
              </w:rPr>
              <w:t>157</w:t>
            </w:r>
          </w:hyperlink>
        </w:p>
        <w:p>
          <w:pPr>
            <w:pStyle w:val="Contents5"/>
            <w:tabs>
              <w:tab w:val="clear" w:pos="7892"/>
              <w:tab w:val="right" w:pos="9026" w:leader="dot"/>
            </w:tabs>
            <w:rPr/>
          </w:pPr>
          <w:hyperlink w:anchor="__RefHeading___Toc8494255_1051229030">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8494257_1051229030">
            <w:r>
              <w:rPr>
                <w:webHidden/>
                <w:rStyle w:val="IndexLink"/>
                <w:rtl w:val="true"/>
              </w:rPr>
              <w:t>اول</w:t>
            </w:r>
            <w:r>
              <w:rPr>
                <w:rStyle w:val="IndexLink"/>
                <w:rtl w:val="true"/>
              </w:rPr>
              <w:t xml:space="preserve">: </w:t>
            </w:r>
            <w:r>
              <w:rPr>
                <w:rStyle w:val="IndexLink"/>
                <w:rtl w:val="true"/>
              </w:rPr>
              <w:t>امام علی علیه السلام</w:t>
            </w:r>
            <w:r>
              <w:rPr>
                <w:rStyle w:val="IndexLink"/>
                <w:rtl w:val="true"/>
              </w:rPr>
              <w:tab/>
            </w:r>
            <w:r>
              <w:rPr>
                <w:rStyle w:val="IndexLink"/>
              </w:rPr>
              <w:t>158</w:t>
            </w:r>
          </w:hyperlink>
        </w:p>
        <w:p>
          <w:pPr>
            <w:pStyle w:val="Contents5"/>
            <w:tabs>
              <w:tab w:val="clear" w:pos="7892"/>
              <w:tab w:val="right" w:pos="9026" w:leader="dot"/>
            </w:tabs>
            <w:rPr/>
          </w:pPr>
          <w:hyperlink w:anchor="__RefHeading___Toc8494259_1051229030">
            <w:r>
              <w:rPr>
                <w:webHidden/>
                <w:rStyle w:val="IndexLink"/>
                <w:rtl w:val="true"/>
              </w:rPr>
              <w:t>دوم</w:t>
            </w:r>
            <w:r>
              <w:rPr>
                <w:rStyle w:val="IndexLink"/>
                <w:rtl w:val="true"/>
              </w:rPr>
              <w:t xml:space="preserve">: </w:t>
            </w:r>
            <w:r>
              <w:rPr>
                <w:rStyle w:val="IndexLink"/>
                <w:rtl w:val="true"/>
              </w:rPr>
              <w:t>عبد الله بن زبیر</w:t>
            </w:r>
            <w:r>
              <w:rPr>
                <w:rStyle w:val="IndexLink"/>
                <w:rtl w:val="true"/>
              </w:rPr>
              <w:tab/>
            </w:r>
            <w:r>
              <w:rPr>
                <w:rStyle w:val="IndexLink"/>
              </w:rPr>
              <w:t>159</w:t>
            </w:r>
          </w:hyperlink>
        </w:p>
        <w:p>
          <w:pPr>
            <w:pStyle w:val="Contents5"/>
            <w:tabs>
              <w:tab w:val="clear" w:pos="7892"/>
              <w:tab w:val="right" w:pos="9026" w:leader="dot"/>
            </w:tabs>
            <w:rPr/>
          </w:pPr>
          <w:hyperlink w:anchor="__RefHeading___Toc8494261_1051229030">
            <w:r>
              <w:rPr>
                <w:webHidden/>
                <w:rStyle w:val="IndexLink"/>
                <w:rtl w:val="true"/>
              </w:rPr>
              <w:t>سوم</w:t>
            </w:r>
            <w:r>
              <w:rPr>
                <w:rStyle w:val="IndexLink"/>
                <w:rtl w:val="true"/>
              </w:rPr>
              <w:t xml:space="preserve">: </w:t>
            </w:r>
            <w:r>
              <w:rPr>
                <w:rStyle w:val="IndexLink"/>
                <w:rtl w:val="true"/>
              </w:rPr>
              <w:t>عبدالله بن عباس</w:t>
            </w:r>
            <w:r>
              <w:rPr>
                <w:rStyle w:val="IndexLink"/>
                <w:rtl w:val="true"/>
              </w:rPr>
              <w:tab/>
            </w:r>
            <w:r>
              <w:rPr>
                <w:rStyle w:val="IndexLink"/>
              </w:rPr>
              <w:t>161</w:t>
            </w:r>
          </w:hyperlink>
        </w:p>
        <w:p>
          <w:pPr>
            <w:pStyle w:val="Contents5"/>
            <w:tabs>
              <w:tab w:val="clear" w:pos="7892"/>
              <w:tab w:val="right" w:pos="9026" w:leader="dot"/>
            </w:tabs>
            <w:rPr/>
          </w:pPr>
          <w:hyperlink w:anchor="__RefHeading___Toc8494263_1051229030">
            <w:r>
              <w:rPr>
                <w:webHidden/>
                <w:rStyle w:val="IndexLink"/>
                <w:rtl w:val="true"/>
              </w:rPr>
              <w:t>چهارم</w:t>
            </w:r>
            <w:r>
              <w:rPr>
                <w:rStyle w:val="IndexLink"/>
                <w:rtl w:val="true"/>
              </w:rPr>
              <w:t xml:space="preserve">: </w:t>
            </w:r>
            <w:r>
              <w:rPr>
                <w:rStyle w:val="IndexLink"/>
                <w:rtl w:val="true"/>
              </w:rPr>
              <w:t>ابوذر غفاری</w:t>
            </w:r>
            <w:r>
              <w:rPr>
                <w:rStyle w:val="IndexLink"/>
                <w:rtl w:val="true"/>
              </w:rPr>
              <w:tab/>
            </w:r>
            <w:r>
              <w:rPr>
                <w:rStyle w:val="IndexLink"/>
              </w:rPr>
              <w:t>164</w:t>
            </w:r>
          </w:hyperlink>
        </w:p>
        <w:p>
          <w:pPr>
            <w:pStyle w:val="Contents5"/>
            <w:tabs>
              <w:tab w:val="clear" w:pos="7892"/>
              <w:tab w:val="right" w:pos="9026" w:leader="dot"/>
            </w:tabs>
            <w:rPr/>
          </w:pPr>
          <w:hyperlink w:anchor="__RefHeading___Toc8494265_1051229030">
            <w:r>
              <w:rPr>
                <w:webHidden/>
                <w:rStyle w:val="IndexLink"/>
                <w:rtl w:val="true"/>
              </w:rPr>
              <w:t>پنجم</w:t>
            </w:r>
            <w:r>
              <w:rPr>
                <w:rStyle w:val="IndexLink"/>
                <w:rtl w:val="true"/>
              </w:rPr>
              <w:t xml:space="preserve">: </w:t>
            </w:r>
            <w:r>
              <w:rPr>
                <w:rStyle w:val="IndexLink"/>
                <w:rtl w:val="true"/>
              </w:rPr>
              <w:t>ابو سعید خدری</w:t>
            </w:r>
            <w:r>
              <w:rPr>
                <w:rStyle w:val="IndexLink"/>
                <w:rtl w:val="true"/>
              </w:rPr>
              <w:tab/>
            </w:r>
            <w:r>
              <w:rPr>
                <w:rStyle w:val="IndexLink"/>
              </w:rPr>
              <w:t>167</w:t>
            </w:r>
          </w:hyperlink>
        </w:p>
        <w:p>
          <w:pPr>
            <w:pStyle w:val="Contents5"/>
            <w:tabs>
              <w:tab w:val="clear" w:pos="7892"/>
              <w:tab w:val="right" w:pos="9026" w:leader="dot"/>
            </w:tabs>
            <w:rPr/>
          </w:pPr>
          <w:hyperlink w:anchor="__RefHeading___Toc8494267_1051229030">
            <w:r>
              <w:rPr>
                <w:webHidden/>
                <w:rStyle w:val="IndexLink"/>
                <w:rtl w:val="true"/>
              </w:rPr>
              <w:t>ششم</w:t>
            </w:r>
            <w:r>
              <w:rPr>
                <w:rStyle w:val="IndexLink"/>
                <w:rtl w:val="true"/>
              </w:rPr>
              <w:t xml:space="preserve">: </w:t>
            </w:r>
            <w:r>
              <w:rPr>
                <w:rStyle w:val="IndexLink"/>
                <w:rtl w:val="true"/>
              </w:rPr>
              <w:t>انس بن مالک</w:t>
            </w:r>
            <w:r>
              <w:rPr>
                <w:rStyle w:val="IndexLink"/>
                <w:rtl w:val="true"/>
              </w:rPr>
              <w:tab/>
            </w:r>
            <w:r>
              <w:rPr>
                <w:rStyle w:val="IndexLink"/>
              </w:rPr>
              <w:t>168</w:t>
            </w:r>
          </w:hyperlink>
        </w:p>
        <w:p>
          <w:pPr>
            <w:pStyle w:val="Contents5"/>
            <w:tabs>
              <w:tab w:val="clear" w:pos="7892"/>
              <w:tab w:val="right" w:pos="9026" w:leader="dot"/>
            </w:tabs>
            <w:rPr/>
          </w:pPr>
          <w:hyperlink w:anchor="__RefHeading___Toc8494269_1051229030">
            <w:r>
              <w:rPr>
                <w:webHidden/>
                <w:rStyle w:val="IndexLink"/>
                <w:rtl w:val="true"/>
              </w:rPr>
              <w:t>هفتم</w:t>
            </w:r>
            <w:r>
              <w:rPr>
                <w:rStyle w:val="IndexLink"/>
                <w:rtl w:val="true"/>
              </w:rPr>
              <w:t xml:space="preserve">: </w:t>
            </w:r>
            <w:r>
              <w:rPr>
                <w:rStyle w:val="IndexLink"/>
                <w:rtl w:val="true"/>
              </w:rPr>
              <w:t>سلمة بن اکوع</w:t>
            </w:r>
            <w:r>
              <w:rPr>
                <w:rStyle w:val="IndexLink"/>
                <w:rtl w:val="true"/>
              </w:rPr>
              <w:tab/>
            </w:r>
            <w:r>
              <w:rPr>
                <w:rStyle w:val="IndexLink"/>
              </w:rPr>
              <w:t>168</w:t>
            </w:r>
          </w:hyperlink>
        </w:p>
        <w:p>
          <w:pPr>
            <w:pStyle w:val="Contents5"/>
            <w:tabs>
              <w:tab w:val="clear" w:pos="7892"/>
              <w:tab w:val="right" w:pos="9026" w:leader="dot"/>
            </w:tabs>
            <w:rPr/>
          </w:pPr>
          <w:hyperlink w:anchor="__RefHeading___Toc8494271_1051229030">
            <w:r>
              <w:rPr>
                <w:webHidden/>
                <w:rStyle w:val="IndexLink"/>
                <w:rtl w:val="true"/>
              </w:rPr>
              <w:t>تصحیح و تحسین حدیث توسط علمای اهل سنت</w:t>
            </w:r>
            <w:r>
              <w:rPr>
                <w:rStyle w:val="IndexLink"/>
                <w:rtl w:val="true"/>
              </w:rPr>
              <w:tab/>
            </w:r>
            <w:r>
              <w:rPr>
                <w:rStyle w:val="IndexLink"/>
              </w:rPr>
              <w:t>168</w:t>
            </w:r>
          </w:hyperlink>
        </w:p>
        <w:p>
          <w:pPr>
            <w:pStyle w:val="Contents4"/>
            <w:tabs>
              <w:tab w:val="clear" w:pos="8176"/>
              <w:tab w:val="right" w:pos="9026" w:leader="dot"/>
            </w:tabs>
            <w:rPr/>
          </w:pPr>
          <w:hyperlink w:anchor="__RefHeading___Toc8494273_1051229030">
            <w:r>
              <w:rPr>
                <w:webHidden/>
                <w:rStyle w:val="IndexLink"/>
                <w:rtl w:val="true"/>
              </w:rPr>
              <w:t>سوم</w:t>
            </w:r>
            <w:r>
              <w:rPr>
                <w:rStyle w:val="IndexLink"/>
                <w:rtl w:val="true"/>
              </w:rPr>
              <w:t xml:space="preserve">: </w:t>
            </w:r>
            <w:r>
              <w:rPr>
                <w:rStyle w:val="IndexLink"/>
                <w:rtl w:val="true"/>
              </w:rPr>
              <w:t>آیه ی هدایت</w:t>
            </w:r>
            <w:r>
              <w:rPr>
                <w:rStyle w:val="IndexLink"/>
                <w:rtl w:val="true"/>
              </w:rPr>
              <w:tab/>
            </w:r>
            <w:r>
              <w:rPr>
                <w:rStyle w:val="IndexLink"/>
              </w:rPr>
              <w:t>170</w:t>
            </w:r>
          </w:hyperlink>
        </w:p>
        <w:p>
          <w:pPr>
            <w:pStyle w:val="Contents5"/>
            <w:tabs>
              <w:tab w:val="clear" w:pos="7892"/>
              <w:tab w:val="right" w:pos="9026" w:leader="dot"/>
            </w:tabs>
            <w:rPr/>
          </w:pPr>
          <w:hyperlink w:anchor="__RefHeading___Toc8494275_1051229030">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8494277_1051229030">
            <w:r>
              <w:rPr>
                <w:webHidden/>
                <w:rStyle w:val="IndexLink"/>
                <w:rtl w:val="true"/>
              </w:rPr>
              <w:t>روایت اول</w:t>
            </w:r>
            <w:r>
              <w:rPr>
                <w:rStyle w:val="IndexLink"/>
                <w:rtl w:val="true"/>
              </w:rPr>
              <w:t>:</w:t>
              <w:tab/>
            </w:r>
            <w:r>
              <w:rPr>
                <w:rStyle w:val="IndexLink"/>
              </w:rPr>
              <w:t>171</w:t>
            </w:r>
          </w:hyperlink>
        </w:p>
        <w:p>
          <w:pPr>
            <w:pStyle w:val="Contents5"/>
            <w:tabs>
              <w:tab w:val="clear" w:pos="7892"/>
              <w:tab w:val="right" w:pos="9026" w:leader="dot"/>
            </w:tabs>
            <w:rPr/>
          </w:pPr>
          <w:hyperlink w:anchor="__RefHeading___Toc8494279_1051229030">
            <w:r>
              <w:rPr>
                <w:webHidden/>
                <w:rStyle w:val="IndexLink"/>
                <w:rtl w:val="true"/>
              </w:rPr>
              <w:t>روایت دوم</w:t>
            </w:r>
            <w:r>
              <w:rPr>
                <w:rStyle w:val="IndexLink"/>
                <w:rtl w:val="true"/>
              </w:rPr>
              <w:t>:</w:t>
              <w:tab/>
            </w:r>
            <w:r>
              <w:rPr>
                <w:rStyle w:val="IndexLink"/>
              </w:rPr>
              <w:t>175</w:t>
            </w:r>
          </w:hyperlink>
        </w:p>
        <w:p>
          <w:pPr>
            <w:pStyle w:val="Contents5"/>
            <w:tabs>
              <w:tab w:val="clear" w:pos="7892"/>
              <w:tab w:val="right" w:pos="9026" w:leader="dot"/>
            </w:tabs>
            <w:rPr/>
          </w:pPr>
          <w:hyperlink w:anchor="__RefHeading___Toc8494281_1051229030">
            <w:r>
              <w:rPr>
                <w:webHidden/>
                <w:rStyle w:val="IndexLink"/>
                <w:rtl w:val="true"/>
              </w:rPr>
              <w:t>روایت سوم</w:t>
            </w:r>
            <w:r>
              <w:rPr>
                <w:rStyle w:val="IndexLink"/>
                <w:rtl w:val="true"/>
              </w:rPr>
              <w:t>:</w:t>
              <w:tab/>
            </w:r>
            <w:r>
              <w:rPr>
                <w:rStyle w:val="IndexLink"/>
              </w:rPr>
              <w:t>175</w:t>
            </w:r>
          </w:hyperlink>
        </w:p>
        <w:p>
          <w:pPr>
            <w:pStyle w:val="Contents5"/>
            <w:tabs>
              <w:tab w:val="clear" w:pos="7892"/>
              <w:tab w:val="right" w:pos="9026" w:leader="dot"/>
            </w:tabs>
            <w:rPr/>
          </w:pPr>
          <w:hyperlink w:anchor="__RefHeading___Toc8494283_1051229030">
            <w:r>
              <w:rPr>
                <w:webHidden/>
                <w:rStyle w:val="IndexLink"/>
                <w:rtl w:val="true"/>
              </w:rPr>
              <w:t>روایت چهارم</w:t>
            </w:r>
            <w:r>
              <w:rPr>
                <w:rStyle w:val="IndexLink"/>
                <w:rtl w:val="true"/>
              </w:rPr>
              <w:t>:</w:t>
              <w:tab/>
            </w:r>
            <w:r>
              <w:rPr>
                <w:rStyle w:val="IndexLink"/>
              </w:rPr>
              <w:t>176</w:t>
            </w:r>
          </w:hyperlink>
        </w:p>
        <w:p>
          <w:pPr>
            <w:pStyle w:val="Contents5"/>
            <w:tabs>
              <w:tab w:val="clear" w:pos="7892"/>
              <w:tab w:val="right" w:pos="9026" w:leader="dot"/>
            </w:tabs>
            <w:rPr/>
          </w:pPr>
          <w:hyperlink w:anchor="__RefHeading___Toc8494285_1051229030">
            <w:r>
              <w:rPr>
                <w:webHidden/>
                <w:rStyle w:val="IndexLink"/>
                <w:rtl w:val="true"/>
              </w:rPr>
              <w:t>روایت پنجم</w:t>
            </w:r>
            <w:r>
              <w:rPr>
                <w:rStyle w:val="IndexLink"/>
                <w:rtl w:val="true"/>
              </w:rPr>
              <w:t>:</w:t>
              <w:tab/>
            </w:r>
            <w:r>
              <w:rPr>
                <w:rStyle w:val="IndexLink"/>
              </w:rPr>
              <w:t>177</w:t>
            </w:r>
          </w:hyperlink>
        </w:p>
        <w:p>
          <w:pPr>
            <w:pStyle w:val="Contents5"/>
            <w:tabs>
              <w:tab w:val="clear" w:pos="7892"/>
              <w:tab w:val="right" w:pos="9026" w:leader="dot"/>
            </w:tabs>
            <w:rPr/>
          </w:pPr>
          <w:hyperlink w:anchor="__RefHeading___Toc8494287_1051229030">
            <w:r>
              <w:rPr>
                <w:webHidden/>
                <w:rStyle w:val="IndexLink"/>
                <w:rtl w:val="true"/>
              </w:rPr>
              <w:t>روایت ششم</w:t>
            </w:r>
            <w:r>
              <w:rPr>
                <w:rStyle w:val="IndexLink"/>
                <w:rtl w:val="true"/>
              </w:rPr>
              <w:t>:</w:t>
              <w:tab/>
            </w:r>
            <w:r>
              <w:rPr>
                <w:rStyle w:val="IndexLink"/>
              </w:rPr>
              <w:t>178</w:t>
            </w:r>
          </w:hyperlink>
        </w:p>
        <w:p>
          <w:pPr>
            <w:pStyle w:val="Contents4"/>
            <w:tabs>
              <w:tab w:val="clear" w:pos="8176"/>
              <w:tab w:val="right" w:pos="9026" w:leader="dot"/>
            </w:tabs>
            <w:rPr/>
          </w:pPr>
          <w:hyperlink w:anchor="__RefHeading___Toc8494289_1051229030">
            <w:r>
              <w:rPr>
                <w:webHidden/>
                <w:rStyle w:val="IndexLink"/>
                <w:rtl w:val="true"/>
              </w:rPr>
              <w:t>چهارم</w:t>
            </w:r>
            <w:r>
              <w:rPr>
                <w:rStyle w:val="IndexLink"/>
                <w:rtl w:val="true"/>
              </w:rPr>
              <w:t xml:space="preserve">: </w:t>
            </w:r>
            <w:r>
              <w:rPr>
                <w:rStyle w:val="IndexLink"/>
                <w:rtl w:val="true"/>
              </w:rPr>
              <w:t>امیرالمومنین علیه السلام دروازه ی علوم نبوی</w:t>
            </w:r>
            <w:r>
              <w:rPr>
                <w:rStyle w:val="IndexLink"/>
                <w:rtl w:val="true"/>
              </w:rPr>
              <w:tab/>
            </w:r>
            <w:r>
              <w:rPr>
                <w:rStyle w:val="IndexLink"/>
              </w:rPr>
              <w:t>180</w:t>
            </w:r>
          </w:hyperlink>
        </w:p>
        <w:p>
          <w:pPr>
            <w:pStyle w:val="Contents5"/>
            <w:tabs>
              <w:tab w:val="clear" w:pos="7892"/>
              <w:tab w:val="right" w:pos="9026" w:leader="dot"/>
            </w:tabs>
            <w:rPr/>
          </w:pPr>
          <w:hyperlink w:anchor="__RefHeading___Toc8494291_1051229030">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8494293_1051229030">
            <w:r>
              <w:rPr>
                <w:webHidden/>
                <w:rStyle w:val="IndexLink"/>
              </w:rPr>
              <w:t>1</w:t>
            </w:r>
            <w:r>
              <w:rPr>
                <w:rStyle w:val="IndexLink"/>
                <w:rtl w:val="true"/>
              </w:rPr>
              <w:t xml:space="preserve">. </w:t>
            </w:r>
            <w:r>
              <w:rPr>
                <w:rStyle w:val="IndexLink"/>
                <w:rtl w:val="true"/>
              </w:rPr>
              <w:t>حضرت علی علیه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8494295_1051229030">
            <w:r>
              <w:rPr>
                <w:webHidden/>
                <w:rStyle w:val="IndexLink"/>
              </w:rPr>
              <w:t>2</w:t>
            </w:r>
            <w:r>
              <w:rPr>
                <w:rStyle w:val="IndexLink"/>
                <w:rtl w:val="true"/>
              </w:rPr>
              <w:t xml:space="preserve">. </w:t>
            </w:r>
            <w:r>
              <w:rPr>
                <w:rStyle w:val="IndexLink"/>
                <w:rtl w:val="true"/>
              </w:rPr>
              <w:t>عبد الله بن عباس</w:t>
            </w:r>
            <w:r>
              <w:rPr>
                <w:rStyle w:val="IndexLink"/>
                <w:rtl w:val="true"/>
              </w:rPr>
              <w:tab/>
            </w:r>
            <w:r>
              <w:rPr>
                <w:rStyle w:val="IndexLink"/>
              </w:rPr>
              <w:t>182</w:t>
            </w:r>
          </w:hyperlink>
        </w:p>
        <w:p>
          <w:pPr>
            <w:pStyle w:val="Contents5"/>
            <w:tabs>
              <w:tab w:val="clear" w:pos="7892"/>
              <w:tab w:val="right" w:pos="9026" w:leader="dot"/>
            </w:tabs>
            <w:rPr/>
          </w:pPr>
          <w:hyperlink w:anchor="__RefHeading___Toc8494297_1051229030">
            <w:r>
              <w:rPr>
                <w:webHidden/>
                <w:rStyle w:val="IndexLink"/>
              </w:rPr>
              <w:t>3</w:t>
            </w:r>
            <w:r>
              <w:rPr>
                <w:rStyle w:val="IndexLink"/>
                <w:rtl w:val="true"/>
              </w:rPr>
              <w:t xml:space="preserve">. </w:t>
            </w:r>
            <w:r>
              <w:rPr>
                <w:rStyle w:val="IndexLink"/>
                <w:rtl w:val="true"/>
              </w:rPr>
              <w:t>جابر بن عبد الله</w:t>
            </w:r>
            <w:r>
              <w:rPr>
                <w:rStyle w:val="IndexLink"/>
                <w:rtl w:val="true"/>
              </w:rPr>
              <w:tab/>
            </w:r>
            <w:r>
              <w:rPr>
                <w:rStyle w:val="IndexLink"/>
              </w:rPr>
              <w:t>188</w:t>
            </w:r>
          </w:hyperlink>
        </w:p>
        <w:p>
          <w:pPr>
            <w:pStyle w:val="Contents4"/>
            <w:tabs>
              <w:tab w:val="clear" w:pos="8176"/>
              <w:tab w:val="right" w:pos="9026" w:leader="dot"/>
            </w:tabs>
            <w:rPr/>
          </w:pPr>
          <w:hyperlink w:anchor="__RefHeading___Toc8494299_1051229030">
            <w:r>
              <w:rPr>
                <w:webHidden/>
                <w:rStyle w:val="IndexLink"/>
                <w:rtl w:val="true"/>
              </w:rPr>
              <w:t>تصحیح و تحسین حدیث توسط علمای اهل سنت</w:t>
            </w:r>
            <w:r>
              <w:rPr>
                <w:rStyle w:val="IndexLink"/>
                <w:rtl w:val="true"/>
              </w:rPr>
              <w:tab/>
            </w:r>
            <w:r>
              <w:rPr>
                <w:rStyle w:val="IndexLink"/>
              </w:rPr>
              <w:t>188</w:t>
            </w:r>
          </w:hyperlink>
        </w:p>
        <w:p>
          <w:pPr>
            <w:pStyle w:val="Contents4"/>
            <w:tabs>
              <w:tab w:val="clear" w:pos="8176"/>
              <w:tab w:val="right" w:pos="9026" w:leader="dot"/>
            </w:tabs>
            <w:rPr/>
          </w:pPr>
          <w:hyperlink w:anchor="__RefHeading___Toc8494301_1051229030">
            <w:r>
              <w:rPr>
                <w:webHidden/>
                <w:rStyle w:val="IndexLink"/>
                <w:rtl w:val="true"/>
              </w:rPr>
              <w:t>پنجم</w:t>
            </w:r>
            <w:r>
              <w:rPr>
                <w:rStyle w:val="IndexLink"/>
                <w:rtl w:val="true"/>
              </w:rPr>
              <w:t xml:space="preserve">: </w:t>
            </w:r>
            <w:r>
              <w:rPr>
                <w:rStyle w:val="IndexLink"/>
                <w:rtl w:val="true"/>
              </w:rPr>
              <w:t>امیر المومنین علیه السلام وارث علوم نبوی</w:t>
            </w:r>
            <w:r>
              <w:rPr>
                <w:rStyle w:val="IndexLink"/>
                <w:rtl w:val="true"/>
              </w:rPr>
              <w:tab/>
            </w:r>
            <w:r>
              <w:rPr>
                <w:rStyle w:val="IndexLink"/>
              </w:rPr>
              <w:t>193</w:t>
            </w:r>
          </w:hyperlink>
        </w:p>
        <w:p>
          <w:pPr>
            <w:pStyle w:val="Contents5"/>
            <w:tabs>
              <w:tab w:val="clear" w:pos="7892"/>
              <w:tab w:val="right" w:pos="9026" w:leader="dot"/>
            </w:tabs>
            <w:rPr/>
          </w:pPr>
          <w:hyperlink w:anchor="__RefHeading___Toc8494303_1051229030">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8494305_1051229030">
            <w:r>
              <w:rPr>
                <w:webHidden/>
                <w:rStyle w:val="IndexLink"/>
                <w:rtl w:val="true"/>
              </w:rPr>
              <w:t>روایت اول</w:t>
            </w:r>
            <w:r>
              <w:rPr>
                <w:rStyle w:val="IndexLink"/>
                <w:rtl w:val="true"/>
              </w:rPr>
              <w:t>:</w:t>
              <w:tab/>
            </w:r>
            <w:r>
              <w:rPr>
                <w:rStyle w:val="IndexLink"/>
              </w:rPr>
              <w:t>193</w:t>
            </w:r>
          </w:hyperlink>
        </w:p>
        <w:p>
          <w:pPr>
            <w:pStyle w:val="Contents5"/>
            <w:tabs>
              <w:tab w:val="clear" w:pos="7892"/>
              <w:tab w:val="right" w:pos="9026" w:leader="dot"/>
            </w:tabs>
            <w:rPr/>
          </w:pPr>
          <w:hyperlink w:anchor="__RefHeading___Toc8494307_1051229030">
            <w:r>
              <w:rPr>
                <w:webHidden/>
                <w:rStyle w:val="IndexLink"/>
                <w:rtl w:val="true"/>
              </w:rPr>
              <w:t>روایت دوم</w:t>
            </w:r>
            <w:r>
              <w:rPr>
                <w:rStyle w:val="IndexLink"/>
                <w:rtl w:val="true"/>
              </w:rPr>
              <w:t>:</w:t>
              <w:tab/>
            </w:r>
            <w:r>
              <w:rPr>
                <w:rStyle w:val="IndexLink"/>
              </w:rPr>
              <w:t>195</w:t>
            </w:r>
          </w:hyperlink>
        </w:p>
        <w:p>
          <w:pPr>
            <w:pStyle w:val="Contents5"/>
            <w:tabs>
              <w:tab w:val="clear" w:pos="7892"/>
              <w:tab w:val="right" w:pos="9026" w:leader="dot"/>
            </w:tabs>
            <w:rPr/>
          </w:pPr>
          <w:hyperlink w:anchor="__RefHeading___Toc8494309_1051229030">
            <w:r>
              <w:rPr>
                <w:webHidden/>
                <w:rStyle w:val="IndexLink"/>
                <w:rtl w:val="true"/>
              </w:rPr>
              <w:t>روایت سوم</w:t>
            </w:r>
            <w:r>
              <w:rPr>
                <w:rStyle w:val="IndexLink"/>
                <w:rtl w:val="true"/>
              </w:rPr>
              <w:t>:</w:t>
              <w:tab/>
            </w:r>
            <w:r>
              <w:rPr>
                <w:rStyle w:val="IndexLink"/>
              </w:rPr>
              <w:t>197</w:t>
            </w:r>
          </w:hyperlink>
        </w:p>
        <w:p>
          <w:pPr>
            <w:pStyle w:val="Contents4"/>
            <w:tabs>
              <w:tab w:val="clear" w:pos="8176"/>
              <w:tab w:val="right" w:pos="9026" w:leader="dot"/>
            </w:tabs>
            <w:rPr/>
          </w:pPr>
          <w:hyperlink w:anchor="__RefHeading___Toc8494311_1051229030">
            <w:r>
              <w:rPr>
                <w:webHidden/>
                <w:rStyle w:val="IndexLink"/>
                <w:rtl w:val="true"/>
              </w:rPr>
              <w:t>ششم</w:t>
            </w:r>
            <w:r>
              <w:rPr>
                <w:rStyle w:val="IndexLink"/>
                <w:rtl w:val="true"/>
              </w:rPr>
              <w:t xml:space="preserve">: </w:t>
            </w:r>
            <w:r>
              <w:rPr>
                <w:rStyle w:val="IndexLink"/>
                <w:rtl w:val="true"/>
              </w:rPr>
              <w:t>تعلّم پیوسته و گوش های نگه دارنده</w:t>
            </w:r>
            <w:r>
              <w:rPr>
                <w:rStyle w:val="IndexLink"/>
                <w:rtl w:val="true"/>
              </w:rPr>
              <w:tab/>
            </w:r>
            <w:r>
              <w:rPr>
                <w:rStyle w:val="IndexLink"/>
              </w:rPr>
              <w:t>198</w:t>
            </w:r>
          </w:hyperlink>
        </w:p>
        <w:p>
          <w:pPr>
            <w:pStyle w:val="Contents5"/>
            <w:tabs>
              <w:tab w:val="clear" w:pos="7892"/>
              <w:tab w:val="right" w:pos="9026" w:leader="dot"/>
            </w:tabs>
            <w:rPr/>
          </w:pPr>
          <w:hyperlink w:anchor="__RefHeading___Toc8494313_1051229030">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8494315_1051229030">
            <w:r>
              <w:rPr>
                <w:webHidden/>
                <w:rStyle w:val="IndexLink"/>
              </w:rPr>
              <w:t>1</w:t>
            </w:r>
            <w:r>
              <w:rPr>
                <w:rStyle w:val="IndexLink"/>
                <w:rtl w:val="true"/>
              </w:rPr>
              <w:t xml:space="preserve">. </w:t>
            </w:r>
            <w:r>
              <w:rPr>
                <w:rStyle w:val="IndexLink"/>
                <w:rtl w:val="true"/>
              </w:rPr>
              <w:t>بریده اسلمی</w:t>
            </w:r>
            <w:r>
              <w:rPr>
                <w:rStyle w:val="IndexLink"/>
                <w:rtl w:val="true"/>
              </w:rPr>
              <w:tab/>
            </w:r>
            <w:r>
              <w:rPr>
                <w:rStyle w:val="IndexLink"/>
              </w:rPr>
              <w:t>199</w:t>
            </w:r>
          </w:hyperlink>
        </w:p>
        <w:p>
          <w:pPr>
            <w:pStyle w:val="Contents5"/>
            <w:tabs>
              <w:tab w:val="clear" w:pos="7892"/>
              <w:tab w:val="right" w:pos="9026" w:leader="dot"/>
            </w:tabs>
            <w:rPr/>
          </w:pPr>
          <w:hyperlink w:anchor="__RefHeading___Toc8494317_1051229030">
            <w:r>
              <w:rPr>
                <w:webHidden/>
                <w:rStyle w:val="IndexLink"/>
              </w:rPr>
              <w:t>2</w:t>
            </w:r>
            <w:r>
              <w:rPr>
                <w:rStyle w:val="IndexLink"/>
                <w:rtl w:val="true"/>
              </w:rPr>
              <w:t xml:space="preserve">. </w:t>
            </w:r>
            <w:r>
              <w:rPr>
                <w:rStyle w:val="IndexLink"/>
                <w:rtl w:val="true"/>
              </w:rPr>
              <w:t>امیرالمومنین علیه السلام</w:t>
            </w:r>
            <w:r>
              <w:rPr>
                <w:rStyle w:val="IndexLink"/>
                <w:rtl w:val="true"/>
              </w:rPr>
              <w:tab/>
            </w:r>
            <w:r>
              <w:rPr>
                <w:rStyle w:val="IndexLink"/>
              </w:rPr>
              <w:t>200</w:t>
            </w:r>
          </w:hyperlink>
        </w:p>
        <w:p>
          <w:pPr>
            <w:pStyle w:val="Contents5"/>
            <w:tabs>
              <w:tab w:val="clear" w:pos="7892"/>
              <w:tab w:val="right" w:pos="9026" w:leader="dot"/>
            </w:tabs>
            <w:rPr/>
          </w:pPr>
          <w:hyperlink w:anchor="__RefHeading___Toc8494319_1051229030">
            <w:r>
              <w:rPr>
                <w:webHidden/>
                <w:rStyle w:val="IndexLink"/>
              </w:rPr>
              <w:t>3</w:t>
            </w:r>
            <w:r>
              <w:rPr>
                <w:rStyle w:val="IndexLink"/>
                <w:rtl w:val="true"/>
              </w:rPr>
              <w:t xml:space="preserve">. </w:t>
            </w:r>
            <w:r>
              <w:rPr>
                <w:rStyle w:val="IndexLink"/>
                <w:rtl w:val="true"/>
              </w:rPr>
              <w:t>جابر بن عبد الله</w:t>
            </w:r>
            <w:r>
              <w:rPr>
                <w:rStyle w:val="IndexLink"/>
                <w:rtl w:val="true"/>
              </w:rPr>
              <w:tab/>
            </w:r>
            <w:r>
              <w:rPr>
                <w:rStyle w:val="IndexLink"/>
              </w:rPr>
              <w:t>201</w:t>
            </w:r>
          </w:hyperlink>
        </w:p>
        <w:p>
          <w:pPr>
            <w:pStyle w:val="Contents5"/>
            <w:tabs>
              <w:tab w:val="clear" w:pos="7892"/>
              <w:tab w:val="right" w:pos="9026" w:leader="dot"/>
            </w:tabs>
            <w:rPr/>
          </w:pPr>
          <w:hyperlink w:anchor="__RefHeading___Toc8494321_1051229030">
            <w:r>
              <w:rPr>
                <w:webHidden/>
                <w:rStyle w:val="IndexLink"/>
              </w:rPr>
              <w:t>4</w:t>
            </w:r>
            <w:r>
              <w:rPr>
                <w:rStyle w:val="IndexLink"/>
                <w:rtl w:val="true"/>
              </w:rPr>
              <w:t xml:space="preserve">. </w:t>
            </w:r>
            <w:r>
              <w:rPr>
                <w:rStyle w:val="IndexLink"/>
                <w:rtl w:val="true"/>
              </w:rPr>
              <w:t>عبد الله بن عباس</w:t>
            </w:r>
            <w:r>
              <w:rPr>
                <w:rStyle w:val="IndexLink"/>
                <w:rtl w:val="true"/>
              </w:rPr>
              <w:tab/>
            </w:r>
            <w:r>
              <w:rPr>
                <w:rStyle w:val="IndexLink"/>
              </w:rPr>
              <w:t>202</w:t>
            </w:r>
          </w:hyperlink>
        </w:p>
        <w:p>
          <w:pPr>
            <w:pStyle w:val="Contents5"/>
            <w:tabs>
              <w:tab w:val="clear" w:pos="7892"/>
              <w:tab w:val="right" w:pos="9026" w:leader="dot"/>
            </w:tabs>
            <w:rPr/>
          </w:pPr>
          <w:hyperlink w:anchor="__RefHeading___Toc8494323_1051229030">
            <w:r>
              <w:rPr>
                <w:webHidden/>
                <w:rStyle w:val="IndexLink"/>
              </w:rPr>
              <w:t>5</w:t>
            </w:r>
            <w:r>
              <w:rPr>
                <w:rStyle w:val="IndexLink"/>
                <w:rtl w:val="true"/>
              </w:rPr>
              <w:t xml:space="preserve">. </w:t>
            </w:r>
            <w:r>
              <w:rPr>
                <w:rStyle w:val="IndexLink"/>
                <w:rtl w:val="true"/>
              </w:rPr>
              <w:t>انس بن مالک</w:t>
            </w:r>
            <w:r>
              <w:rPr>
                <w:rStyle w:val="IndexLink"/>
                <w:rtl w:val="true"/>
              </w:rPr>
              <w:t xml:space="preserve">: </w:t>
            </w:r>
            <w:r>
              <w:rPr>
                <w:rStyle w:val="IndexLink"/>
                <w:rtl w:val="true"/>
              </w:rPr>
              <w:t>روایت حاکم حسکانی</w:t>
            </w:r>
            <w:r>
              <w:rPr>
                <w:rStyle w:val="IndexLink"/>
                <w:rtl w:val="true"/>
              </w:rPr>
              <w:t>.</w:t>
              <w:tab/>
            </w:r>
            <w:r>
              <w:rPr>
                <w:rStyle w:val="IndexLink"/>
              </w:rPr>
              <w:t>203</w:t>
            </w:r>
          </w:hyperlink>
        </w:p>
        <w:p>
          <w:pPr>
            <w:pStyle w:val="Contents5"/>
            <w:tabs>
              <w:tab w:val="clear" w:pos="7892"/>
              <w:tab w:val="right" w:pos="9026" w:leader="dot"/>
            </w:tabs>
            <w:rPr/>
          </w:pPr>
          <w:hyperlink w:anchor="__RefHeading___Toc8494325_1051229030">
            <w:r>
              <w:rPr>
                <w:webHidden/>
                <w:rStyle w:val="IndexLink"/>
              </w:rPr>
              <w:t>6</w:t>
            </w:r>
            <w:r>
              <w:rPr>
                <w:rStyle w:val="IndexLink"/>
                <w:rtl w:val="true"/>
              </w:rPr>
              <w:t xml:space="preserve">. </w:t>
            </w:r>
            <w:r>
              <w:rPr>
                <w:rStyle w:val="IndexLink"/>
                <w:rtl w:val="true"/>
              </w:rPr>
              <w:t>عبد الله بن جعفر بن ابی طالب</w:t>
            </w:r>
            <w:r>
              <w:rPr>
                <w:rStyle w:val="IndexLink"/>
                <w:rtl w:val="true"/>
              </w:rPr>
              <w:t>:</w:t>
              <w:tab/>
            </w:r>
            <w:r>
              <w:rPr>
                <w:rStyle w:val="IndexLink"/>
              </w:rPr>
              <w:t>203</w:t>
            </w:r>
          </w:hyperlink>
        </w:p>
        <w:p>
          <w:pPr>
            <w:pStyle w:val="Contents4"/>
            <w:tabs>
              <w:tab w:val="clear" w:pos="8176"/>
              <w:tab w:val="right" w:pos="9026" w:leader="dot"/>
            </w:tabs>
            <w:rPr/>
          </w:pPr>
          <w:hyperlink w:anchor="__RefHeading___Toc8494327_1051229030">
            <w:r>
              <w:rPr>
                <w:webHidden/>
                <w:rStyle w:val="IndexLink"/>
                <w:rtl w:val="true"/>
              </w:rPr>
              <w:t>هفتم</w:t>
            </w:r>
            <w:r>
              <w:rPr>
                <w:rStyle w:val="IndexLink"/>
                <w:rtl w:val="true"/>
              </w:rPr>
              <w:t xml:space="preserve">: </w:t>
            </w:r>
            <w:r>
              <w:rPr>
                <w:rStyle w:val="IndexLink"/>
                <w:rtl w:val="true"/>
              </w:rPr>
              <w:t>امیر المومنین علیه السلام مأمور تأویل و تفسیر قرآن</w:t>
            </w:r>
            <w:r>
              <w:rPr>
                <w:rStyle w:val="IndexLink"/>
                <w:rtl w:val="true"/>
              </w:rPr>
              <w:tab/>
            </w:r>
            <w:r>
              <w:rPr>
                <w:rStyle w:val="IndexLink"/>
              </w:rPr>
              <w:t>203</w:t>
            </w:r>
          </w:hyperlink>
        </w:p>
        <w:p>
          <w:pPr>
            <w:pStyle w:val="Contents4"/>
            <w:tabs>
              <w:tab w:val="clear" w:pos="8176"/>
              <w:tab w:val="right" w:pos="9026" w:leader="dot"/>
            </w:tabs>
            <w:rPr/>
          </w:pPr>
          <w:hyperlink w:anchor="__RefHeading___Toc8494329_1051229030">
            <w:r>
              <w:rPr>
                <w:webHidden/>
                <w:rStyle w:val="IndexLink"/>
                <w:rtl w:val="true"/>
              </w:rPr>
              <w:t>هشتم</w:t>
            </w:r>
            <w:r>
              <w:rPr>
                <w:rStyle w:val="IndexLink"/>
                <w:rtl w:val="true"/>
              </w:rPr>
              <w:t xml:space="preserve">: </w:t>
            </w:r>
            <w:r>
              <w:rPr>
                <w:rStyle w:val="IndexLink"/>
                <w:rtl w:val="true"/>
              </w:rPr>
              <w:t>تشبیه امیر المومنین علیه السلام به انبیا علیهم السلام</w:t>
            </w:r>
            <w:r>
              <w:rPr>
                <w:rStyle w:val="IndexLink"/>
                <w:rtl w:val="true"/>
              </w:rPr>
              <w:tab/>
            </w:r>
            <w:r>
              <w:rPr>
                <w:rStyle w:val="IndexLink"/>
              </w:rPr>
              <w:t>204</w:t>
            </w:r>
          </w:hyperlink>
        </w:p>
        <w:p>
          <w:pPr>
            <w:pStyle w:val="Contents5"/>
            <w:tabs>
              <w:tab w:val="clear" w:pos="7892"/>
              <w:tab w:val="right" w:pos="9026" w:leader="dot"/>
            </w:tabs>
            <w:rPr/>
          </w:pPr>
          <w:hyperlink w:anchor="__RefHeading___Toc8494331_1051229030">
            <w:r>
              <w:rPr>
                <w:webHidden/>
                <w:rStyle w:val="IndexLink"/>
                <w:rtl w:val="true"/>
              </w:rPr>
              <w:t>اشاره</w:t>
            </w:r>
            <w:r>
              <w:rPr>
                <w:rStyle w:val="IndexLink"/>
                <w:rtl w:val="true"/>
              </w:rPr>
              <w:tab/>
            </w:r>
            <w:r>
              <w:rPr>
                <w:rStyle w:val="IndexLink"/>
              </w:rPr>
              <w:t>204</w:t>
            </w:r>
          </w:hyperlink>
        </w:p>
        <w:p>
          <w:pPr>
            <w:pStyle w:val="Contents5"/>
            <w:tabs>
              <w:tab w:val="clear" w:pos="7892"/>
              <w:tab w:val="right" w:pos="9026" w:leader="dot"/>
            </w:tabs>
            <w:rPr/>
          </w:pPr>
          <w:hyperlink w:anchor="__RefHeading___Toc8494333_1051229030">
            <w:r>
              <w:rPr>
                <w:webHidden/>
                <w:rStyle w:val="IndexLink"/>
              </w:rPr>
              <w:t>1</w:t>
            </w:r>
            <w:r>
              <w:rPr>
                <w:rStyle w:val="IndexLink"/>
                <w:rtl w:val="true"/>
              </w:rPr>
              <w:t xml:space="preserve">. </w:t>
            </w:r>
            <w:r>
              <w:rPr>
                <w:rStyle w:val="IndexLink"/>
                <w:rtl w:val="true"/>
              </w:rPr>
              <w:t>ابو هریره</w:t>
            </w:r>
            <w:r>
              <w:rPr>
                <w:rStyle w:val="IndexLink"/>
                <w:rtl w:val="true"/>
              </w:rPr>
              <w:tab/>
            </w:r>
            <w:r>
              <w:rPr>
                <w:rStyle w:val="IndexLink"/>
              </w:rPr>
              <w:t>204</w:t>
            </w:r>
          </w:hyperlink>
        </w:p>
        <w:p>
          <w:pPr>
            <w:pStyle w:val="Contents5"/>
            <w:tabs>
              <w:tab w:val="clear" w:pos="7892"/>
              <w:tab w:val="right" w:pos="9026" w:leader="dot"/>
            </w:tabs>
            <w:rPr/>
          </w:pPr>
          <w:hyperlink w:anchor="__RefHeading___Toc8494335_1051229030">
            <w:r>
              <w:rPr>
                <w:webHidden/>
                <w:rStyle w:val="IndexLink"/>
              </w:rPr>
              <w:t>2</w:t>
            </w:r>
            <w:r>
              <w:rPr>
                <w:rStyle w:val="IndexLink"/>
                <w:rtl w:val="true"/>
              </w:rPr>
              <w:t xml:space="preserve">. </w:t>
            </w:r>
            <w:r>
              <w:rPr>
                <w:rStyle w:val="IndexLink"/>
                <w:rtl w:val="true"/>
              </w:rPr>
              <w:t xml:space="preserve">ابو الحمراء </w:t>
            </w:r>
            <w:r>
              <w:rPr>
                <w:rStyle w:val="IndexLink"/>
                <w:rtl w:val="true"/>
              </w:rPr>
              <w:t>(</w:t>
            </w:r>
            <w:r>
              <w:rPr>
                <w:rStyle w:val="IndexLink"/>
                <w:rtl w:val="true"/>
              </w:rPr>
              <w:t>هلال بن الحارث</w:t>
            </w:r>
            <w:r>
              <w:rPr>
                <w:rStyle w:val="IndexLink"/>
                <w:rtl w:val="true"/>
              </w:rPr>
              <w:t>)</w:t>
              <w:tab/>
            </w:r>
            <w:r>
              <w:rPr>
                <w:rStyle w:val="IndexLink"/>
              </w:rPr>
              <w:t>211</w:t>
            </w:r>
          </w:hyperlink>
        </w:p>
        <w:p>
          <w:pPr>
            <w:pStyle w:val="Contents5"/>
            <w:tabs>
              <w:tab w:val="clear" w:pos="7892"/>
              <w:tab w:val="right" w:pos="9026" w:leader="dot"/>
            </w:tabs>
            <w:rPr/>
          </w:pPr>
          <w:hyperlink w:anchor="__RefHeading___Toc8494337_1051229030">
            <w:r>
              <w:rPr>
                <w:webHidden/>
                <w:rStyle w:val="IndexLink"/>
              </w:rPr>
              <w:t>3</w:t>
            </w:r>
            <w:r>
              <w:rPr>
                <w:rStyle w:val="IndexLink"/>
                <w:rtl w:val="true"/>
              </w:rPr>
              <w:t xml:space="preserve">. </w:t>
            </w:r>
            <w:r>
              <w:rPr>
                <w:rStyle w:val="IndexLink"/>
                <w:rtl w:val="true"/>
              </w:rPr>
              <w:t>ابو سعید خدری</w:t>
            </w:r>
            <w:r>
              <w:rPr>
                <w:rStyle w:val="IndexLink"/>
                <w:rtl w:val="true"/>
              </w:rPr>
              <w:tab/>
            </w:r>
            <w:r>
              <w:rPr>
                <w:rStyle w:val="IndexLink"/>
              </w:rPr>
              <w:t>212</w:t>
            </w:r>
          </w:hyperlink>
        </w:p>
        <w:p>
          <w:pPr>
            <w:pStyle w:val="Contents5"/>
            <w:tabs>
              <w:tab w:val="clear" w:pos="7892"/>
              <w:tab w:val="right" w:pos="9026" w:leader="dot"/>
            </w:tabs>
            <w:rPr/>
          </w:pPr>
          <w:hyperlink w:anchor="__RefHeading___Toc8494339_1051229030">
            <w:r>
              <w:rPr>
                <w:webHidden/>
                <w:rStyle w:val="IndexLink"/>
              </w:rPr>
              <w:t>4</w:t>
            </w:r>
            <w:r>
              <w:rPr>
                <w:rStyle w:val="IndexLink"/>
                <w:rtl w:val="true"/>
              </w:rPr>
              <w:t xml:space="preserve">. </w:t>
            </w:r>
            <w:r>
              <w:rPr>
                <w:rStyle w:val="IndexLink"/>
                <w:rtl w:val="true"/>
              </w:rPr>
              <w:t>انس بن مالک</w:t>
            </w:r>
            <w:r>
              <w:rPr>
                <w:rStyle w:val="IndexLink"/>
                <w:rtl w:val="true"/>
              </w:rPr>
              <w:tab/>
            </w:r>
            <w:r>
              <w:rPr>
                <w:rStyle w:val="IndexLink"/>
              </w:rPr>
              <w:t>215</w:t>
            </w:r>
          </w:hyperlink>
        </w:p>
        <w:p>
          <w:pPr>
            <w:pStyle w:val="Contents4"/>
            <w:tabs>
              <w:tab w:val="clear" w:pos="8176"/>
              <w:tab w:val="right" w:pos="9026" w:leader="dot"/>
            </w:tabs>
            <w:rPr/>
          </w:pPr>
          <w:hyperlink w:anchor="__RefHeading___Toc8494341_1051229030">
            <w:r>
              <w:rPr>
                <w:webHidden/>
                <w:rStyle w:val="IndexLink"/>
                <w:rtl w:val="true"/>
              </w:rPr>
              <w:t>نهم</w:t>
            </w:r>
            <w:r>
              <w:rPr>
                <w:rStyle w:val="IndexLink"/>
                <w:rtl w:val="true"/>
              </w:rPr>
              <w:t xml:space="preserve">: </w:t>
            </w:r>
            <w:r>
              <w:rPr>
                <w:rStyle w:val="IndexLink"/>
                <w:rtl w:val="true"/>
              </w:rPr>
              <w:t xml:space="preserve">حدیث </w:t>
            </w:r>
            <w:r>
              <w:rPr>
                <w:rStyle w:val="IndexLink"/>
                <w:rtl w:val="true"/>
              </w:rPr>
              <w:t>«</w:t>
            </w:r>
            <w:r>
              <w:rPr>
                <w:rStyle w:val="IndexLink"/>
                <w:rtl w:val="true"/>
              </w:rPr>
              <w:t>علی علیه السلام اکثر امّتی علماً</w:t>
            </w:r>
            <w:r>
              <w:rPr>
                <w:rStyle w:val="IndexLink"/>
                <w:rtl w:val="true"/>
              </w:rPr>
              <w:t>»</w:t>
              <w:tab/>
            </w:r>
            <w:r>
              <w:rPr>
                <w:rStyle w:val="IndexLink"/>
              </w:rPr>
              <w:t>216</w:t>
            </w:r>
          </w:hyperlink>
        </w:p>
        <w:p>
          <w:pPr>
            <w:pStyle w:val="Contents5"/>
            <w:tabs>
              <w:tab w:val="clear" w:pos="7892"/>
              <w:tab w:val="right" w:pos="9026" w:leader="dot"/>
            </w:tabs>
            <w:rPr/>
          </w:pPr>
          <w:hyperlink w:anchor="__RefHeading___Toc8494343_1051229030">
            <w:r>
              <w:rPr>
                <w:webHidden/>
                <w:rStyle w:val="IndexLink"/>
                <w:rtl w:val="true"/>
              </w:rPr>
              <w:t>سند اول</w:t>
            </w:r>
            <w:r>
              <w:rPr>
                <w:rStyle w:val="IndexLink"/>
                <w:rtl w:val="true"/>
              </w:rPr>
              <w:t xml:space="preserve">: </w:t>
            </w:r>
            <w:r>
              <w:rPr>
                <w:rStyle w:val="IndexLink"/>
                <w:rtl w:val="true"/>
              </w:rPr>
              <w:t>از معقل بن یسار</w:t>
            </w:r>
            <w:r>
              <w:rPr>
                <w:rStyle w:val="IndexLink"/>
                <w:rtl w:val="true"/>
              </w:rPr>
              <w:t>.</w:t>
              <w:tab/>
            </w:r>
            <w:r>
              <w:rPr>
                <w:rStyle w:val="IndexLink"/>
              </w:rPr>
              <w:t>216</w:t>
            </w:r>
          </w:hyperlink>
        </w:p>
        <w:p>
          <w:pPr>
            <w:pStyle w:val="Contents5"/>
            <w:tabs>
              <w:tab w:val="clear" w:pos="7892"/>
              <w:tab w:val="right" w:pos="9026" w:leader="dot"/>
            </w:tabs>
            <w:rPr/>
          </w:pPr>
          <w:hyperlink w:anchor="__RefHeading___Toc8494345_1051229030">
            <w:r>
              <w:rPr>
                <w:webHidden/>
                <w:rStyle w:val="IndexLink"/>
                <w:rtl w:val="true"/>
              </w:rPr>
              <w:t>سند دوم</w:t>
            </w:r>
            <w:r>
              <w:rPr>
                <w:rStyle w:val="IndexLink"/>
                <w:rtl w:val="true"/>
              </w:rPr>
              <w:t xml:space="preserve">: </w:t>
            </w:r>
            <w:r>
              <w:rPr>
                <w:rStyle w:val="IndexLink"/>
                <w:rtl w:val="true"/>
              </w:rPr>
              <w:t xml:space="preserve">از ابو اسحاق از حارث از حضرت علی علیه السلام </w:t>
            </w:r>
            <w:r>
              <w:rPr>
                <w:rStyle w:val="IndexLink"/>
                <w:rtl w:val="true"/>
              </w:rPr>
              <w:t>.</w:t>
              <w:tab/>
            </w:r>
            <w:r>
              <w:rPr>
                <w:rStyle w:val="IndexLink"/>
              </w:rPr>
              <w:t>217</w:t>
            </w:r>
          </w:hyperlink>
        </w:p>
        <w:p>
          <w:pPr>
            <w:pStyle w:val="Contents4"/>
            <w:tabs>
              <w:tab w:val="clear" w:pos="8176"/>
              <w:tab w:val="right" w:pos="9026" w:leader="dot"/>
            </w:tabs>
            <w:rPr/>
          </w:pPr>
          <w:hyperlink w:anchor="__RefHeading___Toc8494347_1051229030">
            <w:r>
              <w:rPr>
                <w:webHidden/>
                <w:rStyle w:val="IndexLink"/>
                <w:rtl w:val="true"/>
              </w:rPr>
              <w:t>دهم</w:t>
            </w:r>
            <w:r>
              <w:rPr>
                <w:rStyle w:val="IndexLink"/>
                <w:rtl w:val="true"/>
              </w:rPr>
              <w:t xml:space="preserve">: </w:t>
            </w:r>
            <w:r>
              <w:rPr>
                <w:rStyle w:val="IndexLink"/>
                <w:rtl w:val="true"/>
              </w:rPr>
              <w:t>علم امیرالمؤمنین علیه السلام از زبان خود حضرت</w:t>
            </w:r>
            <w:r>
              <w:rPr>
                <w:rStyle w:val="IndexLink"/>
                <w:rtl w:val="true"/>
              </w:rPr>
              <w:tab/>
            </w:r>
            <w:r>
              <w:rPr>
                <w:rStyle w:val="IndexLink"/>
              </w:rPr>
              <w:t>219</w:t>
            </w:r>
          </w:hyperlink>
        </w:p>
        <w:p>
          <w:pPr>
            <w:pStyle w:val="Contents5"/>
            <w:tabs>
              <w:tab w:val="clear" w:pos="7892"/>
              <w:tab w:val="right" w:pos="9026" w:leader="dot"/>
            </w:tabs>
            <w:rPr/>
          </w:pPr>
          <w:hyperlink w:anchor="__RefHeading___Toc8494349_105122903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8494351_1051229030">
            <w:r>
              <w:rPr>
                <w:webHidden/>
                <w:rStyle w:val="IndexLink"/>
                <w:rtl w:val="true"/>
              </w:rPr>
              <w:t>روایت اول</w:t>
            </w:r>
            <w:r>
              <w:rPr>
                <w:rStyle w:val="IndexLink"/>
                <w:rtl w:val="true"/>
              </w:rPr>
              <w:t>:</w:t>
              <w:tab/>
            </w:r>
            <w:r>
              <w:rPr>
                <w:rStyle w:val="IndexLink"/>
              </w:rPr>
              <w:t>219</w:t>
            </w:r>
          </w:hyperlink>
        </w:p>
        <w:p>
          <w:pPr>
            <w:pStyle w:val="Contents5"/>
            <w:tabs>
              <w:tab w:val="clear" w:pos="7892"/>
              <w:tab w:val="right" w:pos="9026" w:leader="dot"/>
            </w:tabs>
            <w:rPr/>
          </w:pPr>
          <w:hyperlink w:anchor="__RefHeading___Toc8494353_1051229030">
            <w:r>
              <w:rPr>
                <w:webHidden/>
                <w:rStyle w:val="IndexLink"/>
                <w:rtl w:val="true"/>
              </w:rPr>
              <w:t>روایت دوم</w:t>
            </w:r>
            <w:r>
              <w:rPr>
                <w:rStyle w:val="IndexLink"/>
                <w:rtl w:val="true"/>
              </w:rPr>
              <w:t>:</w:t>
              <w:tab/>
            </w:r>
            <w:r>
              <w:rPr>
                <w:rStyle w:val="IndexLink"/>
              </w:rPr>
              <w:t>220</w:t>
            </w:r>
          </w:hyperlink>
        </w:p>
        <w:p>
          <w:pPr>
            <w:pStyle w:val="Contents3"/>
            <w:tabs>
              <w:tab w:val="clear" w:pos="8459"/>
              <w:tab w:val="right" w:pos="9026" w:leader="dot"/>
            </w:tabs>
            <w:rPr/>
          </w:pPr>
          <w:hyperlink w:anchor="__RefHeading___Toc8494355_1051229030">
            <w:r>
              <w:rPr>
                <w:webHidden/>
                <w:rStyle w:val="IndexLink"/>
                <w:rtl w:val="true"/>
              </w:rPr>
              <w:t>بخش سوم</w:t>
            </w:r>
            <w:r>
              <w:rPr>
                <w:rStyle w:val="IndexLink"/>
                <w:rtl w:val="true"/>
              </w:rPr>
              <w:t xml:space="preserve">: </w:t>
            </w:r>
            <w:r>
              <w:rPr>
                <w:rStyle w:val="IndexLink"/>
                <w:rtl w:val="true"/>
              </w:rPr>
              <w:t>ایمان امیر المومنین علیه السلام</w:t>
            </w:r>
            <w:r>
              <w:rPr>
                <w:rStyle w:val="IndexLink"/>
                <w:rtl w:val="true"/>
              </w:rPr>
              <w:tab/>
            </w:r>
            <w:r>
              <w:rPr>
                <w:rStyle w:val="IndexLink"/>
              </w:rPr>
              <w:t>222</w:t>
            </w:r>
          </w:hyperlink>
        </w:p>
        <w:p>
          <w:pPr>
            <w:pStyle w:val="Contents4"/>
            <w:tabs>
              <w:tab w:val="clear" w:pos="8176"/>
              <w:tab w:val="right" w:pos="9026" w:leader="dot"/>
            </w:tabs>
            <w:rPr/>
          </w:pPr>
          <w:hyperlink w:anchor="__RefHeading___Toc8494357_1051229030">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8494359_1051229030">
            <w:r>
              <w:rPr>
                <w:webHidden/>
                <w:rStyle w:val="IndexLink"/>
                <w:rtl w:val="true"/>
              </w:rPr>
              <w:t>یکم</w:t>
            </w:r>
            <w:r>
              <w:rPr>
                <w:rStyle w:val="IndexLink"/>
                <w:rtl w:val="true"/>
              </w:rPr>
              <w:t xml:space="preserve">: </w:t>
            </w:r>
            <w:r>
              <w:rPr>
                <w:rStyle w:val="IndexLink"/>
                <w:rtl w:val="true"/>
              </w:rPr>
              <w:t>حضرت علی علیه السلام نخستین مسلمان</w:t>
            </w:r>
            <w:r>
              <w:rPr>
                <w:rStyle w:val="IndexLink"/>
                <w:rtl w:val="true"/>
              </w:rPr>
              <w:tab/>
            </w:r>
            <w:r>
              <w:rPr>
                <w:rStyle w:val="IndexLink"/>
              </w:rPr>
              <w:t>222</w:t>
            </w:r>
          </w:hyperlink>
        </w:p>
        <w:p>
          <w:pPr>
            <w:pStyle w:val="Contents4"/>
            <w:tabs>
              <w:tab w:val="clear" w:pos="8176"/>
              <w:tab w:val="right" w:pos="9026" w:leader="dot"/>
            </w:tabs>
            <w:rPr/>
          </w:pPr>
          <w:hyperlink w:anchor="__RefHeading___Toc8494361_1051229030">
            <w:r>
              <w:rPr>
                <w:webHidden/>
                <w:rStyle w:val="IndexLink"/>
                <w:rtl w:val="true"/>
              </w:rPr>
              <w:t>دوم</w:t>
            </w:r>
            <w:r>
              <w:rPr>
                <w:rStyle w:val="IndexLink"/>
                <w:rtl w:val="true"/>
              </w:rPr>
              <w:t xml:space="preserve">: </w:t>
            </w:r>
            <w:r>
              <w:rPr>
                <w:rStyle w:val="IndexLink"/>
                <w:rtl w:val="true"/>
              </w:rPr>
              <w:t>مشخص شدن ایمان والای امیرالمومنین علیه السلام در جنگ احد</w:t>
            </w:r>
            <w:r>
              <w:rPr>
                <w:rStyle w:val="IndexLink"/>
                <w:rtl w:val="true"/>
              </w:rPr>
              <w:tab/>
            </w:r>
            <w:r>
              <w:rPr>
                <w:rStyle w:val="IndexLink"/>
              </w:rPr>
              <w:t>223</w:t>
            </w:r>
          </w:hyperlink>
        </w:p>
        <w:p>
          <w:pPr>
            <w:pStyle w:val="Contents4"/>
            <w:tabs>
              <w:tab w:val="clear" w:pos="8176"/>
              <w:tab w:val="right" w:pos="9026" w:leader="dot"/>
            </w:tabs>
            <w:rPr/>
          </w:pPr>
          <w:hyperlink w:anchor="__RefHeading___Toc8494363_1051229030">
            <w:r>
              <w:rPr>
                <w:webHidden/>
                <w:rStyle w:val="IndexLink"/>
                <w:rtl w:val="true"/>
              </w:rPr>
              <w:t>سوم</w:t>
            </w:r>
            <w:r>
              <w:rPr>
                <w:rStyle w:val="IndexLink"/>
                <w:rtl w:val="true"/>
              </w:rPr>
              <w:t xml:space="preserve">: </w:t>
            </w:r>
            <w:r>
              <w:rPr>
                <w:rStyle w:val="IndexLink"/>
                <w:rtl w:val="true"/>
              </w:rPr>
              <w:t>آیه ی أَفَمَن کانَ مُؤْمِنًا</w:t>
            </w:r>
            <w:r>
              <w:rPr>
                <w:rStyle w:val="IndexLink"/>
                <w:rtl w:val="true"/>
              </w:rPr>
              <w:tab/>
            </w:r>
            <w:r>
              <w:rPr>
                <w:rStyle w:val="IndexLink"/>
              </w:rPr>
              <w:t>223</w:t>
            </w:r>
          </w:hyperlink>
        </w:p>
        <w:p>
          <w:pPr>
            <w:pStyle w:val="Contents5"/>
            <w:tabs>
              <w:tab w:val="clear" w:pos="7892"/>
              <w:tab w:val="right" w:pos="9026" w:leader="dot"/>
            </w:tabs>
            <w:rPr/>
          </w:pPr>
          <w:hyperlink w:anchor="__RefHeading___Toc8494365_1051229030">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8494367_1051229030">
            <w:r>
              <w:rPr>
                <w:webHidden/>
                <w:rStyle w:val="IndexLink"/>
                <w:rtl w:val="true"/>
              </w:rPr>
              <w:t>سند اول</w:t>
            </w:r>
            <w:r>
              <w:rPr>
                <w:rStyle w:val="IndexLink"/>
                <w:rtl w:val="true"/>
              </w:rPr>
              <w:t>:</w:t>
              <w:tab/>
            </w:r>
            <w:r>
              <w:rPr>
                <w:rStyle w:val="IndexLink"/>
              </w:rPr>
              <w:t>224</w:t>
            </w:r>
          </w:hyperlink>
        </w:p>
        <w:p>
          <w:pPr>
            <w:pStyle w:val="Contents5"/>
            <w:tabs>
              <w:tab w:val="clear" w:pos="7892"/>
              <w:tab w:val="right" w:pos="9026" w:leader="dot"/>
            </w:tabs>
            <w:rPr/>
          </w:pPr>
          <w:hyperlink w:anchor="__RefHeading___Toc8494369_1051229030">
            <w:r>
              <w:rPr>
                <w:webHidden/>
                <w:rStyle w:val="IndexLink"/>
                <w:rtl w:val="true"/>
              </w:rPr>
              <w:t>سند دوم</w:t>
            </w:r>
            <w:r>
              <w:rPr>
                <w:rStyle w:val="IndexLink"/>
                <w:rtl w:val="true"/>
              </w:rPr>
              <w:t>:</w:t>
              <w:tab/>
            </w:r>
            <w:r>
              <w:rPr>
                <w:rStyle w:val="IndexLink"/>
              </w:rPr>
              <w:t>224</w:t>
            </w:r>
          </w:hyperlink>
        </w:p>
        <w:p>
          <w:pPr>
            <w:pStyle w:val="Contents5"/>
            <w:tabs>
              <w:tab w:val="clear" w:pos="7892"/>
              <w:tab w:val="right" w:pos="9026" w:leader="dot"/>
            </w:tabs>
            <w:rPr/>
          </w:pPr>
          <w:hyperlink w:anchor="__RefHeading___Toc8494371_1051229030">
            <w:r>
              <w:rPr>
                <w:webHidden/>
                <w:rStyle w:val="IndexLink"/>
                <w:rtl w:val="true"/>
              </w:rPr>
              <w:t>سند سوم</w:t>
            </w:r>
            <w:r>
              <w:rPr>
                <w:rStyle w:val="IndexLink"/>
                <w:rtl w:val="true"/>
              </w:rPr>
              <w:t>:</w:t>
              <w:tab/>
            </w:r>
            <w:r>
              <w:rPr>
                <w:rStyle w:val="IndexLink"/>
              </w:rPr>
              <w:t>225</w:t>
            </w:r>
          </w:hyperlink>
        </w:p>
        <w:p>
          <w:pPr>
            <w:pStyle w:val="Contents4"/>
            <w:tabs>
              <w:tab w:val="clear" w:pos="8176"/>
              <w:tab w:val="right" w:pos="9026" w:leader="dot"/>
            </w:tabs>
            <w:rPr/>
          </w:pPr>
          <w:hyperlink w:anchor="__RefHeading___Toc8494373_1051229030">
            <w:r>
              <w:rPr>
                <w:webHidden/>
                <w:rStyle w:val="IndexLink"/>
                <w:rtl w:val="true"/>
              </w:rPr>
              <w:t>چهارم</w:t>
            </w:r>
            <w:r>
              <w:rPr>
                <w:rStyle w:val="IndexLink"/>
                <w:rtl w:val="true"/>
              </w:rPr>
              <w:t xml:space="preserve">: </w:t>
            </w:r>
            <w:r>
              <w:rPr>
                <w:rStyle w:val="IndexLink"/>
                <w:rtl w:val="true"/>
              </w:rPr>
              <w:t>آیه ی سقایة الحاج</w:t>
            </w:r>
            <w:r>
              <w:rPr>
                <w:rStyle w:val="IndexLink"/>
                <w:rtl w:val="true"/>
              </w:rPr>
              <w:tab/>
            </w:r>
            <w:r>
              <w:rPr>
                <w:rStyle w:val="IndexLink"/>
              </w:rPr>
              <w:t>225</w:t>
            </w:r>
          </w:hyperlink>
        </w:p>
        <w:p>
          <w:pPr>
            <w:pStyle w:val="Contents5"/>
            <w:tabs>
              <w:tab w:val="clear" w:pos="7892"/>
              <w:tab w:val="right" w:pos="9026" w:leader="dot"/>
            </w:tabs>
            <w:rPr/>
          </w:pPr>
          <w:hyperlink w:anchor="__RefHeading___Toc8494375_1051229030">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8494377_1051229030">
            <w:r>
              <w:rPr>
                <w:webHidden/>
                <w:rStyle w:val="IndexLink"/>
                <w:rtl w:val="true"/>
              </w:rPr>
              <w:t>عبدالله بن عباس</w:t>
            </w:r>
            <w:r>
              <w:rPr>
                <w:rStyle w:val="IndexLink"/>
                <w:rtl w:val="true"/>
              </w:rPr>
              <w:tab/>
            </w:r>
            <w:r>
              <w:rPr>
                <w:rStyle w:val="IndexLink"/>
              </w:rPr>
              <w:t>226</w:t>
            </w:r>
          </w:hyperlink>
        </w:p>
        <w:p>
          <w:pPr>
            <w:pStyle w:val="Contents5"/>
            <w:tabs>
              <w:tab w:val="clear" w:pos="7892"/>
              <w:tab w:val="right" w:pos="9026" w:leader="dot"/>
            </w:tabs>
            <w:rPr/>
          </w:pPr>
          <w:hyperlink w:anchor="__RefHeading___Toc8494379_1051229030">
            <w:r>
              <w:rPr>
                <w:webHidden/>
                <w:rStyle w:val="IndexLink"/>
                <w:rtl w:val="true"/>
              </w:rPr>
              <w:t>انس بن مالک</w:t>
            </w:r>
            <w:r>
              <w:rPr>
                <w:rStyle w:val="IndexLink"/>
                <w:rtl w:val="true"/>
              </w:rPr>
              <w:tab/>
            </w:r>
            <w:r>
              <w:rPr>
                <w:rStyle w:val="IndexLink"/>
              </w:rPr>
              <w:t>226</w:t>
            </w:r>
          </w:hyperlink>
        </w:p>
        <w:p>
          <w:pPr>
            <w:pStyle w:val="Contents5"/>
            <w:tabs>
              <w:tab w:val="clear" w:pos="7892"/>
              <w:tab w:val="right" w:pos="9026" w:leader="dot"/>
            </w:tabs>
            <w:rPr/>
          </w:pPr>
          <w:hyperlink w:anchor="__RefHeading___Toc8494381_1051229030">
            <w:r>
              <w:rPr>
                <w:webHidden/>
                <w:rStyle w:val="IndexLink"/>
                <w:rtl w:val="true"/>
              </w:rPr>
              <w:t>محمد بن کعب القُرظی</w:t>
            </w:r>
            <w:r>
              <w:rPr>
                <w:rStyle w:val="IndexLink"/>
                <w:rtl w:val="true"/>
              </w:rPr>
              <w:tab/>
            </w:r>
            <w:r>
              <w:rPr>
                <w:rStyle w:val="IndexLink"/>
              </w:rPr>
              <w:t>227</w:t>
            </w:r>
          </w:hyperlink>
        </w:p>
        <w:p>
          <w:pPr>
            <w:pStyle w:val="Contents5"/>
            <w:tabs>
              <w:tab w:val="clear" w:pos="7892"/>
              <w:tab w:val="right" w:pos="9026" w:leader="dot"/>
            </w:tabs>
            <w:rPr/>
          </w:pPr>
          <w:hyperlink w:anchor="__RefHeading___Toc8494383_1051229030">
            <w:r>
              <w:rPr>
                <w:webHidden/>
                <w:rStyle w:val="IndexLink"/>
                <w:rtl w:val="true"/>
              </w:rPr>
              <w:t>حسن بصری</w:t>
            </w:r>
            <w:r>
              <w:rPr>
                <w:rStyle w:val="IndexLink"/>
                <w:rtl w:val="true"/>
              </w:rPr>
              <w:tab/>
            </w:r>
            <w:r>
              <w:rPr>
                <w:rStyle w:val="IndexLink"/>
              </w:rPr>
              <w:t>228</w:t>
            </w:r>
          </w:hyperlink>
        </w:p>
        <w:p>
          <w:pPr>
            <w:pStyle w:val="Contents5"/>
            <w:tabs>
              <w:tab w:val="clear" w:pos="7892"/>
              <w:tab w:val="right" w:pos="9026" w:leader="dot"/>
            </w:tabs>
            <w:rPr/>
          </w:pPr>
          <w:hyperlink w:anchor="__RefHeading___Toc8494385_1051229030">
            <w:r>
              <w:rPr>
                <w:webHidden/>
                <w:rStyle w:val="IndexLink"/>
                <w:rtl w:val="true"/>
              </w:rPr>
              <w:t>عامر الشعبی</w:t>
            </w:r>
            <w:r>
              <w:rPr>
                <w:rStyle w:val="IndexLink"/>
                <w:rtl w:val="true"/>
              </w:rPr>
              <w:tab/>
            </w:r>
            <w:r>
              <w:rPr>
                <w:rStyle w:val="IndexLink"/>
              </w:rPr>
              <w:t>228</w:t>
            </w:r>
          </w:hyperlink>
        </w:p>
        <w:p>
          <w:pPr>
            <w:pStyle w:val="Contents5"/>
            <w:tabs>
              <w:tab w:val="clear" w:pos="7892"/>
              <w:tab w:val="right" w:pos="9026" w:leader="dot"/>
            </w:tabs>
            <w:rPr/>
          </w:pPr>
          <w:hyperlink w:anchor="__RefHeading___Toc8494387_1051229030">
            <w:r>
              <w:rPr>
                <w:webHidden/>
                <w:rStyle w:val="IndexLink"/>
                <w:rtl w:val="true"/>
              </w:rPr>
              <w:t>السدی الکبیر</w:t>
            </w:r>
            <w:r>
              <w:rPr>
                <w:rStyle w:val="IndexLink"/>
                <w:rtl w:val="true"/>
              </w:rPr>
              <w:tab/>
            </w:r>
            <w:r>
              <w:rPr>
                <w:rStyle w:val="IndexLink"/>
              </w:rPr>
              <w:t>228</w:t>
            </w:r>
          </w:hyperlink>
        </w:p>
        <w:p>
          <w:pPr>
            <w:pStyle w:val="Contents4"/>
            <w:tabs>
              <w:tab w:val="clear" w:pos="8176"/>
              <w:tab w:val="right" w:pos="9026" w:leader="dot"/>
            </w:tabs>
            <w:rPr/>
          </w:pPr>
          <w:hyperlink w:anchor="__RefHeading___Toc8494389_1051229030">
            <w:r>
              <w:rPr>
                <w:webHidden/>
                <w:rStyle w:val="IndexLink"/>
                <w:rtl w:val="true"/>
              </w:rPr>
              <w:t>پنجم</w:t>
            </w:r>
            <w:r>
              <w:rPr>
                <w:rStyle w:val="IndexLink"/>
                <w:rtl w:val="true"/>
              </w:rPr>
              <w:t xml:space="preserve">: </w:t>
            </w:r>
            <w:r>
              <w:rPr>
                <w:rStyle w:val="IndexLink"/>
                <w:rtl w:val="true"/>
              </w:rPr>
              <w:t>آیه نجوا</w:t>
            </w:r>
            <w:r>
              <w:rPr>
                <w:rStyle w:val="IndexLink"/>
                <w:rtl w:val="true"/>
              </w:rPr>
              <w:tab/>
            </w:r>
            <w:r>
              <w:rPr>
                <w:rStyle w:val="IndexLink"/>
              </w:rPr>
              <w:t>229</w:t>
            </w:r>
          </w:hyperlink>
        </w:p>
        <w:p>
          <w:pPr>
            <w:pStyle w:val="Contents5"/>
            <w:tabs>
              <w:tab w:val="clear" w:pos="7892"/>
              <w:tab w:val="right" w:pos="9026" w:leader="dot"/>
            </w:tabs>
            <w:rPr/>
          </w:pPr>
          <w:hyperlink w:anchor="__RefHeading___Toc8494391_1051229030">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8494393_1051229030">
            <w:r>
              <w:rPr>
                <w:webHidden/>
                <w:rStyle w:val="IndexLink"/>
                <w:rtl w:val="true"/>
              </w:rPr>
              <w:t>روایت علی بن علقمه از حضرت علی علیه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8494395_1051229030">
            <w:r>
              <w:rPr>
                <w:webHidden/>
                <w:rStyle w:val="IndexLink"/>
                <w:rtl w:val="true"/>
              </w:rPr>
              <w:t>روایت مجاهد از ابن ابی لیلی از حضرت علی علیه السلام</w:t>
            </w:r>
            <w:r>
              <w:rPr>
                <w:rStyle w:val="IndexLink"/>
                <w:rtl w:val="true"/>
              </w:rPr>
              <w:tab/>
            </w:r>
            <w:r>
              <w:rPr>
                <w:rStyle w:val="IndexLink"/>
              </w:rPr>
              <w:t>233</w:t>
            </w:r>
          </w:hyperlink>
        </w:p>
        <w:p>
          <w:pPr>
            <w:pStyle w:val="Contents5"/>
            <w:tabs>
              <w:tab w:val="clear" w:pos="7892"/>
              <w:tab w:val="right" w:pos="9026" w:leader="dot"/>
            </w:tabs>
            <w:rPr/>
          </w:pPr>
          <w:hyperlink w:anchor="__RefHeading___Toc8494397_1051229030">
            <w:r>
              <w:rPr>
                <w:webHidden/>
                <w:rStyle w:val="IndexLink"/>
                <w:rtl w:val="true"/>
              </w:rPr>
              <w:t>روایت لیث از مجاهد از حضرت علی علیه السلام</w:t>
            </w:r>
            <w:r>
              <w:rPr>
                <w:rStyle w:val="IndexLink"/>
                <w:rtl w:val="true"/>
              </w:rPr>
              <w:tab/>
            </w:r>
            <w:r>
              <w:rPr>
                <w:rStyle w:val="IndexLink"/>
              </w:rPr>
              <w:t>234</w:t>
            </w:r>
          </w:hyperlink>
        </w:p>
        <w:p>
          <w:pPr>
            <w:pStyle w:val="Contents5"/>
            <w:tabs>
              <w:tab w:val="clear" w:pos="7892"/>
              <w:tab w:val="right" w:pos="9026" w:leader="dot"/>
            </w:tabs>
            <w:rPr/>
          </w:pPr>
          <w:hyperlink w:anchor="__RefHeading___Toc8494399_1051229030">
            <w:r>
              <w:rPr>
                <w:webHidden/>
                <w:rStyle w:val="IndexLink"/>
                <w:rtl w:val="true"/>
              </w:rPr>
              <w:t>روایت ایوب از مجاهد از حضرت علی علیه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8494401_1051229030">
            <w:r>
              <w:rPr>
                <w:webHidden/>
                <w:rStyle w:val="IndexLink"/>
                <w:rtl w:val="true"/>
              </w:rPr>
              <w:t xml:space="preserve">روایت سلیمان از مجاهد </w:t>
            </w:r>
            <w:r>
              <w:rPr>
                <w:rStyle w:val="IndexLink"/>
                <w:rtl w:val="true"/>
              </w:rPr>
              <w:t>(</w:t>
            </w:r>
            <w:r>
              <w:rPr>
                <w:rStyle w:val="IndexLink"/>
                <w:rtl w:val="true"/>
              </w:rPr>
              <w:t xml:space="preserve">متوفای </w:t>
            </w:r>
            <w:r>
              <w:rPr>
                <w:rStyle w:val="IndexLink"/>
              </w:rPr>
              <w:t>102</w:t>
            </w:r>
            <w:r>
              <w:rPr>
                <w:rStyle w:val="IndexLink"/>
                <w:rtl w:val="true"/>
              </w:rPr>
              <w:t xml:space="preserve"> </w:t>
            </w:r>
            <w:r>
              <w:rPr>
                <w:rStyle w:val="IndexLink"/>
                <w:rtl w:val="true"/>
              </w:rPr>
              <w:t>ه</w:t>
            </w:r>
            <w:r>
              <w:rPr>
                <w:rStyle w:val="IndexLink"/>
                <w:rtl w:val="true"/>
              </w:rPr>
              <w:t>-)</w:t>
              <w:tab/>
            </w:r>
            <w:r>
              <w:rPr>
                <w:rStyle w:val="IndexLink"/>
              </w:rPr>
              <w:t>235</w:t>
            </w:r>
          </w:hyperlink>
        </w:p>
        <w:p>
          <w:pPr>
            <w:pStyle w:val="Contents5"/>
            <w:tabs>
              <w:tab w:val="clear" w:pos="7892"/>
              <w:tab w:val="right" w:pos="9026" w:leader="dot"/>
            </w:tabs>
            <w:rPr/>
          </w:pPr>
          <w:hyperlink w:anchor="__RefHeading___Toc8494403_1051229030">
            <w:r>
              <w:rPr>
                <w:webHidden/>
                <w:rStyle w:val="IndexLink"/>
                <w:rtl w:val="true"/>
              </w:rPr>
              <w:t>روایت ابن ابی نجیح از مجاهد</w:t>
            </w:r>
            <w:r>
              <w:rPr>
                <w:rStyle w:val="IndexLink"/>
                <w:rtl w:val="true"/>
              </w:rPr>
              <w:tab/>
            </w:r>
            <w:r>
              <w:rPr>
                <w:rStyle w:val="IndexLink"/>
              </w:rPr>
              <w:t>236</w:t>
            </w:r>
          </w:hyperlink>
        </w:p>
        <w:p>
          <w:pPr>
            <w:pStyle w:val="Contents5"/>
            <w:tabs>
              <w:tab w:val="clear" w:pos="7892"/>
              <w:tab w:val="right" w:pos="9026" w:leader="dot"/>
            </w:tabs>
            <w:rPr/>
          </w:pPr>
          <w:hyperlink w:anchor="__RefHeading___Toc8494405_1051229030">
            <w:r>
              <w:rPr>
                <w:webHidden/>
                <w:rStyle w:val="IndexLink"/>
                <w:rtl w:val="true"/>
              </w:rPr>
              <w:t xml:space="preserve">روایت سفیان از عاصم الاحول </w:t>
            </w:r>
            <w:r>
              <w:rPr>
                <w:rStyle w:val="IndexLink"/>
                <w:rtl w:val="true"/>
              </w:rPr>
              <w:t>(</w:t>
            </w:r>
            <w:r>
              <w:rPr>
                <w:rStyle w:val="IndexLink"/>
                <w:rtl w:val="true"/>
              </w:rPr>
              <w:t xml:space="preserve">متوفای </w:t>
            </w:r>
            <w:r>
              <w:rPr>
                <w:rStyle w:val="IndexLink"/>
              </w:rPr>
              <w:t>142</w:t>
            </w:r>
            <w:r>
              <w:rPr>
                <w:rStyle w:val="IndexLink"/>
                <w:rtl w:val="true"/>
              </w:rPr>
              <w:t xml:space="preserve"> </w:t>
            </w:r>
            <w:r>
              <w:rPr>
                <w:rStyle w:val="IndexLink"/>
                <w:rtl w:val="true"/>
              </w:rPr>
              <w:t>ه</w:t>
            </w:r>
            <w:r>
              <w:rPr>
                <w:rStyle w:val="IndexLink"/>
                <w:rtl w:val="true"/>
              </w:rPr>
              <w:t>-)</w:t>
              <w:tab/>
            </w:r>
            <w:r>
              <w:rPr>
                <w:rStyle w:val="IndexLink"/>
              </w:rPr>
              <w:t>236</w:t>
            </w:r>
          </w:hyperlink>
        </w:p>
        <w:p>
          <w:pPr>
            <w:pStyle w:val="Contents5"/>
            <w:tabs>
              <w:tab w:val="clear" w:pos="7892"/>
              <w:tab w:val="right" w:pos="9026" w:leader="dot"/>
            </w:tabs>
            <w:rPr/>
          </w:pPr>
          <w:hyperlink w:anchor="__RefHeading___Toc8494407_1051229030">
            <w:r>
              <w:rPr>
                <w:webHidden/>
                <w:rStyle w:val="IndexLink"/>
                <w:rtl w:val="true"/>
              </w:rPr>
              <w:t xml:space="preserve">روایت ابن جریج مکی </w:t>
            </w:r>
            <w:r>
              <w:rPr>
                <w:rStyle w:val="IndexLink"/>
                <w:rtl w:val="true"/>
              </w:rPr>
              <w:t>(</w:t>
            </w:r>
            <w:r>
              <w:rPr>
                <w:rStyle w:val="IndexLink"/>
                <w:rtl w:val="true"/>
              </w:rPr>
              <w:t xml:space="preserve">متوفای </w:t>
            </w:r>
            <w:r>
              <w:rPr>
                <w:rStyle w:val="IndexLink"/>
              </w:rPr>
              <w:t>150</w:t>
            </w:r>
            <w:r>
              <w:rPr>
                <w:rStyle w:val="IndexLink"/>
                <w:rtl w:val="true"/>
              </w:rPr>
              <w:t xml:space="preserve"> </w:t>
            </w:r>
            <w:r>
              <w:rPr>
                <w:rStyle w:val="IndexLink"/>
                <w:rtl w:val="true"/>
              </w:rPr>
              <w:t>ه</w:t>
            </w:r>
            <w:r>
              <w:rPr>
                <w:rStyle w:val="IndexLink"/>
                <w:rtl w:val="true"/>
              </w:rPr>
              <w:t>-)</w:t>
              <w:tab/>
            </w:r>
            <w:r>
              <w:rPr>
                <w:rStyle w:val="IndexLink"/>
              </w:rPr>
              <w:t>236</w:t>
            </w:r>
          </w:hyperlink>
        </w:p>
        <w:p>
          <w:pPr>
            <w:pStyle w:val="Contents5"/>
            <w:tabs>
              <w:tab w:val="clear" w:pos="7892"/>
              <w:tab w:val="right" w:pos="9026" w:leader="dot"/>
            </w:tabs>
            <w:rPr/>
          </w:pPr>
          <w:hyperlink w:anchor="__RefHeading___Toc8494409_1051229030">
            <w:r>
              <w:rPr>
                <w:webHidden/>
                <w:rStyle w:val="IndexLink"/>
                <w:rtl w:val="true"/>
              </w:rPr>
              <w:t>دلالت آیه بر فضیلت بزرگ برای امیرالمومنین علیه السلام</w:t>
            </w:r>
            <w:r>
              <w:rPr>
                <w:rStyle w:val="IndexLink"/>
                <w:rtl w:val="true"/>
              </w:rPr>
              <w:tab/>
            </w:r>
            <w:r>
              <w:rPr>
                <w:rStyle w:val="IndexLink"/>
              </w:rPr>
              <w:t>237</w:t>
            </w:r>
          </w:hyperlink>
        </w:p>
        <w:p>
          <w:pPr>
            <w:pStyle w:val="Contents4"/>
            <w:tabs>
              <w:tab w:val="clear" w:pos="8176"/>
              <w:tab w:val="right" w:pos="9026" w:leader="dot"/>
            </w:tabs>
            <w:rPr/>
          </w:pPr>
          <w:hyperlink w:anchor="__RefHeading___Toc8494411_1051229030">
            <w:r>
              <w:rPr>
                <w:webHidden/>
                <w:rStyle w:val="IndexLink"/>
                <w:rtl w:val="true"/>
              </w:rPr>
              <w:t>ششم</w:t>
            </w:r>
            <w:r>
              <w:rPr>
                <w:rStyle w:val="IndexLink"/>
                <w:rtl w:val="true"/>
              </w:rPr>
              <w:t xml:space="preserve">: </w:t>
            </w:r>
            <w:r>
              <w:rPr>
                <w:rStyle w:val="IndexLink"/>
                <w:rtl w:val="true"/>
              </w:rPr>
              <w:t>امیرالمومنین علیه السلام ملاک تشخیص مؤمن از منافق</w:t>
            </w:r>
            <w:r>
              <w:rPr>
                <w:rStyle w:val="IndexLink"/>
                <w:rtl w:val="true"/>
              </w:rPr>
              <w:tab/>
            </w:r>
            <w:r>
              <w:rPr>
                <w:rStyle w:val="IndexLink"/>
              </w:rPr>
              <w:t>238</w:t>
            </w:r>
          </w:hyperlink>
        </w:p>
        <w:p>
          <w:pPr>
            <w:pStyle w:val="Contents4"/>
            <w:tabs>
              <w:tab w:val="clear" w:pos="8176"/>
              <w:tab w:val="right" w:pos="9026" w:leader="dot"/>
            </w:tabs>
            <w:rPr/>
          </w:pPr>
          <w:hyperlink w:anchor="__RefHeading___Toc8494413_1051229030">
            <w:r>
              <w:rPr>
                <w:webHidden/>
                <w:rStyle w:val="IndexLink"/>
                <w:rtl w:val="true"/>
              </w:rPr>
              <w:t>هفتم</w:t>
            </w:r>
            <w:r>
              <w:rPr>
                <w:rStyle w:val="IndexLink"/>
                <w:rtl w:val="true"/>
              </w:rPr>
              <w:t xml:space="preserve">: </w:t>
            </w:r>
            <w:r>
              <w:rPr>
                <w:rStyle w:val="IndexLink"/>
                <w:rtl w:val="true"/>
              </w:rPr>
              <w:t>عبادت بودن نگاه کردن به امیرالمومنین علیه السلام</w:t>
            </w:r>
            <w:r>
              <w:rPr>
                <w:rStyle w:val="IndexLink"/>
                <w:rtl w:val="true"/>
              </w:rPr>
              <w:tab/>
            </w:r>
            <w:r>
              <w:rPr>
                <w:rStyle w:val="IndexLink"/>
              </w:rPr>
              <w:t>239</w:t>
            </w:r>
          </w:hyperlink>
        </w:p>
        <w:p>
          <w:pPr>
            <w:pStyle w:val="Contents4"/>
            <w:tabs>
              <w:tab w:val="clear" w:pos="8176"/>
              <w:tab w:val="right" w:pos="9026" w:leader="dot"/>
            </w:tabs>
            <w:rPr/>
          </w:pPr>
          <w:hyperlink w:anchor="__RefHeading___Toc8494415_1051229030">
            <w:r>
              <w:rPr>
                <w:webHidden/>
                <w:rStyle w:val="IndexLink"/>
                <w:rtl w:val="true"/>
              </w:rPr>
              <w:t>هشتم</w:t>
            </w:r>
            <w:r>
              <w:rPr>
                <w:rStyle w:val="IndexLink"/>
                <w:rtl w:val="true"/>
              </w:rPr>
              <w:t xml:space="preserve">: </w:t>
            </w:r>
            <w:r>
              <w:rPr>
                <w:rStyle w:val="IndexLink"/>
                <w:rtl w:val="true"/>
              </w:rPr>
              <w:t>خوابیدن در بستر پیامبر صلی الله علیه و آله و سلم و فروختن جان برای رضای خدا</w:t>
            </w:r>
            <w:r>
              <w:rPr>
                <w:rStyle w:val="IndexLink"/>
                <w:rtl w:val="true"/>
              </w:rPr>
              <w:tab/>
            </w:r>
            <w:r>
              <w:rPr>
                <w:rStyle w:val="IndexLink"/>
              </w:rPr>
              <w:t>240</w:t>
            </w:r>
          </w:hyperlink>
        </w:p>
        <w:p>
          <w:pPr>
            <w:pStyle w:val="Contents4"/>
            <w:tabs>
              <w:tab w:val="clear" w:pos="8176"/>
              <w:tab w:val="right" w:pos="9026" w:leader="dot"/>
            </w:tabs>
            <w:rPr/>
          </w:pPr>
          <w:hyperlink w:anchor="__RefHeading___Toc8494417_1051229030">
            <w:r>
              <w:rPr>
                <w:webHidden/>
                <w:rStyle w:val="IndexLink"/>
                <w:rtl w:val="true"/>
              </w:rPr>
              <w:t>نهم</w:t>
            </w:r>
            <w:r>
              <w:rPr>
                <w:rStyle w:val="IndexLink"/>
                <w:rtl w:val="true"/>
              </w:rPr>
              <w:t xml:space="preserve">: </w:t>
            </w:r>
            <w:r>
              <w:rPr>
                <w:rStyle w:val="IndexLink"/>
                <w:rtl w:val="true"/>
              </w:rPr>
              <w:t>امام علی علیه السلام ، رأس و امیر مؤمنان در قرآن</w:t>
            </w:r>
            <w:r>
              <w:rPr>
                <w:rStyle w:val="IndexLink"/>
                <w:rtl w:val="true"/>
              </w:rPr>
              <w:tab/>
            </w:r>
            <w:r>
              <w:rPr>
                <w:rStyle w:val="IndexLink"/>
              </w:rPr>
              <w:t>240</w:t>
            </w:r>
          </w:hyperlink>
        </w:p>
        <w:p>
          <w:pPr>
            <w:pStyle w:val="Contents5"/>
            <w:tabs>
              <w:tab w:val="clear" w:pos="7892"/>
              <w:tab w:val="right" w:pos="9026" w:leader="dot"/>
            </w:tabs>
            <w:rPr/>
          </w:pPr>
          <w:hyperlink w:anchor="__RefHeading___Toc8494419_1051229030">
            <w:r>
              <w:rPr>
                <w:webHidden/>
                <w:rStyle w:val="IndexLink"/>
                <w:rtl w:val="true"/>
              </w:rPr>
              <w:t>اشاره</w:t>
            </w:r>
            <w:r>
              <w:rPr>
                <w:rStyle w:val="IndexLink"/>
                <w:rtl w:val="true"/>
              </w:rPr>
              <w:tab/>
            </w:r>
            <w:r>
              <w:rPr>
                <w:rStyle w:val="IndexLink"/>
              </w:rPr>
              <w:t>240</w:t>
            </w:r>
          </w:hyperlink>
        </w:p>
        <w:p>
          <w:pPr>
            <w:pStyle w:val="Contents5"/>
            <w:tabs>
              <w:tab w:val="clear" w:pos="7892"/>
              <w:tab w:val="right" w:pos="9026" w:leader="dot"/>
            </w:tabs>
            <w:rPr/>
          </w:pPr>
          <w:hyperlink w:anchor="__RefHeading___Toc8494421_1051229030">
            <w:r>
              <w:rPr>
                <w:webHidden/>
                <w:rStyle w:val="IndexLink"/>
                <w:rtl w:val="true"/>
              </w:rPr>
              <w:t>سند دوم</w:t>
            </w:r>
            <w:r>
              <w:rPr>
                <w:rStyle w:val="IndexLink"/>
                <w:rtl w:val="true"/>
              </w:rPr>
              <w:t>:</w:t>
              <w:tab/>
            </w:r>
            <w:r>
              <w:rPr>
                <w:rStyle w:val="IndexLink"/>
              </w:rPr>
              <w:t>242</w:t>
            </w:r>
          </w:hyperlink>
        </w:p>
        <w:p>
          <w:pPr>
            <w:pStyle w:val="Contents5"/>
            <w:tabs>
              <w:tab w:val="clear" w:pos="7892"/>
              <w:tab w:val="right" w:pos="9026" w:leader="dot"/>
            </w:tabs>
            <w:rPr/>
          </w:pPr>
          <w:hyperlink w:anchor="__RefHeading___Toc8494423_1051229030">
            <w:r>
              <w:rPr>
                <w:webHidden/>
                <w:rStyle w:val="IndexLink"/>
                <w:rtl w:val="true"/>
              </w:rPr>
              <w:t>سند سوم</w:t>
            </w:r>
            <w:r>
              <w:rPr>
                <w:rStyle w:val="IndexLink"/>
                <w:rtl w:val="true"/>
              </w:rPr>
              <w:t>:</w:t>
              <w:tab/>
            </w:r>
            <w:r>
              <w:rPr>
                <w:rStyle w:val="IndexLink"/>
              </w:rPr>
              <w:t>243</w:t>
            </w:r>
          </w:hyperlink>
        </w:p>
        <w:p>
          <w:pPr>
            <w:pStyle w:val="Contents5"/>
            <w:tabs>
              <w:tab w:val="clear" w:pos="7892"/>
              <w:tab w:val="right" w:pos="9026" w:leader="dot"/>
            </w:tabs>
            <w:rPr/>
          </w:pPr>
          <w:hyperlink w:anchor="__RefHeading___Toc8494425_1051229030">
            <w:r>
              <w:rPr>
                <w:webHidden/>
                <w:rStyle w:val="IndexLink"/>
                <w:rtl w:val="true"/>
              </w:rPr>
              <w:t>سند چهارم</w:t>
            </w:r>
            <w:r>
              <w:rPr>
                <w:rStyle w:val="IndexLink"/>
                <w:rtl w:val="true"/>
              </w:rPr>
              <w:t>:</w:t>
              <w:tab/>
            </w:r>
            <w:r>
              <w:rPr>
                <w:rStyle w:val="IndexLink"/>
              </w:rPr>
              <w:t>243</w:t>
            </w:r>
          </w:hyperlink>
        </w:p>
        <w:p>
          <w:pPr>
            <w:pStyle w:val="Contents3"/>
            <w:tabs>
              <w:tab w:val="clear" w:pos="8459"/>
              <w:tab w:val="right" w:pos="9026" w:leader="dot"/>
            </w:tabs>
            <w:rPr/>
          </w:pPr>
          <w:hyperlink w:anchor="__RefHeading___Toc8494427_1051229030">
            <w:r>
              <w:rPr>
                <w:webHidden/>
                <w:rStyle w:val="IndexLink"/>
                <w:rtl w:val="true"/>
              </w:rPr>
              <w:t>بخش چهارم</w:t>
            </w:r>
            <w:r>
              <w:rPr>
                <w:rStyle w:val="IndexLink"/>
                <w:rtl w:val="true"/>
              </w:rPr>
              <w:t xml:space="preserve">: </w:t>
            </w:r>
            <w:r>
              <w:rPr>
                <w:rStyle w:val="IndexLink"/>
                <w:rtl w:val="true"/>
              </w:rPr>
              <w:t>عدالت امیر المومنین علیه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8494429_1051229030">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8494431_1051229030">
            <w:r>
              <w:rPr>
                <w:webHidden/>
                <w:rStyle w:val="IndexLink"/>
                <w:rtl w:val="true"/>
              </w:rPr>
              <w:t>یکم</w:t>
            </w:r>
            <w:r>
              <w:rPr>
                <w:rStyle w:val="IndexLink"/>
                <w:rtl w:val="true"/>
              </w:rPr>
              <w:t xml:space="preserve">: </w:t>
            </w:r>
            <w:r>
              <w:rPr>
                <w:rStyle w:val="IndexLink"/>
                <w:rtl w:val="true"/>
              </w:rPr>
              <w:t>امیر مؤمنان علیه السلام قاضی ترین صحابه</w:t>
            </w:r>
            <w:r>
              <w:rPr>
                <w:rStyle w:val="IndexLink"/>
                <w:rtl w:val="true"/>
              </w:rPr>
              <w:tab/>
            </w:r>
            <w:r>
              <w:rPr>
                <w:rStyle w:val="IndexLink"/>
              </w:rPr>
              <w:t>244</w:t>
            </w:r>
          </w:hyperlink>
        </w:p>
        <w:p>
          <w:pPr>
            <w:pStyle w:val="Contents4"/>
            <w:tabs>
              <w:tab w:val="clear" w:pos="8176"/>
              <w:tab w:val="right" w:pos="9026" w:leader="dot"/>
            </w:tabs>
            <w:rPr/>
          </w:pPr>
          <w:hyperlink w:anchor="__RefHeading___Toc8494433_1051229030">
            <w:r>
              <w:rPr>
                <w:webHidden/>
                <w:rStyle w:val="IndexLink"/>
                <w:rtl w:val="true"/>
              </w:rPr>
              <w:t>دوم</w:t>
            </w:r>
            <w:r>
              <w:rPr>
                <w:rStyle w:val="IndexLink"/>
                <w:rtl w:val="true"/>
              </w:rPr>
              <w:t xml:space="preserve">: </w:t>
            </w:r>
            <w:r>
              <w:rPr>
                <w:rStyle w:val="IndexLink"/>
                <w:rtl w:val="true"/>
              </w:rPr>
              <w:t>خطا نکردن امیرالمومنین علیه السلام در قضاوت</w:t>
            </w:r>
            <w:r>
              <w:rPr>
                <w:rStyle w:val="IndexLink"/>
                <w:rtl w:val="true"/>
              </w:rPr>
              <w:tab/>
            </w:r>
            <w:r>
              <w:rPr>
                <w:rStyle w:val="IndexLink"/>
              </w:rPr>
              <w:t>245</w:t>
            </w:r>
          </w:hyperlink>
        </w:p>
        <w:p>
          <w:pPr>
            <w:pStyle w:val="Contents5"/>
            <w:tabs>
              <w:tab w:val="clear" w:pos="7892"/>
              <w:tab w:val="right" w:pos="9026" w:leader="dot"/>
            </w:tabs>
            <w:rPr/>
          </w:pPr>
          <w:hyperlink w:anchor="__RefHeading___Toc8494435_1051229030">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8494437_1051229030">
            <w:r>
              <w:rPr>
                <w:webHidden/>
                <w:rStyle w:val="IndexLink"/>
                <w:rtl w:val="true"/>
              </w:rPr>
              <w:t>گسترده تر بودن دایره ی قضاوت نسبت به علم به حلال و حرام</w:t>
            </w:r>
            <w:r>
              <w:rPr>
                <w:rStyle w:val="IndexLink"/>
                <w:rtl w:val="true"/>
              </w:rPr>
              <w:tab/>
            </w:r>
            <w:r>
              <w:rPr>
                <w:rStyle w:val="IndexLink"/>
              </w:rPr>
              <w:t>245</w:t>
            </w:r>
          </w:hyperlink>
        </w:p>
        <w:p>
          <w:pPr>
            <w:pStyle w:val="Contents4"/>
            <w:tabs>
              <w:tab w:val="clear" w:pos="8176"/>
              <w:tab w:val="right" w:pos="9026" w:leader="dot"/>
            </w:tabs>
            <w:rPr/>
          </w:pPr>
          <w:hyperlink w:anchor="__RefHeading___Toc8494439_1051229030">
            <w:r>
              <w:rPr>
                <w:webHidden/>
                <w:rStyle w:val="IndexLink"/>
                <w:rtl w:val="true"/>
              </w:rPr>
              <w:t>سوم</w:t>
            </w:r>
            <w:r>
              <w:rPr>
                <w:rStyle w:val="IndexLink"/>
                <w:rtl w:val="true"/>
              </w:rPr>
              <w:t xml:space="preserve">: </w:t>
            </w:r>
            <w:r>
              <w:rPr>
                <w:rStyle w:val="IndexLink"/>
                <w:rtl w:val="true"/>
              </w:rPr>
              <w:t>قاطعیت امیر المومنین علیه السلام در اجرای حدود الهی</w:t>
            </w:r>
            <w:r>
              <w:rPr>
                <w:rStyle w:val="IndexLink"/>
                <w:rtl w:val="true"/>
              </w:rPr>
              <w:tab/>
            </w:r>
            <w:r>
              <w:rPr>
                <w:rStyle w:val="IndexLink"/>
              </w:rPr>
              <w:t>247</w:t>
            </w:r>
          </w:hyperlink>
        </w:p>
        <w:p>
          <w:pPr>
            <w:pStyle w:val="Contents3"/>
            <w:tabs>
              <w:tab w:val="clear" w:pos="8459"/>
              <w:tab w:val="right" w:pos="9026" w:leader="dot"/>
            </w:tabs>
            <w:rPr/>
          </w:pPr>
          <w:hyperlink w:anchor="__RefHeading___Toc8494441_1051229030">
            <w:r>
              <w:rPr>
                <w:webHidden/>
                <w:rStyle w:val="IndexLink"/>
                <w:rtl w:val="true"/>
              </w:rPr>
              <w:t>بخش پنجم</w:t>
            </w:r>
            <w:r>
              <w:rPr>
                <w:rStyle w:val="IndexLink"/>
                <w:rtl w:val="true"/>
              </w:rPr>
              <w:t xml:space="preserve">: </w:t>
            </w:r>
            <w:r>
              <w:rPr>
                <w:rStyle w:val="IndexLink"/>
                <w:rtl w:val="true"/>
              </w:rPr>
              <w:t>محبوبیت امیر المومنین علیه السلام</w:t>
            </w:r>
            <w:r>
              <w:rPr>
                <w:rStyle w:val="IndexLink"/>
                <w:rtl w:val="true"/>
              </w:rPr>
              <w:tab/>
            </w:r>
            <w:r>
              <w:rPr>
                <w:rStyle w:val="IndexLink"/>
              </w:rPr>
              <w:t>248</w:t>
            </w:r>
          </w:hyperlink>
        </w:p>
        <w:p>
          <w:pPr>
            <w:pStyle w:val="Contents4"/>
            <w:tabs>
              <w:tab w:val="clear" w:pos="8176"/>
              <w:tab w:val="right" w:pos="9026" w:leader="dot"/>
            </w:tabs>
            <w:rPr/>
          </w:pPr>
          <w:hyperlink w:anchor="__RefHeading___Toc8494443_1051229030">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8494445_1051229030">
            <w:r>
              <w:rPr>
                <w:webHidden/>
                <w:rStyle w:val="IndexLink"/>
                <w:rtl w:val="true"/>
              </w:rPr>
              <w:t>شاه ولی الله دهلوی</w:t>
            </w:r>
            <w:r>
              <w:rPr>
                <w:rStyle w:val="IndexLink"/>
                <w:rtl w:val="true"/>
              </w:rPr>
              <w:tab/>
            </w:r>
            <w:r>
              <w:rPr>
                <w:rStyle w:val="IndexLink"/>
              </w:rPr>
              <w:t>249</w:t>
            </w:r>
          </w:hyperlink>
        </w:p>
        <w:p>
          <w:pPr>
            <w:pStyle w:val="Contents4"/>
            <w:tabs>
              <w:tab w:val="clear" w:pos="8176"/>
              <w:tab w:val="right" w:pos="9026" w:leader="dot"/>
            </w:tabs>
            <w:rPr/>
          </w:pPr>
          <w:hyperlink w:anchor="__RefHeading___Toc8494447_1051229030">
            <w:r>
              <w:rPr>
                <w:webHidden/>
                <w:rStyle w:val="IndexLink"/>
                <w:rtl w:val="true"/>
              </w:rPr>
              <w:t>ولی الدین بن العراقی</w:t>
            </w:r>
            <w:r>
              <w:rPr>
                <w:rStyle w:val="IndexLink"/>
                <w:rtl w:val="true"/>
              </w:rPr>
              <w:tab/>
            </w:r>
            <w:r>
              <w:rPr>
                <w:rStyle w:val="IndexLink"/>
              </w:rPr>
              <w:t>249</w:t>
            </w:r>
          </w:hyperlink>
        </w:p>
        <w:p>
          <w:pPr>
            <w:pStyle w:val="Contents4"/>
            <w:tabs>
              <w:tab w:val="clear" w:pos="8176"/>
              <w:tab w:val="right" w:pos="9026" w:leader="dot"/>
            </w:tabs>
            <w:rPr/>
          </w:pPr>
          <w:hyperlink w:anchor="__RefHeading___Toc8494449_1051229030">
            <w:r>
              <w:rPr>
                <w:webHidden/>
                <w:rStyle w:val="IndexLink"/>
                <w:rtl w:val="true"/>
              </w:rPr>
              <w:t>قاضی عیاض</w:t>
            </w:r>
            <w:r>
              <w:rPr>
                <w:rStyle w:val="IndexLink"/>
                <w:rtl w:val="true"/>
              </w:rPr>
              <w:tab/>
            </w:r>
            <w:r>
              <w:rPr>
                <w:rStyle w:val="IndexLink"/>
              </w:rPr>
              <w:t>250</w:t>
            </w:r>
          </w:hyperlink>
        </w:p>
        <w:p>
          <w:pPr>
            <w:pStyle w:val="Contents4"/>
            <w:tabs>
              <w:tab w:val="clear" w:pos="8176"/>
              <w:tab w:val="right" w:pos="9026" w:leader="dot"/>
            </w:tabs>
            <w:rPr/>
          </w:pPr>
          <w:hyperlink w:anchor="__RefHeading___Toc8494451_1051229030">
            <w:r>
              <w:rPr>
                <w:webHidden/>
                <w:rStyle w:val="IndexLink"/>
                <w:rtl w:val="true"/>
              </w:rPr>
              <w:t>دلیل اول</w:t>
            </w:r>
            <w:r>
              <w:rPr>
                <w:rStyle w:val="IndexLink"/>
                <w:rtl w:val="true"/>
              </w:rPr>
              <w:t xml:space="preserve">: </w:t>
            </w:r>
            <w:r>
              <w:rPr>
                <w:rStyle w:val="IndexLink"/>
                <w:rtl w:val="true"/>
              </w:rPr>
              <w:t>حدیث طیر مشوی</w:t>
            </w:r>
            <w:r>
              <w:rPr>
                <w:rStyle w:val="IndexLink"/>
                <w:rtl w:val="true"/>
              </w:rPr>
              <w:tab/>
            </w:r>
            <w:r>
              <w:rPr>
                <w:rStyle w:val="IndexLink"/>
              </w:rPr>
              <w:t>251</w:t>
            </w:r>
          </w:hyperlink>
        </w:p>
        <w:p>
          <w:pPr>
            <w:pStyle w:val="Contents5"/>
            <w:tabs>
              <w:tab w:val="clear" w:pos="7892"/>
              <w:tab w:val="right" w:pos="9026" w:leader="dot"/>
            </w:tabs>
            <w:rPr/>
          </w:pPr>
          <w:hyperlink w:anchor="__RefHeading___Toc8494453_1051229030">
            <w:r>
              <w:rPr>
                <w:webHidden/>
                <w:rStyle w:val="IndexLink"/>
                <w:rtl w:val="true"/>
              </w:rPr>
              <w:t>اشاره</w:t>
            </w:r>
            <w:r>
              <w:rPr>
                <w:rStyle w:val="IndexLink"/>
                <w:rtl w:val="true"/>
              </w:rPr>
              <w:tab/>
            </w:r>
            <w:r>
              <w:rPr>
                <w:rStyle w:val="IndexLink"/>
              </w:rPr>
              <w:t>251</w:t>
            </w:r>
          </w:hyperlink>
        </w:p>
        <w:p>
          <w:pPr>
            <w:pStyle w:val="Contents5"/>
            <w:tabs>
              <w:tab w:val="clear" w:pos="7892"/>
              <w:tab w:val="right" w:pos="9026" w:leader="dot"/>
            </w:tabs>
            <w:rPr/>
          </w:pPr>
          <w:hyperlink w:anchor="__RefHeading___Toc8494455_1051229030">
            <w:r>
              <w:rPr>
                <w:webHidden/>
                <w:rStyle w:val="IndexLink"/>
                <w:rtl w:val="true"/>
              </w:rPr>
              <w:t>سند اول</w:t>
            </w:r>
            <w:r>
              <w:rPr>
                <w:rStyle w:val="IndexLink"/>
                <w:rtl w:val="true"/>
              </w:rPr>
              <w:t>:</w:t>
              <w:tab/>
            </w:r>
            <w:r>
              <w:rPr>
                <w:rStyle w:val="IndexLink"/>
              </w:rPr>
              <w:t>254</w:t>
            </w:r>
          </w:hyperlink>
        </w:p>
        <w:p>
          <w:pPr>
            <w:pStyle w:val="Contents5"/>
            <w:tabs>
              <w:tab w:val="clear" w:pos="7892"/>
              <w:tab w:val="right" w:pos="9026" w:leader="dot"/>
            </w:tabs>
            <w:rPr/>
          </w:pPr>
          <w:hyperlink w:anchor="__RefHeading___Toc8494457_1051229030">
            <w:r>
              <w:rPr>
                <w:webHidden/>
                <w:rStyle w:val="IndexLink"/>
                <w:rtl w:val="true"/>
              </w:rPr>
              <w:t>سند دوم</w:t>
            </w:r>
            <w:r>
              <w:rPr>
                <w:rStyle w:val="IndexLink"/>
                <w:rtl w:val="true"/>
              </w:rPr>
              <w:t>:</w:t>
              <w:tab/>
            </w:r>
            <w:r>
              <w:rPr>
                <w:rStyle w:val="IndexLink"/>
              </w:rPr>
              <w:t>256</w:t>
            </w:r>
          </w:hyperlink>
        </w:p>
        <w:p>
          <w:pPr>
            <w:pStyle w:val="Contents5"/>
            <w:tabs>
              <w:tab w:val="clear" w:pos="7892"/>
              <w:tab w:val="right" w:pos="9026" w:leader="dot"/>
            </w:tabs>
            <w:rPr/>
          </w:pPr>
          <w:hyperlink w:anchor="__RefHeading___Toc8494459_1051229030">
            <w:r>
              <w:rPr>
                <w:webHidden/>
                <w:rStyle w:val="IndexLink"/>
                <w:rtl w:val="true"/>
              </w:rPr>
              <w:t>سند سوم</w:t>
            </w:r>
            <w:r>
              <w:rPr>
                <w:rStyle w:val="IndexLink"/>
                <w:rtl w:val="true"/>
              </w:rPr>
              <w:t>:</w:t>
              <w:tab/>
            </w:r>
            <w:r>
              <w:rPr>
                <w:rStyle w:val="IndexLink"/>
              </w:rPr>
              <w:t>258</w:t>
            </w:r>
          </w:hyperlink>
        </w:p>
        <w:p>
          <w:pPr>
            <w:pStyle w:val="Contents5"/>
            <w:tabs>
              <w:tab w:val="clear" w:pos="7892"/>
              <w:tab w:val="right" w:pos="9026" w:leader="dot"/>
            </w:tabs>
            <w:rPr/>
          </w:pPr>
          <w:hyperlink w:anchor="__RefHeading___Toc8494461_1051229030">
            <w:r>
              <w:rPr>
                <w:webHidden/>
                <w:rStyle w:val="IndexLink"/>
                <w:rtl w:val="true"/>
              </w:rPr>
              <w:t>سند چهارم</w:t>
            </w:r>
            <w:r>
              <w:rPr>
                <w:rStyle w:val="IndexLink"/>
                <w:rtl w:val="true"/>
              </w:rPr>
              <w:t>:</w:t>
              <w:tab/>
            </w:r>
            <w:r>
              <w:rPr>
                <w:rStyle w:val="IndexLink"/>
              </w:rPr>
              <w:t>258</w:t>
            </w:r>
          </w:hyperlink>
        </w:p>
        <w:p>
          <w:pPr>
            <w:pStyle w:val="Contents5"/>
            <w:tabs>
              <w:tab w:val="clear" w:pos="7892"/>
              <w:tab w:val="right" w:pos="9026" w:leader="dot"/>
            </w:tabs>
            <w:rPr/>
          </w:pPr>
          <w:hyperlink w:anchor="__RefHeading___Toc8494463_1051229030">
            <w:r>
              <w:rPr>
                <w:webHidden/>
                <w:rStyle w:val="IndexLink"/>
                <w:rtl w:val="true"/>
              </w:rPr>
              <w:t>سند پنجم</w:t>
            </w:r>
            <w:r>
              <w:rPr>
                <w:rStyle w:val="IndexLink"/>
                <w:rtl w:val="true"/>
              </w:rPr>
              <w:t>:</w:t>
              <w:tab/>
            </w:r>
            <w:r>
              <w:rPr>
                <w:rStyle w:val="IndexLink"/>
              </w:rPr>
              <w:t>258</w:t>
            </w:r>
          </w:hyperlink>
        </w:p>
        <w:p>
          <w:pPr>
            <w:pStyle w:val="Contents5"/>
            <w:tabs>
              <w:tab w:val="clear" w:pos="7892"/>
              <w:tab w:val="right" w:pos="9026" w:leader="dot"/>
            </w:tabs>
            <w:rPr/>
          </w:pPr>
          <w:hyperlink w:anchor="__RefHeading___Toc8494465_1051229030">
            <w:r>
              <w:rPr>
                <w:webHidden/>
                <w:rStyle w:val="IndexLink"/>
                <w:rtl w:val="true"/>
              </w:rPr>
              <w:t>سند ششم</w:t>
            </w:r>
            <w:r>
              <w:rPr>
                <w:rStyle w:val="IndexLink"/>
                <w:rtl w:val="true"/>
              </w:rPr>
              <w:t>:</w:t>
              <w:tab/>
            </w:r>
            <w:r>
              <w:rPr>
                <w:rStyle w:val="IndexLink"/>
              </w:rPr>
              <w:t>259</w:t>
            </w:r>
          </w:hyperlink>
        </w:p>
        <w:p>
          <w:pPr>
            <w:pStyle w:val="Contents5"/>
            <w:tabs>
              <w:tab w:val="clear" w:pos="7892"/>
              <w:tab w:val="right" w:pos="9026" w:leader="dot"/>
            </w:tabs>
            <w:rPr/>
          </w:pPr>
          <w:hyperlink w:anchor="__RefHeading___Toc8494467_1051229030">
            <w:r>
              <w:rPr>
                <w:webHidden/>
                <w:rStyle w:val="IndexLink"/>
                <w:rtl w:val="true"/>
              </w:rPr>
              <w:t>سند هفتم</w:t>
            </w:r>
            <w:r>
              <w:rPr>
                <w:rStyle w:val="IndexLink"/>
                <w:rtl w:val="true"/>
              </w:rPr>
              <w:t>:</w:t>
              <w:tab/>
            </w:r>
            <w:r>
              <w:rPr>
                <w:rStyle w:val="IndexLink"/>
              </w:rPr>
              <w:t>260</w:t>
            </w:r>
          </w:hyperlink>
        </w:p>
        <w:p>
          <w:pPr>
            <w:pStyle w:val="Contents4"/>
            <w:tabs>
              <w:tab w:val="clear" w:pos="8176"/>
              <w:tab w:val="right" w:pos="9026" w:leader="dot"/>
            </w:tabs>
            <w:rPr/>
          </w:pPr>
          <w:hyperlink w:anchor="__RefHeading___Toc8494469_1051229030">
            <w:r>
              <w:rPr>
                <w:webHidden/>
                <w:rStyle w:val="IndexLink"/>
                <w:rtl w:val="true"/>
              </w:rPr>
              <w:t xml:space="preserve">تعارض حدیث طیر با حدیث عمرو بن عاص </w:t>
            </w:r>
            <w:r>
              <w:rPr>
                <w:rStyle w:val="IndexLink"/>
                <w:rtl w:val="true"/>
              </w:rPr>
              <w:t>!!</w:t>
              <w:tab/>
            </w:r>
            <w:r>
              <w:rPr>
                <w:rStyle w:val="IndexLink"/>
              </w:rPr>
              <w:t>262</w:t>
            </w:r>
          </w:hyperlink>
        </w:p>
        <w:p>
          <w:pPr>
            <w:pStyle w:val="Contents4"/>
            <w:tabs>
              <w:tab w:val="clear" w:pos="8176"/>
              <w:tab w:val="right" w:pos="9026" w:leader="dot"/>
            </w:tabs>
            <w:rPr/>
          </w:pPr>
          <w:hyperlink w:anchor="__RefHeading___Toc8494471_1051229030">
            <w:r>
              <w:rPr>
                <w:webHidden/>
                <w:rStyle w:val="IndexLink"/>
                <w:rtl w:val="true"/>
              </w:rPr>
              <w:t>روایت نعمان بن بشیر</w:t>
            </w:r>
            <w:r>
              <w:rPr>
                <w:rStyle w:val="IndexLink"/>
                <w:rtl w:val="true"/>
              </w:rPr>
              <w:tab/>
            </w:r>
            <w:r>
              <w:rPr>
                <w:rStyle w:val="IndexLink"/>
              </w:rPr>
              <w:t>262</w:t>
            </w:r>
          </w:hyperlink>
        </w:p>
        <w:p>
          <w:pPr>
            <w:pStyle w:val="Contents4"/>
            <w:tabs>
              <w:tab w:val="clear" w:pos="8176"/>
              <w:tab w:val="right" w:pos="9026" w:leader="dot"/>
            </w:tabs>
            <w:rPr/>
          </w:pPr>
          <w:hyperlink w:anchor="__RefHeading___Toc8494473_1051229030">
            <w:r>
              <w:rPr>
                <w:webHidden/>
                <w:rStyle w:val="IndexLink"/>
                <w:rtl w:val="true"/>
              </w:rPr>
              <w:t>روایت جمیع بن عمیر</w:t>
            </w:r>
            <w:r>
              <w:rPr>
                <w:rStyle w:val="IndexLink"/>
                <w:rtl w:val="true"/>
              </w:rPr>
              <w:tab/>
            </w:r>
            <w:r>
              <w:rPr>
                <w:rStyle w:val="IndexLink"/>
              </w:rPr>
              <w:t>263</w:t>
            </w:r>
          </w:hyperlink>
        </w:p>
        <w:p>
          <w:pPr>
            <w:pStyle w:val="Contents4"/>
            <w:tabs>
              <w:tab w:val="clear" w:pos="8176"/>
              <w:tab w:val="right" w:pos="9026" w:leader="dot"/>
            </w:tabs>
            <w:rPr/>
          </w:pPr>
          <w:hyperlink w:anchor="__RefHeading___Toc8494475_1051229030">
            <w:r>
              <w:rPr>
                <w:webHidden/>
                <w:rStyle w:val="IndexLink"/>
                <w:rtl w:val="true"/>
              </w:rPr>
              <w:t>نظر بریده اسلمی</w:t>
            </w:r>
            <w:r>
              <w:rPr>
                <w:rStyle w:val="IndexLink"/>
                <w:rtl w:val="true"/>
              </w:rPr>
              <w:tab/>
            </w:r>
            <w:r>
              <w:rPr>
                <w:rStyle w:val="IndexLink"/>
              </w:rPr>
              <w:t>264</w:t>
            </w:r>
          </w:hyperlink>
        </w:p>
        <w:p>
          <w:pPr>
            <w:pStyle w:val="Contents4"/>
            <w:tabs>
              <w:tab w:val="clear" w:pos="8176"/>
              <w:tab w:val="right" w:pos="9026" w:leader="dot"/>
            </w:tabs>
            <w:rPr/>
          </w:pPr>
          <w:hyperlink w:anchor="__RefHeading___Toc8494477_1051229030">
            <w:r>
              <w:rPr>
                <w:webHidden/>
                <w:rStyle w:val="IndexLink"/>
                <w:rtl w:val="true"/>
              </w:rPr>
              <w:t>نظر ابوذر غفاری</w:t>
            </w:r>
            <w:r>
              <w:rPr>
                <w:rStyle w:val="IndexLink"/>
                <w:rtl w:val="true"/>
              </w:rPr>
              <w:tab/>
            </w:r>
            <w:r>
              <w:rPr>
                <w:rStyle w:val="IndexLink"/>
              </w:rPr>
              <w:t>264</w:t>
            </w:r>
          </w:hyperlink>
        </w:p>
        <w:p>
          <w:pPr>
            <w:pStyle w:val="Contents4"/>
            <w:tabs>
              <w:tab w:val="clear" w:pos="8176"/>
              <w:tab w:val="right" w:pos="9026" w:leader="dot"/>
            </w:tabs>
            <w:rPr/>
          </w:pPr>
          <w:hyperlink w:anchor="__RefHeading___Toc8494479_1051229030">
            <w:r>
              <w:rPr>
                <w:webHidden/>
                <w:rStyle w:val="IndexLink"/>
                <w:rtl w:val="true"/>
              </w:rPr>
              <w:t>دلیل دوم</w:t>
            </w:r>
            <w:r>
              <w:rPr>
                <w:rStyle w:val="IndexLink"/>
                <w:rtl w:val="true"/>
              </w:rPr>
              <w:t xml:space="preserve">: </w:t>
            </w:r>
            <w:r>
              <w:rPr>
                <w:rStyle w:val="IndexLink"/>
                <w:rtl w:val="true"/>
              </w:rPr>
              <w:t>حدیث رایت خیبر</w:t>
            </w:r>
            <w:r>
              <w:rPr>
                <w:rStyle w:val="IndexLink"/>
                <w:rtl w:val="true"/>
              </w:rPr>
              <w:tab/>
            </w:r>
            <w:r>
              <w:rPr>
                <w:rStyle w:val="IndexLink"/>
              </w:rPr>
              <w:t>265</w:t>
            </w:r>
          </w:hyperlink>
        </w:p>
        <w:p>
          <w:pPr>
            <w:pStyle w:val="Contents4"/>
            <w:tabs>
              <w:tab w:val="clear" w:pos="8176"/>
              <w:tab w:val="right" w:pos="9026" w:leader="dot"/>
            </w:tabs>
            <w:rPr/>
          </w:pPr>
          <w:hyperlink w:anchor="__RefHeading___Toc8494481_1051229030">
            <w:r>
              <w:rPr>
                <w:webHidden/>
                <w:rStyle w:val="IndexLink"/>
                <w:rtl w:val="true"/>
              </w:rPr>
              <w:t>دلیل سوم</w:t>
            </w:r>
            <w:r>
              <w:rPr>
                <w:rStyle w:val="IndexLink"/>
                <w:rtl w:val="true"/>
              </w:rPr>
              <w:t xml:space="preserve">: </w:t>
            </w:r>
            <w:r>
              <w:rPr>
                <w:rStyle w:val="IndexLink"/>
                <w:rtl w:val="true"/>
              </w:rPr>
              <w:t>امر خدا و رسول صلی الله علیه و آله و سلم به حب امیر المومنین علیه السلام</w:t>
            </w:r>
            <w:r>
              <w:rPr>
                <w:rStyle w:val="IndexLink"/>
                <w:rtl w:val="true"/>
              </w:rPr>
              <w:tab/>
            </w:r>
            <w:r>
              <w:rPr>
                <w:rStyle w:val="IndexLink"/>
              </w:rPr>
              <w:t>266</w:t>
            </w:r>
          </w:hyperlink>
        </w:p>
        <w:p>
          <w:pPr>
            <w:pStyle w:val="Contents5"/>
            <w:tabs>
              <w:tab w:val="clear" w:pos="7892"/>
              <w:tab w:val="right" w:pos="9026" w:leader="dot"/>
            </w:tabs>
            <w:rPr/>
          </w:pPr>
          <w:hyperlink w:anchor="__RefHeading___Toc8494483_1051229030">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8494485_1051229030">
            <w:r>
              <w:rPr>
                <w:webHidden/>
                <w:rStyle w:val="IndexLink"/>
                <w:rtl w:val="true"/>
              </w:rPr>
              <w:t>روایت اول</w:t>
            </w:r>
            <w:r>
              <w:rPr>
                <w:rStyle w:val="IndexLink"/>
                <w:rtl w:val="true"/>
              </w:rPr>
              <w:t>:</w:t>
              <w:tab/>
            </w:r>
            <w:r>
              <w:rPr>
                <w:rStyle w:val="IndexLink"/>
              </w:rPr>
              <w:t>266</w:t>
            </w:r>
          </w:hyperlink>
        </w:p>
        <w:p>
          <w:pPr>
            <w:pStyle w:val="Contents5"/>
            <w:tabs>
              <w:tab w:val="clear" w:pos="7892"/>
              <w:tab w:val="right" w:pos="9026" w:leader="dot"/>
            </w:tabs>
            <w:rPr/>
          </w:pPr>
          <w:hyperlink w:anchor="__RefHeading___Toc8494487_1051229030">
            <w:r>
              <w:rPr>
                <w:webHidden/>
                <w:rStyle w:val="IndexLink"/>
                <w:rtl w:val="true"/>
              </w:rPr>
              <w:t>روایت دوم</w:t>
            </w:r>
            <w:r>
              <w:rPr>
                <w:rStyle w:val="IndexLink"/>
                <w:rtl w:val="true"/>
              </w:rPr>
              <w:t>:</w:t>
              <w:tab/>
            </w:r>
            <w:r>
              <w:rPr>
                <w:rStyle w:val="IndexLink"/>
              </w:rPr>
              <w:t>267</w:t>
            </w:r>
          </w:hyperlink>
        </w:p>
        <w:p>
          <w:pPr>
            <w:pStyle w:val="Contents5"/>
            <w:tabs>
              <w:tab w:val="clear" w:pos="7892"/>
              <w:tab w:val="right" w:pos="9026" w:leader="dot"/>
            </w:tabs>
            <w:rPr/>
          </w:pPr>
          <w:hyperlink w:anchor="__RefHeading___Toc8494489_1051229030">
            <w:r>
              <w:rPr>
                <w:webHidden/>
                <w:rStyle w:val="IndexLink"/>
                <w:rtl w:val="true"/>
              </w:rPr>
              <w:t>روایت سوم</w:t>
            </w:r>
            <w:r>
              <w:rPr>
                <w:rStyle w:val="IndexLink"/>
                <w:rtl w:val="true"/>
              </w:rPr>
              <w:t>:</w:t>
              <w:tab/>
            </w:r>
            <w:r>
              <w:rPr>
                <w:rStyle w:val="IndexLink"/>
              </w:rPr>
              <w:t>268</w:t>
            </w:r>
          </w:hyperlink>
        </w:p>
        <w:p>
          <w:pPr>
            <w:pStyle w:val="Contents4"/>
            <w:tabs>
              <w:tab w:val="clear" w:pos="8176"/>
              <w:tab w:val="right" w:pos="9026" w:leader="dot"/>
            </w:tabs>
            <w:rPr/>
          </w:pPr>
          <w:hyperlink w:anchor="__RefHeading___Toc8494491_1051229030">
            <w:r>
              <w:rPr>
                <w:webHidden/>
                <w:rStyle w:val="IndexLink"/>
                <w:rtl w:val="true"/>
              </w:rPr>
              <w:t>دلیل چهارم</w:t>
            </w:r>
            <w:r>
              <w:rPr>
                <w:rStyle w:val="IndexLink"/>
                <w:rtl w:val="true"/>
              </w:rPr>
              <w:t xml:space="preserve">: </w:t>
            </w:r>
            <w:r>
              <w:rPr>
                <w:rStyle w:val="IndexLink"/>
                <w:rtl w:val="true"/>
              </w:rPr>
              <w:t>دامادی رسول خدا صلی الله علیه و آله و سلم</w:t>
            </w:r>
            <w:r>
              <w:rPr>
                <w:rStyle w:val="IndexLink"/>
                <w:rtl w:val="true"/>
              </w:rPr>
              <w:tab/>
            </w:r>
            <w:r>
              <w:rPr>
                <w:rStyle w:val="IndexLink"/>
              </w:rPr>
              <w:t>270</w:t>
            </w:r>
          </w:hyperlink>
        </w:p>
        <w:p>
          <w:pPr>
            <w:pStyle w:val="Contents5"/>
            <w:tabs>
              <w:tab w:val="clear" w:pos="7892"/>
              <w:tab w:val="right" w:pos="9026" w:leader="dot"/>
            </w:tabs>
            <w:rPr/>
          </w:pPr>
          <w:hyperlink w:anchor="__RefHeading___Toc8494493_1051229030">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8494495_1051229030">
            <w:r>
              <w:rPr>
                <w:webHidden/>
                <w:rStyle w:val="IndexLink"/>
                <w:rtl w:val="true"/>
              </w:rPr>
              <w:t>روایت اول</w:t>
            </w:r>
            <w:r>
              <w:rPr>
                <w:rStyle w:val="IndexLink"/>
                <w:rtl w:val="true"/>
              </w:rPr>
              <w:t>:</w:t>
              <w:tab/>
            </w:r>
            <w:r>
              <w:rPr>
                <w:rStyle w:val="IndexLink"/>
              </w:rPr>
              <w:t>270</w:t>
            </w:r>
          </w:hyperlink>
        </w:p>
        <w:p>
          <w:pPr>
            <w:pStyle w:val="Contents5"/>
            <w:tabs>
              <w:tab w:val="clear" w:pos="7892"/>
              <w:tab w:val="right" w:pos="9026" w:leader="dot"/>
            </w:tabs>
            <w:rPr/>
          </w:pPr>
          <w:hyperlink w:anchor="__RefHeading___Toc8494497_1051229030">
            <w:r>
              <w:rPr>
                <w:webHidden/>
                <w:rStyle w:val="IndexLink"/>
                <w:rtl w:val="true"/>
              </w:rPr>
              <w:t>روایت دوم</w:t>
            </w:r>
            <w:r>
              <w:rPr>
                <w:rStyle w:val="IndexLink"/>
                <w:rtl w:val="true"/>
              </w:rPr>
              <w:t>:</w:t>
              <w:tab/>
            </w:r>
            <w:r>
              <w:rPr>
                <w:rStyle w:val="IndexLink"/>
              </w:rPr>
              <w:t>271</w:t>
            </w:r>
          </w:hyperlink>
        </w:p>
        <w:p>
          <w:pPr>
            <w:pStyle w:val="Contents5"/>
            <w:tabs>
              <w:tab w:val="clear" w:pos="7892"/>
              <w:tab w:val="right" w:pos="9026" w:leader="dot"/>
            </w:tabs>
            <w:rPr/>
          </w:pPr>
          <w:hyperlink w:anchor="__RefHeading___Toc8494499_1051229030">
            <w:r>
              <w:rPr>
                <w:webHidden/>
                <w:rStyle w:val="IndexLink"/>
                <w:rtl w:val="true"/>
              </w:rPr>
              <w:t>روایت سوم</w:t>
            </w:r>
            <w:r>
              <w:rPr>
                <w:rStyle w:val="IndexLink"/>
                <w:rtl w:val="true"/>
              </w:rPr>
              <w:t>:</w:t>
              <w:tab/>
            </w:r>
            <w:r>
              <w:rPr>
                <w:rStyle w:val="IndexLink"/>
              </w:rPr>
              <w:t>271</w:t>
            </w:r>
          </w:hyperlink>
        </w:p>
        <w:p>
          <w:pPr>
            <w:pStyle w:val="Contents5"/>
            <w:tabs>
              <w:tab w:val="clear" w:pos="7892"/>
              <w:tab w:val="right" w:pos="9026" w:leader="dot"/>
            </w:tabs>
            <w:rPr/>
          </w:pPr>
          <w:hyperlink w:anchor="__RefHeading___Toc8494501_1051229030">
            <w:r>
              <w:rPr>
                <w:webHidden/>
                <w:rStyle w:val="IndexLink"/>
                <w:rtl w:val="true"/>
              </w:rPr>
              <w:t>روایت چهارم</w:t>
            </w:r>
            <w:r>
              <w:rPr>
                <w:rStyle w:val="IndexLink"/>
                <w:rtl w:val="true"/>
              </w:rPr>
              <w:t>:</w:t>
              <w:tab/>
            </w:r>
            <w:r>
              <w:rPr>
                <w:rStyle w:val="IndexLink"/>
              </w:rPr>
              <w:t>272</w:t>
            </w:r>
          </w:hyperlink>
        </w:p>
        <w:p>
          <w:pPr>
            <w:pStyle w:val="Contents5"/>
            <w:tabs>
              <w:tab w:val="clear" w:pos="7892"/>
              <w:tab w:val="right" w:pos="9026" w:leader="dot"/>
            </w:tabs>
            <w:rPr/>
          </w:pPr>
          <w:hyperlink w:anchor="__RefHeading___Toc8494503_1051229030">
            <w:r>
              <w:rPr>
                <w:webHidden/>
                <w:rStyle w:val="IndexLink"/>
                <w:rtl w:val="true"/>
              </w:rPr>
              <w:t>روایت پنجم</w:t>
            </w:r>
            <w:r>
              <w:rPr>
                <w:rStyle w:val="IndexLink"/>
                <w:rtl w:val="true"/>
              </w:rPr>
              <w:t>:</w:t>
              <w:tab/>
            </w:r>
            <w:r>
              <w:rPr>
                <w:rStyle w:val="IndexLink"/>
              </w:rPr>
              <w:t>273</w:t>
            </w:r>
          </w:hyperlink>
        </w:p>
        <w:p>
          <w:pPr>
            <w:pStyle w:val="Contents4"/>
            <w:tabs>
              <w:tab w:val="clear" w:pos="8176"/>
              <w:tab w:val="right" w:pos="9026" w:leader="dot"/>
            </w:tabs>
            <w:rPr/>
          </w:pPr>
          <w:hyperlink w:anchor="__RefHeading___Toc8494505_1051229030">
            <w:r>
              <w:rPr>
                <w:webHidden/>
                <w:rStyle w:val="IndexLink"/>
                <w:rtl w:val="true"/>
              </w:rPr>
              <w:t>پاسخ به شبهه ی دامادی عثمان</w:t>
            </w:r>
            <w:r>
              <w:rPr>
                <w:rStyle w:val="IndexLink"/>
                <w:rtl w:val="true"/>
              </w:rPr>
              <w:tab/>
            </w:r>
            <w:r>
              <w:rPr>
                <w:rStyle w:val="IndexLink"/>
              </w:rPr>
              <w:t>275</w:t>
            </w:r>
          </w:hyperlink>
        </w:p>
        <w:p>
          <w:pPr>
            <w:pStyle w:val="Contents4"/>
            <w:tabs>
              <w:tab w:val="clear" w:pos="8176"/>
              <w:tab w:val="right" w:pos="9026" w:leader="dot"/>
            </w:tabs>
            <w:rPr/>
          </w:pPr>
          <w:hyperlink w:anchor="__RefHeading___Toc8494507_1051229030">
            <w:r>
              <w:rPr>
                <w:webHidden/>
                <w:rStyle w:val="IndexLink"/>
                <w:rtl w:val="true"/>
              </w:rPr>
              <w:t>دلیل پنجم</w:t>
            </w:r>
            <w:r>
              <w:rPr>
                <w:rStyle w:val="IndexLink"/>
                <w:rtl w:val="true"/>
              </w:rPr>
              <w:t xml:space="preserve">: </w:t>
            </w:r>
            <w:r>
              <w:rPr>
                <w:rStyle w:val="IndexLink"/>
                <w:rtl w:val="true"/>
              </w:rPr>
              <w:t>حدیث منزلت</w:t>
            </w:r>
            <w:r>
              <w:rPr>
                <w:rStyle w:val="IndexLink"/>
                <w:rtl w:val="true"/>
              </w:rPr>
              <w:tab/>
            </w:r>
            <w:r>
              <w:rPr>
                <w:rStyle w:val="IndexLink"/>
              </w:rPr>
              <w:t>276</w:t>
            </w:r>
          </w:hyperlink>
        </w:p>
        <w:p>
          <w:pPr>
            <w:pStyle w:val="Contents4"/>
            <w:tabs>
              <w:tab w:val="clear" w:pos="8176"/>
              <w:tab w:val="right" w:pos="9026" w:leader="dot"/>
            </w:tabs>
            <w:rPr/>
          </w:pPr>
          <w:hyperlink w:anchor="__RefHeading___Toc8494509_1051229030">
            <w:r>
              <w:rPr>
                <w:webHidden/>
                <w:rStyle w:val="IndexLink"/>
                <w:rtl w:val="true"/>
              </w:rPr>
              <w:t>دلیل ششم</w:t>
            </w:r>
            <w:r>
              <w:rPr>
                <w:rStyle w:val="IndexLink"/>
                <w:rtl w:val="true"/>
              </w:rPr>
              <w:t xml:space="preserve">: </w:t>
            </w:r>
            <w:r>
              <w:rPr>
                <w:rStyle w:val="IndexLink"/>
                <w:rtl w:val="true"/>
              </w:rPr>
              <w:t>عقد برادری رسول خدا صلی الله علیه و آله و سلم با امیرالمومنین علیه السلام</w:t>
            </w:r>
            <w:r>
              <w:rPr>
                <w:rStyle w:val="IndexLink"/>
                <w:rtl w:val="true"/>
              </w:rPr>
              <w:tab/>
            </w:r>
            <w:r>
              <w:rPr>
                <w:rStyle w:val="IndexLink"/>
              </w:rPr>
              <w:t>278</w:t>
            </w:r>
          </w:hyperlink>
        </w:p>
        <w:p>
          <w:pPr>
            <w:pStyle w:val="Contents5"/>
            <w:tabs>
              <w:tab w:val="clear" w:pos="7892"/>
              <w:tab w:val="right" w:pos="9026" w:leader="dot"/>
            </w:tabs>
            <w:rPr/>
          </w:pPr>
          <w:hyperlink w:anchor="__RefHeading___Toc8494511_1051229030">
            <w:r>
              <w:rPr>
                <w:webHidden/>
                <w:rStyle w:val="IndexLink"/>
                <w:rtl w:val="true"/>
              </w:rPr>
              <w:t>اشاره</w:t>
            </w:r>
            <w:r>
              <w:rPr>
                <w:rStyle w:val="IndexLink"/>
                <w:rtl w:val="true"/>
              </w:rPr>
              <w:tab/>
            </w:r>
            <w:r>
              <w:rPr>
                <w:rStyle w:val="IndexLink"/>
              </w:rPr>
              <w:t>278</w:t>
            </w:r>
          </w:hyperlink>
        </w:p>
        <w:p>
          <w:pPr>
            <w:pStyle w:val="Contents5"/>
            <w:tabs>
              <w:tab w:val="clear" w:pos="7892"/>
              <w:tab w:val="right" w:pos="9026" w:leader="dot"/>
            </w:tabs>
            <w:rPr/>
          </w:pPr>
          <w:hyperlink w:anchor="__RefHeading___Toc8494513_1051229030">
            <w:r>
              <w:rPr>
                <w:webHidden/>
                <w:rStyle w:val="IndexLink"/>
                <w:rtl w:val="true"/>
              </w:rPr>
              <w:t>روایت اول</w:t>
            </w:r>
            <w:r>
              <w:rPr>
                <w:rStyle w:val="IndexLink"/>
                <w:rtl w:val="true"/>
              </w:rPr>
              <w:t xml:space="preserve">: </w:t>
            </w:r>
            <w:r>
              <w:rPr>
                <w:rStyle w:val="IndexLink"/>
                <w:rtl w:val="true"/>
              </w:rPr>
              <w:t>اخوت در یوم الدار</w:t>
            </w:r>
            <w:r>
              <w:rPr>
                <w:rStyle w:val="IndexLink"/>
                <w:rtl w:val="true"/>
              </w:rPr>
              <w:tab/>
            </w:r>
            <w:r>
              <w:rPr>
                <w:rStyle w:val="IndexLink"/>
              </w:rPr>
              <w:t>278</w:t>
            </w:r>
          </w:hyperlink>
        </w:p>
        <w:p>
          <w:pPr>
            <w:pStyle w:val="Contents5"/>
            <w:tabs>
              <w:tab w:val="clear" w:pos="7892"/>
              <w:tab w:val="right" w:pos="9026" w:leader="dot"/>
            </w:tabs>
            <w:rPr/>
          </w:pPr>
          <w:hyperlink w:anchor="__RefHeading___Toc8494515_1051229030">
            <w:r>
              <w:rPr>
                <w:webHidden/>
                <w:rStyle w:val="IndexLink"/>
                <w:rtl w:val="true"/>
              </w:rPr>
              <w:t>روایت دوم</w:t>
            </w:r>
            <w:r>
              <w:rPr>
                <w:rStyle w:val="IndexLink"/>
                <w:rtl w:val="true"/>
              </w:rPr>
              <w:t xml:space="preserve">: </w:t>
            </w:r>
            <w:r>
              <w:rPr>
                <w:rStyle w:val="IndexLink"/>
                <w:rtl w:val="true"/>
              </w:rPr>
              <w:t>بیان اخوت در هنگام خروج از مکه</w:t>
            </w:r>
            <w:r>
              <w:rPr>
                <w:rStyle w:val="IndexLink"/>
                <w:rtl w:val="true"/>
              </w:rPr>
              <w:tab/>
            </w:r>
            <w:r>
              <w:rPr>
                <w:rStyle w:val="IndexLink"/>
              </w:rPr>
              <w:t>279</w:t>
            </w:r>
          </w:hyperlink>
        </w:p>
        <w:p>
          <w:pPr>
            <w:pStyle w:val="Contents5"/>
            <w:tabs>
              <w:tab w:val="clear" w:pos="7892"/>
              <w:tab w:val="right" w:pos="9026" w:leader="dot"/>
            </w:tabs>
            <w:rPr/>
          </w:pPr>
          <w:hyperlink w:anchor="__RefHeading___Toc8494517_1051229030">
            <w:r>
              <w:rPr>
                <w:webHidden/>
                <w:rStyle w:val="IndexLink"/>
                <w:rtl w:val="true"/>
              </w:rPr>
              <w:t>روایت سوم</w:t>
            </w:r>
            <w:r>
              <w:rPr>
                <w:rStyle w:val="IndexLink"/>
                <w:rtl w:val="true"/>
              </w:rPr>
              <w:t xml:space="preserve">: </w:t>
            </w:r>
            <w:r>
              <w:rPr>
                <w:rStyle w:val="IndexLink"/>
                <w:rtl w:val="true"/>
              </w:rPr>
              <w:t>پیوند اخوت در واقعه ی مؤاخات</w:t>
            </w:r>
            <w:r>
              <w:rPr>
                <w:rStyle w:val="IndexLink"/>
                <w:rtl w:val="true"/>
              </w:rPr>
              <w:tab/>
            </w:r>
            <w:r>
              <w:rPr>
                <w:rStyle w:val="IndexLink"/>
              </w:rPr>
              <w:t>279</w:t>
            </w:r>
          </w:hyperlink>
        </w:p>
        <w:p>
          <w:pPr>
            <w:pStyle w:val="Contents6"/>
            <w:tabs>
              <w:tab w:val="clear" w:pos="7609"/>
              <w:tab w:val="right" w:pos="9026" w:leader="dot"/>
            </w:tabs>
            <w:rPr/>
          </w:pPr>
          <w:hyperlink w:anchor="__RefHeading___Toc8494519_1051229030">
            <w:r>
              <w:rPr>
                <w:webHidden/>
                <w:rStyle w:val="IndexLink"/>
                <w:rtl w:val="true"/>
              </w:rPr>
              <w:t>اشاره</w:t>
            </w:r>
            <w:r>
              <w:rPr>
                <w:rStyle w:val="IndexLink"/>
                <w:rtl w:val="true"/>
              </w:rPr>
              <w:tab/>
            </w:r>
            <w:r>
              <w:rPr>
                <w:rStyle w:val="IndexLink"/>
              </w:rPr>
              <w:t>279</w:t>
            </w:r>
          </w:hyperlink>
        </w:p>
        <w:p>
          <w:pPr>
            <w:pStyle w:val="Contents6"/>
            <w:tabs>
              <w:tab w:val="clear" w:pos="7609"/>
              <w:tab w:val="right" w:pos="9026" w:leader="dot"/>
            </w:tabs>
            <w:rPr/>
          </w:pPr>
          <w:hyperlink w:anchor="__RefHeading___Toc8494521_1051229030">
            <w:r>
              <w:rPr>
                <w:webHidden/>
                <w:rStyle w:val="IndexLink"/>
                <w:rtl w:val="true"/>
              </w:rPr>
              <w:t>سند اول</w:t>
            </w:r>
            <w:r>
              <w:rPr>
                <w:rStyle w:val="IndexLink"/>
                <w:rtl w:val="true"/>
              </w:rPr>
              <w:t>:</w:t>
              <w:tab/>
            </w:r>
            <w:r>
              <w:rPr>
                <w:rStyle w:val="IndexLink"/>
              </w:rPr>
              <w:t>280</w:t>
            </w:r>
          </w:hyperlink>
        </w:p>
        <w:p>
          <w:pPr>
            <w:pStyle w:val="Contents6"/>
            <w:tabs>
              <w:tab w:val="clear" w:pos="7609"/>
              <w:tab w:val="right" w:pos="9026" w:leader="dot"/>
            </w:tabs>
            <w:rPr/>
          </w:pPr>
          <w:hyperlink w:anchor="__RefHeading___Toc8494523_1051229030">
            <w:r>
              <w:rPr>
                <w:webHidden/>
                <w:rStyle w:val="IndexLink"/>
                <w:rtl w:val="true"/>
              </w:rPr>
              <w:t>سند دوم</w:t>
            </w:r>
            <w:r>
              <w:rPr>
                <w:rStyle w:val="IndexLink"/>
                <w:rtl w:val="true"/>
              </w:rPr>
              <w:t>:</w:t>
              <w:tab/>
            </w:r>
            <w:r>
              <w:rPr>
                <w:rStyle w:val="IndexLink"/>
              </w:rPr>
              <w:t>280</w:t>
            </w:r>
          </w:hyperlink>
        </w:p>
        <w:p>
          <w:pPr>
            <w:pStyle w:val="Contents6"/>
            <w:tabs>
              <w:tab w:val="clear" w:pos="7609"/>
              <w:tab w:val="right" w:pos="9026" w:leader="dot"/>
            </w:tabs>
            <w:rPr/>
          </w:pPr>
          <w:hyperlink w:anchor="__RefHeading___Toc8494525_1051229030">
            <w:r>
              <w:rPr>
                <w:webHidden/>
                <w:rStyle w:val="IndexLink"/>
                <w:rtl w:val="true"/>
              </w:rPr>
              <w:t>سند سوم</w:t>
            </w:r>
            <w:r>
              <w:rPr>
                <w:rStyle w:val="IndexLink"/>
                <w:rtl w:val="true"/>
              </w:rPr>
              <w:t>:</w:t>
              <w:tab/>
            </w:r>
            <w:r>
              <w:rPr>
                <w:rStyle w:val="IndexLink"/>
              </w:rPr>
              <w:t>281</w:t>
            </w:r>
          </w:hyperlink>
        </w:p>
        <w:p>
          <w:pPr>
            <w:pStyle w:val="Contents6"/>
            <w:tabs>
              <w:tab w:val="clear" w:pos="7609"/>
              <w:tab w:val="right" w:pos="9026" w:leader="dot"/>
            </w:tabs>
            <w:rPr/>
          </w:pPr>
          <w:hyperlink w:anchor="__RefHeading___Toc8494527_1051229030">
            <w:r>
              <w:rPr>
                <w:webHidden/>
                <w:rStyle w:val="IndexLink"/>
                <w:rtl w:val="true"/>
              </w:rPr>
              <w:t>سند چهارم</w:t>
            </w:r>
            <w:r>
              <w:rPr>
                <w:rStyle w:val="IndexLink"/>
                <w:rtl w:val="true"/>
              </w:rPr>
              <w:t>:</w:t>
              <w:tab/>
            </w:r>
            <w:r>
              <w:rPr>
                <w:rStyle w:val="IndexLink"/>
              </w:rPr>
              <w:t>282</w:t>
            </w:r>
          </w:hyperlink>
        </w:p>
        <w:p>
          <w:pPr>
            <w:pStyle w:val="Contents4"/>
            <w:tabs>
              <w:tab w:val="clear" w:pos="8176"/>
              <w:tab w:val="right" w:pos="9026" w:leader="dot"/>
            </w:tabs>
            <w:rPr/>
          </w:pPr>
          <w:hyperlink w:anchor="__RefHeading___Toc8494529_1051229030">
            <w:r>
              <w:rPr>
                <w:webHidden/>
                <w:rStyle w:val="IndexLink"/>
                <w:rtl w:val="true"/>
              </w:rPr>
              <w:t>روایت چهارم</w:t>
            </w:r>
            <w:r>
              <w:rPr>
                <w:rStyle w:val="IndexLink"/>
                <w:rtl w:val="true"/>
              </w:rPr>
              <w:t xml:space="preserve">: </w:t>
            </w:r>
            <w:r>
              <w:rPr>
                <w:rStyle w:val="IndexLink"/>
                <w:rtl w:val="true"/>
              </w:rPr>
              <w:t>بیان اخوت در هنگام ازدواج امیرالمومنین علیه السلام</w:t>
            </w:r>
            <w:r>
              <w:rPr>
                <w:rStyle w:val="IndexLink"/>
                <w:rtl w:val="true"/>
              </w:rPr>
              <w:tab/>
            </w:r>
            <w:r>
              <w:rPr>
                <w:rStyle w:val="IndexLink"/>
              </w:rPr>
              <w:t>282</w:t>
            </w:r>
          </w:hyperlink>
        </w:p>
        <w:p>
          <w:pPr>
            <w:pStyle w:val="Contents5"/>
            <w:tabs>
              <w:tab w:val="clear" w:pos="7892"/>
              <w:tab w:val="right" w:pos="9026" w:leader="dot"/>
            </w:tabs>
            <w:rPr/>
          </w:pPr>
          <w:hyperlink w:anchor="__RefHeading___Toc8494531_1051229030">
            <w:r>
              <w:rPr>
                <w:webHidden/>
                <w:rStyle w:val="IndexLink"/>
                <w:rtl w:val="true"/>
              </w:rPr>
              <w:t>سند اول</w:t>
            </w:r>
            <w:r>
              <w:rPr>
                <w:rStyle w:val="IndexLink"/>
                <w:rtl w:val="true"/>
              </w:rPr>
              <w:t>:</w:t>
              <w:tab/>
            </w:r>
            <w:r>
              <w:rPr>
                <w:rStyle w:val="IndexLink"/>
              </w:rPr>
              <w:t>282</w:t>
            </w:r>
          </w:hyperlink>
        </w:p>
        <w:p>
          <w:pPr>
            <w:pStyle w:val="Contents5"/>
            <w:tabs>
              <w:tab w:val="clear" w:pos="7892"/>
              <w:tab w:val="right" w:pos="9026" w:leader="dot"/>
            </w:tabs>
            <w:rPr/>
          </w:pPr>
          <w:hyperlink w:anchor="__RefHeading___Toc8494533_1051229030">
            <w:r>
              <w:rPr>
                <w:webHidden/>
                <w:rStyle w:val="IndexLink"/>
                <w:rtl w:val="true"/>
              </w:rPr>
              <w:t>سند دوم</w:t>
            </w:r>
            <w:r>
              <w:rPr>
                <w:rStyle w:val="IndexLink"/>
                <w:rtl w:val="true"/>
              </w:rPr>
              <w:t>:</w:t>
              <w:tab/>
            </w:r>
            <w:r>
              <w:rPr>
                <w:rStyle w:val="IndexLink"/>
              </w:rPr>
              <w:t>283</w:t>
            </w:r>
          </w:hyperlink>
        </w:p>
        <w:p>
          <w:pPr>
            <w:pStyle w:val="Contents5"/>
            <w:tabs>
              <w:tab w:val="clear" w:pos="7892"/>
              <w:tab w:val="right" w:pos="9026" w:leader="dot"/>
            </w:tabs>
            <w:rPr/>
          </w:pPr>
          <w:hyperlink w:anchor="__RefHeading___Toc8494535_1051229030">
            <w:r>
              <w:rPr>
                <w:webHidden/>
                <w:rStyle w:val="IndexLink"/>
                <w:rtl w:val="true"/>
              </w:rPr>
              <w:t>سند سوم</w:t>
            </w:r>
            <w:r>
              <w:rPr>
                <w:rStyle w:val="IndexLink"/>
                <w:rtl w:val="true"/>
              </w:rPr>
              <w:t>:</w:t>
              <w:tab/>
            </w:r>
            <w:r>
              <w:rPr>
                <w:rStyle w:val="IndexLink"/>
              </w:rPr>
              <w:t>283</w:t>
            </w:r>
          </w:hyperlink>
        </w:p>
        <w:p>
          <w:pPr>
            <w:pStyle w:val="Contents4"/>
            <w:tabs>
              <w:tab w:val="clear" w:pos="8176"/>
              <w:tab w:val="right" w:pos="9026" w:leader="dot"/>
            </w:tabs>
            <w:rPr/>
          </w:pPr>
          <w:hyperlink w:anchor="__RefHeading___Toc8494537_1051229030">
            <w:r>
              <w:rPr>
                <w:webHidden/>
                <w:rStyle w:val="IndexLink"/>
                <w:rtl w:val="true"/>
              </w:rPr>
              <w:t>روایت پنجم</w:t>
            </w:r>
            <w:r>
              <w:rPr>
                <w:rStyle w:val="IndexLink"/>
                <w:rtl w:val="true"/>
              </w:rPr>
              <w:t xml:space="preserve">: </w:t>
            </w:r>
            <w:r>
              <w:rPr>
                <w:rStyle w:val="IndexLink"/>
                <w:rtl w:val="true"/>
              </w:rPr>
              <w:t>بیان اخوت در قضیه ی کنیه ی ابو تراب</w:t>
            </w:r>
            <w:r>
              <w:rPr>
                <w:rStyle w:val="IndexLink"/>
                <w:rtl w:val="true"/>
              </w:rPr>
              <w:tab/>
            </w:r>
            <w:r>
              <w:rPr>
                <w:rStyle w:val="IndexLink"/>
              </w:rPr>
              <w:t>284</w:t>
            </w:r>
          </w:hyperlink>
        </w:p>
        <w:p>
          <w:pPr>
            <w:pStyle w:val="Contents4"/>
            <w:tabs>
              <w:tab w:val="clear" w:pos="8176"/>
              <w:tab w:val="right" w:pos="9026" w:leader="dot"/>
            </w:tabs>
            <w:rPr/>
          </w:pPr>
          <w:hyperlink w:anchor="__RefHeading___Toc8494539_1051229030">
            <w:r>
              <w:rPr>
                <w:webHidden/>
                <w:rStyle w:val="IndexLink"/>
                <w:rtl w:val="true"/>
              </w:rPr>
              <w:t>روایت ششم</w:t>
            </w:r>
            <w:r>
              <w:rPr>
                <w:rStyle w:val="IndexLink"/>
                <w:rtl w:val="true"/>
              </w:rPr>
              <w:t xml:space="preserve">: </w:t>
            </w:r>
            <w:r>
              <w:rPr>
                <w:rStyle w:val="IndexLink"/>
                <w:rtl w:val="true"/>
              </w:rPr>
              <w:t>اخوت امیر مومنان علیه السلام در کلام خود حضرت</w:t>
            </w:r>
            <w:r>
              <w:rPr>
                <w:rStyle w:val="IndexLink"/>
                <w:rtl w:val="true"/>
              </w:rPr>
              <w:tab/>
            </w:r>
            <w:r>
              <w:rPr>
                <w:rStyle w:val="IndexLink"/>
              </w:rPr>
              <w:t>285</w:t>
            </w:r>
          </w:hyperlink>
        </w:p>
        <w:p>
          <w:pPr>
            <w:pStyle w:val="Contents4"/>
            <w:tabs>
              <w:tab w:val="clear" w:pos="8176"/>
              <w:tab w:val="right" w:pos="9026" w:leader="dot"/>
            </w:tabs>
            <w:rPr/>
          </w:pPr>
          <w:hyperlink w:anchor="__RefHeading___Toc8494541_1051229030">
            <w:r>
              <w:rPr>
                <w:webHidden/>
                <w:rStyle w:val="IndexLink"/>
                <w:rtl w:val="true"/>
              </w:rPr>
              <w:t>دلیل هفتم</w:t>
            </w:r>
            <w:r>
              <w:rPr>
                <w:rStyle w:val="IndexLink"/>
                <w:rtl w:val="true"/>
              </w:rPr>
              <w:t xml:space="preserve">: </w:t>
            </w:r>
            <w:r>
              <w:rPr>
                <w:rStyle w:val="IndexLink"/>
                <w:rtl w:val="true"/>
              </w:rPr>
              <w:t>حدیث سد الابواب</w:t>
            </w:r>
            <w:r>
              <w:rPr>
                <w:rStyle w:val="IndexLink"/>
                <w:rtl w:val="true"/>
              </w:rPr>
              <w:tab/>
            </w:r>
            <w:r>
              <w:rPr>
                <w:rStyle w:val="IndexLink"/>
              </w:rPr>
              <w:t>286</w:t>
            </w:r>
          </w:hyperlink>
        </w:p>
        <w:p>
          <w:pPr>
            <w:pStyle w:val="Contents4"/>
            <w:tabs>
              <w:tab w:val="clear" w:pos="8176"/>
              <w:tab w:val="right" w:pos="9026" w:leader="dot"/>
            </w:tabs>
            <w:rPr/>
          </w:pPr>
          <w:hyperlink w:anchor="__RefHeading___Toc8494543_1051229030">
            <w:r>
              <w:rPr>
                <w:webHidden/>
                <w:rStyle w:val="IndexLink"/>
                <w:rtl w:val="true"/>
              </w:rPr>
              <w:t>دلیل هشتم</w:t>
            </w:r>
            <w:r>
              <w:rPr>
                <w:rStyle w:val="IndexLink"/>
                <w:rtl w:val="true"/>
              </w:rPr>
              <w:t xml:space="preserve">: </w:t>
            </w:r>
            <w:r>
              <w:rPr>
                <w:rStyle w:val="IndexLink"/>
                <w:rtl w:val="true"/>
              </w:rPr>
              <w:t>امیر المومنین علیه السلام همانند جان رسول خدا صلی الله علیه و آله و سلم</w:t>
            </w:r>
            <w:r>
              <w:rPr>
                <w:rStyle w:val="IndexLink"/>
                <w:rtl w:val="true"/>
              </w:rPr>
              <w:tab/>
            </w:r>
            <w:r>
              <w:rPr>
                <w:rStyle w:val="IndexLink"/>
              </w:rPr>
              <w:t>289</w:t>
            </w:r>
          </w:hyperlink>
        </w:p>
        <w:p>
          <w:pPr>
            <w:pStyle w:val="Contents5"/>
            <w:tabs>
              <w:tab w:val="clear" w:pos="7892"/>
              <w:tab w:val="right" w:pos="9026" w:leader="dot"/>
            </w:tabs>
            <w:rPr/>
          </w:pPr>
          <w:hyperlink w:anchor="__RefHeading___Toc8494545_1051229030">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8494547_1051229030">
            <w:r>
              <w:rPr>
                <w:webHidden/>
                <w:rStyle w:val="IndexLink"/>
                <w:rtl w:val="true"/>
              </w:rPr>
              <w:t>آیه ی مباهله</w:t>
            </w:r>
            <w:r>
              <w:rPr>
                <w:rStyle w:val="IndexLink"/>
                <w:rtl w:val="true"/>
              </w:rPr>
              <w:tab/>
            </w:r>
            <w:r>
              <w:rPr>
                <w:rStyle w:val="IndexLink"/>
              </w:rPr>
              <w:t>289</w:t>
            </w:r>
          </w:hyperlink>
        </w:p>
        <w:p>
          <w:pPr>
            <w:pStyle w:val="Contents5"/>
            <w:tabs>
              <w:tab w:val="clear" w:pos="7892"/>
              <w:tab w:val="right" w:pos="9026" w:leader="dot"/>
            </w:tabs>
            <w:rPr/>
          </w:pPr>
          <w:hyperlink w:anchor="__RefHeading___Toc8494549_1051229030">
            <w:r>
              <w:rPr>
                <w:webHidden/>
                <w:rStyle w:val="IndexLink"/>
                <w:rtl w:val="true"/>
              </w:rPr>
              <w:t>روایت یکم</w:t>
            </w:r>
            <w:r>
              <w:rPr>
                <w:rStyle w:val="IndexLink"/>
                <w:rtl w:val="true"/>
              </w:rPr>
              <w:t>:</w:t>
              <w:tab/>
            </w:r>
            <w:r>
              <w:rPr>
                <w:rStyle w:val="IndexLink"/>
              </w:rPr>
              <w:t>290</w:t>
            </w:r>
          </w:hyperlink>
        </w:p>
        <w:p>
          <w:pPr>
            <w:pStyle w:val="Contents5"/>
            <w:tabs>
              <w:tab w:val="clear" w:pos="7892"/>
              <w:tab w:val="right" w:pos="9026" w:leader="dot"/>
            </w:tabs>
            <w:rPr/>
          </w:pPr>
          <w:hyperlink w:anchor="__RefHeading___Toc8494551_1051229030">
            <w:r>
              <w:rPr>
                <w:webHidden/>
                <w:rStyle w:val="IndexLink"/>
                <w:rtl w:val="true"/>
              </w:rPr>
              <w:t>روایت دوم</w:t>
            </w:r>
            <w:r>
              <w:rPr>
                <w:rStyle w:val="IndexLink"/>
                <w:rtl w:val="true"/>
              </w:rPr>
              <w:t>:</w:t>
              <w:tab/>
            </w:r>
            <w:r>
              <w:rPr>
                <w:rStyle w:val="IndexLink"/>
              </w:rPr>
              <w:t>291</w:t>
            </w:r>
          </w:hyperlink>
        </w:p>
        <w:p>
          <w:pPr>
            <w:pStyle w:val="Contents5"/>
            <w:tabs>
              <w:tab w:val="clear" w:pos="7892"/>
              <w:tab w:val="right" w:pos="9026" w:leader="dot"/>
            </w:tabs>
            <w:rPr/>
          </w:pPr>
          <w:hyperlink w:anchor="__RefHeading___Toc8494553_1051229030">
            <w:r>
              <w:rPr>
                <w:webHidden/>
                <w:rStyle w:val="IndexLink"/>
                <w:rtl w:val="true"/>
              </w:rPr>
              <w:t>روایت سوم</w:t>
            </w:r>
            <w:r>
              <w:rPr>
                <w:rStyle w:val="IndexLink"/>
                <w:rtl w:val="true"/>
              </w:rPr>
              <w:t>:</w:t>
              <w:tab/>
            </w:r>
            <w:r>
              <w:rPr>
                <w:rStyle w:val="IndexLink"/>
              </w:rPr>
              <w:t>291</w:t>
            </w:r>
          </w:hyperlink>
        </w:p>
        <w:p>
          <w:pPr>
            <w:pStyle w:val="Contents5"/>
            <w:tabs>
              <w:tab w:val="clear" w:pos="7892"/>
              <w:tab w:val="right" w:pos="9026" w:leader="dot"/>
            </w:tabs>
            <w:rPr/>
          </w:pPr>
          <w:hyperlink w:anchor="__RefHeading___Toc8494555_1051229030">
            <w:r>
              <w:rPr>
                <w:webHidden/>
                <w:rStyle w:val="IndexLink"/>
                <w:rtl w:val="true"/>
              </w:rPr>
              <w:t>روایت چهارم</w:t>
            </w:r>
            <w:r>
              <w:rPr>
                <w:rStyle w:val="IndexLink"/>
                <w:rtl w:val="true"/>
              </w:rPr>
              <w:t>:</w:t>
              <w:tab/>
            </w:r>
            <w:r>
              <w:rPr>
                <w:rStyle w:val="IndexLink"/>
              </w:rPr>
              <w:t>292</w:t>
            </w:r>
          </w:hyperlink>
        </w:p>
        <w:p>
          <w:pPr>
            <w:pStyle w:val="Contents5"/>
            <w:tabs>
              <w:tab w:val="clear" w:pos="7892"/>
              <w:tab w:val="right" w:pos="9026" w:leader="dot"/>
            </w:tabs>
            <w:rPr/>
          </w:pPr>
          <w:hyperlink w:anchor="__RefHeading___Toc8494557_1051229030">
            <w:r>
              <w:rPr>
                <w:webHidden/>
                <w:rStyle w:val="IndexLink"/>
                <w:rtl w:val="true"/>
              </w:rPr>
              <w:t>روایت پنجم</w:t>
            </w:r>
            <w:r>
              <w:rPr>
                <w:rStyle w:val="IndexLink"/>
                <w:rtl w:val="true"/>
              </w:rPr>
              <w:t>:</w:t>
              <w:tab/>
            </w:r>
            <w:r>
              <w:rPr>
                <w:rStyle w:val="IndexLink"/>
              </w:rPr>
              <w:t>292</w:t>
            </w:r>
          </w:hyperlink>
        </w:p>
        <w:p>
          <w:pPr>
            <w:pStyle w:val="Contents5"/>
            <w:tabs>
              <w:tab w:val="clear" w:pos="7892"/>
              <w:tab w:val="right" w:pos="9026" w:leader="dot"/>
            </w:tabs>
            <w:rPr/>
          </w:pPr>
          <w:hyperlink w:anchor="__RefHeading___Toc8494559_1051229030">
            <w:r>
              <w:rPr>
                <w:webHidden/>
                <w:rStyle w:val="IndexLink"/>
                <w:rtl w:val="true"/>
              </w:rPr>
              <w:t>ختم کلام</w:t>
            </w:r>
            <w:r>
              <w:rPr>
                <w:rStyle w:val="IndexLink"/>
                <w:rtl w:val="true"/>
              </w:rPr>
              <w:tab/>
            </w:r>
            <w:r>
              <w:rPr>
                <w:rStyle w:val="IndexLink"/>
              </w:rPr>
              <w:t>293</w:t>
            </w:r>
          </w:hyperlink>
        </w:p>
        <w:p>
          <w:pPr>
            <w:pStyle w:val="Contents2"/>
            <w:tabs>
              <w:tab w:val="clear" w:pos="8743"/>
              <w:tab w:val="right" w:pos="9026" w:leader="dot"/>
            </w:tabs>
            <w:rPr/>
          </w:pPr>
          <w:hyperlink w:anchor="__RefHeading___Toc8494561_1051229030">
            <w:r>
              <w:rPr>
                <w:webHidden/>
                <w:rStyle w:val="IndexLink"/>
                <w:rtl w:val="true"/>
              </w:rPr>
              <w:t>فصل پنجم</w:t>
            </w:r>
            <w:r>
              <w:rPr>
                <w:rStyle w:val="IndexLink"/>
                <w:rtl w:val="true"/>
              </w:rPr>
              <w:t xml:space="preserve">: </w:t>
            </w:r>
            <w:r>
              <w:rPr>
                <w:rStyle w:val="IndexLink"/>
                <w:rtl w:val="true"/>
              </w:rPr>
              <w:t>نقد و بررسی روایات افضلیت خلفا</w:t>
            </w:r>
            <w:r>
              <w:rPr>
                <w:rStyle w:val="IndexLink"/>
                <w:rtl w:val="true"/>
              </w:rPr>
              <w:tab/>
            </w:r>
            <w:r>
              <w:rPr>
                <w:rStyle w:val="IndexLink"/>
              </w:rPr>
              <w:t>295</w:t>
            </w:r>
          </w:hyperlink>
        </w:p>
        <w:p>
          <w:pPr>
            <w:pStyle w:val="Contents3"/>
            <w:tabs>
              <w:tab w:val="clear" w:pos="8459"/>
              <w:tab w:val="right" w:pos="9026" w:leader="dot"/>
            </w:tabs>
            <w:rPr/>
          </w:pPr>
          <w:hyperlink w:anchor="__RefHeading___Toc8494563_1051229030">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8494565_1051229030">
            <w:r>
              <w:rPr>
                <w:webHidden/>
                <w:rStyle w:val="IndexLink"/>
                <w:rtl w:val="true"/>
              </w:rPr>
              <w:t>نکاتی درباره ی سند روایات فضائل خلفا</w:t>
            </w:r>
            <w:r>
              <w:rPr>
                <w:rStyle w:val="IndexLink"/>
                <w:rtl w:val="true"/>
              </w:rPr>
              <w:tab/>
            </w:r>
            <w:r>
              <w:rPr>
                <w:rStyle w:val="IndexLink"/>
              </w:rPr>
              <w:t>303</w:t>
            </w:r>
          </w:hyperlink>
        </w:p>
        <w:p>
          <w:pPr>
            <w:pStyle w:val="Contents3"/>
            <w:tabs>
              <w:tab w:val="clear" w:pos="8459"/>
              <w:tab w:val="right" w:pos="9026" w:leader="dot"/>
            </w:tabs>
            <w:rPr/>
          </w:pPr>
          <w:hyperlink w:anchor="__RefHeading___Toc8494567_1051229030">
            <w:r>
              <w:rPr>
                <w:webHidden/>
                <w:rStyle w:val="IndexLink"/>
                <w:rtl w:val="true"/>
              </w:rPr>
              <w:t>نکته ی اول</w:t>
            </w:r>
            <w:r>
              <w:rPr>
                <w:rStyle w:val="IndexLink"/>
                <w:rtl w:val="true"/>
              </w:rPr>
              <w:t>:</w:t>
              <w:tab/>
            </w:r>
            <w:r>
              <w:rPr>
                <w:rStyle w:val="IndexLink"/>
              </w:rPr>
              <w:t>304</w:t>
            </w:r>
          </w:hyperlink>
        </w:p>
        <w:p>
          <w:pPr>
            <w:pStyle w:val="Contents3"/>
            <w:tabs>
              <w:tab w:val="clear" w:pos="8459"/>
              <w:tab w:val="right" w:pos="9026" w:leader="dot"/>
            </w:tabs>
            <w:rPr/>
          </w:pPr>
          <w:hyperlink w:anchor="__RefHeading___Toc8494569_1051229030">
            <w:r>
              <w:rPr>
                <w:webHidden/>
                <w:rStyle w:val="IndexLink"/>
                <w:rtl w:val="true"/>
              </w:rPr>
              <w:t>نکته ی دوم</w:t>
            </w:r>
            <w:r>
              <w:rPr>
                <w:rStyle w:val="IndexLink"/>
                <w:rtl w:val="true"/>
              </w:rPr>
              <w:t>:</w:t>
              <w:tab/>
            </w:r>
            <w:r>
              <w:rPr>
                <w:rStyle w:val="IndexLink"/>
              </w:rPr>
              <w:t>305</w:t>
            </w:r>
          </w:hyperlink>
        </w:p>
        <w:p>
          <w:pPr>
            <w:pStyle w:val="Contents3"/>
            <w:tabs>
              <w:tab w:val="clear" w:pos="8459"/>
              <w:tab w:val="right" w:pos="9026" w:leader="dot"/>
            </w:tabs>
            <w:rPr/>
          </w:pPr>
          <w:hyperlink w:anchor="__RefHeading___Toc8494571_1051229030">
            <w:r>
              <w:rPr>
                <w:webHidden/>
                <w:rStyle w:val="IndexLink"/>
                <w:rtl w:val="true"/>
              </w:rPr>
              <w:t>نقد و بررسی حدیث سیادت ابوبکر و عمر بر کهول اهل بهشت</w:t>
            </w:r>
            <w:r>
              <w:rPr>
                <w:rStyle w:val="IndexLink"/>
                <w:rtl w:val="true"/>
              </w:rPr>
              <w:tab/>
            </w:r>
            <w:r>
              <w:rPr>
                <w:rStyle w:val="IndexLink"/>
              </w:rPr>
              <w:t>306</w:t>
            </w:r>
          </w:hyperlink>
        </w:p>
        <w:p>
          <w:pPr>
            <w:pStyle w:val="Contents3"/>
            <w:tabs>
              <w:tab w:val="clear" w:pos="8459"/>
              <w:tab w:val="right" w:pos="9026" w:leader="dot"/>
            </w:tabs>
            <w:rPr/>
          </w:pPr>
          <w:hyperlink w:anchor="__RefHeading___Toc8494573_1051229030">
            <w:r>
              <w:rPr>
                <w:webHidden/>
                <w:rStyle w:val="IndexLink"/>
                <w:rtl w:val="true"/>
              </w:rPr>
              <w:t>نکته ی سوم</w:t>
            </w:r>
            <w:r>
              <w:rPr>
                <w:rStyle w:val="IndexLink"/>
                <w:rtl w:val="true"/>
              </w:rPr>
              <w:t>:</w:t>
              <w:tab/>
            </w:r>
            <w:r>
              <w:rPr>
                <w:rStyle w:val="IndexLink"/>
              </w:rPr>
              <w:t>307</w:t>
            </w:r>
          </w:hyperlink>
        </w:p>
        <w:p>
          <w:pPr>
            <w:pStyle w:val="Contents3"/>
            <w:tabs>
              <w:tab w:val="clear" w:pos="8459"/>
              <w:tab w:val="right" w:pos="9026" w:leader="dot"/>
            </w:tabs>
            <w:rPr/>
          </w:pPr>
          <w:hyperlink w:anchor="__RefHeading___Toc8494575_1051229030">
            <w:r>
              <w:rPr>
                <w:webHidden/>
                <w:rStyle w:val="IndexLink"/>
                <w:rtl w:val="true"/>
              </w:rPr>
              <w:t>نکته ی چهارم</w:t>
            </w:r>
            <w:r>
              <w:rPr>
                <w:rStyle w:val="IndexLink"/>
                <w:rtl w:val="true"/>
              </w:rPr>
              <w:t>:</w:t>
              <w:tab/>
            </w:r>
            <w:r>
              <w:rPr>
                <w:rStyle w:val="IndexLink"/>
              </w:rPr>
              <w:t>307</w:t>
            </w:r>
          </w:hyperlink>
        </w:p>
        <w:p>
          <w:pPr>
            <w:pStyle w:val="Contents3"/>
            <w:tabs>
              <w:tab w:val="clear" w:pos="8459"/>
              <w:tab w:val="right" w:pos="9026" w:leader="dot"/>
            </w:tabs>
            <w:rPr/>
          </w:pPr>
          <w:hyperlink w:anchor="__RefHeading___Toc8494577_1051229030">
            <w:r>
              <w:rPr>
                <w:webHidden/>
                <w:rStyle w:val="IndexLink"/>
                <w:rtl w:val="true"/>
              </w:rPr>
              <w:t>جوان بودن اهل بهشت در روایات اهل سنت</w:t>
            </w:r>
            <w:r>
              <w:rPr>
                <w:rStyle w:val="IndexLink"/>
                <w:rtl w:val="true"/>
              </w:rPr>
              <w:tab/>
            </w:r>
            <w:r>
              <w:rPr>
                <w:rStyle w:val="IndexLink"/>
              </w:rPr>
              <w:t>307</w:t>
            </w:r>
          </w:hyperlink>
        </w:p>
        <w:p>
          <w:pPr>
            <w:pStyle w:val="Contents3"/>
            <w:tabs>
              <w:tab w:val="clear" w:pos="8459"/>
              <w:tab w:val="right" w:pos="9026" w:leader="dot"/>
            </w:tabs>
            <w:rPr/>
          </w:pPr>
          <w:hyperlink w:anchor="__RefHeading___Toc8494579_1051229030">
            <w:r>
              <w:rPr>
                <w:webHidden/>
                <w:rStyle w:val="IndexLink"/>
                <w:rtl w:val="true"/>
              </w:rPr>
              <w:t>روایت اول</w:t>
            </w:r>
            <w:r>
              <w:rPr>
                <w:rStyle w:val="IndexLink"/>
                <w:rtl w:val="true"/>
              </w:rPr>
              <w:t xml:space="preserve">: </w:t>
            </w:r>
            <w:r>
              <w:rPr>
                <w:rStyle w:val="IndexLink"/>
                <w:rtl w:val="true"/>
              </w:rPr>
              <w:t>اهل بهشت سی و سه ساله هستند</w:t>
            </w:r>
            <w:r>
              <w:rPr>
                <w:rStyle w:val="IndexLink"/>
                <w:rtl w:val="true"/>
              </w:rPr>
              <w:t>!</w:t>
              <w:tab/>
            </w:r>
            <w:r>
              <w:rPr>
                <w:rStyle w:val="IndexLink"/>
              </w:rPr>
              <w:t>307</w:t>
            </w:r>
          </w:hyperlink>
        </w:p>
        <w:p>
          <w:pPr>
            <w:pStyle w:val="Contents3"/>
            <w:tabs>
              <w:tab w:val="clear" w:pos="8459"/>
              <w:tab w:val="right" w:pos="9026" w:leader="dot"/>
            </w:tabs>
            <w:rPr/>
          </w:pPr>
          <w:hyperlink w:anchor="__RefHeading___Toc8494581_1051229030">
            <w:r>
              <w:rPr>
                <w:webHidden/>
                <w:rStyle w:val="IndexLink"/>
                <w:rtl w:val="true"/>
              </w:rPr>
              <w:t>روایت دوم</w:t>
            </w:r>
            <w:r>
              <w:rPr>
                <w:rStyle w:val="IndexLink"/>
                <w:rtl w:val="true"/>
              </w:rPr>
              <w:t xml:space="preserve">: </w:t>
            </w:r>
            <w:r>
              <w:rPr>
                <w:rStyle w:val="IndexLink"/>
                <w:rtl w:val="true"/>
              </w:rPr>
              <w:t>جوانی اهل بهشت از بین نمی رود</w:t>
            </w:r>
            <w:r>
              <w:rPr>
                <w:rStyle w:val="IndexLink"/>
                <w:rtl w:val="true"/>
              </w:rPr>
              <w:tab/>
            </w:r>
            <w:r>
              <w:rPr>
                <w:rStyle w:val="IndexLink"/>
              </w:rPr>
              <w:t>308</w:t>
            </w:r>
          </w:hyperlink>
        </w:p>
        <w:p>
          <w:pPr>
            <w:pStyle w:val="Contents4"/>
            <w:tabs>
              <w:tab w:val="clear" w:pos="8176"/>
              <w:tab w:val="right" w:pos="9026" w:leader="dot"/>
            </w:tabs>
            <w:rPr/>
          </w:pPr>
          <w:hyperlink w:anchor="__RefHeading___Toc8494583_1051229030">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8494585_1051229030">
            <w:r>
              <w:rPr>
                <w:webHidden/>
                <w:rStyle w:val="IndexLink"/>
                <w:rtl w:val="true"/>
              </w:rPr>
              <w:t>سند اول</w:t>
            </w:r>
            <w:r>
              <w:rPr>
                <w:rStyle w:val="IndexLink"/>
                <w:rtl w:val="true"/>
              </w:rPr>
              <w:t>:</w:t>
              <w:tab/>
            </w:r>
            <w:r>
              <w:rPr>
                <w:rStyle w:val="IndexLink"/>
              </w:rPr>
              <w:t>308</w:t>
            </w:r>
          </w:hyperlink>
        </w:p>
        <w:p>
          <w:pPr>
            <w:pStyle w:val="Contents4"/>
            <w:tabs>
              <w:tab w:val="clear" w:pos="8176"/>
              <w:tab w:val="right" w:pos="9026" w:leader="dot"/>
            </w:tabs>
            <w:rPr/>
          </w:pPr>
          <w:hyperlink w:anchor="__RefHeading___Toc8494587_1051229030">
            <w:r>
              <w:rPr>
                <w:webHidden/>
                <w:rStyle w:val="IndexLink"/>
                <w:rtl w:val="true"/>
              </w:rPr>
              <w:t>سند دوم</w:t>
            </w:r>
            <w:r>
              <w:rPr>
                <w:rStyle w:val="IndexLink"/>
                <w:rtl w:val="true"/>
              </w:rPr>
              <w:t>:</w:t>
              <w:tab/>
            </w:r>
            <w:r>
              <w:rPr>
                <w:rStyle w:val="IndexLink"/>
              </w:rPr>
              <w:t>308</w:t>
            </w:r>
          </w:hyperlink>
        </w:p>
        <w:p>
          <w:pPr>
            <w:pStyle w:val="Contents4"/>
            <w:tabs>
              <w:tab w:val="clear" w:pos="8176"/>
              <w:tab w:val="right" w:pos="9026" w:leader="dot"/>
            </w:tabs>
            <w:rPr/>
          </w:pPr>
          <w:hyperlink w:anchor="__RefHeading___Toc8494589_1051229030">
            <w:r>
              <w:rPr>
                <w:webHidden/>
                <w:rStyle w:val="IndexLink"/>
                <w:rtl w:val="true"/>
              </w:rPr>
              <w:t>سند سوم</w:t>
            </w:r>
            <w:r>
              <w:rPr>
                <w:rStyle w:val="IndexLink"/>
                <w:rtl w:val="true"/>
              </w:rPr>
              <w:t>:</w:t>
              <w:tab/>
            </w:r>
            <w:r>
              <w:rPr>
                <w:rStyle w:val="IndexLink"/>
              </w:rPr>
              <w:t>308</w:t>
            </w:r>
          </w:hyperlink>
        </w:p>
        <w:p>
          <w:pPr>
            <w:pStyle w:val="Contents3"/>
            <w:tabs>
              <w:tab w:val="clear" w:pos="8459"/>
              <w:tab w:val="right" w:pos="9026" w:leader="dot"/>
            </w:tabs>
            <w:rPr/>
          </w:pPr>
          <w:hyperlink w:anchor="__RefHeading___Toc8494591_1051229030">
            <w:r>
              <w:rPr>
                <w:webHidden/>
                <w:rStyle w:val="IndexLink"/>
                <w:rtl w:val="true"/>
              </w:rPr>
              <w:t>روايت سوم</w:t>
            </w:r>
            <w:r>
              <w:rPr>
                <w:rStyle w:val="IndexLink"/>
                <w:rtl w:val="true"/>
              </w:rPr>
              <w:t xml:space="preserve">: </w:t>
            </w:r>
            <w:r>
              <w:rPr>
                <w:rStyle w:val="IndexLink"/>
                <w:rtl w:val="true"/>
              </w:rPr>
              <w:t>پیر زنان به بهشت نمی روند</w:t>
            </w:r>
            <w:r>
              <w:rPr>
                <w:rStyle w:val="IndexLink"/>
                <w:rtl w:val="true"/>
              </w:rPr>
              <w:tab/>
            </w:r>
            <w:r>
              <w:rPr>
                <w:rStyle w:val="IndexLink"/>
              </w:rPr>
              <w:t>309</w:t>
            </w:r>
          </w:hyperlink>
        </w:p>
        <w:p>
          <w:pPr>
            <w:pStyle w:val="Contents3"/>
            <w:tabs>
              <w:tab w:val="clear" w:pos="8459"/>
              <w:tab w:val="right" w:pos="9026" w:leader="dot"/>
            </w:tabs>
            <w:rPr/>
          </w:pPr>
          <w:hyperlink w:anchor="__RefHeading___Toc8494593_1051229030">
            <w:r>
              <w:rPr>
                <w:webHidden/>
                <w:rStyle w:val="IndexLink"/>
                <w:rtl w:val="true"/>
              </w:rPr>
              <w:t>نقد و بررسی حدیث اعتراف امیرالمومنین علیه السلام به برتری خلفا در منبر کوفه</w:t>
            </w:r>
            <w:r>
              <w:rPr>
                <w:rStyle w:val="IndexLink"/>
                <w:rtl w:val="true"/>
              </w:rPr>
              <w:tab/>
            </w:r>
            <w:r>
              <w:rPr>
                <w:rStyle w:val="IndexLink"/>
              </w:rPr>
              <w:t>310</w:t>
            </w:r>
          </w:hyperlink>
        </w:p>
        <w:p>
          <w:pPr>
            <w:pStyle w:val="Contents3"/>
            <w:tabs>
              <w:tab w:val="clear" w:pos="8459"/>
              <w:tab w:val="right" w:pos="9026" w:leader="dot"/>
            </w:tabs>
            <w:rPr/>
          </w:pPr>
          <w:hyperlink w:anchor="__RefHeading___Toc8494595_1051229030">
            <w:r>
              <w:rPr>
                <w:webHidden/>
                <w:rStyle w:val="IndexLink"/>
                <w:rtl w:val="true"/>
              </w:rPr>
              <w:t>نکته ی اول</w:t>
            </w:r>
            <w:r>
              <w:rPr>
                <w:rStyle w:val="IndexLink"/>
                <w:rtl w:val="true"/>
              </w:rPr>
              <w:t xml:space="preserve">: </w:t>
            </w:r>
            <w:r>
              <w:rPr>
                <w:rStyle w:val="IndexLink"/>
                <w:rtl w:val="true"/>
              </w:rPr>
              <w:t>این روایت از کمتر از ده نفر نقل شده و لذا تواتری در کار نیست</w:t>
            </w:r>
            <w:r>
              <w:rPr>
                <w:rStyle w:val="IndexLink"/>
                <w:rtl w:val="true"/>
              </w:rPr>
              <w:t>!</w:t>
              <w:tab/>
            </w:r>
            <w:r>
              <w:rPr>
                <w:rStyle w:val="IndexLink"/>
              </w:rPr>
              <w:t>310</w:t>
            </w:r>
          </w:hyperlink>
        </w:p>
        <w:p>
          <w:pPr>
            <w:pStyle w:val="Contents3"/>
            <w:tabs>
              <w:tab w:val="clear" w:pos="8459"/>
              <w:tab w:val="right" w:pos="9026" w:leader="dot"/>
            </w:tabs>
            <w:rPr/>
          </w:pPr>
          <w:hyperlink w:anchor="__RefHeading___Toc8494597_1051229030">
            <w:r>
              <w:rPr>
                <w:webHidden/>
                <w:rStyle w:val="IndexLink"/>
                <w:rtl w:val="true"/>
              </w:rPr>
              <w:t>نکته ی دوم</w:t>
            </w:r>
            <w:r>
              <w:rPr>
                <w:rStyle w:val="IndexLink"/>
                <w:rtl w:val="true"/>
              </w:rPr>
              <w:t xml:space="preserve">: </w:t>
            </w:r>
            <w:r>
              <w:rPr>
                <w:rStyle w:val="IndexLink"/>
                <w:rtl w:val="true"/>
              </w:rPr>
              <w:t>روایات ابوجحیفه باهم تعارض دارند</w:t>
            </w:r>
            <w:r>
              <w:rPr>
                <w:rStyle w:val="IndexLink"/>
                <w:rtl w:val="true"/>
              </w:rPr>
              <w:t>!</w:t>
              <w:tab/>
            </w:r>
            <w:r>
              <w:rPr>
                <w:rStyle w:val="IndexLink"/>
              </w:rPr>
              <w:t>313</w:t>
            </w:r>
          </w:hyperlink>
        </w:p>
        <w:p>
          <w:pPr>
            <w:pStyle w:val="Contents3"/>
            <w:tabs>
              <w:tab w:val="clear" w:pos="8459"/>
              <w:tab w:val="right" w:pos="9026" w:leader="dot"/>
            </w:tabs>
            <w:rPr/>
          </w:pPr>
          <w:hyperlink w:anchor="__RefHeading___Toc8494599_1051229030">
            <w:r>
              <w:rPr>
                <w:webHidden/>
                <w:rStyle w:val="IndexLink"/>
                <w:rtl w:val="true"/>
              </w:rPr>
              <w:t>نکته ی سوم</w:t>
            </w:r>
            <w:r>
              <w:rPr>
                <w:rStyle w:val="IndexLink"/>
                <w:rtl w:val="true"/>
              </w:rPr>
              <w:t xml:space="preserve">: </w:t>
            </w:r>
            <w:r>
              <w:rPr>
                <w:rStyle w:val="IndexLink"/>
                <w:rtl w:val="true"/>
              </w:rPr>
              <w:t>خلفا صلاحیت افضلیت را نداشتند</w:t>
            </w:r>
            <w:r>
              <w:rPr>
                <w:rStyle w:val="IndexLink"/>
                <w:rtl w:val="true"/>
              </w:rPr>
              <w:t>!</w:t>
              <w:tab/>
            </w:r>
            <w:r>
              <w:rPr>
                <w:rStyle w:val="IndexLink"/>
              </w:rPr>
              <w:t>315</w:t>
            </w:r>
          </w:hyperlink>
        </w:p>
        <w:p>
          <w:pPr>
            <w:pStyle w:val="Contents3"/>
            <w:tabs>
              <w:tab w:val="clear" w:pos="8459"/>
              <w:tab w:val="right" w:pos="9026" w:leader="dot"/>
            </w:tabs>
            <w:rPr/>
          </w:pPr>
          <w:hyperlink w:anchor="__RefHeading___Toc8494601_1051229030">
            <w:r>
              <w:rPr>
                <w:webHidden/>
                <w:rStyle w:val="IndexLink"/>
                <w:rtl w:val="true"/>
              </w:rPr>
              <w:t>نکته ی چهارم</w:t>
            </w:r>
            <w:r>
              <w:rPr>
                <w:rStyle w:val="IndexLink"/>
                <w:rtl w:val="true"/>
              </w:rPr>
              <w:t xml:space="preserve">: </w:t>
            </w:r>
            <w:r>
              <w:rPr>
                <w:rStyle w:val="IndexLink"/>
                <w:rtl w:val="true"/>
              </w:rPr>
              <w:t>افضلیت حضرت علی علیه السلام ثابت است</w:t>
            </w:r>
            <w:r>
              <w:rPr>
                <w:rStyle w:val="IndexLink"/>
                <w:rtl w:val="true"/>
              </w:rPr>
              <w:t>!</w:t>
              <w:tab/>
            </w:r>
            <w:r>
              <w:rPr>
                <w:rStyle w:val="IndexLink"/>
              </w:rPr>
              <w:t>315</w:t>
            </w:r>
          </w:hyperlink>
        </w:p>
        <w:p>
          <w:pPr>
            <w:pStyle w:val="Contents3"/>
            <w:tabs>
              <w:tab w:val="clear" w:pos="8459"/>
              <w:tab w:val="right" w:pos="9026" w:leader="dot"/>
            </w:tabs>
            <w:rPr/>
          </w:pPr>
          <w:hyperlink w:anchor="__RefHeading___Toc8494603_1051229030">
            <w:r>
              <w:rPr>
                <w:webHidden/>
                <w:rStyle w:val="IndexLink"/>
                <w:rtl w:val="true"/>
              </w:rPr>
              <w:t>نکته ی پنجم</w:t>
            </w:r>
            <w:r>
              <w:rPr>
                <w:rStyle w:val="IndexLink"/>
                <w:rtl w:val="true"/>
              </w:rPr>
              <w:t xml:space="preserve">: </w:t>
            </w:r>
            <w:r>
              <w:rPr>
                <w:rStyle w:val="IndexLink"/>
                <w:rtl w:val="true"/>
              </w:rPr>
              <w:t>نظر منفی امیرالمومنین علیه السلام نسبت به خلفا</w:t>
            </w:r>
            <w:r>
              <w:rPr>
                <w:rStyle w:val="IndexLink"/>
                <w:rtl w:val="true"/>
              </w:rPr>
              <w:tab/>
            </w:r>
            <w:r>
              <w:rPr>
                <w:rStyle w:val="IndexLink"/>
              </w:rPr>
              <w:t>315</w:t>
            </w:r>
          </w:hyperlink>
        </w:p>
        <w:p>
          <w:pPr>
            <w:pStyle w:val="Contents3"/>
            <w:tabs>
              <w:tab w:val="clear" w:pos="8459"/>
              <w:tab w:val="right" w:pos="9026" w:leader="dot"/>
            </w:tabs>
            <w:rPr/>
          </w:pPr>
          <w:hyperlink w:anchor="__RefHeading___Toc8494605_1051229030">
            <w:r>
              <w:rPr>
                <w:webHidden/>
                <w:rStyle w:val="IndexLink"/>
                <w:rtl w:val="true"/>
              </w:rPr>
              <w:t>نکته ی ششم</w:t>
            </w:r>
            <w:r>
              <w:rPr>
                <w:rStyle w:val="IndexLink"/>
                <w:rtl w:val="true"/>
              </w:rPr>
              <w:t xml:space="preserve">: </w:t>
            </w:r>
            <w:r>
              <w:rPr>
                <w:rStyle w:val="IndexLink"/>
                <w:rtl w:val="true"/>
              </w:rPr>
              <w:t xml:space="preserve">امیرالمومنین </w:t>
            </w:r>
            <w:r>
              <w:rPr>
                <w:rStyle w:val="IndexLink"/>
              </w:rPr>
              <w:t></w:t>
            </w:r>
            <w:r>
              <w:rPr>
                <w:rStyle w:val="IndexLink"/>
                <w:rtl w:val="true"/>
              </w:rPr>
              <w:t xml:space="preserve"> علیه السلام خودشان را برتر از خلفا می دانستند</w:t>
            </w:r>
            <w:r>
              <w:rPr>
                <w:rStyle w:val="IndexLink"/>
                <w:rtl w:val="true"/>
              </w:rPr>
              <w:t>!</w:t>
              <w:tab/>
            </w:r>
            <w:r>
              <w:rPr>
                <w:rStyle w:val="IndexLink"/>
              </w:rPr>
              <w:t>320</w:t>
            </w:r>
          </w:hyperlink>
        </w:p>
        <w:p>
          <w:pPr>
            <w:pStyle w:val="Contents3"/>
            <w:tabs>
              <w:tab w:val="clear" w:pos="8459"/>
              <w:tab w:val="right" w:pos="9026" w:leader="dot"/>
            </w:tabs>
            <w:rPr/>
          </w:pPr>
          <w:hyperlink w:anchor="__RefHeading___Toc8494607_1051229030">
            <w:r>
              <w:rPr>
                <w:webHidden/>
                <w:rStyle w:val="IndexLink"/>
                <w:rtl w:val="true"/>
              </w:rPr>
              <w:t>نکته ی هفتم</w:t>
            </w:r>
            <w:r>
              <w:rPr>
                <w:rStyle w:val="IndexLink"/>
                <w:rtl w:val="true"/>
              </w:rPr>
              <w:t xml:space="preserve">: </w:t>
            </w:r>
            <w:r>
              <w:rPr>
                <w:rStyle w:val="IndexLink"/>
                <w:rtl w:val="true"/>
              </w:rPr>
              <w:t>اعتراف ابوبکر به عدم افضلیت خودش</w:t>
            </w:r>
            <w:r>
              <w:rPr>
                <w:rStyle w:val="IndexLink"/>
                <w:rtl w:val="true"/>
              </w:rPr>
              <w:t>!</w:t>
              <w:tab/>
            </w:r>
            <w:r>
              <w:rPr>
                <w:rStyle w:val="IndexLink"/>
              </w:rPr>
              <w:t>321</w:t>
            </w:r>
          </w:hyperlink>
        </w:p>
        <w:p>
          <w:pPr>
            <w:pStyle w:val="Contents3"/>
            <w:tabs>
              <w:tab w:val="clear" w:pos="8459"/>
              <w:tab w:val="right" w:pos="9026" w:leader="dot"/>
            </w:tabs>
            <w:rPr/>
          </w:pPr>
          <w:hyperlink w:anchor="__RefHeading___Toc8494609_1051229030">
            <w:r>
              <w:rPr>
                <w:webHidden/>
                <w:rStyle w:val="IndexLink"/>
                <w:rtl w:val="true"/>
              </w:rPr>
              <w:t>نکته ی هشتم</w:t>
            </w:r>
            <w:r>
              <w:rPr>
                <w:rStyle w:val="IndexLink"/>
                <w:rtl w:val="true"/>
              </w:rPr>
              <w:t xml:space="preserve">: </w:t>
            </w:r>
            <w:r>
              <w:rPr>
                <w:rStyle w:val="IndexLink"/>
                <w:rtl w:val="true"/>
              </w:rPr>
              <w:t>برتری امام مهدی عج الله تعالی فرجه الشریف بر ابوبکر و عمر</w:t>
            </w:r>
            <w:r>
              <w:rPr>
                <w:rStyle w:val="IndexLink"/>
                <w:rtl w:val="true"/>
              </w:rPr>
              <w:tab/>
            </w:r>
            <w:r>
              <w:rPr>
                <w:rStyle w:val="IndexLink"/>
              </w:rPr>
              <w:t>323</w:t>
            </w:r>
          </w:hyperlink>
        </w:p>
        <w:p>
          <w:pPr>
            <w:pStyle w:val="Contents3"/>
            <w:tabs>
              <w:tab w:val="clear" w:pos="8459"/>
              <w:tab w:val="right" w:pos="9026" w:leader="dot"/>
            </w:tabs>
            <w:rPr/>
          </w:pPr>
          <w:hyperlink w:anchor="__RefHeading___Toc8494611_1051229030">
            <w:r>
              <w:rPr>
                <w:webHidden/>
                <w:rStyle w:val="IndexLink"/>
                <w:rtl w:val="true"/>
              </w:rPr>
              <w:t>نکته ی نهم</w:t>
            </w:r>
            <w:r>
              <w:rPr>
                <w:rStyle w:val="IndexLink"/>
                <w:rtl w:val="true"/>
              </w:rPr>
              <w:t xml:space="preserve">: </w:t>
            </w:r>
            <w:r>
              <w:rPr>
                <w:rStyle w:val="IndexLink"/>
                <w:rtl w:val="true"/>
              </w:rPr>
              <w:t>تکذیب این حدیث ساختگی توسط امام سجاد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8494613_1051229030">
            <w:r>
              <w:rPr>
                <w:webHidden/>
                <w:rStyle w:val="IndexLink"/>
                <w:rtl w:val="true"/>
              </w:rPr>
              <w:t>نکته ی دهم</w:t>
            </w:r>
            <w:r>
              <w:rPr>
                <w:rStyle w:val="IndexLink"/>
                <w:rtl w:val="true"/>
              </w:rPr>
              <w:t xml:space="preserve">: </w:t>
            </w:r>
            <w:r>
              <w:rPr>
                <w:rStyle w:val="IndexLink"/>
                <w:rtl w:val="true"/>
              </w:rPr>
              <w:t>احتمال اسقاط مقدمه یا مؤخره سخن حضرت برای تحریف معنای آن</w:t>
            </w:r>
            <w:r>
              <w:rPr>
                <w:rStyle w:val="IndexLink"/>
                <w:rtl w:val="true"/>
              </w:rPr>
              <w:tab/>
            </w:r>
            <w:r>
              <w:rPr>
                <w:rStyle w:val="IndexLink"/>
              </w:rPr>
              <w:t>332</w:t>
            </w:r>
          </w:hyperlink>
        </w:p>
        <w:p>
          <w:pPr>
            <w:pStyle w:val="Contents2"/>
            <w:tabs>
              <w:tab w:val="clear" w:pos="8743"/>
              <w:tab w:val="right" w:pos="9026" w:leader="dot"/>
            </w:tabs>
            <w:rPr/>
          </w:pPr>
          <w:hyperlink w:anchor="__RefHeading___Toc8494615_1051229030">
            <w:r>
              <w:rPr>
                <w:webHidden/>
                <w:rStyle w:val="IndexLink"/>
                <w:rtl w:val="true"/>
              </w:rPr>
              <w:t>منابع و مآخذ</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76_100883"/>
      <w:bookmarkStart w:id="1" w:name="pg10776_100883"/>
      <w:bookmarkEnd w:id="1"/>
    </w:p>
    <w:p>
      <w:pPr>
        <w:pStyle w:val="Heading2"/>
        <w:numPr>
          <w:ilvl w:val="1"/>
          <w:numId w:val="1"/>
        </w:numPr>
        <w:rPr/>
      </w:pPr>
      <w:bookmarkStart w:id="2" w:name="pg10776_100883"/>
      <w:bookmarkStart w:id="3" w:name="__RefHeading___Toc849405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قربانی دامنابی، حسین،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هارون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افضلیت امیرالمومنین علیه‌السلام در شروط خلافت از مدارک معتبر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حسین قربانی‌دامنابی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زرنوشت،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افضلیت امیرالمومنین علیه‌السلام در شروط خلافت از مدارک معتبر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 -- Hadiths (Sunnite)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eastAsia="Times New Roman" w:cs="Times New Roman" w:ascii="Times New Roman" w:hAnsi="Times New Roman"/>
          <w:color w:val="111111"/>
          <w:sz w:val="28"/>
          <w:szCs w:val="28"/>
          <w:lang w:val="en-US" w:bidi="en-US"/>
        </w:rPr>
        <w:t>Imamate -- Hadiths (Sunnite)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اهل سنت</w:t>
      </w:r>
    </w:p>
    <w:p>
      <w:pPr>
        <w:pStyle w:val="BookText"/>
        <w:rPr/>
      </w:pPr>
      <w:r>
        <w:rPr>
          <w:rFonts w:eastAsia="Times New Roman" w:cs="Times New Roman" w:ascii="Times New Roman" w:hAnsi="Times New Roman"/>
          <w:color w:val="111111"/>
          <w:sz w:val="28"/>
          <w:szCs w:val="28"/>
          <w:lang w:val="en-US" w:bidi="en-US"/>
        </w:rPr>
        <w:t>Imamate -- Views of Sunnite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BP223/52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9201250</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 o:detectmouseclick="t"/>
                <v:stroke color="#3465a4" joinstyle="round" endcap="flat"/>
                <w10:wrap type="none"/>
              </v:shape>
            </w:pict>
          </mc:Fallback>
        </mc:AlternateConten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94055_1051229030"/>
      <w:bookmarkStart w:id="6" w:name="_Toc2"/>
      <w:bookmarkEnd w:id="5"/>
      <w:r>
        <w:rPr>
          <w:rtl w:val="true"/>
        </w:rPr>
        <w:t>اشاره</w:t>
      </w:r>
      <w:bookmarkStart w:id="7" w:name="pg10776_100885"/>
      <w:bookmarkEnd w:id="6"/>
    </w:p>
    <w:p>
      <w:pPr>
        <w:pStyle w:val="Heading2"/>
        <w:numPr>
          <w:ilvl w:val="1"/>
          <w:numId w:val="1"/>
        </w:numPr>
        <w:rPr/>
      </w:pPr>
      <w:bookmarkStart w:id="8" w:name="__RefHeading___Toc8494057_1051229030"/>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0"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کاینات و مفخر موجودات و رحمت عالمیان و صفوت آدمیان و تتمّه ی دور زمان حضرت محمد مصطفی صلی الله علیه و آله و سلم </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قربانی دامنابی</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قربانی دامنابی</w:t>
      </w:r>
    </w:p>
    <w:p>
      <w:pPr>
        <w:pStyle w:val="BookText"/>
        <w:rPr/>
      </w:pPr>
      <w:r>
        <w:rPr>
          <w:rFonts w:ascii="IRNazanin" w:hAnsi="IRNazanin" w:eastAsia="IRNazanin"/>
          <w:color w:val="111111"/>
          <w:sz w:val="28"/>
          <w:sz w:val="28"/>
          <w:szCs w:val="28"/>
          <w:rtl w:val="true"/>
          <w:lang w:bidi="fa-IR"/>
        </w:rPr>
        <w:t>طراحی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قاسمی</w:t>
      </w:r>
    </w:p>
    <w:p>
      <w:pPr>
        <w:pStyle w:val="BookText"/>
        <w:rPr/>
      </w:pPr>
      <w:r>
        <w:rPr>
          <w:rFonts w:ascii="IRNazanin" w:hAnsi="IRNazanin" w:eastAsia="IRNazanin"/>
          <w:color w:val="111111"/>
          <w:sz w:val="28"/>
          <w:sz w:val="28"/>
          <w:szCs w:val="28"/>
          <w:rtl w:val="true"/>
          <w:lang w:bidi="fa-IR"/>
        </w:rPr>
        <w:t>نوبت و 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قطع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812</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10" w:name="pg10776_100891"/>
    </w:p>
    <w:p>
      <w:pPr>
        <w:pStyle w:val="Heading2"/>
        <w:numPr>
          <w:ilvl w:val="1"/>
          <w:numId w:val="1"/>
        </w:numPr>
        <w:rPr/>
      </w:pPr>
      <w:bookmarkStart w:id="11" w:name="__RefHeading___Toc8494059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تقریظ دکتر جواد ابوالقاسمی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تقدم افضل بر مفضول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تفضیل خلفا بر یکدیگر از جانب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ویژگی های خلیفه و افضل از نظر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با احادیث فضائل علوی و راویانش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خودداری محدثان اهل سنت از نقل روایات فضائل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شعبی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شعبه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بن أبی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وکیع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بلاهایی که بر سر راویان فضائل می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نمودن راویان فضائل به بی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دانستن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ارعاب و شکستن منابر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خوردن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خوردن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راویان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عامر شعبی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ابن شهاب زهری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شدّاد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شعیب نسائی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تضعیف روایات معتبر السند 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رسول خدا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برگزیده شدن امام علی علیه السلام توسط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حدیث 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فَاخْتَارَ اللَّهُ لِي 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چهار طریق</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با دو سند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 سیدا شباب اهل الجنة و ابوهما خیر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حذیفه بن یمان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بن إياس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مالك بن الحويرث الليثي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الهلالی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ذوالقرنین بهشت بودن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نتیجه گیری از طرق روایت علی خیر البشر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امام حسن مجتبی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دلالت حدیث بر افضلیت امیر 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یکی از صحابه به نقل ابوطفیل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مقداد بن أسود 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ویژگی های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تواتر روایات شجاعت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لیلة المبیت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جنگ بدر</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جنگ خندق</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شکست و فرار ابوبکر و عمر در جنگ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اعتراف محمد ناصرالدین ألبانی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تواتر قضیه ی دلاوری امیرالمومنین علیه السلام در خیبر</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امیرالمومنین علیه السلام در جنگ حُنین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طُرُق حدیث ثقلین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تصحیح و تحسین حدیث توسط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دروازه ی علوم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تصحیح و تحسین حدیث توسط علمای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وارث علوم نبوی</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پیوسته و گوش های نگه دارنده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اسلمی</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مأمور تأویل و 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امیرالمومنین علیه السلام به انبیا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الحارث</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اکثر امّتی علماً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معقل بن یسار</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از حارث از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امیرالمؤمنین علیه السلام از زبان خود حضرت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نخستین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ایمان والای امیرالمومنین علیه السلام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ی أَفَمَن کانَ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سقایة الحاج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محمد بن کعب القُرظی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عامر الشعبی</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السدی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نجوا</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روایت علی بن علقمه از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روایت مجاهد از ابن ابی لیلی از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روایت لیث از مجاهد از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روایت ایوب از مجاهد از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روایت سلیمان از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روایت ابن ابی نجیح از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سفیان از عاصم الاحول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ابن جریج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دلالت آیه بر فضیلت بزرگ برای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ملاک تشخیص مؤمن از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بودن نگاه کردن به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بستر پیامبر صلی الله علیه و آله و سلم و فروختن جان برای رضای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 رأس و امیر مؤمنان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قاضی ترین 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نکردن امیرالمومنین علیه السلام در قضاوت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گسترده تر بودن دایره ی قضاوت نسبت به علم به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امیرالمومنین علیه السلام در اجرای حدود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ولی الدین بن العراقی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قاضی عیاض</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مشوی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تعارض حدیث طیر با حدیث عمرو بن عاص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روایت نعمان بن بشیر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روایت جمیع بن عمیر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نظر بریده اسلمی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نظر ابوذر غفاری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رایت خیبر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خدا و رسول صلی الله علیه و آله و سلم به حب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دامادی رسول خدا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پاسخ به شبهه ی دامادی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برادری رسول خدا صلی الله علیه و آله و سلم با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در یوم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اخوت در هنگام خروج از مکه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اخوت در واقعه ی مؤاخات</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اخوت در هنگام ازدواج امیرالمومنین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اخوت در قضیه ی کنیه ی ابو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اخوت امیر مومنان علیه السلام در کلام خود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سد الابواب</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همانند جان رسول خدا صلی الله علیه و آله و سلم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آیه ی مباهله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ختم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روایات افضلیت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نکاتی درباره ی سند روایات فضائل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نقد و بررسی حدیث سیادت ابوبکر و عمر بر کهول اهل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جوان بودن اهل بهشت در روایات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سی و سه ساله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اهل بهشت از بین نمی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روايت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زنان به بهشت نمی روند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نقد و بررسی حدیث اعتراف امیرالمومنین علیه السلام به برتری خلفا در منبر کوفه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کمتر از ده نفر نقل شده و لذا تواتری در کار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ابوجحیفه باهم تعارض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نکته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صلاحیت افضلیت را نداشتند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نکته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حضرت علی علیه السلام ثابت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نکته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منفی امیرالمومنین علیه السلام نسبت به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نکته 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خودشان را برتر از خلفا می دانستند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نکته ی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ابوبکر به عدم افضلیت خودش</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نکته 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امام مهدی عج الله تعالی فرجه الشریف بر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نکته 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این حدیث ساختگی توسط امام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نکته 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اسقاط مقدمه یا مؤخره سخن حضرت برای تحریف معنای آن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776_100913"/>
      <w:bookmarkStart w:id="14" w:name="pg10776_100913"/>
      <w:bookmarkEnd w:id="14"/>
    </w:p>
    <w:p>
      <w:pPr>
        <w:pStyle w:val="Heading2"/>
        <w:numPr>
          <w:ilvl w:val="1"/>
          <w:numId w:val="1"/>
        </w:numPr>
        <w:rPr/>
      </w:pPr>
      <w:bookmarkStart w:id="15" w:name="pg10776_100913"/>
      <w:bookmarkStart w:id="16" w:name="__RefHeading___Toc8494061_1051229030"/>
      <w:bookmarkStart w:id="17" w:name="_Toc5"/>
      <w:bookmarkEnd w:id="15"/>
      <w:bookmarkEnd w:id="16"/>
      <w:r>
        <w:rPr>
          <w:rtl w:val="true"/>
        </w:rPr>
        <w:t>مقدمه</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آلش درود فرست، که تو ستوده و بلند پایه اى، مانند درودها و برکت ها و تحیت هایى که بر برگزیدگانت ابراهیم و آل ابراهیم فرستاده اى، و در گشایش و آسایش و یارى و تمکین و تأیید ایشان تعجیل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و ما را از اهل توحید و ایمان به خود، و تصدیق به پیامبرت، و امامانى که طاعتشان را واجب کردى قرار ده، از جمله کسانى که توحید و ایمان به سبب آنان و بر دست آنان اجرا مى شود، آمین رب العالمین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شکی نیست که منشأ اختلافات در اسلام و میان مسلمانان، جانشینی رسول خدا صلی الله علیه و آله و سلم است و این موضوع به قدری اهمیت دارد که محمد بن عبد الکریم شهرستانی، از علمای اهل سنت در قرن ششم،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اختلاف امت بر سر مسئله ی امامت بوده، تا جایی که در طول تاریخ اسلام به اندازه ای که برای امامت و خلافت شمشیر کشیده شده، درباره ی هیچ مسأله ای در هیچ زمانی شمشیر کشیده نشده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اهل سنت هرچند به خلافت الهی اعتقادی ندارند، اما همانند شیعه معتقدند که باید افضل صحابه جانشین پیامبر صلی الله علیه و آله و سلم باشد؛ و از این رو به ترتیب ابوبکر، عمر، عثمان و حضرت علی علیه السلام را افضل صحابه می دانند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برای تصدی خلافت شروطی را ذکر کرده اند که بر اساس آن، هر کس در آنها سرآمد باشد، افضل بوده و خلافت از آنِ او خواهد بود؛ شروطی مانند ایمان، شجاعت، علم، عدالت و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لذا با توجه به این نکته و اثبات افضلیت امام علی علیه السلام از کتب و روایات معتبر اهل سنت، می توان تا حدی به این جدال و کشمکش دیرینه پایان داد و حقانیت مذهب تشیع را اثبات نمود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لازم به ذکر است که ما در کتاب دیگری، با استناد به روایات معتبر اهل سنت به بررسی میزان شجاعت، علم، ایمان و عدالت سه خلیفه ی اول پرداخته و اثبات کرده ایم که آنها نه تنها در این شروط سرآمد نبودند، بلکه به اندازه ی یک مسلمان عادی هم بهره ای از موارد یاد شده نداشته اند و به جای اینکه حافظ سنت و شریعت باشند، کمر به هدم و نابودی سنت نبوی بستند و بدعت های بسیاری نیز در دین گذاشتند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کتاب حاضر نیز از باب قاعده ی الزام</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ندارد که در برابر شیعیان به روایات خودمان احتجاج کنیم؛ زیرا آن‌ها ما را تصدیق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 ندارد که آنان به روایاتشان که ما تصدیق نمی‌کنیم، احتجاح کنند؛ بلکه واجب است طرفین نزاع، آنچه را که طرف مقابل تصدیق می‌کند، به عنوان حجت برای او اقامه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فی الملل،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لاحتجاجنا علیهم بروایاتنا فهم لا یصدقونا ولا معنى لاحتجاجهم علینا برویاتهم فنحن لا نصدقها وإنما یجب أن یحتج الخصوم بعضهم على بعض بما یصدقه الذی تقام علیه الحجة به</w:t>
      </w:r>
    </w:p>
    <w:p>
      <w:pPr>
        <w:pStyle w:val="BookText"/>
        <w:rPr/>
      </w:pPr>
      <w:r>
        <w:rPr>
          <w:rFonts w:ascii="IRNazanin" w:hAnsi="IRNazanin" w:eastAsia="IRNazanin"/>
          <w:color w:val="111111"/>
          <w:sz w:val="28"/>
          <w:sz w:val="28"/>
          <w:szCs w:val="28"/>
          <w:rtl w:val="true"/>
          <w:lang w:bidi="fa-IR"/>
        </w:rPr>
        <w:t>با استناد به آیات قرآن و روایات معتبر اهل سنت، به اثبات افضیلت حضرت علی علیه السلام از نظر شروط مذکور و محبوبیت در نزد خدا و رسول صلی الله علیه و آله و سلم پرداخته و ثابت کرده ایم که امیرالمومنین علیه السلام اشجع شجاعان، اعلم عالمان، مومن ترین مومنان، اعدل عادلان و محبوب ترین محبوبان در نزد خدا و رسولش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نیز به نقد و بررسی دو نمونه از مهم ترین و مشهورترین احادیث جعلی در افضلیت خلفا پرداخته ایم</w:t>
      </w:r>
      <w:r>
        <w:rPr>
          <w:rFonts w:eastAsia="IRNazanin" w:cs="IRNazanin"/>
          <w:color w:val="111111"/>
          <w:sz w:val="28"/>
          <w:szCs w:val="28"/>
          <w:rtl w:val="true"/>
          <w:lang w:bidi="fa-IR"/>
        </w:rPr>
        <w:t xml:space="preserve">. </w:t>
      </w:r>
      <w:bookmarkStart w:id="18" w:name="pg10776_100918"/>
    </w:p>
    <w:p>
      <w:pPr>
        <w:pStyle w:val="Heading2"/>
        <w:numPr>
          <w:ilvl w:val="1"/>
          <w:numId w:val="1"/>
        </w:numPr>
        <w:rPr/>
      </w:pPr>
      <w:bookmarkStart w:id="19" w:name="__RefHeading___Toc8494063_1051229030"/>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بود که با مطالعه و بررسی ده ها کتاب به زبان فارسی درباره ی امامت و خلافت حضرت علی علیه السلام از منابع اهل سنت، به خلأ مهمی پی بردم و آن این بود که به بحث اعتبار سند روایات چندان بها داده نمی شود، در حالی که با ظهور محققان وهابی؛ مانند شیخ ألبانی، شعیب الارنؤوط، حوینی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دهه اخیر که حتی بسیاری از روایات صحاح شش گانه ی اهل سنت نیز از تیغ تضعیفشان در امان نماند، عملاً دوره ی کتاب هایی مانند المراجعات و شبهای پیشاور به سر رسیده و می بایست کتاب ها بروزرسانی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خلأ دیگر این بود که دستیابی به مصادر کتب فارسی برای عموم بسیار سخت بود؛ چرا که این کتاب ها فاقد متون عربی مدارک بودند و پیدا کردن مدارک از روی منابع و مآخذ برای مخاطبین این کتب، عملاً ناشدنی بود؛ لذا تصمیم به تألیف کتبی گرفتم که این دو خلأ مهم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بررسی اسانید روایات و اثبات اعتبار آن ها، چند کار مهم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آوری نظر علما و محققین عامه در مورد سند روایات مورد استدلال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بررسی های سندی و احکام برنامه ی معتبر جوامع الکلم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درجه ی راویان در این برنامه معمولا بر اساس حکم نهایی حافظ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محققین این کتاب؛ یعنی شیخ شعیب الارنؤوط و دکتر بشار عواد معروف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 از این رو ما جهت اختصار و کوتاهی بررسی های سندی، اغلب به ذکر درجه ی راویان در برنامه ی جوامع الکلم اکتفا کرده ایم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تحقیق جهت کسب اطلاعات بیشتر از رجال مورد بحث ما، می توانند به کتاب یاد شده و نیز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 مراجعه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 همه ی طرق یک روایت با توجه به این قاعده که تعدد طرق موجب تقویت سند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بدر الدین عینى نیز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نووى در شرح مهذب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روایتى با سند‌هاى گوناگون نقل شود، ولى برخى از راویان آن ضعیف باشند، بازهم به آن احتجاج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ما مى‌گوییم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حدیث از صحابه و از راه‌هاى گوناگونى نقل شده است که برخى از آن برخى دیگر را تقویت مى‌کنند؛ اگرچه هریک از آن احادیث، ضعیف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عمدة القاری،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النووی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الحدیث إذا روی من طرق ومفرداتها ضعاف یحتج به، على 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 لمذهبنا عدة أحادیث من الصحابة بطرق مختلفة کثیرة یقوی بعضها بعضا، وإن کان کل واحد ضعیفا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جامع، کامل و دقیق رجالی در موارد بحث برانگیز و اختلافی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سهولت دستیابی به مصادر نیز کارهای ذیل را انجام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منطبق کردن مدارک با برنامه ی معتبر الجامع الکبیر، ساخت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کتاب مورد استدلال ما در برنامه ی الجامع الکبیر نبود، مدرک را با سایت رسمی کتابخانه مکتبه شامله منطبق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مواردی هم که کتاب مورد استدلال ما نه در برنامه ی الجامع الکبیر بود و نه در سایت مکتبه شامله، مدارکمان را با نسخه ی الکترونیکی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معمولا سایت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کردیم تا همچنان خواننده ی کتاب با داشتن یک رایانه و اینترنت، بتواند صحت مدارک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تمام کسانی که به نحوی در تألیف و به چاپ رسیدن کتاب کمک کردند و نیز محققین و اساتید ارجمند مؤسسه ی تحقیقاتی حضرت ولی عصر عج الله تعالی فرجه الشریف به ریاست آیت الله دکتر سید محمد حسینی قزوینی که سال ها توفیق شاگردی شان را در پای درس شبکه ی جهانی ولایت داشتم، تشکر و قدر دانی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ascii="IRNazanin" w:hAnsi="IRNazanin" w:eastAsia="IRNazanin"/>
          <w:color w:val="111111"/>
          <w:sz w:val="28"/>
          <w:sz w:val="28"/>
          <w:szCs w:val="28"/>
          <w:rtl w:val="true"/>
          <w:lang w:bidi="fa-IR"/>
        </w:rPr>
        <w:t>است که این اثر سبب جلب رضایت اهل بیت علیهم السلام و تحکیم وحدت بین مسلمین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قربانی دامنابی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کتب ورسائل وفتاوى،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الطرق وکثرتها یقوى بعضها بعضا حتى قد یحصل العلم بها ولو کان الناقلون فجارا فساقا</w:t>
      </w:r>
      <w:bookmarkStart w:id="21" w:name="pg10776_100922"/>
    </w:p>
    <w:p>
      <w:pPr>
        <w:pStyle w:val="Heading2"/>
        <w:numPr>
          <w:ilvl w:val="1"/>
          <w:numId w:val="1"/>
        </w:numPr>
        <w:rPr/>
      </w:pPr>
      <w:bookmarkStart w:id="22" w:name="__RefHeading___Toc8494065_1051229030"/>
      <w:bookmarkStart w:id="23" w:name="_Toc7"/>
      <w:bookmarkEnd w:id="21"/>
      <w:bookmarkEnd w:id="22"/>
      <w:r>
        <w:rPr>
          <w:rtl w:val="true"/>
        </w:rPr>
        <w:t>تقریظ دکتر جواد ابوالقاسمی</w:t>
      </w:r>
      <w:bookmarkEnd w:id="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الإمامُ الهاديُّ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مَن یَبقی بَعدَ غَیبة قائِمُکُم عج الله تعالی فرجه الشریف مِنَ العُلَماءِ الدّاعین اِلَیهِ، وَالّدالِّینَ عَلَیهِ، وَالذّابیّنَ عَن دینِهِ بِحُجَجِ اللّهِ، والمُنقِذینَ لِلضُّعَفاءِ مِن عِبادِ اللّهِ مِن شِباکِ اِبلیسَ ومَرَدَتِه، لَما بَقِیَ اَحَدٌ اِلّا اِرتَدَّ عَن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وَلکِنَّهُم یمسِکُونَ اَزِمَّةَ قُلُوبِ ضُعَفاءِ الشّیعةِ کَما یُمسِکُ صاحِب السَّفینَةِ سُکّانَها، اُولئِکَ هُمُ الاَفضَلُونَ عِندَ اللّهِ عَزَّ وجَلَّ</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غيبت قائم شما عج الله تعالی فرجه الشریف نبودند</w:t>
      </w:r>
    </w:p>
    <w:p>
      <w:pPr>
        <w:pStyle w:val="BookText"/>
        <w:rPr/>
      </w:pPr>
      <w:r>
        <w:rPr>
          <w:rFonts w:ascii="IRNazanin" w:hAnsi="IRNazanin" w:eastAsia="IRNazanin"/>
          <w:color w:val="111111"/>
          <w:sz w:val="28"/>
          <w:sz w:val="28"/>
          <w:szCs w:val="28"/>
          <w:rtl w:val="true"/>
          <w:lang w:bidi="fa-IR"/>
        </w:rPr>
        <w:t>عالمانی كه به سوی او دعوت كنند و به سوی او رهنمون شوند، و از دين با حجت های الهی دفاع كنند و ضعيفان بندگان خدا را از دام های ابليس و نيروهای سركش او و از دام های ناصبی ها نجات بخشند، هيچ كس باقی نمی ماند مگر اينكه از دين خدا برمی‌گشت؛ اما ايشان هستند كه زمام قلوب ضعيفان شيعيان را در دست می‌گيرند، همانطور كه كشتيبان، اهل كشتی را حفظ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نزد خدای عزوجل، برترينان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معصومين علیهم السلام ، مهم ترين وظيفه علما و متخصصان دينی در زمان غيبت امام زمان عج الله تعالی فرجه الشریف پاسخ به شبهات اعتقادی ايتام آل محمد علیهم السلام است؛ وظیفه ای كه از زمان خود ائمه علیهم السلام و توسط تعدادی از شيعيان آن بزرگواران شروع شد و در زمان غيبت، توسط گروهی ديگر ادامه پيدا كرد؛ انجام اين وظيفه خطير در دوران های مختلف با فراز و نشیب هایی همراه بود؛ در دوره هایی مثل ابتدای غيبت صغرا اين وظيفه كمرنگ شد و اين وضعيت ادامه داشت تا آنكه شيخ مفيد رضوان الله عليه بار ديگر آن را به اوج ممكن در آن زمان رساند؛ البته طبيعی بود كه اين روش، برای بسياری ناآشنا شده باشد، و به همين سبب اعتراضات فراوانی به ايشان می‌كردند و ايشان نيز در مقابل اعتراضاتی كه به اهتمام ويژه‌اش به اين مسئله شد، با روايت ذيل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مومن الطاق از امام صادق علیه السلام نقل می کند که آن حضرت به من 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كنيد، و برای آنها هدايتی را كه بر آن هستيد، آشكار كنيد، و گمراهی كه آنها بر آن هستند را آشكار كنيد، و درباره حضرت علی علیه السلام با آنها مباهله كنيد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اين روايت كه با سند معتبر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دستور العملی است كه حجت را بر شيعيان اهلبيت علیهم السلام تمام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طبيعی است كه هر كس در دلش آتش ولايت اهل بيت علیهم السلام شعله می‌كشد، بعد از ديدن چنين روايتی آرزوی دفاع از آن بزرگواران را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عشق و علاقه، فرصت دفاع از اهلبيت علیهم السلام برای هر كسی مهيا نمی‌شود؛ مستبصر ارجمند جناب آقای تيجانی سماوی در خاطرات خود ديداری را كه با مقام معظم رهبری داشتند را يادآور می شود و می‌نويسد كه ايشان 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شما، خداوند را بسیار شکر می کنم که شما را برگزید تا از جمله مدافعان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رسول خدا و اهل بیت اطهار دفاع می کنند و این منصبی است که کسی جز یگانه مردان بی همتا برای آن برگزیده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اصل نيازمندی به توفيق خاص الهی در انجام چنين كاری، هر كاری روشی دارد؛ و روش صحيح احتجاج، استناد به مداركی است كه مورد قبول طرف مقابل باشد؛ لازمه اين مطلب نيز شناخت كافی قواعد و منابع مورد استناد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چند قرن مناظرات متعددی بين طرفين رخ داده است كه در اغلب آنها شيعيان برنده بوده اند؛ ولی مسئله اين است كه اين بُرد بعد از بحث و گفتگوی طولانی حاصل می شده است؛ و علت آن هم استفاده نكردن يا آشنا نبودن با قواعد مورد قبول اهل سنت بود؛ اين مسئله سبب می شد كه بحث به درازا بيانجامد تا مرحله به مرحله با يكديگر پيش بروند و به نتيجه مطلوب برسند؛ اما در سال‌های اخير، گفتگوها بسيار تخصصی و حرفه ای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آشنايی دقيق با مبانی علمی و حديثی اهل سنت سبب شده است كه راه تبيين حقيقت برای آنها بسيار كوتاه تر و سريع‌تر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پيش رو، از مجموعه تاليفاتی است كه با اين روش به تبيين حق و حقيقت برای مخالفان پرداخته است؛ با روشی كه جای هر گونه نقد و اعتراض علمی را بر اهل انصاف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خواهانم كه توفيق روزافزون خدمت به اهل بيت علیهم السلام را به نويسنده ارجمند عنايت نمايد و اين تاليف را ذخيره صالحی برای قبر و قيامت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ابوالقاسمی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bookmarkStart w:id="24" w:name="pg10776_100927"/>
    </w:p>
    <w:p>
      <w:pPr>
        <w:pStyle w:val="Heading2"/>
        <w:numPr>
          <w:ilvl w:val="1"/>
          <w:numId w:val="1"/>
        </w:numPr>
        <w:rPr/>
      </w:pPr>
      <w:bookmarkStart w:id="25" w:name="__RefHeading___Toc8494067_1051229030"/>
      <w:bookmarkStart w:id="26" w:name="_Toc8"/>
      <w:bookmarkEnd w:id="24"/>
      <w:bookmarkEnd w:id="25"/>
      <w:r>
        <w:rPr>
          <w:rtl w:val="true"/>
        </w:rPr>
        <w:t>فصل اول</w:t>
      </w:r>
      <w:r>
        <w:rPr>
          <w:rtl w:val="true"/>
        </w:rPr>
        <w:t xml:space="preserve">: </w:t>
      </w:r>
      <w:r>
        <w:rPr>
          <w:rtl w:val="true"/>
        </w:rPr>
        <w:t>افضلیت خلیفه</w:t>
      </w:r>
      <w:bookmarkEnd w:id="2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8494069_1051229030"/>
      <w:bookmarkStart w:id="28" w:name="_Toc9"/>
      <w:bookmarkEnd w:id="27"/>
      <w:r>
        <w:rPr>
          <w:rtl w:val="true"/>
        </w:rPr>
        <w:t>اشاره</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6" o:detectmouseclick="t"/>
                <v:stroke color="#3465a4" joinstyle="round" endcap="flat"/>
                <w10:wrap type="none"/>
              </v:shape>
            </w:pict>
          </mc:Fallback>
        </mc:AlternateContent>
      </w:r>
      <w:bookmarkStart w:id="29" w:name="pg10776_100930"/>
    </w:p>
    <w:p>
      <w:pPr>
        <w:pStyle w:val="Heading3"/>
        <w:numPr>
          <w:ilvl w:val="2"/>
          <w:numId w:val="1"/>
        </w:numPr>
        <w:rPr/>
      </w:pPr>
      <w:bookmarkStart w:id="30" w:name="__RefHeading___Toc8494071_1051229030"/>
      <w:bookmarkStart w:id="31" w:name="_Toc10"/>
      <w:bookmarkEnd w:id="29"/>
      <w:bookmarkEnd w:id="30"/>
      <w:r>
        <w:rPr>
          <w:rtl w:val="true"/>
        </w:rPr>
        <w:t>تقدم افضل بر مفضول</w:t>
      </w:r>
      <w:bookmarkEnd w:id="31"/>
    </w:p>
    <w:p>
      <w:pPr>
        <w:pStyle w:val="BookText"/>
        <w:rPr/>
      </w:pPr>
      <w:r>
        <w:rPr>
          <w:rFonts w:ascii="IRNazanin" w:hAnsi="IRNazanin" w:eastAsia="IRNazanin"/>
          <w:color w:val="111111"/>
          <w:sz w:val="28"/>
          <w:sz w:val="28"/>
          <w:szCs w:val="28"/>
          <w:rtl w:val="true"/>
          <w:lang w:bidi="fa-IR"/>
        </w:rPr>
        <w:t>بر اساس قاعده ی عقلی تقدّم افضل بر مفضول یا همان قُبح تقدیم مفضول بر افضل، جانشین و قائم مقام پیامبر صلی الله علیه و آله و سلم باید افضل 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حرّانی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گفته شود که عثمان به خلافت سزاوارتر بود، ولی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او افضل بود، گفته می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امامیه نمی تواند به این مسئله جواب بدهد؛ زیرا افضل در نزد آنها به امامت شایسته تر است و این قول جمهور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افضل به امامت شایسته تر است، اما ولایت دادن به مفضول نیز جایز است، چه به طور مطلق و چه در صورت نیاز، و یا گفته می شود که اینطور نیست که هرکس که در نزد خدا افضل باشد، به امامت شایسته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دو سخن در اینجا منتفی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دومی از آنجایی که پیامبر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افضل مخلوقات است، هرکس که به ایشان شبیه تر باشد، پس او افضل از کسانی است که چنین نیستند و خلافت، خلافت نبوت است نه پادشاهی؛ پس کسی که جانشین پیامبر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باشد و در جایگاه ایشان بایستد، به ایشان شبیه تر خواهد بود و هرکسی که به آن حضرت شبیه تر باشد، افضل است؛ پس کسی که جانشین او می شود، از دیگران به او شبیه تر است و شبیه ترین به او، افضل است؛ پس کسی که جانشینش می شود، افضل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ابن قیّم جوزیه نیز افضلیت و اعلمیت به دین و قرآن را از شروط حاکم دانسته و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برای امارت و امامت بر گروهی، افضل و اعلم آن ها به کتاب خدا و فقیه ترینشان در دین خدا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روایاتی نیز با این مضمون از 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شده که هرکس مفضول را به جای افضل بر کاری بگمارد، به خدا و رسول و جمیع مسلمین خیانت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الطیب الباقلانی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فرمایش 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بر گروهی از مسلمانان مقدم کند، در حالی که بداند در میان آن قوم کسی بهتر از او وجود دارد، به درستی که به خدا، رسول او و مسلمانان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روایات، از نظر معنوی به صورت متواتر نقل شده است، اگر چه الفاظ آن ها مختلف هستند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قرآن نیز در ماجرای انتخاب طالوت توسط خداوند به زمامداری بنی اسرائیل، پیامبرشان در مقابل اعتراض مردم به انتخاب او به خاطر نداشتن ثروت، داشتن علم و قدرت جسمانی طالوت را دلیل بر انتخاب الهی ایشان بیان می کند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مشاهده نکردی جمعی از بنی اسرائیل را بعد از موسی، که به پیامبر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اگر دستور پیکار به شما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و پیکار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در راه خدا پیکار نکنیم، در حالی که از خانه‌ها و فرزندانمان رانده شده‌ایم،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شهرهای ما به وسیله دشمن اشغال، و فرزندان ما اسیر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دستور پیکار به آنها داده شد، جز عدّه کمی از آنان، همه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ستمکاران، آگاه است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زمامداری شما مبعوث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او بر ما حکومت کند، با اینکه ما از او شایسته‌تریم، و او ثروت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بر شما برگزیده، و او را در 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وسعت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ملکش را به هر کس بخواهد، می‌بخشد؛ و احسان خداوند، وسیع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لیاقت افراد برای منصب‌ها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bookmarkStart w:id="32" w:name="pg10776_100935"/>
    </w:p>
    <w:p>
      <w:pPr>
        <w:pStyle w:val="Heading3"/>
        <w:numPr>
          <w:ilvl w:val="2"/>
          <w:numId w:val="1"/>
        </w:numPr>
        <w:rPr/>
      </w:pPr>
      <w:bookmarkStart w:id="33" w:name="__RefHeading___Toc8494073_1051229030"/>
      <w:bookmarkStart w:id="34" w:name="_Toc11"/>
      <w:bookmarkEnd w:id="32"/>
      <w:bookmarkEnd w:id="33"/>
      <w:r>
        <w:rPr>
          <w:rtl w:val="true"/>
        </w:rPr>
        <w:t>تفضیل خلفا بر یکدیگر از جانب اهل سنت</w:t>
      </w:r>
      <w:bookmarkEnd w:id="34"/>
    </w:p>
    <w:p>
      <w:pPr>
        <w:pStyle w:val="BookText"/>
        <w:rPr/>
      </w:pPr>
      <w:r>
        <w:rPr>
          <w:rFonts w:ascii="IRNazanin" w:hAnsi="IRNazanin" w:eastAsia="IRNazanin"/>
          <w:color w:val="111111"/>
          <w:sz w:val="28"/>
          <w:sz w:val="28"/>
          <w:szCs w:val="28"/>
          <w:rtl w:val="true"/>
          <w:lang w:bidi="fa-IR"/>
        </w:rPr>
        <w:t>از آنجایی که اهل سنت بر این اعتقادند که افضل باید بر مفضول مقدم باشد، از این رو آن ها ابوبکر را از عمر و عمر را از عثمان و عثمان را از امام علی علیه السلام برتر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اینطور نیست که اهل سنت بر افضلیت ابوبکر، سپس عمر، سپس عثمان و سپس حضرت علی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 اجماع داشته باشند؛ بلکه به خاطر تعارض روایات، در این باره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ابن عبد البر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عالمان رجال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این امت بعد از پیامبرمان ابوبکر و عمر، سپس عثمان و سپس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هستند و این مذهب ما و سخن پیشوایان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سپس علی و سپس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حدیث ابن عمر احتجاج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همواره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سپس عمر، سپس عثمان و سپس سکوت می کردیم؛ یعنی کسی را برتری نمیدادیم، او همان است که ابن معین آن را زشت شمرده و به تندی در مورد آن سخن گفته است؛ زیرا گوینده آن، خلاف آنچه که اهل سنت از سلف و خلف از اهل فقه و اثر بر آن اجماع کرده اند که علی علیه السلام افضل مردم بعد از عثمان است گفته و این چیزی است که در آن اختلاف نمی کنند، بلکه در برتری بین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عثمان اختلاف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سلف همچنین در برتری بین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ابوبکر نیز اختلاف کرده اند و در اجماع جمیع که توصیف کردیم، دلیلی است بر اینکه حدیث ابن عمر، توهم و غلط بوده و معنایش صحیح نیست، اگرچه سندش صحیح باشد</w:t>
      </w:r>
      <w:r>
        <w:rPr>
          <w:rFonts w:eastAsia="IRNazanin" w:cs="IRNazanin"/>
          <w:color w:val="111111"/>
          <w:sz w:val="28"/>
          <w:szCs w:val="28"/>
          <w:rtl w:val="true"/>
          <w:lang w:bidi="fa-IR"/>
        </w:rPr>
        <w:t>.»</w:t>
      </w:r>
      <w:r>
        <w:rPr>
          <w:rStyle w:val="FootnoteAnchor"/>
          <w:rtl w:val="true"/>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الحسن اشعری که ذهبی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إِمَامُ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w:t>
      </w:r>
      <w:r>
        <w:rPr>
          <w:rStyle w:val="FootnoteAnchor"/>
          <w:rtl w:val="true"/>
        </w:rPr>
        <w:footnoteReference w:id="1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bookmarkStart w:id="35" w:name="pg10776_100937"/>
    </w:p>
    <w:p>
      <w:pPr>
        <w:pStyle w:val="BookText"/>
        <w:rPr/>
      </w:pPr>
      <w:bookmarkEnd w:id="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تفضیل اختلاف کرده اند؛ پس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مردم بعد از رسول الله صلی الله علیه و آله و سلم ابوبکر است، سپس عمر، سپس عثمان و سپس علی علیه السلام ؛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عمر، سپس علی علیه السلام و سپس عثمان؛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سپس عمر، سپس عثمان و سپس بعد از آن سکوت می کنیم؛ و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است، سپس بعد از او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الجُبَّائِيّ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ابوبکر افضل است یا علی علیه السلام ؛ پس اگر ابوبکر افضل باشد، جایز است که عمر افضل از علی علیه السلام باشد و جایز است که علی علیه السلام افضل از عمر شود و اگر علی علیه السلام افضل از عمر باشد، پس او افضل از عثمان است؛ زیرا عمر از عثمان افضل است و اگر عمر افضل از علی علیه السلام باشد، جایز است که علی علیه السلام افضل از عثمان باشد و جایز است که عثمان افضل از علی علیه السلام شود و این سخن الجبائی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محمود سعید ممدوح در یکی از کتاب هایش که به موضوع برترین صحابه پرداخته،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اهل سنت و جماعت و کسانی که در تحقیق مسائل اصول دین به آن ها رجوع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امام الحرمین، غزالی، آمدی، سعد تفتازانی، شریف جرجانی، قرطبی و مازری تصریح کرده اند که ادله برتری علی علیه السلام یا ابوبکر، ادله ی متعارض ظنی الدلاله هستند که حجت آور نیست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6" w:name="__RefHeading___Toc8494075_1051229030"/>
      <w:bookmarkStart w:id="37" w:name="_Toc12"/>
      <w:bookmarkEnd w:id="36"/>
      <w:r>
        <w:rPr>
          <w:rtl w:val="true"/>
        </w:rPr>
        <w:t>ویژگی های خلیفه و افضل از نظر اهل سنت</w:t>
      </w:r>
      <w:bookmarkEnd w:id="3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ویژگی هایی را برای تصدی عنوان خلافت ذکر کرده اند؛ از جمله اینکه خلیفه ی مسلمین که زمامدار امور همه ی مسلمانان کشورهای اسلامی است، باید از علم و اجتهاد برخوردار باشد تا حافظ شریعت باشد و باید از ایمان، تقوا و عدالت برخوردار باشد تا در حق رعیتش ظلم نکند و باید شجاع باشد تا در برابر دشمنان خارجی و داخلی بایستد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عضد الدین ایجی که از متکلمین عامه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 دوم در شروط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آن است که اهل امامت باید مجتهد در اصول و فروع باشد تا امور دین را برپا دارد؛ صاحب نظر باشد تا به امور مملکت برسد و شجاع باشد تا با قدرت از مناطق اسلام حفاظت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دوم در شروط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بر آن است که اهل امامت و مستحق امامت کسی است که مجتهد در اصول و فروع باشد تا در امور دین به پا خیزد، در حالی که قدرت اقامه استدلال و حل شبهات عقاید دینی را دارد و مستقل به فتوا در پیشامدها، احکام و اتفاقات، چه در نصوص و چه در استدلال باشد؛ زیرا مهمترین اهداف امامت حفظ عقائد و دادن حکم نهایی و حل درگیری ها است و بدون این شرط، آن به اتمام نمی رسد و صاحب نظر و بصیرت در تدبیر جنگ و صلح و منظم کردن لشکر و حفاظت از مرز ها باشد تا به امور مملکت برسد و شجاع با قوت قلب باشد تا با قدرت از مناطق اسلامی حفاظت کند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قاضی محمد بن طیب باقلانی نیز درباره ی اسباب افضلیت چنین می نویسد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اسبابی که موجب برتری می شود را در چند چیز محصور کرده اند که اولش سبقت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جهاد با جان، سپس جهاد مالی، سپس احاطه به علومی از شریعت که به آن نیاز می شود، سپس زهد در دنیا و زیادی رغبت به آنچه در نزد خداوند است، سپس قرابت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خویشاوندی با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در این اسباب، شجاعت را نیز ذکر کرده اند </w:t>
      </w:r>
      <w:r>
        <w:rPr>
          <w:rFonts w:eastAsia="IRNazanin" w:cs="IRNazanin"/>
          <w:color w:val="111111"/>
          <w:sz w:val="28"/>
          <w:szCs w:val="28"/>
          <w:rtl w:val="true"/>
          <w:lang w:bidi="fa-IR"/>
        </w:rPr>
        <w:t>... .»</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776_100943"/>
      <w:bookmarkStart w:id="39" w:name="pg10776_100943"/>
      <w:bookmarkEnd w:id="39"/>
    </w:p>
    <w:p>
      <w:pPr>
        <w:pStyle w:val="Heading2"/>
        <w:numPr>
          <w:ilvl w:val="1"/>
          <w:numId w:val="1"/>
        </w:numPr>
        <w:rPr/>
      </w:pPr>
      <w:bookmarkStart w:id="40" w:name="pg10776_100943"/>
      <w:bookmarkStart w:id="41" w:name="__RefHeading___Toc8494077_1051229030"/>
      <w:bookmarkStart w:id="42" w:name="_Toc13"/>
      <w:bookmarkEnd w:id="40"/>
      <w:bookmarkEnd w:id="41"/>
      <w:r>
        <w:rPr>
          <w:rtl w:val="true"/>
        </w:rPr>
        <w:t>فصل دوم</w:t>
      </w:r>
      <w:r>
        <w:rPr>
          <w:rtl w:val="true"/>
        </w:rPr>
        <w:t xml:space="preserve">: </w:t>
      </w:r>
      <w:r>
        <w:rPr>
          <w:rtl w:val="true"/>
        </w:rPr>
        <w:t>مقابله با احادیث فضائل علوی و راویانش</w:t>
      </w:r>
      <w:bookmarkEnd w:id="4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8494079_1051229030"/>
      <w:bookmarkStart w:id="44" w:name="_Toc14"/>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عکس</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 o:detectmouseclick="t"/>
                <v:stroke color="#3465a4" joinstyle="round" endcap="flat"/>
                <w10:wrap type="none"/>
              </v:shape>
            </w:pict>
          </mc:Fallback>
        </mc:AlternateContent>
      </w:r>
      <w:bookmarkStart w:id="45" w:name="pg10776_100946"/>
    </w:p>
    <w:p>
      <w:pPr>
        <w:pStyle w:val="Heading3"/>
        <w:numPr>
          <w:ilvl w:val="2"/>
          <w:numId w:val="1"/>
        </w:numPr>
        <w:rPr/>
      </w:pPr>
      <w:bookmarkStart w:id="46" w:name="__RefHeading___Toc8494081_1051229030"/>
      <w:bookmarkStart w:id="47" w:name="_Toc15"/>
      <w:bookmarkEnd w:id="45"/>
      <w:bookmarkEnd w:id="46"/>
      <w:r>
        <w:rPr>
          <w:rtl w:val="true"/>
        </w:rPr>
        <w:t>خودداری محدثان اهل سنت از نقل روایات فضائل علوی</w:t>
      </w:r>
      <w:bookmarkEnd w:id="47"/>
    </w:p>
    <w:p>
      <w:pPr>
        <w:pStyle w:val="Heading4"/>
        <w:numPr>
          <w:ilvl w:val="3"/>
          <w:numId w:val="1"/>
        </w:numPr>
        <w:rPr/>
      </w:pPr>
      <w:bookmarkStart w:id="48" w:name="__RefHeading___Toc8494083_1051229030"/>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با وجود اینکه کتب اهل سنت پر از روایات فضائل علوی است، اما روایات فراوانی نیز بوده که محدثان بزرگ مکتب سقیفه به خاطر دشمنی با حضرت علی علیه السلام و یا ترس از شیعه شدن مردم، عمدا نقل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سخن و عملکرد چند نفر از آنان در قبال احادیث فضائل علوی اشاره می کنیم</w:t>
      </w:r>
      <w:r>
        <w:rPr>
          <w:rFonts w:eastAsia="IRNazanin" w:cs="IRNazanin"/>
          <w:color w:val="111111"/>
          <w:sz w:val="28"/>
          <w:szCs w:val="28"/>
          <w:rtl w:val="true"/>
          <w:lang w:bidi="fa-IR"/>
        </w:rPr>
        <w:t>.</w:t>
      </w:r>
    </w:p>
    <w:p>
      <w:pPr>
        <w:pStyle w:val="Heading4"/>
        <w:numPr>
          <w:ilvl w:val="3"/>
          <w:numId w:val="1"/>
        </w:numPr>
        <w:rPr/>
      </w:pPr>
      <w:bookmarkStart w:id="50" w:name="__RefHeading___Toc8494085_1051229030"/>
      <w:bookmarkStart w:id="51" w:name="_Toc17"/>
      <w:bookmarkEnd w:id="50"/>
      <w:r>
        <w:rPr/>
        <w:t>1</w:t>
      </w:r>
      <w:r>
        <w:rPr>
          <w:rtl w:val="true"/>
        </w:rPr>
        <w:t xml:space="preserve">. </w:t>
      </w:r>
      <w:r>
        <w:rPr>
          <w:rtl w:val="true"/>
        </w:rPr>
        <w:t xml:space="preserve">عامر شعبی </w:t>
      </w:r>
      <w:r>
        <w:rPr>
          <w:rtl w:val="true"/>
        </w:rPr>
        <w:t>(</w:t>
      </w:r>
      <w:r>
        <w:rPr>
          <w:rtl w:val="true"/>
        </w:rPr>
        <w:t xml:space="preserve">متوفای </w:t>
      </w:r>
      <w:r>
        <w:rPr/>
        <w:t>102</w:t>
      </w:r>
      <w:r>
        <w:rPr>
          <w:rtl w:val="true"/>
        </w:rPr>
        <w:t xml:space="preserve"> </w:t>
      </w:r>
      <w:r>
        <w:rPr>
          <w:rtl w:val="true"/>
        </w:rPr>
        <w:t xml:space="preserve">تا </w:t>
      </w:r>
      <w:r>
        <w:rPr/>
        <w:t>109</w:t>
      </w:r>
      <w:r>
        <w:rPr>
          <w:rtl w:val="true"/>
        </w:rPr>
        <w:t xml:space="preserve"> </w:t>
      </w:r>
      <w:r>
        <w:rPr>
          <w:rtl w:val="true"/>
        </w:rPr>
        <w:t>ه</w:t>
      </w:r>
      <w:r>
        <w:rPr>
          <w:rtl w:val="true"/>
        </w:rPr>
        <w:t>-)</w:t>
      </w:r>
      <w:bookmarkEnd w:id="51"/>
    </w:p>
    <w:p>
      <w:pPr>
        <w:pStyle w:val="BookText"/>
        <w:rPr/>
      </w:pPr>
      <w:r>
        <w:rPr>
          <w:rFonts w:ascii="IRNazanin" w:hAnsi="IRNazanin" w:eastAsia="IRNazanin"/>
          <w:color w:val="111111"/>
          <w:sz w:val="28"/>
          <w:sz w:val="28"/>
          <w:szCs w:val="28"/>
          <w:rtl w:val="true"/>
          <w:lang w:bidi="fa-IR"/>
        </w:rPr>
        <w:t xml:space="preserve">عبدالله بن احمد بن حنبل با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القحطانی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 عامر شعبی که شمس الدین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و علامه ی عصرش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ی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نقل می کند که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تحقیق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علیه السلام کراهت داشتیم</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52" w:name="__RefHeading___Toc8494087_1051229030"/>
      <w:bookmarkStart w:id="53" w:name="_Toc18"/>
      <w:bookmarkEnd w:id="52"/>
      <w:r>
        <w:rPr/>
        <w:t>2</w:t>
      </w:r>
      <w:r>
        <w:rPr>
          <w:rtl w:val="true"/>
        </w:rPr>
        <w:t xml:space="preserve">. </w:t>
      </w:r>
      <w:r>
        <w:rPr>
          <w:rtl w:val="true"/>
        </w:rPr>
        <w:t xml:space="preserve">سفیان ثوری </w:t>
      </w:r>
      <w:r>
        <w:rPr>
          <w:rtl w:val="true"/>
        </w:rPr>
        <w:t>(</w:t>
      </w:r>
      <w:r>
        <w:rPr>
          <w:rtl w:val="true"/>
        </w:rPr>
        <w:t xml:space="preserve">متوفای </w:t>
      </w:r>
      <w:r>
        <w:rPr/>
        <w:t>161</w:t>
      </w:r>
      <w:r>
        <w:rPr>
          <w:rtl w:val="true"/>
        </w:rPr>
        <w:t xml:space="preserve"> </w:t>
      </w:r>
      <w:r>
        <w:rPr>
          <w:rtl w:val="true"/>
        </w:rPr>
        <w:t>ه</w:t>
      </w:r>
      <w:r>
        <w:rPr>
          <w:rtl w:val="true"/>
        </w:rPr>
        <w:t>-)</w:t>
      </w:r>
      <w:bookmarkEnd w:id="53"/>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أحمد بن عبد الله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فراس الضبعی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مؤمل بن إسماعیل العدوی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سیء الحفظ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فقیه إمام حجة وربما دلس</w:t>
      </w:r>
    </w:p>
    <w:p>
      <w:pPr>
        <w:pStyle w:val="BookText"/>
        <w:rPr/>
      </w:pPr>
      <w:r>
        <w:rPr>
          <w:rFonts w:ascii="IRNazanin" w:hAnsi="IRNazanin" w:eastAsia="IRNazanin"/>
          <w:color w:val="111111"/>
          <w:sz w:val="28"/>
          <w:sz w:val="28"/>
          <w:szCs w:val="28"/>
          <w:rtl w:val="true"/>
          <w:lang w:bidi="fa-IR"/>
        </w:rPr>
        <w:t xml:space="preserve">از مؤمل بن اسماعیل از سفیان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امام حافظان و سید و سالار عالمان عامل در زمانش 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نقل می کند که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ما را مانع شد از اینکه فضائل علی علیه السلام را ذکر بکنیم</w:t>
      </w:r>
      <w:r>
        <w:rPr>
          <w:rFonts w:eastAsia="IRNazanin" w:cs="IRNazanin"/>
          <w:color w:val="111111"/>
          <w:sz w:val="28"/>
          <w:szCs w:val="28"/>
          <w:rtl w:val="true"/>
          <w:lang w:bidi="fa-IR"/>
        </w:rPr>
        <w:t>.»</w:t>
      </w:r>
      <w:r>
        <w:rPr>
          <w:rStyle w:val="FootnoteAnchor"/>
          <w:rtl w:val="true"/>
        </w:rPr>
        <w:footnoteReference w:id="25"/>
      </w:r>
      <w:bookmarkStart w:id="54" w:name="pg10776_100948"/>
    </w:p>
    <w:p>
      <w:pPr>
        <w:pStyle w:val="BookText"/>
        <w:rPr/>
      </w:pPr>
      <w:bookmarkEnd w:id="54"/>
      <w:r>
        <w:rPr>
          <w:rFonts w:ascii="IRNazanin" w:hAnsi="IRNazanin" w:eastAsia="IRNazanin"/>
          <w:color w:val="111111"/>
          <w:sz w:val="28"/>
          <w:sz w:val="28"/>
          <w:szCs w:val="28"/>
          <w:rtl w:val="true"/>
          <w:lang w:bidi="fa-IR"/>
        </w:rPr>
        <w:t>منظور سفیان این است که اگر مذهب شیعه نبود، روایات فضائل علوی را نقل می کردیم؛ اما چون میترسیم که اگر این روایات را نقل کنیم، مردم شیعه شوند؛ لذا از بیان آنها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از مؤمل بن اسماعیل از سفیان ثوری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ترک نمودند؛ چرا که من از اینکه فضائل علی علیه السلام را ذکر کنم، بغض می ورزیدم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ابو نعیم بلافاصله با سند حسن دیگر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أحمد بن عبد الله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أحمد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قبیصة بن عقبة السوائی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فقیه إمام حجة وربما دلس</w:t>
      </w:r>
    </w:p>
    <w:p>
      <w:pPr>
        <w:pStyle w:val="BookText"/>
        <w:rPr/>
      </w:pPr>
      <w:r>
        <w:rPr>
          <w:rFonts w:ascii="IRNazanin" w:hAnsi="IRNazanin" w:eastAsia="IRNazanin"/>
          <w:color w:val="111111"/>
          <w:sz w:val="28"/>
          <w:sz w:val="28"/>
          <w:szCs w:val="28"/>
          <w:rtl w:val="true"/>
          <w:lang w:bidi="fa-IR"/>
        </w:rPr>
        <w:t>نقل می کند که سفیان ثوری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علی علیه السلام را بر ابوبکر و عمر مقدم بدارد، مهاجرین و انصار را خوار و تحقیر نموده است و من میترسم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به او نفع نرساند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این روایت نیز استفاده می شود که آن روایات در فضائل حضرت علی علیه السلام که سفیان از نقلشان امتناع کرده، افضلیت آن حضرت نسبت به ابوبکر و عمر و سایر صحابه را اثبات می کرد و چون سفیان نقل آن ها را تحقیر مهاجرین و انصار محسوب می کرده، از این رو از نقلشان خودداری می کرده است</w:t>
      </w:r>
      <w:r>
        <w:rPr>
          <w:rFonts w:eastAsia="IRNazanin" w:cs="IRNazanin"/>
          <w:color w:val="111111"/>
          <w:sz w:val="28"/>
          <w:szCs w:val="28"/>
          <w:rtl w:val="true"/>
          <w:lang w:bidi="fa-IR"/>
        </w:rPr>
        <w:t>.</w:t>
      </w:r>
    </w:p>
    <w:p>
      <w:pPr>
        <w:pStyle w:val="Heading4"/>
        <w:numPr>
          <w:ilvl w:val="3"/>
          <w:numId w:val="1"/>
        </w:numPr>
        <w:rPr/>
      </w:pPr>
      <w:bookmarkStart w:id="55" w:name="__RefHeading___Toc8494089_1051229030"/>
      <w:bookmarkStart w:id="56" w:name="_Toc19"/>
      <w:bookmarkEnd w:id="55"/>
      <w:r>
        <w:rPr/>
        <w:t>3</w:t>
      </w:r>
      <w:r>
        <w:rPr>
          <w:rtl w:val="true"/>
        </w:rPr>
        <w:t xml:space="preserve">. </w:t>
      </w:r>
      <w:r>
        <w:rPr>
          <w:rtl w:val="true"/>
        </w:rPr>
        <w:t xml:space="preserve">شعبه بن حجاج </w:t>
      </w:r>
      <w:r>
        <w:rPr>
          <w:rtl w:val="true"/>
        </w:rPr>
        <w:t>(</w:t>
      </w:r>
      <w:r>
        <w:rPr>
          <w:rtl w:val="true"/>
        </w:rPr>
        <w:t xml:space="preserve">متوفای </w:t>
      </w:r>
      <w:r>
        <w:rPr/>
        <w:t>160</w:t>
      </w:r>
      <w:r>
        <w:rPr>
          <w:rtl w:val="true"/>
        </w:rPr>
        <w:t xml:space="preserve"> </w:t>
      </w:r>
      <w:r>
        <w:rPr>
          <w:rtl w:val="true"/>
        </w:rPr>
        <w:t>ه</w:t>
      </w:r>
      <w:r>
        <w:rPr>
          <w:rtl w:val="true"/>
        </w:rPr>
        <w:t>-)</w:t>
      </w:r>
      <w:bookmarkEnd w:id="56"/>
    </w:p>
    <w:p>
      <w:pPr>
        <w:pStyle w:val="BookText"/>
        <w:rPr/>
      </w:pPr>
      <w:r>
        <w:rPr>
          <w:rFonts w:ascii="IRNazanin" w:hAnsi="IRNazanin" w:eastAsia="IRNazanin"/>
          <w:color w:val="111111"/>
          <w:sz w:val="28"/>
          <w:sz w:val="28"/>
          <w:szCs w:val="28"/>
          <w:rtl w:val="true"/>
          <w:lang w:bidi="fa-IR"/>
        </w:rPr>
        <w:t>سومین شخص از محدثان بزرگ اهل سنت که از نقل روایات فضائل علوی خودداری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از نقل روایتی خودداری کرده که به قول خودش اگر آن را نقل می کرد، همه شیعه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بن حجاج است که ذهبی در شرح حال وی می نویسد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بن حجاج حجت، حافظ و شیخ الإسلام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مدینی گفته که او دو هزار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ثوری گفته که او در علم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گفته که اگر شعبه نبود، کسی در عراق حدیث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بکراوی گفته که کسی را ندیده است که به اندازه شعبه خداوند را عبادت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شخص که گفته اند از همه عابدتر بوده، این خیانت بزرگ را کرده است، دیگرانی که به اندازه او نبوده‌اند، چه خیانت هایی را کرده‌اند،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 صحیح</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محمد بن عبد الله المخرمی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غلط فی آحادیث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بن الحجاج العتكی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متقن عابد</w:t>
      </w:r>
    </w:p>
    <w:p>
      <w:pPr>
        <w:pStyle w:val="BookText"/>
        <w:rPr/>
      </w:pPr>
      <w:r>
        <w:rPr>
          <w:rFonts w:ascii="IRNazanin" w:hAnsi="IRNazanin" w:eastAsia="IRNazanin"/>
          <w:color w:val="111111"/>
          <w:sz w:val="28"/>
          <w:sz w:val="28"/>
          <w:szCs w:val="28"/>
          <w:rtl w:val="true"/>
          <w:lang w:bidi="fa-IR"/>
        </w:rPr>
        <w:t>از شعبه بن حجاج نقل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روایاتی را از الحكم بن عتيبة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ثبت، متوفای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الرحمن بن أبی لیلى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ثقة از طبقه دوم راویان و متوفای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علیه السلام شنیده‌ام که اگر برای شما آن‌ها را نقل کنم،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لرقصتم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قطعا می رقصید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آن‌ها را از من نخواهید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روایت را محمود بن غیلان العدوی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 شعبه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را نقل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لترفضتم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قطعا رافضی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تعبیر درست تر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لرقصتم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هم شبیه هستند و تنها در چند نقطه اختلاف دارند و همانطور که عبد الله بن 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رقصیدن با شنیدن روایت،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علیه السلام مرتبط بوده و این قرینه ی قوی بر تأییدش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سند صحیح</w:t>
      </w:r>
      <w:r>
        <w:rPr>
          <w:rStyle w:val="FootnoteAnchor"/>
          <w:rtl w:val="true"/>
        </w:rPr>
        <w:footnoteReference w:id="32"/>
      </w:r>
      <w:r>
        <w:rPr>
          <w:rFonts w:ascii="IRNazanin" w:hAnsi="IRNazanin" w:eastAsia="IRNazanin"/>
          <w:color w:val="111111"/>
          <w:sz w:val="28"/>
          <w:sz w:val="28"/>
          <w:szCs w:val="28"/>
          <w:rtl w:val="true"/>
          <w:lang w:bidi="fa-IR"/>
        </w:rPr>
        <w:t>از یحیی بن سعید القطان نقل میکند که گفت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اسامه پیش من آمد و به همراه وی نزد شعبه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برای ابو اسامه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باب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سپس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تو نبود، حتی یک حدیث هم برایت نقل نمیکردم</w:t>
      </w:r>
      <w:r>
        <w:rPr>
          <w:rFonts w:eastAsia="IRNazanin" w:cs="IRNazanin"/>
          <w:color w:val="111111"/>
          <w:sz w:val="28"/>
          <w:szCs w:val="28"/>
          <w:rtl w:val="true"/>
          <w:lang w:bidi="fa-IR"/>
        </w:rPr>
        <w:t>.»</w:t>
      </w:r>
      <w:r>
        <w:rPr>
          <w:rStyle w:val="FootnoteAnchor"/>
          <w:rtl w:val="true"/>
        </w:rPr>
        <w:footnoteReference w:id="33"/>
      </w:r>
      <w:bookmarkStart w:id="57" w:name="pg10776_100952"/>
    </w:p>
    <w:p>
      <w:pPr>
        <w:pStyle w:val="Heading4"/>
        <w:numPr>
          <w:ilvl w:val="3"/>
          <w:numId w:val="1"/>
        </w:numPr>
        <w:rPr/>
      </w:pPr>
      <w:bookmarkStart w:id="58" w:name="__RefHeading___Toc8494091_1051229030"/>
      <w:bookmarkStart w:id="59" w:name="_Toc20"/>
      <w:bookmarkEnd w:id="57"/>
      <w:bookmarkEnd w:id="58"/>
      <w:r>
        <w:rPr/>
        <w:t>4</w:t>
      </w:r>
      <w:r>
        <w:rPr>
          <w:rtl w:val="true"/>
        </w:rPr>
        <w:t xml:space="preserve">. </w:t>
      </w:r>
      <w:r>
        <w:rPr>
          <w:rtl w:val="true"/>
        </w:rPr>
        <w:t xml:space="preserve">سلام بن أبی مطیع </w:t>
      </w:r>
      <w:r>
        <w:rPr>
          <w:rtl w:val="true"/>
        </w:rPr>
        <w:t>(</w:t>
      </w:r>
      <w:r>
        <w:rPr>
          <w:rtl w:val="true"/>
        </w:rPr>
        <w:t xml:space="preserve">متوفای </w:t>
      </w:r>
      <w:r>
        <w:rPr/>
        <w:t>164</w:t>
      </w:r>
      <w:r>
        <w:rPr>
          <w:rtl w:val="true"/>
        </w:rPr>
        <w:t xml:space="preserve"> </w:t>
      </w:r>
      <w:r>
        <w:rPr>
          <w:rtl w:val="true"/>
        </w:rPr>
        <w:t>ه</w:t>
      </w:r>
      <w:r>
        <w:rPr>
          <w:rtl w:val="true"/>
        </w:rPr>
        <w:t>-)</w:t>
      </w:r>
      <w:bookmarkEnd w:id="59"/>
    </w:p>
    <w:p>
      <w:pPr>
        <w:pStyle w:val="BookText"/>
        <w:rPr/>
      </w:pPr>
      <w:r>
        <w:rPr>
          <w:rFonts w:ascii="IRNazanin" w:hAnsi="IRNazanin" w:eastAsia="IRNazanin"/>
          <w:color w:val="111111"/>
          <w:sz w:val="28"/>
          <w:sz w:val="28"/>
          <w:szCs w:val="28"/>
          <w:rtl w:val="true"/>
          <w:lang w:bidi="fa-IR"/>
        </w:rPr>
        <w:t xml:space="preserve">سلام بن أبی مطیع الخزاعی </w:t>
      </w:r>
      <w:r>
        <w:rPr>
          <w:rFonts w:ascii="IRNazanin" w:hAnsi="IRNazanin" w:eastAsia="IRNazanin"/>
          <w:i/>
          <w:i/>
          <w:iCs/>
          <w:color w:val="111111"/>
          <w:sz w:val="28"/>
          <w:sz w:val="28"/>
          <w:szCs w:val="28"/>
          <w:rtl w:val="true"/>
          <w:lang w:bidi="fa-IR"/>
        </w:rPr>
        <w:t xml:space="preserve">که ذهبی از او با 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 ثقه و مقتدا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یاد کرده</w:t>
      </w:r>
      <w:r>
        <w:rPr>
          <w:rStyle w:val="FootnoteAnchor"/>
          <w:rtl w:val="true"/>
        </w:rPr>
        <w:footnoteReference w:id="34"/>
      </w:r>
      <w:r>
        <w:rPr>
          <w:rFonts w:ascii="IRNazanin" w:hAnsi="IRNazanin" w:eastAsia="IRNazanin"/>
          <w:i/>
          <w:i/>
          <w:iCs/>
          <w:color w:val="111111"/>
          <w:sz w:val="28"/>
          <w:sz w:val="28"/>
          <w:szCs w:val="28"/>
          <w:rtl w:val="true"/>
          <w:lang w:bidi="fa-IR"/>
        </w:rPr>
        <w:t>و از رجال صحیحین و معاصر سفیان ثوری و شعبه بن حجاج است</w:t>
      </w:r>
      <w:r>
        <w:rPr>
          <w:rFonts w:ascii="IRNazanin" w:hAnsi="IRNazanin" w:eastAsia="IRNazanin"/>
          <w:color w:val="111111"/>
          <w:sz w:val="28"/>
          <w:sz w:val="28"/>
          <w:szCs w:val="28"/>
          <w:rtl w:val="true"/>
          <w:lang w:bidi="fa-IR"/>
        </w:rPr>
        <w:t xml:space="preserve"> هنگامی که روایتی در فضیلت حضرت علی علیه السلام در کتاب ابوعوانه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حافظ و از ارکان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35"/>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نقل از سلیمان بن مهران الأعمش </w:t>
      </w:r>
      <w:r>
        <w:rPr>
          <w:rFonts w:ascii="IRNazanin" w:hAnsi="IRNazanin" w:eastAsia="IRNazanin"/>
          <w:i/>
          <w:i/>
          <w:iCs/>
          <w:color w:val="111111"/>
          <w:sz w:val="28"/>
          <w:sz w:val="28"/>
          <w:szCs w:val="28"/>
          <w:rtl w:val="true"/>
          <w:lang w:bidi="fa-IR"/>
        </w:rPr>
        <w:t xml:space="preserve">که ذهبی از او با عنوان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امام، شیخ الاسلام و شیخ محدثین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یاد کرده</w:t>
      </w:r>
      <w:r>
        <w:rPr>
          <w:rStyle w:val="FootnoteAnchor"/>
          <w:rtl w:val="true"/>
        </w:rPr>
        <w:footnoteReference w:id="36"/>
      </w:r>
      <w:r>
        <w:rPr>
          <w:rFonts w:ascii="IRNazanin" w:hAnsi="IRNazanin" w:eastAsia="IRNazanin"/>
          <w:color w:val="111111"/>
          <w:sz w:val="28"/>
          <w:sz w:val="28"/>
          <w:szCs w:val="28"/>
          <w:rtl w:val="true"/>
          <w:lang w:bidi="fa-IR"/>
        </w:rPr>
        <w:t xml:space="preserve"> از سالم بن أبی الجعد الأشجعی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که ذهبی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ای از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کرده است</w:t>
      </w:r>
      <w:r>
        <w:rPr>
          <w:rStyle w:val="FootnoteAnchor"/>
          <w:rtl w:val="true"/>
        </w:rPr>
        <w:footnoteReference w:id="37"/>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دید، آن را از سلام گرفت و در تنور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دکتر زهرانی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خداش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ابی مطیع نزد ابی عوانه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بدعت‌هایی را که برای ما از کوفه آوردی بیاور ببینم چه است؟ ابو عوانه کتاب‌هایش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بن ابی مطیع آن ها را در تنور انداخت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پرسیدم در آن کتاب ها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أعمش از سالم بن ابی الجعد از ثوبان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استقیموا لقریش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دیگری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علی علیه السلام که من قسیم النار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ابو عوانه از أعمش نقل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38"/>
      </w:r>
      <w:bookmarkStart w:id="60" w:name="pg10776_100954"/>
    </w:p>
    <w:p>
      <w:pPr>
        <w:pStyle w:val="Heading4"/>
        <w:numPr>
          <w:ilvl w:val="3"/>
          <w:numId w:val="1"/>
        </w:numPr>
        <w:rPr/>
      </w:pPr>
      <w:bookmarkStart w:id="61" w:name="__RefHeading___Toc8494093_1051229030"/>
      <w:bookmarkStart w:id="62" w:name="_Toc21"/>
      <w:bookmarkEnd w:id="60"/>
      <w:bookmarkEnd w:id="61"/>
      <w:r>
        <w:rPr/>
        <w:t>5</w:t>
      </w:r>
      <w:r>
        <w:rPr>
          <w:rtl w:val="true"/>
        </w:rPr>
        <w:t xml:space="preserve">. </w:t>
      </w:r>
      <w:r>
        <w:rPr>
          <w:rtl w:val="true"/>
        </w:rPr>
        <w:t xml:space="preserve">لیث بن سعد </w:t>
      </w:r>
      <w:r>
        <w:rPr>
          <w:rtl w:val="true"/>
        </w:rPr>
        <w:t>(</w:t>
      </w:r>
      <w:r>
        <w:rPr>
          <w:rtl w:val="true"/>
        </w:rPr>
        <w:t xml:space="preserve">متوفای </w:t>
      </w:r>
      <w:r>
        <w:rPr/>
        <w:t>175</w:t>
      </w:r>
      <w:r>
        <w:rPr>
          <w:rtl w:val="true"/>
        </w:rPr>
        <w:t xml:space="preserve"> </w:t>
      </w:r>
      <w:r>
        <w:rPr>
          <w:rtl w:val="true"/>
        </w:rPr>
        <w:t>ه</w:t>
      </w:r>
      <w:r>
        <w:rPr>
          <w:rtl w:val="true"/>
        </w:rPr>
        <w:t>-)</w:t>
      </w:r>
      <w:bookmarkEnd w:id="62"/>
    </w:p>
    <w:p>
      <w:pPr>
        <w:pStyle w:val="BookText"/>
        <w:rPr/>
      </w:pPr>
      <w:r>
        <w:rPr>
          <w:rFonts w:ascii="IRNazanin" w:hAnsi="IRNazanin" w:eastAsia="IRNazanin"/>
          <w:color w:val="111111"/>
          <w:sz w:val="28"/>
          <w:sz w:val="28"/>
          <w:szCs w:val="28"/>
          <w:rtl w:val="true"/>
          <w:lang w:bidi="fa-IR"/>
        </w:rPr>
        <w:t xml:space="preserve">ابن زولاق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العلامة المحدث المؤرخ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چنین گزارش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لیث بن سعد، فقیه مصر، هنگامی که خانه عبدالله بن لهیعه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 هزار دینار برای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هزار دینار استفاده کن و کمک بگیر و ما را از فضائل علی بن ابی طالب علیه السلام معاف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آن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لهیعه آن پول را گرفت و حدیثی از فضائل علی علیه السلام را برای لیث فرستاد تا او را به خشم بیاورد و عصبانی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لیث بن سعد که چنین مبلغی را جهت جلوگیری از نشر فضائل امیرالمومنین علیه السلام به راوی حدیث رشوه داده، کسی است 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شَیْخُ الإِسْلاَمِ، وَعَالِمُ الدِّیَارِ المِصْرِیَّةِ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63" w:name="__RefHeading___Toc8494095_1051229030"/>
      <w:bookmarkStart w:id="64" w:name="_Toc22"/>
      <w:bookmarkEnd w:id="63"/>
      <w:r>
        <w:rPr/>
        <w:t>6</w:t>
      </w:r>
      <w:r>
        <w:rPr>
          <w:rtl w:val="true"/>
        </w:rPr>
        <w:t xml:space="preserve">. </w:t>
      </w:r>
      <w:r>
        <w:rPr>
          <w:rtl w:val="true"/>
        </w:rPr>
        <w:t xml:space="preserve">وکیع بن جراح </w:t>
      </w:r>
      <w:r>
        <w:rPr>
          <w:rtl w:val="true"/>
        </w:rPr>
        <w:t>(</w:t>
      </w:r>
      <w:r>
        <w:rPr>
          <w:rtl w:val="true"/>
        </w:rPr>
        <w:t xml:space="preserve">متوفای </w:t>
      </w:r>
      <w:r>
        <w:rPr/>
        <w:t>196</w:t>
      </w:r>
      <w:r>
        <w:rPr>
          <w:rtl w:val="true"/>
        </w:rPr>
        <w:t xml:space="preserve"> </w:t>
      </w:r>
      <w:r>
        <w:rPr>
          <w:rtl w:val="true"/>
        </w:rPr>
        <w:t>ه</w:t>
      </w:r>
      <w:r>
        <w:rPr>
          <w:rtl w:val="true"/>
        </w:rPr>
        <w:t>-)</w:t>
      </w:r>
      <w:bookmarkEnd w:id="64"/>
    </w:p>
    <w:p>
      <w:pPr>
        <w:pStyle w:val="BookText"/>
        <w:rPr/>
      </w:pPr>
      <w:r>
        <w:rPr>
          <w:rFonts w:ascii="IRNazanin" w:hAnsi="IRNazanin" w:eastAsia="IRNazanin"/>
          <w:color w:val="111111"/>
          <w:sz w:val="28"/>
          <w:sz w:val="28"/>
          <w:szCs w:val="28"/>
          <w:rtl w:val="true"/>
          <w:lang w:bidi="fa-IR"/>
        </w:rPr>
        <w:t xml:space="preserve">یکی دیگر از بزرگان حدیث اهل سنت که از نقل روایات فضائل علوی خودداری می کرده، وکیع بن جراح است 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الثبت محدث العراق و أحد الأئمة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وکیع حدیث می شنیدم، ولی از فضائل علی علیه السلام هیچ حدیثی نقل نمی کرد، تا اینکه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حدیثی نقل نمی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نقل کردن آن، به ما حمله می کنند</w:t>
      </w:r>
      <w:r>
        <w:rPr>
          <w:rFonts w:eastAsia="IRNazanin" w:cs="IRNazanin"/>
          <w:color w:val="111111"/>
          <w:sz w:val="28"/>
          <w:szCs w:val="28"/>
          <w:rtl w:val="true"/>
          <w:lang w:bidi="fa-IR"/>
        </w:rPr>
        <w:t>.»</w:t>
      </w:r>
      <w:r>
        <w:rPr>
          <w:rStyle w:val="FootnoteAnchor"/>
          <w:rtl w:val="true"/>
        </w:rPr>
        <w:footnoteReference w:id="43"/>
      </w:r>
      <w:bookmarkStart w:id="65" w:name="pg10776_100956"/>
    </w:p>
    <w:p>
      <w:pPr>
        <w:pStyle w:val="Heading3"/>
        <w:numPr>
          <w:ilvl w:val="2"/>
          <w:numId w:val="1"/>
        </w:numPr>
        <w:rPr/>
      </w:pPr>
      <w:bookmarkStart w:id="66" w:name="__RefHeading___Toc8494097_1051229030"/>
      <w:bookmarkStart w:id="67" w:name="_Toc23"/>
      <w:bookmarkEnd w:id="65"/>
      <w:bookmarkEnd w:id="66"/>
      <w:r>
        <w:rPr>
          <w:rtl w:val="true"/>
        </w:rPr>
        <w:t>بلاهایی که بر سر راویان فضائل می آوردند</w:t>
      </w:r>
      <w:bookmarkEnd w:id="67"/>
    </w:p>
    <w:p>
      <w:pPr>
        <w:pStyle w:val="Heading4"/>
        <w:numPr>
          <w:ilvl w:val="3"/>
          <w:numId w:val="1"/>
        </w:numPr>
        <w:rPr/>
      </w:pPr>
      <w:bookmarkStart w:id="68" w:name="__RefHeading___Toc8494099_1051229030"/>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راویانی که احادیث فضائل علوی را نقل می کردند، به گونه های مختلف مورد جرح و ضرب عالمان و عوامان اهل تسنن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تضعیف میشد، دیگری به بی دینی و کفر متهم میشد، یکی را نجس میدانستند، منبر دیگری را می شکستند، یکی را کتک میزدند و بعضی دیگر را نیز می کشتند</w:t>
      </w:r>
      <w:r>
        <w:rPr>
          <w:rFonts w:eastAsia="IRNazanin" w:cs="IRNazanin"/>
          <w:color w:val="111111"/>
          <w:sz w:val="28"/>
          <w:szCs w:val="28"/>
          <w:rtl w:val="true"/>
          <w:lang w:bidi="fa-IR"/>
        </w:rPr>
        <w:t>.</w:t>
      </w:r>
    </w:p>
    <w:p>
      <w:pPr>
        <w:pStyle w:val="Heading4"/>
        <w:numPr>
          <w:ilvl w:val="3"/>
          <w:numId w:val="1"/>
        </w:numPr>
        <w:rPr/>
      </w:pPr>
      <w:bookmarkStart w:id="70" w:name="__RefHeading___Toc8494101_1051229030"/>
      <w:bookmarkStart w:id="71" w:name="_Toc25"/>
      <w:bookmarkEnd w:id="70"/>
      <w:r>
        <w:rPr>
          <w:rtl w:val="true"/>
        </w:rPr>
        <w:t>اول</w:t>
      </w:r>
      <w:r>
        <w:rPr>
          <w:rtl w:val="true"/>
        </w:rPr>
        <w:t xml:space="preserve">: </w:t>
      </w:r>
      <w:r>
        <w:rPr>
          <w:rtl w:val="true"/>
        </w:rPr>
        <w:t>تضعیف راویان فضائل</w:t>
      </w:r>
      <w:bookmarkEnd w:id="71"/>
    </w:p>
    <w:p>
      <w:pPr>
        <w:pStyle w:val="BookText"/>
        <w:rPr/>
      </w:pPr>
      <w:r>
        <w:rPr>
          <w:rFonts w:ascii="IRNazanin" w:hAnsi="IRNazanin" w:eastAsia="IRNazanin"/>
          <w:color w:val="111111"/>
          <w:sz w:val="28"/>
          <w:sz w:val="28"/>
          <w:szCs w:val="28"/>
          <w:rtl w:val="true"/>
          <w:lang w:bidi="fa-IR"/>
        </w:rPr>
        <w:t>شاید اولین بلایی که سر این دسته از راویان و روایاتشان می آمد، تضعیف و تشنیع آنها توسط علما، محدثین و رجالیون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معین در جرح زیاد بن 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 او را تضعیف کرد؛ زیرا او احادیث فضائل اهل بیت علیهم السلام را روایت می کرد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عبدالرحمن سیوطی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 بودن یک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راوی، رافضی باشد و حدیث، در فضائل اهل بیت علیهم السلام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عبارت دیگری که خیلی مهم است و نشان می دهد جرح و تعدیل راویان در نزد اهل سنت بر اساس روایات آن ها صورت می گرفته</w:t>
      </w:r>
      <w:r>
        <w:rPr>
          <w:rStyle w:val="FootnoteAnchor"/>
          <w:rtl w:val="true"/>
        </w:rPr>
        <w:footnoteReference w:id="46"/>
      </w:r>
      <w:r>
        <w:rPr>
          <w:rFonts w:ascii="IRNazanin" w:hAnsi="IRNazanin" w:eastAsia="IRNazanin"/>
          <w:color w:val="111111"/>
          <w:sz w:val="28"/>
          <w:sz w:val="28"/>
          <w:szCs w:val="28"/>
          <w:rtl w:val="true"/>
          <w:lang w:bidi="fa-IR"/>
        </w:rPr>
        <w:t xml:space="preserve">، مطلبی است که ابو زرعه درباره 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علیه السلام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علی قاری می نویسد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بدان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علیه السلام دروازه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در مناقب مستدرکش از ابن عباس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ذهبی در تعلیقش بر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زرعه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تعداد کثیری از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نقل این حدیث، مفتضح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همچنین عبدالرحمن معلمی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سرشناس 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استدلال برای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ایوب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الوزّان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زياد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گروهی توثیق جعفر الأحمر را از یحیی بن معین نقل کرده اند، و جعفر از رؤسای شیعه است و حدیثی که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ایوب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امام المتقین بودن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اهل سنت آن را انکار می کنند، چنان که خواهد آمد و این حدیث موافق اعتقاد جعفر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الوزّان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ثقه سنی است؛ پس اگر ابن معین معتقد می بود که جعفر این حدیث را از وزّان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ابن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جعفر را جرح می کرد، به جای اینکه توثیقش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که شاید ابن معین متابعی برای جعفر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راویان دیگری که آن ها نیز همین حدیث را از هلال نقل کرده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این دلیل او را جرح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ثابت نمی شود و اگر اینچنین می بود، قطعا ابن معین هلال الوزّان را جرح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جعفر که او از راوی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ایوب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لذا اتهام جعل حدیث به سمت مجهول نشانه می رود و جهالت او کفایت می کند از پرداختن به جرح جعفر</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این سخن معلمی یمانی به وضوح می رساند که ملاک در نزد اهل سنت، وثاقت نیست؛ بلکه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روایتی در فضیلت اهل بیت علیهم السلام نقل کرد، تضعیف می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النور بن عبد الله المسمعی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حبان او را توثیق کرده؛ اما عُقیلی، ذهبی و ابن حجر عسقلانی به خاطر نقل روایتی در فضیلت امیرالمومنین و حضرت زهرا علیهما السلام تضعیفش کرده اند و ابن حجر تصریح کرده که اگر چنانچه ابن حبان نیز از این حدیث او اطلاع می داشت، وی را توثیق نمی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النور بن عبد الله المسمعی از شعبه روایت نقل کرده 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رفض زیاده روی می کرد و این حدیث را از شعبه با سندش از رسول خدا صلی الله علیه و آله و سلم جعل کرده است که در جنگ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مرا دستور فرمود تا فاطمه علیها السلام را به ازدواج علی علیه السلام در بیاورم؛ پس من نیز چنین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جعلی است و اصلی ندارد و ابن حبان نام او را در زمره ی ثقات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ابن حبان از این حدیثش که از شعبه نقل کرده، بی اطلاع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توثیقش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جعلی است و رجالش از شعبه و بعد از آن، رجال صحیح بخاری هستند به غیر از عبد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نیز به این یقین رسیده که این شخص این حدیث را جعل کرده است </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مدرک دیگری که خیلی مهم است، سخن عادل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محققین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ابن ابی غنیه از حکم روایت نقل نکرده و فقط بخاری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بخاری و مسلم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سندش 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نکرده اند و فضیلت آشکاری برای حضرت علی علیه السلام است، موجب شک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اینطور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به نظرشان منکر می رسید، در سندش دنبال مشکل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اشکال پیدا نمی‌کردند،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مشکلی وجود داشته؛ شاید این راوی اش مدلّس است، حتی اگر آن راوی مشهور به تدلیس نبود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مورد شیخ معلمی 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مقدمه الفوائد،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محققین ائمه ما یک متنی برایشان سنگین باشد، و ظاهر سند، صحیح باشد، برایش دنبال علت می گردند؛ وقتی که اشکالی پیدا نکردند، اشکال تراشی می‌کنند؛ ولی آن ها برای اینکه این منکر را خرابش کنند، آن را کافی می دانند؛ مانند این اشکال تراشی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حدیث به شنیدن تصریح نکرده، با اینکه راوی مدلس نبوده است</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عبد الله بن مسلم 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از علمای بزرگ اهل سنت،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محدثین از نقل فضائل علی بن ابی طالب کرم الله وجهه و یا اظهار آنچه که در حق او واجب است خودداری کرده اند، در حالی که تمام این احادیث، مخارج و طرق صحیح دارند و فرزند علی بن ابی طالب، حسین بن علی علیهم السلام را به دلیل کلام پیامبر صلی الله علیه و آله و سلم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 امتم خروج کند، در حالی که امت متفق و یکپارچه و متحد است، هرکس که باشد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خارجی و از بین برنده ی وحدت و یکپارچگی مسلمانان و حلال الدم دانسته اند و علی بن ابی طالب علیه السلام و اهل شورا را در فضیلت مساوی می دانند؛ به این دلیل که معتقدند اگر عمر قائل به افضلیت علی بن ابی طالب علیه السلام می بود، وی را بر آنان در شورا مقدم میکرد و آن شورا را بین آن ها تشکیل نمی داد و این محدثین نسبت به کسانی که علی بن ابی طالب علیه السلام و یا یکی از فضائل او را نقل کرده، بی اعتنایی کرده اند تا جایی که بسیاری از محدثین از این که فضائل علی علیه السلام را نقل کنند خودداری کرده اند و به جمع فضائل عمرو بن عاص و معاویه پرداخته اند و گویی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عمرو بن عاص و معاویه نبوده؛ بلکه منظورشان علی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منظور تضعیف جایگاه امیرالمؤمنین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رسول خدا صلی الله علیه و آله و سلم ، علی علیه السلام است و پدر دو نوه ی پیامبر صلی الله علیه و آله و سلم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حسن و حسین علیهما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علیه السلام می باشد و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فاطمه، حسن و حسین علیهم السلام هستند، چهره شان درهم می شود و حالت چشمانشان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ناراحتی و عصبانیت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 کند و بغض و کینه ها در دلشان پدید می آید و اگر کسی این قول پیامبر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نقل کند، برای این احادیث اشکالاتی می تراشند تا ارزش آن را به دلیل بغض و کینه شان نسبت به شیعیان و الزامی برای علی بن ابی طالب علیه السلام به سبب شیعیان که در حقیقت موجب الزام او نیست، پایین بیاورند و این عین جهل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مدرک دیگری که ثابت می کند احادیث فضائل دشمنان اهل بیت علیه السلام جعلی هستند و از روی دشمنی، </w:t>
      </w:r>
    </w:p>
    <w:p>
      <w:pPr>
        <w:pStyle w:val="BookText"/>
        <w:rPr/>
      </w:pPr>
      <w:r>
        <w:rPr>
          <w:rFonts w:ascii="IRNazanin" w:hAnsi="IRNazanin" w:eastAsia="IRNazanin"/>
          <w:color w:val="111111"/>
          <w:sz w:val="28"/>
          <w:sz w:val="28"/>
          <w:szCs w:val="28"/>
          <w:rtl w:val="true"/>
          <w:lang w:bidi="fa-IR"/>
        </w:rPr>
        <w:t>راویان احادیث فضائل اهل بیت علیهم السلام مورد جرح قرار می گرفتند، سخن علوی بن طاهر الحداد – عالم شافعی مذهب و اشعری العقیده –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صحیح دلالت بر این دارد که ناصبی منافق است و ایمان به قلبش وارد نمی گردد و بسیاری از علما در زمان پادشاهی آل مروان بر این مذهب خبیث، پلید و زشت بوده و تربیت شده ی آل مروان بودند و بدترین علما، علمای دربار هستند و آل مروان به آن دسته از علمایی که به بغض اهل بیت شناخته می شدند نزدیک می شدند و به آن ها زمین ها و اموالی را می بخشیدند و هدایا و جوایزی می دادند و عده ای پشت سر او راه می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 و خَدَم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مسائل در آن زمان با توجه به سرچشمه و منبع قدرت و سلطه مشهورتر و رایج تر بود و پیروان این افراد، از دنیا طلبان و افرادی که در مسئولیت ها قرار داشتند زیاد شدند و اینان همانطور که در این زمان می بینی که کارمندان حکومت بر اساس آنچه که سیاست حکومت اقتضا می کند بر دین حُکامشان هستند، در آن زمان نیز چنین بودند و قبل از این که حکومت بنی مروان منقرض شود، این عقیده ریشه دواند و علمای ناصبی در دل های مردم جایگاه و ارزشی پیدا کردند و صاحب شهرت و پیروانی شدند که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کردند و عقیده ی آنان را مردم در بین خودشان بازگو می کردند، تا جایی که به خاطر آن، احادیث صحیح و صریح و متون عام و خاص رد می شد و به هرکسی که روایتی نقل میکرد که دلالت بر بطلان عقیده ی آنان داشت یا گرایش و محبتی نسبت به اهل بیت داشت، طعن وارد میکردند</w:t>
      </w:r>
      <w:r>
        <w:rPr>
          <w:rFonts w:eastAsia="IRNazanin" w:cs="IRNazanin"/>
          <w:color w:val="111111"/>
          <w:sz w:val="28"/>
          <w:szCs w:val="28"/>
          <w:rtl w:val="true"/>
          <w:lang w:bidi="fa-IR"/>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همچنین ابن ابی الحدید معتزلی از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که ذهبی از او به عنوان علامه</w:t>
      </w:r>
      <w:r>
        <w:rPr>
          <w:rStyle w:val="FootnoteAnchor"/>
          <w:rtl w:val="true"/>
        </w:rPr>
        <w:footnoteReference w:id="53"/>
      </w:r>
      <w:r>
        <w:rPr>
          <w:rFonts w:ascii="IRNazanin" w:hAnsi="IRNazanin" w:eastAsia="IRNazanin"/>
          <w:i/>
          <w:i/>
          <w:iCs/>
          <w:color w:val="111111"/>
          <w:sz w:val="28"/>
          <w:sz w:val="28"/>
          <w:szCs w:val="28"/>
          <w:rtl w:val="true"/>
          <w:lang w:bidi="fa-IR"/>
        </w:rPr>
        <w:t>و خطیب بغدادی به عنوان یکی از متکلمین معتزله</w:t>
      </w:r>
      <w:r>
        <w:rPr>
          <w:rStyle w:val="FootnoteAnchor"/>
          <w:rtl w:val="true"/>
        </w:rPr>
        <w:footnoteReference w:id="54"/>
      </w:r>
      <w:r>
        <w:rPr>
          <w:rFonts w:ascii="IRNazanin" w:hAnsi="IRNazanin" w:eastAsia="IRNazanin"/>
          <w:i/>
          <w:i/>
          <w:iCs/>
          <w:color w:val="111111"/>
          <w:sz w:val="28"/>
          <w:sz w:val="28"/>
          <w:szCs w:val="28"/>
          <w:rtl w:val="true"/>
          <w:lang w:bidi="fa-IR"/>
        </w:rPr>
        <w:t>یاد کرده اند</w:t>
      </w:r>
      <w:r>
        <w:rPr>
          <w:rFonts w:ascii="IRNazanin" w:hAnsi="IRNazanin" w:eastAsia="IRNazanin"/>
          <w:color w:val="111111"/>
          <w:sz w:val="28"/>
          <w:sz w:val="28"/>
          <w:szCs w:val="28"/>
          <w:rtl w:val="true"/>
          <w:lang w:bidi="fa-IR"/>
        </w:rPr>
        <w:t xml:space="preserve">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ابوجعفر اسکافی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جهل و نادانی بر مردم غلبه دارد و آنان تقلید از دیگران را دوست می دارند، نیازمند به آن نبودیم که دلایل و سخنان عثمانیه را نقض کنیم و خلاف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می دانند که دولت و زور و قدرت طرفدار سخنان ایشانند و همه کس می داند که شیوخ و علما و امیران چه قدرتی داشته اند و سخنان عثمانیان آشکار و قدرت ایشان پیروز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حکومت برخوردار بوده اند و تقیه هم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جوایزی تعیین می کردند که افراد اخبار و روایاتی در فضیلت ابوبکر نقل کنند و بنی امیه هم در این باره بسیار تأکید داشتند و محدثان هم برای رسیدن به آنچه در دست بنی امیه بود چه بسیار احادیث که ساختند 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در تمام مدت حکومت خود برای به فراموشی سپردن نام علی علیه السلام و فرزندانش و خاموش کردن پرتو ایشان از هیچ کوششی فروگذار نبودند و همواره فضائل و مناقب و سوابق ایشان را پوشیده می داشتند و مردم را بر دشنام و ناسزاگفتن و لعن کردن آنان بر منابر وامیداشتند و همواره از شمشیر، خونِ علویان فرو می چکید و شمارشان اندک و دشمنشان بسیار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مدت، علویان یا کشته و اسیر بودند یا گریزان و سرگردان و خوار و زبون و بیمناک مواظب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کار به آنجا کشید که به فقیه و محدث و قاضی و متکلم تذکر داده می شد و آنان را به سختی بیم میدادند و تهدید می کردند که نباید چیزی از فضائل علویان بر زبان آورند، و به هیچکس اجازه نمی دادند گرد ایشان بگردد و چنان شد که محدثان در چنان تقیه ای قرار گرفتند که چون می خواستند از علی علیه السلام حدیثی نقل کنند، با کنایه و بدون تصریح به نام او نقل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قریش چنین گفت و مردی از قریش چنین کرد، و نام او را بر زبان نمی آوردند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به خوبی می بینیم که همه نقیض گویان در نقض فضائل شخص علی علیه السلام کوشش کرده اند و هر گونه حیله سازی و تأویلات نادرست را موجه دانسته اند، اعم از خارجیان از دین بیرون شده و ناصبیان کینه توز و افراد به ظاهر پایدار، ولی گنگ و زبان بسته و ناشیان ستیزه گر و منافقان دروغگو و عثمانیان حسود در آن </w:t>
      </w:r>
      <w:bookmarkStart w:id="72" w:name="pg10776_100969"/>
    </w:p>
    <w:p>
      <w:pPr>
        <w:pStyle w:val="BookText"/>
        <w:rPr/>
      </w:pPr>
      <w:bookmarkEnd w:id="72"/>
      <w:r>
        <w:rPr>
          <w:rFonts w:ascii="IRNazanin" w:hAnsi="IRNazanin" w:eastAsia="IRNazanin"/>
          <w:color w:val="111111"/>
          <w:sz w:val="28"/>
          <w:sz w:val="28"/>
          <w:szCs w:val="28"/>
          <w:rtl w:val="true"/>
          <w:lang w:bidi="fa-IR"/>
        </w:rPr>
        <w:t xml:space="preserve">مورد اعتراض ها کرده و طعن ها زده اند، و چه بسیار معتزلیانی که با وجود دانستن مبانی و شناخت موارد شبهه و مواضع طعن و انواع تأویلات، در جستجوی چاره برای باطل کردن مناقب علی علیه السلام و تأویل نادرست از فضائل مشهور او برآمده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آنها را به چیزهایی که احتمال داده نمی شود تأویل کرده و گاه با مقایسه کردن با موارد دیگر خواسته اند از قدر و منزلت آن بکاهند، با وجود همه این کارها فضائل او همواره بر قوت و رفعت خود و وضوح و روشنی فزونی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دانی که معاویه و یزید و مروانیانی که پس از آن دو بودند، در تمام مدت پادشاهی خودشان که بیش از هفتاد سال طول کشیده است، از هیچ کوششی در واداشتن مردم به دشنام دادن و لعن کردن و پوشیده نگهداشتن فضائل و مناقب و سوابق او خودداری نکردند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73" w:name="__RefHeading___Toc8494103_1051229030"/>
      <w:bookmarkStart w:id="74" w:name="_Toc26"/>
      <w:bookmarkEnd w:id="73"/>
      <w:r>
        <w:rPr>
          <w:rtl w:val="true"/>
        </w:rPr>
        <w:t>دوم</w:t>
      </w:r>
      <w:r>
        <w:rPr>
          <w:rtl w:val="true"/>
        </w:rPr>
        <w:t xml:space="preserve">: </w:t>
      </w:r>
      <w:r>
        <w:rPr>
          <w:rtl w:val="true"/>
        </w:rPr>
        <w:t>متهم نمودن راویان فضائل به بی دینی</w:t>
      </w:r>
      <w:bookmarkEnd w:id="7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روایات فضائل امام علی علیه السلام به قدری ناپسند بود که علمای اهل سنت آن ها را به بی دینی متهم میکردند؛ زیرا که جرمشان این بود که اسرار را هویدا می کردند</w:t>
      </w:r>
      <w:r>
        <w:rPr>
          <w:rFonts w:eastAsia="IRNazanin" w:cs="IRNazanin"/>
          <w:color w:val="111111"/>
          <w:sz w:val="28"/>
          <w:szCs w:val="28"/>
          <w:rtl w:val="true"/>
          <w:lang w:bidi="fa-IR"/>
        </w:rPr>
        <w:t xml:space="preserve">. </w:t>
      </w:r>
      <w:bookmarkStart w:id="75" w:name="pg10776_100972"/>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ای که در دینش مورد اتهام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فضائل اهل بیت علیهم السلام و مطاعن دیگران نقل کرد که به واسطه آنها بر او خرده گرفته شد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6" w:name="__RefHeading___Toc8494105_1051229030"/>
      <w:bookmarkStart w:id="77" w:name="_Toc27"/>
      <w:bookmarkEnd w:id="76"/>
      <w:r>
        <w:rPr>
          <w:rtl w:val="true"/>
        </w:rPr>
        <w:t>سوم</w:t>
      </w:r>
      <w:r>
        <w:rPr>
          <w:rtl w:val="true"/>
        </w:rPr>
        <w:t xml:space="preserve">: </w:t>
      </w:r>
      <w:r>
        <w:rPr>
          <w:rtl w:val="true"/>
        </w:rPr>
        <w:t>نجس دانستن راویان فضائل</w:t>
      </w:r>
      <w:bookmarkEnd w:id="77"/>
    </w:p>
    <w:p>
      <w:pPr>
        <w:pStyle w:val="BookText"/>
        <w:rPr/>
      </w:pPr>
      <w:r>
        <w:rPr>
          <w:rFonts w:ascii="IRNazanin" w:hAnsi="IRNazanin" w:eastAsia="IRNazanin"/>
          <w:color w:val="111111"/>
          <w:sz w:val="28"/>
          <w:sz w:val="28"/>
          <w:szCs w:val="28"/>
          <w:rtl w:val="true"/>
          <w:lang w:bidi="fa-IR"/>
        </w:rPr>
        <w:t xml:space="preserve">یکی از بلاهایی که بر سر راویان فضائل علوی می آمد، این بود که ایشان در نزد مخالفان به عنوان افرادی نجس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 شدند که باید هر چیزی که به آنها می خورد را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سقاء حافظ، امام و محدث واسط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خمیس حوزی در مورد ابن سقاء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مزینه از قبیله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خلیفه و ابی یعلی و ابن زیدان بجلی و مفضل بن جندی روایت شنید و خداوند نیز به او در علم و عمرش برکت داد و روزی از روزها داشت حدیث 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امیر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املاء می کرد؛ اما مردم نتوانستند که این روایت را تحمل کنند؛ پس به او هجوم آورده و از جایش بلند کردند و جای او را آب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قضیه، وی خانه نشین شد و برای هیچ فردی از اهالی واسط روایت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احادیث ابن سقا در میان واسطیین کم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78" w:name="__RefHeading___Toc8494107_1051229030"/>
      <w:bookmarkStart w:id="79" w:name="_Toc28"/>
      <w:bookmarkEnd w:id="78"/>
      <w:r>
        <w:rPr>
          <w:rtl w:val="true"/>
        </w:rPr>
        <w:t>چهارم</w:t>
      </w:r>
      <w:r>
        <w:rPr>
          <w:rtl w:val="true"/>
        </w:rPr>
        <w:t xml:space="preserve">: </w:t>
      </w:r>
      <w:r>
        <w:rPr>
          <w:rtl w:val="true"/>
        </w:rPr>
        <w:t>تهدید، ارعاب و شکستن منابر راویان فضائل</w:t>
      </w:r>
      <w:bookmarkEnd w:id="79"/>
    </w:p>
    <w:p>
      <w:pPr>
        <w:pStyle w:val="BookText"/>
        <w:rPr/>
      </w:pPr>
      <w:r>
        <w:rPr>
          <w:rFonts w:ascii="IRNazanin" w:hAnsi="IRNazanin" w:eastAsia="IRNazanin"/>
          <w:color w:val="111111"/>
          <w:sz w:val="28"/>
          <w:sz w:val="28"/>
          <w:szCs w:val="28"/>
          <w:rtl w:val="true"/>
          <w:lang w:bidi="fa-IR"/>
        </w:rPr>
        <w:t>تفکّر ارهابی و ارعاب از همان ابتدا در سرهای مخالفان امیرالمومنین علیه السلام وجود داشته تا جایی که حتی توانایی شنیدن فضائل آن حضرت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فردی صالح و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حاکم نیشابوری احادیثی را جمع کرد و فکر می کرد که آنها بر اساس شروط بخاری و مسلم، صحیح هستند؛ از جمله حدیث طائر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احب الخلق بودن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من کنت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اصحاب حدیث این عمل وی را بر او </w:t>
      </w:r>
      <w:bookmarkStart w:id="80" w:name="pg10776_100974"/>
    </w:p>
    <w:p>
      <w:pPr>
        <w:pStyle w:val="BookText"/>
        <w:rPr/>
      </w:pPr>
      <w:bookmarkEnd w:id="80"/>
      <w:r>
        <w:rPr>
          <w:rFonts w:ascii="IRNazanin" w:hAnsi="IRNazanin" w:eastAsia="IRNazanin"/>
          <w:color w:val="111111"/>
          <w:sz w:val="28"/>
          <w:sz w:val="28"/>
          <w:szCs w:val="28"/>
          <w:rtl w:val="true"/>
          <w:lang w:bidi="fa-IR"/>
        </w:rPr>
        <w:t>خرده گرفته و به سخن او اعتنا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 عبدالله حاکم نیشابوری رفتم، در حالی که وی در خانه اش عزلت نشین شده بود و به خاطر پیروان ابی عبدالله بن کرام نمی توانست به مسجد برود؛ زیرا آنها منبر حاکم را شکسته بودند و از خارج شدن او جلوگیری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حاکم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خانه بیرون بیایی و فقط یک حدیث در فضائل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از این سختی و محنت راحت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من چنین چیزی بیرون نمی رود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81" w:name="__RefHeading___Toc8494109_1051229030"/>
      <w:bookmarkStart w:id="82" w:name="_Toc29"/>
      <w:bookmarkEnd w:id="81"/>
      <w:r>
        <w:rPr>
          <w:rtl w:val="true"/>
        </w:rPr>
        <w:t>پنجم</w:t>
      </w:r>
      <w:r>
        <w:rPr>
          <w:rtl w:val="true"/>
        </w:rPr>
        <w:t>:</w:t>
      </w:r>
      <w:r>
        <w:rPr>
          <w:rtl w:val="true"/>
        </w:rPr>
        <w:t>کتک خوردن راویان فضائل</w:t>
      </w:r>
      <w:bookmarkEnd w:id="82"/>
    </w:p>
    <w:p>
      <w:pPr>
        <w:pStyle w:val="BookText"/>
        <w:rPr/>
      </w:pPr>
      <w:r>
        <w:rPr>
          <w:rFonts w:ascii="IRNazanin" w:hAnsi="IRNazanin" w:eastAsia="IRNazanin"/>
          <w:color w:val="111111"/>
          <w:sz w:val="28"/>
          <w:sz w:val="28"/>
          <w:szCs w:val="28"/>
          <w:rtl w:val="true"/>
          <w:lang w:bidi="fa-IR"/>
        </w:rPr>
        <w:t>ذهبی در تاریخش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بن زبر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ده نفر دیگر که ابوبکر طائی نیز جزء ایشان بود، در مسجد جامع دمشق نشسته بودیم و ابوبکر طائی روایات فضائل علی علیه السلام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حدود صد نفر از مردمی که در مسجد بودند، ما را گرفتند و خواستند که ما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ریش مرا گرفت؛ ولی یکی از ریش سفید ها که قاضی بود آمد و مرا نجات داد؛ ولی آنها ابوبکر طائی را گرفتند و شروع کردند به زدن وی و همچنان او را میزدند تا اينکه به والی تحویلش دادند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طائی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همانا در کتاب من فضائل علی بن ابی طالب علیه السلام است؛ ولی من فردا برای شما روایات فضائل امیرالمومنین معاویه را می آورم</w:t>
      </w:r>
      <w:r>
        <w:rPr>
          <w:rFonts w:eastAsia="IRNazanin" w:cs="IRNazanin"/>
          <w:color w:val="111111"/>
          <w:sz w:val="28"/>
          <w:szCs w:val="28"/>
          <w:rtl w:val="true"/>
          <w:lang w:bidi="fa-IR"/>
        </w:rPr>
        <w:t>!»</w:t>
      </w:r>
      <w:r>
        <w:rPr>
          <w:rStyle w:val="FootnoteAnchor"/>
          <w:rtl w:val="true"/>
        </w:rPr>
        <w:footnoteReference w:id="59"/>
      </w:r>
      <w:bookmarkStart w:id="83" w:name="pg10776_100976"/>
    </w:p>
    <w:p>
      <w:pPr>
        <w:pStyle w:val="BookText"/>
        <w:rPr/>
      </w:pPr>
      <w:bookmarkEnd w:id="83"/>
      <w:r>
        <w:rPr>
          <w:rFonts w:ascii="IRNazanin" w:hAnsi="IRNazanin" w:eastAsia="IRNazanin"/>
          <w:color w:val="111111"/>
          <w:sz w:val="28"/>
          <w:sz w:val="28"/>
          <w:szCs w:val="28"/>
          <w:rtl w:val="true"/>
          <w:lang w:bidi="fa-IR"/>
        </w:rPr>
        <w:t>یکی دیگر از راویانی که به جرم تشیع و سب نکردن حضرت علی علیه السلام مورد تضعیف عالمان اهل تسنن واقع شد و به دستور حجاج، زرد پی پاشنه اش را بریدند، ابو یحیی اعرج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یحیی، معرقب می گویند؛ چرا که حجاج یا بشر بن مروان از او خواستند که علی علیه السلام را سب کند، ولی ابو یحیی از این کار سر باز زد و لذا آنها نیز زرد پی پاشنه اش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المدینی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سفیان گفتم که به چه دلیل رگ او را زدند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تشیع</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بعد جالب است که جوزجانی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رجال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تضعیفش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 این راوی را جزء ضعفاء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منحرف و جائر بوده و از راه راست به دور رفته است و منظورش از آن، نسبت دادنش به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جوزجانی در ناصبی بودن و انحراف از اهل بیت، معروف 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84" w:name="__RefHeading___Toc8494111_1051229030"/>
      <w:bookmarkStart w:id="85" w:name="_Toc30"/>
      <w:bookmarkEnd w:id="84"/>
      <w:r>
        <w:rPr>
          <w:rtl w:val="true"/>
        </w:rPr>
        <w:t>ششم</w:t>
      </w:r>
      <w:r>
        <w:rPr>
          <w:rtl w:val="true"/>
        </w:rPr>
        <w:t xml:space="preserve">: </w:t>
      </w:r>
      <w:r>
        <w:rPr>
          <w:rtl w:val="true"/>
        </w:rPr>
        <w:t>شلاق خوردن راویان فضائل</w:t>
      </w:r>
      <w:bookmarkEnd w:id="85"/>
    </w:p>
    <w:p>
      <w:pPr>
        <w:pStyle w:val="BookText"/>
        <w:rPr/>
      </w:pPr>
      <w:r>
        <w:rPr>
          <w:rFonts w:ascii="IRNazanin" w:hAnsi="IRNazanin" w:eastAsia="IRNazanin"/>
          <w:color w:val="111111"/>
          <w:sz w:val="28"/>
          <w:sz w:val="28"/>
          <w:szCs w:val="28"/>
          <w:rtl w:val="true"/>
          <w:lang w:bidi="fa-IR"/>
        </w:rPr>
        <w:t>نقل فضائل امیرالمومنین علیه السلام باعث شلاق خوردن افراد می شد، ولی وقتی می گفتند که او از اهل سنت است، رهایش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نقل از شیوخش با اسنادشان از رسول الله صلی الله علیه و آله و سلم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دست حسن و حسین علیهما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و این دو نفر و پدرشان و مادرشان را دوست بدارد، در قیامت با من در یک رتبه خواهد بود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قریب به مضمون این حدیث را البانی نیز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الأحاديث الصحيحة ،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وإيّاكِ، وهذين، وهذا الرّاقد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في مكان واحد،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وولديْها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رضي الله عنهم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نصر بن علی این حدیث را نقل کرد، متوکل عباسی دستور داد او را هزار ضربه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 الواحد با متوکل صحبت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86" w:name="pg10776_100978"/>
    </w:p>
    <w:p>
      <w:pPr>
        <w:pStyle w:val="BookText"/>
        <w:rPr/>
      </w:pPr>
      <w:bookmarkEnd w:id="86"/>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است و آنقدر اصرار کرد تا متوکل دست برداشت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این دلیل دستور داد نصر بن علی را بزنند که فکر می کرد او رافضی است؛ ولی وقتی فهمید که او از اهل سنت است، دست از سرش برداشت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راوی دیگری که گرفتار شلاق نواصب شد، عطیه بن سعد عوفی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برای محمد بن قاسم ثقفی نامه نوشت که از عطیه بخواه تا علی بن ابی طالب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نکرد، او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 و موهای سر و ریشش را از ته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قاسم این امر را از عطیه خواست و او هم از انجام این دستور اجتناب کرد؛ پس عطیه را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زدند و موهای سر و ریشش را از ته زدند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ذهبی نیز در تاریخش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است که حجاج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عطیه زد تا علی علیه السلام را لعن کند، اما او این کار را نکرد؛ چرا که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 رحمت خدا شامل حجاج نشود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87" w:name="__RefHeading___Toc8494113_1051229030"/>
      <w:bookmarkStart w:id="88" w:name="_Toc31"/>
      <w:bookmarkEnd w:id="87"/>
      <w:r>
        <w:rPr>
          <w:rtl w:val="true"/>
        </w:rPr>
        <w:t>هفتم</w:t>
      </w:r>
      <w:r>
        <w:rPr>
          <w:rtl w:val="true"/>
        </w:rPr>
        <w:t xml:space="preserve">: </w:t>
      </w:r>
      <w:r>
        <w:rPr>
          <w:rtl w:val="true"/>
        </w:rPr>
        <w:t>کشته شدن راویان فضائل</w:t>
      </w:r>
      <w:bookmarkEnd w:id="88"/>
    </w:p>
    <w:p>
      <w:pPr>
        <w:pStyle w:val="Heading5"/>
        <w:numPr>
          <w:ilvl w:val="4"/>
          <w:numId w:val="1"/>
        </w:numPr>
        <w:rPr/>
      </w:pPr>
      <w:bookmarkStart w:id="89" w:name="__RefHeading___Toc8494115_1051229030"/>
      <w:bookmarkStart w:id="90" w:name="_Toc32"/>
      <w:bookmarkEnd w:id="89"/>
      <w:r>
        <w:rPr>
          <w:rtl w:val="true"/>
        </w:rPr>
        <w:t>اشاره</w:t>
      </w:r>
      <w:bookmarkEnd w:id="9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دشمنان امیرالمومنین علیه السلام می دیدند که راهی برای مخفی کردن خورشید فضائل علوی ندارند، لاجرم دست به اقدامات ارهابی زده و راویان و گویندگان فضائل را از بین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میان نیز هیچ فرقی نداشت که این راوی از بزرگان و عالمان خودشان باشد یا از شیعیان و موالیان امیرالمومنین علیه السلام </w:t>
      </w:r>
      <w:r>
        <w:rPr>
          <w:rFonts w:eastAsia="IRNazanin" w:cs="IRNazanin"/>
          <w:color w:val="111111"/>
          <w:sz w:val="28"/>
          <w:szCs w:val="28"/>
          <w:rtl w:val="true"/>
          <w:lang w:bidi="fa-IR"/>
        </w:rPr>
        <w:t xml:space="preserve">! </w:t>
      </w:r>
      <w:bookmarkStart w:id="91" w:name="pg10776_100980"/>
    </w:p>
    <w:p>
      <w:pPr>
        <w:pStyle w:val="Heading5"/>
        <w:numPr>
          <w:ilvl w:val="4"/>
          <w:numId w:val="1"/>
        </w:numPr>
        <w:rPr/>
      </w:pPr>
      <w:bookmarkStart w:id="92" w:name="__RefHeading___Toc8494117_1051229030"/>
      <w:bookmarkStart w:id="93" w:name="_Toc33"/>
      <w:bookmarkEnd w:id="91"/>
      <w:bookmarkEnd w:id="92"/>
      <w:r>
        <w:rPr/>
        <w:t>1</w:t>
      </w:r>
      <w:r>
        <w:rPr>
          <w:rtl w:val="true"/>
        </w:rPr>
        <w:t xml:space="preserve">. </w:t>
      </w:r>
      <w:r>
        <w:rPr>
          <w:rtl w:val="true"/>
        </w:rPr>
        <w:t>سخن عامر شعبی</w:t>
      </w:r>
      <w:bookmarkEnd w:id="93"/>
    </w:p>
    <w:p>
      <w:pPr>
        <w:pStyle w:val="BookText"/>
        <w:rPr/>
      </w:pPr>
      <w:r>
        <w:rPr>
          <w:rFonts w:ascii="IRNazanin" w:hAnsi="IRNazanin" w:eastAsia="IRNazanin"/>
          <w:color w:val="111111"/>
          <w:sz w:val="28"/>
          <w:sz w:val="28"/>
          <w:szCs w:val="28"/>
          <w:rtl w:val="true"/>
          <w:lang w:bidi="fa-IR"/>
        </w:rPr>
        <w:t>ابن قتیبه دینوری از شعبی نقل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آل ابی طالب چه کنیم؟ اگر آنها را دوست داشته باشیم، ما را می کشند و اگر با آنها دشمنی کنیم، ما را در آتش جهنم می اندازند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 همچنین نقل شده است که شعبی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دانید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علی علیه السلام کشیدیم؟ اگر او را دوست داشته باشیم، ما را می کشند و اگر با او دشمنی کنیم، کافر شده ایم</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94" w:name="__RefHeading___Toc8494119_1051229030"/>
      <w:bookmarkStart w:id="95" w:name="_Toc34"/>
      <w:bookmarkEnd w:id="94"/>
      <w:r>
        <w:rPr/>
        <w:t>2</w:t>
      </w:r>
      <w:r>
        <w:rPr>
          <w:rtl w:val="true"/>
        </w:rPr>
        <w:t xml:space="preserve">. </w:t>
      </w:r>
      <w:r>
        <w:rPr>
          <w:rtl w:val="true"/>
        </w:rPr>
        <w:t>ترس ابن شهاب زهری</w:t>
      </w:r>
      <w:bookmarkEnd w:id="95"/>
    </w:p>
    <w:p>
      <w:pPr>
        <w:pStyle w:val="BookText"/>
        <w:rPr/>
      </w:pPr>
      <w:r>
        <w:rPr>
          <w:rFonts w:ascii="IRNazanin" w:hAnsi="IRNazanin" w:eastAsia="IRNazanin"/>
          <w:color w:val="111111"/>
          <w:sz w:val="28"/>
          <w:sz w:val="28"/>
          <w:szCs w:val="28"/>
          <w:rtl w:val="true"/>
          <w:lang w:bidi="fa-IR"/>
        </w:rPr>
        <w:t>ابن اثیر جزری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عسکری با سندش از زهری از أبی جنیدة جندع بن عمرو بن مازن نقل کرده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من دروغ ببندد، جایگاهش در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شنیدم و ترسیدم که خداوند هر دو گوشم را 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حجة الوداع، وقتی در غدیرخم منزل کردیم، برای ما خطبه ای خواند و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ولی اویم، علی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را دوست بدار و دشمنانش را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شام نقل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گوش های تو پر است از سب و دشنام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روایاتی در فضائل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اگر نقل بکنم، کشته می شوم</w:t>
      </w:r>
      <w:r>
        <w:rPr>
          <w:rFonts w:eastAsia="IRNazanin" w:cs="IRNazanin"/>
          <w:color w:val="111111"/>
          <w:sz w:val="28"/>
          <w:szCs w:val="28"/>
          <w:rtl w:val="true"/>
          <w:lang w:bidi="fa-IR"/>
        </w:rPr>
        <w:t>.»</w:t>
      </w:r>
      <w:r>
        <w:rPr>
          <w:rStyle w:val="FootnoteAnchor"/>
          <w:rtl w:val="true"/>
        </w:rPr>
        <w:footnoteReference w:id="68"/>
      </w:r>
      <w:bookmarkStart w:id="96" w:name="pg10776_100982"/>
    </w:p>
    <w:p>
      <w:pPr>
        <w:pStyle w:val="BookText"/>
        <w:rPr/>
      </w:pPr>
      <w:bookmarkEnd w:id="96"/>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اوزاعی از شداد بن عبد الله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 امام حسین علیه السلام را آوردند، یکی از شامیان به امام حسین و حضرت علی علیهما السلام لعن فرستاد؛ پس واثله بن الأسقع را دیدم که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محبت علی، حسن، حسین و فاطمه علیهم السلام از دلم بیرون نمی رود بعد از آنکه ماجرای حدیث کساء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عسکری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اوزاعی در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حدیثی نقل نکرده است و همچنین زهری که فقط یک حدیث درباره ی فضائل نقل کرد؛ چرا که این دو نفر، از بنی امیه می ترسیدند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ابن عساکر دمشقی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ابراهیم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زُهری بودم تا از او روایت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کنارش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جعفری، از او روایت ننویس؛ چرا که او طرفدار بنی امیه شده و هدایای آن‌ها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رقیه است که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رو به زهری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شدی که فضائل آل محمد علیهم السلام را کتمان کردی</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97" w:name="__RefHeading___Toc8494121_1051229030"/>
      <w:bookmarkStart w:id="98" w:name="_Toc35"/>
      <w:bookmarkEnd w:id="97"/>
      <w:r>
        <w:rPr/>
        <w:t>3</w:t>
      </w:r>
      <w:r>
        <w:rPr>
          <w:rtl w:val="true"/>
        </w:rPr>
        <w:t xml:space="preserve">. </w:t>
      </w:r>
      <w:r>
        <w:rPr>
          <w:rtl w:val="true"/>
        </w:rPr>
        <w:t>سعید بن جبیر</w:t>
      </w:r>
      <w:bookmarkEnd w:id="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الفضائل احمد بن حنبل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وصی الله بن محمد عباس</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از مالک بن دینار روایت شده است که گفت</w:t>
      </w:r>
      <w:r>
        <w:rPr>
          <w:rFonts w:eastAsia="IRNazanin" w:cs="IRNazanin"/>
          <w:color w:val="111111"/>
          <w:sz w:val="28"/>
          <w:szCs w:val="28"/>
          <w:rtl w:val="true"/>
          <w:lang w:bidi="fa-IR"/>
        </w:rPr>
        <w:t xml:space="preserve">: </w:t>
      </w:r>
      <w:bookmarkStart w:id="99" w:name="pg10776_100984"/>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سعید بن جُبِیر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پرچمدار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w:t>
      </w:r>
    </w:p>
    <w:p>
      <w:pPr>
        <w:pStyle w:val="BookText"/>
        <w:rPr/>
      </w:pPr>
      <w:r>
        <w:rPr>
          <w:rFonts w:ascii="IRNazanin" w:hAnsi="IRNazanin" w:eastAsia="IRNazanin"/>
          <w:color w:val="111111"/>
          <w:sz w:val="28"/>
          <w:sz w:val="28"/>
          <w:szCs w:val="28"/>
          <w:rtl w:val="true"/>
          <w:lang w:bidi="fa-IR"/>
        </w:rPr>
        <w:t>نگاهی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آسوده خاطر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غضبناک شدم و به برادران و دوستانی که از قاریان بودند شکایت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سعید تعجب نمی‌کنید که وقتی من می پرسم پرچمدار پیامبر صلی الله علیه و آله و سلم در جنگ‌ها چه کسی بود، به من نگاه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آسوده خاطری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هنگامی که از او سوال می کردی، از حجاج می ترسید و خانه نشین شده است؟ پرچمدارش علی علیه السلام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این روایت را حاکم نیز نقل و سندش را تصحیح کرده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سرانجام ایشان توسط حجاج بن یوسف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00" w:name="__RefHeading___Toc8494123_1051229030"/>
      <w:bookmarkStart w:id="101" w:name="_Toc36"/>
      <w:bookmarkEnd w:id="100"/>
      <w:r>
        <w:rPr/>
        <w:t>4</w:t>
      </w:r>
      <w:r>
        <w:rPr>
          <w:rtl w:val="true"/>
        </w:rPr>
        <w:t xml:space="preserve">. </w:t>
      </w:r>
      <w:r>
        <w:rPr>
          <w:rtl w:val="true"/>
        </w:rPr>
        <w:t>عبد الله بن شدّاد</w:t>
      </w:r>
      <w:bookmarkEnd w:id="101"/>
    </w:p>
    <w:p>
      <w:pPr>
        <w:pStyle w:val="BookText"/>
        <w:rPr/>
      </w:pPr>
      <w:r>
        <w:rPr>
          <w:rFonts w:ascii="IRNazanin" w:hAnsi="IRNazanin" w:eastAsia="IRNazanin"/>
          <w:color w:val="111111"/>
          <w:sz w:val="28"/>
          <w:sz w:val="28"/>
          <w:szCs w:val="28"/>
          <w:rtl w:val="true"/>
          <w:lang w:bidi="fa-IR"/>
        </w:rPr>
        <w:t>ابن عساکر در تاریخش با سند حسن</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هبة الله بن الأكفاني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بن عبد الوهاب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الربعي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رشاء بن نظيف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إبراهيم الطرسوسي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المروزي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يتشيع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شاهين الواسطي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الطحان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السائب الثقفي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شداد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3382</w:t>
      </w:r>
    </w:p>
    <w:p>
      <w:pPr>
        <w:pStyle w:val="BookText"/>
        <w:rPr/>
      </w:pPr>
      <w:r>
        <w:rPr>
          <w:rFonts w:ascii="IRNazanin" w:hAnsi="IRNazanin" w:eastAsia="IRNazanin"/>
          <w:color w:val="111111"/>
          <w:sz w:val="28"/>
          <w:sz w:val="28"/>
          <w:szCs w:val="28"/>
          <w:rtl w:val="true"/>
          <w:lang w:bidi="fa-IR"/>
        </w:rPr>
        <w:t>روایت می کند که عطاء بن سائب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 الله بن شداد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آرزو داشتم که یک روزی از صبح تا </w:t>
      </w:r>
      <w:bookmarkStart w:id="102" w:name="pg10776_100986"/>
    </w:p>
    <w:p>
      <w:pPr>
        <w:pStyle w:val="BookText"/>
        <w:rPr/>
      </w:pPr>
      <w:bookmarkEnd w:id="102"/>
      <w:r>
        <w:rPr>
          <w:rFonts w:ascii="IRNazanin" w:hAnsi="IRNazanin" w:eastAsia="IRNazanin"/>
          <w:color w:val="111111"/>
          <w:sz w:val="28"/>
          <w:sz w:val="28"/>
          <w:szCs w:val="28"/>
          <w:rtl w:val="true"/>
          <w:lang w:bidi="fa-IR"/>
        </w:rPr>
        <w:t>ظهر بتوانم بالای منبر بروم و فضائل حضرت علی علیه السلام را بگویم؛ بعد من را پایین بیاورند و گردنم را بزنند</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03" w:name="__RefHeading___Toc8494125_1051229030"/>
      <w:bookmarkStart w:id="104" w:name="_Toc37"/>
      <w:bookmarkEnd w:id="103"/>
      <w:r>
        <w:rPr/>
        <w:t>5</w:t>
      </w:r>
      <w:r>
        <w:rPr>
          <w:rtl w:val="true"/>
        </w:rPr>
        <w:t xml:space="preserve">. </w:t>
      </w:r>
      <w:r>
        <w:rPr>
          <w:rtl w:val="true"/>
        </w:rPr>
        <w:t>احمد بن شعیب نسائی</w:t>
      </w:r>
      <w:bookmarkEnd w:id="104"/>
    </w:p>
    <w:p>
      <w:pPr>
        <w:pStyle w:val="BookText"/>
        <w:rPr/>
      </w:pPr>
      <w:r>
        <w:rPr>
          <w:rFonts w:ascii="IRNazanin" w:hAnsi="IRNazanin" w:eastAsia="IRNazanin"/>
          <w:color w:val="111111"/>
          <w:sz w:val="28"/>
          <w:sz w:val="28"/>
          <w:szCs w:val="28"/>
          <w:rtl w:val="true"/>
          <w:lang w:bidi="fa-IR"/>
        </w:rPr>
        <w:t>این عالم برجسته اهل سنت که صاحب یکی از صحاح ششگانه است، صرفاً به دلیل بیان فضائل حضرت امیرالمومنین علیه السلام و بیان نکردن فضیلت برای معاویه، مورد ضرب وشتم قرار گرفت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 در آخر عمر خویش از مصر به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از او در مورد معاویه و فضیلت های او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این که او را هم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دانستید راضی نشدید، حال می خواهید او را از علی علیه السلام برتر کنید؟ پس آنقدر به بیضه او زدند تا او را از مسجد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رمله یا مکه بردند و در آنجا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و از او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دارقطنی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به قصد حج خارج شد؛ اما دست تقدیر او را مبتلا به شام کرد و توسط آنان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مکه ببرید؛ بنابراین او را به مکه بردند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صفا و مروه مدفون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ابن کثیر دمشقی نیز می 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کتاب خصائص را در فضیلت علی علیه السلام و اهل بیت نوشت؛ زیرا وقتی در سال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 دید که اهالی آنجا از علی علیه السلام نفرت دارند و وقتی از او در مورد معاویه سوال کردند، وی نیز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آنقدر بر بیضه های او زدند تا درگذشت</w:t>
      </w:r>
      <w:r>
        <w:rPr>
          <w:rFonts w:eastAsia="IRNazanin" w:cs="IRNazanin"/>
          <w:color w:val="111111"/>
          <w:sz w:val="28"/>
          <w:szCs w:val="28"/>
          <w:rtl w:val="true"/>
          <w:lang w:bidi="fa-IR"/>
        </w:rPr>
        <w:t>.»</w:t>
      </w:r>
      <w:r>
        <w:rPr>
          <w:rStyle w:val="FootnoteAnchor"/>
          <w:rtl w:val="true"/>
        </w:rPr>
        <w:footnoteReference w:id="78"/>
      </w:r>
      <w:bookmarkStart w:id="105" w:name="pg10776_100988"/>
    </w:p>
    <w:p>
      <w:pPr>
        <w:pStyle w:val="Heading3"/>
        <w:numPr>
          <w:ilvl w:val="2"/>
          <w:numId w:val="1"/>
        </w:numPr>
        <w:rPr/>
      </w:pPr>
      <w:bookmarkStart w:id="106" w:name="__RefHeading___Toc8494127_1051229030"/>
      <w:bookmarkStart w:id="107" w:name="_Toc38"/>
      <w:bookmarkEnd w:id="105"/>
      <w:bookmarkEnd w:id="106"/>
      <w:r>
        <w:rPr>
          <w:rtl w:val="true"/>
        </w:rPr>
        <w:t>تضعیف روایات معتبر السند فضائل</w:t>
      </w:r>
      <w:r>
        <w:rPr>
          <w:rtl w:val="true"/>
        </w:rPr>
        <w:t>!</w:t>
      </w:r>
      <w:bookmarkEnd w:id="107"/>
    </w:p>
    <w:p>
      <w:pPr>
        <w:pStyle w:val="BookText"/>
        <w:rPr/>
      </w:pPr>
      <w:r>
        <w:rPr>
          <w:rFonts w:ascii="IRNazanin" w:hAnsi="IRNazanin" w:eastAsia="IRNazanin"/>
          <w:color w:val="111111"/>
          <w:sz w:val="28"/>
          <w:sz w:val="28"/>
          <w:szCs w:val="28"/>
          <w:rtl w:val="true"/>
          <w:lang w:bidi="fa-IR"/>
        </w:rPr>
        <w:t xml:space="preserve">اگر هیچ یک از فیلترهای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عدم نقل روایات فضائل و ضرب و جرح راویان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نداد، بازهم جای نگرانی نیست؛ چون ابو اسحاق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w:t>
      </w:r>
      <w:r>
        <w:rPr>
          <w:rStyle w:val="FootnoteAnchor"/>
          <w:rtl w:val="true"/>
        </w:rPr>
        <w:footnoteReference w:id="79"/>
      </w:r>
      <w:r>
        <w:rPr>
          <w:rFonts w:ascii="IRNazanin" w:hAnsi="IRNazanin" w:eastAsia="IRNazanin"/>
          <w:color w:val="111111"/>
          <w:sz w:val="28"/>
          <w:sz w:val="28"/>
          <w:szCs w:val="28"/>
          <w:rtl w:val="true"/>
          <w:lang w:bidi="fa-IR"/>
        </w:rPr>
        <w:t>روشی ابداع نموده</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که در نتیجه ی آن، اگر روایتی در فضیلت اهل بیت علیهم السلام نقل شده بود و راویانش ثقه بودند </w:t>
      </w:r>
      <w:r>
        <w:rPr>
          <w:rFonts w:ascii="IRNazanin" w:hAnsi="IRNazanin" w:eastAsia="IRNazanin"/>
          <w:i/>
          <w:i/>
          <w:iCs/>
          <w:color w:val="111111"/>
          <w:sz w:val="28"/>
          <w:sz w:val="28"/>
          <w:szCs w:val="28"/>
          <w:rtl w:val="true"/>
          <w:lang w:bidi="fa-IR"/>
        </w:rPr>
        <w:t>که طبعاً آن راویان به جرم نقل آن روایت، متشیع می شوند</w:t>
      </w:r>
      <w:r>
        <w:rPr>
          <w:rFonts w:ascii="IRNazanin" w:hAnsi="IRNazanin" w:eastAsia="IRNazanin"/>
          <w:color w:val="111111"/>
          <w:sz w:val="28"/>
          <w:sz w:val="28"/>
          <w:szCs w:val="28"/>
          <w:rtl w:val="true"/>
          <w:lang w:bidi="fa-IR"/>
        </w:rPr>
        <w:t xml:space="preserve"> به بهانه ی اینکه روایت راوی ثقه ی متشیع، مؤید مذهبش است، آن را مردود اعلام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أحمد بن الصديق الغماری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مشروط بودن قبول روایت مبتدع به اینکه روایت مؤید بدعتش را نقل نکند، پس آن از دسیسه های نواصب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بین اهل حدیث این دسیسه را کردند تا به وسیله ی آن بتوانند هر روایتی را که در فضل علی علیه السلام نقل شده، ابطال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ها نشانه ی تشیع راوی و بدعتش را روایت نمودن فضائل علی علیه السلام قرار دادند، سپس مقرر کردند هر روایتی را که مبتدع در تایید بدعتش نقل کند مردود است، ولو از ثقات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که در نظرشان تایید تشیع به شمار می آمد، همان فضل علی علیه السلام و تفضیل ایشان بود؛ پس در نتیجه این امر، هیچ حدیث صحیحی در فضل حضرت باقی نمی ماند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دسیسه در میان اکثر ناقدین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جرح 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پیدا کرد، به طوری که تشیع راوی را با روایت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کردند و بدینوسیله او را به جرم فسق تشیع جرح می کردند؛ سپس احادیثش درباره ی فضائل را رد می کردند و غیر از آن را از او می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دانم، اولین کسی که به این شرط تصریح کرد ابراهیم بن یعقوب جوزجانی، از غلات نواصب، بود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نمونه ی بارز این روش را شیخ ثامر جبار عباس القيسی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إستدرکهُ الحاکم من فضائل علی و من فضائل السیدة فاطمة و الحسن و الحسین علیهم السلام فی مُستدرکه؛ دراسة أسانید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و هر چه حدیث معتبر السند در فضائل اهل بیت علیهم السلام بوده، تضعیف کرده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طریق دوم؛ پس در سند آن عبید الله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كان يَتَشيَّعُ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رقم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فطر بن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رقم </w:t>
      </w:r>
      <w:r>
        <w:rPr>
          <w:rFonts w:eastAsia="IRNazanin" w:cs="IRNazanin"/>
          <w:color w:val="111111"/>
          <w:sz w:val="28"/>
          <w:szCs w:val="28"/>
          <w:lang w:bidi="fa-IR"/>
        </w:rPr>
        <w:t>5441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هر دو شیعی بوده و مؤید بدعتشان را روایت کرده اند؛ لذا این حدیث با این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إستدرکهُ الحاکم من فضائل،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الطريق الثاني ففيه كل من عبيد الله بن موسي وفطر بن خليفة وكلاهما شيعي روي ما يؤيد بدعته لذا فالحديث بهذا الإسناد ضعيف ايضاً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الدارانی نیز در تضعیف احادیث معتبر السند فضائل امیرالمومنین علیه السلام از این روش بهره گرفته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مجمع الزوائد و منبع الفوائد ت أسد،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 بن جبير يضعف هنا لتشيعه</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ضعيف لتشيع سليمان بن قرم وفطر بن خليفة</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فيه أجلح بن عبد الله الكندي ، وهو حسن الحديث فيما ليس له صلة بتشيعه، وأما فيما يتعلق بتشيعه فهو ضعيف ،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 وهذا إسناد ضعيف ، سعاد بن سليمان صدوق ، يخطيء ، ولكن في غير ما له صلة ببدعته ، وهذا الحديث له صلة بتشيعه فهو ضعيف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فيه نكارة، أسباط بن نصر كثير الخطأ ، وعمرو بن حماد بن طلحة رمي بالرفض وهذا حديث يؤيد مذهبه ، وصاحب البدعة ضعيف إذا روي ما يؤيد بدعته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بسیاری از علمای اهل سنت به این روش اعتنایی نکرده اند و بیشترشان این قاعده را مختص مبتدع داعی دانسته اند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بزرگان وهابیت؛ مانند عبدالرحمن معلمی یمانی</w:t>
      </w:r>
      <w:r>
        <w:rPr>
          <w:rStyle w:val="FootnoteAnchor"/>
          <w:rtl w:val="true"/>
        </w:rPr>
        <w:footnoteReference w:id="86"/>
      </w:r>
      <w:r>
        <w:rPr>
          <w:rFonts w:ascii="IRNazanin" w:hAnsi="IRNazanin" w:eastAsia="IRNazanin"/>
          <w:color w:val="111111"/>
          <w:sz w:val="28"/>
          <w:sz w:val="28"/>
          <w:szCs w:val="28"/>
          <w:rtl w:val="true"/>
          <w:lang w:bidi="fa-IR"/>
        </w:rPr>
        <w:t>و محمد ناصرالدین ألبانی</w:t>
      </w:r>
      <w:r>
        <w:rPr>
          <w:rStyle w:val="FootnoteAnchor"/>
          <w:rtl w:val="true"/>
        </w:rPr>
        <w:footnoteReference w:id="87"/>
      </w:r>
      <w:r>
        <w:rPr>
          <w:rFonts w:ascii="IRNazanin" w:hAnsi="IRNazanin" w:eastAsia="IRNazanin"/>
          <w:color w:val="111111"/>
          <w:sz w:val="28"/>
          <w:sz w:val="28"/>
          <w:szCs w:val="28"/>
          <w:rtl w:val="true"/>
          <w:lang w:bidi="fa-IR"/>
        </w:rPr>
        <w:t>در نقد این قاعده سخن گفته اند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0776_100996"/>
      <w:bookmarkStart w:id="109" w:name="pg10776_100996"/>
      <w:bookmarkEnd w:id="109"/>
    </w:p>
    <w:p>
      <w:pPr>
        <w:pStyle w:val="Heading2"/>
        <w:numPr>
          <w:ilvl w:val="1"/>
          <w:numId w:val="1"/>
        </w:numPr>
        <w:rPr/>
      </w:pPr>
      <w:bookmarkStart w:id="110" w:name="pg10776_100996"/>
      <w:bookmarkStart w:id="111" w:name="__RefHeading___Toc8494129_1051229030"/>
      <w:bookmarkStart w:id="112" w:name="_Toc39"/>
      <w:bookmarkEnd w:id="110"/>
      <w:bookmarkEnd w:id="111"/>
      <w:r>
        <w:rPr>
          <w:rtl w:val="true"/>
        </w:rPr>
        <w:t>فصل سوم</w:t>
      </w:r>
      <w:r>
        <w:rPr>
          <w:rtl w:val="true"/>
        </w:rPr>
        <w:t xml:space="preserve">: </w:t>
      </w:r>
      <w:r>
        <w:rPr>
          <w:rtl w:val="true"/>
        </w:rPr>
        <w:t>برتری امیرالمومنین علیه السلام</w:t>
      </w:r>
      <w:bookmarkEnd w:id="11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3" w:name="__RefHeading___Toc8494131_105122903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عکس</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نخست باید دانست که بر خلاف تصور عموم اهل سنت، بزرگان آن ها در اینکه چه کسی افضل امت بعد از رسول خدا صلی الله علیه و آله و سلم بوده، اختلاف کرده اند تا جایی که ابن حزم آندلسی، تفضیل ابوبکر را به بعضی از اهل سنت نسبت می دهد و تصریح می کند که بعضی از اهل سنت، بعضی از صحابه و گروهی از تابعین و فقها، حضرت علی بن ابی طالب علیهما السلام را افضل امت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مورد این که بعد از انبیا علیهم السلام چه کسی افضل است اختلاف کرده اند و برخی از اهل سنت، برخی از معتزله، برخی از مرجئه و همه ی شیعیان بر این اعتقادند که افضل امت پس از رسو ل الله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 علی بن ابی طالب علیهما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و همین قول، از بعضی از صحابه و گروهی از تابعین و فقها نقل شده است؛ ولی همه خوارج، بعضی از اهل سنت، بعضی از معتزله و بعضی از مرجئه بر این اعتقادند که افضل صحابه بعد از رسول الله صلی الله علیه و آله و سلم ، ابوبکر و عمر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حدود بیست نفر از صحابه نقل شده است که بزرگوارترین مردم در نزد 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 بن ابی طالب علیهما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زبیر بن العوام بودند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محمد ناصر الدین ألبانی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 تابعین و اتباع 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دیگران برتری می دادند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ذهبی نیز تصریح می کند که تعداد زیادی از صحابه و تابعین قائل به افضلیت امیرالمومنین علیه السلام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دانستن علی علیه السلام رفض و بدعت نیست؛ بلکه بسیاری از صحابه و تابعین اعتقادشان اینچنین 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ابن حجر هیتمی مکی در بیان افضلیت خلفا نسبت به یکدیگر، می نویسد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افضلیت عثمان بر علی علیه السلام ظنی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بعضی از بزرگان اهل سنت مانند سفیان ثوری، علی علیه السلام را از عثمان برتر دانسته اند و این اختلاف، ظنی است، و اما احادیث در این مورد جداً </w:t>
      </w:r>
    </w:p>
    <w:p>
      <w:pPr>
        <w:pStyle w:val="BookText"/>
        <w:rPr/>
      </w:pPr>
      <w:r>
        <w:rPr>
          <w:rFonts w:ascii="IRNazanin" w:hAnsi="IRNazanin" w:eastAsia="IRNazanin"/>
          <w:color w:val="111111"/>
          <w:sz w:val="28"/>
          <w:sz w:val="28"/>
          <w:szCs w:val="28"/>
          <w:rtl w:val="true"/>
          <w:lang w:bidi="fa-IR"/>
        </w:rPr>
        <w:t>متعارض هستند؛ بلکه در مورد فضیلت علی علیه السلام احادیثی وارد شده که در حق سه خلیفه ی قبلی وارد نشده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همچنین حاکم با سند صحیح</w:t>
      </w:r>
      <w:r>
        <w:rPr>
          <w:rStyle w:val="FootnoteAnchor"/>
          <w:rtl w:val="true"/>
        </w:rPr>
        <w:footnoteReference w:id="92"/>
      </w:r>
      <w:r>
        <w:rPr>
          <w:rFonts w:ascii="IRNazanin" w:hAnsi="IRNazanin" w:eastAsia="IRNazanin"/>
          <w:color w:val="111111"/>
          <w:sz w:val="28"/>
          <w:sz w:val="28"/>
          <w:szCs w:val="28"/>
          <w:rtl w:val="true"/>
          <w:lang w:bidi="fa-IR"/>
        </w:rPr>
        <w:t>از احمد بن حنبل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هیچ یک از اصحاب رسول الله صلی الله علیه و آله و سلم به اندازه ی حضرت علی علیه السلام ، فضیلت نقل نشده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ابن عبد البر قرطبی، اسامی تعدادی از صحابه را می برد که حضرت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افضل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سلمان، ابوذر، مقداد، خباب، جابر، ابوسعید خدری و زید بن ارقم روایت شده است که حضرت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اول کسی بود که اسلام آورد 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را بر دیگران برتری می دادند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محمد بن طیب باقلانی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برتری علی رضوان الله علیه در نزد بسیاری از صحابه، مشهور است؛ مانند عبدالله بن عباس، حذیفه بن یمان، عمار، جابر بن عبدالله، ابو الهیثم بن التیهان و غیر از آن ها</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برتری امیرالمومنین علیه السلام ؛ پس روایت شده است از زبیر، حذیفه بن یمان، جابر بن عبدالله، عمار، سلمان، ابو ذر و از طبقه ی تابعین و بعد از آن ها مانند مجاهد، عطاء، سلمه بن کهیل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عتیبه</w:t>
      </w:r>
      <w:r>
        <w:rPr>
          <w:rFonts w:eastAsia="IRNazanin" w:cs="IRNazanin"/>
          <w:color w:val="111111"/>
          <w:sz w:val="28"/>
          <w:szCs w:val="28"/>
          <w:rtl w:val="true"/>
          <w:lang w:bidi="fa-IR"/>
        </w:rPr>
        <w:t>].»</w:t>
      </w:r>
      <w:r>
        <w:rPr>
          <w:rStyle w:val="FootnoteAnchor"/>
          <w:rtl w:val="true"/>
        </w:rPr>
        <w:footnoteReference w:id="96"/>
      </w:r>
      <w:bookmarkStart w:id="115" w:name="pg10776_101003"/>
    </w:p>
    <w:p>
      <w:pPr>
        <w:pStyle w:val="BookText"/>
        <w:rPr/>
      </w:pPr>
      <w:bookmarkEnd w:id="115"/>
      <w:r>
        <w:rPr>
          <w:rFonts w:ascii="IRNazanin" w:hAnsi="IRNazanin" w:eastAsia="IRNazanin"/>
          <w:color w:val="111111"/>
          <w:sz w:val="28"/>
          <w:sz w:val="28"/>
          <w:szCs w:val="28"/>
          <w:rtl w:val="true"/>
          <w:lang w:bidi="fa-IR"/>
        </w:rPr>
        <w:t>در ادامه به سخنان رسول خدا صلی الله علیه و آله و سلم و تعدادی از صحابه در این باب اشاره می کنیم</w:t>
      </w:r>
      <w:r>
        <w:rPr>
          <w:rFonts w:eastAsia="IRNazanin" w:cs="IRNazanin"/>
          <w:color w:val="111111"/>
          <w:sz w:val="28"/>
          <w:szCs w:val="28"/>
          <w:rtl w:val="true"/>
          <w:lang w:bidi="fa-IR"/>
        </w:rPr>
        <w:t>.</w:t>
      </w:r>
    </w:p>
    <w:p>
      <w:pPr>
        <w:pStyle w:val="Heading3"/>
        <w:numPr>
          <w:ilvl w:val="2"/>
          <w:numId w:val="1"/>
        </w:numPr>
        <w:rPr/>
      </w:pPr>
      <w:bookmarkStart w:id="116" w:name="__RefHeading___Toc8494133_1051229030"/>
      <w:bookmarkStart w:id="117" w:name="_Toc41"/>
      <w:bookmarkEnd w:id="116"/>
      <w:r>
        <w:rPr>
          <w:rtl w:val="true"/>
        </w:rPr>
        <w:t>رسول خدا صلی الله علیه و آله و سلم</w:t>
      </w:r>
      <w:bookmarkEnd w:id="117"/>
    </w:p>
    <w:p>
      <w:pPr>
        <w:pStyle w:val="BookText"/>
        <w:rPr/>
      </w:pPr>
      <w:r>
        <w:rPr>
          <w:rFonts w:ascii="IRNazanin" w:hAnsi="IRNazanin" w:eastAsia="IRNazanin"/>
          <w:color w:val="111111"/>
          <w:sz w:val="28"/>
          <w:sz w:val="28"/>
          <w:szCs w:val="28"/>
          <w:rtl w:val="true"/>
          <w:lang w:bidi="fa-IR"/>
        </w:rPr>
        <w:t>در احادیث بسیاری مفهوم برتری امیرمومنان علیه السلام نسبت به دیگر صحابه، از رسول خدا صلی الله علیه و آله و سلم نقل شده است؛ احادیثی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به منزله ی هارون برای موسی علیهما السلام هستی، بجز اینکه بعد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بخاری و مسلم آمده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2404</w:t>
      </w:r>
    </w:p>
    <w:p>
      <w:pPr>
        <w:pStyle w:val="BookText"/>
        <w:rPr/>
      </w:pPr>
      <w:r>
        <w:rPr>
          <w:rFonts w:ascii="IRNazanin" w:hAnsi="IRNazanin" w:eastAsia="IRNazanin"/>
          <w:color w:val="111111"/>
          <w:sz w:val="28"/>
          <w:sz w:val="28"/>
          <w:szCs w:val="28"/>
          <w:rtl w:val="true"/>
          <w:lang w:bidi="fa-IR"/>
        </w:rPr>
        <w:t>و طبق روایت معتبر اهل سنت، امام زین العابدین علیه السلام به آن برای اثبات افضلیت حضرت امیرالمؤمنین علیه السلام بر ابی بکر و عمر استدلال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مِنِّي وَأَنَا مِنْهُ، وَهُوَ وَلِيُّ كُلِّ مُؤْمِنٍ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است و من از اویم و او بعد از من ولی همه ی مومنان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چندین سند معتبر دارد و بسیاری از علمای اهل سنت نیز حکم به صحتش داده اند؛ از جمله محمد ناصرالدین ألبانی که آن را در کتاب سلسلة الاحادیث الصحیحه آورده و طرقش را تخریج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أَوْلَى النَّاسِ بِكُمْ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من سزاوارترین مردم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طبرانی نقل کرده و برنامه ی جوامع الکلم حکم به صحت سندش داده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نزولش در حق آل عبا علیهم السلام در صحیح مسلم نیز آمده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در صحیح مسلم روایتش نقل شده است که پیامبر صلی الله علیه و آله و سلم ، حضرت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نفس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مباهله بردند</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امتداد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سندی و دلالی به بررسی آن ها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روایاتی در خصوص وقوع معجزاتی در حق حضرت علی علیه السلام ؛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بیان می کند روزی رسول خدا صلی الله علیه و آله و سلم حضرت علی علیه السلام را به دنبال کاری فرستادند و چون بازگشت، سرشان را روی دامان آن حضرت گذاشتند تا وحی را دریافت کنند و لذا خورشید غروب کرد و حضرت علی علیه السلام نتوانستند نماز عصرشان را ایستاده بجا آورند؛ از این رو حضرت رسول صلی الله علیه و آله و سلم دعا کردند تا خورشید بازگردد و حضرت علی علیه السلام بتواند نمازش را بجا آورد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طحاوی، احمد بن صالح، سیوطی، قاضی عیاض، طبرانی، ابو الحسن الفضلی، ابن الفتح الأزدی، ابو زرعه ابن العراقی، ابن حجر عسقلانی و هیثمی معتبر دانسته اند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معاني الآثار،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رد الشمس فأخرجه الطحاوي في مشكل الآثار من حديث أسماء بنت عميس من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هذا منقطع وحديث أسماء متصل وقال القاضي عياض في الشفا وخرج الطحاوي في مشكل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وهذان الحديثان ثابتان ورواتهما ثقات وحكى الطحاوي عن أحمد بن صالح كان يقول لا ينبغي لمن سبيله العلم التخلف عن حفظ حديث أسماء لأنه من علامات النبوة انتهى كلام القاضي وقال الخفاجي المصري في 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خاتمة الحفاظ السيوطي وكذا السخاوي ان ابن الجوزي في موضوعاته تحامل تحاملا كثيرا حتى أدرج فيه كثيرا من الأحاديث الصحيحة كما أشار إليه ابن الصلاح وهذا الحديث صححه المصنف رحمه الله تعالى وأشار إلى أن تعدد طرقه شاهد صدق على صحته وقد صححه قبله كثير من الأئمة كالطحاوي وأخرجه ابن شاهين وابن مندة وابن مردويه والطبراني في معجمه وقال إنه حسن وصنف السيوطي في هذا الحديث رسالة مستقلة سماها كشف اللبس عن حديث رد الشمس وقال إنه سبق بمثله لأبي الحسن الفضلي أورد طرقه بأسانيد كثيرة وصححه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صرح جماعة بتصحيحه منهم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صححه الطحاوي وصاحب الشفا انتهى وصححه الحافظ ابن الفتح الأزدي وحسنه الحافظ أبو زرعة ابن العراقي والحافظ السيوطي في الدر المنتشرة في الأحاديث المشتهرة وقد أنكر الحفاظ على ابن الجوزي ايراده الحديث في كتاب الموضوعات كذا في الأمم لإيقاظ الهمم عن تلميذ السيوطي أبي عبد الله الدمشق وقال الحافظ أبو الفضل ابن حجر بعد أن أورد الحديث أخطأ ابن الجوزي بايراده له في الموضوعات وكذا ابن تيمية في كتاب الرد على الروافض في زعم وضعه وقد ذكر الهيثمي في المجمع حديث أسماء ثم قال رواه كله الطبراني بأسانيد ورجال أحدها رجال الصحيح عن إبراهيم بن حسن وهو ثقة وثقة ابن حبان وفاطمة بنت علي بن أبي طالب لم أعرفها انتهى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حقیقت چندین روایت مختلف است، به ماجرای بیماری چشم حضرت علی علیه السلام در غزوه ی خیبر اشاره دارد که با دعای رسول خدا صلی الله علیه و آله و سلم شفا یافت و دیگر به آن بیماری مبتلا نشد</w:t>
      </w:r>
      <w:r>
        <w:rPr>
          <w:rStyle w:val="FootnoteAnchor"/>
          <w:rtl w:val="true"/>
        </w:rPr>
        <w:footnoteReference w:id="103"/>
      </w:r>
      <w:r>
        <w:rPr>
          <w:rFonts w:ascii="IRNazanin" w:hAnsi="IRNazanin" w:eastAsia="IRNazanin"/>
          <w:color w:val="111111"/>
          <w:sz w:val="28"/>
          <w:sz w:val="28"/>
          <w:szCs w:val="28"/>
          <w:rtl w:val="true"/>
          <w:lang w:bidi="fa-IR"/>
        </w:rPr>
        <w:t>و در ضمن آن، پیامبر صلی الله علیه و آله و سلم به دفع گرمی و سردی از بدن امیرالمومنین علیه السلام دعا کردند که آن هم مستجاب شد و از این رو آن حضرت گاهی در تابستان، لباس زمستانی و در زمستان، لباس تابستانی می پوشید که تعجب همگان را بر می انگیخت</w:t>
      </w:r>
      <w:r>
        <w:rPr>
          <w:rFonts w:eastAsia="IRNazanin" w:cs="IRNazanin"/>
          <w:color w:val="111111"/>
          <w:sz w:val="28"/>
          <w:szCs w:val="28"/>
          <w:rtl w:val="true"/>
          <w:lang w:bidi="fa-IR"/>
        </w:rPr>
        <w:t>.</w:t>
      </w:r>
      <w:r>
        <w:rPr>
          <w:rStyle w:val="FootnoteAnchor"/>
          <w:rtl w:val="true"/>
        </w:rPr>
        <w:footnoteReference w:id="10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نسائی در سننش نقل کرده و برنامه جوامع الکلم حکم به حسن بودن سندش داده</w:t>
      </w:r>
      <w:r>
        <w:rPr>
          <w:rStyle w:val="FootnoteAnchor"/>
          <w:rtl w:val="true"/>
        </w:rPr>
        <w:footnoteReference w:id="105"/>
      </w:r>
      <w:r>
        <w:rPr>
          <w:rFonts w:ascii="IRNazanin" w:hAnsi="IRNazanin" w:eastAsia="IRNazanin"/>
          <w:color w:val="111111"/>
          <w:sz w:val="28"/>
          <w:sz w:val="28"/>
          <w:szCs w:val="28"/>
          <w:rtl w:val="true"/>
          <w:lang w:bidi="fa-IR"/>
        </w:rPr>
        <w:t>و ابن ماجه نیز در سننش نقل کرده و ألبانی آن را حسن دانسته</w:t>
      </w:r>
      <w:r>
        <w:rPr>
          <w:rStyle w:val="FootnoteAnchor"/>
          <w:rtl w:val="true"/>
        </w:rPr>
        <w:footnoteReference w:id="106"/>
      </w:r>
      <w:r>
        <w:rPr>
          <w:rFonts w:ascii="IRNazanin" w:hAnsi="IRNazanin" w:eastAsia="IRNazanin"/>
          <w:color w:val="111111"/>
          <w:sz w:val="28"/>
          <w:sz w:val="28"/>
          <w:szCs w:val="28"/>
          <w:rtl w:val="true"/>
          <w:lang w:bidi="fa-IR"/>
        </w:rPr>
        <w:t>و نیز احمد در مسندش نقل کرده و شاکر سندش را حسن دانسته</w:t>
      </w:r>
      <w:r>
        <w:rPr>
          <w:rStyle w:val="FootnoteAnchor"/>
          <w:rtl w:val="true"/>
        </w:rPr>
        <w:footnoteReference w:id="107"/>
      </w:r>
      <w:r>
        <w:rPr>
          <w:rFonts w:ascii="IRNazanin" w:hAnsi="IRNazanin" w:eastAsia="IRNazanin"/>
          <w:color w:val="111111"/>
          <w:sz w:val="28"/>
          <w:sz w:val="28"/>
          <w:szCs w:val="28"/>
          <w:rtl w:val="true"/>
          <w:lang w:bidi="fa-IR"/>
        </w:rPr>
        <w:t>و همچنین طبرانی در معجم اوسطش آورده و هیثمی سندش را تحسین کرده</w:t>
      </w:r>
      <w:r>
        <w:rPr>
          <w:rStyle w:val="FootnoteAnchor"/>
          <w:rtl w:val="true"/>
        </w:rPr>
        <w:footnoteReference w:id="108"/>
      </w:r>
      <w:r>
        <w:rPr>
          <w:rFonts w:ascii="IRNazanin" w:hAnsi="IRNazanin" w:eastAsia="IRNazanin"/>
          <w:color w:val="111111"/>
          <w:sz w:val="28"/>
          <w:sz w:val="28"/>
          <w:szCs w:val="28"/>
          <w:rtl w:val="true"/>
          <w:lang w:bidi="fa-IR"/>
        </w:rPr>
        <w:t>و نیز حاکم در مستدرکش آورده و بر شرط شیخین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معصومیت در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بیان می کند هنگامی که رسول خدا صلی الله علیه و آله و سلم حضرت علی علیه السلام را برای انجام قضاوت به یمن فرستادند، برای آن حضرت دعا کردند تا در قضاوت اشتباه نکند و اینچنین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اشقی الناس بودن قاتل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ألبانی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نیز احادیثی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اصْطَفَى كِنَانَةَ مِنْ وَلَدِ إِسْمَاعِيلَ، وَاصْطَفَى قُرَيْشًا مِنْ كِنَانَةَ، وَاصْطَفَى مِنْ قُرَيْشٍ بَنِي هَاشِمٍ، وَاصْطَفَانِي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فرزندان اسماعیل علیه السلام ، کِنانه را برگزید و از نسل کنانه، قریش را و از میان قریش، بنی هاشم را برگزید و از میان بنی هاشم،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در صحیحش آورده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 شارح آن، 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این حدیث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ما به این حدیث استدلال کرده اند بر این که غیر قریش از عرب، همتای قریش نیستند، همچنان که غیر بنی هاشم از قریش، همتای بنی هاشم نیستند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نیز با اشاره به این حدیث، اعتقاد جمهور اهل سنت را بر افضلیت بنی هاشم نسبت به سایر قریش دانسته</w:t>
      </w:r>
      <w:r>
        <w:rPr>
          <w:rStyle w:val="FootnoteAnchor"/>
          <w:rtl w:val="true"/>
        </w:rPr>
        <w:footnoteReference w:id="114"/>
      </w:r>
      <w:r>
        <w:rPr>
          <w:rFonts w:ascii="IRNazanin" w:hAnsi="IRNazanin" w:eastAsia="IRNazanin"/>
          <w:color w:val="111111"/>
          <w:sz w:val="28"/>
          <w:sz w:val="28"/>
          <w:szCs w:val="28"/>
          <w:rtl w:val="true"/>
          <w:lang w:bidi="fa-IR"/>
        </w:rPr>
        <w:t>و خودش نیز به صحت آن تأکید کرده است</w:t>
      </w:r>
      <w:r>
        <w:rPr>
          <w:rFonts w:eastAsia="IRNazanin" w:cs="IRNazanin"/>
          <w:color w:val="111111"/>
          <w:sz w:val="28"/>
          <w:szCs w:val="28"/>
          <w:rtl w:val="true"/>
          <w:lang w:bidi="fa-IR"/>
        </w:rPr>
        <w:t>.</w:t>
      </w:r>
      <w:r>
        <w:rPr>
          <w:rStyle w:val="FootnoteAnchor"/>
          <w:rtl w:val="true"/>
        </w:rPr>
        <w:footnoteReference w:id="115"/>
      </w:r>
      <w:bookmarkStart w:id="118" w:name="pg10776_101012"/>
    </w:p>
    <w:p>
      <w:pPr>
        <w:pStyle w:val="BookText"/>
        <w:rPr/>
      </w:pPr>
      <w:bookmarkEnd w:id="118"/>
      <w:r>
        <w:rPr>
          <w:rFonts w:ascii="IRNazanin" w:hAnsi="IRNazanin" w:eastAsia="IRNazanin"/>
          <w:color w:val="111111"/>
          <w:sz w:val="28"/>
          <w:sz w:val="28"/>
          <w:szCs w:val="28"/>
          <w:rtl w:val="true"/>
          <w:lang w:bidi="fa-IR"/>
        </w:rPr>
        <w:t>احادیث دیگری نیز وجود دارد که با صراحت بیشتری افضلیت امیرالمومنین علیه السلام را بیان کرده است که در ادامه می آوریم</w:t>
      </w:r>
      <w:r>
        <w:rPr>
          <w:rFonts w:eastAsia="IRNazanin" w:cs="IRNazanin"/>
          <w:color w:val="111111"/>
          <w:sz w:val="28"/>
          <w:szCs w:val="28"/>
          <w:rtl w:val="true"/>
          <w:lang w:bidi="fa-IR"/>
        </w:rPr>
        <w:t>.</w:t>
      </w:r>
    </w:p>
    <w:p>
      <w:pPr>
        <w:pStyle w:val="Heading3"/>
        <w:numPr>
          <w:ilvl w:val="2"/>
          <w:numId w:val="1"/>
        </w:numPr>
        <w:rPr/>
      </w:pPr>
      <w:bookmarkStart w:id="119" w:name="__RefHeading___Toc8494135_1051229030"/>
      <w:bookmarkStart w:id="120" w:name="_Toc42"/>
      <w:bookmarkEnd w:id="119"/>
      <w:r>
        <w:rPr/>
        <w:t>1</w:t>
      </w:r>
      <w:r>
        <w:rPr>
          <w:rtl w:val="true"/>
        </w:rPr>
        <w:t xml:space="preserve">. </w:t>
      </w:r>
      <w:r>
        <w:rPr>
          <w:rtl w:val="true"/>
        </w:rPr>
        <w:t>حدیث برگزیده شدن امام علی علیه السلام توسط خداوند</w:t>
      </w:r>
      <w:bookmarkEnd w:id="120"/>
    </w:p>
    <w:p>
      <w:pPr>
        <w:pStyle w:val="Heading4"/>
        <w:numPr>
          <w:ilvl w:val="3"/>
          <w:numId w:val="1"/>
        </w:numPr>
        <w:rPr/>
      </w:pPr>
      <w:bookmarkStart w:id="121" w:name="__RefHeading___Toc8494137_1051229030"/>
      <w:bookmarkStart w:id="122" w:name="_Toc43"/>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برگزیده شدن امام علی علیه السلام از طرف خداوند در دو حدیث معتبر اهل سنت آمده که در یکی از آن ها این گزینش را در ردیف حضرت رسول صلی الله علیه و آله و سلم قرار داده است</w:t>
      </w:r>
      <w:r>
        <w:rPr>
          <w:rFonts w:eastAsia="IRNazanin" w:cs="IRNazanin"/>
          <w:color w:val="111111"/>
          <w:sz w:val="28"/>
          <w:szCs w:val="28"/>
          <w:rtl w:val="true"/>
          <w:lang w:bidi="fa-IR"/>
        </w:rPr>
        <w:t>.</w:t>
      </w:r>
    </w:p>
    <w:p>
      <w:pPr>
        <w:pStyle w:val="Heading4"/>
        <w:numPr>
          <w:ilvl w:val="3"/>
          <w:numId w:val="1"/>
        </w:numPr>
        <w:rPr/>
      </w:pPr>
      <w:bookmarkStart w:id="123" w:name="__RefHeading___Toc8494139_1051229030"/>
      <w:bookmarkStart w:id="124" w:name="_Toc44"/>
      <w:bookmarkEnd w:id="123"/>
      <w:r>
        <w:rPr>
          <w:rtl w:val="true"/>
        </w:rPr>
        <w:t>حدیث یکم</w:t>
      </w:r>
      <w:r>
        <w:rPr>
          <w:rtl w:val="true"/>
        </w:rPr>
        <w:t xml:space="preserve">: " </w:t>
      </w:r>
      <w:r>
        <w:rPr>
          <w:rtl w:val="true"/>
        </w:rPr>
        <w:t xml:space="preserve">فَاخْتَارَ اللَّهُ لِي عَلِيًّا </w:t>
      </w:r>
      <w:r>
        <w:rPr>
          <w:rtl w:val="true"/>
        </w:rPr>
        <w:t>"</w:t>
      </w:r>
      <w:bookmarkEnd w:id="124"/>
    </w:p>
    <w:p>
      <w:pPr>
        <w:pStyle w:val="BookText"/>
        <w:rPr/>
      </w:pPr>
      <w:r>
        <w:rPr>
          <w:rFonts w:ascii="IRNazanin" w:hAnsi="IRNazanin" w:eastAsia="IRNazanin"/>
          <w:color w:val="111111"/>
          <w:sz w:val="28"/>
          <w:sz w:val="28"/>
          <w:szCs w:val="28"/>
          <w:rtl w:val="true"/>
          <w:lang w:bidi="fa-IR"/>
        </w:rPr>
        <w:t>حاکم در مستدرکش از طریق امام سجاد علیه السلام از امام حسین علیه السلام روایت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و سلم به همراه دو عمویشان عباس و حمزه در خانه ای بودند و علی علیه السلام ، جعفر علیه السلام و عقیل –که کودک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بازی می کردند؛ پس رسول خدا صلی الله علیه و آله و سلم به عموهایشان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یکی را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را برگزیدم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مختار کردم و انتخابتان را کردید و خداوند برای من علی علیه السلام را برگزید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روایت را حاکم در مستدرکش نقل کرده و برنامه جوامع الکلم، به خاطر مقبول بودن یونس بن ارقم، حکم به حسن بودن سندش در متابعات داده؛</w:t>
      </w:r>
      <w:r>
        <w:rPr>
          <w:rStyle w:val="FootnoteAnchor"/>
          <w:rtl w:val="true"/>
        </w:rPr>
        <w:footnoteReference w:id="117"/>
      </w:r>
      <w:r>
        <w:rPr>
          <w:rFonts w:ascii="IRNazanin" w:hAnsi="IRNazanin" w:eastAsia="IRNazanin"/>
          <w:color w:val="111111"/>
          <w:sz w:val="28"/>
          <w:sz w:val="28"/>
          <w:szCs w:val="28"/>
          <w:rtl w:val="true"/>
          <w:lang w:bidi="fa-IR"/>
        </w:rPr>
        <w:t>اما او نیز ثقه است</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دکتر وصی الله بن محمد عباس نیز یونس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الصحابه لاحمد،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حسین سلیم اسد اما او را حسن الحدیث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ت اسد،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14957</w:t>
      </w:r>
    </w:p>
    <w:p>
      <w:pPr>
        <w:pStyle w:val="BookText"/>
        <w:rPr/>
      </w:pPr>
      <w:r>
        <w:rPr>
          <w:rFonts w:ascii="IRNazanin" w:hAnsi="IRNazanin" w:eastAsia="IRNazanin"/>
          <w:color w:val="111111"/>
          <w:sz w:val="28"/>
          <w:sz w:val="28"/>
          <w:szCs w:val="28"/>
          <w:rtl w:val="true"/>
          <w:lang w:bidi="fa-IR"/>
        </w:rPr>
        <w:t xml:space="preserve">تنها ابن خراش بر این راوی جرح وارد کرده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اما وی از متشددین است و جرح او در مقابل تعدیل دیگران،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الموقظة في علم مصطلح الحديث للذهبی،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قيل تجبُ حكاية الجرح والتعديل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نَفَسُهُ حادٌّ في الجَرْح، ومِنهم مَن هو معتدل، ومِنهم مَن هو متساهل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فالحادُّ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سعيد، وابن معين، وأبو حاتم، وابن خِراش، وغيرُهم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سند این روایت، حسن است</w:t>
      </w:r>
      <w:r>
        <w:rPr>
          <w:rFonts w:eastAsia="IRNazanin" w:cs="IRNazanin"/>
          <w:color w:val="111111"/>
          <w:sz w:val="28"/>
          <w:szCs w:val="28"/>
          <w:rtl w:val="true"/>
          <w:lang w:bidi="fa-IR"/>
        </w:rPr>
        <w:t xml:space="preserve">. </w:t>
      </w:r>
      <w:bookmarkStart w:id="125" w:name="pg10776_101014"/>
    </w:p>
    <w:p>
      <w:pPr>
        <w:pStyle w:val="Heading4"/>
        <w:numPr>
          <w:ilvl w:val="3"/>
          <w:numId w:val="1"/>
        </w:numPr>
        <w:rPr/>
      </w:pPr>
      <w:bookmarkStart w:id="126" w:name="__RefHeading___Toc8494141_1051229030"/>
      <w:bookmarkStart w:id="127" w:name="_Toc45"/>
      <w:bookmarkEnd w:id="125"/>
      <w:bookmarkEnd w:id="126"/>
      <w:r>
        <w:rPr>
          <w:rtl w:val="true"/>
        </w:rPr>
        <w:t>حدیث دوم</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حضرت فاطمه علیها السلام با حضرت علی علیه السلام ازدواج کردند و نیز در هنگام بیماری رسول خدا صلی الله علیه و آله و سلم آن حضرت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خداوند از اهل زمین دو مرد را برگزید؛ یکی از آن دو، پدرت است و دیگری همسرت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این روایت در کتب اهل سنت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در مجموع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است</w:t>
      </w:r>
      <w:r>
        <w:rPr>
          <w:rFonts w:eastAsia="IRNazanin" w:cs="IRNazanin"/>
          <w:color w:val="111111"/>
          <w:sz w:val="28"/>
          <w:szCs w:val="28"/>
          <w:rtl w:val="true"/>
          <w:lang w:bidi="fa-IR"/>
        </w:rPr>
        <w:t>.</w:t>
      </w:r>
    </w:p>
    <w:p>
      <w:pPr>
        <w:pStyle w:val="Heading3"/>
        <w:numPr>
          <w:ilvl w:val="2"/>
          <w:numId w:val="1"/>
        </w:numPr>
        <w:rPr/>
      </w:pPr>
      <w:bookmarkStart w:id="128" w:name="__RefHeading___Toc8494143_1051229030"/>
      <w:bookmarkStart w:id="129" w:name="_Toc46"/>
      <w:bookmarkEnd w:id="128"/>
      <w:r>
        <w:rPr>
          <w:rtl w:val="true"/>
        </w:rPr>
        <w:t>اول</w:t>
      </w:r>
      <w:r>
        <w:rPr>
          <w:rtl w:val="true"/>
        </w:rPr>
        <w:t xml:space="preserve">: </w:t>
      </w:r>
      <w:r>
        <w:rPr>
          <w:rtl w:val="true"/>
        </w:rPr>
        <w:t>ابن عباس با چهار طریق</w:t>
      </w:r>
      <w:bookmarkEnd w:id="129"/>
    </w:p>
    <w:p>
      <w:pPr>
        <w:pStyle w:val="BookText"/>
        <w:rPr/>
      </w:pPr>
      <w:r>
        <w:rPr>
          <w:rFonts w:ascii="IRNazanin" w:hAnsi="IRNazanin" w:eastAsia="IRNazanin"/>
          <w:color w:val="111111"/>
          <w:sz w:val="28"/>
          <w:sz w:val="28"/>
          <w:szCs w:val="28"/>
          <w:rtl w:val="true"/>
          <w:lang w:bidi="fa-IR"/>
        </w:rPr>
        <w:t xml:space="preserve">این روایت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عبدالرزاق از معمر از ابن ابی نجیح از مجاهد از ابن عباس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به واسطه ی دو نفر از شیوخش با سند صحیح از طریق إبراهيم بن الحجاج السامي</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عبد الله بن محمد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سلم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غيلان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الحجاج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شیخ خطیب،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مجهول الحال است و دیگری خواهر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بنت أحمد الأصبهانية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مستور است؛ زیرا دو نفر ثقه و بلکه دو عالم بزرگ اهل سنت؛ یعنی خطیب بغدادی و ابو علی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روایت نقل کرده اند و لذا این سند معتبر است و از این رو سیوطی آن را حسن دانسته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ألبانی سند روایت را تا ابراهیم بن الحجاج مسلّم دانسته و از این رو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ابن عباس ؛ فيرويه إبراهيم بن الحجاج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الرزاق عن معمر عن ابن أبي نجيح عن مجاهد عنه به </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r>
        <w:rPr>
          <w:rStyle w:val="FootnoteAnchor"/>
          <w:rtl w:val="true"/>
        </w:rPr>
        <w:footnoteReference w:id="124"/>
      </w:r>
      <w:r>
        <w:rPr>
          <w:rFonts w:ascii="IRNazanin" w:hAnsi="IRNazanin" w:eastAsia="IRNazanin"/>
          <w:color w:val="111111"/>
          <w:sz w:val="28"/>
          <w:sz w:val="28"/>
          <w:szCs w:val="28"/>
          <w:rtl w:val="true"/>
          <w:lang w:bidi="fa-IR"/>
        </w:rPr>
        <w:t xml:space="preserve">از طریق الحسن بن علی المعمری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السلام بن صالح الهروي</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او را یحیی بن معین و حاکم ثقه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المستدرک،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داود سجستانی او را ضابط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الآجري عن أبي داود كان ضابطا ورأيت بن معين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سعد احمد بن محمد المالینی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المحدث الصادق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خطیب بغدادی از دعلج بن أحمد السجستاني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تلویحاً توثیق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دعلج انه سمع أبا سعد الزاهد الهروي وقيل له ما تقول في عبد السلام بن صالح فقال نعيم بن الهيصم ثقة فقيل إنما سألناك عن عبد السلام فقال نعيم ثقة لم يزد على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ابن حجر عسقلانی در جمع بندی، وی را راستگو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تقريب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له مناكير ، وكان يتشيع ، وأفرط العقيلي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تصحیح سند توسط حاکم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با سند معتبر از طریق أحمد بن عبد الله الهشيمي</w:t>
      </w:r>
      <w:r>
        <w:rPr>
          <w:rFonts w:eastAsia="IRNazanin" w:cs="IRNazanin"/>
          <w:color w:val="111111"/>
          <w:sz w:val="28"/>
          <w:szCs w:val="28"/>
          <w:rtl w:val="true"/>
          <w:lang w:bidi="fa-IR"/>
        </w:rPr>
        <w:t>.</w:t>
      </w:r>
      <w:r>
        <w:rPr>
          <w:rStyle w:val="FootnoteAnchor"/>
          <w:rtl w:val="true"/>
        </w:rPr>
        <w:footnoteReference w:id="127"/>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الواحد القزويني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قريش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یخطیء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الهشيمي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جرح حسی و مفسری ندارد و تنها به خاطر نقل روایات فضائل امیرالمومنین علیه السلام متهم به جعل حدیث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برنامه جوامع الکلم،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وی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او را حاکم صحیح دانسته و در حقیقت وی را ثقه 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أبي عمرو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أبي نجيح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bookmarkStart w:id="130" w:name="pg10776_101018"/>
    </w:p>
    <w:p>
      <w:pPr>
        <w:pStyle w:val="BookText"/>
        <w:rPr/>
      </w:pPr>
      <w:bookmarkEnd w:id="130"/>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از طریق محمد بن سهل البخاری</w:t>
      </w:r>
      <w:r>
        <w:rPr>
          <w:rStyle w:val="FootnoteAnchor"/>
          <w:rtl w:val="true"/>
        </w:rPr>
        <w:footnoteReference w:id="128"/>
      </w:r>
    </w:p>
    <w:p>
      <w:pPr>
        <w:pStyle w:val="Heading3"/>
        <w:numPr>
          <w:ilvl w:val="2"/>
          <w:numId w:val="1"/>
        </w:numPr>
        <w:rPr/>
      </w:pPr>
      <w:bookmarkStart w:id="131" w:name="__RefHeading___Toc8494145_1051229030"/>
      <w:bookmarkStart w:id="132" w:name="_Toc47"/>
      <w:bookmarkEnd w:id="131"/>
      <w:r>
        <w:rPr>
          <w:rtl w:val="true"/>
        </w:rPr>
        <w:t>دوم</w:t>
      </w:r>
      <w:r>
        <w:rPr>
          <w:rtl w:val="true"/>
        </w:rPr>
        <w:t xml:space="preserve">: </w:t>
      </w:r>
      <w:r>
        <w:rPr>
          <w:rtl w:val="true"/>
        </w:rPr>
        <w:t>ابو هریره</w:t>
      </w:r>
      <w:bookmarkEnd w:id="132"/>
    </w:p>
    <w:p>
      <w:pPr>
        <w:pStyle w:val="BookText"/>
        <w:rPr/>
      </w:pPr>
      <w:r>
        <w:rPr>
          <w:rFonts w:ascii="IRNazanin" w:hAnsi="IRNazanin" w:eastAsia="IRNazanin"/>
          <w:color w:val="111111"/>
          <w:sz w:val="28"/>
          <w:sz w:val="28"/>
          <w:szCs w:val="28"/>
          <w:rtl w:val="true"/>
          <w:lang w:bidi="fa-IR"/>
        </w:rPr>
        <w:t>حاکم در المستدرک با سندی دیگر از ابوهریره همین حدیث را نقل کرده و در ذیل حدیث بعدش، سندش را تصحیح کرده است</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133" w:name="__RefHeading___Toc8494147_1051229030"/>
      <w:bookmarkStart w:id="134" w:name="_Toc48"/>
      <w:bookmarkEnd w:id="133"/>
      <w:r>
        <w:rPr>
          <w:rtl w:val="true"/>
        </w:rPr>
        <w:t>سوم</w:t>
      </w:r>
      <w:r>
        <w:rPr>
          <w:rtl w:val="true"/>
        </w:rPr>
        <w:t xml:space="preserve">: </w:t>
      </w:r>
      <w:r>
        <w:rPr>
          <w:rtl w:val="true"/>
        </w:rPr>
        <w:t>ابو ایوب انصاری با دو سند</w:t>
      </w:r>
      <w:bookmarkEnd w:id="134"/>
    </w:p>
    <w:p>
      <w:pPr>
        <w:pStyle w:val="BookText"/>
        <w:rPr/>
      </w:pPr>
      <w:r>
        <w:rPr>
          <w:rFonts w:ascii="IRNazanin" w:hAnsi="IRNazanin" w:eastAsia="IRNazanin"/>
          <w:color w:val="111111"/>
          <w:sz w:val="28"/>
          <w:sz w:val="28"/>
          <w:szCs w:val="28"/>
          <w:rtl w:val="true"/>
          <w:lang w:bidi="fa-IR"/>
        </w:rPr>
        <w:t>سند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 المعجم الکبیر این روایت را با دو سند که در ادامه به یک سند مشترک می رسند نقل کرده</w:t>
      </w:r>
      <w:r>
        <w:rPr>
          <w:rStyle w:val="FootnoteAnchor"/>
          <w:rtl w:val="true"/>
        </w:rPr>
        <w:footnoteReference w:id="130"/>
      </w:r>
      <w:r>
        <w:rPr>
          <w:rFonts w:ascii="IRNazanin" w:hAnsi="IRNazanin" w:eastAsia="IRNazanin"/>
          <w:color w:val="111111"/>
          <w:sz w:val="28"/>
          <w:sz w:val="28"/>
          <w:szCs w:val="28"/>
          <w:rtl w:val="true"/>
          <w:lang w:bidi="fa-IR"/>
        </w:rPr>
        <w:t xml:space="preserve">که سندش را مولوی حسن الزمان حیدر آبادی 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رجال مورد اشکالش را توثیق نموده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این حال ما نیز به بررسی سند این روایت می پردازیم</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هر دو سند این روایت از قیس به بعد مشترک هستند؛ به این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عبدالله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مرزوق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الاشقر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عثمان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حسن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الحمانی</w:t>
      </w:r>
    </w:p>
    <w:p>
      <w:pPr>
        <w:pStyle w:val="BookText"/>
        <w:rPr/>
      </w:pPr>
      <w:r>
        <w:rPr>
          <w:rFonts w:ascii="IRNazanin" w:hAnsi="IRNazanin" w:eastAsia="IRNazanin"/>
          <w:color w:val="111111"/>
          <w:sz w:val="28"/>
          <w:sz w:val="28"/>
          <w:szCs w:val="28"/>
          <w:rtl w:val="true"/>
          <w:lang w:bidi="fa-IR"/>
        </w:rPr>
        <w:t>سند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الربیع – اعمش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عبایة بن ربعی –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اول، حسین الاشقر مختلف فیه است و در سند دوم یحیی الحمانی؛ اما در مجموع یکدیگر را تقویت می کنند و محل اختلاف بودنشان رفع می شود؛ لذا آنچه می ماند بررسی ادامه ی سند است که وثاقت قیس بن الربیع و عبایة بن ربعی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وثاقت الحسین بن الحسن الأشقر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با سند صحیح نقل کرده است که یحیی بن معین او را توثیق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الكفاية في علم الرواية،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الْحَسَنِ بْنِ عَلِيٍّ الْجَوْهَرِيِّ، عَنْ أَبِي عُمَرَ بْنِ حَيُّويَهْ،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الطَّيِّبِ مُحَمَّدُ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عَبْدِ اللَّهِ بْنِ الْجُنَيْدِ الْخُتُلِّيُّ،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ذَكَرَ حُسَيْنًا الأَشْقَرَ،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الشِّيعَةِ الْغَالِيَةِ الْكِبَارِ،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كَتَبْتُ عَنْهُ عَنْ أَبِي كُدَيْنَةَ وَيَعْقُوبَ الْقُمِّيِّ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علي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بن حيويه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القاسم الكوكبي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عبد الله الختلي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حبان نام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حسين الأشقر أبو عبد الله الفزاري</w:t>
      </w:r>
    </w:p>
    <w:p>
      <w:pPr>
        <w:pStyle w:val="BookText"/>
        <w:rPr/>
      </w:pPr>
      <w:r>
        <w:rPr>
          <w:rFonts w:ascii="IRNazanin" w:hAnsi="IRNazanin" w:eastAsia="IRNazanin"/>
          <w:color w:val="111111"/>
          <w:sz w:val="28"/>
          <w:sz w:val="28"/>
          <w:szCs w:val="28"/>
          <w:rtl w:val="true"/>
          <w:lang w:bidi="fa-IR"/>
        </w:rPr>
        <w:t>حاکم نیشابوری نیز سند روایت او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4669</w:t>
      </w:r>
    </w:p>
    <w:p>
      <w:pPr>
        <w:pStyle w:val="BookText"/>
        <w:rPr/>
      </w:pPr>
      <w:r>
        <w:rPr>
          <w:rFonts w:ascii="IRNazanin" w:hAnsi="IRNazanin" w:eastAsia="IRNazanin"/>
          <w:color w:val="111111"/>
          <w:sz w:val="28"/>
          <w:sz w:val="28"/>
          <w:szCs w:val="28"/>
          <w:rtl w:val="true"/>
          <w:lang w:bidi="fa-IR"/>
        </w:rPr>
        <w:t>ابن حجر عسقلانی اقوال مختلف علمای اهل سنت درباره ی أشقر را اینگونه جمع بندی می کند که او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الحسن الأشقر الفزاری الکوفی صدوق یهم ویغلو فی التشیع من العاشرة مات سنة ثمان ومائتین 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مکی نیز او را شیعی غالی راستگو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الصواعق المحرقة على أهل الرفض والضلال والزندقة،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والطبراني وابن أبي حاتم والحاكم عن ابن عباس رضي الله عنهما أن هذه الآية لما نزلت قالوا يا رسول الله من قرابتك هؤلاء الذين وجبت علينا مودتهم قال علي وفاطمة وابناهما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 شيعي غال لكنه صدوق</w:t>
      </w:r>
    </w:p>
    <w:p>
      <w:pPr>
        <w:pStyle w:val="BookText"/>
        <w:rPr/>
      </w:pPr>
      <w:r>
        <w:rPr>
          <w:rFonts w:ascii="IRNazanin" w:hAnsi="IRNazanin" w:eastAsia="IRNazanin"/>
          <w:color w:val="111111"/>
          <w:sz w:val="28"/>
          <w:sz w:val="28"/>
          <w:szCs w:val="28"/>
          <w:rtl w:val="true"/>
          <w:lang w:bidi="fa-IR"/>
        </w:rPr>
        <w:t>عبدالرئوف مناوی نیز سند روایت او را حسن یا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التيسير بشرح الجامع الصغير،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توثیق یحیی بن عبدالحمید الحمانی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بزرگان علم رجال اهل سنت او را توثیق کرده اند و عده ای نیز تصریح کرده اند که تضعیف او تنها به خاطر حسادت نسبت به او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أحمد بن عدی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 أنه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دواد السجستانی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منصور الرمادی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عندى أوثق من أبی بکر بن أبی شیبة، وما یتکلمون فیه إلا من الحسد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البوشنجی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 حفظا جیدا، وما هو إلا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مشهور،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إلا من حسد،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وفی روایة ابن محرز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لا بأس به، رجل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تراجم برنامه ی جوامع الکلم و سایت موسوعة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أحمد بن منصور الرمادی که ذهبی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حمانی را ثقه تر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رمادی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نزد من از 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تر است و در مورد او فقط به خاطر حسادت سخنانی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الرمادی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أوثق عندی من أبی بکر بن أبی شیبة، وما یتکلمون فیه إلا من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شمس الدین ذهبی از او به عنوان حافظ و امام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سیر أعلام النبلاء،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بنِ عَبْدِ الرَّحْمَنِ بنِ مَيْمُوْنِ بنِ عَبْدِ الرَّحْمَنِ الحِمَّانِيُّ الحَافِظُ، الإِمَامُ، الكَبِيْرُ، أَبُو زَكَرِيَّا ابْنُ المُحَدِّثِ الثِّقَةِ؛ أَبِي يَحْيَى الحِمَّانِيِّ الكُوْفِيِّ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دیگرش ، حدیثش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لنا حدیثه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المعالی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یحیى بن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علی بن أبی طالب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سمعت النبی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تکذبوا علی ، فمن کذب علی معتمدا فلیلج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عال متصل ، سالم من العنعنة المحتملة للتدلیس ، قل أن یضع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عسقلانی اولین حدیث کتاب المطالب العالیة را از یحیی الحمانی نقل کرده و سندش را 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المطالب العالية،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يعلى حدثنا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لا ينجسه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فإن الحماني وهو يحيى لم ينفرد</w:t>
      </w:r>
    </w:p>
    <w:p>
      <w:pPr>
        <w:pStyle w:val="BookText"/>
        <w:rPr/>
      </w:pPr>
      <w:r>
        <w:rPr>
          <w:rFonts w:ascii="IRNazanin" w:hAnsi="IRNazanin" w:eastAsia="IRNazanin"/>
          <w:color w:val="111111"/>
          <w:sz w:val="28"/>
          <w:sz w:val="28"/>
          <w:szCs w:val="28"/>
          <w:rtl w:val="true"/>
          <w:lang w:bidi="fa-IR"/>
        </w:rPr>
        <w:t>نور الدین هیثمی اما او را ثقه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الزوائد،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عائشة أن النبي صلى الله عليه وسلم قال الماء لا ينجسه شيء رواه البزار وأبو يعلى والطبراني في الأوسط ورجاله ثقات</w:t>
      </w:r>
    </w:p>
    <w:p>
      <w:pPr>
        <w:pStyle w:val="BookText"/>
        <w:rPr/>
      </w:pPr>
      <w:r>
        <w:rPr>
          <w:rFonts w:ascii="IRNazanin" w:hAnsi="IRNazanin" w:eastAsia="IRNazanin"/>
          <w:color w:val="111111"/>
          <w:sz w:val="28"/>
          <w:sz w:val="28"/>
          <w:szCs w:val="28"/>
          <w:rtl w:val="true"/>
          <w:lang w:bidi="fa-IR"/>
        </w:rPr>
        <w:t>حافظ بوصیری نیز بعد از نقل روایتی از یحیی بن عبدالحمید الحمانی،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رُوَاتُهُ ثِقَاتٌ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الخيرة المهرة بزوائد المسانيد العشرة،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عَبْدِ الْحَمِيدِ، ثَنَا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سلیم اسد الدارانی در تحقیق مسند ابی یعلی، به تفصیل جرح و تعدیل های او را آورده و در نهایت رای به حسن الحدیث بودن وی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عندنا حسن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در تحقیق سنن الدارمی نیز یحیی الحمانی را حسن الحدیث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الدارمي المعروف بسنن الدارمي،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إسناد يحيي الحماني حسن من أجل الحماني نفسه، وقد فصلنا القول فيه عند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توثیق قیس بن الربیع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بحث مفصل درباره ی قیس بن الربیع و نقل روایات او، در نهایت چنین نتیجه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روایاتش مستقیم است و شعبه و دیگر بزرگان از او حدیث نقل کرده اند و او نیز از شعبه، ابن عیینه و دیگران حدیث نقل کرده است و آن دلالت می کند بر اینکه او صاحب حدیث است و سخن در مورد او همان است که شعبه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بدون اشکال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في ضعفاء الرجال،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ولقيس بن الربيع غير ما ذكرت من الحديث وعامة رواياته مستقيمة وقد حدث عنه شعبة وغيره من الكبار وهو قد حدث عن شعبة وعن بن عيينة وغيرهما ويدل ذلك على أنه صاحب حديث والقول فيه ما قاله شعبة وإنه لا بأس به</w:t>
      </w:r>
    </w:p>
    <w:p>
      <w:pPr>
        <w:pStyle w:val="BookText"/>
        <w:rPr/>
      </w:pPr>
      <w:r>
        <w:rPr>
          <w:rFonts w:ascii="IRNazanin" w:hAnsi="IRNazanin" w:eastAsia="IRNazanin"/>
          <w:color w:val="111111"/>
          <w:sz w:val="28"/>
          <w:sz w:val="28"/>
          <w:szCs w:val="28"/>
          <w:rtl w:val="true"/>
          <w:lang w:bidi="fa-IR"/>
        </w:rPr>
        <w:t>احمد شاکر در تحقیق مسند احمد بعد از جمع بندی نظرات عالمان رجال اهل سنت، رأی به وثاقت او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للإمام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الربيع الأسدي الكوفي، وهو ثقة، وثقه الثوري وشعبة 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ضیاء مقدسی در صحیحش از قیس روایت نقل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قیس بعضی ها سخنانی گفته اند و شعبه و شریک ستایشش نموده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المختارة،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 قد تكلم فيه بعضهم وكان شعبة وشريك يثنيان عليه</w:t>
      </w:r>
    </w:p>
    <w:p>
      <w:pPr>
        <w:pStyle w:val="BookText"/>
        <w:rPr/>
      </w:pPr>
      <w:r>
        <w:rPr>
          <w:rFonts w:ascii="IRNazanin" w:hAnsi="IRNazanin" w:eastAsia="IRNazanin"/>
          <w:color w:val="111111"/>
          <w:sz w:val="28"/>
          <w:sz w:val="28"/>
          <w:szCs w:val="28"/>
          <w:rtl w:val="true"/>
          <w:lang w:bidi="fa-IR"/>
        </w:rPr>
        <w:t>دکتر عبدالملک بن دهیش نیز در تحقیق کتاب فوق، سند روایت قیس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را مختلف فیه و سند روایتش را 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الخيرة المهرة بزوائد المسانيد العشرة،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الْحَارِثُ بْنُ مُحَمَّدِ بْنِ أَبِي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عَاصِمُ بْنُ عَلِيٍّ، ثَنَا قَيْسُ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حَسَنٌ، قَيْسٌ مُخْتَلَفٌ فِيهِ، وَبَاقِي رِجَالِ الْإِسْنَادِ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نیز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بنُ الرَّبِيْعِ أَبُو مُحَمَّدٍ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المُكْثِرُ، أَبُو مُحَمَّدٍ الأَسَدِيُّ، الكُوْفِيُّ، الأَحْوَلُ، أَحَدُ أَوْعِيَةِ العِلْمِ عَلَى ضَعفٍ فِيْهِ مِنْ قِبَلِ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ذهبی در کتاب دیگرش او را یکی از سرچشمه های علم و فی نفسه راستگو؛ اما بد حافظه معرفی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الربيع د ت ق الأسدي الكوفي أحد أوعية العلم صدوق في نفسه سيىء الحفظ</w:t>
      </w:r>
    </w:p>
    <w:p>
      <w:pPr>
        <w:pStyle w:val="BookText"/>
        <w:rPr/>
      </w:pPr>
      <w:r>
        <w:rPr>
          <w:rFonts w:ascii="IRNazanin" w:hAnsi="IRNazanin" w:eastAsia="IRNazanin"/>
          <w:color w:val="111111"/>
          <w:sz w:val="28"/>
          <w:sz w:val="28"/>
          <w:szCs w:val="28"/>
          <w:rtl w:val="true"/>
          <w:lang w:bidi="fa-IR"/>
        </w:rPr>
        <w:t>توثیق عبایة بن ربعی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سعد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ترحم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الکبرى،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الأسدی روى عن عمر وعلی بن أبی طالب وکان قلیل الحدیث رحمة الله علیه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حاتم رازی در پاسخ به پرسش پسرش از احوال او، وی را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عبایة بن ربعى الأسدی کوفى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عبد الرحمن قال سألت أبى عنه فقال کان من عتق الشیعة قلت ما حاله قال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درباره ی توثیق بودن لفظ شیخ در کلام ابو حاتم،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لفظ، تضعیف نیست؛ بلکه ابن ابی حاتم در مقدمه کتابش آن را از الفاظ توثیق به شمار آورده است و همچنین خطیب بغدادی در کتاب الکفایه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حاتم شيخ قال وليس هذا بتضعيف قلت بل عده ابن أبي حاتم في مقدمة كتابه من ألفاظ التوثيق وكذا الخطيب البغدادي في الكفاية</w:t>
      </w:r>
    </w:p>
    <w:p>
      <w:pPr>
        <w:pStyle w:val="BookText"/>
        <w:rPr/>
      </w:pPr>
      <w:r>
        <w:rPr>
          <w:rFonts w:ascii="IRNazanin" w:hAnsi="IRNazanin" w:eastAsia="IRNazanin"/>
          <w:color w:val="111111"/>
          <w:sz w:val="28"/>
          <w:sz w:val="28"/>
          <w:szCs w:val="28"/>
          <w:rtl w:val="true"/>
          <w:lang w:bidi="fa-IR"/>
        </w:rPr>
        <w:t xml:space="preserve">ابن حبان نام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و گفته است که وی از گروهی از صحابه روایت نقل کرده و اهل کوفه نیز از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ربعى الأسدی رأى جماعة من الصحابة روى عنه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حدیث عبایة بن ربعی را طبق شروط بخاری و مسلم، صحیح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علی بن محمد بن عقبة الشیبانی بالکوفة حدثنا إبراهیم بن إسحاق القاضی حدثنا یعلى بن عبید حدثنا سفیان الثوری عن سلمة بن کهیل عن عبایة بن ربعی عن علی رضی الله عنه فی قوله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وألزمهم کلمة التقوى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إله إلا الله والله أکبر هذا حدیث صحیح على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الذهبی على شرط البخاری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سعد الشثری نیز در تحقیق کتاب مصنف ابن ابی شیبه، سند روایت عبایه بن ربعی را حسن و او را صدوق دانسته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معاوية عن الأعمش عن خيثمة عن عباية بن ربعي قال قال عمر لا تجزيء صلاة لا يقرأ فيها بفاتحة الكتاب وآيتين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الشثري في التعليق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 عباية صدوق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0776_101027"/>
      <w:bookmarkStart w:id="136" w:name="pg10776_101027"/>
      <w:bookmarkEnd w:id="136"/>
    </w:p>
    <w:p>
      <w:pPr>
        <w:pStyle w:val="Heading3"/>
        <w:numPr>
          <w:ilvl w:val="2"/>
          <w:numId w:val="1"/>
        </w:numPr>
        <w:rPr/>
      </w:pPr>
      <w:bookmarkStart w:id="137" w:name="pg10776_101027"/>
      <w:bookmarkStart w:id="138" w:name="__RefHeading___Toc8494149_1051229030"/>
      <w:bookmarkStart w:id="139" w:name="_Toc49"/>
      <w:bookmarkEnd w:id="137"/>
      <w:bookmarkEnd w:id="138"/>
      <w:r>
        <w:rPr>
          <w:rtl w:val="true"/>
        </w:rPr>
        <w:t>چهارم</w:t>
      </w:r>
      <w:r>
        <w:rPr>
          <w:rtl w:val="true"/>
        </w:rPr>
        <w:t xml:space="preserve">: </w:t>
      </w:r>
      <w:r>
        <w:rPr>
          <w:rtl w:val="true"/>
        </w:rPr>
        <w:t>علی الهلالی</w:t>
      </w:r>
      <w:bookmarkEnd w:id="139"/>
    </w:p>
    <w:p>
      <w:pPr>
        <w:pStyle w:val="BookText"/>
        <w:rPr/>
      </w:pPr>
      <w:r>
        <w:rPr>
          <w:rFonts w:ascii="IRNazanin" w:hAnsi="IRNazanin" w:eastAsia="IRNazanin"/>
          <w:color w:val="111111"/>
          <w:sz w:val="28"/>
          <w:sz w:val="28"/>
          <w:szCs w:val="28"/>
          <w:rtl w:val="true"/>
          <w:lang w:bidi="fa-IR"/>
        </w:rPr>
        <w:t>طبرانی این حدیث را در کتاب المعجم الأوسط از این صحابی نقل کرده است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40" w:name="__RefHeading___Toc8494151_1051229030"/>
      <w:bookmarkStart w:id="141" w:name="_Toc50"/>
      <w:bookmarkEnd w:id="140"/>
      <w:r>
        <w:rPr>
          <w:rtl w:val="true"/>
        </w:rPr>
        <w:t>پنجم</w:t>
      </w:r>
      <w:r>
        <w:rPr>
          <w:rtl w:val="true"/>
        </w:rPr>
        <w:t xml:space="preserve">: </w:t>
      </w:r>
      <w:r>
        <w:rPr>
          <w:rtl w:val="true"/>
        </w:rPr>
        <w:t>ابو سعید خدری</w:t>
      </w:r>
      <w:bookmarkEnd w:id="141"/>
    </w:p>
    <w:p>
      <w:pPr>
        <w:pStyle w:val="BookText"/>
        <w:rPr/>
      </w:pPr>
      <w:r>
        <w:rPr>
          <w:rFonts w:ascii="IRNazanin" w:hAnsi="IRNazanin" w:eastAsia="IRNazanin"/>
          <w:color w:val="111111"/>
          <w:sz w:val="28"/>
          <w:sz w:val="28"/>
          <w:szCs w:val="28"/>
          <w:rtl w:val="true"/>
          <w:lang w:bidi="fa-IR"/>
        </w:rPr>
        <w:t>مولوی امر تسری حنفی روایت ابوسعید خدری را از دارقطنی از طریق ابو هارون عبدی نقل کرده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بنابراین، این روایت با مجموع اسانیدش صحیح بوده و دلالت آن هم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نفر را از اهل زمین برگزیده که اولی پیامبر است و دیگری هم باید وصی و جانشین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حداقل چیزی که از این روایت مستفاد می شود، افضلیت امیرالمومنین علیه السلام بر تمام امت است</w:t>
      </w:r>
      <w:r>
        <w:rPr>
          <w:rFonts w:eastAsia="IRNazanin" w:cs="IRNazanin"/>
          <w:color w:val="111111"/>
          <w:sz w:val="28"/>
          <w:szCs w:val="28"/>
          <w:rtl w:val="true"/>
          <w:lang w:bidi="fa-IR"/>
        </w:rPr>
        <w:t>.</w:t>
      </w:r>
    </w:p>
    <w:p>
      <w:pPr>
        <w:pStyle w:val="Heading3"/>
        <w:numPr>
          <w:ilvl w:val="2"/>
          <w:numId w:val="1"/>
        </w:numPr>
        <w:rPr/>
      </w:pPr>
      <w:bookmarkStart w:id="142" w:name="__RefHeading___Toc8494153_1051229030"/>
      <w:bookmarkStart w:id="143" w:name="_Toc51"/>
      <w:bookmarkEnd w:id="142"/>
      <w:r>
        <w:rPr/>
        <w:t>2</w:t>
      </w:r>
      <w:r>
        <w:rPr>
          <w:rtl w:val="true"/>
        </w:rPr>
        <w:t xml:space="preserve">. </w:t>
      </w:r>
      <w:r>
        <w:rPr>
          <w:rtl w:val="true"/>
        </w:rPr>
        <w:t xml:space="preserve">حدیث </w:t>
      </w:r>
      <w:r>
        <w:rPr>
          <w:rtl w:val="true"/>
        </w:rPr>
        <w:t>«</w:t>
      </w:r>
      <w:r>
        <w:rPr>
          <w:rtl w:val="true"/>
        </w:rPr>
        <w:t>الحسن والحسین سیدا شباب اهل الجنة و ابوهما خیر منهما</w:t>
      </w:r>
      <w:r>
        <w:rPr>
          <w:rtl w:val="true"/>
        </w:rPr>
        <w:t>»</w:t>
      </w:r>
      <w:bookmarkEnd w:id="143"/>
    </w:p>
    <w:p>
      <w:pPr>
        <w:pStyle w:val="BookText"/>
        <w:rPr/>
      </w:pPr>
      <w:r>
        <w:rPr>
          <w:rFonts w:ascii="IRNazanin" w:hAnsi="IRNazanin" w:eastAsia="IRNazanin"/>
          <w:color w:val="111111"/>
          <w:sz w:val="28"/>
          <w:sz w:val="28"/>
          <w:szCs w:val="28"/>
          <w:rtl w:val="true"/>
          <w:lang w:bidi="fa-IR"/>
        </w:rPr>
        <w:t>رسول خدا صلی الله علیه و آله و سلم ضمن اینکه فرموده اند امام حسن و امام حسین علیهما السلام سرور جوانان اهل بهشت هستند، تصریح کرده اند که پدرشان حضرت علی علیه السلام از آن دو حضرت برترند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در کتب اهل سنت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شده است</w:t>
      </w:r>
      <w:r>
        <w:rPr>
          <w:rFonts w:eastAsia="IRNazanin" w:cs="IRNazanin"/>
          <w:color w:val="111111"/>
          <w:sz w:val="28"/>
          <w:szCs w:val="28"/>
          <w:rtl w:val="true"/>
          <w:lang w:bidi="fa-IR"/>
        </w:rPr>
        <w:t xml:space="preserve">: </w:t>
      </w:r>
      <w:bookmarkStart w:id="144" w:name="pg10776_101029"/>
    </w:p>
    <w:p>
      <w:pPr>
        <w:pStyle w:val="Heading3"/>
        <w:numPr>
          <w:ilvl w:val="2"/>
          <w:numId w:val="1"/>
        </w:numPr>
        <w:rPr/>
      </w:pPr>
      <w:bookmarkStart w:id="145" w:name="__RefHeading___Toc8494155_1051229030"/>
      <w:bookmarkStart w:id="146" w:name="_Toc52"/>
      <w:bookmarkEnd w:id="144"/>
      <w:bookmarkEnd w:id="145"/>
      <w:r>
        <w:rPr/>
        <w:t>1</w:t>
      </w:r>
      <w:r>
        <w:rPr>
          <w:rtl w:val="true"/>
        </w:rPr>
        <w:t xml:space="preserve">. </w:t>
      </w:r>
      <w:r>
        <w:rPr>
          <w:rtl w:val="true"/>
        </w:rPr>
        <w:t>عبدالله بن عمر</w:t>
      </w:r>
      <w:r>
        <w:rPr>
          <w:rtl w:val="true"/>
        </w:rPr>
        <w:t>:</w:t>
      </w:r>
      <w:bookmarkEnd w:id="146"/>
    </w:p>
    <w:p>
      <w:pPr>
        <w:pStyle w:val="BookText"/>
        <w:rPr/>
      </w:pPr>
      <w:r>
        <w:rPr>
          <w:rFonts w:ascii="IRNazanin" w:hAnsi="IRNazanin" w:eastAsia="IRNazanin"/>
          <w:color w:val="111111"/>
          <w:sz w:val="28"/>
          <w:sz w:val="28"/>
          <w:szCs w:val="28"/>
          <w:rtl w:val="true"/>
          <w:lang w:bidi="fa-IR"/>
        </w:rPr>
        <w:t>ابن ماجه در سننش با تصحیح ألبانی</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147" w:name="__RefHeading___Toc8494157_1051229030"/>
      <w:bookmarkStart w:id="148" w:name="_Toc53"/>
      <w:bookmarkEnd w:id="147"/>
      <w:r>
        <w:rPr/>
        <w:t>2</w:t>
      </w:r>
      <w:r>
        <w:rPr>
          <w:rtl w:val="true"/>
        </w:rPr>
        <w:t xml:space="preserve">. </w:t>
      </w:r>
      <w:r>
        <w:rPr>
          <w:rtl w:val="true"/>
        </w:rPr>
        <w:t>عبدالله بن مسعود</w:t>
      </w:r>
      <w:r>
        <w:rPr>
          <w:rtl w:val="true"/>
        </w:rPr>
        <w:t>:</w:t>
      </w:r>
      <w:bookmarkEnd w:id="148"/>
    </w:p>
    <w:p>
      <w:pPr>
        <w:pStyle w:val="BookText"/>
        <w:rPr/>
      </w:pPr>
      <w:r>
        <w:rPr>
          <w:rFonts w:ascii="IRNazanin" w:hAnsi="IRNazanin" w:eastAsia="IRNazanin"/>
          <w:color w:val="111111"/>
          <w:sz w:val="28"/>
          <w:sz w:val="28"/>
          <w:szCs w:val="28"/>
          <w:rtl w:val="true"/>
          <w:lang w:bidi="fa-IR"/>
        </w:rPr>
        <w:t>حاکم در مستدرکش با تصحیح حدیث و موافقت ذهبی</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 تحسین ألبانی</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149" w:name="__RefHeading___Toc8494159_1051229030"/>
      <w:bookmarkStart w:id="150" w:name="_Toc54"/>
      <w:bookmarkEnd w:id="149"/>
      <w:r>
        <w:rPr/>
        <w:t>3</w:t>
      </w:r>
      <w:r>
        <w:rPr>
          <w:rtl w:val="true"/>
        </w:rPr>
        <w:t xml:space="preserve">. </w:t>
      </w:r>
      <w:r>
        <w:rPr>
          <w:rtl w:val="true"/>
        </w:rPr>
        <w:t>حذیفه بن یمان</w:t>
      </w:r>
      <w:r>
        <w:rPr>
          <w:rtl w:val="true"/>
        </w:rPr>
        <w:t xml:space="preserve">: </w:t>
      </w:r>
      <w:r>
        <w:rPr>
          <w:rtl w:val="true"/>
        </w:rPr>
        <w:t>با دو سند</w:t>
      </w:r>
      <w:r>
        <w:rPr>
          <w:rtl w:val="true"/>
        </w:rPr>
        <w:t>.</w:t>
      </w:r>
      <w:bookmarkEnd w:id="150"/>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معجم کبیرش</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با سند حسن طبق حکم برنامه جوامع الکلم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4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 معتبر در شواهد طبق نظر ألبانی</w:t>
      </w:r>
      <w:r>
        <w:rPr>
          <w:rFonts w:eastAsia="IRNazanin" w:cs="IRNazanin"/>
          <w:color w:val="111111"/>
          <w:sz w:val="28"/>
          <w:szCs w:val="28"/>
          <w:rtl w:val="true"/>
          <w:lang w:bidi="fa-IR"/>
        </w:rPr>
        <w:t>.</w:t>
      </w:r>
      <w:r>
        <w:rPr>
          <w:rStyle w:val="FootnoteAnchor"/>
          <w:rtl w:val="true"/>
        </w:rPr>
        <w:footnoteReference w:id="141"/>
      </w:r>
      <w:bookmarkStart w:id="151" w:name="pg10776_101031"/>
    </w:p>
    <w:p>
      <w:pPr>
        <w:pStyle w:val="Heading3"/>
        <w:numPr>
          <w:ilvl w:val="2"/>
          <w:numId w:val="1"/>
        </w:numPr>
        <w:rPr/>
      </w:pPr>
      <w:bookmarkStart w:id="152" w:name="__RefHeading___Toc8494161_1051229030"/>
      <w:bookmarkStart w:id="153" w:name="_Toc55"/>
      <w:bookmarkEnd w:id="151"/>
      <w:bookmarkEnd w:id="152"/>
      <w:r>
        <w:rPr/>
        <w:t>4</w:t>
      </w:r>
      <w:r>
        <w:rPr>
          <w:rtl w:val="true"/>
        </w:rPr>
        <w:t xml:space="preserve">. </w:t>
      </w:r>
      <w:r>
        <w:rPr>
          <w:rtl w:val="true"/>
        </w:rPr>
        <w:t>قرة بن إياس المزني</w:t>
      </w:r>
      <w:r>
        <w:rPr>
          <w:rtl w:val="true"/>
        </w:rPr>
        <w:t>:</w:t>
      </w:r>
      <w:bookmarkEnd w:id="153"/>
    </w:p>
    <w:p>
      <w:pPr>
        <w:pStyle w:val="BookText"/>
        <w:rPr/>
      </w:pPr>
      <w:r>
        <w:rPr>
          <w:rFonts w:ascii="IRNazanin" w:hAnsi="IRNazanin" w:eastAsia="IRNazanin"/>
          <w:color w:val="111111"/>
          <w:sz w:val="28"/>
          <w:sz w:val="28"/>
          <w:szCs w:val="28"/>
          <w:rtl w:val="true"/>
          <w:lang w:bidi="fa-IR"/>
        </w:rPr>
        <w:t>طبرانی در معجم کبیر</w:t>
      </w:r>
      <w:r>
        <w:rPr>
          <w:rStyle w:val="FootnoteAnchor"/>
          <w:rtl w:val="true"/>
        </w:rPr>
        <w:footnoteReference w:id="142"/>
      </w:r>
      <w:r>
        <w:rPr>
          <w:rFonts w:ascii="IRNazanin" w:hAnsi="IRNazanin" w:eastAsia="IRNazanin"/>
          <w:color w:val="111111"/>
          <w:sz w:val="28"/>
          <w:sz w:val="28"/>
          <w:szCs w:val="28"/>
          <w:rtl w:val="true"/>
          <w:lang w:bidi="fa-IR"/>
        </w:rPr>
        <w:t>با مختلف فیه دانستن یکی از راویانش از جانب هیثمی</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154" w:name="__RefHeading___Toc8494163_1051229030"/>
      <w:bookmarkStart w:id="155" w:name="_Toc56"/>
      <w:bookmarkEnd w:id="154"/>
      <w:r>
        <w:rPr/>
        <w:t>5</w:t>
      </w:r>
      <w:r>
        <w:rPr>
          <w:rtl w:val="true"/>
        </w:rPr>
        <w:t xml:space="preserve">. </w:t>
      </w:r>
      <w:r>
        <w:rPr>
          <w:rtl w:val="true"/>
        </w:rPr>
        <w:t>مالك بن الحويرث الليثي</w:t>
      </w:r>
      <w:r>
        <w:rPr>
          <w:rtl w:val="true"/>
        </w:rPr>
        <w:t>:</w:t>
      </w:r>
      <w:bookmarkEnd w:id="155"/>
    </w:p>
    <w:p>
      <w:pPr>
        <w:pStyle w:val="BookText"/>
        <w:rPr/>
      </w:pPr>
      <w:r>
        <w:rPr>
          <w:rFonts w:ascii="IRNazanin" w:hAnsi="IRNazanin" w:eastAsia="IRNazanin"/>
          <w:color w:val="111111"/>
          <w:sz w:val="28"/>
          <w:sz w:val="28"/>
          <w:szCs w:val="28"/>
          <w:rtl w:val="true"/>
          <w:lang w:bidi="fa-IR"/>
        </w:rPr>
        <w:t>طبرانی در معجم کبیرش</w:t>
      </w:r>
      <w:r>
        <w:rPr>
          <w:rStyle w:val="FootnoteAnchor"/>
          <w:rtl w:val="true"/>
        </w:rPr>
        <w:footnoteReference w:id="144"/>
      </w:r>
      <w:r>
        <w:rPr>
          <w:rFonts w:ascii="IRNazanin" w:hAnsi="IRNazanin" w:eastAsia="IRNazanin"/>
          <w:color w:val="111111"/>
          <w:sz w:val="28"/>
          <w:sz w:val="28"/>
          <w:szCs w:val="28"/>
          <w:rtl w:val="true"/>
          <w:lang w:bidi="fa-IR"/>
        </w:rPr>
        <w:t>با ضعیف دانستن و توثیق داشتن دو نفر از راویانش از جانب هیثمی</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56" w:name="__RefHeading___Toc8494165_1051229030"/>
      <w:bookmarkStart w:id="157" w:name="_Toc57"/>
      <w:bookmarkEnd w:id="156"/>
      <w:r>
        <w:rPr/>
        <w:t>6</w:t>
      </w:r>
      <w:r>
        <w:rPr>
          <w:rtl w:val="true"/>
        </w:rPr>
        <w:t xml:space="preserve">. </w:t>
      </w:r>
      <w:r>
        <w:rPr>
          <w:rtl w:val="true"/>
        </w:rPr>
        <w:t>انس بن مالک</w:t>
      </w:r>
      <w:r>
        <w:rPr>
          <w:rtl w:val="true"/>
        </w:rPr>
        <w:t>:</w:t>
      </w:r>
      <w:bookmarkEnd w:id="157"/>
    </w:p>
    <w:p>
      <w:pPr>
        <w:pStyle w:val="BookText"/>
        <w:rPr/>
      </w:pPr>
      <w:r>
        <w:rPr>
          <w:rFonts w:ascii="IRNazanin" w:hAnsi="IRNazanin" w:eastAsia="IRNazanin"/>
          <w:color w:val="111111"/>
          <w:sz w:val="28"/>
          <w:sz w:val="28"/>
          <w:szCs w:val="28"/>
          <w:rtl w:val="true"/>
          <w:lang w:bidi="fa-IR"/>
        </w:rPr>
        <w:t>ابن عساکر در تاریخش</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158" w:name="__RefHeading___Toc8494167_1051229030"/>
      <w:bookmarkStart w:id="159" w:name="_Toc58"/>
      <w:bookmarkEnd w:id="158"/>
      <w:r>
        <w:rPr/>
        <w:t>7</w:t>
      </w:r>
      <w:r>
        <w:rPr>
          <w:rtl w:val="true"/>
        </w:rPr>
        <w:t xml:space="preserve">. </w:t>
      </w:r>
      <w:r>
        <w:rPr>
          <w:rtl w:val="true"/>
        </w:rPr>
        <w:t xml:space="preserve">حضرت علی علیه السلام </w:t>
      </w:r>
      <w:r>
        <w:rPr>
          <w:rtl w:val="true"/>
        </w:rPr>
        <w:t>:</w:t>
      </w:r>
      <w:bookmarkEnd w:id="159"/>
    </w:p>
    <w:p>
      <w:pPr>
        <w:pStyle w:val="BookText"/>
        <w:rPr/>
      </w:pPr>
      <w:r>
        <w:rPr>
          <w:rFonts w:ascii="IRNazanin" w:hAnsi="IRNazanin" w:eastAsia="IRNazanin"/>
          <w:color w:val="111111"/>
          <w:sz w:val="28"/>
          <w:sz w:val="28"/>
          <w:szCs w:val="28"/>
          <w:rtl w:val="true"/>
          <w:lang w:bidi="fa-IR"/>
        </w:rPr>
        <w:t>ابن عساکر در تاریخش</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160" w:name="__RefHeading___Toc8494169_1051229030"/>
      <w:bookmarkStart w:id="161" w:name="_Toc59"/>
      <w:bookmarkEnd w:id="160"/>
      <w:r>
        <w:rPr/>
        <w:t>8</w:t>
      </w:r>
      <w:r>
        <w:rPr>
          <w:rtl w:val="true"/>
        </w:rPr>
        <w:t xml:space="preserve">. </w:t>
      </w:r>
      <w:r>
        <w:rPr>
          <w:rtl w:val="true"/>
        </w:rPr>
        <w:t>علی الهلالی</w:t>
      </w:r>
      <w:r>
        <w:rPr>
          <w:rtl w:val="true"/>
        </w:rPr>
        <w:t>:</w:t>
      </w:r>
      <w:bookmarkEnd w:id="1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در معجم کبیرش</w:t>
      </w:r>
      <w:r>
        <w:rPr>
          <w:rFonts w:eastAsia="IRNazanin" w:cs="IRNazanin"/>
          <w:color w:val="111111"/>
          <w:sz w:val="28"/>
          <w:szCs w:val="28"/>
          <w:rtl w:val="true"/>
          <w:lang w:bidi="fa-IR"/>
        </w:rPr>
        <w:t>.</w:t>
      </w:r>
      <w:r>
        <w:rPr>
          <w:rStyle w:val="FootnoteAnchor"/>
          <w:rtl w:val="true"/>
        </w:rPr>
        <w:footnoteReference w:id="148"/>
      </w:r>
      <w:bookmarkStart w:id="162" w:name="pg10776_101033"/>
    </w:p>
    <w:p>
      <w:pPr>
        <w:pStyle w:val="Heading3"/>
        <w:numPr>
          <w:ilvl w:val="2"/>
          <w:numId w:val="1"/>
        </w:numPr>
        <w:rPr/>
      </w:pPr>
      <w:bookmarkStart w:id="163" w:name="__RefHeading___Toc8494171_1051229030"/>
      <w:bookmarkStart w:id="164" w:name="_Toc60"/>
      <w:bookmarkEnd w:id="162"/>
      <w:bookmarkEnd w:id="163"/>
      <w:r>
        <w:rPr/>
        <w:t>3</w:t>
      </w:r>
      <w:r>
        <w:rPr>
          <w:rtl w:val="true"/>
        </w:rPr>
        <w:t xml:space="preserve">. </w:t>
      </w:r>
      <w:r>
        <w:rPr>
          <w:rtl w:val="true"/>
        </w:rPr>
        <w:t>حدیث ذوالقرنین بهشت بودن حضرت علی علیه السلام</w:t>
      </w:r>
      <w:bookmarkEnd w:id="164"/>
    </w:p>
    <w:p>
      <w:pPr>
        <w:pStyle w:val="BookText"/>
        <w:rPr/>
      </w:pPr>
      <w:r>
        <w:rPr>
          <w:rFonts w:ascii="IRNazanin" w:hAnsi="IRNazanin" w:eastAsia="IRNazanin"/>
          <w:color w:val="111111"/>
          <w:sz w:val="28"/>
          <w:sz w:val="28"/>
          <w:szCs w:val="28"/>
          <w:rtl w:val="true"/>
          <w:lang w:bidi="fa-IR"/>
        </w:rPr>
        <w:t>از حضرت علی علیه السلام روایت شده است که رسول خدا صلی الله علیه و آله و سلم به 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همانا برای تو در بهشت گنجینه ای است و تو ذو القرنین آن هستی؛ پس در پی نگاه، نگاهی دیگر نکن؛ چرا که اولی برای تو است و دیگری بر ضد تو</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حدیث را احمد در مسندش نقل کرده و برنامه جوامع الکلم حکم به حسن بودن سندش داده است و محققش احمد شاکر سندش را صحیح</w:t>
      </w:r>
      <w:r>
        <w:rPr>
          <w:rStyle w:val="FootnoteAnchor"/>
          <w:rtl w:val="true"/>
        </w:rPr>
        <w:footnoteReference w:id="150"/>
      </w:r>
      <w:r>
        <w:rPr>
          <w:rFonts w:ascii="IRNazanin" w:hAnsi="IRNazanin" w:eastAsia="IRNazanin"/>
          <w:color w:val="111111"/>
          <w:sz w:val="28"/>
          <w:sz w:val="28"/>
          <w:szCs w:val="28"/>
          <w:rtl w:val="true"/>
          <w:lang w:bidi="fa-IR"/>
        </w:rPr>
        <w:t>و شعیب الارنؤوط حسن لغیره دانسته اند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ابن حبان در صحیحش آورده</w:t>
      </w:r>
      <w:r>
        <w:rPr>
          <w:rStyle w:val="FootnoteAnchor"/>
          <w:rtl w:val="true"/>
        </w:rPr>
        <w:footnoteReference w:id="152"/>
      </w:r>
      <w:r>
        <w:rPr>
          <w:rFonts w:ascii="IRNazanin" w:hAnsi="IRNazanin" w:eastAsia="IRNazanin"/>
          <w:color w:val="111111"/>
          <w:sz w:val="28"/>
          <w:sz w:val="28"/>
          <w:szCs w:val="28"/>
          <w:rtl w:val="true"/>
          <w:lang w:bidi="fa-IR"/>
        </w:rPr>
        <w:t>و عبدالله الدارمی در سننش این روایت را به صورت ناقص با همین سند نقل کرده و محققش حسین سلیم اسد، سندش را جیّد دانسته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حاکم در مستدرکش نقل و سندش را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ضیاء مقدسی در صحیحش آورده و محققش دکتر عبدالملک بن عبدالله بن دهیش سندش را حسن دانسته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محمد ناصرالدین ألبانی نیز در کتاب صحیح الترغیب والترهیب آورده و آن را حسن لغیره دانسته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اما در مورد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 كَنْزًا مِنَ الْجَنَّةِ، وَإِنَّكَ 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علمای اهل سنت نظرات مختلفی داده اند که منشأ آن به این بر می گردد که عده ای از آن ها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مشیر به امت اسلامی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پر واضح است که این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کلمه قبلش آمده برمیگردد و لذا منظورش ذو القرنین بهشت بودن حضرت علی علیه السلام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p>
    <w:p>
      <w:pPr>
        <w:pStyle w:val="BookText"/>
        <w:rPr/>
      </w:pPr>
      <w:r>
        <w:rPr>
          <w:rFonts w:ascii="IRNazanin" w:hAnsi="IRNazanin" w:eastAsia="IRNazanin"/>
          <w:color w:val="111111"/>
          <w:sz w:val="28"/>
          <w:sz w:val="28"/>
          <w:szCs w:val="28"/>
          <w:rtl w:val="true"/>
          <w:lang w:bidi="fa-IR"/>
        </w:rPr>
        <w:t xml:space="preserve">ابو السعادات ابن الجزری متوفای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قرنیها؛ یعنی صاحب دو طرف و دو کناری بهشت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سخن، حضرت علی علیه السلام ذو القرنین این طرف بهشت تا آن طرف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نقل از ابن الانباری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لغت شناس متوفای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برای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یکی از آنها اشتباه است – و در وجه دوم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را کنایه از بهشت بدانیم، معنای دو قرن، دو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ذو قرنيها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الكناية عن الجنة فقرناها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الأنباري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قاضی عیاض مالکی 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معنای این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صاحب دو طرف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باز می گردد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پادشاهی بزرگ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پادشاهی تمام بهشت برای تو می باشد، همانطور که ذوالقرنین پادشاه تمام زمین بود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ابن حجر هیتمی مکی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لك كنزا في الجنة وإنك ذو قرنيها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مالک دو طرف آن هستی و تمام مناطقش در تصرف تو است با تشبیه به اینکه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القرنین فقط به این خاطر به این اسم نامگذاری شد که او به دو مکان طلوع و غروب خورشید در مشرق و مغرب زمین گذر کرد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عبدالعظیم المنذری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پیامبر صلی الله علیه و آله و سلم به علی علیه السلام که تو ذو القرنین آن هستی؛ یعنی صاحب دو قرن این امتی و دلیلش این است که در دو طرف سر حضرت، زخم بود؛ یکی از آن دو از سوی ابن ملجم لعنه الله بود و دیگری از جانب 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معنایش این است که تو ذو القرنین بهشت هستی؛ یعنی صاحب دو طرف آن و پادشاهش هستی که تمام مناطق بهشت را در اختیار دارد، همانطور که اسکندر تمام مناطق زمین از شرق </w:t>
      </w:r>
    </w:p>
    <w:p>
      <w:pPr>
        <w:pStyle w:val="BookText"/>
        <w:rPr/>
      </w:pPr>
      <w:r>
        <w:rPr>
          <w:rFonts w:ascii="IRNazanin" w:hAnsi="IRNazanin" w:eastAsia="IRNazanin"/>
          <w:color w:val="111111"/>
          <w:sz w:val="28"/>
          <w:sz w:val="28"/>
          <w:szCs w:val="28"/>
          <w:rtl w:val="true"/>
          <w:lang w:bidi="fa-IR"/>
        </w:rPr>
        <w:t>و غرب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یکی از این دو سخن به ذوالقرنین نامگذاری شد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آن نیز گفته شده و خدا داناتر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بالاخره ابوبکر کلاباذی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معنای این سخن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ذو القرین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پادشاه بزرگ بهشت هستی و این که تو پادشاه تمام بهشت می باشی، همان‌طور که ذوالقرین پادشاه تمام زمین بود و شرق و غرب عالم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غروبگاه آفتاب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نظرش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خورشید در چشمه تیره و گل آلودى فرو مى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به خاستگاه خورشید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خورشید بر جمعیّتى طلوع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آیات خبر می‌دهد که ذوالقرنین به شرق و غرب عالم رسیده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او در روى زمین، قدرت و حكومت دادیم و اسباب هر چیز را در اختیارش گذاشتیم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 می‌دهد که ذو القرنین پادشاه تمام جهان از اول تا آخر آن بوده است؛ پس علی علیه السلام نیز اینچنین است و در بهشت پادشاهی ویژه ای در میان پادشاهان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خبر داده است که در بهشت پادشاهانی وجود دارد و علی علیه السلام بزرگترین پادشاه بهشت است و او از کسانی است که پادشاه تمام بهشت است، همانطور که ذوالقرنین پادشاه تمام زمین بود</w:t>
      </w:r>
      <w:r>
        <w:rPr>
          <w:rFonts w:eastAsia="IRNazanin" w:cs="IRNazanin"/>
          <w:color w:val="111111"/>
          <w:sz w:val="28"/>
          <w:szCs w:val="28"/>
          <w:rtl w:val="true"/>
          <w:lang w:bidi="fa-IR"/>
        </w:rPr>
        <w:t>.))</w:t>
      </w:r>
      <w:r>
        <w:rPr>
          <w:rStyle w:val="FootnoteAnchor"/>
          <w:rtl w:val="true"/>
        </w:rPr>
        <w:footnoteReference w:id="162"/>
      </w:r>
      <w:bookmarkStart w:id="165" w:name="pg10776_101039"/>
    </w:p>
    <w:p>
      <w:pPr>
        <w:pStyle w:val="Heading3"/>
        <w:numPr>
          <w:ilvl w:val="2"/>
          <w:numId w:val="1"/>
        </w:numPr>
        <w:rPr/>
      </w:pPr>
      <w:bookmarkStart w:id="166" w:name="__RefHeading___Toc8494173_1051229030"/>
      <w:bookmarkStart w:id="167" w:name="_Toc61"/>
      <w:bookmarkEnd w:id="165"/>
      <w:bookmarkEnd w:id="166"/>
      <w:r>
        <w:rPr/>
        <w:t>4</w:t>
      </w:r>
      <w:r>
        <w:rPr>
          <w:rtl w:val="true"/>
        </w:rPr>
        <w:t xml:space="preserve">. </w:t>
      </w:r>
      <w:r>
        <w:rPr>
          <w:rtl w:val="true"/>
        </w:rPr>
        <w:t xml:space="preserve">حدیث </w:t>
      </w:r>
      <w:r>
        <w:rPr>
          <w:rtl w:val="true"/>
        </w:rPr>
        <w:t>«</w:t>
      </w:r>
      <w:r>
        <w:rPr>
          <w:rtl w:val="true"/>
        </w:rPr>
        <w:t>علی خیر البشر</w:t>
      </w:r>
      <w:r>
        <w:rPr>
          <w:rtl w:val="true"/>
        </w:rPr>
        <w:t>»</w:t>
      </w:r>
      <w:bookmarkEnd w:id="167"/>
    </w:p>
    <w:p>
      <w:pPr>
        <w:pStyle w:val="BookText"/>
        <w:rPr/>
      </w:pPr>
      <w:r>
        <w:rPr>
          <w:rFonts w:ascii="IRNazanin" w:hAnsi="IRNazanin" w:eastAsia="IRNazanin"/>
          <w:color w:val="111111"/>
          <w:sz w:val="28"/>
          <w:sz w:val="28"/>
          <w:szCs w:val="28"/>
          <w:rtl w:val="true"/>
          <w:lang w:bidi="fa-IR"/>
        </w:rPr>
        <w:t xml:space="preserve">حدیثی که صراحتا برتری امیرالمومنین علیه السلام بر تمام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بجز حضرت رسول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الْبَشَرِ فَمَنْ أبی فَقَدْ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بهترین بشر است و هر کس نپذیرد،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کتب اهل سنت، هم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با سندهای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از حضرت علی علیه السلام از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علي بن إبراهيم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السوادى الأزهري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البزاز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التغلبي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منصور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كثير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بیش از سی تلمیذ دارد، تعدادی از علمای اهل سنت به خاطر بعضی روایات ناخوشایندش منکر الحدیث دانسته اند؛ اما یحیی بن معین توثیقش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الدوري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يقول محمد بن كثير الكوفي يحدث عن ليث وهو شيعي ولم يكن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تنها به خاطر تشیع این راوی، او را به وضع حدیث متهم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حديث علي ففيه محمد بن كثير الكوفي وهو المتهم بوضعه ، فإنه كان شيعيا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راوی جرح حسی و مفسری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ثابت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رمی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حبيش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 xml:space="preserve">حذیفه بن یمان از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خیثمه بن سلیمان</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راوی مجهول الحال</w:t>
      </w:r>
      <w:r>
        <w:rPr>
          <w:rFonts w:eastAsia="IRNazanin" w:cs="IRNazanin"/>
          <w:color w:val="111111"/>
          <w:sz w:val="28"/>
          <w:szCs w:val="28"/>
          <w:rtl w:val="true"/>
          <w:lang w:bidi="fa-IR"/>
        </w:rPr>
        <w:t>».</w:t>
      </w:r>
      <w:r>
        <w:rPr>
          <w:rStyle w:val="FootnoteAnchor"/>
          <w:rtl w:val="true"/>
        </w:rPr>
        <w:footnoteReference w:id="16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هبة الله بن الأكفاني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صصري التغلبي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 محمد البجلى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خيثمة بن سليمان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مآمون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سليمان النهمي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توثیقش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سليمان النهمى من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الحر بن سعيد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 قاضی شریک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سيء الحفظ يخطي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شقيق بن سلمة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اليمان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جابر بن عبدالله از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خود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در الثقات</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واسطه ی یک مجهول الحال و یک ضعیف الحدیث</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در المصنف</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احمد در فضائل الصحابه</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الصواف در فوائد</w:t>
      </w:r>
      <w:r>
        <w:rPr>
          <w:rStyle w:val="FootnoteAnchor"/>
          <w:rtl w:val="true"/>
        </w:rPr>
        <w:footnoteReference w:id="18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عساکر در تاریخش</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از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يحيى بن سالم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البريد الزبيدي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 شیعی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بن بشر الأحمسي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زاذان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از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در تاریخش</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18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بن عبد الوهاب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الأموي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محمد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شريك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یخطیء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بن عبد الله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سيء الحفظ يخطي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بن أبي رباح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رضی إمام حجة کبیر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بنت أبي بكر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bookmarkStart w:id="168" w:name="pg10776_101048"/>
    </w:p>
    <w:p>
      <w:pPr>
        <w:pStyle w:val="Heading3"/>
        <w:numPr>
          <w:ilvl w:val="2"/>
          <w:numId w:val="1"/>
        </w:numPr>
        <w:rPr/>
      </w:pPr>
      <w:bookmarkStart w:id="169" w:name="__RefHeading___Toc8494175_1051229030"/>
      <w:bookmarkStart w:id="170" w:name="_Toc62"/>
      <w:bookmarkEnd w:id="168"/>
      <w:bookmarkEnd w:id="169"/>
      <w:r>
        <w:rPr>
          <w:rtl w:val="true"/>
        </w:rPr>
        <w:t>نتیجه گیری از طرق روایت علی خیر البشر</w:t>
      </w:r>
      <w:bookmarkEnd w:id="170"/>
    </w:p>
    <w:p>
      <w:pPr>
        <w:pStyle w:val="BookText"/>
        <w:rPr/>
      </w:pPr>
      <w:r>
        <w:rPr>
          <w:rFonts w:ascii="IRNazanin" w:hAnsi="IRNazanin" w:eastAsia="IRNazanin"/>
          <w:color w:val="111111"/>
          <w:sz w:val="28"/>
          <w:sz w:val="28"/>
          <w:szCs w:val="28"/>
          <w:rtl w:val="true"/>
          <w:lang w:bidi="fa-IR"/>
        </w:rPr>
        <w:t>نوع اول نتیجه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شریک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سند روایات حذیفه بن 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سندهای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سندهای اول و سوم روایت موقوف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از عائشه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عطیه العوفی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 چهارم و پنجم روایات موقوف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معتبر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محمد بن کثیر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معتبر در متابعات از اعمش از طریق ابن مسعود از حضرت علی علیه السلام از پیامبر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ابو محمد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ضعیف از طریق عبدالرزاق از جابر از پیامبر صلی الله علیه و آله و سلم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عبید بن کثیر التمار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طریق زاذان از ابن مسعود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عبد الملك بن عبد ربه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از معاویه بن عمار از ابوالزبیر از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نتیجه گیری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موقوف 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سند معتبر از طریق شریک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سند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 در شریک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سند ضعیف از طریق عطیه العوفی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سند ضعیف از طریق علوی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سند حسن از طریق عبدالملک بن عبد ربه الطائی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موقوف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طریق شریک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موقوف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از طریق عبید بن کثیر التمار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مرفوع ابن مسعود از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معتبر در متابعات از طریق محمد بن کثیر الکوفی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مرفوع حذیفه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ضعیف از طریق شریک بن عبدالله</w:t>
      </w:r>
      <w:r>
        <w:rPr>
          <w:rFonts w:eastAsia="IRNazanin" w:cs="IRNazanin"/>
          <w:color w:val="111111"/>
          <w:sz w:val="28"/>
          <w:szCs w:val="28"/>
          <w:rtl w:val="true"/>
          <w:lang w:bidi="fa-IR"/>
        </w:rPr>
        <w:t xml:space="preserve">. </w:t>
      </w:r>
      <w:bookmarkStart w:id="171" w:name="pg10776_101050"/>
    </w:p>
    <w:p>
      <w:pPr>
        <w:pStyle w:val="Heading3"/>
        <w:numPr>
          <w:ilvl w:val="2"/>
          <w:numId w:val="1"/>
        </w:numPr>
        <w:rPr/>
      </w:pPr>
      <w:bookmarkStart w:id="172" w:name="__RefHeading___Toc8494177_1051229030"/>
      <w:bookmarkStart w:id="173" w:name="_Toc63"/>
      <w:bookmarkEnd w:id="171"/>
      <w:bookmarkEnd w:id="172"/>
      <w:r>
        <w:rPr>
          <w:rtl w:val="true"/>
        </w:rPr>
        <w:t>امام حسن مجتبی علیه السلام</w:t>
      </w:r>
      <w:bookmarkEnd w:id="173"/>
    </w:p>
    <w:p>
      <w:pPr>
        <w:pStyle w:val="BookText"/>
        <w:rPr/>
      </w:pPr>
      <w:r>
        <w:rPr>
          <w:rFonts w:ascii="IRNazanin" w:hAnsi="IRNazanin" w:eastAsia="IRNazanin"/>
          <w:color w:val="111111"/>
          <w:sz w:val="28"/>
          <w:sz w:val="28"/>
          <w:szCs w:val="28"/>
          <w:rtl w:val="true"/>
          <w:lang w:bidi="fa-IR"/>
        </w:rPr>
        <w:t>حضرت امام حسن مجتبی علیه السلام در روز شهادت امیر مؤمنان علیه السلام خطبه ای خواندند و آن حضرت را چنین توصیف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دیروز مردی از میان شما رفت که نه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سبقت گرفتند و نه 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درک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و سلم او را در جنگ ها می فرستاد و پرچم را به او می داد و او باز نمی گشت تا این که خداوند فتح و پیروزی را نصیب او می کرد و جبرئیل در سمت راستش و میکائیل در سمت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خود باقی نگذاشت بجز هفتصد درهم که می خواست با آن یک خدمتکار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که از جمله روایات مشترک بین شیعه و سنی است، در کتب اهل سنت با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و بسیاری از طرقش را علمای بزرگ اهل سنت تصحیح و تحسین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شیبه، احمد بن حنبل، نسائی و ابن حبان از هبیره بن یریم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برنامه ی جوامع الکلم حکم به حسن بودن سند روایت ابن ابی شیبه داده</w:t>
      </w:r>
      <w:r>
        <w:rPr>
          <w:rStyle w:val="FootnoteAnchor"/>
          <w:rtl w:val="true"/>
        </w:rPr>
        <w:footnoteReference w:id="189"/>
      </w:r>
      <w:r>
        <w:rPr>
          <w:rFonts w:ascii="IRNazanin" w:hAnsi="IRNazanin" w:eastAsia="IRNazanin"/>
          <w:color w:val="111111"/>
          <w:sz w:val="28"/>
          <w:sz w:val="28"/>
          <w:szCs w:val="28"/>
          <w:rtl w:val="true"/>
          <w:lang w:bidi="fa-IR"/>
        </w:rPr>
        <w:t>، احمد بن حنبل در کتاب فضائل الصحابه نقل کرده و محققش وصی الله بن محمد عباس سندش را تصحیح کرده</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 نیز در مسندش نقل کرده و احمد شاکر سندش را تصحیح کرده است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ابن حبان نیز در صحیحش نقل کرده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البانی آن را تصحیح کرده</w:t>
      </w:r>
      <w:r>
        <w:rPr>
          <w:rStyle w:val="FootnoteAnchor"/>
          <w:rtl w:val="true"/>
        </w:rPr>
        <w:footnoteReference w:id="193"/>
      </w:r>
      <w:r>
        <w:rPr>
          <w:rFonts w:ascii="IRNazanin" w:hAnsi="IRNazanin" w:eastAsia="IRNazanin"/>
          <w:color w:val="111111"/>
          <w:sz w:val="28"/>
          <w:sz w:val="28"/>
          <w:szCs w:val="28"/>
          <w:rtl w:val="true"/>
          <w:lang w:bidi="fa-IR"/>
        </w:rPr>
        <w:t>وحسین سلیم اسد نیز سند ابن حبان را جیّد و نیکو دانسته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نسائی آن را در سننش</w:t>
      </w:r>
      <w:r>
        <w:rPr>
          <w:rStyle w:val="FootnoteAnchor"/>
          <w:rtl w:val="true"/>
        </w:rPr>
        <w:footnoteReference w:id="19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خصائص امیرالمومنین علیه السلام آورده و احمد میرین البلوشی سندش را به خاطر مجموع طرقش حسن دانسته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علی محمد الصلابی نیز سندش را تصحیح کرده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 در نهایت محمد ناصرالدین ألبانی این روایت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طرقش را نقل کرده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عمرو بن حبشی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روایت را ابن ابی شیبه نقل کرده و محقق کتابش، محمد ابو عوامه، سندش را حسن دانسته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احمد بن حنبل نیز در مسندش نقل کرده و احمد شاکر سندش را صحیح</w:t>
      </w:r>
      <w:r>
        <w:rPr>
          <w:rStyle w:val="FootnoteAnchor"/>
          <w:rtl w:val="true"/>
        </w:rPr>
        <w:footnoteReference w:id="201"/>
      </w:r>
      <w:r>
        <w:rPr>
          <w:rFonts w:ascii="IRNazanin" w:hAnsi="IRNazanin" w:eastAsia="IRNazanin"/>
          <w:color w:val="111111"/>
          <w:sz w:val="28"/>
          <w:sz w:val="28"/>
          <w:szCs w:val="28"/>
          <w:rtl w:val="true"/>
          <w:lang w:bidi="fa-IR"/>
        </w:rPr>
        <w:t>و أرنؤوط حسن</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دانسته اند و نیز در کتاب فضال الصحابه آورده و وصی الله بن محمد عباس سندش را صحیح دانسته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علی محمد صلابی نیز در کتابش این روایت را نقل کرده و سندش را تصحیح کرده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شیبه در المصنف با سند حسن طبق حکم برنامه جوامع الکلم</w:t>
      </w:r>
      <w:r>
        <w:rPr>
          <w:rFonts w:eastAsia="IRNazanin" w:cs="IRNazanin"/>
          <w:color w:val="111111"/>
          <w:sz w:val="28"/>
          <w:szCs w:val="28"/>
          <w:rtl w:val="true"/>
          <w:lang w:bidi="fa-IR"/>
        </w:rPr>
        <w:t>.</w:t>
      </w:r>
      <w:r>
        <w:rPr>
          <w:rStyle w:val="FootnoteAnchor"/>
          <w:rtl w:val="true"/>
        </w:rPr>
        <w:footnoteReference w:id="20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کتاب الفضائل با حکم وصی الله بن محمد عباس بر حسن لغیره بودنش</w:t>
      </w:r>
      <w:r>
        <w:rPr>
          <w:rFonts w:eastAsia="IRNazanin" w:cs="IRNazanin"/>
          <w:color w:val="111111"/>
          <w:sz w:val="28"/>
          <w:szCs w:val="28"/>
          <w:rtl w:val="true"/>
          <w:lang w:bidi="fa-IR"/>
        </w:rPr>
        <w:t>.</w:t>
      </w:r>
      <w:r>
        <w:rPr>
          <w:rStyle w:val="FootnoteAnchor"/>
          <w:rtl w:val="true"/>
        </w:rPr>
        <w:footnoteReference w:id="206"/>
      </w:r>
      <w:bookmarkStart w:id="174" w:name="pg10776_101054"/>
    </w:p>
    <w:p>
      <w:pPr>
        <w:pStyle w:val="BookText"/>
        <w:rPr/>
      </w:pPr>
      <w:bookmarkEnd w:id="174"/>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ابو بشر 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طبرانی در المعجم الاوسط</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سند</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نیشابوری در مستدرکش</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175" w:name="__RefHeading___Toc8494179_1051229030"/>
      <w:bookmarkStart w:id="176" w:name="_Toc64"/>
      <w:bookmarkEnd w:id="175"/>
      <w:r>
        <w:rPr>
          <w:rtl w:val="true"/>
        </w:rPr>
        <w:t>دلالت حدیث بر افضلیت امیرالمومنین علیه السلام</w:t>
      </w:r>
      <w:bookmarkEnd w:id="176"/>
    </w:p>
    <w:p>
      <w:pPr>
        <w:pStyle w:val="BookText"/>
        <w:rPr/>
      </w:pPr>
      <w:r>
        <w:rPr>
          <w:rFonts w:ascii="IRNazanin" w:hAnsi="IRNazanin" w:eastAsia="IRNazanin"/>
          <w:color w:val="111111"/>
          <w:sz w:val="28"/>
          <w:sz w:val="28"/>
          <w:szCs w:val="28"/>
          <w:rtl w:val="true"/>
          <w:lang w:bidi="fa-IR"/>
        </w:rPr>
        <w:t xml:space="preserve">عبدالقادر جوندل در تحقیق کتاب المطالب العالیة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نظر دکتر سعد الشثری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بررسی سه طریق از اسانید این حدیث، در نهایت میگوید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خلاصه ی سخن اینکه، این حدیث با این طرق به درجه ی حسن لغیره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 سخنش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مردی را از دست دادید که پیشینیان به 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ظاهر این سخن برتری علی علیه السلام بر همه است حتی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حافظ ابن کثیر در البدایة والنهایة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حدیث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جداً غریب است و در آن نکارت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سخن را تنها از روی درکش از آنچه که از متن این حدیث به ذهن متبادر می شود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r>
        <w:rPr>
          <w:rStyle w:val="FootnoteAnchor"/>
          <w:rtl w:val="true"/>
        </w:rPr>
        <w:footnoteReference w:id="210"/>
      </w:r>
      <w:bookmarkStart w:id="177" w:name="pg10776_101057"/>
    </w:p>
    <w:p>
      <w:pPr>
        <w:pStyle w:val="BookText"/>
        <w:rPr/>
      </w:pPr>
      <w:bookmarkEnd w:id="177"/>
      <w:r>
        <w:rPr>
          <w:rFonts w:ascii="IRNazanin" w:hAnsi="IRNazanin" w:eastAsia="IRNazanin"/>
          <w:color w:val="111111"/>
          <w:sz w:val="28"/>
          <w:sz w:val="28"/>
          <w:szCs w:val="28"/>
          <w:rtl w:val="true"/>
          <w:lang w:bidi="fa-IR"/>
        </w:rPr>
        <w:t>اما اینکه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مجموع با طرقش به درجه ی حسن لغیره می رسد، ما را نسبت به آگاهی جناب جوندل از علوم حدیث به شک می اندازد؛ زیرا خودش در صفحه ی قبلش سند طریق دوم این حدیث را حسن دانسته بود؛ لذا صحیح این بود که بگوید در مجموع به درجه ی صحیح لغیره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درجه ی این حدیث از صحیح لغیره نیز بالاتر است؛ زیرا طرق مستقل صحیح دارد و حداقل درجه اش صحیح بودنش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درباره ی این حدیث این است که امام حسن علیه السلام این سخن را در جمع زیادی از صحابه و تابعین گفته و کسی آن را انکار نکرده است</w:t>
      </w:r>
      <w:r>
        <w:rPr>
          <w:rFonts w:eastAsia="IRNazanin" w:cs="IRNazanin"/>
          <w:color w:val="111111"/>
          <w:sz w:val="28"/>
          <w:szCs w:val="28"/>
          <w:rtl w:val="true"/>
          <w:lang w:bidi="fa-IR"/>
        </w:rPr>
        <w:t>.</w:t>
      </w:r>
    </w:p>
    <w:p>
      <w:pPr>
        <w:pStyle w:val="Heading3"/>
        <w:numPr>
          <w:ilvl w:val="2"/>
          <w:numId w:val="1"/>
        </w:numPr>
        <w:rPr/>
      </w:pPr>
      <w:bookmarkStart w:id="178" w:name="__RefHeading___Toc8494181_1051229030"/>
      <w:bookmarkStart w:id="179" w:name="_Toc65"/>
      <w:bookmarkEnd w:id="178"/>
      <w:r>
        <w:rPr>
          <w:rtl w:val="true"/>
        </w:rPr>
        <w:t>عبدالله بن مسعود</w:t>
      </w:r>
      <w:bookmarkEnd w:id="179"/>
    </w:p>
    <w:p>
      <w:pPr>
        <w:pStyle w:val="BookText"/>
        <w:rPr/>
      </w:pPr>
      <w:r>
        <w:rPr>
          <w:rFonts w:ascii="IRNazanin" w:hAnsi="IRNazanin" w:eastAsia="IRNazanin"/>
          <w:color w:val="111111"/>
          <w:sz w:val="28"/>
          <w:sz w:val="28"/>
          <w:szCs w:val="28"/>
          <w:rtl w:val="true"/>
          <w:lang w:bidi="fa-IR"/>
        </w:rPr>
        <w:t>عبد الله بن مسعود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افضل اهل مدینه را علی بن ابی طالب علیه السلام می دانستیم</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احمد بن حنبل این روایت را دو بار نقل کرده و سند هر دو را وصی الله بن محمد عباس تصحیح کرده است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180" w:name="__RefHeading___Toc8494183_1051229030"/>
      <w:bookmarkStart w:id="181" w:name="_Toc66"/>
      <w:bookmarkEnd w:id="180"/>
      <w:r>
        <w:rPr>
          <w:rtl w:val="true"/>
        </w:rPr>
        <w:t>یکی از صحابه به نقل ابوطفیل</w:t>
      </w:r>
      <w:bookmarkEnd w:id="181"/>
    </w:p>
    <w:p>
      <w:pPr>
        <w:pStyle w:val="BookText"/>
        <w:rPr/>
      </w:pP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از اصحاب پیامبر صلی الله علیه و آله و سلم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علی علیه السلام چنان مناقبی آمده است که اگر یکی از آن ها بین مردم تقسیم شود، همه را خیر فرا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ابی شیبه در المصنف نقل کرده و محققش دکتر شثری آن را صحیح دانسته است</w:t>
      </w:r>
      <w:r>
        <w:rPr>
          <w:rFonts w:eastAsia="IRNazanin" w:cs="IRNazanin"/>
          <w:color w:val="111111"/>
          <w:sz w:val="28"/>
          <w:szCs w:val="28"/>
          <w:rtl w:val="true"/>
          <w:lang w:bidi="fa-IR"/>
        </w:rPr>
        <w:t>.</w:t>
      </w:r>
      <w:r>
        <w:rPr>
          <w:rStyle w:val="FootnoteAnchor"/>
          <w:rtl w:val="true"/>
        </w:rPr>
        <w:footnoteReference w:id="213"/>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شبیه این سخن را به جناب حذیفه بن یمان نسبت داده و نوشته است</w:t>
      </w:r>
      <w:r>
        <w:rPr>
          <w:rFonts w:eastAsia="IRNazanin" w:cs="IRNazanin"/>
          <w:color w:val="111111"/>
          <w:sz w:val="28"/>
          <w:szCs w:val="28"/>
          <w:rtl w:val="true"/>
          <w:lang w:bidi="fa-IR"/>
        </w:rPr>
        <w:t xml:space="preserve">: </w:t>
      </w:r>
      <w:bookmarkStart w:id="182" w:name="pg10776_101058"/>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خاطر، حذیفه بن 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فضیلت علی علیه السلام در قتل عمرو بن عبدود در روز خندق بین همه ی مسلمانان تقسیم شود، همه را دربرمی گیرد</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183" w:name="__RefHeading___Toc8494185_1051229030"/>
      <w:bookmarkStart w:id="184" w:name="_Toc67"/>
      <w:bookmarkEnd w:id="183"/>
      <w:r>
        <w:rPr>
          <w:rtl w:val="true"/>
        </w:rPr>
        <w:t>جابر بن عبدالله</w:t>
      </w:r>
      <w:bookmarkEnd w:id="184"/>
    </w:p>
    <w:p>
      <w:pPr>
        <w:pStyle w:val="BookText"/>
        <w:rPr/>
      </w:pPr>
      <w:r>
        <w:rPr>
          <w:rFonts w:ascii="IRNazanin" w:hAnsi="IRNazanin" w:eastAsia="IRNazanin"/>
          <w:color w:val="111111"/>
          <w:sz w:val="28"/>
          <w:sz w:val="28"/>
          <w:szCs w:val="28"/>
          <w:rtl w:val="true"/>
          <w:lang w:bidi="fa-IR"/>
        </w:rPr>
        <w:t xml:space="preserve">قبلا در مبحث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خیر البشر فمن ابی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سند معتبر آوردیم که این حدیث به صورت موقوف نیز از جابر نقل شده است</w:t>
      </w:r>
      <w:r>
        <w:rPr>
          <w:rFonts w:eastAsia="IRNazanin" w:cs="IRNazanin"/>
          <w:color w:val="111111"/>
          <w:sz w:val="28"/>
          <w:szCs w:val="28"/>
          <w:rtl w:val="true"/>
          <w:lang w:bidi="fa-IR"/>
        </w:rPr>
        <w:t>.</w:t>
      </w:r>
    </w:p>
    <w:p>
      <w:pPr>
        <w:pStyle w:val="Heading3"/>
        <w:numPr>
          <w:ilvl w:val="2"/>
          <w:numId w:val="1"/>
        </w:numPr>
        <w:rPr/>
      </w:pPr>
      <w:bookmarkStart w:id="185" w:name="__RefHeading___Toc8494187_1051229030"/>
      <w:bookmarkStart w:id="186" w:name="_Toc68"/>
      <w:bookmarkEnd w:id="185"/>
      <w:r>
        <w:rPr>
          <w:rtl w:val="true"/>
        </w:rPr>
        <w:t>مقداد بن أسود كندي</w:t>
      </w:r>
      <w:bookmarkEnd w:id="186"/>
    </w:p>
    <w:p>
      <w:pPr>
        <w:pStyle w:val="BookText"/>
        <w:rPr/>
      </w:pPr>
      <w:r>
        <w:rPr>
          <w:rFonts w:ascii="IRNazanin" w:hAnsi="IRNazanin" w:eastAsia="IRNazanin"/>
          <w:color w:val="111111"/>
          <w:sz w:val="28"/>
          <w:sz w:val="28"/>
          <w:szCs w:val="28"/>
          <w:rtl w:val="true"/>
          <w:lang w:bidi="fa-IR"/>
        </w:rPr>
        <w:t xml:space="preserve">جناب مقداد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که از شیعیان خاص و با وفای امیر مومنان علیه السلام بوده، در ماجرای شورای شش نفره، در هنگام به خلافت رسیدن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آنچه که بعد از پیامبرشان بر سر این خاندان آمد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قریش تعجب می کنم که آن ها مردی را واگذاشتند که ناگفته پیداست که کسی عالم تر و عادل تر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به خدا قسم اگر بر ضد آن یارانی می یافتم </w:t>
      </w:r>
      <w:r>
        <w:rPr>
          <w:rFonts w:eastAsia="IRNazanin" w:cs="IRNazanin"/>
          <w:color w:val="111111"/>
          <w:sz w:val="28"/>
          <w:szCs w:val="28"/>
          <w:rtl w:val="true"/>
          <w:lang w:bidi="fa-IR"/>
        </w:rPr>
        <w:t>...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سند روایت ابن شبه نمیری را عبد الله الدویش در تحقیقش تصحیح کرده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با این حال ما نیز سندش را بررسی می کنیم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إبراهيم بن المنذر الحزامي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فليح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عقبة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فقيه إمام في المغازي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مولى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 العدوي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وثاقت محمد بن فُلیح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رجال بخاری در صحیحش است، با این حال آرای رجالیون متقدم اهل سنت درباره اش مختلف است؛ لذا به ذکر جمع بندی و نظر رجالیون مشهور متأخر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وی در دو تا از کتاب هایش رای به وثاقت ابن فلیح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من تكلم فيه وهو موثق،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فليح بن سليمان خ س ق مدني ثقة</w:t>
      </w:r>
    </w:p>
    <w:p>
      <w:pPr>
        <w:pStyle w:val="BookText"/>
        <w:rPr/>
      </w:pPr>
      <w:r>
        <w:rPr>
          <w:rFonts w:ascii="Amiri" w:hAnsi="Amiri" w:eastAsia="Amiri" w:cs="Amiri"/>
          <w:color w:val="111111"/>
          <w:sz w:val="28"/>
          <w:sz w:val="28"/>
          <w:szCs w:val="28"/>
          <w:rtl w:val="true"/>
          <w:lang w:bidi="ar-SA"/>
        </w:rPr>
        <w:t xml:space="preserve">المغني في الضعفاء،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س محمد بن فليح بن سليمان ثقة</w:t>
      </w:r>
    </w:p>
    <w:p>
      <w:pPr>
        <w:pStyle w:val="BookText"/>
        <w:rPr/>
      </w:pPr>
      <w:r>
        <w:rPr>
          <w:rFonts w:ascii="IRNazanin" w:hAnsi="IRNazanin" w:eastAsia="IRNazanin"/>
          <w:color w:val="111111"/>
          <w:sz w:val="28"/>
          <w:sz w:val="28"/>
          <w:szCs w:val="28"/>
          <w:rtl w:val="true"/>
          <w:lang w:bidi="fa-IR"/>
        </w:rPr>
        <w:t>همچنین در تحقیق کتاب المستدرک علی الصحیحین نیز روایات او را تصحیح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یهم</w:t>
      </w:r>
    </w:p>
    <w:p>
      <w:pPr>
        <w:pStyle w:val="BookText"/>
        <w:rPr/>
      </w:pPr>
      <w:r>
        <w:rPr>
          <w:rFonts w:ascii="IRNazanin" w:hAnsi="IRNazanin" w:eastAsia="IRNazanin"/>
          <w:color w:val="111111"/>
          <w:sz w:val="28"/>
          <w:sz w:val="28"/>
          <w:szCs w:val="28"/>
          <w:rtl w:val="true"/>
          <w:lang w:bidi="fa-IR"/>
        </w:rPr>
        <w:t xml:space="preserve">حافظ ابن حجر در کتاب تقریب التهذیب خود در جمع بندی اقوال رجالیون متقدم که در کتاب تهذیب التهذیب آورده، از این راوی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تقريب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فليح بن سليمان الأسلمي أو الخزاعي المدني صدوق 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س ق</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ابن حجر؛ یعنی حسن الحدیث بودن راوی، همانطور که ألبانی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سلسلة الأحاديث الصحيحة وشيء من فقهها وفوائدها،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حسن، رجاله رجال مسلم غير الحسن هذا وهو صدوق يهم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عبدالملک بن دهیش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p>
    <w:p>
      <w:pPr>
        <w:pStyle w:val="BookText"/>
        <w:rPr/>
      </w:pPr>
      <w:r>
        <w:rPr>
          <w:rFonts w:ascii="IRNazanin" w:hAnsi="IRNazanin" w:eastAsia="IRNazanin"/>
          <w:color w:val="111111"/>
          <w:sz w:val="28"/>
          <w:sz w:val="28"/>
          <w:szCs w:val="28"/>
          <w:rtl w:val="true"/>
          <w:lang w:bidi="fa-IR"/>
        </w:rPr>
        <w:t>ضیاء مقدسی در صحیحش از ابن فلیح حدیثی نقل کرده و محققش دکتر عبدالملک بن دهیش سندش را 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المختارة،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وصی الله بن محمد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p>
    <w:p>
      <w:pPr>
        <w:pStyle w:val="BookText"/>
        <w:rPr/>
      </w:pPr>
      <w:r>
        <w:rPr>
          <w:rFonts w:ascii="IRNazanin" w:hAnsi="IRNazanin" w:eastAsia="IRNazanin"/>
          <w:color w:val="111111"/>
          <w:sz w:val="28"/>
          <w:sz w:val="28"/>
          <w:szCs w:val="28"/>
          <w:rtl w:val="true"/>
          <w:lang w:bidi="fa-IR"/>
        </w:rPr>
        <w:t xml:space="preserve">دکتر وصی الله بن محمد عباس نیز سند روایت ابن فلیح را حسن دانسته و سپس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الصحابه لاحمد،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فليح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ناصر الدین 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p>
    <w:p>
      <w:pPr>
        <w:pStyle w:val="BookText"/>
        <w:rPr/>
      </w:pPr>
      <w:r>
        <w:rPr>
          <w:rFonts w:ascii="IRNazanin" w:hAnsi="IRNazanin" w:eastAsia="IRNazanin"/>
          <w:color w:val="111111"/>
          <w:sz w:val="28"/>
          <w:sz w:val="28"/>
          <w:szCs w:val="28"/>
          <w:rtl w:val="true"/>
          <w:lang w:bidi="fa-IR"/>
        </w:rPr>
        <w:t>محمد ناصر الدین ألبانی سند روایت او را 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السنة لابن أبي عاصم ومعها ظلال الجنة للألباني،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على ضعف في ابن فليح مع كونه من رجال البخاري واسمه محمد ابن فليح بن سليمان الأسلمي أو الخزاعي المدني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الارنؤوط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p>
    <w:p>
      <w:pPr>
        <w:pStyle w:val="BookText"/>
        <w:rPr/>
      </w:pPr>
      <w:r>
        <w:rPr>
          <w:rFonts w:ascii="IRNazanin" w:hAnsi="IRNazanin" w:eastAsia="IRNazanin"/>
          <w:color w:val="111111"/>
          <w:sz w:val="28"/>
          <w:sz w:val="28"/>
          <w:szCs w:val="28"/>
          <w:rtl w:val="true"/>
          <w:lang w:bidi="fa-IR"/>
        </w:rPr>
        <w:t>شعیب الارنووط در تحقیق صحیح ابن حبان، سند روایت او را حسن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رجالش رجال صحیح است بجز اینکه در مورد محمد بن فلیح سخنی است که حدیثش را به رتبه ی حسن تنزل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الإحسان في تقريب 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الأرناؤوط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رجاله رجال الصحيح الا أن محمد بن فليح فيه كلام ينزل حديثه إلي رتبة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شعیب الارنؤوط در تحقیق کتاب تقریب التهذیب ابن حجر که با همکاری دکتر بشار عواد معروف نوشته، ابن فلیح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يُعتبر به في المتابعات والشواهد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6228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سلیم اسد الدارانی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وی در تحقیق کتاب مجمع الزوائد، سند روایت محمد بن فلیح از موسی بن عقبه را صحیح دانسته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ت اسد،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إلي ابن شهاب الزهري</w:t>
      </w:r>
    </w:p>
    <w:p>
      <w:pPr>
        <w:pStyle w:val="BookText"/>
        <w:rPr/>
      </w:pPr>
      <w:r>
        <w:rPr>
          <w:rFonts w:ascii="IRNazanin" w:hAnsi="IRNazanin" w:eastAsia="IRNazanin"/>
          <w:color w:val="111111"/>
          <w:sz w:val="28"/>
          <w:sz w:val="28"/>
          <w:szCs w:val="28"/>
          <w:rtl w:val="true"/>
          <w:lang w:bidi="fa-IR"/>
        </w:rPr>
        <w:t>طبری نیز در تاریخش این روایت را با پنج سند از سه طریق نقل کرده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بررسی اسانید روایت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دو سند صحیح از شهر بن حوشب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عمر بن شبة قال حدثنا علي بن محمد عن وكيع عن الأعمش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شهر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 رجاله ثقات عدا شهر بن حوشب الأشعري وهو صدوق كثير الإرسال والأوهام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الأنصاري عن ابن أبي عروبة عن قتادة عن شهر بن حوشب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 رجاله ثقات عدا شهر بن حوشب الأشعري وهو صدوق كثير الإرسال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این دو سند، همگی ثقه هستند بجز شهر بن حوشب که صدوق می باشد و توثیقش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 عمده ی روایت او این است که آن را به صورت مرسل نقل کرده است؛ چرا که وی در هنگام وقوع این ماجرا، سه ساله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سند صحیح از طریق ابو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میمون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قال حدثنا علي بن محمد عن وكيع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مخنف عن يوسف بن يزيد عن عباس بن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ميمون الأودي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 فيه لوط بن يحيى الكوفي وهو كذاب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این سند نیز همگی ثقه هستند بجز يوسف بن يزيد البصري که صدوق حسن الحدیث است و لوط بن يحيى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وصی الله بن محمد عباس در مورد این سند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متصل است، اما در مورد ابو مخنف سخن بسیار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الصحابة لاحمد،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الأخير متصل لكن أبا مخنف لوط بن يحيي فيه كلام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سند صحیح از مبارک بن فضاله و او با دو طریق از عمرو بن میمون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 بن شبة قال حدثنا علي بن محمد عن وكيع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عن عبيدالله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 رجاله ثقات عدا مبارك بن فضالة القرشي وهو صدوق يدلس ويسوي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ابن شبة قال حدثنا علي بن محمد عن وكيع عن مبارك بن فضالة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 إسحاق عن عمرو بن 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حسن رجاله ثقات عدا يونس بن أبي إسحاق السبيعي وهو صدوق حسن الحديث ، ومبارك بن فضالة القرشي وهو صدوق يدلس ويسوي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سند با رجال ثقه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بن 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که او این روایت را به واسطه ی یک نفر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نفر صدوق حسن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ابی اسحاق السبیعی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دو طریق، از عمرو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عمده این سند، عنعنه ی ابن فضاله است؛ چرا که او مدلس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وی این روایت را از دو نفر از شیوخ معاصرش به صورت معنعن نقل کرده و این روایت طرق دیگری نیز دارد، لذا می توان به اتصال این دو سند حُسن ظن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وثاقت مبارک بن فضاله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حافظ ابن حجر عسقلانی در کتاب تقریب التهذیب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يُدلِّس ويُسَوِّي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يُدلِّس ويُسَوِّي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 د ت 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ألبانی وصف مبارک به تدلیس تسویه از سوی حافظ ابن حجر را موهوم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این مرد تصریح به تحدیث از شیخش کند، در آن صورت حسن الحدیث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سلسلة الأحاديث الصحيحة وشيء من فقهها وفوائدها،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الحافظَ وَهِمَ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بتدليس التسوية، وأنَّ الرَّجلَ إِذا صرّح َ بالتحديثِ عن شيخِه فهو حسنُ الحديثِ،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شعیب الارنؤوط نیز او را صدوق حسن الحدیث دانسته و سند روایاتش را در هنگام تحدیث، تحسین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وهذا إسناد حسن، مبارك بن فضالة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مدلساً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بالتحديث فيما سلف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صدوق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صحيح، وهذا إسناد حسن رجاله ثقات رجال الصحيح غير مبارك بن فضالة، فقد روى له البخاري تعليقاً وأصحاب السنن غير النسائي، وهو صدوق حسن الحديث</w:t>
      </w:r>
    </w:p>
    <w:p>
      <w:pPr>
        <w:pStyle w:val="BookText"/>
        <w:rPr/>
      </w:pPr>
      <w:r>
        <w:rPr>
          <w:rFonts w:ascii="IRNazanin" w:hAnsi="IRNazanin" w:eastAsia="IRNazanin"/>
          <w:color w:val="111111"/>
          <w:sz w:val="28"/>
          <w:sz w:val="28"/>
          <w:szCs w:val="28"/>
          <w:rtl w:val="true"/>
          <w:lang w:bidi="fa-IR"/>
        </w:rPr>
        <w:t>بررسی وثاقت شهر بن حوشب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الدارانی در تحقیق مسند ابی یعلی الموصلی، بعد از ذکر جرح و تعدیل های وی، در نهایت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چنین کسی اگرچه حدیثش به درجه ی صحیح نمی رسد، اما ممکن نیست که از مرتبه ی حسن نیز تنزل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هذا وإن كان حديثه لا يرقي إلي درجة الصحة، لكنه ايضاَ لا يمكن أن ينزل عن مرتبة الحسن</w:t>
      </w:r>
    </w:p>
    <w:p>
      <w:pPr>
        <w:pStyle w:val="BookText"/>
        <w:rPr/>
      </w:pPr>
      <w:r>
        <w:rPr>
          <w:rFonts w:ascii="IRNazanin" w:hAnsi="IRNazanin" w:eastAsia="IRNazanin"/>
          <w:color w:val="111111"/>
          <w:sz w:val="28"/>
          <w:sz w:val="28"/>
          <w:szCs w:val="28"/>
          <w:rtl w:val="true"/>
          <w:lang w:bidi="fa-IR"/>
        </w:rPr>
        <w:t>حافظ ابن حجر عسقلانی او را حسن الحدیث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بن حوشب حسن الحدیث است، اگرچه کمی ضعف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حسن الحدیث وإن کان فیه بعض الضعف</w:t>
      </w:r>
    </w:p>
    <w:p>
      <w:pPr>
        <w:pStyle w:val="BookText"/>
        <w:rPr/>
      </w:pPr>
      <w:r>
        <w:rPr>
          <w:rFonts w:ascii="IRNazanin" w:hAnsi="IRNazanin" w:eastAsia="IRNazanin"/>
          <w:color w:val="111111"/>
          <w:sz w:val="28"/>
          <w:sz w:val="28"/>
          <w:szCs w:val="28"/>
          <w:rtl w:val="true"/>
          <w:lang w:bidi="fa-IR"/>
        </w:rPr>
        <w:t xml:space="preserve">حافظ ابوالعباس 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شهر را حسن دانسته و سپس توثیقاتش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إتحاف الخيرة المهرة بزوائد المسانيد العشرة،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حَسَنٌ، شَهْرُ بْنُ حَوْشَبٍ مُخْتَلَفٌ فِيهِ، وَثَّقَهُ أَحْمَدُ بْنُ حَنْبَلٍ وَابْنُ مَعِينٍ وَالْعَجَلِيُّ وَيَعْقُوبُ بْنُ شَيْبَةَ، وَلَيَّنَهُ النَّسَائِيُّ، وَضَعَّفَهُ ابْنُ حَزْمٍ وَالْبَيْهَقِيُّ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وصی الله بن محمد عباس نیز مانند بوصیری سند روایت شهر را حسن دانسته و از او به عنوان مختلف فیه 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الصحابة،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بن حوشب مختلف فيه وثقه جماعة مطلقاَ وضعفه الآخرون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ضیاء مقدسی از شهر بن حوشب در صحیحش حدیث نقل کرده و محقق کتاب، دکتر عبدالملک بن دهیش، سندش را حسن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المختارة،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دکتر محمد بن عبدالمحسن الترکی نیز سند روایات شهر بن حوشب را حسن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داود الطيالسي،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لحال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 الدین ذهبی نام او را در شمار راویان ثقه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بن حوشب از علمای تابعین است که احمد بن حنبل و یحیی بن معین او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من تکلم فیه وهو موثق،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على من علماء التابعین وثقة أحمد وابن معین</w:t>
      </w:r>
    </w:p>
    <w:p>
      <w:pPr>
        <w:pStyle w:val="BookText"/>
        <w:rPr/>
      </w:pPr>
      <w:r>
        <w:rPr>
          <w:rFonts w:ascii="IRNazanin" w:hAnsi="IRNazanin" w:eastAsia="IRNazanin"/>
          <w:color w:val="111111"/>
          <w:sz w:val="28"/>
          <w:sz w:val="28"/>
          <w:szCs w:val="28"/>
          <w:rtl w:val="true"/>
          <w:lang w:bidi="fa-IR"/>
        </w:rPr>
        <w:t>نور الدین هیثمی نیز بعد از نقل روایتی، شهر را ثقه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شهر بن حوشب وجود دارد که او ثقه است و البته در موردش سخنانی وجود دارد و بقیه ی رجالش همگی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شهر بن حوشب وهو ثقة وفیه کلام وبقیة رجاله ثقات</w:t>
      </w:r>
    </w:p>
    <w:p>
      <w:pPr>
        <w:pStyle w:val="BookText"/>
        <w:rPr/>
      </w:pPr>
      <w:r>
        <w:rPr>
          <w:rFonts w:ascii="IRNazanin" w:hAnsi="IRNazanin" w:eastAsia="IRNazanin"/>
          <w:color w:val="111111"/>
          <w:sz w:val="28"/>
          <w:sz w:val="28"/>
          <w:szCs w:val="28"/>
          <w:rtl w:val="true"/>
          <w:lang w:bidi="fa-IR"/>
        </w:rPr>
        <w:t>شیخ احمد محمد شاکر در تحقیق مسند احمد، سند روایت شهر را صحیح دانسته و سپس تصریح کرده است که وی ثقه است و بعضی ها بدون دلیل و حجت در جرح او سخنانی گفته 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المسند للإمام احمد،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بفتح الشين وسكون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حوشب، وهو ثقة، تكلم فيه بعضهم بغير حجة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 w:name="pg10776_101067"/>
      <w:bookmarkStart w:id="188" w:name="pg10776_101067"/>
      <w:bookmarkEnd w:id="188"/>
    </w:p>
    <w:p>
      <w:pPr>
        <w:pStyle w:val="Heading3"/>
        <w:numPr>
          <w:ilvl w:val="2"/>
          <w:numId w:val="1"/>
        </w:numPr>
        <w:rPr/>
      </w:pPr>
      <w:bookmarkStart w:id="189" w:name="pg10776_101067"/>
      <w:bookmarkStart w:id="190" w:name="__RefHeading___Toc8494189_1051229030"/>
      <w:bookmarkStart w:id="191" w:name="_Toc69"/>
      <w:bookmarkEnd w:id="189"/>
      <w:bookmarkEnd w:id="190"/>
      <w:r>
        <w:rPr>
          <w:rtl w:val="true"/>
        </w:rPr>
        <w:t>سعد بن ابی وقاص</w:t>
      </w:r>
      <w:bookmarkEnd w:id="191"/>
    </w:p>
    <w:p>
      <w:pPr>
        <w:pStyle w:val="BookText"/>
        <w:rPr/>
      </w:pPr>
      <w:r>
        <w:rPr>
          <w:rFonts w:ascii="IRNazanin" w:hAnsi="IRNazanin" w:eastAsia="IRNazanin"/>
          <w:color w:val="111111"/>
          <w:sz w:val="28"/>
          <w:sz w:val="28"/>
          <w:szCs w:val="28"/>
          <w:rtl w:val="true"/>
          <w:lang w:bidi="fa-IR"/>
        </w:rPr>
        <w:t>از قيس بن ابى حازم روايت شده است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مدينه به گردش مى‌پرداختم که در مسير خود به دكان‌هاى روغن زيتون فروشى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سواره‌اى را ديدم كه گروهى از مردم اطراف او را فرا گرفته‌اند و آن سواره به حضرت على بن ابيطالب علیه السلام ناسزا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و توقف كرده،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سواره كيست؟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مردكى است كه به حضرت على علیه السلام ناسزا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آمد و جمعيت مردم را شكافت تا در برابر آن مرد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على علیه السلام ناسزا مى‌گویی؟ مگر نه اين است كه او نخستين كسى است كه اسلام اختيار كرده است؟ و اوّلين كسى است كه با پيغمبر اكرم صلی الله علیه و آله و سلم نماز خوانده؟ مگر نه اين است كه او از همه مردم پارساتر، و از همگان داناتر است؟</w:t>
      </w:r>
    </w:p>
    <w:p>
      <w:pPr>
        <w:pStyle w:val="BookText"/>
        <w:rPr/>
      </w:pPr>
      <w:r>
        <w:rPr>
          <w:rFonts w:ascii="IRNazanin" w:hAnsi="IRNazanin" w:eastAsia="IRNazanin"/>
          <w:color w:val="111111"/>
          <w:sz w:val="28"/>
          <w:sz w:val="28"/>
          <w:szCs w:val="28"/>
          <w:rtl w:val="true"/>
          <w:lang w:bidi="fa-IR"/>
        </w:rPr>
        <w:t>مگر نه اين است كه او داماد رسول خدا صلی الله علیه و آله و سلم و پرچمدار ایشان در جنگ‌ها است؟</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ايستاد و دستهايش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كه اين مرد از وليّى از اولياى تو عيبجوئى مى‌كند و به او ناسزا مى‌گويد، اينک پروردگارا پيش از آنكه اين جمعيت متفرق شوند، قدرت خويش را در نابودى اين مردک، به آنها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مردم متفرق نشده بودند كه اسب، او را به سوى دكان روغن فروشى پرتاب كرد، چنان سرش به زمين خورد كه سر و مغزش شكافت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22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مورد اشکال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علي الطاحوني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شرح حالش را در کتب رجالی نیافتیم؛ اما با توجه به اینکه بیش از ده نفر از ثقات و بزرگان اهل سنت از او حدیث نقل کرده اند، وثاقتش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حاکم نیشابوری که با یک واسطه از او حدیث نقل کرده، بنا بر ادله ای که به او رسیده بوده به وثاقت این راوی اطمینان داشت و گویا این ادله به دست ذهبی متشدد نیز رسیده بوده است و الا در تلخیص مستدرک حاکم،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 را تصحیح نمی کرد؛ به خصوص که در بعضی از روایات به بعضی از رجال سند اشکال گرفته، ولی هیچ حرفی در مورد این راوی نزده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0776_101071"/>
      <w:bookmarkStart w:id="193" w:name="pg10776_101071"/>
      <w:bookmarkEnd w:id="193"/>
    </w:p>
    <w:p>
      <w:pPr>
        <w:pStyle w:val="Heading2"/>
        <w:numPr>
          <w:ilvl w:val="1"/>
          <w:numId w:val="1"/>
        </w:numPr>
        <w:rPr/>
      </w:pPr>
      <w:bookmarkStart w:id="194" w:name="pg10776_101071"/>
      <w:bookmarkStart w:id="195" w:name="__RefHeading___Toc8494191_1051229030"/>
      <w:bookmarkStart w:id="196" w:name="_Toc70"/>
      <w:bookmarkEnd w:id="194"/>
      <w:bookmarkEnd w:id="195"/>
      <w:r>
        <w:rPr>
          <w:rtl w:val="true"/>
        </w:rPr>
        <w:t>فصل چهارم</w:t>
      </w:r>
      <w:r>
        <w:rPr>
          <w:rtl w:val="true"/>
        </w:rPr>
        <w:t xml:space="preserve">: </w:t>
      </w:r>
      <w:r>
        <w:rPr>
          <w:rtl w:val="true"/>
        </w:rPr>
        <w:t>بررسی ویژگی های امیرالمومنین علیه السلام</w:t>
      </w:r>
      <w:bookmarkEnd w:id="19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8494193_1051229030"/>
      <w:bookmarkStart w:id="198" w:name="_Toc71"/>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عکس</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1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امام علی علیه السلام از هر نظر در شروط خلافت سرآمد بودند و دارای ویژگی های منحصر به فر دی نیز بودند، به طوری که هیچ شکی در برتری ایشان بر دیگران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عبدالله محمد الصدیق غماری در تحقیقش بر کتاب حافظ سخاوی،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قضاوت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علمش و شجاعتش از متواترات است و در میان صحابه کسی در این مقامات از ایشان بالاتر نیست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شیخ محمود سعید ممدوح در یکی از کتاب هایش که به موضوع برترین صحابه پرداخته،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ستم شده در حق علی علیه السلام که برادر و همتای پیامبر صلی الله علیه و آله و سلم ، مولای مومنان، پیشگام ترین آنان در ایمان و نماز، قاضی ترین صحابه، اعلم و شجاع ترین آن ها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خلیل بن احمد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ذهبی از او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صَاحِبُ العَرَبِيَّةِ، وَمُنْشِئُ عِلْمِ العَرُوضِ، البَصْرِيُّ،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رَأْساً فِي لِسَانِ العَرَبِ، دَيِّناً، وَرِعاً، قَانِعاً، مُتَوَاضِعاً، كَبِيْرَ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223"/>
      </w:r>
      <w:r>
        <w:rPr>
          <w:rFonts w:ascii="IRNazanin" w:hAnsi="IRNazanin" w:eastAsia="IRNazanin"/>
          <w:color w:val="111111"/>
          <w:sz w:val="28"/>
          <w:sz w:val="28"/>
          <w:szCs w:val="28"/>
          <w:rtl w:val="true"/>
          <w:lang w:bidi="fa-IR"/>
        </w:rPr>
        <w:t>در جواب سؤال یونس بن حبیب النحوی که از علت همبستگی و رفاقت صحابه با یکدیگر و تنهایی امام علی علیه السلام</w:t>
      </w:r>
    </w:p>
    <w:p>
      <w:pPr>
        <w:pStyle w:val="BookText"/>
        <w:rPr/>
      </w:pPr>
      <w:r>
        <w:rPr>
          <w:rFonts w:ascii="IRNazanin" w:hAnsi="IRNazanin" w:eastAsia="IRNazanin"/>
          <w:color w:val="111111"/>
          <w:sz w:val="28"/>
          <w:sz w:val="28"/>
          <w:szCs w:val="28"/>
          <w:rtl w:val="true"/>
          <w:lang w:bidi="fa-IR"/>
        </w:rPr>
        <w:t>پرسید، گفته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که ایشان جلوترین آن ها از نظر اسلام، برترینشان از نظر شرف، بالا ترین آن ها از نظر علم، چیره ترینشان از نظر حلم و بردباری و بیشترین آن ها از نظر زهد بود و لذا به او حسد بردند و مردم به کسانی که مانند خودشان باشند، راغب ترند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ابن الجزری شافعی که ابن حجر عسقلانی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الإمام المقرئ</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حصنی دمشقی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عالما فاضلا مفيدا</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یاد کرده اند،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جمیع فضائل از انواع علوم، و جمیع محاسن و کرم شمایل از قرآن، حدیث، فقه، قضاوت، تصوف، شجاعت، ولایت، کرم، زهد، ورع، زیبایی خلق و عقل، تقوا و درستی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است که قلب های سالم بر محبتش جمع شده اند و سرشت های درست بر سلوک طریقتش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 او نشانه ی سعادت و ایمان شد و بغضش محض شقاوت، نفاق و پستی؛ همانطور که در احادیث صحیح گذشت و با ادله ی صریح، روشن شد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ابو الحسن الآمدی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ذهبی از او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فَارِسُ الكَلاَمِ، الحَنْبَلِيُّ، ثُمَّ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w:t>
      </w:r>
      <w:r>
        <w:rPr>
          <w:rStyle w:val="FootnoteAnchor"/>
          <w:rtl w:val="true"/>
        </w:rPr>
        <w:footnoteReference w:id="228"/>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كسی پوشیده نیست که علی علیه السلام تمامی صفات و مناقب پسندیده را در خود جمع کرده و با وجود برخی از همین صفات، مستحق امامت وخلافت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 همه کمالات و صفاتی بود که در بین صحابه متفرق بود، به صورتی که اگر گفته شود چه کسی شجاع ترین، عالم ترین، عابدترین، زاهدترین، فصیح ترین، سابق ترین در ایمان، مجاهدترین در رکاب پیامبر صلی الله علیه و آله و سلم ، نزدیکترین شخص به ایشان از نظر نسب و دامادش بود؟ در پاسخ به این سوال، علی علیه السلام اولين نفر است كه نامش برده می شود و او در همه صفات پسندیده بر همه سبقت گرفته بود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ادیب و متکلم قرن سوم</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ذهبی از او به عنوان علامه، شیخ معتزله، از بزرگان اصول، اخباری، شاعر و متکلم یاد کرده</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و هم‌اندیشان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و سلم این علی علیه السلام بود که افضلیت داشت و پس از او ابوبکر افضل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برای اثبات افضلیت علی علیه السلام بعد از پیامبر صلی الله علیه و آله و سلم به این احتجاج می‌کنند که فضل آدمی در علم و عمل او تبلور می یابد و اگر ما علم و عمل اصحاب رسول خدا صلی الله علیه و آله و سلم را برابر آنچه اخبار به ما رسانده، ملاک قرار دهیم، علی علیه السلام را برترین آنان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در اسلام از همه پیش‌تر است؟ می‌گویند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می‌گویند ابوبکر و برخی می‌گویند زید و عده‌ای خبّاب را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اختلاف اقوال آن است که حداقل علی علیه السلام یکی از اینان است، بی آنکه فعلاً بخواهیم در پیش‌تری وی در اسلام یا متأخر بودنش داوری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همین مقدار بسنده می کنیم، اگر چه اخباری که وی را پیش‌تر می‌دانند، بیشتر و مشهورترند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بزرگ ترین اصحاب پیامبر صلی الله علیه و آله و سلم از نظر جهاد و کشتن و نیز جان فشان ترین آنان در جنگ بپرسیم،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زبیر، عمر، ابو دجانه و براء بن مالک؛ اما همگان در اینکه علی علیه السلام از همۀ دیگران به مراتب برتر است، هم‌رأیند و ما به همین اندازه که علی علیه السلام لااقل یکی از آنهاست، اکتفا نموده و از چند و چون دیگر صرف نظر می‌کنیم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از داناترین اصحاب سخن به میان آید، با همه دیدگاه های مختلفی که وجود دارد، افرادی چون معاذ بن جبل، عمرو و عبدالله بن مسعود و علی علیه السلام را نام می برند، جز آنکه همگان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پرسیده می‌شد؛ اما نمی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بینیم که دست‌کم وی یکی از آنان در دانش به شمار است و به اخباری که به برتری اش در این خصوص نظر دارند هم اعتنایی نمی‌کنیم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گاه از زاهدترین اصحاب در دنیا پرسش کنیم، از ابوذر، عمر، سلمان، ابو درداء و علی علیه السلام یاد می‌کنند؛ اما همگان اتفاق نظر دارند که آن حضرت، به هنگامی که تمام اختیارات عرب و عجم و بیت المال را داشت، هر گاه مالی به او می رسید، بی آنکه خود چیزی از آن بردارد، همه را بین مردم تقسیم می‌کرد و بدون آنکه چیزی را ذخیره کند، بیت المال را جارو می‌کشید و تمیز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مرا بفریب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هرگاه اموال را بین مردم تقسیم می‌کرد،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جنای و خیاره فیه اذ کل جان یده الی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آمد، به آسانی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لااقل یکی از این برترین هاست و می بینیم که او در یکایک این فضیلت ها با دیگران اشتراک دارد؛ اما هیچ کس با وی در همه این فضایل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ماست که وی را برتر از همه اصحاب پیامبر صلی الله علیه و آله و سلم بدانیم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تاج الدین سُبکی نام او را در زمره ی علمای شافعی آورده و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أخباريا مفتيا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233"/>
      </w:r>
      <w:r>
        <w:rPr>
          <w:rFonts w:ascii="IRNazanin" w:hAnsi="IRNazanin" w:eastAsia="IRNazanin"/>
          <w:color w:val="111111"/>
          <w:sz w:val="28"/>
          <w:sz w:val="28"/>
          <w:szCs w:val="28"/>
          <w:rtl w:val="true"/>
          <w:lang w:bidi="fa-IR"/>
        </w:rPr>
        <w:t xml:space="preserve">،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که اصحاب رسول خدا صلی الله علیه و آله و سلم به سبب آن استحقاق فضیلت و برتری بر دیگران می یافتند، همانا پیشگامی در ایمان، هجرت، یاری رسول خدا صلی الله علیه و آله و سلم ، نزدیکی خویشاوندی، قناعت، جانفشانی برای ایشان، علم به کتاب و تنزیل، جهاد در راه خدا، ورع، زهد، حکم و داوری، فقه و علم بود و در تمام این مزایا و افتخارات، علی علیه السلام حداکثر آن را دارا و نصیب فراوانی احراز نموده است و تا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برتری، شرف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رفته که به تنهایی و منحصرا به این سخن رسول خدا صلی الله علیه و آله و سلم هنگامی که میان اصحاب خود برادری ایجاد کرد مفتخر گشته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رسول خدا صلی الله علیه و آله و سلم کس حریف و همانند نبود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محمد حبیب الله شنقیطی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الأزهر مصر</w:t>
      </w:r>
      <w:r>
        <w:rPr>
          <w:rStyle w:val="FootnoteAnchor"/>
          <w:rtl w:val="true"/>
        </w:rPr>
        <w:footnoteReference w:id="235"/>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که در مورد فضل امیرالمومنین علیه السلام ، فضائل مخصوصش، علم، قضاوت، شدت درک و شناختش به دقایق حساب، شجاعت و افضلیتش، ازدواجش با فاطمه زهرا علیها السلام ، احوال مردم در محبت به ایشان، زهدش و ریاضتش، وصایای ایشان و مخصوص بودن به اینکه نسل رسول الله صلی الله علیه و آله و سلم از پشت ایشان باقی ماند، و شقی بودن قاتلش بیشتر از آن است که که به شمار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ایشان از آن چیزهایی است که در بین صحابه و بعد از آن ها اختلافی نیست که او اعلم صحابه و با دقت نظرترین آن ها در امور سخت و قاضی ترینشان است</w:t>
      </w:r>
      <w:r>
        <w:rPr>
          <w:rFonts w:eastAsia="IRNazanin" w:cs="IRNazanin"/>
          <w:color w:val="111111"/>
          <w:sz w:val="28"/>
          <w:szCs w:val="28"/>
          <w:rtl w:val="true"/>
          <w:lang w:bidi="fa-IR"/>
        </w:rPr>
        <w:t>.»</w:t>
      </w:r>
      <w:r>
        <w:rPr>
          <w:rStyle w:val="FootnoteAnchor"/>
          <w:rtl w:val="true"/>
        </w:rPr>
        <w:footnoteReference w:id="236"/>
      </w:r>
      <w:bookmarkStart w:id="199" w:name="pg10776_101085"/>
    </w:p>
    <w:p>
      <w:pPr>
        <w:pStyle w:val="Heading3"/>
        <w:numPr>
          <w:ilvl w:val="2"/>
          <w:numId w:val="1"/>
        </w:numPr>
        <w:rPr/>
      </w:pPr>
      <w:bookmarkStart w:id="200" w:name="__RefHeading___Toc8494195_1051229030"/>
      <w:bookmarkStart w:id="201" w:name="_Toc72"/>
      <w:bookmarkEnd w:id="199"/>
      <w:bookmarkEnd w:id="200"/>
      <w:r>
        <w:rPr>
          <w:rtl w:val="true"/>
        </w:rPr>
        <w:t>بخش اول</w:t>
      </w:r>
      <w:r>
        <w:rPr>
          <w:rtl w:val="true"/>
        </w:rPr>
        <w:t xml:space="preserve">: </w:t>
      </w:r>
      <w:r>
        <w:rPr>
          <w:rtl w:val="true"/>
        </w:rPr>
        <w:t>شجاعت امیر المومنین علیه السلام</w:t>
      </w:r>
      <w:bookmarkEnd w:id="201"/>
    </w:p>
    <w:p>
      <w:pPr>
        <w:pStyle w:val="Heading4"/>
        <w:numPr>
          <w:ilvl w:val="3"/>
          <w:numId w:val="1"/>
        </w:numPr>
        <w:rPr/>
      </w:pPr>
      <w:bookmarkStart w:id="202" w:name="__RefHeading___Toc8494197_1051229030"/>
      <w:bookmarkStart w:id="203" w:name="_Toc73"/>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شجاعت و بلکه اشجعیت امیر المومنین علیه السلام از موضوعات قطعی و متواتر است و کسی در آن شکی ندارد</w:t>
      </w:r>
      <w:r>
        <w:rPr>
          <w:rFonts w:eastAsia="IRNazanin" w:cs="IRNazanin"/>
          <w:color w:val="111111"/>
          <w:sz w:val="28"/>
          <w:szCs w:val="28"/>
          <w:rtl w:val="true"/>
          <w:lang w:bidi="fa-IR"/>
        </w:rPr>
        <w:t>.</w:t>
      </w:r>
    </w:p>
    <w:p>
      <w:pPr>
        <w:pStyle w:val="Heading4"/>
        <w:numPr>
          <w:ilvl w:val="3"/>
          <w:numId w:val="1"/>
        </w:numPr>
        <w:rPr/>
      </w:pPr>
      <w:bookmarkStart w:id="204" w:name="__RefHeading___Toc8494199_1051229030"/>
      <w:bookmarkStart w:id="205" w:name="_Toc74"/>
      <w:bookmarkEnd w:id="204"/>
      <w:r>
        <w:rPr>
          <w:rtl w:val="true"/>
        </w:rPr>
        <w:t>تواتر روایات شجاعت امیرالمومنین علیه السلام</w:t>
      </w:r>
      <w:bookmarkEnd w:id="205"/>
    </w:p>
    <w:p>
      <w:pPr>
        <w:pStyle w:val="BookText"/>
        <w:rPr/>
      </w:pPr>
      <w:r>
        <w:rPr>
          <w:rFonts w:ascii="IRNazanin" w:hAnsi="IRNazanin" w:eastAsia="IRNazanin"/>
          <w:color w:val="111111"/>
          <w:sz w:val="28"/>
          <w:sz w:val="28"/>
          <w:szCs w:val="28"/>
          <w:rtl w:val="true"/>
          <w:lang w:bidi="fa-IR"/>
        </w:rPr>
        <w:t>ابو حامد غزالی شجاعت امیر المومنین علیه السلام را متواتر دانسته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همانند شجاعت علی علیه السلام و سخاوت حاتم است که به طور قطع با تواترشان معلوم هستند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محمد بن اسماعیل الامیر الصنعانی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معنوی به معنی اختلاف الفاظ راویان، در روایاتی است که الفاظشان بر یک معنایی اتفاق دارند و این نوع تواتر زیاد است و اکثر تواترها اینگونه است و معنی آن، تواتر قدر مشترک بین آنها است و مثالش تواتر شجاعت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متواتری از کار هایش در جنگ ها رسیده است که در جنگ بدر چنین کرد و در احد چنین و در روز خیبر چنین شکست داد و مانند آن که با دلالت التزامی، به متواتر بودن شجاعتش دلالت دارد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شمس الدین ذهبی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علی بن ابی طالب علیه السلام قاضی امت، قهرمان اسلام، داماد مصطفی صلی الله علیه و آله و سلم و از جمله اولین مسلمانان است که در پذیرش اسلام درنگ نکرد و در راه خدا آنطور که شایسته جهاد بود، جهاد کرد و برای افزایش بار علم و عمل برخاست </w:t>
      </w:r>
      <w:r>
        <w:rPr>
          <w:rFonts w:eastAsia="IRNazanin" w:cs="IRNazanin"/>
          <w:color w:val="111111"/>
          <w:sz w:val="28"/>
          <w:szCs w:val="28"/>
          <w:rtl w:val="true"/>
          <w:lang w:bidi="fa-IR"/>
        </w:rPr>
        <w:t>... .»</w:t>
      </w:r>
      <w:r>
        <w:rPr>
          <w:rStyle w:val="FootnoteAnchor"/>
          <w:rtl w:val="true"/>
        </w:rPr>
        <w:footnoteReference w:id="239"/>
      </w:r>
      <w:bookmarkStart w:id="206" w:name="pg10776_101087"/>
    </w:p>
    <w:p>
      <w:pPr>
        <w:pStyle w:val="BookText"/>
        <w:rPr/>
      </w:pPr>
      <w:bookmarkEnd w:id="206"/>
      <w:r>
        <w:rPr>
          <w:rFonts w:ascii="IRNazanin" w:hAnsi="IRNazanin" w:eastAsia="IRNazanin"/>
          <w:color w:val="111111"/>
          <w:sz w:val="28"/>
          <w:sz w:val="28"/>
          <w:szCs w:val="28"/>
          <w:rtl w:val="true"/>
          <w:lang w:bidi="fa-IR"/>
        </w:rPr>
        <w:t>ابن حجر عسقلانی نیز اینگونه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ی پیامبر صلی الله علیه و آله و سلم رشد و نمو یافت و بزرگ شد و از آن حضرت جدا نمیشد و در همه ی جنگ ها به غیر از جنگ تبوک حاضر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فرماندهی در بیشتر جنگ ها در دستش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محمد حبیب الله شنقیطی نیز در این خصوص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شجاعت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 و پایداری اش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امری مشهور و متواتر است، و برای همه معلوم است به طوری که هیچکس نمی تواند آن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هایی که در روز بدر، احد، خیبر و خندق کشید، معلوم و متواتر است، و همچنین شجاعتش در جنگ با گروه باغی و نیز خوارج که لزوماً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کرم الله وجهه یکی از شش صحابه ای است که هر یک از آن ها هموزن هزار مرد بود، و او شایسته ترین، پیشگام ترین و اولینشان در مبارزه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ادامه، مواردی از شجاعت های امیر المومنین علیه السلام را بیان می کنیم</w:t>
      </w:r>
      <w:r>
        <w:rPr>
          <w:rFonts w:eastAsia="IRNazanin" w:cs="IRNazanin"/>
          <w:color w:val="111111"/>
          <w:sz w:val="28"/>
          <w:szCs w:val="28"/>
          <w:rtl w:val="true"/>
          <w:lang w:bidi="fa-IR"/>
        </w:rPr>
        <w:t>.</w:t>
      </w:r>
    </w:p>
    <w:p>
      <w:pPr>
        <w:pStyle w:val="Heading4"/>
        <w:numPr>
          <w:ilvl w:val="3"/>
          <w:numId w:val="1"/>
        </w:numPr>
        <w:rPr/>
      </w:pPr>
      <w:bookmarkStart w:id="207" w:name="__RefHeading___Toc8494201_1051229030"/>
      <w:bookmarkStart w:id="208" w:name="_Toc75"/>
      <w:bookmarkEnd w:id="207"/>
      <w:r>
        <w:rPr>
          <w:rtl w:val="true"/>
        </w:rPr>
        <w:t>یکم</w:t>
      </w:r>
      <w:r>
        <w:rPr>
          <w:rtl w:val="true"/>
        </w:rPr>
        <w:t xml:space="preserve">: </w:t>
      </w:r>
      <w:r>
        <w:rPr>
          <w:rtl w:val="true"/>
        </w:rPr>
        <w:t>شجاعت امیرالمومنین علیه السلام در لیلة المبیت</w:t>
      </w:r>
      <w:bookmarkEnd w:id="208"/>
    </w:p>
    <w:p>
      <w:pPr>
        <w:pStyle w:val="BookText"/>
        <w:rPr/>
      </w:pPr>
      <w:r>
        <w:rPr>
          <w:rFonts w:ascii="IRNazanin" w:hAnsi="IRNazanin" w:eastAsia="IRNazanin"/>
          <w:color w:val="111111"/>
          <w:sz w:val="28"/>
          <w:sz w:val="28"/>
          <w:szCs w:val="28"/>
          <w:rtl w:val="true"/>
          <w:lang w:bidi="fa-IR"/>
        </w:rPr>
        <w:t>از جمله شجاعت ها و رشادت های بی نظیر امیرالمومنین علیه السلام که میزان دین و ایمان آن حضرت را نیز مشخص می کند، خوابیدن در بستر رسول خدا صلی الله علیه و آله و سلم در لیلة المبیت است که خداوند درباره ی آن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یشْرِی نَفْسَهُ ابْتِغَاءَ مَرْضَاتِ اللَّه ِ ۗ وَاللَّه ُ رَءُوفٌ بِالْعِبَادِ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کسی است که جانش را برای خشنودی خدا می فروشد و خدا به بندگان مهربان است</w:t>
      </w:r>
      <w:r>
        <w:rPr>
          <w:rFonts w:eastAsia="IRNazanin" w:cs="IRNazanin"/>
          <w:color w:val="111111"/>
          <w:sz w:val="28"/>
          <w:szCs w:val="28"/>
          <w:rtl w:val="true"/>
          <w:lang w:bidi="fa-IR"/>
        </w:rPr>
        <w:t>.»</w:t>
      </w:r>
      <w:r>
        <w:rPr>
          <w:rStyle w:val="FootnoteAnchor"/>
          <w:rtl w:val="true"/>
        </w:rPr>
        <w:footnoteReference w:id="24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از مفسرین بزرگ اهل سنت، این آیه را مصداق بذل تمامی دنیا و جان، در مقابل طلب دین دانسته و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در آیه قبل درباره افرادی که دین خود را می دهند تا دنیا را به دست آورند، صحبت شد و این آیه در مورد کسانی است که دنیای خود را فدا می کنند تا دین را طلب کنند و به دست آورند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شاه ولی الله دهلوی در این رابطه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چون کفار قریش مجتمع شدند بر ایذای آن حضرت صلی الله علیه و آله و سلم و هجرت از مکه به مدینه تصمیم یافت، به حضرت مرتضی فرمودند تا بر فراش آن جناب علیه الصلاة والسلام بخسپد و ردای مبارک آن حضرت صلی الله علیه و آله و سلم بالائی خود بپوشد تا کفار در غلط افتند و بر رفتن آن حضرت صلی الله علیه و آله و سلم اطلاعی نیابند و بعد از آن عنقریب هجرت نمود و به آن حضرت صلی الله علیه و آله و سلم ملحق گشت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دکتر سید حسین العفانی درباره ی شجاعت امیرالمومنین علیه السلام در لیلة المبیت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دلیلی بر شجاعت ابی الحسن علیه السلام و استواری قلبش بالاتر از اینکه او پیامبری را در شخص پیامبرش حفظ کرد؛ در شب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ترین شبی که بر پیامبری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پیامبر صلی الله علیه و آله و سلم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بستر می خوابد، با اینکه می‌داند دم در مردان شمشیرزنی هستند که فقط سر خوابیده در بستر را می‌خواهند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شجاعت و خونسردی از این بالاتر؟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ابن ابی الحدید معتزلی از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که ذهبی از او به عنوان علامه</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خطیب بغدادی به عنوان یکی از متکلمین معتزله</w:t>
      </w:r>
      <w:r>
        <w:rPr>
          <w:rStyle w:val="FootnoteAnchor"/>
          <w:rtl w:val="true"/>
        </w:rPr>
        <w:footnoteReference w:id="247"/>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تواتر روایات این قضیه را نقل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ابوجعفر اسکافی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خوابیدن حضرت على علیه السلام در بستر رسول اکرم صلی الله علیه و آله و سلم به تواتر ثابت شده و جز دیوانه یا بى دین آن را انکار نمى‌کند و همه مفسرین روایت نموده‌اند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النَّاسِ </w:t>
      </w:r>
    </w:p>
    <w:p>
      <w:pPr>
        <w:pStyle w:val="BookText"/>
        <w:rPr/>
      </w:pPr>
      <w:r>
        <w:rPr>
          <w:rFonts w:ascii="IRNazanin" w:hAnsi="IRNazanin" w:eastAsia="IRNazanin"/>
          <w:color w:val="111111"/>
          <w:sz w:val="28"/>
          <w:sz w:val="28"/>
          <w:szCs w:val="28"/>
          <w:rtl w:val="true"/>
          <w:lang w:bidi="fa-IR"/>
        </w:rPr>
        <w:t>مَنْ یَشْرِی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در شب خوابیدن حضرت على علیه السلام جاى حضرت رسول صلی الله علیه و آله و سلم و درباره على علیه السلام نازل شده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ابن ناصر الدین دمشقی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حافظان حدیث و مورخان قرن نهم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پس از نقل داستان لیلة المبیت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داستان در بین محدثین، اهل اخبار و مفسرین مشهور، معروف و متفق علیه است </w:t>
      </w:r>
      <w:r>
        <w:rPr>
          <w:rFonts w:eastAsia="IRNazanin" w:cs="IRNazanin"/>
          <w:color w:val="111111"/>
          <w:sz w:val="28"/>
          <w:szCs w:val="28"/>
          <w:rtl w:val="true"/>
          <w:lang w:bidi="fa-IR"/>
        </w:rPr>
        <w:t>...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این رابطه روایات فراوانی نقل شده است که به ذکر یکی از اسناد معتبر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میمون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ده فضیلت و منقبت برای علی علیه السلام می باشد که برای هیچکس غیر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جان خود را فروخت و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پیغمبر صلی الله علیه و آله و سلم را پوشید و در جایگاه او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به طرف رسول خدا صلی الله علیه و آله و سلم تیر اندازى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آمد، در حالی که على علیه السلام خوابیده بود و او گمان کرد که رسول خدا است و او را به خطاب یا نبى اللّه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خدا صلی الله علیه و آله و سلم به طرف بئر میمون رفت؛ او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رفت و با رسول خدا صلی الله علیه و آله و سلم داخل غار 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على علیه السلام از طرف مشرکین سنگ باران میشد، همانطور که رسول خدا صلی الله علیه و آله و سلم میشد و آن حضرت به خود مى پیچید و سر خود را در لباس پیچیده و پنهان ساخته بود و تا بامداد سر خود را بیرون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صبح شد، سر خود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نکوهش او 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یعنى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ما او را سنگ می زدیم، بر خود نمى پیچید و تو چنین میکنى؟</w:t>
      </w:r>
      <w:r>
        <w:rPr>
          <w:rFonts w:eastAsia="IRNazanin" w:cs="IRNazanin"/>
          <w:color w:val="111111"/>
          <w:sz w:val="28"/>
          <w:szCs w:val="28"/>
          <w:rtl w:val="true"/>
          <w:lang w:bidi="fa-IR"/>
        </w:rPr>
        <w:t>»</w:t>
      </w:r>
      <w:r>
        <w:rPr>
          <w:rStyle w:val="FootnoteAnchor"/>
          <w:rtl w:val="true"/>
        </w:rPr>
        <w:footnoteReference w:id="251"/>
      </w:r>
      <w:bookmarkStart w:id="209" w:name="pg10776_101094"/>
    </w:p>
    <w:p>
      <w:pPr>
        <w:pStyle w:val="BookText"/>
        <w:rPr/>
      </w:pPr>
      <w:bookmarkEnd w:id="209"/>
      <w:r>
        <w:rPr>
          <w:rFonts w:ascii="IRNazanin" w:hAnsi="IRNazanin" w:eastAsia="IRNazanin"/>
          <w:color w:val="111111"/>
          <w:sz w:val="28"/>
          <w:sz w:val="28"/>
          <w:szCs w:val="28"/>
          <w:rtl w:val="true"/>
          <w:lang w:bidi="fa-IR"/>
        </w:rPr>
        <w:t>این روایت را حاکم و ذهبی</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و احمد محمد شاکر</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تصحیح کرده اند؛ وصی الله بن محمد عباس</w:t>
      </w:r>
      <w:r>
        <w:rPr>
          <w:rStyle w:val="FootnoteAnchor"/>
          <w:rtl w:val="true"/>
        </w:rPr>
        <w:footnoteReference w:id="254"/>
      </w:r>
      <w:r>
        <w:rPr>
          <w:rFonts w:ascii="IRNazanin" w:hAnsi="IRNazanin" w:eastAsia="IRNazanin"/>
          <w:color w:val="111111"/>
          <w:sz w:val="28"/>
          <w:sz w:val="28"/>
          <w:szCs w:val="28"/>
          <w:rtl w:val="true"/>
          <w:lang w:bidi="fa-IR"/>
        </w:rPr>
        <w:t>و ابواسحاق حوینی</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سندش را حسن دانسته اند و ابن حجر عسقلانی همه ی رجال سند احمد و نسائی را ثقه دانسته است</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10" w:name="__RefHeading___Toc8494203_1051229030"/>
      <w:bookmarkStart w:id="211" w:name="_Toc76"/>
      <w:bookmarkEnd w:id="210"/>
      <w:r>
        <w:rPr>
          <w:rtl w:val="true"/>
        </w:rPr>
        <w:t>دوم</w:t>
      </w:r>
      <w:r>
        <w:rPr>
          <w:rtl w:val="true"/>
        </w:rPr>
        <w:t xml:space="preserve">: </w:t>
      </w:r>
      <w:r>
        <w:rPr>
          <w:rtl w:val="true"/>
        </w:rPr>
        <w:t>شجاعت امیرالمومنین علیه السلام در جنگ بدر</w:t>
      </w:r>
      <w:bookmarkEnd w:id="211"/>
    </w:p>
    <w:p>
      <w:pPr>
        <w:pStyle w:val="BookText"/>
        <w:rPr/>
      </w:pPr>
      <w:r>
        <w:rPr>
          <w:rFonts w:ascii="IRNazanin" w:hAnsi="IRNazanin" w:eastAsia="IRNazanin"/>
          <w:color w:val="111111"/>
          <w:sz w:val="28"/>
          <w:sz w:val="28"/>
          <w:szCs w:val="28"/>
          <w:rtl w:val="true"/>
          <w:lang w:bidi="fa-IR"/>
        </w:rPr>
        <w:t>شاه ولی الله دهلوی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در مشهد بدر نصیب حضرت مرتضى علیه السلام از سوابق اسلامیه اوفی و اوفر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چون نزدیک بموضع بدر رسیدند جماعهء را برای خبر گرفتن لشکر اعداء فرستادند و حضرت مرتضى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آنکه در هنگام مقاتله سه نفر از جماعهء کفار مبارزت کردند و سه کس از بنی هاشم در صدد مدافعت آنها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مرتضى یکی از آن جمله بود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ثالثاً آنکه جبرئیل یا میکائیل مراد او بود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بخاری نیز در صحیحش از قیس بن عباد چنین روایت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در روز قیامت برای دادخواهی در پیشگاه خدای رحمان زانو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پیشه و باطل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یکدیگرند که درباره پروردگارشان در جدال و ستیزند، پس کسانی که کافر شدند برای آنان لباس هایی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اندازه </w:t>
      </w:r>
    </w:p>
    <w:p>
      <w:pPr>
        <w:pStyle w:val="BookText"/>
        <w:rPr/>
      </w:pPr>
      <w:r>
        <w:rPr>
          <w:rFonts w:ascii="IRNazanin" w:hAnsi="IRNazanin" w:eastAsia="IRNazanin"/>
          <w:color w:val="111111"/>
          <w:sz w:val="28"/>
          <w:sz w:val="28"/>
          <w:szCs w:val="28"/>
          <w:rtl w:val="true"/>
          <w:lang w:bidi="fa-IR"/>
        </w:rPr>
        <w:t>اندامشان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شده و از بالای سرشان مایع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کسانى هستند که روز بدر مبارزه کردند؛ یعنی حمزه و علی علیهما السلام و عبیده بن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شیبه بن ربیعه، عتبه بن ربیعه و 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 ی باطل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همچنین از حضرت علی علیه 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بدر جنگیدم، سپس به نزد رسول الله صلی الله علیه و آله و سلم آمدم تا ببینم چکار می کند، که دیدم در حال سجده هستند و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حَيُّ يَا قَيُّومُ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جنگ برگشتم و باز آمدم و دیدم که در همان حال هستند و دوباره به میدان جنگ رفتم و سپس برگشتم و دیدم که هنوز در همان حال هستند و همان ذکر را می گویند؛ پس خداوند به خاطر آن فتح ایجاد کرد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این روایت را نسائی در سنن خود آورده و حاکم سندش را صحیح دانسته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همچنین ضیاء مقدسی در صحیحش آورده</w:t>
      </w:r>
      <w:r>
        <w:rPr>
          <w:rStyle w:val="FootnoteAnchor"/>
          <w:rtl w:val="true"/>
        </w:rPr>
        <w:footnoteReference w:id="262"/>
      </w:r>
      <w:r>
        <w:rPr>
          <w:rFonts w:ascii="IRNazanin" w:hAnsi="IRNazanin" w:eastAsia="IRNazanin"/>
          <w:color w:val="111111"/>
          <w:sz w:val="28"/>
          <w:sz w:val="28"/>
          <w:szCs w:val="28"/>
          <w:rtl w:val="true"/>
          <w:lang w:bidi="fa-IR"/>
        </w:rPr>
        <w:t>و هیثمی نیز سندش را حسن دانسته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دکتر سید حسین العفانی درباره ی شجاعت امیرالمومنین علیه السلام در جنگ بدر می نویسد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خدا، دلاور جوان، علی بن ابی طالب علیه السلام ، و کشته هایش در روز بدر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او بعد از کشتن شیبه و ولید، این افراد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که حیدر علی بن ابی طالب علیه السلام در روز بدر آن ها را کشت</w:t>
      </w:r>
      <w:r>
        <w:rPr>
          <w:rFonts w:eastAsia="IRNazanin" w:cs="IRNazanin"/>
          <w:color w:val="111111"/>
          <w:sz w:val="28"/>
          <w:szCs w:val="28"/>
          <w:rtl w:val="true"/>
          <w:lang w:bidi="fa-IR"/>
        </w:rPr>
        <w:t>.»</w:t>
      </w:r>
      <w:r>
        <w:rPr>
          <w:rStyle w:val="FootnoteAnchor"/>
          <w:rtl w:val="true"/>
        </w:rPr>
        <w:footnoteReference w:id="264"/>
      </w:r>
      <w:bookmarkStart w:id="212" w:name="pg10776_101098"/>
    </w:p>
    <w:p>
      <w:pPr>
        <w:pStyle w:val="Heading4"/>
        <w:numPr>
          <w:ilvl w:val="3"/>
          <w:numId w:val="1"/>
        </w:numPr>
        <w:rPr/>
      </w:pPr>
      <w:bookmarkStart w:id="213" w:name="__RefHeading___Toc8494205_1051229030"/>
      <w:bookmarkStart w:id="214" w:name="_Toc77"/>
      <w:bookmarkEnd w:id="212"/>
      <w:bookmarkEnd w:id="213"/>
      <w:r>
        <w:rPr>
          <w:rtl w:val="true"/>
        </w:rPr>
        <w:t>سوم</w:t>
      </w:r>
      <w:r>
        <w:rPr>
          <w:rtl w:val="true"/>
        </w:rPr>
        <w:t xml:space="preserve">: </w:t>
      </w:r>
      <w:r>
        <w:rPr>
          <w:rtl w:val="true"/>
        </w:rPr>
        <w:t>شجاعت امیرالمومنین علیه السلام در جنگ احد</w:t>
      </w:r>
      <w:bookmarkEnd w:id="214"/>
    </w:p>
    <w:p>
      <w:pPr>
        <w:pStyle w:val="BookText"/>
        <w:rPr/>
      </w:pPr>
      <w:r>
        <w:rPr>
          <w:rFonts w:ascii="IRNazanin" w:hAnsi="IRNazanin" w:eastAsia="IRNazanin"/>
          <w:color w:val="111111"/>
          <w:sz w:val="28"/>
          <w:sz w:val="28"/>
          <w:szCs w:val="28"/>
          <w:rtl w:val="true"/>
          <w:lang w:bidi="fa-IR"/>
        </w:rPr>
        <w:t>شاه ولی الله دهلوی در بیان شجاعت امیر المومنین علیه السلام در جنگ احد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در مشهد أحد فضائل عظیمه نصیب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عمیر که صاحب لوای آن حضرت بود، وقتی که بشهادت رسید، جناب اقدس نبوی علیه الصلوة والسلام لوا را بحضرت مرتضی دادند و در آن حالت با صاحب لوای قریش مبارزت نمود و او را کشت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جنگ احد بعد از ذکر دلاوری های امیرالمومنین علیه السلام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مطلب روشن می شود که علی علیه السلام و همراهانش در این جنگ به شدت دفاع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بزرگ را که به دشمنی با اسلام شناخته شده بودند کشت و او از همان آغاز جوانی سرشار از قدرت، نشاط و ایمان بود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بنا بر روایت مسلم در صحیحش، در این جنگ تنها هفت نفر از انصار و دو نفر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مجموع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نزد پیامبر صلی الله علیه و آله و سلم ماندند و ایستادگی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جنگ احد، رسول الله صلی الله علیه و آله و سلم با هفت نفر از انصار و دو نفر از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ماند؛ و هنگامی که مشرکین به او نزدیک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آنان را از ما دور می‌کند تا اینکه به بهشت برود یا رفیقم در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مردی از انصار جلو آمد و آنقدر جنگید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مشرکین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آنان را از ما دور می‌کند تا به بهشت برود یا رفیقم در بهشت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مرد دیگری از انصار جلو آمد و آنقدر جنگید تا اینکه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ماجرا همچنان ادامه پیدا نمود تا اینکه هر هفت انصاری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همراهانمان انصاف نکردیم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هفت نفر آنان کشته شدند و دو نفر مهاجر همچنان باقی ماندند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ابو یعلی موصلی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 علیه السلام روایت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هنگامی که مسلمانان از دور و بر پیغمبر اکرم صلی الله علیه و آله و سلم پراکنده شدند، کشتگان را وارسی کردم، آن حضرت را درمیانشان نیافتم؛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رسول خدا صلی الله علیه و آله و سلم اهل فرار کردن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کشتگان هم ایشان را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فکر می‌کنم که خداوند نیز بخاطر کردار ما بر ما خشم گرفته، و پیامبرش را از میان ما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هیچ خبری در وجود من نخواهد بود مگر آنکه پیکار کنم تا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شمشیرم را شکستم، و یکسره بر صفوف دشمن تاختم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راه باز کردند؛ رسول خدا صلی الله علیه و آله و سلم را درمیان آنان دیدم</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روایات دیگری پیامبر اکرم صلی الله علیه و آله و سلم از جنگاوری چند نفر از انصار تمجید کرده اند که حاکی از ثابت ماندن آنهاست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شمشیرش بر حضرت فاطمه علیها السلام وارد شد، در حالی که او خون را از صورت رسول خدا صلی الله علیه و آله و سلم می شست؛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شمشیر را بگیر که با آن به خوبی پیکار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امروز به خوبی جنگیدی، سهل بن حنیف، عاصف بن ثابت، حارث بن صمه و ابو دجانه نیز به خوبی جنگیدند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این روایت را حاکم نقل و تصحیح کرده و برنامه ی جوامع الکلم نیز حکم به صحت سندش داده است</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همچنین طبرانی نیز نقل کرده و برنامه ی جوامع الکلم حکم به حسن بودن سندش داده</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و هیثمی نیز رجالش را رجال صحیح دانسته</w:t>
      </w:r>
      <w:r>
        <w:rPr>
          <w:rStyle w:val="FootnoteAnchor"/>
          <w:rtl w:val="true"/>
        </w:rPr>
        <w:footnoteReference w:id="272"/>
      </w:r>
      <w:r>
        <w:rPr>
          <w:rFonts w:ascii="IRNazanin" w:hAnsi="IRNazanin" w:eastAsia="IRNazanin"/>
          <w:color w:val="111111"/>
          <w:sz w:val="28"/>
          <w:sz w:val="28"/>
          <w:szCs w:val="28"/>
          <w:rtl w:val="true"/>
          <w:lang w:bidi="fa-IR"/>
        </w:rPr>
        <w:t>و حسین سلیم اسد نیز تمام رجالش را از ثقات برشمرده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ابن ابی شیبه نیز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کعب القرظی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احد، فاطمه علیها السلام را ملاقات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شمشیر را بگیر که مورد مؤاخذه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علی، اگر امروز به خوبی جنگ کردی، پس ابو دجانه، مصعب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حارث بن صمه و سهل بن حنیف </w:t>
      </w:r>
      <w:r>
        <w:rPr>
          <w:rFonts w:ascii="IRNazanin" w:hAnsi="IRNazanin" w:eastAsia="IRNazanin"/>
          <w:i/>
          <w:i/>
          <w:iCs/>
          <w:color w:val="111111"/>
          <w:sz w:val="28"/>
          <w:sz w:val="28"/>
          <w:szCs w:val="28"/>
          <w:rtl w:val="true"/>
          <w:lang w:bidi="fa-IR"/>
        </w:rPr>
        <w:t>سه نفر از انصار</w:t>
      </w:r>
      <w:r>
        <w:rPr>
          <w:rFonts w:ascii="IRNazanin" w:hAnsi="IRNazanin" w:eastAsia="IRNazanin"/>
          <w:color w:val="111111"/>
          <w:sz w:val="28"/>
          <w:sz w:val="28"/>
          <w:szCs w:val="28"/>
          <w:rtl w:val="true"/>
          <w:lang w:bidi="fa-IR"/>
        </w:rPr>
        <w:t xml:space="preserve"> و مردی از قریش نیز به خوبی جنگیدند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ابوبکر بیهقی نیز با سندش از عروه بن زبیر روایت کرده است که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به 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ای در بالای کوه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شمشمیر را نگه دار که در خور سرزنش نیست؛ پس با ظرفی آب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پیامبر صلی الله علیه و آله و سلم شمشمیر خضاب شده به خون علی علیه السلام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خوبی جنگ کردی، پس به تحقیق که عاصم بن ثابت، حارث بن صمه و سهل بن حنیف نیز به خوبی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مردم خبر بده که چه کردند و کجا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ی مسلمانان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مشرکین هرگز تا ابد به چنین پیروزی از ما نمی رسند</w:t>
      </w:r>
      <w:r>
        <w:rPr>
          <w:rFonts w:eastAsia="IRNazanin" w:cs="IRNazanin"/>
          <w:color w:val="111111"/>
          <w:sz w:val="28"/>
          <w:szCs w:val="28"/>
          <w:rtl w:val="true"/>
          <w:lang w:bidi="fa-IR"/>
        </w:rPr>
        <w:t>...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سند این روایت نیز معتبر است</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لهيعة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فقيه مشهور</w:t>
      </w:r>
    </w:p>
    <w:p>
      <w:pPr>
        <w:pStyle w:val="BookText"/>
        <w:rPr/>
      </w:pPr>
      <w:r>
        <w:rPr>
          <w:rFonts w:ascii="IRNazanin" w:hAnsi="IRNazanin" w:eastAsia="IRNazanin"/>
          <w:color w:val="111111"/>
          <w:sz w:val="28"/>
          <w:sz w:val="28"/>
          <w:szCs w:val="28"/>
          <w:rtl w:val="true"/>
          <w:lang w:bidi="fa-IR"/>
        </w:rPr>
        <w:t>توثیق محمد بن عمرو الحرانی</w:t>
      </w:r>
    </w:p>
    <w:p>
      <w:pPr>
        <w:pStyle w:val="BookText"/>
        <w:rPr/>
      </w:pPr>
      <w:r>
        <w:rPr>
          <w:rFonts w:ascii="IRNazanin" w:hAnsi="IRNazanin" w:eastAsia="IRNazanin"/>
          <w:color w:val="111111"/>
          <w:sz w:val="28"/>
          <w:sz w:val="28"/>
          <w:szCs w:val="28"/>
          <w:rtl w:val="true"/>
          <w:lang w:bidi="fa-IR"/>
        </w:rPr>
        <w:t>ذهبی در ترجمه ی پدرش عمرو بن خالد، از محمد به عنوان الامام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خالد خ ق ابن فروخ بن سعید بن عبد الرحمن بن واقد بن لیث الحافظ الحجة أبو الحسن التمیمی ویقال الخزاعی الجزری الحرانی نزیل مصر وهو والد الامام أبی علاثة محمد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ضیاء مقدسی در صحیحش از او روایت نقل کرده و محقق کتاب، دکتر عبدالملک دهیش سند روایاتش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الاحادیث المختارة،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این راوی طبق برنامه جوامع الکلم، شیخ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ثقه در نزد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عبدالله بن لهیعه</w:t>
      </w:r>
    </w:p>
    <w:p>
      <w:pPr>
        <w:pStyle w:val="BookText"/>
        <w:rPr/>
      </w:pPr>
      <w:r>
        <w:rPr>
          <w:rFonts w:ascii="IRNazanin" w:hAnsi="IRNazanin" w:eastAsia="IRNazanin"/>
          <w:color w:val="111111"/>
          <w:sz w:val="28"/>
          <w:sz w:val="28"/>
          <w:szCs w:val="28"/>
          <w:rtl w:val="true"/>
          <w:lang w:bidi="fa-IR"/>
        </w:rPr>
        <w:t>احمد محمد شاکر که از محققین معاصر اهل سنت بوده و همه ی اقوال علمای جرح و تعدیل را دیده،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عبد الله است و او ثقه ای است که در مورد او به جهت حفظش بعد از آتش گرفتن کتاب هایش سخن گفته اند و اعتقاد ما تصحیح احادیث او است هنگامی که شخصی ثقه از حفاظ معروف از او روایت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ت شاکر،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عبد الله، وهو ثقة تکلموا فیه من قبل حفظه بحد احتراق کتبه، ونحن نرى تصحیح حدیثه إذا رواه عنه ثقة حافظ من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أحمد محمد منسي نیز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الاصر عن قاضي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حال الامام ابن لهيعة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احمد شاکر را ترجیح داده و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ترجح عندي رأي العلامة احمد شاكر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ترجح عندي ايضاً عدم ثبوت الضعف اليه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دکتر حسن مظفر الرزو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المحدث عبد الله بن لهيعة دراسة نقدية تحليلية مقارنة في تصحيح منزلته وأحاديثه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همه ی اقوال علما درباره ی ابن لهیعه، چنین نتیجه گیری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احادیثی از ابن لهیعه که عبادله از او نقل کرده اند؛ یعنی قتیبه بن سعید، حسن بن موسی، محمد بن رمح و ابو الأسود، کاملا صحیح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بر ضعف بقیه ی احادیث او حکم نمی شود مگر با دلیل قاطعی که فقدان شرطی از شروط شش گانه ی قبول حدیث را اثبات کند و اگر چنین نباشد، حدیثش حسن می شود و حتی به درجه ی صحیح لغیره نیز می رسد هنگامی که حدیثش شواهدی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المحدث عبدالله بن لهیعة،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أحادیثه المنقوله عن العبادلة وقتیبة بن سعید والحسن بن موسى ومحمد ابن رمح وأبی الأسود صحیحة بقید الحدیث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یحکم على ضعف بقیة أحادیث إلا بدلیل قاطع یؤسسه افتقارها إلى شرط من شروط القبول الستة، وبدونها فإن حدیثه حسن ، قد یرتقی الی الصحیح لغیره عند توفر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 الدین ألبانی اما روایات ابن لهیعه را در متابعات حسن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 کلهم؛ لولا سوء حفظ ابن لهیعة، ولکن لا بأس به فی الشواهد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ابی داود،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وی در کتاب دیگرش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لهیعة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یونس سلیم بن جبیر مولى أبی هریرة أنه سمع أبا هریرة یقوله مرفوعا بلفظ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نفس کتب علیها الصدقة کل یوم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بنحوه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حسن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إسناد حسن فی المتابعات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الاحادیث الصحیحة،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اینکه مرسل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سلیم اسد الدارانی بعد از نقل بعضی از طرق این حدیث، در نهایت آن را صحیح می شمارد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روایاتی نیز نقل شده که پیامبر صلی الله علیه و آله و سلم و جبرئیل علیه السلام در جنگ احد از حضرت علی علیه السلام تمجید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است که هنگامی که در جنگ احد صحابه فرار می کردند، حضرت علی علیه السلام با خود گفت که پیامبر صلی الله علیه و آله و سلم فرار نمی کند؛ پس به دشمن حمله کرد تا اینکه به رسول خدا صلی الله علیه و آله و سلم رسید و از ایشان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علیه السلام آمد و به پیامبر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فداکاری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جبرئیل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شما دو نفر هستم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اسانید این روایت را به تفکیک ذکر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سند معتبر</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محمد بن عبد الله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سعيد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يخطيء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شاکر سند روایت او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أبي المقدام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أسلم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القبطي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توثیق عمرو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سجستانی در سنن خود از او یاد کرده و وی را صدوق در حدیث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أبي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وعمرو بن ثابت رافضي رجل سوء ولكنه كان صدوقا في الحديث</w:t>
      </w:r>
    </w:p>
    <w:p>
      <w:pPr>
        <w:pStyle w:val="BookText"/>
        <w:rPr/>
      </w:pPr>
      <w:r>
        <w:rPr>
          <w:rFonts w:ascii="IRNazanin" w:hAnsi="IRNazanin" w:eastAsia="IRNazanin"/>
          <w:color w:val="111111"/>
          <w:sz w:val="28"/>
          <w:sz w:val="28"/>
          <w:szCs w:val="28"/>
          <w:rtl w:val="true"/>
          <w:lang w:bidi="fa-IR"/>
        </w:rPr>
        <w:t>ابوبکر بزار گفته است که ابوداود و گروهی از اهل علم از او حدیث نقل کرده اند با وجود تشیعش و به این خاطر، حدیثش ترک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أبي المقدام هو عمرو بن ثابت حدث عنه أبو داؤد وجماعة من أهل العلم على أنه كان رجلا يتشيع ولم يترك حديثه لذلك</w:t>
      </w:r>
    </w:p>
    <w:p>
      <w:pPr>
        <w:pStyle w:val="BookText"/>
        <w:rPr/>
      </w:pPr>
      <w:r>
        <w:rPr>
          <w:rFonts w:ascii="IRNazanin" w:hAnsi="IRNazanin" w:eastAsia="IRNazanin"/>
          <w:color w:val="111111"/>
          <w:sz w:val="28"/>
          <w:sz w:val="28"/>
          <w:szCs w:val="28"/>
          <w:rtl w:val="true"/>
          <w:lang w:bidi="fa-IR"/>
        </w:rPr>
        <w:t xml:space="preserve">حاکم نیشابوری در کتاب المستدرک على الصحيحين،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و سندش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المستدرك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صحيح الإسناد ولم يخرجاه</w:t>
      </w:r>
    </w:p>
    <w:p>
      <w:pPr>
        <w:pStyle w:val="BookText"/>
        <w:rPr/>
      </w:pPr>
      <w:r>
        <w:rPr>
          <w:rFonts w:ascii="IRNazanin" w:hAnsi="IRNazanin" w:eastAsia="IRNazanin"/>
          <w:color w:val="111111"/>
          <w:sz w:val="28"/>
          <w:sz w:val="28"/>
          <w:szCs w:val="28"/>
          <w:rtl w:val="true"/>
          <w:lang w:bidi="fa-IR"/>
        </w:rPr>
        <w:t xml:space="preserve">ابن خزیمه نیز در صحیحش از او در متابعت یک راوی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ابن خزيمة،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طاهر نا أبو بكر نا عباد بن يعقوب المتهم في رأيه الثقة في حديثه ثنا عمرو بن ثابت والوليد بن أبي ثور عن سماك عن عكرمة عن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عقیلی با سند حسن نقل کرده است که یحیی بن معین در مورد 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حدیثش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ضعفاء العقيلي،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قال حدثنا معاوية بن صالح قال سمعت يحيى قال عمرو بن ثابت لا يكذب في حديثه</w:t>
      </w:r>
    </w:p>
    <w:p>
      <w:pPr>
        <w:pStyle w:val="BookText"/>
        <w:rPr/>
      </w:pPr>
      <w:r>
        <w:rPr>
          <w:rFonts w:ascii="IRNazanin" w:hAnsi="IRNazanin" w:eastAsia="IRNazanin"/>
          <w:color w:val="111111"/>
          <w:sz w:val="28"/>
          <w:sz w:val="28"/>
          <w:szCs w:val="28"/>
          <w:rtl w:val="true"/>
          <w:lang w:bidi="fa-IR"/>
        </w:rPr>
        <w:t>بررسی سند روایت عقیلی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عمرو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صالح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حسن الحديث</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علی علیه السلام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با سند معتبر</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علي بن حكيم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حبان بن علي العنزي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ابن معین، ابن حبان، عجلی، بزار، خطیب بغدادی، ذهبی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و تعدیل کرده اند؛ از این رو دکتر حسین سلیم اسد دارانی بعد از ذکر نظرات علما، در نهایت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کسی چه بسا حسن الحدیث می شود در روایاتی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روایات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إلى زوائد 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ح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لا بد أن يكون حسن الحديث فيما لم يخالف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عبيد الله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نام او را در کتاب الثقات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عبيد الله بن أبى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أسلم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رافع القبطي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از ابو رافع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با سندش از جابر بن عبدالله</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با سندش از ابن عباس</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ابن ابی الحدید معتزلی شافعی بعد از نقل این خبر می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را گروهی از محدثان روایت کرده اند و آن از اخبار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بعضی از نسخه های مغازی محمد بن اسحاق دیدم و بعضی از آن ها را خالی از این روایت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استادم عبدالوهاب بن سکینه رحمه الله در مورد این خبر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در صحاح نیامده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آنچه که صحیح بود، در صحاح آمده است؟ چه بسیار اخبار صحیحی که مؤلفان صحاح از آنها اهمال کرده اند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عبدالوهاب بن سکینه که این خبر را صحیح دانسته، کسی است که ذهبی از او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الإِمَامُ، العَالِمُ، الفَقِيْهُ، المُحَدِّثُ، الثِّقَةُ، المُعَمَّرُ، القُدْوَةُ الكَبِيْرُ، شَيْخُ الإِسْلاَمِ، مَفْخَرُ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بنابر این روایات، یکی از دو نفر قریشیِ ثابت مانده در جنگ احد که در روایت مسلم آمده، امیرالمومنین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دیگر هم به گمان عامه، طلحه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 جعفر اسکافی معتزلی در جواب ادعای جاحظ مبنی بر ثبات ابوبکر در روز احد، تنها ثابت ماندگان را علی علیه السلام و طلحه دانسته و این مطلب را به جمهور مورخین و سیره نگاران اهل سنت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همراه پیامبر صلی الله علیه و آله و سلم در روز احد ثابت ماند، همانطور که علی علیه السلام ثابت ماند؛ لذا افتخاری برای هیچ کدام از آن دو بر دیگری در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 جعفر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ثبات ابوبکر در روز احد، پس بیشتر مورخین و ارباب سیره نگاران آن را انکار می کنند و جمهور آنها روایت می کنند که همراه پیامبر صلی الله علیه و آله و سلم کسی نماند بجز علی علیه السلام و طلحه </w:t>
      </w:r>
      <w:r>
        <w:rPr>
          <w:rFonts w:eastAsia="IRNazanin" w:cs="IRNazanin"/>
          <w:color w:val="111111"/>
          <w:sz w:val="28"/>
          <w:szCs w:val="28"/>
          <w:rtl w:val="true"/>
          <w:lang w:bidi="fa-IR"/>
        </w:rPr>
        <w:t>.»</w:t>
      </w:r>
      <w:r>
        <w:rPr>
          <w:rStyle w:val="FootnoteAnchor"/>
          <w:rtl w:val="true"/>
        </w:rPr>
        <w:footnoteReference w:id="28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الوهاب نیز در بحث ماجرای جنگ احد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ابو دجانه، طلحه،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نضر بن انس و سعد بن الربیع به خوبی امتحان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مشرکین به سوی رسول خدا صلی الله علیه و آله و سلم هجوم بردند و ایشان را مجروح کردند و دندانش را شکستند و مصعب بن عمیر در پیشاپیش آن حضرت به شهادت رسید؛ پس پرچم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این سخن محمد بن عبدالوهاب نیز روشن می شود که آن دو نفر از مهاجرین که در معرکه ی احد ثابت ماندند، حضرت علی علیه السلام و طلحه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طلحه نیز بعد از شنیدن ندای کشته شدن پیامبر صلی الله علیه و آله و سلم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 بن نضر، عموی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جنگ احد و آنگاه که مسلمانان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که در میان مردانی از مهاجرین و انصار بوده و دست از جنگ برداشته بودند؛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نشسته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جنگ برداشته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رسول خدا صلی الله علیه و آله و سلم کشته شده، پس شما زندگانی پس از او را می خواهید چه؟ بلند شوید و بجنگید تا کشته شوید در راهی که رسول خدا صلی الله علیه و آله و سلم در آن راه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این را گفت و به دشمن حمله کرد و آنقدر جنگید تا کشته شد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محمد بن عبد الوهاب این روایت را تلقی به قبول کرده و با ارسال مسلّم آن را نقل کرده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در نتیجه تنها شخص از قریش و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معرکه ایستادگی کرد، امیرالمومنین علیه السلام بوده، همانطور که حاکم در مستدرکش از ابن عباس نقل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علی علیه السلام چهار خصلت و ویژگی می باشد که برای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اولین نفر از بین عرب و عجم است که همراه رسول خدا صلی الله علیه و آله و سلم نماز گزارد؛ او کسی است که پرچمدار پیامبر صلی الله علیه و آله و سلم در همه ی جنگ ها بود؛ او </w:t>
      </w:r>
    </w:p>
    <w:p>
      <w:pPr>
        <w:pStyle w:val="BookText"/>
        <w:rPr/>
      </w:pPr>
      <w:r>
        <w:rPr>
          <w:rFonts w:ascii="IRNazanin" w:hAnsi="IRNazanin" w:eastAsia="IRNazanin"/>
          <w:color w:val="111111"/>
          <w:sz w:val="28"/>
          <w:sz w:val="28"/>
          <w:szCs w:val="28"/>
          <w:rtl w:val="true"/>
          <w:lang w:bidi="fa-IR"/>
        </w:rPr>
        <w:t xml:space="preserve">کسی است که به همراه پیامبر صلی الله علیه و آله و سلم در روز مهراس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و مبارزه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همگی مردم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پیامبر صلی الله علیه و آله و سلم را غسل داد و در قبرش گذاشت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او از فقهای عابد و صالح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نام او را در کتاب الثقات 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رازی از زکریا وقار حدیث شنید و از او روایت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 بن یحیى المصری أبو یحیى 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کان من الصلحاء العباد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بن حبان فی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سمع أبو حاتم الرازی من زکریا الوقار وروى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علاوه بر ذکر نام او در کتاب الثقات، در صحیحش نیز از او روایت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شبلی نعمانی و علامه سید سلیمان ندوی و با ترجمه ی عبدالمجید مرادزهی خاشی که به آن، عنوان صحیح ترین و جامع ترین کتاب سیره نبوی و تاریخ صدر اسلام داده شده، در جلد اول، صفحات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طلحه پرچمدار قریش، از صف خارج شد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شما کسی هست که هرچه زودتر مرا به دوزخ برساند و یا توسط من به بهشت وارد شود؟</w:t>
      </w:r>
    </w:p>
    <w:p>
      <w:pPr>
        <w:pStyle w:val="BookText"/>
        <w:rPr/>
      </w:pPr>
      <w:r>
        <w:rPr>
          <w:rFonts w:ascii="IRNazanin" w:hAnsi="IRNazanin" w:eastAsia="IRNazanin"/>
          <w:color w:val="111111"/>
          <w:sz w:val="28"/>
          <w:sz w:val="28"/>
          <w:szCs w:val="28"/>
          <w:rtl w:val="true"/>
          <w:lang w:bidi="fa-IR"/>
        </w:rPr>
        <w:t>حضرت علی مرتضی علیه السلام از صف خارج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شمشیر به طلحه حمله کرد و وی را نقش زمین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حمزه، حضرت علی و حضرت ابودجانه به قلب سپاه کفر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هنوز برتری از سپاه اسلام بود و کشته شدن پرچمداران قریش و حمله های برق آسای حضرت علی و حضرت ابودجانه پای ثبات ارتش کفار را لرزانده و روحیۀ آنان را سخت تضعیف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با خواندن و سرودن اشعار روحیه آنان را تقویت می‌کردند، با سراسیمگی عقب نشینی کردند و میدان نبرد خالی گردید؛ مسلمانان شروع به جمع‌آوری مال غنیمت کردند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اضطراب و سراسیمگی کمر همت اغلب مسلمانان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جانبازان هم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در جای خود مبهوث شده و از رسول اکرم صلی الله علیه و آله و سلم هیچگونه اطلاعی در دست نبود</w:t>
      </w:r>
      <w:r>
        <w:rPr>
          <w:rFonts w:eastAsia="IRNazanin" w:cs="IRNazanin"/>
          <w:color w:val="111111"/>
          <w:sz w:val="28"/>
          <w:szCs w:val="28"/>
          <w:rtl w:val="true"/>
          <w:lang w:bidi="fa-IR"/>
        </w:rPr>
        <w:t xml:space="preserve">. </w:t>
      </w:r>
      <w:bookmarkStart w:id="215" w:name="pg10776_101108"/>
    </w:p>
    <w:p>
      <w:pPr>
        <w:pStyle w:val="BookText"/>
        <w:rPr/>
      </w:pPr>
      <w:bookmarkEnd w:id="215"/>
      <w:r>
        <w:rPr>
          <w:rFonts w:ascii="IRNazanin" w:hAnsi="IRNazanin" w:eastAsia="IRNazanin"/>
          <w:color w:val="111111"/>
          <w:sz w:val="28"/>
          <w:sz w:val="28"/>
          <w:szCs w:val="28"/>
          <w:rtl w:val="true"/>
          <w:lang w:bidi="fa-IR"/>
        </w:rPr>
        <w:t>حضرت علی علیه السلام با رخنه در میان کفار و نبرد شجاعانه، صفوف آنان را درهم می شکست، ولی از آن حضرت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ابن نضر عموی حضرت انس بن مالک مشغول نبرد بود، چشمش به حضرت عمر افتاد که مأیوس گشته و اسلحه بر زمین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چکار می‌کنی؟ چرا نمی‌جنگی؟ 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رسول اکرم صلی الله علیه و آله و سلم شهید شده، جنگیدن چه مفهومی دارد؟</w:t>
      </w:r>
    </w:p>
    <w:p>
      <w:pPr>
        <w:pStyle w:val="BookText"/>
        <w:rPr/>
      </w:pPr>
      <w:r>
        <w:rPr>
          <w:rFonts w:ascii="IRNazanin" w:hAnsi="IRNazanin" w:eastAsia="IRNazanin"/>
          <w:color w:val="111111"/>
          <w:sz w:val="28"/>
          <w:sz w:val="28"/>
          <w:szCs w:val="28"/>
          <w:rtl w:val="true"/>
          <w:lang w:bidi="fa-IR"/>
        </w:rPr>
        <w:t>ابن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ایشان زندگی هم برای ما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سپاه کفر حمله برد و شجاعانه پیکار کرد تا اینکه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فریاد، سربازان از جان گذشته و فداکار اسلام از هرسو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کفار هم به سوی آن حضرت حمله کردند، ولی مقاومت مسلمانان به ویژه ضد حمله‌های ذوالفقار حمله آن‌ها را دفع نمود</w:t>
      </w:r>
      <w:r>
        <w:rPr>
          <w:rFonts w:eastAsia="IRNazanin" w:cs="IRNazanin"/>
          <w:color w:val="111111"/>
          <w:sz w:val="28"/>
          <w:szCs w:val="28"/>
          <w:rtl w:val="true"/>
          <w:lang w:bidi="fa-IR"/>
        </w:rPr>
        <w:t>... .))</w:t>
      </w:r>
    </w:p>
    <w:p>
      <w:pPr>
        <w:pStyle w:val="Heading4"/>
        <w:numPr>
          <w:ilvl w:val="3"/>
          <w:numId w:val="1"/>
        </w:numPr>
        <w:rPr/>
      </w:pPr>
      <w:bookmarkStart w:id="216" w:name="__RefHeading___Toc8494207_1051229030"/>
      <w:bookmarkStart w:id="217" w:name="_Toc78"/>
      <w:bookmarkEnd w:id="216"/>
      <w:r>
        <w:rPr>
          <w:rtl w:val="true"/>
        </w:rPr>
        <w:t>چهارم</w:t>
      </w:r>
      <w:r>
        <w:rPr>
          <w:rtl w:val="true"/>
        </w:rPr>
        <w:t xml:space="preserve">: </w:t>
      </w:r>
      <w:r>
        <w:rPr>
          <w:rtl w:val="true"/>
        </w:rPr>
        <w:t>شجاعت امیرالمومنین علیه السلام در جنگ خندق</w:t>
      </w:r>
      <w:bookmarkEnd w:id="217"/>
    </w:p>
    <w:p>
      <w:pPr>
        <w:pStyle w:val="BookText"/>
        <w:rPr/>
      </w:pPr>
      <w:r>
        <w:rPr>
          <w:rFonts w:ascii="IRNazanin" w:hAnsi="IRNazanin" w:eastAsia="IRNazanin"/>
          <w:color w:val="111111"/>
          <w:sz w:val="28"/>
          <w:sz w:val="28"/>
          <w:szCs w:val="28"/>
          <w:rtl w:val="true"/>
          <w:lang w:bidi="fa-IR"/>
        </w:rPr>
        <w:t xml:space="preserve">یکی دیگر از مواردی که اشجعیت امیرالمومنین علیه السلام را روشن می سازد، قضیه ی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ی آن حضرت با عمرو بن عبدود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در روز خندق چون دلیران کفار قریش از خندق عبور کردند و به مقابله مسلمین قائم شدند، حضرت مرتضى با عمرو بن عبدود مبارزت نمود و او را بجهنم فرستاد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حاکم نیشابوری می 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مقتل عمرو بن عبدود احادیث مسند را آورده ام و همچنین آنچه از عروه بن زبیر، موسی بن عقبه و محمد بن اسحاق بن یسار به من رسیده است تا نزد منصفین از اهل علم مقرر گردد که عمرو بن عبدود را کسی نکشت و در کشتنش کسی مشارکت نکرد بجز امیرالمومنین علی بن ابی طالب علیه السلام </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جمله روایاتی که حاکم درباره ی قتل عمرو بن عبدود در جنگ خندق توسط امیرالمومنین علیه السلام نقل کرده، روایتی از ابن عباس است که سندش را صحیح دانسته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روایتی با سند حسن</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إسماعيل بن محمد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محمد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بن المنذر الحزامي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فليح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عقبة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فقيه إمام في المغازي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شهاب الزهري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الحافظ متفق على جلالته وإتقانه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زهری درباره ی مغازی و سیره، مقبول است و این روایت نیز از این دسته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العواجی بعد از نقل سخنان علمای اهل سنت در مورد مراسیل زهری و مناقشه در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این حکم محدثین در حلال و حرام است، اما در باب مغازی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و کارهاى جنگ 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ها، مراسیل زهری مقبول هستند، به خصوص اگر با احکام ارتباطی نداشته و سندش تا زهری، صحیح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مرويات الإمام الزهري في المغازي،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فهذا حكم المحدثين في الحلال والحرام أما في باب المغازي والسير فمراسيل الزهري مقبولة، وخاصة التي لا علاقة لها بالأحكام وصح مخرجها إلى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شهاب زهری که حاکم سندش را بر شرط شیخین تصحیح کرده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صفی الرحمن مبارکفوری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معاصر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سوارکاران قریش چندان خوشایندشان نبود که پیرامون خندق، بیهوده، در انتظار نتایج محاصره بایستند و وقت بگذرانند، و چنین چیزی با ویژگی‌های نژادی آنان سازگاری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جماعتی از آنان، از جمله عمرو بن عبدود، عکرمه بن ابی جهل، ضِرار بن خطاب و دیگران پیش‌تر آمدند و جای تنگ تری از خندق را نشان کردند، و از آنجا داخل شدند، و اسبانشان را به آن سوی خندق جولان دادند و در محل سبخه در فاصله خندق و کوه سَلع در برابر لشکر مسلمانان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چند تن از رزمندگان مسلمان جلو آمدند و آن شکافی را که اسبانشان را از آن عبور داده بودند بر آنان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مبارز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داوطلب نبرد با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با او رویاروی شد، با او </w:t>
      </w:r>
    </w:p>
    <w:p>
      <w:pPr>
        <w:pStyle w:val="BookText"/>
        <w:rPr/>
      </w:pPr>
      <w:r>
        <w:rPr>
          <w:rFonts w:ascii="IRNazanin" w:hAnsi="IRNazanin" w:eastAsia="IRNazanin"/>
          <w:color w:val="111111"/>
          <w:sz w:val="28"/>
          <w:sz w:val="28"/>
          <w:szCs w:val="28"/>
          <w:rtl w:val="true"/>
          <w:lang w:bidi="fa-IR"/>
        </w:rPr>
        <w:t>سخنی گفت که به غیرتش برخورد، زیرا، وی از دلاوران و قهرمانان بنام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اسب به زیر افکند و اسبش را پی کرد و ضربتی بر صورت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جلوتر آمد و به رزم تن به تن و زورآزمایی با یکدیگر پرداختند، تا آنکه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همراهان عمرو بن عبدود نیز متواری شدند، و به سوی خندق بازگشتند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قدری ترسیده بودند که عکرمه در حال دور شدن از عمرو بن عبدود نیزه اش را بر جای نهاده بود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صفحات </w:t>
      </w:r>
      <w:r>
        <w:rPr>
          <w:rFonts w:eastAsia="IRNazanin" w:cs="IRNazanin"/>
          <w:color w:val="111111"/>
          <w:sz w:val="28"/>
          <w:szCs w:val="28"/>
          <w:lang w:bidi="fa-IR"/>
        </w:rPr>
        <w:t>409</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دو قهرمان اسلام و کفر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ضرار، جبیره و نوفل که از قهرمانان مشهور عرب بودند، اسبان خود را تاخته و از همان جایی که عرض خندق کم بود، به طرف لشکریان اسلام پریدند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قهرمان‌ترین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نظر چالاکی و قدرت جنگی با یک هزار سوار برابری و همسوئی می‌کرد، او در جنگ بدر زخمی شده و سوگند یاد کرده بود که تا وقتی از مسلمانان انتقام نگیرد، بر موهای خود روغن سر نمالد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سن او نود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قبل از همه او به میدان قدم گذاشت و بر حسب عرف عرب، مبارز طلبید 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با من مبارزه کند؟ حضرت علی علیه السلام بلند شد و 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مبارزه می‌کنم، ولی پیامبر اسلام صلی الله علیه و آله و سلم جلوگیری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بن عبدود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نشست و دیگر صدایی در پاسخ وی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عبدود دوباره اعلام کرد و همان یک پاسخ بود که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که عمرو اعلام کرد و حضرت علی او را پاسخ داد، پیامبر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او را می‌شناسم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حضرت صلی الله علیه و آله و سلم به علی علیه السلام اجازه دادند و با دست مبارک خود به او شمشیر داده، عمامه ای مخصوص بر سرش بسته و او را به میدان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مقولۀ معروفی داشت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من در دنیا سه چیز را طلب کند، حتماً به یکی از آن‌ها جواب مثبت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مقوله واقعاً از تو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 خواهم که مسلمان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رها کن و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طعنۀ زنان قریش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من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آسمان و روی زمین، امید و انتظار این را نداشتم که کسی چنین پیشنهادی بر من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پیاده و عمرو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غیرتش تحریک شد و در شأن خود ندید که او سوار و حریفش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فرود آمد و نخست بر پاهای اسب شمشیر زد، به طوری که پاهایش قطع شدند؛ آنگاه از حضرت علی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ایشان خود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جنگیدن با تو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قصد جنگیدن با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در حالی که بی نهایت خشمگین بود، شمشیر را از غلاف بیرون کشید و به حضرت علی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با سپر، حملۀ او را دفع نمود، ولی شمشیر در سپر فرو رفت و پیشانی مبارک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ضربه کاری نبود، اما این نشان برای همیشه بر پیشانی‌اش می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قاموس نوشته است که به حضرت علی، ذو القرنین نیز می‌گفتند؛ زیرا که بر پیشانی‌اش دو اثر زخم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اثر زخم عمرو بن عبدود و دیگری اثر زخم شمشیر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حملۀ عمرو حضرت علی علیه السلام حمله کرد، به طوری که شمشیر شانۀ عمرو را قطع نمود و در آن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ضربه، حضرت علی علیه السلام با صدای بلند تکبیر گفت و اعلام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عمرو، ضرار و جبیره حمله کردند، ولی چون با ذوالفقار علی مواجه شدند، عقب‌نشینی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عمر ضرار را تعقیب کرد، ضرار خواست تا با زوبین بر وی حمله کند، ولی خودداری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احسان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در حال فرار داخل خندق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شروع به تیر اندازی به سوی 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مرگ با شرف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شما بیاید و با من نبرد کند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درخواست او را پذیرفت و وارد خندق شد و به درکش واصل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حسین العفانی نیز روایات مبارزه ی امیرالمومنین علیه السلام با عمرو بن عبد ود در جنگ احزاب را با ارسال مسلّم نقل کرده است</w:t>
      </w:r>
      <w:r>
        <w:rPr>
          <w:rFonts w:eastAsia="IRNazanin" w:cs="IRNazanin"/>
          <w:color w:val="111111"/>
          <w:sz w:val="28"/>
          <w:szCs w:val="28"/>
          <w:rtl w:val="true"/>
          <w:lang w:bidi="fa-IR"/>
        </w:rPr>
        <w:t>.</w:t>
      </w:r>
      <w:r>
        <w:rPr>
          <w:rStyle w:val="FootnoteAnchor"/>
          <w:rtl w:val="true"/>
        </w:rPr>
        <w:footnoteReference w:id="297"/>
      </w:r>
      <w:bookmarkStart w:id="218" w:name="pg10776_101112"/>
    </w:p>
    <w:p>
      <w:pPr>
        <w:pStyle w:val="Heading4"/>
        <w:numPr>
          <w:ilvl w:val="3"/>
          <w:numId w:val="1"/>
        </w:numPr>
        <w:rPr/>
      </w:pPr>
      <w:bookmarkStart w:id="219" w:name="__RefHeading___Toc8494209_1051229030"/>
      <w:bookmarkStart w:id="220" w:name="_Toc79"/>
      <w:bookmarkEnd w:id="218"/>
      <w:bookmarkEnd w:id="219"/>
      <w:r>
        <w:rPr>
          <w:rtl w:val="true"/>
        </w:rPr>
        <w:t>پنجم</w:t>
      </w:r>
      <w:r>
        <w:rPr>
          <w:rtl w:val="true"/>
        </w:rPr>
        <w:t xml:space="preserve">: </w:t>
      </w:r>
      <w:r>
        <w:rPr>
          <w:rtl w:val="true"/>
        </w:rPr>
        <w:t>شجاعت امیرالمومنین علیه السلام در جنگ خیبر</w:t>
      </w:r>
      <w:bookmarkEnd w:id="220"/>
    </w:p>
    <w:p>
      <w:pPr>
        <w:pStyle w:val="BookText"/>
        <w:rPr/>
      </w:pPr>
      <w:r>
        <w:rPr>
          <w:rFonts w:ascii="IRNazanin" w:hAnsi="IRNazanin" w:eastAsia="IRNazanin"/>
          <w:color w:val="111111"/>
          <w:sz w:val="28"/>
          <w:sz w:val="28"/>
          <w:szCs w:val="28"/>
          <w:rtl w:val="true"/>
          <w:lang w:bidi="fa-IR"/>
        </w:rPr>
        <w:t>از دیگر مواردی که اشجعیت آن حضرت نسبت به همه ی صحابه و به خصوص ابوبکر و عمر را ثابت میکند، شکست و فرار ابوبکر و عمر در جنگ خیبر و پیروزی امیر مومنان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صفحات </w:t>
      </w:r>
      <w:r>
        <w:rPr>
          <w:rFonts w:eastAsia="IRNazanin" w:cs="IRNazanin"/>
          <w:color w:val="111111"/>
          <w:sz w:val="28"/>
          <w:szCs w:val="28"/>
          <w:lang w:bidi="fa-IR"/>
        </w:rPr>
        <w:t>512</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اینقدر صحیح است که برای فتح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بزرگان صحابه اعزام شده بودند، ولی نیل افتخار این فتح برای آنان مقدر نبود، بلکه مشیت الهی چنان قرار گرفته بود که این فتح به دست کس دیگری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فتح خیبر به طول انجامید، یک شب پیامبر گرامی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جهاد را به دست کسی خواهم سپرد که خداوند بر دست وی فتح نصیب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و رسول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افتخارآمیز آرزو و امیدهای زیادی در میان مسلمانان ایجاد کرد و این شب با امیدها و آرزوهای زیادی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کرام تمام شب را با شادی توأم با دلهره و اضطراب سپری کردند و همه منتظر این بودند که این نشان و مدال بزرگ افتخار، نصیب چه کسی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بر اثر تواضع، قناعت و نظر والایی که داشت، هیچگاه تصور سیادت و فرماندهی در قلبش خطور نکرد، اما همچنانکه 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فضایل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خودش اعتراف می‌کند که در آن شب، ضبط و تحمل این امور از دستم رفت و آرزو کردم که فردا این فضیلت بزرگ نصیب من گردد و پرچمدار اسلام و فاتح خیبر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ناگهان صدای آشنای پیامبر صلی الله علیه و آله و سلم به گوش رسید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کجاست؟ این سخن بسیار غیر منتظره بود؛ زیرا علی علیه السلام به بیماری درد چشم دچار بود و همه می‌دانستند که وی از جنگیدن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حضرت علی علیه السلام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لعاب دهان مبارک خود را در چشمش کشید و در حقش دعا نمود، آنگاه پرچم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یهود بجنگم و آن‌ها را مسلمان کنم؟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را با ملایمت بر آنان عرضه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از آن ها هم با دعوت تو به اسلام مشرف شود، از شتران سرخ رنگ برایت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یهود تصمیم خود را گرفته بودند و برای مسلمان شدن و یا انعقاد پیمان صلح و آشتی حاضر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اسلام به قلعه نزدیک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طبق رسم قهرمانان عرب این رجز را می‌خواند، از قلعه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خیبر أنی مرحب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شاکی السلاح بطل مجرب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 دیوار خیبر گواهی می‌دهد که من مرحب، قهرمانی کارآزموده و مجهز به سلاح جنگی هستم</w:t>
      </w:r>
      <w:r>
        <w:rPr>
          <w:rFonts w:eastAsia="IRNazanin" w:cs="IRNazanin"/>
          <w:color w:val="111111"/>
          <w:sz w:val="28"/>
          <w:szCs w:val="28"/>
          <w:rtl w:val="true"/>
          <w:lang w:bidi="fa-IR"/>
        </w:rPr>
        <w:t xml:space="preserve">.» </w:t>
      </w:r>
      <w:bookmarkStart w:id="221" w:name="pg10776_101113"/>
    </w:p>
    <w:p>
      <w:pPr>
        <w:pStyle w:val="BookText"/>
        <w:rPr/>
      </w:pPr>
      <w:bookmarkEnd w:id="2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یمانی بر تن داشت و کلاهی که از سنگ تراشیده شده بود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می‌شد، بر سر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علی علیه السلام در پاسخ به رجز وی، این رجز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الذی سمتنی أمی حیدره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کلیث غابات کریه المنظرة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آن کسی هستم که مادرم مرا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دلاور و شیر مهیب بیشه 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رجزهای دو قهرمان پایان یافت و دو قهرمان کفر و اسلام رو در روی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چکاچک شمشیرها و نیزه‌ها آغاز شد و صدای عجیب و مهیبی محیط نبرد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شمشیر برنده قهرمان اسلام بر فرق مرحب فرود آمد و کلاه خُود او را شکافت و سر را تا دندان دو نیم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ضربت چنان سنگین و سخت بود که صدای آن به گوش سپاه اسلام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و خون غلتیدن مرحب، قهرمان بزرگ یهود، یک حادثه بزرگ و اعجاب برانگیزی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نقل آن با شایعات و سخنان اغراق‌آمیزی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Style w:val="FootnoteAnchor"/>
          <w:rtl w:val="true"/>
        </w:rPr>
        <w:footnoteReference w:id="298"/>
      </w:r>
    </w:p>
    <w:p>
      <w:pPr>
        <w:pStyle w:val="Heading4"/>
        <w:numPr>
          <w:ilvl w:val="3"/>
          <w:numId w:val="1"/>
        </w:numPr>
        <w:rPr/>
      </w:pPr>
      <w:bookmarkStart w:id="222" w:name="__RefHeading___Toc8494211_1051229030"/>
      <w:bookmarkStart w:id="223" w:name="_Toc80"/>
      <w:bookmarkEnd w:id="222"/>
      <w:r>
        <w:rPr>
          <w:rtl w:val="true"/>
        </w:rPr>
        <w:t>شکست و فرار ابوبکر و عمر در جنگ خیبر</w:t>
      </w:r>
      <w:bookmarkEnd w:id="223"/>
    </w:p>
    <w:p>
      <w:pPr>
        <w:pStyle w:val="BookText"/>
        <w:rPr/>
      </w:pPr>
      <w:r>
        <w:rPr>
          <w:rFonts w:ascii="IRNazanin" w:hAnsi="IRNazanin" w:eastAsia="IRNazanin"/>
          <w:color w:val="111111"/>
          <w:sz w:val="28"/>
          <w:sz w:val="28"/>
          <w:szCs w:val="28"/>
          <w:rtl w:val="true"/>
          <w:lang w:bidi="fa-IR"/>
        </w:rPr>
        <w:t>دلاوری امیرالمومنین علیه السلام در این قضیه وقتی پر رنگ تر می شود که بدانیم قبل از ایشان، ابتدا ابوبکر و سپس عمر به فرماندهی سپاه مسلمین منصوب شدند، اما هر دو شکست خورده و برگشتند</w:t>
      </w:r>
      <w:r>
        <w:rPr>
          <w:rFonts w:eastAsia="IRNazanin" w:cs="IRNazanin"/>
          <w:color w:val="111111"/>
          <w:sz w:val="28"/>
          <w:szCs w:val="28"/>
          <w:rtl w:val="true"/>
          <w:lang w:bidi="fa-IR"/>
        </w:rPr>
        <w:t>.</w:t>
      </w:r>
    </w:p>
    <w:p>
      <w:pPr>
        <w:pStyle w:val="Heading4"/>
        <w:numPr>
          <w:ilvl w:val="3"/>
          <w:numId w:val="1"/>
        </w:numPr>
        <w:rPr/>
      </w:pPr>
      <w:bookmarkStart w:id="224" w:name="__RefHeading___Toc8494213_1051229030"/>
      <w:bookmarkStart w:id="225" w:name="_Toc81"/>
      <w:bookmarkEnd w:id="224"/>
      <w:r>
        <w:rPr>
          <w:rtl w:val="true"/>
        </w:rPr>
        <w:t>روایت یکم</w:t>
      </w:r>
      <w:r>
        <w:rPr>
          <w:rtl w:val="true"/>
        </w:rPr>
        <w:t>:</w:t>
      </w:r>
      <w:bookmarkEnd w:id="22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بریده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محاصره کردیم؛ پس ابوبکر پرچم را گرفت، ولی برای او فتح نشد و فردایش عمر گرفت و 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برای او نیز فتح نشد و آن روز به مردم سختی و مشقت رسید؛ پس 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پرچمم را فردا به مردی می دهم که خدا و رسولش را دوست می دارد و خدا و رسولش نیز او را دوست می دارند؛ باز نمی گردد تا اینکه برایش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رضایت از خودمان که پیروزی فرداست،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رسول خدا صلی الله علیه و آله و سلم نماز صبح را خواند، سپس ایستاد و پرچم را خواست، در حالی که مردم در صف هایشان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ما انسان صاحب منزلتی در نزد پیامبر صلی الله علیه و آله و سلم نبود مگر اینکه امید داشت که پرچم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علی بن ابی طالب علیه السلام را خواست، در حالی که او چشم درد </w:t>
      </w:r>
      <w:bookmarkStart w:id="226" w:name="pg10776_101114"/>
    </w:p>
    <w:p>
      <w:pPr>
        <w:pStyle w:val="BookText"/>
        <w:rPr/>
      </w:pPr>
      <w:bookmarkEnd w:id="22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دهان در چشمانش ریخت و آن را برداشت و پرچم را به او داد و خداوند برای او فتح را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جزء حمله کنندگان به خیبر بودم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روایت را نسائی نقل کرده و ابو اسحاق حوینی</w:t>
      </w:r>
      <w:r>
        <w:rPr>
          <w:rStyle w:val="FootnoteAnchor"/>
          <w:rtl w:val="true"/>
        </w:rPr>
        <w:footnoteReference w:id="300"/>
      </w:r>
      <w:r>
        <w:rPr>
          <w:rFonts w:ascii="IRNazanin" w:hAnsi="IRNazanin" w:eastAsia="IRNazanin"/>
          <w:color w:val="111111"/>
          <w:sz w:val="28"/>
          <w:sz w:val="28"/>
          <w:szCs w:val="28"/>
          <w:rtl w:val="true"/>
          <w:lang w:bidi="fa-IR"/>
        </w:rPr>
        <w:t>، ألبانی</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وصی الله بن محمد عباس</w:t>
      </w:r>
      <w:r>
        <w:rPr>
          <w:rStyle w:val="FootnoteAnchor"/>
          <w:rtl w:val="true"/>
        </w:rPr>
        <w:footnoteReference w:id="302"/>
      </w:r>
      <w:r>
        <w:rPr>
          <w:rFonts w:ascii="IRNazanin" w:hAnsi="IRNazanin" w:eastAsia="IRNazanin"/>
          <w:color w:val="111111"/>
          <w:sz w:val="28"/>
          <w:sz w:val="28"/>
          <w:szCs w:val="28"/>
          <w:rtl w:val="true"/>
          <w:lang w:bidi="fa-IR"/>
        </w:rPr>
        <w:t>، شعیب الأرنؤوط</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حمزه احمد الزین</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آن را معتبر شمرده اند</w:t>
      </w:r>
      <w:r>
        <w:rPr>
          <w:rFonts w:eastAsia="IRNazanin" w:cs="IRNazanin"/>
          <w:color w:val="111111"/>
          <w:sz w:val="28"/>
          <w:szCs w:val="28"/>
          <w:rtl w:val="true"/>
          <w:lang w:bidi="fa-IR"/>
        </w:rPr>
        <w:t>.</w:t>
      </w:r>
    </w:p>
    <w:p>
      <w:pPr>
        <w:pStyle w:val="Heading4"/>
        <w:numPr>
          <w:ilvl w:val="3"/>
          <w:numId w:val="1"/>
        </w:numPr>
        <w:rPr/>
      </w:pPr>
      <w:bookmarkStart w:id="227" w:name="__RefHeading___Toc8494215_1051229030"/>
      <w:bookmarkStart w:id="228" w:name="_Toc82"/>
      <w:bookmarkEnd w:id="227"/>
      <w:r>
        <w:rPr>
          <w:rtl w:val="true"/>
        </w:rPr>
        <w:t>روایت دوم</w:t>
      </w:r>
      <w:r>
        <w:rPr>
          <w:rtl w:val="true"/>
        </w:rPr>
        <w:t>:</w:t>
      </w:r>
      <w:bookmarkEnd w:id="228"/>
    </w:p>
    <w:p>
      <w:pPr>
        <w:pStyle w:val="BookText"/>
        <w:rPr/>
      </w:pPr>
      <w:r>
        <w:rPr>
          <w:rFonts w:ascii="IRNazanin" w:hAnsi="IRNazanin" w:eastAsia="IRNazanin"/>
          <w:color w:val="111111"/>
          <w:sz w:val="28"/>
          <w:sz w:val="28"/>
          <w:szCs w:val="28"/>
          <w:rtl w:val="true"/>
          <w:lang w:bidi="fa-IR"/>
        </w:rPr>
        <w:t>از سلمه بن اکوع روایت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ابوبکر را به سوی بعضی از قلعه های خیبر فرستاد؛ پس ابوبکر جنگید و تلاش کرد، ولی فتحی نکرد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این روایت را حاکم نقل و تصحیح کرده و ذهبی هم با نظر او موافقت کرده است</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229" w:name="__RefHeading___Toc8494217_1051229030"/>
      <w:bookmarkStart w:id="230" w:name="_Toc83"/>
      <w:bookmarkEnd w:id="229"/>
      <w:r>
        <w:rPr>
          <w:rtl w:val="true"/>
        </w:rPr>
        <w:t>روایت سوم</w:t>
      </w:r>
      <w:r>
        <w:rPr>
          <w:rtl w:val="true"/>
        </w:rPr>
        <w:t>:</w:t>
      </w:r>
      <w:bookmarkEnd w:id="2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لیلی روایت شده است که که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لیلی ، آیا همراه ما در خیبر نبودی؟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قسم، همراه شما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ابوبکر را به سوی خیبر فرستاد و او با مردم رفت و شکست خورد تا اینکه برگشت</w:t>
      </w:r>
      <w:r>
        <w:rPr>
          <w:rFonts w:eastAsia="IRNazanin" w:cs="IRNazanin"/>
          <w:color w:val="111111"/>
          <w:sz w:val="28"/>
          <w:szCs w:val="28"/>
          <w:rtl w:val="true"/>
          <w:lang w:bidi="fa-IR"/>
        </w:rPr>
        <w:t>.»</w:t>
      </w:r>
      <w:r>
        <w:rPr>
          <w:rStyle w:val="FootnoteAnchor"/>
          <w:rtl w:val="true"/>
        </w:rPr>
        <w:footnoteReference w:id="307"/>
      </w:r>
      <w:bookmarkStart w:id="231" w:name="pg10776_101115"/>
    </w:p>
    <w:p>
      <w:pPr>
        <w:pStyle w:val="BookText"/>
        <w:rPr/>
      </w:pPr>
      <w:bookmarkEnd w:id="231"/>
      <w:r>
        <w:rPr>
          <w:rFonts w:ascii="IRNazanin" w:hAnsi="IRNazanin" w:eastAsia="IRNazanin"/>
          <w:color w:val="111111"/>
          <w:sz w:val="28"/>
          <w:sz w:val="28"/>
          <w:szCs w:val="28"/>
          <w:rtl w:val="true"/>
          <w:lang w:bidi="fa-IR"/>
        </w:rPr>
        <w:t>این روایت را حاکم نقل و تصحیح کرده و ذهبی هم با نظر او موافقت کرده است</w:t>
      </w:r>
      <w:r>
        <w:rPr>
          <w:rFonts w:eastAsia="IRNazanin" w:cs="IRNazanin"/>
          <w:color w:val="111111"/>
          <w:sz w:val="28"/>
          <w:szCs w:val="28"/>
          <w:rtl w:val="true"/>
          <w:lang w:bidi="fa-IR"/>
        </w:rPr>
        <w:t>.</w:t>
      </w:r>
      <w:r>
        <w:rPr>
          <w:rStyle w:val="FootnoteAnchor"/>
          <w:rtl w:val="true"/>
        </w:rPr>
        <w:footnoteReference w:id="308"/>
      </w:r>
    </w:p>
    <w:p>
      <w:pPr>
        <w:pStyle w:val="Heading4"/>
        <w:numPr>
          <w:ilvl w:val="3"/>
          <w:numId w:val="1"/>
        </w:numPr>
        <w:rPr/>
      </w:pPr>
      <w:bookmarkStart w:id="232" w:name="__RefHeading___Toc8494219_1051229030"/>
      <w:bookmarkStart w:id="233" w:name="_Toc84"/>
      <w:bookmarkEnd w:id="232"/>
      <w:r>
        <w:rPr>
          <w:rtl w:val="true"/>
        </w:rPr>
        <w:t>روایت چهارم</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بریده از پدرش نقل می کند که گفت گاهی رسول خدا صلی الله علیه و آله و سلم را سردرد می گرفت و یک روز یا دو روز استراحت می کرد و خارج نمی شد و هنگامی که در خیبر فرود آمدیم، سردرد ایشان را گرفت؛ پس نزد مردم نیامد و ابوبکر پرچم رسول خدا صلی الله علیه و آله و سلم را گرفت ؛ سپس شروع کرد و جنگ سختی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این روایت را حاکم نقل و تصحیح کرده و ذهبی هم با نظر او موافقت کرده است</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234" w:name="__RefHeading___Toc8494221_1051229030"/>
      <w:bookmarkStart w:id="235" w:name="_Toc85"/>
      <w:bookmarkEnd w:id="234"/>
      <w:r>
        <w:rPr>
          <w:rtl w:val="true"/>
        </w:rPr>
        <w:t>روایت پنجم</w:t>
      </w:r>
      <w:r>
        <w:rPr>
          <w:rtl w:val="true"/>
        </w:rPr>
        <w:t>:</w:t>
      </w:r>
      <w:bookmarkEnd w:id="235"/>
    </w:p>
    <w:p>
      <w:pPr>
        <w:pStyle w:val="BookText"/>
        <w:rPr/>
      </w:pPr>
      <w:r>
        <w:rPr>
          <w:rFonts w:ascii="IRNazanin" w:hAnsi="IRNazanin" w:eastAsia="IRNazanin"/>
          <w:color w:val="111111"/>
          <w:sz w:val="28"/>
          <w:sz w:val="28"/>
          <w:szCs w:val="28"/>
          <w:rtl w:val="true"/>
          <w:lang w:bidi="fa-IR"/>
        </w:rPr>
        <w:t>از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به سوی خیبر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خیبر رسید، عمر را به جنگ فرستاد و مردمی را هم با او فرستاد به سوی شهر یا قصر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آنها جنگیدند و طولى نکشید که عمر و همراهانش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 نشستند، در حالی که لشکرش او را می ترساندند و او هم لشکرش را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روانه شد و ادامه ی حدیث</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این روایت را حاکم نقل و تصحیح کرده و ذهبی هم با نظر او موافقت کرده است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236" w:name="__RefHeading___Toc8494223_1051229030"/>
      <w:bookmarkStart w:id="237" w:name="_Toc86"/>
      <w:bookmarkEnd w:id="236"/>
      <w:r>
        <w:rPr>
          <w:rtl w:val="true"/>
        </w:rPr>
        <w:t>روایت ششم</w:t>
      </w:r>
      <w:r>
        <w:rPr>
          <w:rtl w:val="true"/>
        </w:rPr>
        <w:t>:</w:t>
      </w:r>
      <w:bookmarkEnd w:id="2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پرچم را در روز خیبر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بازگشت، در حالی که همراهانش را می ترساند و همراهانش هم او را می ترساندند</w:t>
      </w:r>
      <w:r>
        <w:rPr>
          <w:rFonts w:eastAsia="IRNazanin" w:cs="IRNazanin"/>
          <w:color w:val="111111"/>
          <w:sz w:val="28"/>
          <w:szCs w:val="28"/>
          <w:rtl w:val="true"/>
          <w:lang w:bidi="fa-IR"/>
        </w:rPr>
        <w:t>.»</w:t>
      </w:r>
      <w:r>
        <w:rPr>
          <w:rStyle w:val="FootnoteAnchor"/>
          <w:rtl w:val="true"/>
        </w:rPr>
        <w:footnoteReference w:id="313"/>
      </w:r>
      <w:bookmarkStart w:id="238" w:name="pg10776_101116"/>
    </w:p>
    <w:p>
      <w:pPr>
        <w:pStyle w:val="BookText"/>
        <w:rPr/>
      </w:pPr>
      <w:bookmarkEnd w:id="238"/>
      <w:r>
        <w:rPr>
          <w:rFonts w:ascii="IRNazanin" w:hAnsi="IRNazanin" w:eastAsia="IRNazanin"/>
          <w:color w:val="111111"/>
          <w:sz w:val="28"/>
          <w:sz w:val="28"/>
          <w:szCs w:val="28"/>
          <w:rtl w:val="true"/>
          <w:lang w:bidi="fa-IR"/>
        </w:rPr>
        <w:t>این روایت را حاکم نقل و تصحیح کرده است</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239" w:name="__RefHeading___Toc8494225_1051229030"/>
      <w:bookmarkStart w:id="240" w:name="_Toc87"/>
      <w:bookmarkEnd w:id="239"/>
      <w:r>
        <w:rPr>
          <w:rtl w:val="true"/>
        </w:rPr>
        <w:t>اعتراف محمد ناصرالدین ألبانی</w:t>
      </w:r>
      <w:bookmarkEnd w:id="240"/>
    </w:p>
    <w:p>
      <w:pPr>
        <w:pStyle w:val="BookText"/>
        <w:rPr/>
      </w:pPr>
      <w:r>
        <w:rPr>
          <w:rFonts w:ascii="IRNazanin" w:hAnsi="IRNazanin" w:eastAsia="IRNazanin"/>
          <w:color w:val="111111"/>
          <w:sz w:val="28"/>
          <w:sz w:val="28"/>
          <w:szCs w:val="28"/>
          <w:rtl w:val="true"/>
          <w:lang w:bidi="fa-IR"/>
        </w:rPr>
        <w:t>ألبانی بعد از ذکر روایات این ماجرا و بررسی آن ها،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اسانید و طرقی که گذشت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 کند و به خصوص طریق بریده بن حصیب که صحیح ترین آنها است و آن گواهی می دهد بر اینکه پیامبر صلی الله علیه و آله و سلم ابتدا ابوبکر را فرستاد، ولی برای او فتح نشد و سپس عمر را فرستاد، ولی برای او نیز فتح نشد؛ سپس فتح به دست علی علیه السلام صورت گرفت، خصوصیتی که خداوند او را به آن مخصوص کرد بدون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241" w:name="__RefHeading___Toc8494227_1051229030"/>
      <w:bookmarkStart w:id="242" w:name="_Toc88"/>
      <w:bookmarkEnd w:id="241"/>
      <w:r>
        <w:rPr>
          <w:rtl w:val="true"/>
        </w:rPr>
        <w:t>تواتر قضیه ی دلاوری امیرالمومنین علیه السلام در خیبر</w:t>
      </w:r>
      <w:bookmarkEnd w:id="242"/>
    </w:p>
    <w:p>
      <w:pPr>
        <w:pStyle w:val="BookText"/>
        <w:rPr/>
      </w:pPr>
      <w:r>
        <w:rPr>
          <w:rFonts w:ascii="IRNazanin" w:hAnsi="IRNazanin" w:eastAsia="IRNazanin"/>
          <w:color w:val="111111"/>
          <w:sz w:val="28"/>
          <w:sz w:val="28"/>
          <w:szCs w:val="28"/>
          <w:rtl w:val="true"/>
          <w:lang w:bidi="fa-IR"/>
        </w:rPr>
        <w:t>زین الدین عراقی ضمن اشاره به تخریج حدیث رایت توسط بخاری و مسلم در صحیحشان، تصریح میکند که این داستان طرق دیگری نیز دارد که نزدیک به حد تواتر می رساند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البته در بیشتر طرق آن، قضیه ی شکست و فرار ابوبکر و عمر را نقل نکرده اند</w:t>
      </w:r>
      <w:r>
        <w:rPr>
          <w:rFonts w:eastAsia="IRNazanin" w:cs="IRNazanin"/>
          <w:color w:val="111111"/>
          <w:sz w:val="28"/>
          <w:szCs w:val="28"/>
          <w:rtl w:val="true"/>
          <w:lang w:bidi="fa-IR"/>
        </w:rPr>
        <w:t>.</w:t>
      </w:r>
    </w:p>
    <w:p>
      <w:pPr>
        <w:pStyle w:val="Heading4"/>
        <w:numPr>
          <w:ilvl w:val="3"/>
          <w:numId w:val="1"/>
        </w:numPr>
        <w:rPr/>
      </w:pPr>
      <w:bookmarkStart w:id="243" w:name="__RefHeading___Toc8494229_1051229030"/>
      <w:bookmarkStart w:id="244" w:name="_Toc89"/>
      <w:bookmarkEnd w:id="243"/>
      <w:r>
        <w:rPr>
          <w:rtl w:val="true"/>
        </w:rPr>
        <w:t>ششم</w:t>
      </w:r>
      <w:r>
        <w:rPr>
          <w:rtl w:val="true"/>
        </w:rPr>
        <w:t xml:space="preserve">: </w:t>
      </w:r>
      <w:r>
        <w:rPr>
          <w:rtl w:val="true"/>
        </w:rPr>
        <w:t>شجاعت امیرالمومنین علیه السلام در جنگ حُنین</w:t>
      </w:r>
      <w:bookmarkEnd w:id="244"/>
    </w:p>
    <w:p>
      <w:pPr>
        <w:pStyle w:val="BookText"/>
        <w:rPr/>
      </w:pPr>
      <w:r>
        <w:rPr>
          <w:rFonts w:ascii="IRNazanin" w:hAnsi="IRNazanin" w:eastAsia="IRNazanin"/>
          <w:color w:val="111111"/>
          <w:sz w:val="28"/>
          <w:sz w:val="28"/>
          <w:szCs w:val="28"/>
          <w:rtl w:val="true"/>
          <w:lang w:bidi="fa-IR"/>
        </w:rPr>
        <w:t>در جنگ حنین نیز اغلب صحابه پا به فرار گذاشتند، همانطور که قرآن به آن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 فِی مَوَاطِنَ کثِیرَةٍ ۙ وَیوْمَ حُنَینٍ ۙ إِذْ أَعْجَبَتْکمْ کثْرَتُکمْ فَلَمْ تُغْنِ عَنکمْ شَیئًا وَضَاقَتْ عَلَیکمُ الْأَرْضُ بِمَا رَحُبَتْ ثُمَّ وَلَّیتُم مُّدْبِرِینَ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شما را در جاهای زیادی یاری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دشمن پیروز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روز حنین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آن هنگام که فزونی جمعیّتتان شما را مغرور ساخت،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فزونی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به دردتان نخورد و زمین با همه وسعتش بر شما تنگ شده؛ سپس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فرار نمودید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جالب اینکه در این جنگ تنها ده نفر از صحابه فرار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شعر عباس بن عبدالمطلب آمده است که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کردند، فقط 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مطلب درست و ثابت همین است و هر کس که از این بیشتر گفته، در حقیقت فرار کنندگان زود بازگشت کننده را نیز جزء کسانی قرار داده که فرار نکردند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گزارش بخاری در صحیحش و صالحی شامی، عمر بن خطاب نیز در این جنگ فرار کرد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یکی از کسانی که در این جنگ پایدار ماند و دلاوری کرد، امیرالمومنین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آنکه در غزوهء حنین چون هزیمت گونه بمسلمین رو داد وی در آن حالت از جماعهء ثابتان بود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ابن هشام با سند حسن از جابر بن عبدالله انصاری روایت می کند که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درّه حُنین درآمدیم، از یکی از درّه های عمیق و صعب العبور تَهامه سرازیر شدیم و در تاریک و روشن صبح، به سختی پایین رفتیم و دشمن، پیش از ما به درّه رسیده بود و در شکاف ها و اطراف و اکناف و تنگه ها کمین کرده بود و گِرد آمده، تدارک دیده و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 سرازیر شدن، چیزی جز حمله یکباره گروه های دشمن، ما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باشتابْ عقب نشست، بی آن که به یکدیگر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سمت راست رفت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 اللّه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کسی نیامد و شترها در هم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گریختند و جز تنی چند </w:t>
      </w:r>
    </w:p>
    <w:p>
      <w:pPr>
        <w:pStyle w:val="BookText"/>
        <w:rPr/>
      </w:pPr>
      <w:r>
        <w:rPr>
          <w:rFonts w:ascii="IRNazanin" w:hAnsi="IRNazanin" w:eastAsia="IRNazanin"/>
          <w:color w:val="111111"/>
          <w:sz w:val="28"/>
          <w:sz w:val="28"/>
          <w:szCs w:val="28"/>
          <w:rtl w:val="true"/>
          <w:lang w:bidi="fa-IR"/>
        </w:rPr>
        <w:t xml:space="preserve">از مهاجران و انصار و خاندان پیامبر صلی الله علیه و آله و سلم ، کسی با او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ابی طالب علیه السلام در میان کسانی از خاندانش بود که استوار ماندند </w:t>
      </w:r>
      <w:r>
        <w:rPr>
          <w:rFonts w:eastAsia="IRNazanin" w:cs="IRNazanin"/>
          <w:color w:val="111111"/>
          <w:sz w:val="28"/>
          <w:szCs w:val="28"/>
          <w:rtl w:val="true"/>
          <w:lang w:bidi="fa-IR"/>
        </w:rPr>
        <w:t>...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ابو یعلی موصلی نیز با همان سند پیشین، که آن را حسین سلیم اسد حسن دانسته، از جابر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 پیکار هوازن، مرد تنومندی بر شتری سرخ مو سوار بود و در دستش پرچمی سیاه رنگ داشت و به هرکس می رسید، او را با آن، زخمی می زد و چون نمی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از جلویش می گریخت، پرچم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پشت سرش می بُرد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ابی طالب علیه السلام و مردی از انصار، هر دو آهنگ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پاهای شتر او را قطع کرد و شتر به زمین افتاد و مرد انصاری بر ساق او زد و پایش را از میان ساقش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افتاد و جنگ، مغلوبه شد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روایت را با کمی تفاوت، مرحوم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اضافه کرده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امیر مؤمنان علیه السلام ابو جَروَل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شتر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دشمن با کشته شدن او بی یاور شد، مسلمانان، تیغ در میان آنان نهادند و امیر مؤمنان، پیشاپیش آنان می رفت تا آن که چهل تن از آنان را کشت و پس از آن بود که فرار کردن و به اسارت درآمدن دشمن، آغاز شد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این دو روایت را احمد بن حنبل نیز نقل کرده و شعیب الارنؤوط سندش را حسن دانسته است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همچنین ابو یعلی با سند حسن، طبق حکم حسین سلیم اسد، از انس بن مالک روایت می کند که 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روز حنین شد، مردم از رسول الله صلی الله علیه و آله و سلم می گریختند بجز عباس بن عبدالمطلب و ابو سفیان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علیه السلام در این روز، جنگاورترین مبارز میدان در پیشاپیش پیامبر صلی الله علیه و آله و سلم بود</w:t>
      </w:r>
      <w:r>
        <w:rPr>
          <w:rFonts w:eastAsia="IRNazanin" w:cs="IRNazanin"/>
          <w:color w:val="111111"/>
          <w:sz w:val="28"/>
          <w:szCs w:val="28"/>
          <w:rtl w:val="true"/>
          <w:lang w:bidi="fa-IR"/>
        </w:rPr>
        <w:t>.»</w:t>
      </w:r>
      <w:r>
        <w:rPr>
          <w:rStyle w:val="FootnoteAnchor"/>
          <w:rtl w:val="true"/>
        </w:rPr>
        <w:footnoteReference w:id="325"/>
      </w:r>
      <w:bookmarkStart w:id="245" w:name="pg10776_101120"/>
    </w:p>
    <w:p>
      <w:pPr>
        <w:pStyle w:val="Heading3"/>
        <w:numPr>
          <w:ilvl w:val="2"/>
          <w:numId w:val="1"/>
        </w:numPr>
        <w:rPr/>
      </w:pPr>
      <w:bookmarkStart w:id="246" w:name="__RefHeading___Toc8494231_1051229030"/>
      <w:bookmarkStart w:id="247" w:name="_Toc90"/>
      <w:bookmarkEnd w:id="245"/>
      <w:bookmarkEnd w:id="246"/>
      <w:r>
        <w:rPr>
          <w:rtl w:val="true"/>
        </w:rPr>
        <w:t>بخش دوم</w:t>
      </w:r>
      <w:r>
        <w:rPr>
          <w:rtl w:val="true"/>
        </w:rPr>
        <w:t xml:space="preserve">: </w:t>
      </w:r>
      <w:r>
        <w:rPr>
          <w:rtl w:val="true"/>
        </w:rPr>
        <w:t>علم امیر المومنین علیه السلام</w:t>
      </w:r>
      <w:bookmarkEnd w:id="247"/>
    </w:p>
    <w:p>
      <w:pPr>
        <w:pStyle w:val="Heading4"/>
        <w:numPr>
          <w:ilvl w:val="3"/>
          <w:numId w:val="1"/>
        </w:numPr>
        <w:rPr/>
      </w:pPr>
      <w:bookmarkStart w:id="248" w:name="__RefHeading___Toc8494233_1051229030"/>
      <w:bookmarkStart w:id="249" w:name="_Toc91"/>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به قول علامه مناوی، از علمای بزرگ اهل سنت، موافق و مخالف و دوست و دشمن به اعلمیت امیرالمومنین علیه السلام شهادت داده اند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بنا بر روایت ابن ابی شیبه با سند صحیح</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عبدة بن سليمان الكِلابي، أبو محمد الكوفيّ،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الرحمن، 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الملك بن أبي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العَرْزَمي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عطاء بن أبي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فقيهٌ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عطاء بن ابی رباح تابعی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ذهبی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شَيْخُ الإِسْلاَمِ، مُفْتِي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قسم یاد می کند که در میان اصحاب رسول الله صلی الله علیه و آله و سلم احدی را اعلم از حضرت علی علیه السلام نمی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بنابر روایتی که ابن سعد با سند صحیح نقل کرده، ابن عباس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فتوایی از علی علیه السلام توسط شخص مورد اعتمادی به ما می رسید، از آن تجاوز نمی کردیم و دیگر به کسی رجوع نمی کردیم</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ابن عباس أعطی علی تسعة أعشار العلم ووالله لقد شارکهم فی العشر الباقی قال وإذا ثبت لنا الشیء عن علی لم نعدل إلى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عمر بن خطاب همواره در مشکلات علمی و قضایی به آن حضرت رجوع می کرد و می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ترین ما علی علیه السلام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 به قول سعید بن مسیب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همیشه به خدا پناه می برد از مشکلی که امام علی علیه السلام در آن حاضر نباشد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مناوی نیز به صحت این قضیه، اقرار کرده و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صحیح است از چندین طریق که عمر پناه می برد از گروهی که او در میانشان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القدیر،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 عنه من طرق أنه کان یتعوذ من قوم لیس هو فیهم</w:t>
      </w:r>
    </w:p>
    <w:p>
      <w:pPr>
        <w:pStyle w:val="BookText"/>
        <w:rPr/>
      </w:pPr>
      <w:r>
        <w:rPr>
          <w:rFonts w:ascii="IRNazanin" w:hAnsi="IRNazanin" w:eastAsia="IRNazanin"/>
          <w:color w:val="111111"/>
          <w:sz w:val="28"/>
          <w:sz w:val="28"/>
          <w:szCs w:val="28"/>
          <w:rtl w:val="true"/>
          <w:lang w:bidi="fa-IR"/>
        </w:rPr>
        <w:t>و ابن جوزی حنبلی ضمن اعتراف به صدور این سخن از عمر، تصریح می کند که جمیع خلق و جمیع صحابه محتاج علم حضرت علی علیه السلام هستند</w:t>
      </w:r>
      <w:r>
        <w:rPr>
          <w:rStyle w:val="FootnoteAnchor"/>
          <w:rtl w:val="true"/>
        </w:rPr>
        <w:footnoteReference w:id="331"/>
      </w:r>
      <w:r>
        <w:rPr>
          <w:rFonts w:ascii="IRNazanin" w:hAnsi="IRNazanin" w:eastAsia="IRNazanin"/>
          <w:color w:val="111111"/>
          <w:sz w:val="28"/>
          <w:sz w:val="28"/>
          <w:szCs w:val="28"/>
          <w:rtl w:val="true"/>
          <w:lang w:bidi="fa-IR"/>
        </w:rPr>
        <w:t>و بزرگان صحابه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از جمله ابوبکر و عمر به نظر و علم آن حضرت مراجعه میکردند و با ایشان مشورت می کردند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یحیی نووی نیز این موضوع را مشهور می داند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تهذیب الاسماء،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 در مقابل، حضرت علی علیه السلام در قضاوت با کسی مشورت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نحو، از فجر اسلام در دوره ی خلافت خلفای راشدین شورای قضاوت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احدی از آنان را نمی یابیم که از مشورت گرفتن حیا کنند؛ نه ابوبکر و نه عمر و 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بن ابی طالب علیهما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اعلم صحابه به علم قضاوت بود و ظاهر آن است که با او مشورت می کردند و او با کسی مشورت نمی کرد و چه کسی می داند؟ ورع امام چه بسا او را به این می خوانده که سوال کند و مشورت بگیرد؛ اما کتاب ها برای ما حادثه ای را نقل نکرده اند که در آن علی بن ابی طالب علیهما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از احدی از صحابه مشورت گرفته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الحکم فی الشریعة والتاریخ الاسلامی،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النحو نشأت شورى القضاء منذ فجر الإسلام ،أیام الراشدین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نجد أحدا منهم یستحی من الإستشارة ،لا أبا بکر، ولا عمر، ولا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علی بن ابی طالب فقد کان اقضى الصحابة والظاهر انه کان یستشار ولایستشیر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یدری ؟ فإن ورع الإمام ربما دعاه لأن یسأل وأن یستشیر ولکن لم ترو لنا الکتب حادثه استشار فیها علی أحد من الصحابة</w:t>
      </w:r>
      <w:r>
        <w:rPr>
          <w:rFonts w:eastAsia="IRNazanin" w:cs="IRNazanin"/>
          <w:color w:val="111111"/>
          <w:sz w:val="28"/>
          <w:szCs w:val="28"/>
          <w:rtl w:val="true"/>
          <w:lang w:bidi="fa-IR"/>
        </w:rPr>
        <w:t>»</w:t>
      </w:r>
      <w:bookmarkStart w:id="250" w:name="pg10776_101122"/>
    </w:p>
    <w:p>
      <w:pPr>
        <w:pStyle w:val="BookText"/>
        <w:rPr/>
      </w:pPr>
      <w:bookmarkEnd w:id="250"/>
      <w:r>
        <w:rPr>
          <w:rFonts w:ascii="IRNazanin" w:hAnsi="IRNazanin" w:eastAsia="IRNazanin"/>
          <w:color w:val="111111"/>
          <w:sz w:val="28"/>
          <w:sz w:val="28"/>
          <w:szCs w:val="28"/>
          <w:rtl w:val="true"/>
          <w:lang w:bidi="fa-IR"/>
        </w:rPr>
        <w:t>در ادامه مهم ترین روایات مربوط به اعلمیت امیرالمومنین علیه السلام را که با سندهای معتبر در کتب اهل سنت آمده، با بررسی سندی می آوریم</w:t>
      </w:r>
      <w:r>
        <w:rPr>
          <w:rFonts w:eastAsia="IRNazanin" w:cs="IRNazanin"/>
          <w:color w:val="111111"/>
          <w:sz w:val="28"/>
          <w:szCs w:val="28"/>
          <w:rtl w:val="true"/>
          <w:lang w:bidi="fa-IR"/>
        </w:rPr>
        <w:t>.</w:t>
      </w:r>
    </w:p>
    <w:p>
      <w:pPr>
        <w:pStyle w:val="Heading4"/>
        <w:numPr>
          <w:ilvl w:val="3"/>
          <w:numId w:val="1"/>
        </w:numPr>
        <w:rPr/>
      </w:pPr>
      <w:bookmarkStart w:id="251" w:name="__RefHeading___Toc8494235_1051229030"/>
      <w:bookmarkStart w:id="252" w:name="_Toc92"/>
      <w:bookmarkEnd w:id="251"/>
      <w:r>
        <w:rPr>
          <w:rtl w:val="true"/>
        </w:rPr>
        <w:t>یکم</w:t>
      </w:r>
      <w:r>
        <w:rPr>
          <w:rtl w:val="true"/>
        </w:rPr>
        <w:t xml:space="preserve">: </w:t>
      </w:r>
      <w:r>
        <w:rPr>
          <w:rtl w:val="true"/>
        </w:rPr>
        <w:t>حدیث ثقلین</w:t>
      </w:r>
      <w:bookmarkEnd w:id="252"/>
    </w:p>
    <w:p>
      <w:pPr>
        <w:pStyle w:val="Heading5"/>
        <w:numPr>
          <w:ilvl w:val="4"/>
          <w:numId w:val="1"/>
        </w:numPr>
        <w:rPr/>
      </w:pPr>
      <w:bookmarkStart w:id="253" w:name="__RefHeading___Toc8494237_1051229030"/>
      <w:bookmarkStart w:id="254" w:name="_Toc93"/>
      <w:bookmarkEnd w:id="253"/>
      <w:r>
        <w:rPr>
          <w:rtl w:val="true"/>
        </w:rPr>
        <w:t>اشاره</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كِتَابَ اللَّهِ وَ عِتْرَتِي أَهْلَ بَيْتِي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گرانبها میگذارم؛ مادامی که به آن دو تمسک جویید هرگز و ابدا گمراه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و آن دو از همدیگر جدا نمی شوند تا اینکه در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الارنؤوط در تحقیق مسند احمد، بعد از نقل طرق حدیث ثقلین، درباره ی معنای آن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ابوالحسن محمد بن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یعنی بعد از مرگ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با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نفیس مصون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حبل ممدود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شما باد به اینکه بعد از من از جهت علمی و عملی قرآن را مراعات و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پیامبر صلی الله علیه و آله و سلم آن ها را قائم مقام خودش قرار داد؛ پس همانطور که در حیاتش قرآن و پیامبر بود، همینطور بعد از ایشان، قرآن و اهل بیتش است؛ اما قائم مقامی آن ها در وجوب محبت و مراعات و نیکی به آنان است، نه در عمل به اقوال و نظرات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مرجع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است، و خداوند متعال داناتر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 الارنؤوط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مراد از فرمایش پیامبر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وجوب مراعات آن ها و محبت به آن ها و اجتناب از بدی کردن و اذیت کردنشان است، در حدیث زید بن ارقم در صحیح مسلم به آن تصریح شده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أذكركم الله في أهل بيتي، أذكركم الله في أهل بيتي، أذكركم الله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آن وجوب اقتدا به آن ها و اخذ اقوالشان و عمل به آن وارد شده؛ مانند فرمایش حضرت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بعدهما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تضلوا إن اتبعتموهما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،سندهایش ضعیف است و صلاحیت احتجاج ندارد </w:t>
      </w:r>
      <w:r>
        <w:rPr>
          <w:rFonts w:eastAsia="IRNazanin" w:cs="IRNazanin"/>
          <w:color w:val="111111"/>
          <w:sz w:val="28"/>
          <w:szCs w:val="28"/>
          <w:rtl w:val="true"/>
          <w:lang w:bidi="fa-IR"/>
        </w:rPr>
        <w:t>...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از کلام شعیب الارنؤوط و سندی روشن می شود که چنانچه حدیث ثقلین با الفاظی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 بیت علیهم السلام ثابت شود، ادعای شیعه در مورد وجوب پیروی از اهل بیت علیهم السلام ، اقتدا به آنان، اخذ اقوالشان و عمل به آن </w:t>
      </w:r>
      <w:r>
        <w:rPr>
          <w:rFonts w:ascii="IRNazanin" w:hAnsi="IRNazanin" w:eastAsia="IRNazanin"/>
          <w:i/>
          <w:i/>
          <w:iCs/>
          <w:color w:val="111111"/>
          <w:sz w:val="28"/>
          <w:sz w:val="28"/>
          <w:szCs w:val="28"/>
          <w:rtl w:val="true"/>
          <w:lang w:bidi="fa-IR"/>
        </w:rPr>
        <w:t>که با اعلمیت اهل بیت علیهم السلام تلازم دارد</w:t>
      </w:r>
      <w:r>
        <w:rPr>
          <w:rFonts w:ascii="IRNazanin" w:hAnsi="IRNazanin" w:eastAsia="IRNazanin"/>
          <w:color w:val="111111"/>
          <w:sz w:val="28"/>
          <w:sz w:val="28"/>
          <w:szCs w:val="28"/>
          <w:rtl w:val="true"/>
          <w:lang w:bidi="fa-IR"/>
        </w:rPr>
        <w:t xml:space="preserve">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ثقلین در صحیح مسلم از زید بن ارقم نیز باید توجه داشت که این متن، شاذ است و در خود آن نیز زید بن ارقم تصریح کرده که دچار فراموشی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عمرم زیاد و عهدم با رسول الله صلی الله علیه و آله و سلم کهن شده و بسیاری از آنچه از او شنیده بودم را فراموش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برای شما می گویم، بپذیرید و آنچه را که نمی گویم، مرا به گفتن آن مجبور نسازید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بنابراین، اینکه عده ای با اصل قرار دادن این حدیث، نقل های دیگر از حدیث ثقلین، به خصوص روایات صحیح السند دیگر از زید بن ارقم راجع به تمسک به اهل بیت علیهم السلام را نادیده می گیرند و مدعی می شوند که در حدیث ثقلین، تنها وصیت به اهل بیت آمده، نه تمسک به آن ها، بی انصافی و تلبیس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طرق حدیث ثقلین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پیروی از اهل بیت علیهم السلام را می آوریم</w:t>
      </w:r>
      <w:r>
        <w:rPr>
          <w:rFonts w:eastAsia="IRNazanin" w:cs="IRNazanin"/>
          <w:color w:val="111111"/>
          <w:sz w:val="28"/>
          <w:szCs w:val="28"/>
          <w:rtl w:val="true"/>
          <w:lang w:bidi="fa-IR"/>
        </w:rPr>
        <w:t xml:space="preserve">. </w:t>
      </w:r>
      <w:bookmarkStart w:id="255" w:name="pg10776_101124"/>
    </w:p>
    <w:p>
      <w:pPr>
        <w:pStyle w:val="Heading5"/>
        <w:numPr>
          <w:ilvl w:val="4"/>
          <w:numId w:val="1"/>
        </w:numPr>
        <w:rPr/>
      </w:pPr>
      <w:bookmarkStart w:id="256" w:name="__RefHeading___Toc8494239_1051229030"/>
      <w:bookmarkStart w:id="257" w:name="_Toc94"/>
      <w:bookmarkEnd w:id="255"/>
      <w:bookmarkEnd w:id="256"/>
      <w:r>
        <w:rPr>
          <w:rtl w:val="true"/>
        </w:rPr>
        <w:t xml:space="preserve">طُرُق حدیث ثقلین با لفظ </w:t>
      </w:r>
      <w:r>
        <w:rPr>
          <w:rtl w:val="true"/>
        </w:rPr>
        <w:t>«</w:t>
      </w:r>
      <w:r>
        <w:rPr>
          <w:rtl w:val="true"/>
        </w:rPr>
        <w:t>لن تضلّوا</w:t>
      </w:r>
      <w:r>
        <w:rPr>
          <w:rtl w:val="true"/>
        </w:rPr>
        <w:t>»</w:t>
      </w:r>
      <w:bookmarkEnd w:id="257"/>
    </w:p>
    <w:p>
      <w:pPr>
        <w:pStyle w:val="Heading6"/>
        <w:numPr>
          <w:ilvl w:val="5"/>
          <w:numId w:val="1"/>
        </w:numPr>
        <w:rPr/>
      </w:pPr>
      <w:bookmarkStart w:id="258" w:name="__RefHeading___Toc8494241_1051229030"/>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حدیث ثقلین با الفاظی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أخذتم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با اسانید معتبر از پنج نفر از صحابه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بن ارقم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که یکی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ابوطفیل چندین نفر این حدیث را نقل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ابی ثابت، سلمه بن کهیل و حکیم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w:t>
      </w:r>
    </w:p>
    <w:p>
      <w:pPr>
        <w:pStyle w:val="Heading6"/>
        <w:numPr>
          <w:ilvl w:val="5"/>
          <w:numId w:val="1"/>
        </w:numPr>
        <w:rPr/>
      </w:pPr>
      <w:bookmarkStart w:id="260" w:name="__RefHeading___Toc8494243_1051229030"/>
      <w:bookmarkStart w:id="261" w:name="_Toc96"/>
      <w:bookmarkEnd w:id="260"/>
      <w:r>
        <w:rPr>
          <w:rtl w:val="true"/>
        </w:rPr>
        <w:t>اول</w:t>
      </w:r>
      <w:r>
        <w:rPr>
          <w:rtl w:val="true"/>
        </w:rPr>
        <w:t xml:space="preserve">: </w:t>
      </w:r>
      <w:r>
        <w:rPr>
          <w:rtl w:val="true"/>
        </w:rPr>
        <w:t>حضرت علی علیه السلام</w:t>
      </w:r>
      <w:bookmarkEnd w:id="261"/>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 زیر درختى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طولى نکشید که از زیر درخت بیرون آمده و دست مرا گرفت و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گواهى می‌دهید خداى تعالى پروردگار شماست؟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گواهى می‌دهید خدا و رسول او از جان شما به شما سزاوارترند و خدا و رسول او مولاى شمایند؟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کسى که خدا و رسول او مولاى او هستند، به راستى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میان شما چیزی مى‌گذارم که اگر از آن بگیرید،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کتاب خدا که یک طرف آن در دست حق تعالى است و طرف دیگرش در اختیار شماست و دیگرى، اهل بیت من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سند این روایت را بوصیری</w:t>
      </w:r>
      <w:r>
        <w:rPr>
          <w:rStyle w:val="FootnoteAnchor"/>
          <w:rtl w:val="true"/>
        </w:rPr>
        <w:footnoteReference w:id="338"/>
      </w:r>
      <w:r>
        <w:rPr>
          <w:rFonts w:ascii="IRNazanin" w:hAnsi="IRNazanin" w:eastAsia="IRNazanin"/>
          <w:color w:val="111111"/>
          <w:sz w:val="28"/>
          <w:sz w:val="28"/>
          <w:szCs w:val="28"/>
          <w:rtl w:val="true"/>
          <w:lang w:bidi="fa-IR"/>
        </w:rPr>
        <w:t>و ابن حجر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صحیح و شعیب الارنؤوط،</w:t>
      </w:r>
      <w:r>
        <w:rPr>
          <w:rStyle w:val="FootnoteAnchor"/>
          <w:rtl w:val="true"/>
        </w:rPr>
        <w:footnoteReference w:id="340"/>
      </w:r>
      <w:r>
        <w:rPr>
          <w:rFonts w:ascii="IRNazanin" w:hAnsi="IRNazanin" w:eastAsia="IRNazanin"/>
          <w:color w:val="111111"/>
          <w:sz w:val="28"/>
          <w:sz w:val="28"/>
          <w:szCs w:val="28"/>
          <w:rtl w:val="true"/>
          <w:lang w:bidi="fa-IR"/>
        </w:rPr>
        <w:t>ابن ظافر الشهری</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 مورد اشکال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 بن زَيْد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حافظ ابن حجر در کتاب تقریب التهذیب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يخطئُ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اما شعیب الارنؤوط و دکتر بشار عواد معروف نظر ابن حجر را رد کرده و این راوی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5611</w:t>
      </w:r>
    </w:p>
    <w:p>
      <w:pPr>
        <w:pStyle w:val="BookText"/>
        <w:rPr/>
      </w:pPr>
      <w:r>
        <w:rPr>
          <w:rFonts w:ascii="IRNazanin" w:hAnsi="IRNazanin" w:eastAsia="IRNazanin"/>
          <w:color w:val="111111"/>
          <w:sz w:val="28"/>
          <w:sz w:val="28"/>
          <w:szCs w:val="28"/>
          <w:rtl w:val="true"/>
          <w:lang w:bidi="fa-IR"/>
        </w:rPr>
        <w:t>البته خود حافظ ابن حجر در کتب دیگرش تصریح کرده که این راوی حسن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تغليق التعليق على صحيح البخاري،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تلخيص الحبير،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السنة ومعه ظلال الجنة،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سلسلة الأحاديث الصحيحة،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وصی الله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سلیم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موارد الظمآن إلى زوائد ابن حبان،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عبدالملک بن دهیش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الأحاديث المختارة،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کثیر بن زید را حسن الحدیث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محمد شاکر اما این راوی را ثقه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1529</w:t>
      </w:r>
    </w:p>
    <w:p>
      <w:pPr>
        <w:pStyle w:val="BookText"/>
        <w:rPr/>
      </w:pPr>
      <w:r>
        <w:rPr>
          <w:rFonts w:ascii="IRNazanin" w:hAnsi="IRNazanin" w:eastAsia="IRNazanin"/>
          <w:color w:val="111111"/>
          <w:sz w:val="28"/>
          <w:sz w:val="28"/>
          <w:szCs w:val="28"/>
          <w:rtl w:val="true"/>
          <w:lang w:bidi="fa-IR"/>
        </w:rPr>
        <w:t>و باسم الجوابره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حسن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بزار با طریق دیگری از حضرت علی علیه السلام حدیث ثقلین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مَقْبُوضٌ، وَإِنِّي قَدْ تَرَكْتُ فِيكُمُ الثَّقَلَيْنِ كِتَابَ اللَّهِ وَأَهْلَ بَيْتِي، وإِنَّكُمْ لَنْ تَضِلُّوا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که سندش حداقل در متابعات معتبر است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الحسين بن علي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ثابت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 بن سليمان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يُخطئُ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التهذیب، رقم </w:t>
      </w:r>
      <w:r>
        <w:rPr>
          <w:rFonts w:eastAsia="IRNazanin" w:cs="IRNazanin"/>
          <w:color w:val="111111"/>
          <w:sz w:val="28"/>
          <w:szCs w:val="28"/>
          <w:lang w:bidi="fa-IR"/>
        </w:rPr>
        <w:t>2225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عنعنه ی او در اینجا، از آنجایی که روایت را با واسطه از صحابی نقل کرده، لذا عدم تصریحش به سماع، طبق نظر شعیب الارنؤوط و دکتر بشار عواد معروف، مشکلی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ذلك أيضًا وصفُ عدد من التابعين الذين لم يُدركوا أحدًا من الصحابة، أو بعضهم، وأرسلوا أحاديثهم بالتدليس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إسحاق السبيعي ونحوهم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وأمثالهم إذا رَوَوْا عن الصحابة لم يُقبل حديثُهم إلا إذا صرحوا بالسماع منهم، أما إذا رَوَوْا عن التابعين ولم يصرِّحوا بالسماع، فَيُقْبَلُ حديثهم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الحارث بن عبد الله الأعور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بن أبي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أفقه الناس ، وأفرض الناس ، وأحسب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عيسي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مقال ، ضعفه بعض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صالح المصري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ما أحفظه ، وما أحسن ما روى عن علي وأثني عليه ، قيل له فقد 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يكذب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يكذب في الحديث إنما كان كذبه في رأيه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كذبه الشعبي في رأيه ، ورمي بالرفض ، وفي حديثه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شعيب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الضعفاء والمتروكين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بالقوي ، 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الدمشقي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حافظا للفرائض معتنيا بها وبالحساب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يحيي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ضعيف ، 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به بأس ، ومرة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فيما يرويه عن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اقوال علمای اهل سنت روشن می شود که حارث راستگو بوده و علی الخصوص احادیثش از حضرت علی علیه السلام معتبرند بنابر نظر احمد بن صالح المصری و یحیی بن معین و این روایت نیز از آن جمله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سلیم اسد الدارانی در تحقیق کتاب موارد الظمآن إلى زوائد ابن حبان،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حارث اعور را حسن دانسته و سپس به طور مفصل به توثیق وی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مسند الدارمي،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902</w:t>
      </w:r>
      <w:r>
        <w:rPr>
          <w:rFonts w:eastAsia="IRNazanin" w:cs="IRNazanin"/>
          <w:color w:val="111111"/>
          <w:sz w:val="28"/>
          <w:szCs w:val="28"/>
          <w:rtl w:val="true"/>
          <w:lang w:bidi="fa-IR"/>
        </w:rPr>
        <w:t>.</w:t>
      </w:r>
      <w:bookmarkStart w:id="262" w:name="pg10776_101126"/>
    </w:p>
    <w:p>
      <w:pPr>
        <w:pStyle w:val="Heading6"/>
        <w:numPr>
          <w:ilvl w:val="5"/>
          <w:numId w:val="1"/>
        </w:numPr>
        <w:rPr/>
      </w:pPr>
      <w:bookmarkStart w:id="263" w:name="__RefHeading___Toc8494245_1051229030"/>
      <w:bookmarkStart w:id="264" w:name="_Toc97"/>
      <w:bookmarkEnd w:id="262"/>
      <w:bookmarkEnd w:id="263"/>
      <w:r>
        <w:rPr>
          <w:rtl w:val="true"/>
        </w:rPr>
        <w:t>دوم</w:t>
      </w:r>
      <w:r>
        <w:rPr>
          <w:rtl w:val="true"/>
        </w:rPr>
        <w:t xml:space="preserve">: </w:t>
      </w:r>
      <w:r>
        <w:rPr>
          <w:rtl w:val="true"/>
        </w:rPr>
        <w:t>زید بن ارقم</w:t>
      </w:r>
      <w:bookmarkEnd w:id="264"/>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یعقوب بن سفیان الفسوی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 طبق حکم برنامه جوامع الکلم</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ابی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صبيح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ارقم نیز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اند؛ لذا هم عصر بوده و ابی الضحی امکان نقل روایت از زید بن ارقم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ابی الضحی ثقه است و متهم به تدلیس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حبیب بن ابی ثابت از ابو طفیل با سند حسن طبق حکم برنامه جوامع الکلم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ترمذی در سننش با تحسین آن</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برنامه ی جوامع الکلم به خاطر محمد بن فضیل، حکم به حسن بودن این سند داده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اما شعیب الارنؤوط و دکتر بشار عواد معروف در تحقیق کتاب تقریب التهذیب، نظر ابن حجر مبنی بر صدوق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کرده و رأی به وثاقت او داده اند؛</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لذا این سند نیز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انقطاع نیز ندارد؛ زیرا طبق سند قبلی، حبیب بن ابی ثابت حدیث ثقلین را از طریق ابوطفیل از زید بن ارقم نقل کرده است و حتی طبق روایتی که دارقطنی با سند معتبر نقل کرده،</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القاسم بن زكريا 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موسى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بن موسى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سلمة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كهيل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توثیق یحیی بن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مِزّی در شرح حالش،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برای او نام می برد که نشان از متروک نبودن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6838</w:t>
      </w:r>
    </w:p>
    <w:p>
      <w:pPr>
        <w:pStyle w:val="BookText"/>
        <w:rPr/>
      </w:pPr>
      <w:r>
        <w:rPr>
          <w:rFonts w:ascii="IRNazanin" w:hAnsi="IRNazanin" w:eastAsia="IRNazanin"/>
          <w:color w:val="111111"/>
          <w:sz w:val="28"/>
          <w:sz w:val="28"/>
          <w:szCs w:val="28"/>
          <w:rtl w:val="true"/>
          <w:lang w:bidi="fa-IR"/>
        </w:rPr>
        <w:t>لذا ابن عدی جرجانی بعد از شرح حال او و نقل روایاتش، در نهایت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ضعفش، حدیثش نوشته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في ضعفاء الرجال،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ضعفه يكتب حديثه</w:t>
      </w:r>
    </w:p>
    <w:p>
      <w:pPr>
        <w:pStyle w:val="BookText"/>
        <w:rPr/>
      </w:pPr>
      <w:r>
        <w:rPr>
          <w:rFonts w:ascii="IRNazanin" w:hAnsi="IRNazanin" w:eastAsia="IRNazanin"/>
          <w:color w:val="111111"/>
          <w:sz w:val="28"/>
          <w:sz w:val="28"/>
          <w:szCs w:val="28"/>
          <w:rtl w:val="true"/>
          <w:lang w:bidi="fa-IR"/>
        </w:rPr>
        <w:t xml:space="preserve">ابن حبان نام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الثقات،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سلمة بن كهيل الحضرمي يروى عن أبيه روى عنه ابنه وأهل الكوفة مات سنة تسع وسبعين ومائة في أحاديث ابنه إبراهيم بن يحيى عنه مناكير</w:t>
      </w:r>
    </w:p>
    <w:p>
      <w:pPr>
        <w:pStyle w:val="BookText"/>
        <w:rPr/>
      </w:pPr>
      <w:r>
        <w:rPr>
          <w:rFonts w:ascii="IRNazanin" w:hAnsi="IRNazanin" w:eastAsia="IRNazanin"/>
          <w:color w:val="111111"/>
          <w:sz w:val="28"/>
          <w:sz w:val="28"/>
          <w:szCs w:val="28"/>
          <w:rtl w:val="true"/>
          <w:lang w:bidi="fa-IR"/>
        </w:rPr>
        <w:t xml:space="preserve">البته ابن حبان نام یحیی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آورده و او را منکر الحدیث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المجروحين،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1196</w:t>
      </w:r>
    </w:p>
    <w:p>
      <w:pPr>
        <w:pStyle w:val="BookText"/>
        <w:rPr/>
      </w:pPr>
      <w:r>
        <w:rPr>
          <w:rFonts w:ascii="IRNazanin" w:hAnsi="IRNazanin" w:eastAsia="IRNazanin"/>
          <w:color w:val="111111"/>
          <w:sz w:val="28"/>
          <w:sz w:val="28"/>
          <w:szCs w:val="28"/>
          <w:rtl w:val="true"/>
          <w:lang w:bidi="fa-IR"/>
        </w:rPr>
        <w:t>ترمذی در سننش از یحیی بن سلمه حدیثی نقل کرده و سندش را تحسین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کرده که او در حدیث تضعیف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سنن الترمذي،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إسماعيل بن يحيى بن سلمة بن كهيل حدثني أبي عن أبيه عن 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من هذا الوجه من حديث بن مسعود لا نعرفه إلا من حديث يحيى بن سلمة بن كهيل ويحيى بن سلمة يضعف في الحديث</w:t>
      </w:r>
    </w:p>
    <w:p>
      <w:pPr>
        <w:pStyle w:val="BookText"/>
        <w:rPr/>
      </w:pPr>
      <w:r>
        <w:rPr>
          <w:rFonts w:ascii="IRNazanin" w:hAnsi="IRNazanin" w:eastAsia="IRNazanin"/>
          <w:color w:val="111111"/>
          <w:sz w:val="28"/>
          <w:sz w:val="28"/>
          <w:szCs w:val="28"/>
          <w:rtl w:val="true"/>
          <w:lang w:bidi="fa-IR"/>
        </w:rPr>
        <w:t xml:space="preserve">محمد بن اسحاق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سلمه دو حدیث در صحیحش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 ابن خزيمة،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628</w:t>
      </w:r>
    </w:p>
    <w:p>
      <w:pPr>
        <w:pStyle w:val="BookText"/>
        <w:rPr/>
      </w:pPr>
      <w:r>
        <w:rPr>
          <w:rFonts w:ascii="IRNazanin" w:hAnsi="IRNazanin" w:eastAsia="IRNazanin"/>
          <w:color w:val="111111"/>
          <w:sz w:val="28"/>
          <w:sz w:val="28"/>
          <w:szCs w:val="28"/>
          <w:rtl w:val="true"/>
          <w:lang w:bidi="fa-IR"/>
        </w:rPr>
        <w:t>حاکم نیز در مستدرکش از او چندین روایت نقل کرده و سندش را تصحیح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5963</w:t>
      </w:r>
    </w:p>
    <w:p>
      <w:pPr>
        <w:pStyle w:val="BookText"/>
        <w:rPr/>
      </w:pPr>
      <w:r>
        <w:rPr>
          <w:rFonts w:ascii="IRNazanin" w:hAnsi="IRNazanin" w:eastAsia="IRNazanin"/>
          <w:color w:val="111111"/>
          <w:sz w:val="28"/>
          <w:sz w:val="28"/>
          <w:szCs w:val="28"/>
          <w:rtl w:val="true"/>
          <w:lang w:bidi="fa-IR"/>
        </w:rPr>
        <w:t>حاکم در جای دیگر، ضمن تصحیح سند یکی از روایات یحیی بن سلمه از پدرش و اهل صنعت دانستن او، تصریح کرده است که حتی به احادیث منفرد او از پدرش که مختص اوست نیز اعتراض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المستدرك على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 وَتُرِكَ حَدِيثُ يَحْيَى بْنِ سَلَمَةَ، عَنْ أَبِيهِ، مِنَ الْمُحَالاتِ الَّتِي يَرُدُّهَا الْعَقْلُ، فَإِنَّهُ لا خِلافَ أَنَّهُ مِنْ أَهْلِ الصَّنْعَةِ، فَلا يُنْكَرُ لأَبِيهِ أَنْ يَخُصَّهُ بِأَحَادِيثَ يَتَفَرَّدُ بِهَا عَنْهُ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تصریح می کند که </w:t>
      </w:r>
    </w:p>
    <w:p>
      <w:pPr>
        <w:pStyle w:val="BookText"/>
        <w:rPr/>
      </w:pPr>
      <w:r>
        <w:rPr>
          <w:rFonts w:ascii="IRNazanin" w:hAnsi="IRNazanin" w:eastAsia="IRNazanin"/>
          <w:color w:val="111111"/>
          <w:sz w:val="28"/>
          <w:sz w:val="28"/>
          <w:szCs w:val="28"/>
          <w:rtl w:val="true"/>
          <w:lang w:bidi="fa-IR"/>
        </w:rPr>
        <w:t xml:space="preserve">ابوطفیل حدیث ثقلین را در حضور حبیب بن ابی ثابت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زید بن ارقم</w:t>
      </w:r>
      <w:r>
        <w:rPr>
          <w:rFonts w:eastAsia="IRNazanin" w:cs="IRNazanin"/>
          <w:color w:val="111111"/>
          <w:sz w:val="28"/>
          <w:szCs w:val="28"/>
          <w:rtl w:val="true"/>
          <w:lang w:bidi="fa-IR"/>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شعیب الارنؤوط با استناد به سخن علی بن 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لقي ابن عباس وسمع من عائشة، ولم يسمع من غيرهما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يذكر البخاري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إلا من ابن عباس وابن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حبیب از ابوطفیل را منقطع دانسته، باید گفت که بخاری نظر نداده و سماع حبیب از ابوطفیل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علی بن المدینی نیز اولاً با سخن بخاری در تعارض است؛ ثانیاً خلاف روایتی است که صراحت دارد حبیب بن ابی ثابت در مجلس حدیث ابوطفیل حاضر بود و ثالثاً علمای اهل سنت در صحابه بودن ابوطفیل اختلاف کرده اند و ممکن است که علی بن المدینی و بخاری او را جزء صحابه ندانسته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عبدالله بن عدی جرجانی به سماع حبیب از ابو طفیل تصریح کرده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کثیر التدلیس والارسال بودن حبیب بن ابی ثابت را نیز شعیب الارنؤوط رد کرده است؛</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لذا اساسا عنعنه ی او نیز مشکلی در صحت سند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حسین سلیم اسد سند این روایت را صحیح دانسته و تصریح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قرینه ای دال بر مدلس بودن این حدیث وجود ندارد؛ زیرا سبب ضعف سند، همان تدلیس است و نه عنعنه</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 در جای دیگر بعد از نقل اقوال علما، در نهایت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گذشت، واضح می شود که اصل، قبول روایت مدلس ثقه است با هر صیغه ای که روایت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عن، حدثنا، اخبرنا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روشن شود که آن روایت، مدلس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روایت سلمه بن کهیل از ابو طفیل از زید بن ارقم به نقل یحیی بن سلمه که در بحث سماع حبیب بن ابی ثابت از ابوطفیل گذشت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از طریق سلمه بن کهیل از ابوطفیل از زید با تصحیح سند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دارقطنی از طریق سلمه بن کهیل از ابوطفیل</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القاسم بن زكريا المطرز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حميد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المغيرة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قيس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بن خالد البجلي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كهيل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واثلة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أرقم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توثیق محمد بن حمید الرزای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مختلف فیه است همانطور که دارقطنی گفته؛ یحیی بن معین، جعفر بن محمد الطیالسی و احمد حنبل توثیقش کرده اند و ابو داود که جز از ثقه روایت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أبو داود وهو لا يروي إلا 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روایت نقل کرده و ابو یعلی الخلیلی او را با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حافظا، عالما بهذا الشأن، رضيه أحمد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تعدیل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جوامع الکلم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هیثمی در جمع بندی اقوال مختلف علمای اهل سنت، در جایی او را ثقه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إسناد البزار محمد بن حمید الرازی وهو ثقة وفیه خلاف وبقیة رجاله وثقوا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إسناد بزار، محمد بن حمید رازی وجود دارد که ثقه است و در موردش اختلاف شده است و بقیه ی رجالش توثیق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احمد محمد شاکر نیز ابن حمید را ثقه دانسته و سند روایاتش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الطبری، ت شاکر،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حميد بن حيان الرازي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رواية الطبري عنه مرارًا كثيرة، ووثقناه في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ونزيد هنا أنه وثقه ابن معين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وأنكروا عليه أحاديث، وأجاب عنه ابن معين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الأحاديث التي يحدث بها، ليس هو من قبله، إنما هو من قبل الشيوخ الذي يحدث به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الخليلي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حافظًا عالمًا بهذا الشأن، رضيه أحمد ويحيى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عبد الله بن أحمد على أبيه ما كتبه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حديثه عن ابن المبارك وجرير، فصحيح، وأما حديثه عن أهل الري، فهو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الطبري، ت شاكر،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من أديم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شجری جرجانی با سند دیگر از طریق سلمه بن کهیل از ابوطفیل</w:t>
      </w:r>
      <w:r>
        <w:rPr>
          <w:rFonts w:eastAsia="IRNazanin" w:cs="IRNazanin"/>
          <w:color w:val="111111"/>
          <w:sz w:val="28"/>
          <w:szCs w:val="28"/>
          <w:rtl w:val="true"/>
          <w:lang w:bidi="fa-IR"/>
        </w:rPr>
        <w:t xml:space="preserve">. </w:t>
      </w:r>
      <w:r>
        <w:rPr>
          <w:rStyle w:val="FootnoteAnchor"/>
          <w:rtl w:val="true"/>
        </w:rPr>
        <w:footnoteReference w:id="359"/>
      </w:r>
      <w:bookmarkStart w:id="265" w:name="pg10776_101131"/>
    </w:p>
    <w:p>
      <w:pPr>
        <w:pStyle w:val="BookText"/>
        <w:rPr/>
      </w:pPr>
      <w:bookmarkEnd w:id="265"/>
      <w:r>
        <w:rPr>
          <w:rFonts w:ascii="IRNazanin" w:hAnsi="IRNazanin" w:eastAsia="IRNazanin"/>
          <w:color w:val="111111"/>
          <w:sz w:val="28"/>
          <w:sz w:val="28"/>
          <w:szCs w:val="28"/>
          <w:rtl w:val="true"/>
          <w:lang w:bidi="fa-IR"/>
        </w:rPr>
        <w:t>سند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طبرانی از طریق حکیم بن جبیر از ابو طفیل از زید بن ارقم</w:t>
      </w:r>
      <w:r>
        <w:rPr>
          <w:rStyle w:val="FootnoteAnchor"/>
          <w:rtl w:val="true"/>
        </w:rPr>
        <w:footnoteReference w:id="360"/>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محمد بن عبد الله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حميد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بكير الغنوي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ی جوامع الکلم ، به اشتباه به او رتبه ی مقبول داده شده است؛ چرا که علاوه بر ابن حبان که نام او را در کتاب الثقات خود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زكريا بن يحيي الساجي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الصدق وليس بقوي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الميزان،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بن معین نیز او را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الدوري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يحيى يقول عبد الله بن بكير الغنوي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سند روایت عبدالله بن بکیر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على الصحيحين،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حكيم بن جبير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توثیقش در اواخر کتاب، در بحث استدلال امام سجاد علیه السلام به حدیث منزلت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کوتاه سخن اینکه، حسین سلیم اسد الدارانی در تحقیق مسند الحمیدی به طور مفصل به شرح حال حکیم بن جبیر پرداخته و در آخر چنین نتیجه گیری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دل گرایش می یابد به تقدیم و برتری سخن ابو 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که حکیم حسن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الحمیدی،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النفس تجنح إلي تقديم ما قاله أبو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 أن حكيماً هذا حسن الحديث، والله أعلم</w:t>
      </w:r>
      <w:r>
        <w:rPr>
          <w:rFonts w:eastAsia="IRNazanin" w:cs="IRNazanin"/>
          <w:color w:val="111111"/>
          <w:sz w:val="28"/>
          <w:szCs w:val="28"/>
          <w:rtl w:val="true"/>
          <w:lang w:bidi="fa-IR"/>
        </w:rPr>
        <w:t>.</w:t>
      </w:r>
    </w:p>
    <w:p>
      <w:pPr>
        <w:pStyle w:val="Heading6"/>
        <w:numPr>
          <w:ilvl w:val="5"/>
          <w:numId w:val="1"/>
        </w:numPr>
        <w:rPr/>
      </w:pPr>
      <w:bookmarkStart w:id="266" w:name="__RefHeading___Toc8494247_1051229030"/>
      <w:bookmarkStart w:id="267" w:name="_Toc98"/>
      <w:bookmarkEnd w:id="266"/>
      <w:r>
        <w:rPr>
          <w:rtl w:val="true"/>
        </w:rPr>
        <w:t>سوم</w:t>
      </w:r>
      <w:r>
        <w:rPr>
          <w:rtl w:val="true"/>
        </w:rPr>
        <w:t xml:space="preserve">: </w:t>
      </w:r>
      <w:r>
        <w:rPr>
          <w:rtl w:val="true"/>
        </w:rPr>
        <w:t>ابو سعید خدری</w:t>
      </w:r>
      <w:bookmarkEnd w:id="26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عوفی از ابو سعید خدری از رسول خدا صلی الله علیه و آله و سلم نقل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میان شما چیزی می گذارم که اگر از آن اخذ کنید، هرگز بعد از من گمراه نمی شوید؛ دو شیء گرانبها که یکی بزرگتر از دیگری است و آن کتاب خدای بلند مرتبه و ریسمان متصل به آسمان تا زمین است و دیگری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دو از یکدیگر جدا نمی شوند تا در حوض بر من وارد شوند</w:t>
      </w:r>
      <w:r>
        <w:rPr>
          <w:rFonts w:eastAsia="IRNazanin" w:cs="IRNazanin"/>
          <w:color w:val="111111"/>
          <w:sz w:val="28"/>
          <w:szCs w:val="28"/>
          <w:rtl w:val="true"/>
          <w:lang w:bidi="fa-IR"/>
        </w:rPr>
        <w:t>.»</w:t>
      </w:r>
      <w:r>
        <w:rPr>
          <w:rStyle w:val="FootnoteAnchor"/>
          <w:rtl w:val="true"/>
        </w:rPr>
        <w:footnoteReference w:id="362"/>
      </w:r>
      <w:bookmarkStart w:id="268" w:name="pg10776_101132"/>
    </w:p>
    <w:p>
      <w:pPr>
        <w:pStyle w:val="BookText"/>
        <w:rPr/>
      </w:pPr>
      <w:bookmarkEnd w:id="268"/>
      <w:r>
        <w:rPr>
          <w:rFonts w:ascii="Amiri" w:hAnsi="Amiri" w:eastAsia="Amiri" w:cs="Amiri"/>
          <w:color w:val="111111"/>
          <w:sz w:val="28"/>
          <w:sz w:val="28"/>
          <w:szCs w:val="28"/>
          <w:rtl w:val="true"/>
          <w:lang w:bidi="ar-SA"/>
        </w:rPr>
        <w:t xml:space="preserve">حسین بن مسعود بغوی 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ذهبی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الإِمَامُ، العَلاَّمَةُ، القُدْوَةُ، الحَافِظُ، شَيْخُ الإِسْلاَمِ، مُحْيِي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w:t>
      </w:r>
      <w:r>
        <w:rPr>
          <w:rStyle w:val="FootnoteAnchor"/>
          <w:rtl w:val="true"/>
        </w:rPr>
        <w:footnoteReference w:id="363"/>
      </w:r>
      <w:r>
        <w:rPr>
          <w:rFonts w:ascii="IRNazanin" w:hAnsi="IRNazanin" w:eastAsia="IRNazanin"/>
          <w:color w:val="111111"/>
          <w:sz w:val="28"/>
          <w:sz w:val="28"/>
          <w:szCs w:val="28"/>
          <w:rtl w:val="true"/>
          <w:lang w:bidi="fa-IR"/>
        </w:rPr>
        <w:t xml:space="preserve">سند این روایت را حسن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محقق کتاب، شعیب الارنؤوط گفته است که این حدیث به خاطر داشتن شاهد از حدیث زید بن ثابت و جابر، تقویت شده و حدیثی قوی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ألبانی نیز این سند را به خاطر داشتن شواهد، حسن دانسته است</w:t>
      </w:r>
      <w:r>
        <w:rPr>
          <w:rFonts w:eastAsia="IRNazanin" w:cs="IRNazanin"/>
          <w:color w:val="111111"/>
          <w:sz w:val="28"/>
          <w:szCs w:val="28"/>
          <w:rtl w:val="true"/>
          <w:lang w:bidi="fa-IR"/>
        </w:rPr>
        <w:t>.</w:t>
      </w:r>
      <w:r>
        <w:rPr>
          <w:rStyle w:val="FootnoteAnchor"/>
          <w:rtl w:val="true"/>
        </w:rPr>
        <w:footnoteReference w:id="365"/>
      </w:r>
    </w:p>
    <w:p>
      <w:pPr>
        <w:pStyle w:val="Heading6"/>
        <w:numPr>
          <w:ilvl w:val="5"/>
          <w:numId w:val="1"/>
        </w:numPr>
        <w:rPr/>
      </w:pPr>
      <w:bookmarkStart w:id="269" w:name="__RefHeading___Toc8494249_1051229030"/>
      <w:bookmarkStart w:id="270" w:name="_Toc99"/>
      <w:bookmarkEnd w:id="269"/>
      <w:r>
        <w:rPr>
          <w:rtl w:val="true"/>
        </w:rPr>
        <w:t>چهارم</w:t>
      </w:r>
      <w:r>
        <w:rPr>
          <w:rtl w:val="true"/>
        </w:rPr>
        <w:t xml:space="preserve">: </w:t>
      </w:r>
      <w:r>
        <w:rPr>
          <w:rtl w:val="true"/>
        </w:rPr>
        <w:t>جابر بن عبدالله</w:t>
      </w:r>
      <w:bookmarkEnd w:id="270"/>
    </w:p>
    <w:p>
      <w:pPr>
        <w:pStyle w:val="BookText"/>
        <w:rPr/>
      </w:pPr>
      <w:r>
        <w:rPr>
          <w:rFonts w:ascii="IRNazanin" w:hAnsi="IRNazanin" w:eastAsia="IRNazanin"/>
          <w:color w:val="111111"/>
          <w:sz w:val="28"/>
          <w:sz w:val="28"/>
          <w:szCs w:val="28"/>
          <w:rtl w:val="true"/>
          <w:lang w:bidi="fa-IR"/>
        </w:rPr>
        <w:t>امام صادق علیه السلام از امام باقر علیه السلام و ایشان از جابر بن عبد 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را در حجه الوداع در روز عرفه دیدم که بر ناقه قصوای خود سوار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من چیزی را بین شما بر جای می گذارم که اگر آن را بگیرید، هرگز گمراه نخواهید شد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اهل بیتم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ابوذر، ابو سعید خدری، زید بن ارقم و حذیفه بن اسید نیز نقل شده است و این، حدیثی حسن و غریب است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برنامه جوامع الکلم در متابعات و شواهد، حکم به حسن بودن این سند داده است</w:t>
      </w:r>
      <w:r>
        <w:rPr>
          <w:rFonts w:eastAsia="IRNazanin" w:cs="IRNazanin"/>
          <w:color w:val="111111"/>
          <w:sz w:val="28"/>
          <w:szCs w:val="28"/>
          <w:rtl w:val="true"/>
          <w:lang w:bidi="fa-IR"/>
        </w:rPr>
        <w:t>.</w:t>
      </w:r>
      <w:r>
        <w:rPr>
          <w:rStyle w:val="FootnoteAnchor"/>
          <w:rtl w:val="true"/>
        </w:rPr>
        <w:footnoteReference w:id="367"/>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ألبانی نیز گویا این روایت را در متابعات معتبر دانسته و لذا حکم به صحتش داده است</w:t>
      </w:r>
      <w:r>
        <w:rPr>
          <w:rFonts w:eastAsia="IRNazanin" w:cs="IRNazanin"/>
          <w:color w:val="111111"/>
          <w:sz w:val="28"/>
          <w:szCs w:val="28"/>
          <w:rtl w:val="true"/>
          <w:lang w:bidi="fa-IR"/>
        </w:rPr>
        <w:t>.</w:t>
      </w:r>
      <w:r>
        <w:rPr>
          <w:rStyle w:val="FootnoteAnchor"/>
          <w:rtl w:val="true"/>
        </w:rPr>
        <w:footnoteReference w:id="368"/>
      </w:r>
      <w:bookmarkStart w:id="271" w:name="pg10776_101133"/>
    </w:p>
    <w:p>
      <w:pPr>
        <w:pStyle w:val="Heading6"/>
        <w:numPr>
          <w:ilvl w:val="5"/>
          <w:numId w:val="1"/>
        </w:numPr>
        <w:rPr/>
      </w:pPr>
      <w:bookmarkStart w:id="272" w:name="__RefHeading___Toc8494251_1051229030"/>
      <w:bookmarkStart w:id="273" w:name="_Toc100"/>
      <w:bookmarkEnd w:id="271"/>
      <w:bookmarkEnd w:id="272"/>
      <w:r>
        <w:rPr>
          <w:rtl w:val="true"/>
        </w:rPr>
        <w:t>پنجم</w:t>
      </w:r>
      <w:r>
        <w:rPr>
          <w:rtl w:val="true"/>
        </w:rPr>
        <w:t xml:space="preserve">: </w:t>
      </w:r>
      <w:r>
        <w:rPr>
          <w:rtl w:val="true"/>
        </w:rPr>
        <w:t>زید بن ثابت</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بْنُ عَبْدِ الْحَمِيدِ، ثَنَا 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عزوجل وَعِتْرَتِي، وَإِنَّهُمَا لَنْ يَفْتَرِقَا حَتَّى يَرِدَا الْحَوْضَ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بوصیری بعد از نقل این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إِسْنَادٌ رُوَاتُهُ ثِقَاتٌ</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ختم کلام اینکه، محمد ناصرالدین ألبانی نیز حدیث ثقلین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و در کتاب صحیحش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كتاب الله وعترتي أهل بيتي </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شیخ مصطفی بن العدوی وهابی نیز حدیث ثقلین با لفظ لن تضلوا را صحیح لغیره دانسته است</w:t>
      </w:r>
      <w:r>
        <w:rPr>
          <w:rFonts w:eastAsia="IRNazanin" w:cs="IRNazanin"/>
          <w:color w:val="111111"/>
          <w:sz w:val="28"/>
          <w:szCs w:val="28"/>
          <w:rtl w:val="true"/>
          <w:lang w:bidi="fa-IR"/>
        </w:rPr>
        <w:t>.</w:t>
      </w:r>
      <w:r>
        <w:rPr>
          <w:rStyle w:val="FootnoteAnchor"/>
          <w:rtl w:val="true"/>
        </w:rPr>
        <w:footnoteReference w:id="371"/>
      </w:r>
    </w:p>
    <w:p>
      <w:pPr>
        <w:pStyle w:val="Heading4"/>
        <w:numPr>
          <w:ilvl w:val="3"/>
          <w:numId w:val="1"/>
        </w:numPr>
        <w:rPr/>
      </w:pPr>
      <w:bookmarkStart w:id="274" w:name="__RefHeading___Toc8494253_1051229030"/>
      <w:bookmarkStart w:id="275" w:name="_Toc101"/>
      <w:bookmarkEnd w:id="274"/>
      <w:r>
        <w:rPr>
          <w:rtl w:val="true"/>
        </w:rPr>
        <w:t>دوم</w:t>
      </w:r>
      <w:r>
        <w:rPr>
          <w:rtl w:val="true"/>
        </w:rPr>
        <w:t xml:space="preserve">: </w:t>
      </w:r>
      <w:r>
        <w:rPr>
          <w:rtl w:val="true"/>
        </w:rPr>
        <w:t>حدیث سفینه</w:t>
      </w:r>
      <w:bookmarkEnd w:id="275"/>
    </w:p>
    <w:p>
      <w:pPr>
        <w:pStyle w:val="Heading5"/>
        <w:numPr>
          <w:ilvl w:val="4"/>
          <w:numId w:val="1"/>
        </w:numPr>
        <w:rPr/>
      </w:pPr>
      <w:bookmarkStart w:id="276" w:name="__RefHeading___Toc8494255_1051229030"/>
      <w:bookmarkStart w:id="277" w:name="_Toc102"/>
      <w:bookmarkEnd w:id="276"/>
      <w:r>
        <w:rPr>
          <w:rtl w:val="true"/>
        </w:rPr>
        <w:t>اشاره</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أَهْلِ بَیتِی فِیکُمْ کَمَثَلِ سَفِینَةِ نُوحٍ، مَنْ دَخَلَهَا نَجَی، وَ مَنْ تَخَلَّفَ عَنْهَا 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مانند کشتی نوح است، هر کس به این کشتی داخل شود نجات می‌یابد، و هر کس جا بماند، 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حدیث و با توجه به اینکه حضرت علی علیه السلام بزرگ اهل بیت است، هر کس از آن حضرت پیروی کند و در محضر و مکتب ایشان زانوی تلمذ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هدایت می یابد و هر کس از راه و روش و منش آن حضرت روی بگرداند و از ایشان پیروی نکند، در گمراهی غرق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امر جز با اعلمیت امیرالمومنین علیه السلام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سفینه در کتب اهل سنت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شده که یک سند آن حسن موقوف و چندین سندش معتبر و ضعیف مرفوع است و در مجموع نیز یکدیگر را تقویت می کنند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طرق حدیث سفینه را به تفکیک نام صحابی می آوریم</w:t>
      </w:r>
      <w:r>
        <w:rPr>
          <w:rFonts w:eastAsia="IRNazanin" w:cs="IRNazanin"/>
          <w:color w:val="111111"/>
          <w:sz w:val="28"/>
          <w:szCs w:val="28"/>
          <w:rtl w:val="true"/>
          <w:lang w:bidi="fa-IR"/>
        </w:rPr>
        <w:t xml:space="preserve">. </w:t>
      </w:r>
      <w:bookmarkStart w:id="278" w:name="pg10776_101134"/>
    </w:p>
    <w:p>
      <w:pPr>
        <w:pStyle w:val="Heading5"/>
        <w:numPr>
          <w:ilvl w:val="4"/>
          <w:numId w:val="1"/>
        </w:numPr>
        <w:rPr/>
      </w:pPr>
      <w:bookmarkStart w:id="279" w:name="__RefHeading___Toc8494257_1051229030"/>
      <w:bookmarkStart w:id="280" w:name="_Toc103"/>
      <w:bookmarkEnd w:id="278"/>
      <w:bookmarkEnd w:id="279"/>
      <w:r>
        <w:rPr>
          <w:rtl w:val="true"/>
        </w:rPr>
        <w:t>اول</w:t>
      </w:r>
      <w:r>
        <w:rPr>
          <w:rtl w:val="true"/>
        </w:rPr>
        <w:t xml:space="preserve">: </w:t>
      </w:r>
      <w:r>
        <w:rPr>
          <w:rtl w:val="true"/>
        </w:rPr>
        <w:t>امام علی علیه السلام</w:t>
      </w:r>
      <w:bookmarkEnd w:id="280"/>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شیبه از طریق اعمش از منهال از ابن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حضرت علی علیه السلام روایت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مَثَل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همانند کشتی نوح و همانند دروازه حطه در بنی اسرائیل است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مولوی حسن الزمان حیدر آبادی که عبد الحی الحسنی در شرح حالش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العالم المحدث أحد كبار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373"/>
      </w:r>
      <w:r>
        <w:rPr>
          <w:rFonts w:ascii="IRNazanin" w:hAnsi="IRNazanin" w:eastAsia="IRNazanin"/>
          <w:color w:val="111111"/>
          <w:sz w:val="28"/>
          <w:sz w:val="28"/>
          <w:szCs w:val="28"/>
          <w:rtl w:val="true"/>
          <w:lang w:bidi="fa-IR"/>
        </w:rPr>
        <w:t>، این سند را تصحیح کرده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حافظ احمد بن الصدیق الغماری نیز این سند را صحیح دانسته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دکتر سعد الشثری، محقق کتاب المصنف، سند این روایت را حسن دانسته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سند این روایت بر مبنای رجالی شیخ شعیب الارنؤوط و دکتر بشار عواد معروف نیز حسن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هشام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صدوقٌ 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بن رُزَيق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 س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فيه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تحریر تقریب التهذیب،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مِهران الأسدي الكاهلي، أبو محمَّد الكوفي،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 عارف بالقِراءاتِ، وَرِعٌ لكنه يُدلس، من الخامسة، مات سنة سبع وأربعين، أو ثمان، وكان مولده أول سنة إحدى 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المنهال بن عَمْرو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يجرح بجرح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6918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مدلس بودن اعمش و عنعنه ی او نیز، در بحث حدیث مدینة العلم سخن گفته ایم</w:t>
      </w:r>
      <w:r>
        <w:rPr>
          <w:rFonts w:eastAsia="IRNazanin" w:cs="IRNazanin"/>
          <w:color w:val="111111"/>
          <w:sz w:val="28"/>
          <w:szCs w:val="28"/>
          <w:rtl w:val="true"/>
          <w:lang w:bidi="fa-IR"/>
        </w:rPr>
        <w:t>.</w:t>
      </w:r>
      <w:bookmarkStart w:id="281" w:name="pg10776_101135"/>
    </w:p>
    <w:p>
      <w:pPr>
        <w:pStyle w:val="BookText"/>
        <w:rPr/>
      </w:pPr>
      <w:bookmarkEnd w:id="281"/>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 از طریق اعمش از منهال از عباد بن عبدالله</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282" w:name="__RefHeading___Toc8494259_1051229030"/>
      <w:bookmarkStart w:id="283" w:name="_Toc104"/>
      <w:bookmarkEnd w:id="282"/>
      <w:r>
        <w:rPr>
          <w:rtl w:val="true"/>
        </w:rPr>
        <w:t>دوم</w:t>
      </w:r>
      <w:r>
        <w:rPr>
          <w:rtl w:val="true"/>
        </w:rPr>
        <w:t xml:space="preserve">: </w:t>
      </w:r>
      <w:r>
        <w:rPr>
          <w:rtl w:val="true"/>
        </w:rPr>
        <w:t>عبد الله بن زبیر</w:t>
      </w:r>
      <w:bookmarkEnd w:id="283"/>
    </w:p>
    <w:p>
      <w:pPr>
        <w:pStyle w:val="BookText"/>
        <w:rPr/>
      </w:pPr>
      <w:r>
        <w:rPr>
          <w:rFonts w:ascii="IRNazanin" w:hAnsi="IRNazanin" w:eastAsia="IRNazanin"/>
          <w:color w:val="111111"/>
          <w:sz w:val="28"/>
          <w:sz w:val="28"/>
          <w:szCs w:val="28"/>
          <w:rtl w:val="true"/>
          <w:lang w:bidi="fa-IR"/>
        </w:rPr>
        <w:t xml:space="preserve">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عبد الله بن زبیر از رسول خدا صلی الله علیه و آله و سلم نقل می کند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 من مثل کشتی نوح علیه السلام است که هرکس در آن سوار شود، سالم می ماند و هرکس آن را رها کند، غرق می شود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سند این روایت بر مبنای احمد محمد شاکر، صحیح بوده و بر مبنای عالمانی همچون ألبانی و شعیب الارنؤوط حداقل در متابعات حسن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تمام رجال سند این روایت طبق نظرات رجالی شعیب الارنؤوط و دکتر بشار عواد معروف، ثقه هستند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لهیعه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ضعیف یعتبر به دانسته اند؛ یعنی روایات او به شرط داشتن اسانید دیگر، معتبر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محققین اهل سنت احادیث او را بالذات حسن یا صحیح می دانند که قبلا در بحث شجاعت حضرت علی علیه السلام در جنگ احد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روایت ابن لهیعه در اینجا، نکاتی 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ألبانی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لهیعه راست‌گو و مورد اعتماد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تحریق کتاب‌هایش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سوء حافظه شد؛ پس اگر کسی قبل از آن از او روایت نقل کرده باشد، حدیثش صحیح است، و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بعضی از علما کسانی دیگر را نیز به آن ها الحاق کرده اند؛ مانند قتیبه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ها بنابر نقلی، سعید بن ابی مریم است که احمد بن حنبل دربارۀ او به برادرزاده 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عموی تو قبل از احتراق کتب ابن لهیعه از او حدیث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الأحادیث الصحیحة،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ثقة؛ لكنه كان قد أصيب بسوء الحفظ، فمن حدث عنه قبل ذلك، أو من كتابه؛ فحديثه صحيح، ومنهم العبادلة، وألحق بهم بعضهم غيرهم، مثل قتيبة بن سعيد</w:t>
      </w:r>
    </w:p>
    <w:p>
      <w:pPr>
        <w:pStyle w:val="BookText"/>
        <w:rPr/>
      </w:pPr>
      <w:r>
        <w:rPr>
          <w:rFonts w:ascii="Amiri" w:hAnsi="Amiri" w:eastAsia="Amiri" w:cs="Amiri"/>
          <w:color w:val="111111"/>
          <w:sz w:val="28"/>
          <w:sz w:val="28"/>
          <w:szCs w:val="28"/>
          <w:rtl w:val="true"/>
          <w:lang w:bidi="ar-SA"/>
        </w:rPr>
        <w:t xml:space="preserve">إكمال تهذيب الكمال،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سعد ابن أخي سعيد بن أبي مريم 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عمك سمع ابن لهيعة قبل ذهاب 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ثبوت این مطلب، سند این روایت حتی بر مبنای ألبانی و شعیب الارنؤوط نیز به درجه ی صحیح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لهیعه کتاب حدیثی از ابو الاسود داشته و از روی آن روایت نقل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حافظه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نیز سند این روایت به درجه ی صحیح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انور شاه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بزرگ حدیث در هندوستان بوده است، در شرح خود بر کتاب صحیح بخاری بعد از نقل روایتی از ابن لهیعه از ابوالاسود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حافظۀ ابن لهیعه فقط وقتی باعث تضعیف حدیثش می‌شود که او از حافظۀ خود حدیثی را روایت کند؛ در حالی که به گمانم این روایتش از روی صحیفه بوده؛ چرا که ابن لهیعه در اینجا از ابوالاسود روایت می‌کند و او دارای صحیفه و کتابی از ابو‌الاسود بوده است؛ پس در این صورت، سوء حافظه‌اش اصلاً تأثیری در این روایت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فيض الباري على صحيح البخاري،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ابن لَهِيعة، ولكنَّ اختلاطه يؤثر فيما يروى من حفظه، وظَنِّي أنَّ روايتهَ هذه عن الصحيفة، لأنَّه يروي ههنا عن أبي الأَسود وكان عنده صحيفة منه، فإذا كانت روايته تلك عن الصحيفة فلا يضرُّ اختلاطه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مُعَلَّى بن منصور، أبو عَوَانة الرازي،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صاحبُ حديثٍ، من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فقد روى عنه جمع غفيرٌ من الثقات، وسمع منه أبو حاتم، ووثقه الخطيب، والذهبي،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الحَكَم بن محمد بن سالم بن أبي مريم الجُمَحِي بالولاء، أبو محمد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فقيةٌ، من كبار العاشرة، مات سنة أربع وعشرين، وله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لَهِيعة، بفتح اللام وكسر الهاء، ابن عُقْبة الحضرمي، أبو عبد الرحمن المصري،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السابعة، خَلَّطَ بعد احتراق كُتُبِه، ورواية ابن المبارك وابن وَهْب عنه أعدلُ من غيرهما، وله في مسلم بعضُ شيءٍ مقرونٌ، مات سنة أربع وسبعين، وقد ناف على 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 ت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يُعتَبر به، وحديثه صحيح إذا روى عنه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وابن وهب، وابن يزيد المقرئ، وابن مسلمة القعنبي، فإنهم كانوا يتتبعون أصوله فيكتبون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الرحمن بن نَوْفل بن خويلد بن أسَد بن عبد العُزَّى الأسدي، أبو الأسود المدني، يتيمُ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السادسة، مات سنة بضع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عبد الله بن الزُّبَير بن العَوّام الأَسَدي، أبو الحارث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عابدٌ، من الرابعة، مات سنة احدى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3099</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سند بر مبنای عده ای از علمای اهل سنت صحیح یا حسن است و طبق منهج بعضی دیگر، حداقل در متابعات حسن می شود</w:t>
      </w:r>
      <w:r>
        <w:rPr>
          <w:rFonts w:eastAsia="IRNazanin" w:cs="IRNazanin"/>
          <w:color w:val="111111"/>
          <w:sz w:val="28"/>
          <w:szCs w:val="28"/>
          <w:rtl w:val="true"/>
          <w:lang w:bidi="fa-IR"/>
        </w:rPr>
        <w:t>.</w:t>
      </w:r>
      <w:bookmarkStart w:id="284" w:name="pg10776_101136"/>
    </w:p>
    <w:p>
      <w:pPr>
        <w:pStyle w:val="Heading5"/>
        <w:numPr>
          <w:ilvl w:val="4"/>
          <w:numId w:val="1"/>
        </w:numPr>
        <w:rPr/>
      </w:pPr>
      <w:bookmarkStart w:id="285" w:name="__RefHeading___Toc8494261_1051229030"/>
      <w:bookmarkStart w:id="286" w:name="_Toc105"/>
      <w:bookmarkEnd w:id="284"/>
      <w:bookmarkEnd w:id="285"/>
      <w:r>
        <w:rPr>
          <w:rtl w:val="true"/>
        </w:rPr>
        <w:t>سوم</w:t>
      </w:r>
      <w:r>
        <w:rPr>
          <w:rtl w:val="true"/>
        </w:rPr>
        <w:t xml:space="preserve">: </w:t>
      </w:r>
      <w:r>
        <w:rPr>
          <w:rtl w:val="true"/>
        </w:rPr>
        <w:t>عبدالله بن عباس</w:t>
      </w:r>
      <w:bookmarkEnd w:id="2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ابن عباس از رسول خدا صلی الله علیه و آله و سلم روایت کرده است که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مَثَل کشتی نوح علیه السلام است که هرکس در آن سوار شود، نجات می یابد و هرکس از آن تخلف کند، غرق می 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سند این روایت بر مبنای احمد محمد شاکر، حسن بوده و بر مبنای عالمانی همچون ألبانی و شعیب الارنؤوط در متابعات به درجه ی حسن می رسد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عبد العزيز ابن المرزبان ابن سابور الامام الحافظ الصدوق أبو الحسن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بن إبراهيمَ الأزْدِي الفَرَاهِيديُّ، بالفاء، أبو عمرو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مُكْثِرٌ، عَمِيَ بأَخَرَة، من صغار التاسعة، مات سنة اثنتين وعشرين، وهو أكبر شيخ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تحریر تقریب التهذیب،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الحسن بن أبی جعفر الجفری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الصهباء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من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فقد روى عنه جمع، وذكره ابن حبان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نعلم فيه جرحًا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جُبَيْر الأسدي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فقيةٌ، من الثالثة، وروايته عن عائشة وأبي موسى ونحوهما مرسلة، قتل بين يدي الحجاج سنة خمس وتسعين، ولم يكمل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2277</w:t>
      </w:r>
    </w:p>
    <w:p>
      <w:pPr>
        <w:pStyle w:val="BookText"/>
        <w:rPr/>
      </w:pPr>
      <w:r>
        <w:rPr>
          <w:rFonts w:ascii="IRNazanin" w:hAnsi="IRNazanin" w:eastAsia="IRNazanin"/>
          <w:color w:val="111111"/>
          <w:sz w:val="28"/>
          <w:sz w:val="28"/>
          <w:szCs w:val="28"/>
          <w:rtl w:val="true"/>
          <w:lang w:bidi="fa-IR"/>
        </w:rPr>
        <w:t>توثیق الحسن بن أبی جعفر الجفری</w:t>
      </w:r>
    </w:p>
    <w:p>
      <w:pPr>
        <w:pStyle w:val="BookText"/>
        <w:rPr/>
      </w:pPr>
      <w:r>
        <w:rPr>
          <w:rFonts w:ascii="IRNazanin" w:hAnsi="IRNazanin" w:eastAsia="IRNazanin"/>
          <w:color w:val="111111"/>
          <w:sz w:val="28"/>
          <w:sz w:val="28"/>
          <w:szCs w:val="28"/>
          <w:rtl w:val="true"/>
          <w:lang w:bidi="fa-IR"/>
        </w:rPr>
        <w:t>احمد محمد شاکر بعد از جمع بندی جرح و تعدیل های او، رای به حسن الحدیث بودن این راوی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جعفر الجفري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الحديث، تكلموا فيه، ورجحنا تحسين أحاديثه مفصلا في شرح المسند</w:t>
      </w:r>
      <w:r>
        <w:rPr>
          <w:rFonts w:eastAsia="IRNazanin" w:cs="IRNazanin"/>
          <w:color w:val="111111"/>
          <w:sz w:val="28"/>
          <w:szCs w:val="28"/>
          <w:rtl w:val="true"/>
          <w:lang w:bidi="fa-IR"/>
        </w:rPr>
        <w:t xml:space="preserve">: </w:t>
      </w:r>
      <w:r>
        <w:rPr>
          <w:rFonts w:eastAsia="IRNazanin" w:cs="IRNazanin"/>
          <w:color w:val="111111"/>
          <w:sz w:val="28"/>
          <w:szCs w:val="28"/>
          <w:lang w:bidi="fa-IR"/>
        </w:rPr>
        <w:t>5818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ت شاکر،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صحيح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أبي جعفر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في حفظه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بعد هذا التفصيل لا نرى تضعيفه بإطلاق، بل يكون حديثه حسناً، حتى يتيبن أنه وهم أو أخطأ خطأ شديدا، فنحكم بالضعف على ما أخطأ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شمس‌الدین ذهبی بعد از ذکر حدیثی که در سندش حسن بن ابی جعفر قرار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حقوق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این راوی نهایتا ضعیف الحدیث است و لذا سند روایاتش حداقل در متابعات و شواهد به درجه ی حسن ارتقا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هیثمی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طبرانی در المعجم الاوسط نقل کرده و در سندش حسن بن ابی جعفر وجود دارد که درباره اش عمرو بن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منکر الحدیث است و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است و او از کسانی است که از روی عمد دروغ نمی گوید و احادیث صالحی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الطبرانی فی الأوسط وفیه الحسن بن أبی جعفر قال عمرو بن علی صدوق منکر الحدیث وقال ابن عدی صدوق وهو ممن لم یتعمد الکذب وله أحادیث صالحة</w:t>
      </w:r>
    </w:p>
    <w:p>
      <w:pPr>
        <w:pStyle w:val="BookText"/>
        <w:rPr/>
      </w:pP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ابی جعفر از جهت حافظه اش ضعیف است، ولی فی نفسه راستگو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الحسن بن أبی جعفر الجفری وهو ضعیف من قبل حفظه وهو فی نفسه صدوق</w:t>
      </w:r>
    </w:p>
    <w:p>
      <w:pPr>
        <w:pStyle w:val="BookText"/>
        <w:rPr/>
      </w:pPr>
      <w:r>
        <w:rPr>
          <w:rFonts w:ascii="IRNazanin" w:hAnsi="IRNazanin" w:eastAsia="IRNazanin"/>
          <w:color w:val="111111"/>
          <w:sz w:val="28"/>
          <w:sz w:val="28"/>
          <w:szCs w:val="28"/>
          <w:rtl w:val="true"/>
          <w:lang w:bidi="fa-IR"/>
        </w:rPr>
        <w:t>لذا شعیب الارنؤوط روایت او را به دلیل داشتن شواهد، حسن لغیره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لغیره، وهذا إسناد ضعیف لضعف الحسن بن أبی جعفر الجفری، لکنه متابع</w:t>
      </w:r>
    </w:p>
    <w:p>
      <w:pPr>
        <w:pStyle w:val="BookText"/>
        <w:rPr/>
      </w:pPr>
      <w:r>
        <w:rPr>
          <w:rFonts w:ascii="IRNazanin" w:hAnsi="IRNazanin" w:eastAsia="IRNazanin"/>
          <w:color w:val="111111"/>
          <w:sz w:val="28"/>
          <w:sz w:val="28"/>
          <w:szCs w:val="28"/>
          <w:rtl w:val="true"/>
          <w:lang w:bidi="fa-IR"/>
        </w:rPr>
        <w:t>محمد ناصرالدین البانی نیز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حدیث حسن بن ابی جعفر متابعت می شود، همانطور که از ابن عدی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الأحادیث الصحیحة،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الحسن قد توبع کما تقدم عن ابن عدی</w:t>
      </w:r>
    </w:p>
    <w:p>
      <w:pPr>
        <w:pStyle w:val="BookText"/>
        <w:rPr/>
      </w:pP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 همگی ثقه هستند بجز حسن بن ابی جعفر که همان جعفری است و حافظ 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الحدیث است با وجود عبادت و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روایتش به روایت مرسلی که قبل از آن آمد ضمیمه شود، حدیثش به مرتبه حسن ارتقا می یابد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الأحادیث الصحیحة،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ورجاله ثقات غیر الحسن بن أبی جعفر وهو الجعفری، قال الحافظ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الحدیث، مع عبادته وفضله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 إلى المرسل الذی قبله ارتقى حدیثه إلى مرتبة الحسن إن شاء الله تعالى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حسن بن ابی جعفر حداقل به کمک دو سند معتبری که ذکر کردیم، به مرتبه ی حسن می رسد</w:t>
      </w:r>
      <w:r>
        <w:rPr>
          <w:rFonts w:eastAsia="IRNazanin" w:cs="IRNazanin"/>
          <w:color w:val="111111"/>
          <w:sz w:val="28"/>
          <w:szCs w:val="28"/>
          <w:rtl w:val="true"/>
          <w:lang w:bidi="fa-IR"/>
        </w:rPr>
        <w:t>.</w:t>
      </w:r>
      <w:bookmarkStart w:id="287" w:name="pg10776_101138"/>
    </w:p>
    <w:p>
      <w:pPr>
        <w:pStyle w:val="Heading5"/>
        <w:numPr>
          <w:ilvl w:val="4"/>
          <w:numId w:val="1"/>
        </w:numPr>
        <w:rPr/>
      </w:pPr>
      <w:bookmarkStart w:id="288" w:name="__RefHeading___Toc8494263_1051229030"/>
      <w:bookmarkStart w:id="289" w:name="_Toc106"/>
      <w:bookmarkEnd w:id="287"/>
      <w:bookmarkEnd w:id="288"/>
      <w:r>
        <w:rPr>
          <w:rtl w:val="true"/>
        </w:rPr>
        <w:t>چهارم</w:t>
      </w:r>
      <w:r>
        <w:rPr>
          <w:rtl w:val="true"/>
        </w:rPr>
        <w:t xml:space="preserve">: </w:t>
      </w:r>
      <w:r>
        <w:rPr>
          <w:rtl w:val="true"/>
        </w:rPr>
        <w:t>ابوذر غفاری</w:t>
      </w:r>
      <w:bookmarkEnd w:id="289"/>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ابوذر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يوسف يعقوب بن سفيان الفسوي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طریق سعید بن مسیب از جناب ابوذر روایت می کند که رسول الله صلی الله علیه و آله و سلم حدیث سفینه را فرمودند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این سند بر مبنای احمد شاکر حسن بوده و بر مبنای ألبانی و ارنؤوط، در متابعات و شواهد حسن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مسلم بن إبراهيمَ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أبی جعفر الجفری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می آید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سعيدُ بن المسيب بن حَزْن بن أبي وَهْب بن عمرو بن عائذٍ بن عِمْران بن مخزوم القرشيُّ المخزومي، أحدُ العلماءِ الأثبات الفقهاء الكبار، من كبار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اتَّفَقُوا على أن مرسلاتِه أصحُّ المراسيل، وقال ابن المَدِيني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في التابعين أوسعَ علمًا منه، مات بعد التسعين، وقد ناهز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2396</w:t>
      </w:r>
    </w:p>
    <w:p>
      <w:pPr>
        <w:pStyle w:val="BookText"/>
        <w:rPr/>
      </w:pPr>
      <w:r>
        <w:rPr>
          <w:rFonts w:ascii="IRNazanin" w:hAnsi="IRNazanin" w:eastAsia="IRNazanin"/>
          <w:color w:val="111111"/>
          <w:sz w:val="28"/>
          <w:sz w:val="28"/>
          <w:szCs w:val="28"/>
          <w:rtl w:val="true"/>
          <w:lang w:bidi="fa-IR"/>
        </w:rPr>
        <w:t>توثیق علی بن زید بن جدعان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زید از رجال بخاری در غیر از صحیحش و بقیه ی صحاح 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فی الأدب المفرد ومسلم والأربعة علی بن زید بن عبد الله بن أبی ملیکة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نام او را در کتاب ذکر من تکلم فیه وهو موثق،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در کتاب دیگرش از او به عنوان صالح الحدیث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المغنی فی الضعفاء،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جدعان صالح الحدیث</w:t>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 بر ح </w:t>
      </w:r>
      <w:r>
        <w:rPr>
          <w:rFonts w:eastAsia="IRNazanin" w:cs="IRNazanin"/>
          <w:color w:val="111111"/>
          <w:sz w:val="28"/>
          <w:szCs w:val="28"/>
          <w:lang w:bidi="fa-IR"/>
        </w:rPr>
        <w:t>8543</w:t>
      </w:r>
    </w:p>
    <w:p>
      <w:pPr>
        <w:pStyle w:val="BookText"/>
        <w:rPr/>
      </w:pPr>
      <w:r>
        <w:rPr>
          <w:rFonts w:ascii="IRNazanin" w:hAnsi="IRNazanin" w:eastAsia="IRNazanin"/>
          <w:color w:val="111111"/>
          <w:sz w:val="28"/>
          <w:sz w:val="28"/>
          <w:szCs w:val="28"/>
          <w:rtl w:val="true"/>
          <w:lang w:bidi="fa-IR"/>
        </w:rPr>
        <w:t xml:space="preserve">و در جای دیگر در تعلیقش بر روایتی که حاکم نیشابوری از علی بن زید نقل می کند،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8699</w:t>
      </w:r>
    </w:p>
    <w:p>
      <w:pPr>
        <w:pStyle w:val="BookText"/>
        <w:rPr/>
      </w:pPr>
      <w:r>
        <w:rPr>
          <w:rFonts w:ascii="IRNazanin" w:hAnsi="IRNazanin" w:eastAsia="IRNazanin"/>
          <w:color w:val="111111"/>
          <w:sz w:val="28"/>
          <w:sz w:val="28"/>
          <w:szCs w:val="28"/>
          <w:rtl w:val="true"/>
          <w:lang w:bidi="fa-IR"/>
        </w:rPr>
        <w:t>محمد بن علی شوکانی سلفی او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 عباس فیه علی بن زید وفیه کلام وهو ثقة</w:t>
      </w:r>
    </w:p>
    <w:p>
      <w:pPr>
        <w:pStyle w:val="BookText"/>
        <w:rPr/>
      </w:pPr>
      <w:r>
        <w:rPr>
          <w:rFonts w:ascii="IRNazanin" w:hAnsi="IRNazanin" w:eastAsia="IRNazanin"/>
          <w:color w:val="111111"/>
          <w:sz w:val="28"/>
          <w:sz w:val="28"/>
          <w:szCs w:val="28"/>
          <w:rtl w:val="true"/>
          <w:lang w:bidi="fa-IR"/>
        </w:rPr>
        <w:t>احمد محمد شاکر نیز او را ثقه دانسته و سند احادیثش را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زید بن جدعان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در حدیث 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کردیم و او مختلف فیه است؛ ولی آنچه که در نزد ما ارجحیت دارد، توثیق او است و ترمذی نیز احادیثی از او را تصحیح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جدعان ، وقد سبق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وثقناه ، وهو مختلف فیه ، والراجح عندنا توثیقه ، وقد صحح له الترمذی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صحیح ، علی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 جدعان ، وهو 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اسحاق حوینی بعد از تصحیح سند روایت او در متابعت،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زيد فيه مقال مشهور ولكنه توبع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الامام علی علیه السلام للنسائی ،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محمد ناصرالدین ألبانی نیز گفته است که احادیث علی بن زید در متابعات به مرتبه ی حسن و حتی صحیح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الأحادیث الصحیحة،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فمثله یحسن حدیثه أو یصحح إذا توبع</w:t>
      </w:r>
    </w:p>
    <w:p>
      <w:pPr>
        <w:pStyle w:val="BookText"/>
        <w:rPr/>
      </w:pPr>
      <w:r>
        <w:rPr>
          <w:rFonts w:ascii="IRNazanin" w:hAnsi="IRNazanin" w:eastAsia="IRNazanin"/>
          <w:color w:val="111111"/>
          <w:sz w:val="28"/>
          <w:sz w:val="28"/>
          <w:szCs w:val="28"/>
          <w:rtl w:val="true"/>
          <w:lang w:bidi="fa-IR"/>
        </w:rPr>
        <w:t>شعیب الارنؤوط نیز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إسناد بر مدار علی بن زید بن جدعان قرار دارند و حدیث او در هنگام داشتن شواهد، حسن است و این، از آن جمله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أحمد ط الرسالة،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تعلیق ح </w:t>
      </w:r>
      <w:r>
        <w:rPr>
          <w:rFonts w:eastAsia="IRNazanin" w:cs="IRNazanin"/>
          <w:color w:val="111111"/>
          <w:sz w:val="28"/>
          <w:szCs w:val="28"/>
          <w:lang w:bidi="fa-IR"/>
        </w:rPr>
        <w:t>16832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ویبقى مدار هذا الإسناد على علی بن زید بن جدعان، وحدیثه حسن فی الشواهد، وهذا منها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از ابوذر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یعقوب بن سفیان با سند صحیح</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عبيد الله بن موسى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یتشیع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إسرائيل بن يونس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ألبانی و دکتر محمد بن عبد المحسن التركي سند روایت او را حسن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الأحاديث الصحيحة،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يرويه حنش بن المعتمر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داود الطيالسي،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 لحال حنش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ابو اسحاق سبیعی و او از طریق یک شخص مجهول از حنش روایت می کند که جناب ابوذر حدیث سفینه را از رسول الله صلی الله علیه و آله و سلم نقل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سند مشابه این را ألبانی به عنوان شاهد مرسل برای تقویت سند حدیث استفاده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سلسلة الأحاديث الصحيحة،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وجدت للحديث شاهدا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موثقون غير شيخ أبي إسحاق السبيعي فإنه لم يسم وهو تابعي أو صحابي والأول عندي أرجح كما بينته في الكتاب الآخر، فالحديث به حسن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اسانید دیگر، این حدیث از ابو اسحاق بدون واسطه و با عنعنه از حنش نقل شده که یکی از آن ها را حاکم نقل و سندش را تصحیح کرده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طبرانی این روایت را با سند دیگری از طریق سماک از حنش نقل کرده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که حداقل در متابعات به درجه ی حسن می رسد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محمد بن عثمان بن أبي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حكيم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أبي المقدام البكري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در بحث شجاعت حضرت در جنگ احد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سماك بن حرب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ارنؤوط و ألبانی او را حسن الحدیث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رجاله رجال الصحيح، سماك بن حرب ينزل عن درجة أهل الحفظ والضبط فهو حسن الحديث</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الأحاديث الصحيحة،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ورجاله ثقات كلهم رجال مسلم وفي سماك كلام لا يضر وهو حسن الحديث في غير روايته عن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حنش بن المعتمر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یا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گذشت</w:t>
      </w:r>
      <w:r>
        <w:rPr>
          <w:rFonts w:eastAsia="IRNazanin" w:cs="IRNazanin"/>
          <w:color w:val="111111"/>
          <w:sz w:val="28"/>
          <w:szCs w:val="28"/>
          <w:rtl w:val="true"/>
          <w:lang w:bidi="fa-IR"/>
        </w:rPr>
        <w:t>.</w:t>
      </w:r>
      <w:bookmarkStart w:id="290" w:name="pg10776_101141"/>
    </w:p>
    <w:p>
      <w:pPr>
        <w:pStyle w:val="BookText"/>
        <w:rPr/>
      </w:pPr>
      <w:bookmarkEnd w:id="290"/>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طفیل از ابو ذر</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طبق روایت ابو بشر الدولابی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که از طریق دیگری نقل کرده، ابوطفیل خودش حدیث را مستقیماً از رسول الله صلی الله علیه و آله و سلم نقل کرده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291" w:name="__RefHeading___Toc8494265_1051229030"/>
      <w:bookmarkStart w:id="292" w:name="_Toc107"/>
      <w:bookmarkEnd w:id="291"/>
      <w:r>
        <w:rPr>
          <w:rtl w:val="true"/>
        </w:rPr>
        <w:t>پنجم</w:t>
      </w:r>
      <w:r>
        <w:rPr>
          <w:rtl w:val="true"/>
        </w:rPr>
        <w:t xml:space="preserve">: </w:t>
      </w:r>
      <w:r>
        <w:rPr>
          <w:rtl w:val="true"/>
        </w:rPr>
        <w:t>ابو سعید خدری</w:t>
      </w:r>
      <w:bookmarkEnd w:id="292"/>
    </w:p>
    <w:p>
      <w:pPr>
        <w:pStyle w:val="BookText"/>
        <w:rPr/>
      </w:pPr>
      <w:r>
        <w:rPr>
          <w:rFonts w:ascii="IRNazanin" w:hAnsi="IRNazanin" w:eastAsia="IRNazanin"/>
          <w:color w:val="111111"/>
          <w:sz w:val="28"/>
          <w:sz w:val="28"/>
          <w:szCs w:val="28"/>
          <w:rtl w:val="true"/>
          <w:lang w:bidi="fa-IR"/>
        </w:rPr>
        <w:t xml:space="preserve">طبرانی با سندی که تمام رجالش توثیق دارند،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العزيز بن محمد الكلابي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مستور است</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محمد بن عبد العزيز 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العزيز بن محمد الكلابي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جرح و تعدیلی ندارد؛ اما از او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ثقات روایت نقل کرده اند که توثیق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شكيل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الفزاري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عطية بن سعد العوفي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اقوال علمای جرح و تعدیل در مورد او را چنین جمع بندی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يخطىء كثيرا وكان شيعيا مدلسا من الثالثة مات سنة إحدى عشرة بخ د ت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روایتش می تواند به عنوان متابع و شاهد برای تقویت این حدیث مورد استفاده قرار بگیرد</w:t>
      </w:r>
      <w:r>
        <w:rPr>
          <w:rStyle w:val="FootnoteAnchor"/>
          <w:rtl w:val="true"/>
        </w:rPr>
        <w:footnoteReference w:id="3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 حسن است همانطور که هیثمی گفته و رجالش همگی شناخته شده هستند بجز زید بن المهتدی المروزی که سه نفر از حافظان؛ از جمله طبرانی از او حدیث نقل کرده اند و کسی توثیق و تضعیفش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سلسلة الأحاديث الصحيحة،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حسن؛ كما 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ورجاله كلهم معروفون من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زياد بن المهتدي المروزي، ترجمه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ثلاثة من الحفاظ؛ منهم الطبراني ولم يذكر فيه جرحاً ولا تعديلاً</w:t>
      </w:r>
    </w:p>
    <w:p>
      <w:pPr>
        <w:pStyle w:val="BookText"/>
        <w:rPr/>
      </w:pPr>
      <w:r>
        <w:rPr>
          <w:rFonts w:ascii="IRNazanin" w:hAnsi="IRNazanin" w:eastAsia="IRNazanin"/>
          <w:color w:val="111111"/>
          <w:sz w:val="28"/>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خدری از رسول الله صلی الله علیه و آله و سلم حدیث سفینه را روایت کرده است</w:t>
      </w:r>
      <w:r>
        <w:rPr>
          <w:rFonts w:eastAsia="IRNazanin" w:cs="IRNazanin"/>
          <w:color w:val="111111"/>
          <w:sz w:val="28"/>
          <w:szCs w:val="28"/>
          <w:rtl w:val="true"/>
          <w:lang w:bidi="fa-IR"/>
        </w:rPr>
        <w:t>.</w:t>
      </w:r>
      <w:r>
        <w:rPr>
          <w:rStyle w:val="FootnoteAnchor"/>
          <w:rtl w:val="true"/>
        </w:rPr>
        <w:footnoteReference w:id="393"/>
      </w:r>
      <w:bookmarkStart w:id="293" w:name="pg10776_101142"/>
    </w:p>
    <w:p>
      <w:pPr>
        <w:pStyle w:val="Heading5"/>
        <w:numPr>
          <w:ilvl w:val="4"/>
          <w:numId w:val="1"/>
        </w:numPr>
        <w:rPr/>
      </w:pPr>
      <w:bookmarkStart w:id="294" w:name="__RefHeading___Toc8494267_1051229030"/>
      <w:bookmarkStart w:id="295" w:name="_Toc108"/>
      <w:bookmarkEnd w:id="293"/>
      <w:bookmarkEnd w:id="294"/>
      <w:r>
        <w:rPr>
          <w:rtl w:val="true"/>
        </w:rPr>
        <w:t>ششم</w:t>
      </w:r>
      <w:r>
        <w:rPr>
          <w:rtl w:val="true"/>
        </w:rPr>
        <w:t xml:space="preserve">: </w:t>
      </w:r>
      <w:r>
        <w:rPr>
          <w:rtl w:val="true"/>
        </w:rPr>
        <w:t>انس بن مالک</w:t>
      </w:r>
      <w:bookmarkEnd w:id="295"/>
    </w:p>
    <w:p>
      <w:pPr>
        <w:pStyle w:val="BookText"/>
        <w:rPr/>
      </w:pPr>
      <w:r>
        <w:rPr>
          <w:rFonts w:ascii="IRNazanin" w:hAnsi="IRNazanin" w:eastAsia="IRNazanin"/>
          <w:color w:val="111111"/>
          <w:sz w:val="28"/>
          <w:sz w:val="28"/>
          <w:szCs w:val="28"/>
          <w:rtl w:val="true"/>
          <w:lang w:bidi="fa-IR"/>
        </w:rPr>
        <w:t>خطیب بغدادی با سندش از انس بن مالک از رسول الله صلی الله علیه و آله و سلم این حدیث را روایت کرده است</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296" w:name="__RefHeading___Toc8494269_1051229030"/>
      <w:bookmarkStart w:id="297" w:name="_Toc109"/>
      <w:bookmarkEnd w:id="296"/>
      <w:r>
        <w:rPr>
          <w:rtl w:val="true"/>
        </w:rPr>
        <w:t>هفتم</w:t>
      </w:r>
      <w:r>
        <w:rPr>
          <w:rtl w:val="true"/>
        </w:rPr>
        <w:t xml:space="preserve">: </w:t>
      </w:r>
      <w:r>
        <w:rPr>
          <w:rtl w:val="true"/>
        </w:rPr>
        <w:t>سلمة بن اکوع</w:t>
      </w:r>
      <w:bookmarkEnd w:id="297"/>
    </w:p>
    <w:p>
      <w:pPr>
        <w:pStyle w:val="BookText"/>
        <w:rPr/>
      </w:pPr>
      <w:r>
        <w:rPr>
          <w:rFonts w:ascii="IRNazanin" w:hAnsi="IRNazanin" w:eastAsia="IRNazanin"/>
          <w:color w:val="111111"/>
          <w:sz w:val="28"/>
          <w:sz w:val="28"/>
          <w:szCs w:val="28"/>
          <w:rtl w:val="true"/>
          <w:lang w:bidi="fa-IR"/>
        </w:rPr>
        <w:t xml:space="preserve">ابن المغازلی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را از طریق سلمه بن اکوع از رسول الله صلی الله علیه و آله و سلم روایت کرده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298" w:name="__RefHeading___Toc8494271_1051229030"/>
      <w:bookmarkStart w:id="299" w:name="_Toc110"/>
      <w:bookmarkEnd w:id="298"/>
      <w:r>
        <w:rPr>
          <w:rtl w:val="true"/>
        </w:rPr>
        <w:t>تصحیح و تحسین حدیث توسط علمای اهل سنت</w:t>
      </w:r>
      <w:bookmarkEnd w:id="2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روایت حنش از ابوذر را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الزمان حیدر آبادی و حافظ احمد غماری سند حدیث امام علی علیه السلام را تصحیح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سعد الشثری سند حدیث امام علی علیه السلام را حسن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سخاوی نیز تصریح کرده که حدیث سفینه به دلیل کثرت طرقش،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از ابن عباس، ابن زبیر و ابو سعید خدری نقل شده است که طرقش یکدیگر را تقویت می کنند و به همین خاطر، من این حدیث را تحسین کردم</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مکی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طرق متعددی که یکدیگر را تقویت می کنند، نقل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متعددی که یکدیگر را تقویت می کنند،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اهل بیت من در میان شما همانند کشتی نوح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که هر کس در آن سوار شود،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مسلم آمده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از آن تخلف کند، غرق می شود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وی در کتاب دیگرش به صحت حدیث سفینه اقرار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است حدیث همانا مثل اهل بیت من مثل کشتی نوح علیه السلام است؛ هرکس سوارش شد نجات یافت و هرکس از آن تخلف کرد هلاک شد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 این حدیث را صحیح دانسته و اضافه کرده است که مجالی برای رد کردن آن نیست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سیوطی نیز این حدیث را حسن دانسته است</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زینى دحلان ،فقیه، مفتی و مورخ مکه در قرن گذشته</w:t>
      </w:r>
      <w:r>
        <w:rPr>
          <w:rStyle w:val="FootnoteAnchor"/>
          <w:rtl w:val="true"/>
        </w:rPr>
        <w:footnoteReference w:id="4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است از رسول خدا صلی الله علیه و آله و سلم از طرق بسیاری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مثل اهل بیت من در میان شما، همانند مثل کشتی نوح علیه السلام است که هرکس در آن سوار شود، نجات می یابد و هرکس از آن تخلف کند، غرق می شود و در روایتی آمده است که هلاک می شود و مثل اهل بیت من در میان شما همانند باب حطه در بنی اسرائیل است که هرکس داخلش شود، بخشیده می 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عبدالله بن ظافر بن عبدالله الشهری در تحقیق کتاب المطالب العالیة لابن حجر می نویسد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ممکن است که حدیث سفینه با مجموع طرقش به درجه ی حسن لغیره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حدیث شواهدی است از ابن عباس، ابو سعید خدری، انس و 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ی کلام اینکه حدیث ابوذر با طرقش حسن است و خدا داناتر است</w:t>
      </w:r>
      <w:r>
        <w:rPr>
          <w:rFonts w:eastAsia="IRNazanin" w:cs="IRNazanin"/>
          <w:color w:val="111111"/>
          <w:sz w:val="28"/>
          <w:szCs w:val="28"/>
          <w:rtl w:val="true"/>
          <w:lang w:bidi="fa-IR"/>
        </w:rPr>
        <w:t>.»</w:t>
      </w:r>
      <w:r>
        <w:rPr>
          <w:rStyle w:val="FootnoteAnchor"/>
          <w:rtl w:val="true"/>
        </w:rPr>
        <w:footnoteReference w:id="403"/>
      </w:r>
      <w:bookmarkStart w:id="300" w:name="pg10776_101144"/>
    </w:p>
    <w:p>
      <w:pPr>
        <w:pStyle w:val="Heading4"/>
        <w:numPr>
          <w:ilvl w:val="3"/>
          <w:numId w:val="1"/>
        </w:numPr>
        <w:rPr/>
      </w:pPr>
      <w:bookmarkStart w:id="301" w:name="__RefHeading___Toc8494273_1051229030"/>
      <w:bookmarkStart w:id="302" w:name="_Toc111"/>
      <w:bookmarkEnd w:id="300"/>
      <w:bookmarkEnd w:id="301"/>
      <w:r>
        <w:rPr>
          <w:rtl w:val="true"/>
        </w:rPr>
        <w:t>سوم</w:t>
      </w:r>
      <w:r>
        <w:rPr>
          <w:rtl w:val="true"/>
        </w:rPr>
        <w:t xml:space="preserve">: </w:t>
      </w:r>
      <w:r>
        <w:rPr>
          <w:rtl w:val="true"/>
        </w:rPr>
        <w:t>آیه ی هدایت</w:t>
      </w:r>
      <w:bookmarkEnd w:id="302"/>
    </w:p>
    <w:p>
      <w:pPr>
        <w:pStyle w:val="Heading5"/>
        <w:numPr>
          <w:ilvl w:val="4"/>
          <w:numId w:val="1"/>
        </w:numPr>
        <w:rPr/>
      </w:pPr>
      <w:bookmarkStart w:id="303" w:name="__RefHeading___Toc8494275_1051229030"/>
      <w:bookmarkStart w:id="304" w:name="_Toc112"/>
      <w:bookmarkEnd w:id="303"/>
      <w:r>
        <w:rPr>
          <w:rtl w:val="true"/>
        </w:rPr>
        <w:t>اشاره</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انذار دهنده هستی و برای هر قومی هدایت کننده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در تفسیر این آیه، سه قول نقل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منذر و هادى هر دو به یک معنى هستند؛ بنابراین مفهوم آیه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فقط انذار دهنده و هدایت کننده ی هر قوم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 آله و سلم انذار کند و خدا 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کننده پیامبر اسلام صلی الله علیه و آله و سلم و هدایت کننده حضرت على علیه السلام باشد؛ زیرا ابن عباس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دست مبارکش را بر سینه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اشاره به شانه على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الْهادِىُ 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یَهْتَدى الْمُهتَدُونَ مِنْ بَعْدى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هدایت کننده اى یا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تو بعد از من هدایت شوندگان هدایت مى شوند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این تفسیرهاى سه گانه را بعضى دیگر از مفسران نیز نقل کرده اند و آنها اصرار دارند که تفسیر آیه، یکى از دو تفسیر اول است؛ زیرا تفسیر سوم مناسب با طرز فکر آمیخته با تعصب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حالى است که تفسیر اول به یقین با ظاهر آیه سازگار نیست؛ زیرا اگر بنا بود هر دو وصف براى پیامبر اسلام صلی الله علیه و آله و سلم باشد باید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مُنْذِرُ وَ هاد لِکُلِ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تعبیر دیگر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جار و مجرور است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اگر مقدم شود، باید هر دو وصف مقدم گردد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اَنْتَ لِکُلِّ قَوْم مُنْذِرٌ وَ 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هیچ وجهى براى مقدم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یکى از دو وصف و تأخیر از دیگرى به نظر نمى رسد ؛ یا باید بر هر دو مقدم شود و یا از هر دو به تأخیر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وحدانیت رسول الله صلی الله علیه و آله و سلم با تعددی که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متبادر می شود، ناسازگار </w:t>
      </w:r>
      <w:bookmarkStart w:id="305" w:name="pg10776_101145"/>
    </w:p>
    <w:p>
      <w:pPr>
        <w:pStyle w:val="BookText"/>
        <w:rPr/>
      </w:pPr>
      <w:bookmarkEnd w:id="305"/>
      <w:r>
        <w:rPr>
          <w:rFonts w:ascii="IRNazanin" w:hAnsi="IRNazanin" w:eastAsia="IRNazanin"/>
          <w:color w:val="111111"/>
          <w:sz w:val="28"/>
          <w:sz w:val="28"/>
          <w:szCs w:val="28"/>
          <w:rtl w:val="true"/>
          <w:lang w:bidi="fa-IR"/>
        </w:rPr>
        <w:t>است؛ از این رو ابن تیمیه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تفسیر هادی در این آیه به علی علیه السلام ، پس آن باطل است؛ زیرا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اقتضا می کند که هادی این ها غیر از هادی آن ها باشد؛ لذا هادیان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علی علیه السلام را برای همه ی اقوام، از اولین و آخرین، هادی قرار می دهد؟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مولوی حسن الزمان حیدر آبادی در رد نظر ابن تیمیه،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آیه همانطور که آشکار است، این می باشد که برای هر قومی بعد از پیامبرشان، هدایتگری است و همانا علی مرتضی علیه السلام همان هدایتگر بعد از عصر محمدی صلی الله علیه و آله و سلم می باشد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تفسیر دوم نیز بسیار نامأنوس و نامناسب است؛ زیرا ظاهر این جمله آن است که در هر عصر و زمانى هدایتگر خاصى است، در حالى که خداوند ، یگانه و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حقیقت یگانگى خدا با تعددى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تنها تفسیرى که براى آیه صحیح به نظر مى رسد، این است که پیامبر صلی الله علیه و آله و سلم انذار کننده است و براى هر قوم، در هر عصر و زمانى هدایتگرى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هدایتگر اشاره به علماء و دانشمندان هر قوم و هر زمانى است؟</w:t>
      </w:r>
    </w:p>
    <w:p>
      <w:pPr>
        <w:pStyle w:val="BookText"/>
        <w:rPr/>
      </w:pPr>
      <w:r>
        <w:rPr>
          <w:rFonts w:ascii="IRNazanin" w:hAnsi="IRNazanin" w:eastAsia="IRNazanin"/>
          <w:color w:val="111111"/>
          <w:sz w:val="28"/>
          <w:sz w:val="28"/>
          <w:szCs w:val="28"/>
          <w:rtl w:val="true"/>
          <w:lang w:bidi="fa-IR"/>
        </w:rPr>
        <w:t>پاسخ این سؤال نیز منفى است؛ زیرا در هر عصر و زمان علماء و دانشمندان متعددى وجود دارند نه یک 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پیامبر اسلام یک نفر بود، هدایتگر مسلمین نیز در هر عصر و زمان یکى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پیامبر صلی الله علیه و آله و سلم بنیان گذار دین است از طریق انذار، و امام ادامه دهنده راه او است از طریق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نکاتى است که از خود آیه استفاده مى شود و اگر به سراغ روایاتى که در این زمینه نقل شده برویم، مسئله روشن تر مى شود</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306" w:name="__RefHeading___Toc8494277_1051229030"/>
      <w:bookmarkStart w:id="307" w:name="_Toc113"/>
      <w:bookmarkEnd w:id="306"/>
      <w:r>
        <w:rPr>
          <w:rtl w:val="true"/>
        </w:rPr>
        <w:t>روایت اول</w:t>
      </w:r>
      <w:r>
        <w:rPr>
          <w:rtl w:val="true"/>
        </w:rPr>
        <w:t>:</w:t>
      </w:r>
      <w:bookmarkEnd w:id="3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مسند احمد، حدیثی با این سلسله سند و متن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حَدَّثَنِی عُثْمَانُ بْنُ أَبِی شَیْبَةَ، حَدَّثَنَا مُطَّلِبُ بْنُ زِیَادٍ، عَنِ السُّدِّیِّ، عَنْ عَبْدِ خَیْرٍ، عَنْ عَلِیٍّ،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وَلِکُلِّ قَوْمٍ 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رَسُولُ اللهِ صلی الله علیه و آله و سلم الْمُنْذِرُ، وَالْهَادِ رَجُلٌ مِنْ بَنِی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احمد بن حنبل از عثمان بن ابی شیبه و او از مطلب بن زیاد و او از السدی و او از عبد خیر و او از حضرت علی علیه السلام روایت می کند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تو تنها انذار دهنده هستی و برای هر قومی هدایتگری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منذر، و هادی مردی از بنی هاشم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احمد محمد شاکر، در تحقیق مسند احمد، سند این روایت را تصحیح کرده است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محمد ناصرالدین ألبانی نیز سندش را صحیح دانسته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ضیاء مقدسی در صحیحش آورده و محققش دکتر عبد الملک بن دهیش سندش را حسن دانسته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سند این روایت را هر چند شعیب الارنؤوط در تحقیق مسند احمد تضعیف کرده؛ اما در کتاب تحریر تقریب التهذیب راویان مورد تضعیفش را صدوق حسن الحدیث دانسته و اشکال تشیع راوی را نیز دلیل غیر قادح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سند این روایت از نظر شعیب الارنؤوط، حسن است و وی تنها به خاطر دشمنی با شیعه، این روایت را تضعیف کرده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 ضعیف، وفی متنه نکارة، مطلب بن زیاد وثقه أحمد، وابن معین، وعثمان بن أبی شیبة، وابن حبان، والعجلی، 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عندی صالح،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حسان وغرائب، ولم أر له منکرأ، وأرجو أنه لا بأسَ به،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 وقال الآجری 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عیسى بنَ شاذان یضعفه،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مناکیر، وقال ابن سعد؟ کان ضعیفاً فی الحدیث جداً، والسدی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 إسماعیل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جماعة، وضعفه آخرون وفیه تشیع، وروى له مسلم، ومثل هذین الاثنین لا یحتملان مثلَ هذا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 بینید، شعیب الارنؤوط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به سند این روایت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ضعف در مُطَّلِبُ بْنُ زِیَادٍ،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ضعف در السُّدِّیِّ،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تشیع در السُّدِّیِّ</w:t>
      </w:r>
    </w:p>
    <w:p>
      <w:pPr>
        <w:pStyle w:val="BookText"/>
        <w:rPr/>
      </w:pPr>
      <w:r>
        <w:rPr>
          <w:rFonts w:ascii="IRNazanin" w:hAnsi="IRNazanin" w:eastAsia="IRNazanin"/>
          <w:color w:val="111111"/>
          <w:sz w:val="28"/>
          <w:sz w:val="28"/>
          <w:szCs w:val="28"/>
          <w:rtl w:val="true"/>
          <w:lang w:bidi="fa-IR"/>
        </w:rPr>
        <w:t xml:space="preserve">حال ببینیم شعیب الارنؤوط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تقریب التهذبب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تحقیق کتاب تقریب التهذیب حافظ 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سال بعد از اتمام مسند احمد، به اتمام رسانده، در مورد این دو راوی چه نظری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المُطلب بن زیاد بن أبی زُهَیْر الثَّقَفِی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 فقد وثقه أحمد بن حنبل، والعجلی، وابن معین فی روایة، وقال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وفی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ابن سعد وعیسى بن شاذان، 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حدیثه ولا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أحادیث حسان وغرائب، ولم أر له حدیثًا منکرًا فأذکره، وأرجو أنه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6709</w:t>
      </w:r>
    </w:p>
    <w:p>
      <w:pPr>
        <w:pStyle w:val="BookText"/>
        <w:rPr/>
      </w:pPr>
      <w:r>
        <w:rPr>
          <w:rFonts w:ascii="Amiri" w:hAnsi="Amiri" w:eastAsia="Amiri" w:cs="Amiri"/>
          <w:color w:val="111111"/>
          <w:sz w:val="28"/>
          <w:sz w:val="28"/>
          <w:szCs w:val="28"/>
          <w:rtl w:val="true"/>
          <w:lang w:bidi="ar-SA"/>
        </w:rPr>
        <w:t>در مورد راوی دوم؛ یعنی السُّدِّیِّ نیز می نویسد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إسماعیل بن عبد الرحمن بن أبی کَرِیمة السُّدِّیُّ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 إمام فی التفسیر، ما نُقِمَ علیه سوى التشیُّع، ومفهوم التشیع فی زمانه غیر الذی عُرف فیما بعد، فهی علة غیرُ 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عنه أئمة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الثَّوری، وشعبة، وسلیمان التیمی، وزائدة بن قدامة، وأبو عوانة الوَضَّاح بن عبد الله الیَشْکُری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أحمد بن حَنْبل، والعجلی، وابن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یحیى بن سعید القطان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تشدُّدِه،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ما سمعت أحدًا یذکره إلا بخیر، وما ترکه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461</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می بینید، شعیب ارنؤوط ضمن اینکه این راوی را صدوق حسن الحدیث و امام در تفسیر می داند، تصریح می کند که خدشه ای به او به خاطر تشیعش وارد نمی شود؛ چون مفهوم تشیع در آن زمان، غیر از آن چیزی است که بعد ها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شیوه ی نقطه گذاری این روایت اختلاف شده است، به طوری که در مسند احمد با چاپ های تحقیق شعیب الارنؤوط و همچنین احمد شاکر و نیز کتاب الاحادیث المختارة به صورت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صورت نقل تفسیر از خود 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گذاری شده است و در بعضی دیگر از کتب نیز به صورت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گذاری شده، به طوری که معنای روایت به طور کل عوض می شود و هم منذر و هم هادی، رسول الله صلی الله علیه و آله و سلم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روایت قطعا به صورت موقوف است، به چند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روایت، یکبار آمده و لذا به حضرت علی علیه السلام برگشت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روایت مرفوع بود، باید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فی قوله عزوجل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علیه السلام فی قوله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نرم افزارهای حدیث جستجو کنیم، ده ها مورد می آورد که امیرالمومنین علیه السلام خودش آیه را تفسیر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اصل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باز می گردد مگر اینکه خلافش ثابت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در تفسیرش همین حدیث را با همین سند از طریق استادش علي بن الحسين بن الجنيد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413"/>
      </w:r>
      <w:r>
        <w:rPr>
          <w:rFonts w:ascii="Amiri" w:hAnsi="Amiri" w:eastAsia="Amiri" w:cs="Amiri"/>
          <w:color w:val="111111"/>
          <w:sz w:val="28"/>
          <w:sz w:val="28"/>
          <w:szCs w:val="28"/>
          <w:rtl w:val="true"/>
          <w:lang w:bidi="ar-SA"/>
        </w:rPr>
        <w:t xml:space="preserve">و ذهبی از او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الحَافِظُ،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w:t>
      </w:r>
      <w:r>
        <w:rPr>
          <w:rStyle w:val="FootnoteAnchor"/>
          <w:rtl w:val="true"/>
        </w:rPr>
        <w:footnoteReference w:id="414"/>
      </w:r>
      <w:r>
        <w:rPr>
          <w:rFonts w:ascii="IRNazanin" w:hAnsi="IRNazanin" w:eastAsia="IRNazanin"/>
          <w:color w:val="111111"/>
          <w:sz w:val="28"/>
          <w:sz w:val="28"/>
          <w:szCs w:val="28"/>
          <w:rtl w:val="true"/>
          <w:lang w:bidi="fa-IR"/>
        </w:rPr>
        <w:t>به این صورت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الْحُسَيْنِ، ثنا عُثْمَانُ بْنُ أَبِي شَيْبَةَ، ثنا الْمُطَّلِبُ بْنُ زِيَادٍ، عَنِ السُّدِّيِّ، عَنْ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 رَجُلٌ مِنْ بَنِي هَاشِمٍ </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ابن ابی حاتم در ادامه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و از ابن عباس در یکی از روایات و از ابو جعفر محمد بن علی علیه السلام مانند آن روایت شده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ابن عساکر نیز این روایت را با سند حسن از همان طریق، به این صورت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الْعِزِّ بْنُ كَادِشٍ، أنا أَبُو الطَّيِّبِ طَاهِرُ بْنُ عَبْدِ اللَّهِ، أنا عَلِيُّ بْنُ عُمَرَ بْنِ مُحَمَّدٍ الْحَرْبِيُّ، نا أَحْمَدُ بْنُ الْحَسَنِ بْنِ عَبْدِ الْجَبَّارِ، نا عُثْمَانُ ابْنُ أَبِي شَيْبَةَ، نا الْمُطَّلِبُ بْنُ زِيَادٍ، عَنِ السُّدِّيِّ، عَنْ عَبْدِ خَيْرٍ، عَنْ عَلِيٍّ،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صلی الله علیه و آله و سلم الْمُنْذِرُ وَالْهَادِي عَلِيٌّ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از امیرالمومنین علیه السلام نقل شده که هادی منم و از پیامبر صلی الله علیه و آله و سلم هم نقل شده که هادی، امیرالمومنین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روایات ولو ضعیف باشند، قرینه اند بر اینکه این روایت، موقوف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سیوطی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احمد بن حنبل در زوائد مسند احمد، ابن ابی حاتم در تفسیرش، طبرانی در المعجم الأوسط، حاکم در مستدرکش با تصحیح، ابن مردویه و ابن عساکر همگی از علی بن ابی طالب علیهما السلام در تفسیر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 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منذر و من هادی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لفظ هادی، نقل شده است که مردی از بنی هاشم است؛ یعنی خودش</w:t>
      </w:r>
      <w:r>
        <w:rPr>
          <w:rFonts w:eastAsia="IRNazanin" w:cs="IRNazanin"/>
          <w:color w:val="111111"/>
          <w:sz w:val="28"/>
          <w:szCs w:val="28"/>
          <w:rtl w:val="true"/>
          <w:lang w:bidi="fa-IR"/>
        </w:rPr>
        <w:t>.»</w:t>
      </w:r>
      <w:r>
        <w:rPr>
          <w:rStyle w:val="FootnoteAnchor"/>
          <w:rtl w:val="true"/>
        </w:rPr>
        <w:footnoteReference w:id="418"/>
      </w:r>
      <w:bookmarkStart w:id="308" w:name="pg10776_101149"/>
    </w:p>
    <w:p>
      <w:pPr>
        <w:pStyle w:val="Heading5"/>
        <w:numPr>
          <w:ilvl w:val="4"/>
          <w:numId w:val="1"/>
        </w:numPr>
        <w:rPr/>
      </w:pPr>
      <w:bookmarkStart w:id="309" w:name="__RefHeading___Toc8494279_1051229030"/>
      <w:bookmarkStart w:id="310" w:name="_Toc114"/>
      <w:bookmarkEnd w:id="308"/>
      <w:bookmarkEnd w:id="309"/>
      <w:r>
        <w:rPr>
          <w:rtl w:val="true"/>
        </w:rPr>
        <w:t>روایت دوم</w:t>
      </w:r>
      <w:r>
        <w:rPr>
          <w:rtl w:val="true"/>
        </w:rPr>
        <w:t>:</w:t>
      </w:r>
      <w:bookmarkEnd w:id="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عَمْرِو عُثْمَانُ بْنُ أَحْمَدَ بْنِ السَّمَّاكِ، ثنا عَبْدُ الرَّحْمَنِ بْنُ مُحَمَّدِ بْنِ مَنْصُورٍ الْحَارِثِيُّ، ثنا حُسَيْنُ بْنُ حَسَنٍ الأَشْقَرُ، ثنا مَنْصُورُ بْنُ أَبِي الأَسْوَدِ، عَنِ الأَعْمَشِ، عَنِ الْمِنْهَالِ بْنِ عَمْرٍو، عَنْ عَبَّادِ بْنِ عَبْدِ اللَّهِ الأَسَدِيِّ،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صلی الله علیه و آله و سلم الْمُنْذِرُ، وَأَنَا الْهَادِي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حاکم در کتاب المستدرک نقل و سندش را تصحیح کرده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البته بعضی رجال سندش مختلف فیه هستند؛ اما در متابعات، اشکالش برطرف می شود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عثمان بن أحمد الدقاق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الحارثي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 ابو حاتم بن حبان البستي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في الثقات – مسلمة بن القاسم 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مشهور – موسي بن هارون 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يرضاه وكان حسن الرأي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 بن الحسن الأشقر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بن حبان البستي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عندي ممن يكذب – يحيي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الشيعة الغالية ، وسئل عن حديثه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يهم ، ويغلو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أبي الأسود الليثي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رمی بالتشیع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 بن عمرو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 الله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بوصیری و سندی نیز وی را ثقه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مبحث اخوت امیرالمومنین علیه السلام </w:t>
      </w:r>
      <w:r>
        <w:rPr>
          <w:rFonts w:eastAsia="IRNazanin" w:cs="IRNazanin"/>
          <w:color w:val="111111"/>
          <w:sz w:val="28"/>
          <w:szCs w:val="28"/>
          <w:rtl w:val="true"/>
          <w:lang w:bidi="fa-IR"/>
        </w:rPr>
        <w:t>./</w:t>
      </w:r>
    </w:p>
    <w:p>
      <w:pPr>
        <w:pStyle w:val="Heading5"/>
        <w:numPr>
          <w:ilvl w:val="4"/>
          <w:numId w:val="1"/>
        </w:numPr>
        <w:rPr/>
      </w:pPr>
      <w:bookmarkStart w:id="311" w:name="__RefHeading___Toc8494281_1051229030"/>
      <w:bookmarkStart w:id="312" w:name="_Toc115"/>
      <w:bookmarkEnd w:id="311"/>
      <w:r>
        <w:rPr>
          <w:rtl w:val="true"/>
        </w:rPr>
        <w:t>روایت سوم</w:t>
      </w:r>
      <w:r>
        <w:rPr>
          <w:rtl w:val="true"/>
        </w:rPr>
        <w:t>:</w:t>
      </w:r>
      <w:bookmarkEnd w:id="312"/>
    </w:p>
    <w:p>
      <w:pPr>
        <w:pStyle w:val="BookText"/>
        <w:rPr/>
      </w:pPr>
      <w:r>
        <w:rPr>
          <w:rFonts w:ascii="IRNazanin" w:hAnsi="IRNazanin" w:eastAsia="IRNazanin"/>
          <w:color w:val="111111"/>
          <w:sz w:val="28"/>
          <w:sz w:val="28"/>
          <w:szCs w:val="28"/>
          <w:rtl w:val="true"/>
          <w:lang w:bidi="fa-IR"/>
        </w:rPr>
        <w:t>طبری در تفسیرش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مُعَاذُ بْنُ مُسْلِمٍ بَيَّاعُ الْهَرَوِيِّ، عَنْ عَطَاءِ بْنِ السَّائِبِ، عَنْ سَعِيدِ بْنِ جُبَيْرٍ،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صلی الله علیه و آله و سلم يَدَهُ عَلَى صَدْرِهِ،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الْمُنْذِرُ، وَلِكُلِّ قَوْمٍ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مَنْكِبِ عَلِيٍّ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الْهَادِي يَا عَلِيُّ، بِكَ يَهْتَدِي الْمُهْتَدُونَ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دَاعٍ</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ابن حجر عسقلانی سند این روایت را حسن دانسته و گفته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عجیب آن چیزی است که طبری با سند حسن از طریق سعید بن جبیر از ابن عباس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آیه نازل شد، رسول خدا صلی الله علیه و آله و سلم دستش را بر سینه اش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منذر هستم و به سوی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هادی هستی؛ به وسیله ی تو هدایت شدگان بعد از من هدایت می شوند</w:t>
      </w:r>
      <w:r>
        <w:rPr>
          <w:rFonts w:eastAsia="IRNazanin" w:cs="IRNazanin"/>
          <w:color w:val="111111"/>
          <w:sz w:val="28"/>
          <w:szCs w:val="28"/>
          <w:rtl w:val="true"/>
          <w:lang w:bidi="fa-IR"/>
        </w:rPr>
        <w:t xml:space="preserve">.» </w:t>
      </w:r>
      <w:bookmarkStart w:id="313" w:name="pg10776_101150"/>
    </w:p>
    <w:p>
      <w:pPr>
        <w:pStyle w:val="BookText"/>
        <w:rPr/>
      </w:pPr>
      <w:bookmarkEnd w:id="313"/>
      <w:r>
        <w:rPr>
          <w:rFonts w:ascii="IRNazanin" w:hAnsi="IRNazanin" w:eastAsia="IRNazanin"/>
          <w:color w:val="111111"/>
          <w:sz w:val="28"/>
          <w:sz w:val="28"/>
          <w:szCs w:val="28"/>
          <w:rtl w:val="true"/>
          <w:lang w:bidi="fa-IR"/>
        </w:rPr>
        <w:t>پس اگر این مطلب ثابت شود، مراد از قوم در این آیه خاص تر از آن چیزی است که قبلا گفته شد؛ یعنی بنی هاشم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حاتم، عبد الله بن احمد در زیادات مسند و ابن مردویه از طریق سدی از عبد خیر از علی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مردی از بنی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راویان این روایت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خود علی علیه السلام است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314" w:name="__RefHeading___Toc8494283_1051229030"/>
      <w:bookmarkStart w:id="315" w:name="_Toc116"/>
      <w:bookmarkEnd w:id="314"/>
      <w:r>
        <w:rPr>
          <w:rtl w:val="true"/>
        </w:rPr>
        <w:t>روایت چهارم</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مُحَمَّدُ بْنُ مُحَمَّدٍ التَّمِيمِيُّ، أَنَّ أَبَا الْخَيْرِ مُحَمَّدَ بْنَ رَجَاءٍ أَخْبَرَهُمْ، أبنا أَحْمَدُ بْنُ عَبْدِ الرَّحْمَنِ، أبنا أَحْمَدُ بْنُ مُوسَى، حَدَّثَنِي أَحْمَدُ بْنُ مُحَمَّدِ بْنِ الْحَسَنِ، ثنا أَحْمَدُ بْنُ مُحَمَّدِ بْنِ عَبْدِ الرَّحْمَنِ، ثنا الْحَسَنُ بْنُ عُتَيْبَةَ، ثَنا أَحْمَدُ بْنُ النَّضْرِ، ثنا أَبَانُ بْنُ تَغْلِبَ، عَنِ الْحَكَمِ، عَنْ سَعِيدِ بْنِ جُبَيْرٍ، عَنِ ابْنِ عَبَّاسٍ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اللَّهِ صلی الله علیه و آله و سلم الْمُنْذِرُ، وَالْهَاد عَلِيُّ بْنُ أَبِي طَالِبٍ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ضیاء مقدسی در صحیحش نقل کرده؛</w:t>
      </w:r>
      <w:r>
        <w:rPr>
          <w:rStyle w:val="FootnoteAnchor"/>
          <w:rtl w:val="true"/>
        </w:rPr>
        <w:footnoteReference w:id="423"/>
      </w:r>
      <w:r>
        <w:rPr>
          <w:rFonts w:ascii="IRNazanin" w:hAnsi="IRNazanin" w:eastAsia="IRNazanin"/>
          <w:color w:val="111111"/>
          <w:sz w:val="28"/>
          <w:sz w:val="28"/>
          <w:szCs w:val="28"/>
          <w:rtl w:val="true"/>
          <w:lang w:bidi="fa-IR"/>
        </w:rPr>
        <w:t>اما چند نفر از رجال سندش مجهول الحال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مقدسی این روایت را در صحیحش نقل کرده و کتاب الاحادیث المختارة، معتبرتر از کتاب المستدرک علی الصحیحین است، بر اساس سخن ذهبی که راوی مجهول الحال را به صرف تصحیح روایتش توسط حاکم، حسن الحدیث می داند،</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می توان به این راویان مجهول الحال که در نزد ضیاء مقدسی ثقه هستند</w:t>
      </w:r>
      <w:r>
        <w:rPr>
          <w:rStyle w:val="FootnoteAnchor"/>
          <w:rtl w:val="true"/>
        </w:rPr>
        <w:footnoteReference w:id="425"/>
      </w:r>
      <w:r>
        <w:rPr>
          <w:rFonts w:ascii="IRNazanin" w:hAnsi="IRNazanin" w:eastAsia="IRNazanin"/>
          <w:color w:val="111111"/>
          <w:sz w:val="28"/>
          <w:sz w:val="28"/>
          <w:szCs w:val="28"/>
          <w:rtl w:val="true"/>
          <w:lang w:bidi="fa-IR"/>
        </w:rPr>
        <w:t>نیز حُسن ظن داشت و لااقل در متابعات، سندش را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روایت را به صورت مرفوع از ابن عباس، اینگونه نقل کرده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ابن مردويه والضياء في المختارة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قال رسول الله صلی الله علیه و آله و سلم المنذر أنا والهادي علي بن أبي طالب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26"/>
      </w:r>
      <w:bookmarkStart w:id="316" w:name="pg10776_101151"/>
    </w:p>
    <w:p>
      <w:pPr>
        <w:pStyle w:val="Heading5"/>
        <w:numPr>
          <w:ilvl w:val="4"/>
          <w:numId w:val="1"/>
        </w:numPr>
        <w:rPr/>
      </w:pPr>
      <w:bookmarkStart w:id="317" w:name="__RefHeading___Toc8494285_1051229030"/>
      <w:bookmarkStart w:id="318" w:name="_Toc117"/>
      <w:bookmarkEnd w:id="316"/>
      <w:bookmarkEnd w:id="317"/>
      <w:r>
        <w:rPr>
          <w:rtl w:val="true"/>
        </w:rPr>
        <w:t>روایت پنجم</w:t>
      </w:r>
      <w:r>
        <w:rPr>
          <w:rtl w:val="true"/>
        </w:rPr>
        <w:t>:</w:t>
      </w:r>
      <w:bookmarkEnd w:id="318"/>
    </w:p>
    <w:p>
      <w:pPr>
        <w:pStyle w:val="BookText"/>
        <w:rPr/>
      </w:pPr>
      <w:r>
        <w:rPr>
          <w:rFonts w:ascii="IRNazanin" w:hAnsi="IRNazanin" w:eastAsia="IRNazanin"/>
          <w:color w:val="111111"/>
          <w:sz w:val="28"/>
          <w:sz w:val="28"/>
          <w:szCs w:val="28"/>
          <w:rtl w:val="true"/>
          <w:lang w:bidi="fa-IR"/>
        </w:rPr>
        <w:t>سیوطی این روایت را از ابن مردویه از طریق ابو برزه اسلمی اینگونه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وأخرج ابن مردويه عن أبي برزة الأسلمي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أنت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يده على صدر نفسه ثم وضعها على صدر علي ويقول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قوم هاد</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متاسفانه کتاب ابن مردویه اصفهانی به دست ما نرسیده و از سلسله سند روایت او اطلاعی نداریم؛ اما حاکم حسکانی که ذهبی از او با عناوینی 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الْمُحَدِّثُ ، الْبَارِعُ ، الْقَاضِي، الْحَنَفِيُّ ، الْحَاكِمُ</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شيخ متقن ذو عناية تامة بعلم الحديث، وكان معمرا عالي الإسناد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در کتاب شواهد التنزیل، با دو سند از ابو برزه از رسول الله صلی الله علیه و آله و سلم روایت کرده است که منظور از هادی در این آیه، حضرت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اَلْحَاكِمُ أَبُو عَبْدِ اَللَّهِ اَلْحَافِظُ إِمْلاَءً وَ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بْنُ أَبِي دَارِمٍ اَلْحَافِظُ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بْنِ اَلْمُنْذِرِ بْنِ سَعِيدٍ اَللَّخْمِيُّ مِنْ أَصْلِ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اَلْحُسَيْنُ بْنُ سَعِيدٍ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سَعِيدُ بْنُ أَبِي اَلْجَهْمِ ، عَنْ أَبَانِ بْنِ تَغْلِبَ عَنْ نُفَيْعِ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وَضَعَ يَدَهُ عَلَى صَدْرِ نَفْسِهِ ثُمَّ وَضَعَهَا عَلَى 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قَوْمٍ هٰادٍ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أَبُو عَبْدِ اَللَّهِ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اَلْجَرْجَرَائِيُّ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أَحْمَدَ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 عَنْ أَبِي دَاوُدَ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ضَرَبَ يَدَهُ إِلَى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 إِلَى عَلِيٍّ عَلَيْهِ السَّلاَمُ </w:t>
      </w:r>
      <w:r>
        <w:rPr>
          <w:rFonts w:eastAsia="Amiri" w:cs="Amiri" w:ascii="Amiri" w:hAnsi="Amiri"/>
          <w:color w:val="111111"/>
          <w:sz w:val="28"/>
          <w:szCs w:val="28"/>
          <w:rtl w:val="true"/>
          <w:lang w:bidi="ar-SA"/>
        </w:rPr>
        <w:t>.»</w:t>
      </w:r>
      <w:r>
        <w:rPr>
          <w:rStyle w:val="FootnoteAnchor"/>
          <w:rtl w:val="true"/>
        </w:rPr>
        <w:footnoteReference w:id="431"/>
      </w:r>
      <w:bookmarkStart w:id="319" w:name="pg10776_101152"/>
    </w:p>
    <w:p>
      <w:pPr>
        <w:pStyle w:val="Heading5"/>
        <w:numPr>
          <w:ilvl w:val="4"/>
          <w:numId w:val="1"/>
        </w:numPr>
        <w:rPr/>
      </w:pPr>
      <w:bookmarkStart w:id="320" w:name="__RefHeading___Toc8494287_1051229030"/>
      <w:bookmarkStart w:id="321" w:name="_Toc118"/>
      <w:bookmarkEnd w:id="319"/>
      <w:bookmarkEnd w:id="320"/>
      <w:r>
        <w:rPr>
          <w:rtl w:val="true"/>
        </w:rPr>
        <w:t>روایت ششم</w:t>
      </w:r>
      <w:r>
        <w:rPr>
          <w:rtl w:val="true"/>
        </w:rPr>
        <w:t>:</w:t>
      </w:r>
      <w:bookmarkEnd w:id="321"/>
    </w:p>
    <w:p>
      <w:p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سند چنین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علی علیه السلام را خلیفه نمی کنی؟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را سرپرست و خلیفه کنید و به آن گردن نهید، او را هادی مهدی می یابید که شما را به راه راست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این روایت به آیه ی هدایت اشاره ای نشده، اما مؤید مضمون روایات قبلی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عُمَرَ، حَدَّثَنَا أَبُو حُصَيْنٍ الْوَادِعِيُّ، حَدَّثَنَا يَحْيَى بْنُ عَبْدِ الْحَمِيدِ، حَدَّثَنَا شَرِيكٌ، عَنْ أَبِي الْيَقْظَانِ، عَنْ أَبِي وَائِلٍ،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آله و سلم ، أَلا تَسْتَخْلِفُ عَلِيًّا؟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تُوَلُّوا عَلِيًّا تَجِدُوهُ هَادِيًا مَهْدِيًّا، يَسْلُكُ بِكُمُ الطَّرِيقَ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بْنُ أَحْمَدَ، حَدَّثَنَا عَبْدُ اللَّهِ بْنُ وُهَيْبٍ الْغَزِّيُّ، حَدَّثَنَا ابْنُ أَبِي السَّرِيِّ، حَدَّثَنَا عَبْدُ الرَّزَّاقِ، حَدَّثَنَا النُّعْمَانُ بْنُ أَبِي شَيْبَةَ الْجَنَدِيُّ، عَنْ سُفْيَانَ الثَّوْرِيِّ، عَنْ أَبِي إِسْحَاقَ، عَنْ زَيْدِ بْنِ يُثَيْعٍ،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تَسْتَخْلِفُوا عَلِيًّا، وَمَا أَرَاكُمْ فَاعِلِينَ، تَجِدُوهُ هَادِيًا مَهْدِيًّا، يَحْمِلُكُمْ عَلَى الْمَحَجَّةِ الْبَيْضَاءِ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نَذِيرُ بْنُ جُنَاحٍ الْقَاضِي، حَدَّثَنَا إِسْحَاقُ بْنُ مُحَمَّدِ بْنِ مِهْرَانَ، حَدَّثَنَا أَبِي، حَدَّثَنَا إِبْرَاهِيمُ بْنُ هَرَاسَةَ، عَنِ ابْنِ إِسْحَاقَ، عَنْ زَيْدِ بْنِ يُثَيْعٍ، عَنْ عَلِيٍّ، عَن ِالنَّبِيِّ صلی الله علیه و آله و سلم مِثْلَهُ</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سند دوم ابو نعیم حسن است</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سليمان بن أحمد الطبراني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وهيب الجذامي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المتوكل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بن همام 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أبي شيبة الصنعاني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مكثر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يثيع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حذيفة بن اليمان العبسي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زید بن یثیع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ابن حبان و عجلی توثیق کرده اند و لذا ابن حجر در نهایت رای به ثقه بودنش داده است؛ اما محققین کتاب تقریب التهذیب او را مقبول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تحریر تقریب التهذیب،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يُثَيُع،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مخضرمٌ، من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تفرَّد بالرواية عنه أبو إسحاق السَّبيعي، ولم يوثِّقه سوى العجلي وابنُ حبان، ولذلك مال الذهبيُّ إلى تجهيله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ألبانی و حافظ بوصیری نیز ابن یثیع را ثقه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الاحادیث الصحیحة،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بعضهم مكانه زيد بن يثيع وهو ثقة</w:t>
      </w:r>
    </w:p>
    <w:p>
      <w:pPr>
        <w:pStyle w:val="BookText"/>
        <w:rPr/>
      </w:pPr>
      <w:r>
        <w:rPr>
          <w:rFonts w:ascii="Amiri" w:hAnsi="Amiri" w:eastAsia="Amiri" w:cs="Amiri"/>
          <w:color w:val="111111"/>
          <w:sz w:val="28"/>
          <w:sz w:val="28"/>
          <w:szCs w:val="28"/>
          <w:rtl w:val="true"/>
          <w:lang w:bidi="ar-SA"/>
        </w:rPr>
        <w:t xml:space="preserve">إتحاف الخيرة المهرة،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عَنْ زَيْدِ بْنِ يُثَيْعٍ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رُوَاتُهُ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ضیاء مقدسی نیز در صحیحش از او روایاتی نقل کرده و محققش دکتر عبدالملک بن دهیش سندشان را تصحیح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الأحاديث المختارة،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حسین سلیم اسد الدارانی نیز سند روایت ابن یثیع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1960</w:t>
      </w:r>
    </w:p>
    <w:p>
      <w:pPr>
        <w:pStyle w:val="BookText"/>
        <w:rPr/>
      </w:pPr>
      <w:r>
        <w:rPr>
          <w:rFonts w:ascii="IRNazanin" w:hAnsi="IRNazanin" w:eastAsia="IRNazanin"/>
          <w:color w:val="111111"/>
          <w:sz w:val="28"/>
          <w:sz w:val="28"/>
          <w:szCs w:val="28"/>
          <w:rtl w:val="true"/>
          <w:lang w:bidi="fa-IR"/>
        </w:rPr>
        <w:t>و ابن الجزری شافعی نیز آن را نقل کرده و درباره ی سندش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حسن الإسناد، رجاله موثقون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این روایت با اضافاتی که مشتمل بر مدح ابوبکر و عمر می باشد نیز نقل شده و بزرگان اهل سنت آن را معتبر شمرده اند که به نظر می رسد بعضی از راویان، از روی تقیه، آن اضافات را به حدیث افزوده اند تا بتوانند روایت مدح امیرالمومنین علیه السلام را در جامعه ی نواصب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حسن الزمان حیدر آبادی درباره ی این حدیث می نویسد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مانند نص صریح است در تقدیم مولا علی علیه السلام بر شیخین در هدایت به صراط مستقیم</w:t>
      </w:r>
      <w:r>
        <w:rPr>
          <w:rFonts w:eastAsia="IRNazanin" w:cs="IRNazanin"/>
          <w:color w:val="111111"/>
          <w:sz w:val="28"/>
          <w:szCs w:val="28"/>
          <w:rtl w:val="true"/>
          <w:lang w:bidi="fa-IR"/>
        </w:rPr>
        <w:t>.»</w:t>
      </w:r>
      <w:r>
        <w:rPr>
          <w:rStyle w:val="FootnoteAnchor"/>
          <w:rtl w:val="true"/>
        </w:rPr>
        <w:footnoteReference w:id="434"/>
      </w:r>
      <w:bookmarkStart w:id="322" w:name="pg10776_101154"/>
    </w:p>
    <w:p>
      <w:pPr>
        <w:pStyle w:val="Heading4"/>
        <w:numPr>
          <w:ilvl w:val="3"/>
          <w:numId w:val="1"/>
        </w:numPr>
        <w:rPr/>
      </w:pPr>
      <w:bookmarkStart w:id="323" w:name="__RefHeading___Toc8494289_1051229030"/>
      <w:bookmarkStart w:id="324" w:name="_Toc119"/>
      <w:bookmarkEnd w:id="322"/>
      <w:bookmarkEnd w:id="323"/>
      <w:r>
        <w:rPr>
          <w:rtl w:val="true"/>
        </w:rPr>
        <w:t>چهارم</w:t>
      </w:r>
      <w:r>
        <w:rPr>
          <w:rtl w:val="true"/>
        </w:rPr>
        <w:t xml:space="preserve">: </w:t>
      </w:r>
      <w:r>
        <w:rPr>
          <w:rtl w:val="true"/>
        </w:rPr>
        <w:t>امیرالمومنین علیه السلام دروازه ی علوم نبوی</w:t>
      </w:r>
      <w:bookmarkEnd w:id="324"/>
    </w:p>
    <w:p>
      <w:pPr>
        <w:pStyle w:val="Heading5"/>
        <w:numPr>
          <w:ilvl w:val="4"/>
          <w:numId w:val="1"/>
        </w:numPr>
        <w:rPr/>
      </w:pPr>
      <w:bookmarkStart w:id="325" w:name="__RefHeading___Toc8494291_1051229030"/>
      <w:bookmarkStart w:id="326" w:name="_Toc120"/>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 xml:space="preserve">از جمله احادیثی که اعلمیت امیرالمومنین علیه السلام را ثابت می کند،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فَمَنْ أَرَادَ الْمَدِينَةَ فَلْيَأْتِ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شاه عبدالعزیز دهلوی به دلالت آن اعتراف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باب مدينه العلم شد، چه لازم است كه صاحب رياست عام هم باشد بلافصل بعد از پيغمبر؟ غايه ما في الباب آن كه يک شرط از شرايط امامت در وی به وجه اتم متحقق گشت؛ از وجدان يک شرط، وجود مشروط لازم نمی آيد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این حدیث در کتب اهل سنت از چند نفر از صحابه نقل شده است که بعضی از اسانید آن معتبرند و در مجموع، به مرتبه ی صحت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ابن جوزی حنبلی که در دشمنی با احادیث فضایل اهل بیت علیهم السلام گوی سبقت را از همگان ربوده، این حدیث را با پنج طریق از امیرالمؤمنین علیه السلام ، ده طریق از ابن عباس و دو طریق از جابر بن عبدالله نقل می کند و سپس در آخر نتیجه می گیرد که این حدیث، ساختگی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دهم در ذکر مدینة العلم است، و آن از علی علیه السلام ، ابن عباس و جابر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 علی علیه السلام پنج طریق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حدیث ابن عباس ده طریق دارد </w:t>
      </w:r>
      <w:r>
        <w:rPr>
          <w:rFonts w:eastAsia="IRNazanin" w:cs="IRNazanin"/>
          <w:color w:val="111111"/>
          <w:sz w:val="28"/>
          <w:szCs w:val="28"/>
          <w:rtl w:val="true"/>
          <w:lang w:bidi="fa-IR"/>
        </w:rPr>
        <w:t>... .»</w:t>
      </w:r>
      <w:r>
        <w:rPr>
          <w:rStyle w:val="FootnoteAnchor"/>
          <w:rtl w:val="true"/>
        </w:rPr>
        <w:footnoteReference w:id="43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ما بعضی از طرق معتبر این حدیث را ذکر می کنیم</w:t>
      </w:r>
      <w:r>
        <w:rPr>
          <w:rFonts w:eastAsia="IRNazanin" w:cs="IRNazanin"/>
          <w:color w:val="111111"/>
          <w:sz w:val="28"/>
          <w:szCs w:val="28"/>
          <w:rtl w:val="true"/>
          <w:lang w:bidi="fa-IR"/>
        </w:rPr>
        <w:t xml:space="preserve">: </w:t>
      </w:r>
      <w:bookmarkStart w:id="327" w:name="pg10776_101155"/>
    </w:p>
    <w:p>
      <w:pPr>
        <w:pStyle w:val="Heading5"/>
        <w:numPr>
          <w:ilvl w:val="4"/>
          <w:numId w:val="1"/>
        </w:numPr>
        <w:rPr/>
      </w:pPr>
      <w:bookmarkStart w:id="328" w:name="__RefHeading___Toc8494293_1051229030"/>
      <w:bookmarkStart w:id="329" w:name="_Toc121"/>
      <w:bookmarkEnd w:id="327"/>
      <w:bookmarkEnd w:id="328"/>
      <w:r>
        <w:rPr/>
        <w:t>1</w:t>
      </w:r>
      <w:r>
        <w:rPr>
          <w:rtl w:val="true"/>
        </w:rPr>
        <w:t xml:space="preserve">. </w:t>
      </w:r>
      <w:r>
        <w:rPr>
          <w:rtl w:val="true"/>
        </w:rPr>
        <w:t>حضرت علی علیه السلام</w:t>
      </w:r>
      <w:bookmarkEnd w:id="329"/>
    </w:p>
    <w:p>
      <w:pPr>
        <w:pStyle w:val="BookText"/>
        <w:rPr/>
      </w:pPr>
      <w:r>
        <w:rPr>
          <w:rFonts w:ascii="IRNazanin" w:hAnsi="IRNazanin" w:eastAsia="IRNazanin"/>
          <w:color w:val="111111"/>
          <w:sz w:val="28"/>
          <w:sz w:val="28"/>
          <w:szCs w:val="28"/>
          <w:rtl w:val="true"/>
          <w:lang w:bidi="fa-IR"/>
        </w:rPr>
        <w:t xml:space="preserve">ترمذی در سنن خود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بن الرومی</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شریک بن عبدالله</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از سلمه و او از سوید بن غفله از صُنابحی از حضرت علی علیه السلام روایت کرده است که 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حکمتم و علی درِ آن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به شهادت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سُنی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کتابش، ترمذی این حدیث را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الرياض النضرة في مناقب العشرة،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چاپ های موجود از کتاب سنن ترمذی، نظر وی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حَدِيثٌ غَرِيبٌ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نقل طبری، آن است که ترمذی از راوی مورد اتهام این سند؛ یعنی محمد بن عمر بن الرومی در جای دیگر از کتاب سنن خود روایتی را نقل کرده و درباره ی سندش چنین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غَرِيبٌ لَا نَعْرِفُهُ إلا من حديث بن الرُّومِيِّ عن عَلِيِّ بن مُسْهِرٍ</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یعنی ترمذی حدیث او را اقلاً از نوع حسن لذاته می داند</w:t>
      </w:r>
      <w:r>
        <w:rPr>
          <w:rFonts w:eastAsia="IRNazanin" w:cs="IRNazanin"/>
          <w:color w:val="111111"/>
          <w:sz w:val="28"/>
          <w:szCs w:val="28"/>
          <w:rtl w:val="true"/>
          <w:lang w:bidi="fa-IR"/>
        </w:rPr>
        <w:t xml:space="preserve">! </w:t>
      </w:r>
      <w:bookmarkStart w:id="330" w:name="pg10776_101156"/>
    </w:p>
    <w:p>
      <w:pPr>
        <w:pStyle w:val="BookText"/>
        <w:rPr/>
      </w:pPr>
      <w:bookmarkEnd w:id="330"/>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 xml:space="preserve">حدیث را ابو جعفر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مورخ و مفسر مشهور اهل سنت، 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نقل کرده و آن را صحیح السند دانسته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عساکر شافعی اما این حدیث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سعید الهروی</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از شریک از سلمه و او از صنابحی از حضرت علی علیه السلام و ایشان از رسول خدا صلی الله علیه و آله و سلم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شهر علمم و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دروازه آن است؛ پس هر کس قصد ورود به شهر را دارد، باید از دروازه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برنامه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331" w:name="__RefHeading___Toc8494295_1051229030"/>
      <w:bookmarkStart w:id="332" w:name="_Toc122"/>
      <w:bookmarkEnd w:id="331"/>
      <w:r>
        <w:rPr/>
        <w:t>2</w:t>
      </w:r>
      <w:r>
        <w:rPr>
          <w:rtl w:val="true"/>
        </w:rPr>
        <w:t xml:space="preserve">. </w:t>
      </w:r>
      <w:r>
        <w:rPr>
          <w:rtl w:val="true"/>
        </w:rPr>
        <w:t>عبد الله بن عباس</w:t>
      </w:r>
      <w:bookmarkEnd w:id="332"/>
    </w:p>
    <w:p>
      <w:pPr>
        <w:pStyle w:val="BookText"/>
        <w:rPr/>
      </w:pPr>
      <w:r>
        <w:rPr>
          <w:rFonts w:ascii="IRNazanin" w:hAnsi="IRNazanin" w:eastAsia="IRNazanin"/>
          <w:color w:val="111111"/>
          <w:sz w:val="28"/>
          <w:sz w:val="28"/>
          <w:szCs w:val="28"/>
          <w:rtl w:val="true"/>
          <w:lang w:bidi="fa-IR"/>
        </w:rPr>
        <w:t>این حدیث را محدثان اهل سنت با سندهای صحیح و حسن از طریق سه راوی مورد وثوق، به نقل از ابومعاویه از اعمش از مجاهد و او از ابن عباس از رسول الله صلی الله علیه و آله و سلم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راوی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عبدالسلام بن صالح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ابن حجر در جمع بندی وی را صدوق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ارنؤوط او را صدوق حسن الحدیث دانسته؛ اما در حقیقت وی ثقه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بن بحر الانطاکی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سلیم اسد وی را ثقه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بررسی این سه سند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الصلت عبدالسلام بن صالح هروی</w:t>
      </w:r>
      <w:r>
        <w:rPr>
          <w:rStyle w:val="FootnoteAnchor"/>
          <w:rtl w:val="true"/>
        </w:rPr>
        <w:footnoteReference w:id="445"/>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إلا أنه يتشيع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وما أعرفه بالكذب ، ومرة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أهل الكذب وهذه الأحاديث التى يرويها ما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 ورأيت ابن معين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عبد الله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مناكير ، ومرة ذكره في المستدرك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عبد السلام فقال نعيم بن الهيصم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الصالح إلا أنه شيعي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فقيه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له مناكير ، وكان يتشيع ، وأفرط العقيلي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الْعَبَّاسِ مُحَمَّدُ بْنُ يَعْقُوبَ، ثنا مُحَمَّدُ بْنُ عَبْدِ الرَّحِيمِ الْهَرَوِيُّ بِالرَّمْلَةِ، ثنا أَبُو الصَّلْتِ عَبْدُ السَّلامِ بْنُ صَالِحٍ، ثنا أَبُو مُعَاوِيَةَ، عَنِ الأَعْمَشِ، عَنْ مُجَاهِدٍ،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الْعِلْمِ وَعَلِيٌّ بَابُهَا، فَمَنْ أَرَادَ الْمَدِينَةَ فَلْيَأْتِ الْبَابَ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روایت را حاکم نقل و تصحیح کرده و راوی مورد اشکال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توثیق نموده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محمد بن جعفر الفیدی</w:t>
      </w:r>
    </w:p>
    <w:p>
      <w:pPr>
        <w:pStyle w:val="BookText"/>
        <w:rPr/>
      </w:pP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به دنبال روایت ابو الصلت هروی از ابن عباس، همین حدیث را با دو سند از محمد بن جعفر الفیدی و او با همان سند ابو الصلت، آن را از ابن عباس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الصلت ثقه و مورد اعتماد است؛ چرا که من از محمد بن یعقوب از عباس بن محمد دوری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ابو الصلت هروی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او همانی نیست که از ابو معاویه از اعمش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الفیدی که مورد اعتماد و امانت دار است نیز آن را نقل کرده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از ابو نصر احمد بن سهل، فقیه قبانی و پیشوای زمانش در بخارا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صالح بن محمد بن حبیب الحافظ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ابو الصلت هروی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بر ابوالصلت وارد شد، در حالی که من نیز همراه او بودم،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پیش او خارج شد، من به دنبالش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ابو الصلت چیست؟ یحیی بن معین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همانی است که روایت اعمش از مجاهد از ابن عباس را نقل کرده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هستم و علی علیه السلام دروازه آن است؛ پس هر کس می خواهد وارد شهر شود، باید از دروازه وارد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الفیدی نیز از ابو معاویه از اعمش نقل کرده، همان طوری که ابو الصلت روایت کرده است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هر دو سند مذکور معتبر هستند که ما تنها به بررسی سند طریق اول که بر مبنای نظرات رجالی شیخ شعیب الارنؤوط و دکتر بشار عواد معروف در کتاب تحریر تقریب التهذیب صحیح است، اکتفا می کنیم</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بن يوسف بن معقل بن سنان أبو العباس الأصم مولى بني أمية النيسابوري راوي المذهب، كان إماما، ثقة، حافظا، ضابطا، صدوقا، دينا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الشافعيين لابن کثیر، ص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 بن محمد بن حاتم الدُّورِي، أبو الفَضْل البغدادي، خُوَارَزميُّ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من الحادية عشرة، مات سنة إحدى وسبعين، وقد بلغ ثمانيًا وثمانين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3189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 بن عَوْن الغَطَفَاني مولاهم، أبو زكريا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مشهورٌ إمامُ الجَرْح والتَّعديل، من العاشرة، مات سنة ثلاث وثلاثين بالمدينة النبوية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الفَيْدي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حسن الحديث، فقد روى عنه جمع من الثقات،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نعلم فيه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5786</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روایت حاکم که با سند صحیح از یحیی بن معین نقل کرده، او این راوی را ثقه دانسته است؛ لذا وی با این توثیق، ثقه می شود، نه صدوق حسن الحدیث؛ اما متاسفانه ارنؤوط و همکارش از توثیق او غفلت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خَازِم، بمعجمتين، أبو معاوية الضَّرِير الكوفي، عَمِيَ وهو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أحفظُ الناس لحديث الأعمش وقد يَهِمُ في حديث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الأسدي الكاهلي، أبو محمَّد الكوفي،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عارف بالقِراءاتِ، وَرِعٌ لكنه يُدلس، من الخامسة، مات سنة سبع وأربعين، أو ثمان، وكان مولده أول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بن جَبْر، بفتح الجيم وسكون الموحدة، أبو الحَجَّاج المخزومي مولاهم،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في التفسير وفي العلم، من الثالثة، مات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أو ثلاث 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ومئة، وله ثلاث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6481</w:t>
      </w:r>
    </w:p>
    <w:p>
      <w:pPr>
        <w:pStyle w:val="BookText"/>
        <w:rPr/>
      </w:pPr>
      <w:r>
        <w:rPr>
          <w:rFonts w:ascii="IRNazanin" w:hAnsi="IRNazanin" w:eastAsia="IRNazanin"/>
          <w:color w:val="111111"/>
          <w:sz w:val="28"/>
          <w:sz w:val="28"/>
          <w:szCs w:val="28"/>
          <w:rtl w:val="true"/>
          <w:lang w:bidi="fa-IR"/>
        </w:rPr>
        <w:t xml:space="preserve">بنابراین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تعدد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رجالی شعیب الارنؤوط و دکتر بشار عواد معروف حداقل حسن است که آن هم به خاطر غفلت آن دو از توثیق یحیی بن معین می باشد و الا الفیدی را نیز باید ثقه می دانستند که بدین ترتیب سند این روایت بر مبنایشان صحیح می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اطلاع از تفصیل بحث سندی، 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النقد الصحیح لما اعترض علیه من احادیث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حافظ علائی که محققش شیخ محمود سعید ممدوح در پاورقی آن مفصل به بررسی و تصحیح سند حدیث انا مدینة العلم به روایت محمد بن جعفر الفیدی پرداخته و به شبهات آن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موسی بن محمد الانصاری</w:t>
      </w:r>
    </w:p>
    <w:p>
      <w:pPr>
        <w:pStyle w:val="BookText"/>
        <w:rPr/>
      </w:pPr>
      <w:r>
        <w:rPr>
          <w:rFonts w:ascii="IRNazanin" w:hAnsi="IRNazanin" w:eastAsia="IRNazanin"/>
          <w:color w:val="111111"/>
          <w:sz w:val="28"/>
          <w:sz w:val="28"/>
          <w:szCs w:val="28"/>
          <w:rtl w:val="true"/>
          <w:lang w:bidi="fa-IR"/>
        </w:rPr>
        <w:t xml:space="preserve">خيثمة بن سليمان الأطرابلسی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وی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از شیخش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عَوْف بن سفيان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ابن حجر و شعیب ارنؤوط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45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بن بحر الانطاکی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حبان و حسین سلیم اسد الدارانی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451"/>
      </w:r>
      <w:r>
        <w:rPr>
          <w:rFonts w:ascii="IRNazanin" w:hAnsi="IRNazanin" w:eastAsia="IRNazanin"/>
          <w:color w:val="111111"/>
          <w:sz w:val="28"/>
          <w:sz w:val="28"/>
          <w:szCs w:val="28"/>
          <w:rtl w:val="true"/>
          <w:lang w:bidi="fa-IR"/>
        </w:rPr>
        <w:t xml:space="preserve">،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شعیب الارنؤوط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Style w:val="FootnoteAnchor"/>
          <w:rtl w:val="true"/>
        </w:rPr>
        <w:footnoteReference w:id="4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ابومعاویه از اعمش از مجاهد و او </w:t>
      </w:r>
    </w:p>
    <w:p>
      <w:pPr>
        <w:pStyle w:val="BookText"/>
        <w:rPr/>
      </w:pPr>
      <w:r>
        <w:rPr>
          <w:rFonts w:ascii="Amiri" w:hAnsi="Amiri" w:eastAsia="Amiri" w:cs="Amiri"/>
          <w:color w:val="111111"/>
          <w:sz w:val="28"/>
          <w:sz w:val="28"/>
          <w:szCs w:val="28"/>
          <w:rtl w:val="true"/>
          <w:lang w:bidi="ar-SA"/>
        </w:rPr>
        <w:t xml:space="preserve">از ابن عباس این حدیث را به صورت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 برنامه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مورد اشکال به عنعنه ی ابو معاویه از اعمش از مجاهد از ابن عباس نیز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بهترین شاگردان اعمش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بهترین شاگردان ابن عباس است و هیچ کدام مدلس نیستند؛ لذا عنعنه ی آن ها ضرری به اعتبار سند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اعمش مدلس است؛ اما این حدیث را با واسطه ی مجاهد تابعی از ابن عباس صحابی نقل کرده؛ لذا طبق نظر شعیب الارنؤوط و بشار عواد معروف، عنعنه ی او در این شرایط حمل بر اتصال می شود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حسین سلیم اسد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قبول روایت مدلس ثقه است با هر صیغه ای که روایت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عن، حدثنا، اخبرنا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روشن شود که آن روایت، مدلس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عنعنه ی ابو معاویه از اعمش از مجاهد را در صحیح های خود آورده اند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عنعنه ی مجاهد از ابن عباس را نیز علمایی مانند شعیب الارنؤوط</w:t>
      </w:r>
      <w:r>
        <w:rPr>
          <w:rStyle w:val="FootnoteAnchor"/>
          <w:rtl w:val="true"/>
        </w:rPr>
        <w:footnoteReference w:id="458"/>
      </w:r>
      <w:r>
        <w:rPr>
          <w:rFonts w:ascii="IRNazanin" w:hAnsi="IRNazanin" w:eastAsia="IRNazanin"/>
          <w:color w:val="111111"/>
          <w:sz w:val="28"/>
          <w:sz w:val="28"/>
          <w:szCs w:val="28"/>
          <w:rtl w:val="true"/>
          <w:lang w:bidi="fa-IR"/>
        </w:rPr>
        <w:t>و ألبانی</w:t>
      </w:r>
      <w:r>
        <w:rPr>
          <w:rStyle w:val="FootnoteAnchor"/>
          <w:rtl w:val="true"/>
        </w:rPr>
        <w:footnoteReference w:id="45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السند دانسته اند</w:t>
      </w:r>
      <w:r>
        <w:rPr>
          <w:rFonts w:eastAsia="IRNazanin" w:cs="IRNazanin"/>
          <w:color w:val="111111"/>
          <w:sz w:val="28"/>
          <w:szCs w:val="28"/>
          <w:rtl w:val="true"/>
          <w:lang w:bidi="fa-IR"/>
        </w:rPr>
        <w:t xml:space="preserve">. </w:t>
      </w:r>
      <w:bookmarkStart w:id="333" w:name="pg10776_101161"/>
    </w:p>
    <w:p>
      <w:pPr>
        <w:pStyle w:val="BookText"/>
        <w:rPr/>
      </w:pPr>
      <w:bookmarkEnd w:id="333"/>
      <w:r>
        <w:rPr>
          <w:rFonts w:ascii="IRNazanin" w:hAnsi="IRNazanin" w:eastAsia="IRNazanin"/>
          <w:color w:val="111111"/>
          <w:sz w:val="28"/>
          <w:sz w:val="28"/>
          <w:szCs w:val="28"/>
          <w:rtl w:val="true"/>
          <w:lang w:bidi="fa-IR"/>
        </w:rPr>
        <w:t>بنابراین سند روایت ابو معاویه به صورت معنعن، بر شرط شیخین صحیح است؛ یعنی در بالاترین درجه ی صحت سندی قرار دارد</w:t>
      </w:r>
      <w:r>
        <w:rPr>
          <w:rFonts w:eastAsia="IRNazanin" w:cs="IRNazanin"/>
          <w:color w:val="111111"/>
          <w:sz w:val="28"/>
          <w:szCs w:val="28"/>
          <w:rtl w:val="true"/>
          <w:lang w:bidi="fa-IR"/>
        </w:rPr>
        <w:t>!</w:t>
      </w:r>
    </w:p>
    <w:p>
      <w:pPr>
        <w:pStyle w:val="Heading5"/>
        <w:numPr>
          <w:ilvl w:val="4"/>
          <w:numId w:val="1"/>
        </w:numPr>
        <w:rPr/>
      </w:pPr>
      <w:bookmarkStart w:id="334" w:name="__RefHeading___Toc8494297_1051229030"/>
      <w:bookmarkStart w:id="335" w:name="_Toc123"/>
      <w:bookmarkEnd w:id="334"/>
      <w:r>
        <w:rPr/>
        <w:t>3</w:t>
      </w:r>
      <w:r>
        <w:rPr>
          <w:rtl w:val="true"/>
        </w:rPr>
        <w:t xml:space="preserve">. </w:t>
      </w:r>
      <w:r>
        <w:rPr>
          <w:rtl w:val="true"/>
        </w:rPr>
        <w:t>جابر بن عبد الله</w:t>
      </w:r>
      <w:bookmarkEnd w:id="335"/>
    </w:p>
    <w:p>
      <w:pPr>
        <w:pStyle w:val="BookText"/>
        <w:rPr/>
      </w:pPr>
      <w:r>
        <w:rPr>
          <w:rFonts w:ascii="IRNazanin" w:hAnsi="IRNazanin" w:eastAsia="IRNazanin"/>
          <w:color w:val="111111"/>
          <w:sz w:val="28"/>
          <w:sz w:val="28"/>
          <w:szCs w:val="28"/>
          <w:rtl w:val="true"/>
          <w:lang w:bidi="fa-IR"/>
        </w:rPr>
        <w:t>حاکم این حدیث را با سندش از جابر نیز نقل کرده که در تعلیق بر سند قبلش، تصحیحش نموده است</w:t>
      </w:r>
      <w:r>
        <w:rPr>
          <w:rFonts w:eastAsia="IRNazanin" w:cs="IRNazanin"/>
          <w:color w:val="111111"/>
          <w:sz w:val="28"/>
          <w:szCs w:val="28"/>
          <w:rtl w:val="true"/>
          <w:lang w:bidi="fa-IR"/>
        </w:rPr>
        <w:t>.</w:t>
      </w:r>
      <w:r>
        <w:rPr>
          <w:rStyle w:val="FootnoteAnchor"/>
          <w:rtl w:val="true"/>
        </w:rPr>
        <w:footnoteReference w:id="460"/>
      </w:r>
    </w:p>
    <w:p>
      <w:pPr>
        <w:pStyle w:val="Heading4"/>
        <w:numPr>
          <w:ilvl w:val="3"/>
          <w:numId w:val="1"/>
        </w:numPr>
        <w:rPr/>
      </w:pPr>
      <w:bookmarkStart w:id="336" w:name="__RefHeading___Toc8494299_1051229030"/>
      <w:bookmarkStart w:id="337" w:name="_Toc124"/>
      <w:bookmarkEnd w:id="336"/>
      <w:r>
        <w:rPr>
          <w:rtl w:val="true"/>
        </w:rPr>
        <w:t>تصحیح و تحسین حدیث توسط علمای اهل سنت</w:t>
      </w:r>
      <w:bookmarkEnd w:id="337"/>
    </w:p>
    <w:p>
      <w:pPr>
        <w:pStyle w:val="BookText"/>
        <w:rPr/>
      </w:pPr>
      <w:r>
        <w:rPr>
          <w:rFonts w:ascii="IRNazanin" w:hAnsi="IRNazanin" w:eastAsia="IRNazanin"/>
          <w:color w:val="111111"/>
          <w:sz w:val="28"/>
          <w:sz w:val="28"/>
          <w:szCs w:val="28"/>
          <w:rtl w:val="true"/>
          <w:lang w:bidi="fa-IR"/>
        </w:rPr>
        <w:t>تعدادی از علمای بزرگ عامه، این حدیث را معتبر دانسته اند که در ادامه مدارکش را می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معین</w:t>
      </w:r>
    </w:p>
    <w:p>
      <w:pPr>
        <w:pStyle w:val="BookText"/>
        <w:rPr/>
      </w:pPr>
      <w:r>
        <w:rPr>
          <w:rFonts w:ascii="IRNazanin" w:hAnsi="IRNazanin" w:eastAsia="IRNazanin"/>
          <w:color w:val="111111"/>
          <w:sz w:val="28"/>
          <w:sz w:val="28"/>
          <w:szCs w:val="28"/>
          <w:rtl w:val="true"/>
          <w:lang w:bidi="fa-IR"/>
        </w:rPr>
        <w:t>خطیب بغدادی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أعمش که ابو صلت آن را از ابو معاویه نقل کرده است، احمد بن حنبل و یحیى بن معین آن را رد کردند؛ سپس یحیى جستجوى بیشترى کرد؛ پس سند دیگرى پیدا کرد که کس دیگرى غیر از ابو صلت نیز آن را از ابو معاویه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مى‌گوید که از یحیی درباره این روایت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جالب اینکه خطیب بغدادی در ادامه از عباس بن محمد الدوری نقل می کند که می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یحیی بن معین، ابو صلت عبدالسلام بن صالح را توثیق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یا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از ابو معاویه از اعمش،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این بیچاره چه می خواهید؟ آیا اینطور نیست که این حدیث را محمد بن جعفر الفیدی نیز از ابو معاویه نقل کرده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ترمذی</w:t>
      </w:r>
    </w:p>
    <w:p>
      <w:pPr>
        <w:pStyle w:val="BookText"/>
        <w:rPr/>
      </w:pPr>
      <w:r>
        <w:rPr>
          <w:rFonts w:ascii="IRNazanin" w:hAnsi="IRNazanin" w:eastAsia="IRNazanin"/>
          <w:color w:val="111111"/>
          <w:sz w:val="28"/>
          <w:sz w:val="28"/>
          <w:szCs w:val="28"/>
          <w:rtl w:val="true"/>
          <w:lang w:bidi="fa-IR"/>
        </w:rPr>
        <w:t xml:space="preserve">قبلا تحسین این حدیث توسط ترمذی را از محب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سُنی در 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گذشت که او سند روایت حضرت علی علیه السلام را صحیح دانسته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p>
    <w:p>
      <w:pPr>
        <w:pStyle w:val="BookText"/>
        <w:rPr/>
      </w:pPr>
      <w:r>
        <w:rPr>
          <w:rFonts w:ascii="IRNazanin" w:hAnsi="IRNazanin" w:eastAsia="IRNazanin"/>
          <w:color w:val="111111"/>
          <w:sz w:val="28"/>
          <w:sz w:val="28"/>
          <w:szCs w:val="28"/>
          <w:rtl w:val="true"/>
          <w:lang w:bidi="fa-IR"/>
        </w:rPr>
        <w:t>گذشت که او سه تا از سندهای این حدیث از ابن عباس و جابر بن عبد الله را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سعید علایی ، زرکشی و ابن حجر عسقلانی</w:t>
      </w:r>
    </w:p>
    <w:p>
      <w:pPr>
        <w:pStyle w:val="BookText"/>
        <w:rPr/>
      </w:pPr>
      <w:r>
        <w:rPr>
          <w:rFonts w:ascii="IRNazanin" w:hAnsi="IRNazanin" w:eastAsia="IRNazanin"/>
          <w:color w:val="111111"/>
          <w:sz w:val="28"/>
          <w:sz w:val="28"/>
          <w:szCs w:val="28"/>
          <w:rtl w:val="true"/>
          <w:lang w:bidi="fa-IR"/>
        </w:rPr>
        <w:t>حافظ ابو سعید علایی بعد از بحث درباره ی اسانید روایت ابن عباس، در نهایت این حدیث را از قسم حسن و قابل احتجاج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الدین زرکشی از حافظ علایی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نتیجه آن که این حدیث با مجموع دو طریقی که از ابو معاویه و شریک نقل شده است، به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می شود به آن احتجاج کرد؛ لذا ضعیف نیست، چه رسد به این که جعلی و ساختگی باشد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بدر الدین زرکشی نیز با سکوتش در مقابل این سخن، عملا با نظر او موافقت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نیز بعد از نقل این حدیث از ابن عباس، می 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در کتاب مستدرک حاکم طرق متعدد دارد که کمترین درجه آن این است که این روایت اصل و ریشه دارد؛ پس شایسته نیست که حدیث ساختگی به آن اطلاق 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اما سیوطی تصریح می کند که حافظ علایی و حافظ ابن حجر، صریحا این روایت را تحسین کرده اند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ملا علی قاری نیز تحسین حافظ علایی و ابن حجر را نقل کرده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سخاوی</w:t>
      </w:r>
    </w:p>
    <w:p>
      <w:pPr>
        <w:pStyle w:val="BookText"/>
        <w:rPr/>
      </w:pPr>
      <w:r>
        <w:rPr>
          <w:rFonts w:ascii="IRNazanin" w:hAnsi="IRNazanin" w:eastAsia="IRNazanin"/>
          <w:color w:val="111111"/>
          <w:sz w:val="28"/>
          <w:sz w:val="28"/>
          <w:szCs w:val="28"/>
          <w:rtl w:val="true"/>
          <w:lang w:bidi="fa-IR"/>
        </w:rPr>
        <w:t>حافظ شمس الدین سخاوی نیز حدیث ابن عباس را حسن دانسته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سیوطی</w:t>
      </w:r>
    </w:p>
    <w:p>
      <w:pPr>
        <w:pStyle w:val="BookText"/>
        <w:rPr/>
      </w:pPr>
      <w:r>
        <w:rPr>
          <w:rFonts w:ascii="IRNazanin" w:hAnsi="IRNazanin" w:eastAsia="IRNazanin"/>
          <w:color w:val="111111"/>
          <w:sz w:val="28"/>
          <w:sz w:val="28"/>
          <w:szCs w:val="28"/>
          <w:rtl w:val="true"/>
          <w:lang w:bidi="fa-IR"/>
        </w:rPr>
        <w:t>سیوطی درباره ی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این است که این حدیث حسن است و صحیح نیست آنطور که حاکم گفته و ساختگی هم نیست آنطور که گروهی گفته اند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سیوطی پس از نقل اشکالاتی که توسط علمای اهل سنت و به ویژه مغرضانی همچون ابن جوزی بر این روایت وارد شده، و برخی دیگر که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در نهایت این چنین نتیجه گیری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همیشه از این روایت، همین جواب ها را می دادم، تا این که به تصحیح ابن جریر طبری برخوردم که در کتاب تهذیب الآثار، روایت علی علیه السلام را تصحیح کرده بود و همچنین دیدم که حاکم روایت ابن عباس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استخاره، به ارتقاء این حدیث از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صحیح یقین کردم</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یوسف صالحی شامی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و دیگران از رسول خدا صلی الله علیه و آله و سلم نقل کرده 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علمم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حافظ علائی و حافظ ابن حجر گفته اند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 مکی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حاکم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الرؤوف مناوی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اعتبار طرقش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صحیح است و نه ضعیف؛ چه برسد به اینکه موضوع باشد آنطور که ابن جوزی خیال کرده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مالکی</w:t>
      </w:r>
    </w:p>
    <w:p>
      <w:pPr>
        <w:pStyle w:val="BookText"/>
        <w:rPr/>
      </w:pPr>
      <w:r>
        <w:rPr>
          <w:rFonts w:ascii="IRNazanin" w:hAnsi="IRNazanin" w:eastAsia="IRNazanin"/>
          <w:color w:val="111111"/>
          <w:sz w:val="28"/>
          <w:sz w:val="28"/>
          <w:szCs w:val="28"/>
          <w:rtl w:val="true"/>
          <w:lang w:bidi="fa-IR"/>
        </w:rPr>
        <w:t>وی حدیث ابن عباس را حسن و حدیث حضرت علی علیه السلام را حسن لغیره دانسته است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شوکانی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 عسقلانی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درست در مورد این حدیث خلاف سخن آن دو؛ یعنی ابن جوزی و حاکم است و حدیث از قسم حسن می باشد و به درجه ی صحت نمی رسد و به درجه ی کذب و دروغ هم تنزل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سخن درست است؛ زیرا یحیی بن معین، حاکم و پیروانشان در توثیق ابو الصلت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وجود این اختلاف، این روایت صحیح نیست؛ بلکه حسن لغیره است به خاطر زیادی طرقش، همانطور که بیان کردیم و طرق دیگری نیز دارد که صاحب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ذکر کرده اند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گفتیم، روایت ابن عباس یک سند صحیح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جعفر الفیدی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سند حسن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محمد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طریق دیگر</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لذا اساسا وابسته کردن حکم سند حدیث ابن عباس به ابوالصلت هروی،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حبیب الله الشنقیطی</w:t>
      </w:r>
    </w:p>
    <w:p>
      <w:pPr>
        <w:pStyle w:val="BookText"/>
        <w:rPr/>
      </w:pPr>
      <w:r>
        <w:rPr>
          <w:rFonts w:ascii="IRNazanin" w:hAnsi="IRNazanin" w:eastAsia="IRNazanin"/>
          <w:color w:val="111111"/>
          <w:sz w:val="28"/>
          <w:sz w:val="28"/>
          <w:szCs w:val="28"/>
          <w:rtl w:val="true"/>
          <w:lang w:bidi="fa-IR"/>
        </w:rPr>
        <w:t>شنقیطی مالکی بعد از تأیید نظر سیوطی در صحت این حدیث، می نویسد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کوتاه سخن اینکه معنایش بدون شک صحیح است، به خصوص از روایت ابن عباس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علیه السلام دروازه ی آن است، پس هرکس طالب علم باشد، باید از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وقوعش به اجماعِ بدون اختلاف تأیید می شود؛ چرا که مردم پیوسته از دروازه ی ایشان به علم رسیده اند؛ زیرا از وی درباره هر مشکلی می پرسیدند</w:t>
      </w:r>
      <w:r>
        <w:rPr>
          <w:rFonts w:eastAsia="IRNazanin" w:cs="IRNazanin"/>
          <w:color w:val="111111"/>
          <w:sz w:val="28"/>
          <w:szCs w:val="28"/>
          <w:rtl w:val="true"/>
          <w:lang w:bidi="fa-IR"/>
        </w:rPr>
        <w:t>.»</w:t>
      </w:r>
      <w:r>
        <w:rPr>
          <w:rStyle w:val="FootnoteAnchor"/>
          <w:rtl w:val="true"/>
        </w:rPr>
        <w:footnoteReference w:id="476"/>
      </w:r>
      <w:bookmarkStart w:id="338" w:name="pg10776_101166"/>
    </w:p>
    <w:p>
      <w:pPr>
        <w:pStyle w:val="Heading4"/>
        <w:numPr>
          <w:ilvl w:val="3"/>
          <w:numId w:val="1"/>
        </w:numPr>
        <w:rPr/>
      </w:pPr>
      <w:bookmarkStart w:id="339" w:name="__RefHeading___Toc8494301_1051229030"/>
      <w:bookmarkStart w:id="340" w:name="_Toc125"/>
      <w:bookmarkEnd w:id="338"/>
      <w:bookmarkEnd w:id="339"/>
      <w:r>
        <w:rPr>
          <w:rtl w:val="true"/>
        </w:rPr>
        <w:t>پنجم</w:t>
      </w:r>
      <w:r>
        <w:rPr>
          <w:rtl w:val="true"/>
        </w:rPr>
        <w:t xml:space="preserve">: </w:t>
      </w:r>
      <w:r>
        <w:rPr>
          <w:rtl w:val="true"/>
        </w:rPr>
        <w:t>امیر المومنین علیه السلام وارث علوم نبوی</w:t>
      </w:r>
      <w:bookmarkEnd w:id="340"/>
    </w:p>
    <w:p>
      <w:pPr>
        <w:pStyle w:val="Heading5"/>
        <w:numPr>
          <w:ilvl w:val="4"/>
          <w:numId w:val="1"/>
        </w:numPr>
        <w:rPr/>
      </w:pPr>
      <w:bookmarkStart w:id="341" w:name="__RefHeading___Toc8494303_1051229030"/>
      <w:bookmarkStart w:id="342" w:name="_Toc126"/>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از جمله مطالبی که اعلمیت امیرالمومنین علیه السلام را ثابت می کند و مؤید مضمون حدیث مدینه العلم است، روایاتی است که آن حضرت را وارث پیامبر صلی الله علیه و آله و سلم معرفی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حبیب الله شنقیطی در این خصوص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وارد شده که دلالت بر ارث بردن علم توسط علی علیه السلام از رسول الله صلی الله علیه و آله و سلم می کند که به بعضی از آنها اشاره شد، و اگر سنداً صحیح نباشد، اما معنایش صحیح است و مشاهده ی آن در علی علیه السلام آن را تأیید میکند؛ و فهم ایشان در علم، قضاوت ها و فتوا هایش بزرگترین دلیل بر آن است</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343" w:name="__RefHeading___Toc8494305_1051229030"/>
      <w:bookmarkStart w:id="344" w:name="_Toc127"/>
      <w:bookmarkEnd w:id="343"/>
      <w:r>
        <w:rPr>
          <w:rtl w:val="true"/>
        </w:rPr>
        <w:t>روایت اول</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همیشه در زمان حیات پیامبر صلی الله علیه و آله و سلم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اگر رسول خدا از دنیا رفتند یا به شهادت رسیدند، شما به به عقب و دوران جاهلیت بر می گردید؟ </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به خدا قسم، بعد از این که خداوند ما را هدایت کرد، ما به عقب بر 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برادر رسول خدا صلی الله علیه و آله و سلم ، ولی، وارث و پسر عموی ایشان هستم؛ پس چه کسی از من به او سزاوارتر است</w:t>
      </w:r>
      <w:r>
        <w:rPr>
          <w:rFonts w:eastAsia="IRNazanin" w:cs="IRNazanin"/>
          <w:color w:val="111111"/>
          <w:sz w:val="28"/>
          <w:szCs w:val="28"/>
          <w:rtl w:val="true"/>
          <w:lang w:bidi="fa-IR"/>
        </w:rPr>
        <w:t>.»</w:t>
      </w:r>
      <w:r>
        <w:rPr>
          <w:rStyle w:val="FootnoteAnchor"/>
          <w:rtl w:val="true"/>
        </w:rPr>
        <w:footnoteReference w:id="479"/>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نسائی، طبرانی و ابن ابی حاتم در تفسیرش از طریق سماک بن حرب از عکرمه نقل کرده اند </w:t>
      </w:r>
    </w:p>
    <w:p>
      <w:pPr>
        <w:pStyle w:val="BookText"/>
        <w:rPr/>
      </w:pPr>
      <w:r>
        <w:rPr>
          <w:rFonts w:ascii="IRNazanin" w:hAnsi="IRNazanin" w:eastAsia="IRNazanin"/>
          <w:color w:val="111111"/>
          <w:sz w:val="28"/>
          <w:sz w:val="28"/>
          <w:szCs w:val="28"/>
          <w:rtl w:val="true"/>
          <w:lang w:bidi="fa-IR"/>
        </w:rPr>
        <w:t>که تمام رجالش موثق هستند</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محمد بن يحيى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عثمان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حماد القناد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رمی بالرفض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أسباط بن نصر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ذهبی در کتاب ذكر من تكلم فيه وهو موثق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حافظ ابن حجر سند روایتش را حسن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العالية،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559</w:t>
      </w:r>
      <w:r>
        <w:rPr>
          <w:rFonts w:eastAsia="IRNazanin" w:cs="IRNazanin"/>
          <w:color w:val="111111"/>
          <w:sz w:val="28"/>
          <w:szCs w:val="28"/>
          <w:rtl w:val="true"/>
          <w:lang w:bidi="fa-IR"/>
        </w:rPr>
        <w:t>-</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سعد الشثری نیز وی را صدوق و سند روایتش را حسن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السدي وأسباط صدوقان علي الصحيح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سماك بن حرب الذهلي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شعیب الارنؤوط از رجال مسلم و صدوق حسن الحدیث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 رجال الشيخين غير سماك بن حرب، فمن رجال مسلم، وهو صدوق 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روایت عمرو بن حماد از اسباط بن نصر از سماک را دکتر سعد الشثری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الله بن محمد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دانسته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عكرمة مولى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هیثمی رجالش را رجال صحیح دانسته است؛</w:t>
      </w:r>
      <w:r>
        <w:rPr>
          <w:rStyle w:val="FootnoteAnchor"/>
          <w:rtl w:val="true"/>
        </w:rPr>
        <w:footnoteReference w:id="481"/>
      </w:r>
      <w:r>
        <w:rPr>
          <w:rFonts w:ascii="IRNazanin" w:hAnsi="IRNazanin" w:eastAsia="IRNazanin"/>
          <w:color w:val="111111"/>
          <w:sz w:val="28"/>
          <w:sz w:val="28"/>
          <w:szCs w:val="28"/>
          <w:rtl w:val="true"/>
          <w:lang w:bidi="fa-IR"/>
        </w:rPr>
        <w:t>همچنین حاکم در مستدرک آورده، ولی هم او و هم ذهبی در مورد حکم سندش سکوت کرده اند؛</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اما در حدیث های دیگر، این سند را هر دو تصحیح کرده اند</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این حدیث را ضیاء مقدسی نیز در صحیحش آورده</w:t>
      </w:r>
      <w:r>
        <w:rPr>
          <w:rStyle w:val="FootnoteAnchor"/>
          <w:rtl w:val="true"/>
        </w:rPr>
        <w:footnoteReference w:id="484"/>
      </w:r>
      <w:r>
        <w:rPr>
          <w:rFonts w:ascii="IRNazanin" w:hAnsi="IRNazanin" w:eastAsia="IRNazanin"/>
          <w:color w:val="111111"/>
          <w:sz w:val="28"/>
          <w:sz w:val="28"/>
          <w:szCs w:val="28"/>
          <w:rtl w:val="true"/>
          <w:lang w:bidi="fa-IR"/>
        </w:rPr>
        <w:t>و برنامه ی جوامع الکلم حکم به حسن بودن سندش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حبان حدیث دیگری را با این سند در صحیحش آورده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در مورد اضطراب سند روایات سماک بن حرب از عکرمه نیز، باید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علمای پیش گفته شده، ترمذی</w:t>
      </w:r>
      <w:r>
        <w:rPr>
          <w:rStyle w:val="FootnoteAnchor"/>
          <w:rtl w:val="true"/>
        </w:rPr>
        <w:footnoteReference w:id="48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احمد شاکر</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نیز آن را صحیح دانسته 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روایات سماک از عکرمه مربوط به این است که آیا آن روایات از خود ابن عباس است، یا او از رسول الله صلی الله علیه و آله و سلم نقل کرده؛</w:t>
      </w:r>
      <w:r>
        <w:rPr>
          <w:rStyle w:val="FootnoteAnchor"/>
          <w:rtl w:val="true"/>
        </w:rPr>
        <w:footnoteReference w:id="489"/>
      </w:r>
      <w:r>
        <w:rPr>
          <w:rFonts w:ascii="IRNazanin" w:hAnsi="IRNazanin" w:eastAsia="IRNazanin"/>
          <w:color w:val="111111"/>
          <w:sz w:val="28"/>
          <w:sz w:val="28"/>
          <w:szCs w:val="28"/>
          <w:rtl w:val="true"/>
          <w:lang w:bidi="fa-IR"/>
        </w:rPr>
        <w:t>لذا این اشکال، ارتباطی با سند روایت مورد بحث ما ندارد</w:t>
      </w:r>
      <w:r>
        <w:rPr>
          <w:rFonts w:eastAsia="IRNazanin" w:cs="IRNazanin"/>
          <w:color w:val="111111"/>
          <w:sz w:val="28"/>
          <w:szCs w:val="28"/>
          <w:rtl w:val="true"/>
          <w:lang w:bidi="fa-IR"/>
        </w:rPr>
        <w:t xml:space="preserve">. </w:t>
      </w:r>
      <w:bookmarkStart w:id="345" w:name="pg10776_101168"/>
    </w:p>
    <w:p>
      <w:pPr>
        <w:pStyle w:val="BookText"/>
        <w:rPr/>
      </w:pPr>
      <w:bookmarkEnd w:id="345"/>
      <w:r>
        <w:rPr>
          <w:rFonts w:ascii="IRNazanin" w:hAnsi="IRNazanin" w:eastAsia="IRNazanin"/>
          <w:color w:val="111111"/>
          <w:sz w:val="28"/>
          <w:sz w:val="28"/>
          <w:szCs w:val="28"/>
          <w:rtl w:val="true"/>
          <w:lang w:bidi="fa-IR"/>
        </w:rPr>
        <w:t>محمد ناصر الدین ألبانی در این رابطه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سندش صحیح است اگر نبود اینکه این روایت از جمله روایات سماک از عکرمه است که مضطرب می باشد و شاید اضطرابش زمانی است که روایتش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این روایت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همانطور که می بینی</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از این رو ألبانی در چندین مورد، روایاتی با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سماک بن حرب عن عکرمة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اعلام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روایت حسن است و طبق شروط مسلم می باشد و در مورد سماک مقداری حرف وجود دارد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نیکو است، رجالش همگی ثقه و از رجال مسلم هستند، و در سماک مقداری سخن وجود دارد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دیگر این روایت، از ابن عباس است که طحاوی آن را از طریق سماک از عکرمه از او نقل کرده و سندش طبق شروط مسلم، صحیح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346" w:name="__RefHeading___Toc8494307_1051229030"/>
      <w:bookmarkStart w:id="347" w:name="_Toc128"/>
      <w:bookmarkEnd w:id="346"/>
      <w:r>
        <w:rPr>
          <w:rtl w:val="true"/>
        </w:rPr>
        <w:t>روایت دوم</w:t>
      </w:r>
      <w:r>
        <w:rPr>
          <w:rtl w:val="true"/>
        </w:rPr>
        <w:t>:</w:t>
      </w:r>
      <w:bookmarkEnd w:id="347"/>
    </w:p>
    <w:p>
      <w:pPr>
        <w:pStyle w:val="BookText"/>
        <w:rPr/>
      </w:pPr>
      <w:r>
        <w:rPr>
          <w:rFonts w:ascii="IRNazanin" w:hAnsi="IRNazanin" w:eastAsia="IRNazanin"/>
          <w:color w:val="111111"/>
          <w:sz w:val="28"/>
          <w:sz w:val="28"/>
          <w:szCs w:val="28"/>
          <w:rtl w:val="true"/>
          <w:lang w:bidi="fa-IR"/>
        </w:rPr>
        <w:t>نسائی با سندش از ربیعه بن ناجد روایت می کند که گفت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چطور شد که از پسر عمویت ارث بردی، ولی عمویت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بنی عبدالمطلب را جمع کرد یا دعوت کرد و مقداری غذا برای آنان درست کرد و خوردند </w:t>
      </w:r>
    </w:p>
    <w:p>
      <w:pPr>
        <w:pStyle w:val="BookText"/>
        <w:rPr/>
      </w:pPr>
      <w:r>
        <w:rPr>
          <w:rFonts w:ascii="IRNazanin" w:hAnsi="IRNazanin" w:eastAsia="IRNazanin"/>
          <w:color w:val="111111"/>
          <w:sz w:val="28"/>
          <w:sz w:val="28"/>
          <w:szCs w:val="28"/>
          <w:rtl w:val="true"/>
          <w:lang w:bidi="fa-IR"/>
        </w:rPr>
        <w:t>تا سیر شدند و غذا همانطور ماند، گویا که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نوشیدنی درخواست کرد و نوشیدند تا سیراب شدند و نوشیدنی باقی ماند، گویا که دست نخورده یا نوشیده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 من برای شما بالخصوص و برای مردم بالعموم مبعوث شده ام؛ از این نشانه دیدید آنچه دیدید؛ پس کدام یک از شما با من بیعت می کند به این عنوان که برادرم و همراهم و وارثم باشد؟ پس من ایستادم، در حالی که کوچکترین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 و در هر سه مرتبه بلند می شدم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مرتبه سوم دستش را به دستم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همراه، وارث و وزیر من هستی و بدین ترتیب از پسر عمویم ارث بردم، ولی عمویم نه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این روایت را نسائی نقل کرده و برنامه جوامع الکلم حکم به صحت سندش داده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احمد بن حنبل و ضیاء مقدسی نیز نقل کرده اند و محققین کتاب هایشان؛ یعنی دکتر وصی الله بن محمد عباس</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دکتر عبدالملک بن دهیش</w:t>
      </w:r>
      <w:r>
        <w:rPr>
          <w:rStyle w:val="FootnoteAnchor"/>
          <w:rtl w:val="true"/>
        </w:rPr>
        <w:footnoteReference w:id="497"/>
      </w:r>
      <w:r>
        <w:rPr>
          <w:rFonts w:ascii="IRNazanin" w:hAnsi="IRNazanin" w:eastAsia="IRNazanin"/>
          <w:color w:val="111111"/>
          <w:sz w:val="28"/>
          <w:sz w:val="28"/>
          <w:szCs w:val="28"/>
          <w:rtl w:val="true"/>
          <w:lang w:bidi="fa-IR"/>
        </w:rPr>
        <w:t>سندش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غزالی نیز گفته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آخى رسول الله صلی الله علیه و آله و سلم علیا فشارکه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علی علیه السلام را برادرش کرد و او را در علم شریک کرد</w:t>
      </w:r>
      <w:r>
        <w:rPr>
          <w:rFonts w:eastAsia="IRNazanin" w:cs="IRNazanin"/>
          <w:color w:val="111111"/>
          <w:sz w:val="28"/>
          <w:szCs w:val="28"/>
          <w:rtl w:val="true"/>
          <w:lang w:bidi="fa-IR"/>
        </w:rPr>
        <w:t xml:space="preserve">.» </w:t>
      </w:r>
      <w:bookmarkStart w:id="348" w:name="pg10776_101170"/>
    </w:p>
    <w:p>
      <w:pPr>
        <w:pStyle w:val="BookText"/>
        <w:rPr/>
      </w:pPr>
      <w:bookmarkEnd w:id="348"/>
      <w:r>
        <w:rPr>
          <w:rFonts w:ascii="IRNazanin" w:hAnsi="IRNazanin" w:eastAsia="IRNazanin"/>
          <w:color w:val="111111"/>
          <w:sz w:val="28"/>
          <w:sz w:val="28"/>
          <w:szCs w:val="28"/>
          <w:rtl w:val="true"/>
          <w:lang w:bidi="fa-IR"/>
        </w:rPr>
        <w:t>ولی محقق کتابش، زین الدین عراقی، در ادامه مدعی شده که همه ی احادیث اخوت امیرالمومنین علیه السلام با رسول خدا صلی الله علیه و آله و سلم ضعیف هستند و هیچ یک صحیح نیست</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ما کمی جلوتر در قسمت محبوبیت حضرت، اسناد اخوّت امیر مومنان علیه السلام را ارائه خواهیم داد تا رسوا شود هر آنکه نتواند فضائل علوی را ببیند</w:t>
      </w:r>
      <w:r>
        <w:rPr>
          <w:rFonts w:eastAsia="IRNazanin" w:cs="IRNazanin"/>
          <w:color w:val="111111"/>
          <w:sz w:val="28"/>
          <w:szCs w:val="28"/>
          <w:rtl w:val="true"/>
          <w:lang w:bidi="fa-IR"/>
        </w:rPr>
        <w:t>.</w:t>
      </w:r>
    </w:p>
    <w:p>
      <w:pPr>
        <w:pStyle w:val="Heading5"/>
        <w:numPr>
          <w:ilvl w:val="4"/>
          <w:numId w:val="1"/>
        </w:numPr>
        <w:rPr/>
      </w:pPr>
      <w:bookmarkStart w:id="349" w:name="__RefHeading___Toc8494309_1051229030"/>
      <w:bookmarkStart w:id="350" w:name="_Toc129"/>
      <w:bookmarkEnd w:id="349"/>
      <w:r>
        <w:rPr>
          <w:rtl w:val="true"/>
        </w:rPr>
        <w:t>روایت سوم</w:t>
      </w:r>
      <w:r>
        <w:rPr>
          <w:rtl w:val="true"/>
        </w:rPr>
        <w:t>:</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قثم بن عباس بن عبد المطلب پرسیدم که چگونه فقط علی علیه السلام از پیامبر صلی الله علیه و آله و سلم ارث برد و شما ارث نبردید؟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حضرت اولین نفر از ما بود که به رسول خدا صلی الله علیه و آله و سلم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کوشاترین ما بود در همراهی با آن حضرت صلی الله علیه و آله و سلم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روایت را حاکم نقل و تصحیح کرده و ذهبی</w:t>
      </w:r>
      <w:r>
        <w:rPr>
          <w:rStyle w:val="FootnoteAnchor"/>
          <w:rtl w:val="true"/>
        </w:rPr>
        <w:footnoteReference w:id="500"/>
      </w:r>
      <w:r>
        <w:rPr>
          <w:rFonts w:ascii="IRNazanin" w:hAnsi="IRNazanin" w:eastAsia="IRNazanin"/>
          <w:color w:val="111111"/>
          <w:sz w:val="28"/>
          <w:sz w:val="28"/>
          <w:szCs w:val="28"/>
          <w:rtl w:val="true"/>
          <w:lang w:bidi="fa-IR"/>
        </w:rPr>
        <w:t>و ألبانی</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نیز با نظر او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نیشابوری در ادامه از اسماعیل بن اسحاق مالکی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ذهبی از او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العلامة الحافظ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50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می کند که وی پس از ذکر روایت فوق، گفته است که اجماع بر این است که حضرت علی علیه السلام علم را از رسول خدا صلی الله علیه و آله و سلم به ارث بردند</w:t>
      </w:r>
      <w:r>
        <w:rPr>
          <w:rFonts w:eastAsia="IRNazanin" w:cs="IRNazanin"/>
          <w:color w:val="111111"/>
          <w:sz w:val="28"/>
          <w:szCs w:val="28"/>
          <w:rtl w:val="true"/>
          <w:lang w:bidi="fa-IR"/>
        </w:rPr>
        <w:t xml:space="preserve">: </w:t>
      </w:r>
      <w:bookmarkStart w:id="351" w:name="pg10776_101171"/>
    </w:p>
    <w:p>
      <w:pPr>
        <w:pStyle w:val="BookText"/>
        <w:rPr/>
      </w:pPr>
      <w:bookmarkEnd w:id="3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اسحاق قاضی با ذکر این سخن قثم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تنها به سبب نسب یا ولایت ارث می برد و بین اهل علم اختلافی نیست که پسر عمو با وجود عمو ارث نمی برد؛ پس با این اجماع روشن شد که علی علیه السلام علم را از پیامبر صلی الله علیه و آله و سلم به ارث برد بدون آن ها</w:t>
      </w:r>
      <w:r>
        <w:rPr>
          <w:rFonts w:eastAsia="IRNazanin" w:cs="IRNazanin"/>
          <w:color w:val="111111"/>
          <w:sz w:val="28"/>
          <w:szCs w:val="28"/>
          <w:rtl w:val="true"/>
          <w:lang w:bidi="fa-IR"/>
        </w:rPr>
        <w:t>.»</w:t>
      </w:r>
      <w:r>
        <w:rPr>
          <w:rStyle w:val="FootnoteAnchor"/>
          <w:rtl w:val="true"/>
        </w:rPr>
        <w:footnoteReference w:id="503"/>
      </w:r>
    </w:p>
    <w:p>
      <w:pPr>
        <w:pStyle w:val="Heading4"/>
        <w:numPr>
          <w:ilvl w:val="3"/>
          <w:numId w:val="1"/>
        </w:numPr>
        <w:rPr/>
      </w:pPr>
      <w:bookmarkStart w:id="352" w:name="__RefHeading___Toc8494311_1051229030"/>
      <w:bookmarkStart w:id="353" w:name="_Toc130"/>
      <w:bookmarkEnd w:id="352"/>
      <w:r>
        <w:rPr>
          <w:rtl w:val="true"/>
        </w:rPr>
        <w:t>ششم</w:t>
      </w:r>
      <w:r>
        <w:rPr>
          <w:rtl w:val="true"/>
        </w:rPr>
        <w:t xml:space="preserve">: </w:t>
      </w:r>
      <w:r>
        <w:rPr>
          <w:rtl w:val="true"/>
        </w:rPr>
        <w:t>تعلّم پیوسته و گوش های نگه دارنده</w:t>
      </w:r>
      <w:bookmarkEnd w:id="353"/>
    </w:p>
    <w:p>
      <w:pPr>
        <w:pStyle w:val="Heading5"/>
        <w:numPr>
          <w:ilvl w:val="4"/>
          <w:numId w:val="1"/>
        </w:numPr>
        <w:rPr/>
      </w:pPr>
      <w:bookmarkStart w:id="354" w:name="__RefHeading___Toc8494313_1051229030"/>
      <w:bookmarkStart w:id="355" w:name="_Toc131"/>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امیرالمومنین علیه السلام همیشه مصاحب حضرت رسول صلی الله علیه و آله و سلم و تحت تعلیم آن حضرت بودند، به طوری که همیشه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از رسول خدا صلی الله علیه و آله و سلم سؤال می کردم، به من تعلیم می داد و هر زمان که سکوت می کردم، آن حضرت خود شروع می کردند به تعلیم دادن به من</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کرده است</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ضیاء مقدسی در صحیحش آورده و محقق کتابش، عبد الملک بن دهیش، سندش را تصحیح کرده</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احمد بن حنبل نیز نقل کرده و محقق کتابش، وصی الله بن محمد عباس سندش را صحیح دانسته است</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نیز ترمذی نقل و تحسین کرده و اضافه کرده است که در این باب از جابر، زید بن اسلم، ابوهریره و ام سلمه نیز روایاتی نقل شده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 از طرف دیگر، هر چه که می آموختند کاملاً درمی یافتند و فراموش نمی کردند و بر این مطلب، قرآن در آیه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گوش‌هاى فرا گیرنده آن را نگاه دارد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گواهی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ولی الله دهلوی در توصیف امیرالمومنین علیه السلام می نویسد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باب حفظ سنت دعا فرمود که بار خدایا اُذُن او را اذن واعیه گردان</w:t>
      </w:r>
      <w:r>
        <w:rPr>
          <w:rFonts w:eastAsia="IRNazanin" w:cs="IRNazanin"/>
          <w:color w:val="111111"/>
          <w:sz w:val="28"/>
          <w:szCs w:val="28"/>
          <w:rtl w:val="true"/>
          <w:lang w:bidi="fa-IR"/>
        </w:rPr>
        <w:t>.»</w:t>
      </w:r>
      <w:r>
        <w:rPr>
          <w:rStyle w:val="FootnoteAnchor"/>
          <w:rtl w:val="true"/>
        </w:rPr>
        <w:footnoteReference w:id="510"/>
      </w:r>
      <w:bookmarkStart w:id="356" w:name="pg10776_101172"/>
    </w:p>
    <w:p>
      <w:pPr>
        <w:pStyle w:val="BookText"/>
        <w:rPr/>
      </w:pPr>
      <w:bookmarkEnd w:id="356"/>
      <w:r>
        <w:rPr>
          <w:rFonts w:ascii="IRNazanin" w:hAnsi="IRNazanin" w:eastAsia="IRNazanin"/>
          <w:color w:val="111111"/>
          <w:sz w:val="28"/>
          <w:sz w:val="28"/>
          <w:szCs w:val="28"/>
          <w:rtl w:val="true"/>
          <w:lang w:bidi="fa-IR"/>
        </w:rPr>
        <w:t>محمد حبیب الله شنقیطی نیز در این خصوص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می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داشتند، تا جایی که به صاحب گوشهای نگهدارنده ملقّب شد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نزول این آیه در حق امیرالمومنین علیه السلام در کتب اهل سنت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در مجموع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نقل شده است که در ادامه می آوریم</w:t>
      </w:r>
      <w:r>
        <w:rPr>
          <w:rFonts w:eastAsia="IRNazanin" w:cs="IRNazanin"/>
          <w:color w:val="111111"/>
          <w:sz w:val="28"/>
          <w:szCs w:val="28"/>
          <w:rtl w:val="true"/>
          <w:lang w:bidi="fa-IR"/>
        </w:rPr>
        <w:t>.</w:t>
      </w:r>
    </w:p>
    <w:p>
      <w:pPr>
        <w:pStyle w:val="Heading5"/>
        <w:numPr>
          <w:ilvl w:val="4"/>
          <w:numId w:val="1"/>
        </w:numPr>
        <w:rPr/>
      </w:pPr>
      <w:bookmarkStart w:id="357" w:name="__RefHeading___Toc8494315_1051229030"/>
      <w:bookmarkStart w:id="358" w:name="_Toc132"/>
      <w:bookmarkEnd w:id="357"/>
      <w:r>
        <w:rPr/>
        <w:t>1</w:t>
      </w:r>
      <w:r>
        <w:rPr>
          <w:rtl w:val="true"/>
        </w:rPr>
        <w:t xml:space="preserve">. </w:t>
      </w:r>
      <w:r>
        <w:rPr>
          <w:rtl w:val="true"/>
        </w:rPr>
        <w:t>بریده اسلمی</w:t>
      </w:r>
      <w:bookmarkEnd w:id="358"/>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های فرا گیرنده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خواستم که آن را گوش های تو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چیزی را فراموش نکردم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روایت را ابن ابی حاتم در تفسیرش نقل کرده</w:t>
      </w:r>
      <w:r>
        <w:rPr>
          <w:rStyle w:val="FootnoteAnchor"/>
          <w:rtl w:val="true"/>
        </w:rPr>
        <w:footnoteReference w:id="513"/>
      </w:r>
      <w:r>
        <w:rPr>
          <w:rFonts w:ascii="IRNazanin" w:hAnsi="IRNazanin" w:eastAsia="IRNazanin"/>
          <w:color w:val="111111"/>
          <w:sz w:val="28"/>
          <w:sz w:val="28"/>
          <w:szCs w:val="28"/>
          <w:rtl w:val="true"/>
          <w:lang w:bidi="fa-IR"/>
        </w:rPr>
        <w:t>و نیز ابن عساکر در تاریخش آورده و برنامه ی جوامع الکلم حکم به حسن بودن سندش داده است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شاکر سند روایت سوید بن سعید را تصحیح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نیز به توثیق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وشيخه سويد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الإمام أحمد والعجلي وغيرهما، وقال البغوي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الحفاظ، وكان أحمد ينتقي عليه لولديه فيسمعان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وتكلم فيه بعضهم، والراجح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أحمد لم يكن يأذن لابنه عبد الله أن يسمع إلا من الثقات، مات سويد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بریده روایت شده است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 امر کرده تا تو را به خود نزدیک کنم و دور نگردانم و تو را بیاموزم و تو یاد بگیری و بر خدا واجب است که تو یاد </w:t>
      </w:r>
      <w:bookmarkStart w:id="359" w:name="pg10776_101173"/>
    </w:p>
    <w:p>
      <w:pPr>
        <w:pStyle w:val="BookText"/>
        <w:rPr/>
      </w:pPr>
      <w:bookmarkEnd w:id="359"/>
      <w:r>
        <w:rPr>
          <w:rFonts w:ascii="IRNazanin" w:hAnsi="IRNazanin" w:eastAsia="IRNazanin"/>
          <w:color w:val="111111"/>
          <w:sz w:val="28"/>
          <w:sz w:val="28"/>
          <w:szCs w:val="28"/>
          <w:rtl w:val="true"/>
          <w:lang w:bidi="fa-IR"/>
        </w:rPr>
        <w:t xml:space="preserve">بگیری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تو، توفیق عطاء کند تا حفظ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گوش های فراگیرنده آن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این روایت را طبری</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واحدی</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در تفاسیرشان نقل کرده اند و تنها یکی از رجال سندش مجهول الحال است که در متابعات و شواهد، این اشکال برطرف می شود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طبری در تفسیرش</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360" w:name="__RefHeading___Toc8494317_1051229030"/>
      <w:bookmarkStart w:id="361" w:name="_Toc133"/>
      <w:bookmarkEnd w:id="360"/>
      <w:r>
        <w:rPr/>
        <w:t>2</w:t>
      </w:r>
      <w:r>
        <w:rPr>
          <w:rtl w:val="true"/>
        </w:rPr>
        <w:t xml:space="preserve">. </w:t>
      </w:r>
      <w:r>
        <w:rPr>
          <w:rtl w:val="true"/>
        </w:rPr>
        <w:t>امیرالمومنین علیه السلام</w:t>
      </w:r>
      <w:bookmarkEnd w:id="361"/>
    </w:p>
    <w:p>
      <w:pPr>
        <w:pStyle w:val="BookText"/>
        <w:rPr/>
      </w:pPr>
      <w:r>
        <w:rPr>
          <w:rFonts w:ascii="IRNazanin" w:hAnsi="IRNazanin" w:eastAsia="IRNazanin"/>
          <w:color w:val="111111"/>
          <w:sz w:val="28"/>
          <w:sz w:val="28"/>
          <w:szCs w:val="28"/>
          <w:rtl w:val="true"/>
          <w:lang w:bidi="fa-IR"/>
        </w:rPr>
        <w:t>با پنج سند این شأن نزول، از خود امیرالمومنین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 نعیم اصفهانی از طریق امام صادق علیه السلام از پدرانشان</w:t>
      </w:r>
      <w:r>
        <w:rPr>
          <w:rFonts w:eastAsia="IRNazanin" w:cs="IRNazanin"/>
          <w:color w:val="111111"/>
          <w:sz w:val="28"/>
          <w:szCs w:val="28"/>
          <w:rtl w:val="true"/>
          <w:lang w:bidi="fa-IR"/>
        </w:rPr>
        <w:t>.</w:t>
      </w:r>
      <w:r>
        <w:rPr>
          <w:rStyle w:val="FootnoteAnchor"/>
          <w:rtl w:val="true"/>
        </w:rPr>
        <w:footnoteReference w:id="52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ابونعیم اصفهانی در کتاب معرفة الصحابة</w:t>
      </w:r>
      <w:r>
        <w:rPr>
          <w:rFonts w:eastAsia="IRNazanin" w:cs="IRNazanin"/>
          <w:color w:val="111111"/>
          <w:sz w:val="28"/>
          <w:szCs w:val="28"/>
          <w:rtl w:val="true"/>
          <w:lang w:bidi="fa-IR"/>
        </w:rPr>
        <w:t>.</w:t>
      </w:r>
      <w:r>
        <w:rPr>
          <w:rStyle w:val="FootnoteAnchor"/>
          <w:rtl w:val="true"/>
        </w:rPr>
        <w:footnoteReference w:id="521"/>
      </w:r>
      <w:bookmarkStart w:id="362" w:name="pg10776_101174"/>
    </w:p>
    <w:p>
      <w:pPr>
        <w:pStyle w:val="BookText"/>
        <w:rPr/>
      </w:pPr>
      <w:bookmarkEnd w:id="362"/>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المغازلی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سند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به گفته ی سیوطی و متقی هندی، این روایت را ضیاء مقدسی حنبلی نیز در کتاب صحیحش الاحادیث المختاره آورده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رضی الله عنه فی قوله عز 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الله أن یجعلها أذنک یا علی فما سمعت من رسول الله شیئا فنسیته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 وابن مردویه وأبو نعیم فی المعرفة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وتعیها أذن واعیة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رسول الله </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یجعلها أذنک یا علی فما سمعت من رسول الله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شیئا فنسیته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وابن مردویه وأبو نعیم فی 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36526</w:t>
      </w:r>
    </w:p>
    <w:p>
      <w:pPr>
        <w:pStyle w:val="BookText"/>
        <w:rPr/>
      </w:pP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ضیاء مقدسی و روایتش در کتاب صحیحش الأحادیث المختارة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ورمزت للبخاری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ولابن 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وللحاکم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وللضیاء المقدسی فی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مافی هذه الکتب الخمسة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الأحادیث،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p>
    <w:p>
      <w:pPr>
        <w:pStyle w:val="Heading5"/>
        <w:numPr>
          <w:ilvl w:val="4"/>
          <w:numId w:val="1"/>
        </w:numPr>
        <w:rPr/>
      </w:pPr>
      <w:bookmarkStart w:id="363" w:name="__RefHeading___Toc8494319_1051229030"/>
      <w:bookmarkStart w:id="364" w:name="_Toc134"/>
      <w:bookmarkEnd w:id="363"/>
      <w:r>
        <w:rPr/>
        <w:t>3</w:t>
      </w:r>
      <w:r>
        <w:rPr>
          <w:rtl w:val="true"/>
        </w:rPr>
        <w:t xml:space="preserve">. </w:t>
      </w:r>
      <w:r>
        <w:rPr>
          <w:rtl w:val="true"/>
        </w:rPr>
        <w:t>جابر بن عبد الله</w:t>
      </w:r>
      <w:bookmarkEnd w:id="36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ابوبکر آجری</w:t>
      </w:r>
      <w:r>
        <w:rPr>
          <w:rFonts w:eastAsia="IRNazanin" w:cs="IRNazanin"/>
          <w:color w:val="111111"/>
          <w:sz w:val="28"/>
          <w:szCs w:val="28"/>
          <w:rtl w:val="true"/>
          <w:lang w:bidi="fa-IR"/>
        </w:rPr>
        <w:t>.</w:t>
      </w:r>
      <w:r>
        <w:rPr>
          <w:rStyle w:val="FootnoteAnchor"/>
          <w:rtl w:val="true"/>
        </w:rPr>
        <w:footnoteReference w:id="526"/>
      </w:r>
      <w:bookmarkStart w:id="365" w:name="pg10776_101175"/>
    </w:p>
    <w:p>
      <w:pPr>
        <w:pStyle w:val="BookText"/>
        <w:rPr/>
      </w:pPr>
      <w:bookmarkEnd w:id="365"/>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366" w:name="__RefHeading___Toc8494321_1051229030"/>
      <w:bookmarkStart w:id="367" w:name="_Toc135"/>
      <w:bookmarkEnd w:id="366"/>
      <w:r>
        <w:rPr/>
        <w:t>4</w:t>
      </w:r>
      <w:r>
        <w:rPr>
          <w:rtl w:val="true"/>
        </w:rPr>
        <w:t xml:space="preserve">. </w:t>
      </w:r>
      <w:r>
        <w:rPr>
          <w:rtl w:val="true"/>
        </w:rPr>
        <w:t>عبد الله بن عباس</w:t>
      </w:r>
      <w:bookmarkEnd w:id="367"/>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w:t>
      </w:r>
      <w:r>
        <w:rPr>
          <w:rStyle w:val="FootnoteAnchor"/>
          <w:rtl w:val="true"/>
        </w:rPr>
        <w:footnoteReference w:id="52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Fonts w:eastAsia="IRNazanin" w:cs="IRNazanin"/>
          <w:color w:val="111111"/>
          <w:sz w:val="28"/>
          <w:szCs w:val="28"/>
          <w:rtl w:val="true"/>
          <w:lang w:bidi="fa-IR"/>
        </w:rPr>
        <w:t>.</w:t>
      </w:r>
      <w:r>
        <w:rPr>
          <w:rStyle w:val="FootnoteAnchor"/>
          <w:rtl w:val="true"/>
        </w:rPr>
        <w:footnoteReference w:id="529"/>
      </w:r>
      <w:bookmarkStart w:id="368" w:name="pg10776_101176"/>
    </w:p>
    <w:p>
      <w:pPr>
        <w:pStyle w:val="Heading5"/>
        <w:numPr>
          <w:ilvl w:val="4"/>
          <w:numId w:val="1"/>
        </w:numPr>
        <w:rPr/>
      </w:pPr>
      <w:bookmarkStart w:id="369" w:name="__RefHeading___Toc8494323_1051229030"/>
      <w:bookmarkStart w:id="370" w:name="_Toc136"/>
      <w:bookmarkEnd w:id="368"/>
      <w:bookmarkEnd w:id="369"/>
      <w:r>
        <w:rPr/>
        <w:t>5</w:t>
      </w:r>
      <w:r>
        <w:rPr>
          <w:rtl w:val="true"/>
        </w:rPr>
        <w:t xml:space="preserve">. </w:t>
      </w:r>
      <w:r>
        <w:rPr>
          <w:rtl w:val="true"/>
        </w:rPr>
        <w:t>انس بن مالک</w:t>
      </w:r>
      <w:r>
        <w:rPr>
          <w:rtl w:val="true"/>
        </w:rPr>
        <w:t xml:space="preserve">: </w:t>
      </w:r>
      <w:r>
        <w:rPr>
          <w:rtl w:val="true"/>
        </w:rPr>
        <w:t>روایت حاکم حسکانی</w:t>
      </w:r>
      <w:r>
        <w:rPr>
          <w:rtl w:val="true"/>
        </w:rPr>
        <w:t>.</w:t>
      </w:r>
      <w:bookmarkEnd w:id="370"/>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حاکم حسکانی</w:t>
      </w:r>
      <w:r>
        <w:rPr>
          <w:rStyle w:val="FootnoteAnchor"/>
          <w:rtl w:val="true"/>
        </w:rPr>
        <w:footnoteReference w:id="530"/>
      </w:r>
    </w:p>
    <w:p>
      <w:pPr>
        <w:pStyle w:val="Heading5"/>
        <w:numPr>
          <w:ilvl w:val="4"/>
          <w:numId w:val="1"/>
        </w:numPr>
        <w:rPr/>
      </w:pPr>
      <w:bookmarkStart w:id="371" w:name="__RefHeading___Toc8494325_1051229030"/>
      <w:bookmarkStart w:id="372" w:name="_Toc137"/>
      <w:bookmarkEnd w:id="371"/>
      <w:r>
        <w:rPr/>
        <w:t>6</w:t>
      </w:r>
      <w:r>
        <w:rPr>
          <w:rtl w:val="true"/>
        </w:rPr>
        <w:t xml:space="preserve">. </w:t>
      </w:r>
      <w:r>
        <w:rPr>
          <w:rtl w:val="true"/>
        </w:rPr>
        <w:t>عبد الله بن جعفر بن ابی طالب</w:t>
      </w:r>
      <w:r>
        <w:rPr>
          <w:rtl w:val="true"/>
        </w:rPr>
        <w:t>:</w:t>
      </w:r>
      <w:bookmarkEnd w:id="372"/>
    </w:p>
    <w:p>
      <w:pPr>
        <w:pStyle w:val="BookText"/>
        <w:rPr/>
      </w:pPr>
      <w:r>
        <w:rPr>
          <w:rFonts w:ascii="IRNazanin" w:hAnsi="IRNazanin" w:eastAsia="IRNazanin"/>
          <w:color w:val="111111"/>
          <w:sz w:val="28"/>
          <w:sz w:val="28"/>
          <w:szCs w:val="28"/>
          <w:rtl w:val="true"/>
          <w:lang w:bidi="fa-IR"/>
        </w:rPr>
        <w:t xml:space="preserve">روایت ابوبکر 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اهمیت این موضوع هنگامی روشن می شود که بدانیم، عُمَر بسیار بد حافظه و کند ذهن بوده است</w:t>
      </w:r>
      <w:r>
        <w:rPr>
          <w:rFonts w:eastAsia="IRNazanin" w:cs="IRNazanin"/>
          <w:color w:val="111111"/>
          <w:sz w:val="28"/>
          <w:szCs w:val="28"/>
          <w:rtl w:val="true"/>
          <w:lang w:bidi="fa-IR"/>
        </w:rPr>
        <w:t>.</w:t>
      </w:r>
      <w:r>
        <w:rPr>
          <w:rStyle w:val="FootnoteAnchor"/>
          <w:rtl w:val="true"/>
        </w:rPr>
        <w:footnoteReference w:id="532"/>
      </w:r>
    </w:p>
    <w:p>
      <w:pPr>
        <w:pStyle w:val="Heading4"/>
        <w:numPr>
          <w:ilvl w:val="3"/>
          <w:numId w:val="1"/>
        </w:numPr>
        <w:rPr/>
      </w:pPr>
      <w:bookmarkStart w:id="373" w:name="__RefHeading___Toc8494327_1051229030"/>
      <w:bookmarkStart w:id="374" w:name="_Toc138"/>
      <w:bookmarkEnd w:id="373"/>
      <w:r>
        <w:rPr>
          <w:rtl w:val="true"/>
        </w:rPr>
        <w:t>هفتم</w:t>
      </w:r>
      <w:r>
        <w:rPr>
          <w:rtl w:val="true"/>
        </w:rPr>
        <w:t xml:space="preserve">: </w:t>
      </w:r>
      <w:r>
        <w:rPr>
          <w:rtl w:val="true"/>
        </w:rPr>
        <w:t>امیر المومنین علیه السلام مأمور تأویل و تفسیر قرآن</w:t>
      </w:r>
      <w:bookmarkEnd w:id="374"/>
    </w:p>
    <w:p>
      <w:pPr>
        <w:pStyle w:val="BookText"/>
        <w:rPr/>
      </w:pPr>
      <w:r>
        <w:rPr>
          <w:rFonts w:ascii="IRNazanin" w:hAnsi="IRNazanin" w:eastAsia="IRNazanin"/>
          <w:color w:val="111111"/>
          <w:sz w:val="28"/>
          <w:sz w:val="28"/>
          <w:szCs w:val="28"/>
          <w:rtl w:val="true"/>
          <w:lang w:bidi="fa-IR"/>
        </w:rPr>
        <w:t>از جمله احادیثی که امیرالمومنین علیه السلام را از نظر علمی در ردیف مقام نبوت قرار داده و علم حضرت را برتر از علم ابوبکر و عمر معرفی کرده، حدیث صحیحی است که ابوسعید خدری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تشریف فرمایى پیامبر صلی الله علیه و آله و سلم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فاصله‌اى نشد که حضرت صلی الله علیه و آله و سلم از خانه یکى از همسرانش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برخاستیم و به اتفاق آن حضرت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اندکى که حرکت کردیم، بند کفش ایشان صلی الله علیه و آله و سلم گسیخت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کفش را گرفت و به وصله زدن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حرکت خود ادامه داد و ما همه همراه آن حضرت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فاصله‌اى، رسول خدا صلی الله علیه و آله و سلم ایستاد و ما هم به پیروى از ایشان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منتظر آمدن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که یکى از شما براى تأویل قرآن مى جنگد، همانطور که من براى تنزیل آن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همان مردى هستیم که براى بیان تأویل قرآن مى جنگد؟</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کسی که کفش مرا وصله مى‌زند، براى تأویل قرآن با مخالفان نبرد مى‌کند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ملاقات على علیه السلام رفتیم تا او را به مأموریتى که در آینده خواهد داشت، مژده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به مژده ما توجهى نکرد و گویا این سخن را از خود رسول اکرم صلی الله علیه و آله و سلم شنیده بود</w:t>
      </w:r>
      <w:r>
        <w:rPr>
          <w:rFonts w:eastAsia="IRNazanin" w:cs="IRNazanin"/>
          <w:color w:val="111111"/>
          <w:sz w:val="28"/>
          <w:szCs w:val="28"/>
          <w:rtl w:val="true"/>
          <w:lang w:bidi="fa-IR"/>
        </w:rPr>
        <w:t>.»</w:t>
      </w:r>
      <w:r>
        <w:rPr>
          <w:rStyle w:val="FootnoteAnchor"/>
          <w:rtl w:val="true"/>
        </w:rPr>
        <w:footnoteReference w:id="533"/>
      </w:r>
      <w:bookmarkStart w:id="375" w:name="pg10776_101177"/>
    </w:p>
    <w:p>
      <w:pPr>
        <w:pStyle w:val="BookText"/>
        <w:rPr/>
      </w:pPr>
      <w:bookmarkEnd w:id="375"/>
      <w:r>
        <w:rPr>
          <w:rFonts w:ascii="IRNazanin" w:hAnsi="IRNazanin" w:eastAsia="IRNazanin"/>
          <w:color w:val="111111"/>
          <w:sz w:val="28"/>
          <w:sz w:val="28"/>
          <w:szCs w:val="28"/>
          <w:rtl w:val="true"/>
          <w:lang w:bidi="fa-IR"/>
        </w:rPr>
        <w:t>این روایت را احمد حنبل نقل کرده و وصی الله بن محمد عباس</w:t>
      </w:r>
      <w:r>
        <w:rPr>
          <w:rStyle w:val="FootnoteAnchor"/>
          <w:rtl w:val="true"/>
        </w:rPr>
        <w:footnoteReference w:id="534"/>
      </w:r>
      <w:r>
        <w:rPr>
          <w:rFonts w:ascii="IRNazanin" w:hAnsi="IRNazanin" w:eastAsia="IRNazanin"/>
          <w:color w:val="111111"/>
          <w:sz w:val="28"/>
          <w:sz w:val="28"/>
          <w:szCs w:val="28"/>
          <w:rtl w:val="true"/>
          <w:lang w:bidi="fa-IR"/>
        </w:rPr>
        <w:t>و شعیب الارنؤوط</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تصحیح کرده اند و نیز نسائی نقل کرده و ابو اسحق حوینی سندش را تصحیح کرده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ابن حبان نیز این روایت را در صحیحش نقل کرده و شعیب الارنؤوط سندش را تصحیح کرده</w:t>
      </w:r>
      <w:r>
        <w:rPr>
          <w:rStyle w:val="FootnoteAnchor"/>
          <w:rtl w:val="true"/>
        </w:rPr>
        <w:footnoteReference w:id="537"/>
      </w:r>
      <w:r>
        <w:rPr>
          <w:rFonts w:ascii="IRNazanin" w:hAnsi="IRNazanin" w:eastAsia="IRNazanin"/>
          <w:color w:val="111111"/>
          <w:sz w:val="28"/>
          <w:sz w:val="28"/>
          <w:szCs w:val="28"/>
          <w:rtl w:val="true"/>
          <w:lang w:bidi="fa-IR"/>
        </w:rPr>
        <w:t>و نیز حاکم نقل و تصحیح کرده و ذهبی نیز با نظرش موافقت نموده است</w:t>
      </w:r>
      <w:r>
        <w:rPr>
          <w:rStyle w:val="FootnoteAnchor"/>
          <w:rtl w:val="true"/>
        </w:rPr>
        <w:footnoteReference w:id="538"/>
      </w:r>
      <w:r>
        <w:rPr>
          <w:rFonts w:ascii="IRNazanin" w:hAnsi="IRNazanin" w:eastAsia="IRNazanin"/>
          <w:color w:val="111111"/>
          <w:sz w:val="28"/>
          <w:sz w:val="28"/>
          <w:szCs w:val="28"/>
          <w:rtl w:val="true"/>
          <w:lang w:bidi="fa-IR"/>
        </w:rPr>
        <w:t>و همچنین سیوطی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و ألبانی</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نیز سندش را تصحیح کرده اند</w:t>
      </w:r>
      <w:r>
        <w:rPr>
          <w:rFonts w:eastAsia="IRNazanin" w:cs="IRNazanin"/>
          <w:color w:val="111111"/>
          <w:sz w:val="28"/>
          <w:szCs w:val="28"/>
          <w:rtl w:val="true"/>
          <w:lang w:bidi="fa-IR"/>
        </w:rPr>
        <w:t>.</w:t>
      </w:r>
    </w:p>
    <w:p>
      <w:pPr>
        <w:pStyle w:val="Heading4"/>
        <w:numPr>
          <w:ilvl w:val="3"/>
          <w:numId w:val="1"/>
        </w:numPr>
        <w:rPr/>
      </w:pPr>
      <w:bookmarkStart w:id="376" w:name="__RefHeading___Toc8494329_1051229030"/>
      <w:bookmarkStart w:id="377" w:name="_Toc139"/>
      <w:bookmarkEnd w:id="376"/>
      <w:r>
        <w:rPr>
          <w:rtl w:val="true"/>
        </w:rPr>
        <w:t>هشتم</w:t>
      </w:r>
      <w:r>
        <w:rPr>
          <w:rtl w:val="true"/>
        </w:rPr>
        <w:t xml:space="preserve">: </w:t>
      </w:r>
      <w:r>
        <w:rPr>
          <w:rtl w:val="true"/>
        </w:rPr>
        <w:t>تشبیه امیر المومنین علیه السلام به انبیا علیهم السلام</w:t>
      </w:r>
      <w:bookmarkEnd w:id="377"/>
    </w:p>
    <w:p>
      <w:pPr>
        <w:pStyle w:val="Heading5"/>
        <w:numPr>
          <w:ilvl w:val="4"/>
          <w:numId w:val="1"/>
        </w:numPr>
        <w:rPr/>
      </w:pPr>
      <w:bookmarkStart w:id="378" w:name="__RefHeading___Toc8494331_1051229030"/>
      <w:bookmarkStart w:id="379" w:name="_Toc14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پیامبر اکرم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بخواهد به آدم در علمش نظر کند و به نوح در طاعتش، و به ابراهیم در دوستی اش با خداوند، و به موسی در هیبتش، و به عیسی در برگزیده شدنش، و به یحیی در زهدش، بنگرد به علی بن ابی‌طالب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مضامین مختلف و با اسانید متعدد در کتب اهل سنت وارد شده است</w:t>
      </w:r>
      <w:r>
        <w:rPr>
          <w:rFonts w:eastAsia="IRNazanin" w:cs="IRNazanin"/>
          <w:color w:val="111111"/>
          <w:sz w:val="28"/>
          <w:szCs w:val="28"/>
          <w:rtl w:val="true"/>
          <w:lang w:bidi="fa-IR"/>
        </w:rPr>
        <w:t>.</w:t>
      </w:r>
    </w:p>
    <w:p>
      <w:pPr>
        <w:pStyle w:val="Heading5"/>
        <w:numPr>
          <w:ilvl w:val="4"/>
          <w:numId w:val="1"/>
        </w:numPr>
        <w:rPr/>
      </w:pPr>
      <w:bookmarkStart w:id="380" w:name="__RefHeading___Toc8494333_1051229030"/>
      <w:bookmarkStart w:id="381" w:name="_Toc141"/>
      <w:bookmarkEnd w:id="380"/>
      <w:r>
        <w:rPr/>
        <w:t>1</w:t>
      </w:r>
      <w:r>
        <w:rPr>
          <w:rtl w:val="true"/>
        </w:rPr>
        <w:t xml:space="preserve">. </w:t>
      </w:r>
      <w:r>
        <w:rPr>
          <w:rtl w:val="true"/>
        </w:rPr>
        <w:t>ابو هریره</w:t>
      </w:r>
      <w:bookmarkEnd w:id="38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یاقوت الحَمَوی ناصبی</w:t>
      </w:r>
      <w:r>
        <w:rPr>
          <w:rStyle w:val="FootnoteAnchor"/>
          <w:rtl w:val="true"/>
        </w:rPr>
        <w:footnoteReference w:id="541"/>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القفطی متوفای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 الرزاق صنعانی چنین نقل کرده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عبد الرزاق عن معمر عن الزهری عن سعید بن المسیب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وهو فی محفل من أصحابه إن تنظروا إلى آدم فی علمه ونوح فی همه وإبراهیم فی خلقه وموسى فی مناجاته وعیسى فی سنه ومحمد فی هدیه وحلمه فانظروا إلى هذا المقبل فتطاول الناس فإذا هو علی بن أبی طالب علیه السلام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اما ابن ابی الحدید متوفای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مسند احمد و کتاب بیهقی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إلى نوح فی عزمه ، وإلى آدم فی علمه ، وإلى إبراهیم فی حلمه ، وإلى موسى فی فطنته ، وإلى عیسى فی زهده ، فلینظر إلى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حنبل فی المسند ، ورواه أحمد البیهقی فی صحیحه </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و عالم شهیر شیعه، مرحوم علامه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 که احمد بن حنبل این روایت را از عبد الرزاق، او از معمر، او از زهری، او از سعید بن مسیب و او از ابو 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سند عبدالرزاق طبق گفته ی حموی و قطفی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عن عبد الرزاق عن المعمر عن الزهری عن ابن المسیب عن أبی هریرة وابن بطة فی الابانة، عن ابن عباس کلاهما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ینظر إلى آدم فی حلمه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نوح فی فهمه، وإلى موسى فی مناجاته، وإلى إدریس فی تمامه وکماله وجماله، فلینظر إلى هذا الرجل المقبل،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 الناس فإذا هم بعلی کأنما ینقلب فی صبب وینحط من جبل</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سند روایت احمد بن حنبل و عبد الرزاق کاملا صحیح است؛ تنها می ماند توثیق ناقلان این روایت از کتاب عبد الرزاق و احمد بن حنبل، که همگی ثقه هستند</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الدین زرکلی از او به عنوان مورخ ثقه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بن عبد الله الرومی الحموی، أبو عبد الله،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ثقة، من أئمة الجغرافیین، ومن العلماء باللغة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جمال الدین القفطی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از او به عنوان امام و مورخ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الإسلام،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الوزیر الأکرم جمال الدین أبو الحسین الشیبانی ، القفطی ، المعروف أیضا بالقاضی الأکرم ، وزیر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إخباریا مؤرخا ، جم الفضائل ، وافر الفوائد ، صدرا محتشما ، معظما ، کریما جوادا ، کامل السؤدد ، حلو الشمائل، له عدة تصانیف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أخبار النحاة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دیگرش نیز او را ستایش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اعتقاد معتزلی و در فقه شافعی بوده است و بعضی ها از سر نا آگاهی یا عصبیت او را به تشیع منتسب کرده اند؛ اما آنچه که مهم است، راستگویی و امانت داری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اهل سنت نه تنها کسی او را دروغگو نشمرده است، بلکه از مقام وی تجلیل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المبارک بن الشعار الموصلی متوفای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معاصر ابن ابی الحدید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هبة الله بن محمد بن محمد بن حسین بن ابی الحدید مدائنی از خانواده قضات شهر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فاضل، ادیب و دارای فضیلت بسیار و ادب فراوان و هوش شگفتی آور و گرانقدر و دارای فهم سریع و فکر نیکو می باشد و در بسیاری از کارها در دولت کار کرده است که آخرین آن، نوشتن در دیوان زمّام معمور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رسیده که در اول ماه ذی الحجه در مدائن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از شیخ ابیس البقا عبدالله بن حسین نحوی عکبری و بعد از آن از ابو الخیر مصدق بن شبیب واسطی ادبیات را فرا گرفت و به فقه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 علم اصول را در حالی که شاعر هم بود فرا گرفت و پدرش مسئول قضاوت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را چندین بار در مدینه دیدم، ولی نتوانستم مقداری از شعرش را فرا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الجمان فی فرائد شعراء هذا الزمان،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بن هبة الله بن محمد بن محمد بن الحسین ابن أبی الحدید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القضاء ببلده، کاتب فاضل أدیب، ذو فضل غزیر، وأدب وافر، وذکاء باهر، شاعر مجید، سریع الإدراک، جید الفکرة، خدم فی عدّة أعمال آخرها کتابة دیوان الزّمام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 ولد غرّة ذی الحجة بالمدائن سنة ست وثمانین وخمسمائة، وتأدّب على الشیخ أبیس البقاء عبد الله بن الحسین النحوی العکبری، ثم على أبی الخیر مصدّق بن شبیب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واشتغل بفقه 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علم الأصول، وهو شاعر، وکان أبوه یتقلّد قضاء المدائن، لقیت أبا محمد بمدینة السلام مراراً، ولم یقدر أن آخذ عنه شیئاً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سنی بودن ابن الشعار همین بس که ابن خلکان متوفای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صاحبنا الکمال ابن الشعار فی عقود الجمان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وفیات الأعیان وأنباء أبناء الزمان،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ذهبی متوفای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 قاسم بن هبۀ الله بن محمد بن محمد بن ابی الحدید مدائنی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ادیب، صاحب تالیف و احمد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المجد به او اجازه روایت داده و دمیاطی شعری را از او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و برادرش عز الدین عبدالحمید برای او مرثیه ای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نیز در همان سال، اندکی بعد از برادرش فوت می کند و این دو، از بزرگان فضلا و صاحبان سخن، شعر، نثر و بلاغت می باشند و موفق از عز الدین از لحاظ عقیده بهتر بود؛ زیرا عز الدین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آن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الموفق قاسم بن هبة الله بن محمد بن محمد بن أبی الحدید المدائنی ثم البغدادی الأصولی الأدیب صاحب الإنشاء ویدعى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له عبد الله بن أبی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عنه الدمیاطی 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وسط سنة ست وخمسین فرثاه أخوه عز الدین عبد الحمید ثم مات بعده بقلیل فى العام وکانا من کبار الفضلاء وأرباب الکلام والنظم والنثر والبلاغة والموفق أحسنهما عقیدة فإن العز معتزلی أجارنا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برادر ابن ابی الحدید از او بهتر بود، منظورش این است که برادرش بر خلاف عز الدین که معتزلی بود، اشعری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الدین ابن أبی الحدید أحمد بن هبة الله بن محمد بن محمد بن حسین ابن أبی الحدید أبو المعالی موفق الدین ویدعى القاسم أیضا ولد سنة تسعین وخمسمائة بالمدائن وکان أدیبا فقیها فاضلا شاعرا مشارکا فی أکثر العلوم توفی سنة ست وخمسین وستمائة وأخوه عز الدین الآتی ذکره فی أسماء عبد الحمید کان معتزلیا ورأیت الشیخ شمس الدین قال فی حق هذا إنه أشعری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تصریح ذهبی، ابن ابی المجد، استاد ابن ابی الحدید بوده و به او اجازه ی روایت داده است و دمیاطی نیز از او شعر فرا گرفته است؛ لذا با شناختن این دو نفر، می توان ابن ابی الحدید را بهتر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المجد که بود؟</w:t>
      </w:r>
    </w:p>
    <w:p>
      <w:pPr>
        <w:pStyle w:val="BookText"/>
        <w:rPr/>
      </w:pPr>
      <w:r>
        <w:rPr>
          <w:rFonts w:ascii="IRNazanin" w:hAnsi="IRNazanin" w:eastAsia="IRNazanin"/>
          <w:color w:val="111111"/>
          <w:sz w:val="28"/>
          <w:sz w:val="28"/>
          <w:szCs w:val="28"/>
          <w:rtl w:val="true"/>
          <w:lang w:bidi="fa-IR"/>
        </w:rPr>
        <w:t>شمس الدین ذهبی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شیخ،طویل العمر و 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راوی مسند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مقدسی و تعداد زیادی از شیوخ دمیاطی از وی حدیث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در روز دوازدهم محرم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المجد الشیخ المعمر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مسند الإمام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الضیاء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کثیر من مشیخة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محمد بالموصل فی ثانی عشر المحرم سنة ثمان وتسعین وخمس مئة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الدمیاطی که بود؟</w:t>
      </w:r>
    </w:p>
    <w:p>
      <w:pPr>
        <w:pStyle w:val="BookText"/>
        <w:rPr/>
      </w:pPr>
      <w:r>
        <w:rPr>
          <w:rFonts w:ascii="IRNazanin" w:hAnsi="IRNazanin" w:eastAsia="IRNazanin"/>
          <w:color w:val="111111"/>
          <w:sz w:val="28"/>
          <w:sz w:val="28"/>
          <w:szCs w:val="28"/>
          <w:rtl w:val="true"/>
          <w:lang w:bidi="fa-IR"/>
        </w:rPr>
        <w:t>تاج الدین سُبکی در کتابی که درباره ی بزرگان شافعی نوشته است، درباره ی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شرف الدین 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زمانش و استاد اساتید در شناخت انساب و امام اهل حدیث بود که بر جلالتش اجماع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الشافعیة الکبرى،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المؤمن بن خلف بن أبی الحسن بن شرف ابن الخضر بن موسى التونی الحافظ شرف الدین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الحافظ زمانه وأستاذ الأستاذین فی معرفة الأنساب وإمام أهل الحدیث المجمع على جلالته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خیر الدین زرکلی نیز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الدمْیاطی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1217</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بن خلف الدمیاطی، أبو محمد،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من أکابر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صلاح الدین الصفدی 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الدین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معتزلی، فقیه و شاعر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اثیر الدین ابوحیان شعری را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شیخ ما حافظ شرف الدین دمیاطی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شیخ، عالم و صاحب، عز الدین ابن ابی الحدید معتزلی در بغداد فورا برای ما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أبی الحدید عبد الحمید بن هبة الله بن محمد بن محمد ابن أبی الحدید عز الدین أبو حامد المدائنی المعتزلی الفقیه الشاعر أخو موفق الدین ولد سنة ست وثمانین وخمس مائة وتوفی سنة خمس وخمسین وست مائة وهو معدود فی أعیان الشعراء وله دیوان مشهور روى عنه الدمیاطی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وأنشدنی من لفظه العلامة أثیر الدین أبو حیان قال أنشدنا شیخنا الحافظ شرف الدین أبو محمد عبد المؤمن بن خلف ابن أبی الحسن الدمیاطی قال أنشدنا الشیخ العالم الصاحب عز الدین أبو حامد عبد الحمید بن هبة الله ابن أبی الحدید المعتزلی ببغداذ السریع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الوزیر الیمانی 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ابن ابی الحدید به عنوان شیخ و علامه ی معتزلی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من در کتاب شرح نهج البلاغه تألیف شیخ و علامه عبد الحمید بن ابی الحدید سخنی درباره ی گروهی از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در شأن جایگاه بلند او در 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فی الذب عن سنة أبی القاسم،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إنی وجدتُ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العلامة عبدِ الحمید بن أبی الحدید کلاماً فی جماعة من السَّلَف لا یلیقُ بمنصبه المنیف فی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جای دیگر از کتابش تصریح کرده است که ابن ابی الحدید، ابوبکر و عمر را بزرگ می داشت و قائل به تقدیم آن دو در امامت بر امیرالمومنین علی علیه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 وزیر ابن العلقمی رافضی بود و ابن ابی الحدید معتزلی،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بزرگ می داشت و قائل به تقدیم آن دو در امامت بر امیرالمومنین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العواصم والقواصم،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ابن أبی الحدید کان وزیراً لابن العلقمی الرافضی، وابن أبی الحدید معتزلی معظمٌ للشَّیخین، قائلٌ بتقدیمهما فی الإمامة على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اینکه همانطور که در بحث جنگ احد گذشت، ابن ابی الحدید از عبدالوهاب بن سکینه به عنوان شیخش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است که ذهبی از او با عناوینی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الإِمَامُ، العَالِمُ، الفَقِيْهُ، المُحَدِّثُ، الثِّقَةُ، المُعَمَّرُ، القُدْوَةُ الكَبِيْرُ، شَيْخُ الإِسْلاَمِ، مَفْخَرُ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ابن شهر آشوب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اهل سنت به راستگویی ایشان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الدین مازندرانی شیعی محمد بن شهر آسوب با سین ابو جعفر سروری مازندرانی رشید الدین شیعی یکی از بزرگان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قرآن را حفظ کرد و در اصول شیعه به بالاترین درجه رسید و از شهر ها به سمت او سفر می شد؛ سپس در علم قرآن ، غریب و نحو پیشی گرفت و در زمان مقتفی در بغداد بر منبر موعظه می کرد و مقتفی از او شگفت زده شد و به او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 زیباروی، دارای محاسن زیبا، صداقت در گفتار، خوش مشرب، دارای علم زیاد، خشوع، عبادت، تهجد بسیار و همیشه با وضو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طیء در تاریخش از او بسیار تمجید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المازندرانی الشیعی محمد بن علی بن شهراسوب الثانیة سین مهملة أبو جعفر السروری المازندرانی رشید الدین الشیعی أحد شیوخ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القرآن وله ثمان سنین وبلغ النهایة فی أصول الشیعة کان یرحل إلیه من البلاد ثم تقدم فی علم القرآن والغریب والنحو ووعظ على المنبر أیام المقتفی ببغداد فأعجبه وخلع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بهی المنظر حسن الوجه والشیبة صدوق اللهجة ملیح المحاورة واسع العلم کثیر الخشوع والعبادة والتهجد لا یکون إلا على 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أثنى علیه ابن أبی طی فی تاریخه ثناء کثیر توفی سنة ثمان وثمانین وخمس مائة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در وصف استادش صلاح الدین صفدی شافعی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بن أیبک الإمام العالم الأدیب البلیغ الأکمل صلاح الدین أبو الصفاء الصفدی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المحدثین،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وشیخنا القاضى الأدیب صلاح الدین خلیل بن أیبک بن عبد الله الصفدى الألبکى الشافعى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ذیول العبر،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سند روایت کاملا صحیح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0776_101182"/>
      <w:bookmarkStart w:id="383" w:name="pg10776_101182"/>
      <w:bookmarkEnd w:id="383"/>
    </w:p>
    <w:p>
      <w:pPr>
        <w:pStyle w:val="Heading5"/>
        <w:numPr>
          <w:ilvl w:val="4"/>
          <w:numId w:val="1"/>
        </w:numPr>
        <w:rPr/>
      </w:pPr>
      <w:bookmarkStart w:id="384" w:name="pg10776_101182"/>
      <w:bookmarkStart w:id="385" w:name="__RefHeading___Toc8494335_1051229030"/>
      <w:bookmarkStart w:id="386" w:name="_Toc142"/>
      <w:bookmarkEnd w:id="384"/>
      <w:bookmarkEnd w:id="385"/>
      <w:r>
        <w:rPr/>
        <w:t>2</w:t>
      </w:r>
      <w:r>
        <w:rPr>
          <w:rtl w:val="true"/>
        </w:rPr>
        <w:t xml:space="preserve">. </w:t>
      </w:r>
      <w:r>
        <w:rPr>
          <w:rtl w:val="true"/>
        </w:rPr>
        <w:t xml:space="preserve">ابو الحمراء </w:t>
      </w:r>
      <w:r>
        <w:rPr>
          <w:rtl w:val="true"/>
        </w:rPr>
        <w:t>(</w:t>
      </w:r>
      <w:r>
        <w:rPr>
          <w:rtl w:val="true"/>
        </w:rPr>
        <w:t>هلال بن الحارث</w:t>
      </w:r>
      <w:r>
        <w:rPr>
          <w:rtl w:val="true"/>
        </w:rPr>
        <w:t>)</w:t>
      </w:r>
      <w:bookmarkEnd w:id="386"/>
    </w:p>
    <w:p>
      <w:pPr>
        <w:pStyle w:val="BookText"/>
        <w:rPr/>
      </w:pPr>
      <w:r>
        <w:rPr>
          <w:rFonts w:ascii="IRNazanin" w:hAnsi="IRNazanin" w:eastAsia="IRNazanin"/>
          <w:color w:val="111111"/>
          <w:sz w:val="28"/>
          <w:sz w:val="28"/>
          <w:szCs w:val="28"/>
          <w:rtl w:val="true"/>
          <w:lang w:bidi="fa-IR"/>
        </w:rPr>
        <w:t>ابن جوزی حنبلی چنین روایت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زَاهِرُ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سَعِيدٍ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مَسْلَمَةَ 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 الأَزْدِيُّ، عَنْ أَبِي رَاشِدٍ الْحُبْرَانِيِّ، عَنْ أَبِي الْحَمْرَا،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 سلم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آدَمَ فِي عِلْمِهِ، وَنُوحٍ فِي فَهْمِهِ، وَإِبْرَاهِيمَ فِي حِكَمِهِ، وَيَحْيَى بْنِ زَكَرِيَّا فِي زُهْدِهِ، وَمُوسَى بْنِ عِمْرَانَ فِي بَطْشِهِ فَلْيَنْظُرْ إِلَى عَلِيِّ بْنِ أَبِي طَالِبٍ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هر چند ابن جوزی این روایت را نیز مانند بسیاری از روایات معتبر در فضیلت اهل بیت علیهم السلام در کتاب موضوعاتش آورده، اما سندش معتبر است</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 حاکم نیشابوری شیخش محمد الرازی را توثیق کرده و روایتش را صحیح السند دانسته است؛</w:t>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جعفر محمد بن أحمد بن سعید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p>
    <w:p>
      <w:pPr>
        <w:pStyle w:val="BookText"/>
        <w:rPr/>
      </w:pPr>
      <w:r>
        <w:rPr>
          <w:rFonts w:ascii="IRNazanin" w:hAnsi="IRNazanin" w:eastAsia="IRNazanin"/>
          <w:color w:val="111111"/>
          <w:sz w:val="28"/>
          <w:sz w:val="28"/>
          <w:szCs w:val="28"/>
          <w:rtl w:val="true"/>
          <w:lang w:bidi="fa-IR"/>
        </w:rPr>
        <w:t>و جالب اینکه، ابن جوزی بعد از نقل این حدیث، ضمن جعلی خواندن آن ، اشکال سندش را ابو عمر الازدی معرفی می کند و به محمد الرازی ایرادی نمی گیرد؛</w:t>
      </w:r>
    </w:p>
    <w:p>
      <w:pPr>
        <w:pStyle w:val="BookText"/>
        <w:rPr/>
      </w:pPr>
      <w:r>
        <w:rPr>
          <w:rFonts w:ascii="IRNazanin" w:hAnsi="IRNazanin" w:eastAsia="IRNazanin"/>
          <w:color w:val="111111"/>
          <w:sz w:val="28"/>
          <w:sz w:val="28"/>
          <w:szCs w:val="28"/>
          <w:rtl w:val="true"/>
          <w:lang w:bidi="fa-IR"/>
        </w:rPr>
        <w:t xml:space="preserve">الموضوعات،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عمر متروک</w:t>
      </w:r>
    </w:p>
    <w:p>
      <w:pPr>
        <w:pStyle w:val="BookText"/>
        <w:rPr/>
      </w:pPr>
      <w:r>
        <w:rPr>
          <w:rFonts w:ascii="IRNazanin" w:hAnsi="IRNazanin" w:eastAsia="IRNazanin"/>
          <w:color w:val="111111"/>
          <w:sz w:val="28"/>
          <w:sz w:val="28"/>
          <w:szCs w:val="28"/>
          <w:rtl w:val="true"/>
          <w:lang w:bidi="fa-IR"/>
        </w:rPr>
        <w:t>حال آنکه ابو عمر الأزدی طبق برنامه ی جوامع الکلم ، ثقه است و طبق این سخن ابن جوزی و با توجه به اینکه او در جاهای دیگر نیز به ابو جعفر الرازی ایرادی نگرفته، می توان نتیجه گرفت که او از نظر ابن جوری، ثقه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سند دیگری نیز نقل شده که از عبید الله بن موسی به بعد، سندشان مشترک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عبید النوا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غَانِمٍ سَهْلُ بْنُ إِسْمَاعِيلَ الْوَاسِطِيُّ، ثَنَا مُحَمَّدُ بْنُ رَاهَوَيْهِ، ثَنَا مُحَمَّدُ بْنُ عُبَيْدٍ النَّوَا، ثَنَا عُبَيْدُ اللَّهِ بْنُ مُوسَى، عَنْ أَبِي عُمَرَ الأَزْدِيِّ، عَنْ أَبِي رَاشِدٍ، عَنْ أَبِي الْحَمْرَاء مَوْلَى رَسُولِ اللَّهِ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النَّبِيِّ صلی الله علیه و آله و سلم فَطَلَعَ عَلِيُّ بْنُ أَبِي طَالِبٍ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يَنْظُرَ إِلَى آدَمَ فِي عِلْمِهِ، وَإِلَى نُوحٍ فِي فَهْمِهِ، وَإِلَى إِبْرَاهِيمَ فِي خُلُقِهِ، فَلْيَنْظُرْ إِلَى عَلِيِّ بْنِ أَبِي طَالِبٍ </w:t>
      </w:r>
      <w:r>
        <w:rPr>
          <w:rFonts w:eastAsia="Amiri" w:cs="Amiri" w:ascii="Amiri" w:hAnsi="Amiri"/>
          <w:color w:val="111111"/>
          <w:sz w:val="28"/>
          <w:szCs w:val="28"/>
          <w:rtl w:val="true"/>
          <w:lang w:bidi="ar-SA"/>
        </w:rPr>
        <w:t>".»</w:t>
      </w:r>
      <w:r>
        <w:rPr>
          <w:rStyle w:val="FootnoteAnchor"/>
          <w:rtl w:val="true"/>
        </w:rPr>
        <w:footnoteReference w:id="548"/>
      </w:r>
      <w:bookmarkStart w:id="387" w:name="pg10776_101183"/>
    </w:p>
    <w:p>
      <w:pPr>
        <w:pStyle w:val="BookText"/>
        <w:rPr/>
      </w:pPr>
      <w:bookmarkEnd w:id="387"/>
      <w:r>
        <w:rPr>
          <w:rFonts w:ascii="IRNazanin" w:hAnsi="IRNazanin" w:eastAsia="IRNazanin"/>
          <w:color w:val="111111"/>
          <w:sz w:val="28"/>
          <w:sz w:val="28"/>
          <w:szCs w:val="28"/>
          <w:rtl w:val="true"/>
          <w:lang w:bidi="fa-IR"/>
        </w:rPr>
        <w:t xml:space="preserve">تنها اشکال سند این روایت نیز مجهول الحال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عبید النوا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ی سندهای دیگر این حدیث،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راوی، دو نفر ثقه روایت کرده اند که باعث می شود از جهالت در بیاید و مستور شود که در متابعات سندش تقویت می شود</w:t>
      </w:r>
      <w:r>
        <w:rPr>
          <w:rFonts w:eastAsia="IRNazanin" w:cs="IRNazanin"/>
          <w:color w:val="111111"/>
          <w:sz w:val="28"/>
          <w:szCs w:val="28"/>
          <w:rtl w:val="true"/>
          <w:lang w:bidi="fa-IR"/>
        </w:rPr>
        <w:t>.</w:t>
      </w:r>
    </w:p>
    <w:p>
      <w:pPr>
        <w:pStyle w:val="Heading5"/>
        <w:numPr>
          <w:ilvl w:val="4"/>
          <w:numId w:val="1"/>
        </w:numPr>
        <w:rPr/>
      </w:pPr>
      <w:bookmarkStart w:id="388" w:name="__RefHeading___Toc8494337_1051229030"/>
      <w:bookmarkStart w:id="389" w:name="_Toc143"/>
      <w:bookmarkEnd w:id="388"/>
      <w:r>
        <w:rPr/>
        <w:t>3</w:t>
      </w:r>
      <w:r>
        <w:rPr>
          <w:rtl w:val="true"/>
        </w:rPr>
        <w:t xml:space="preserve">. </w:t>
      </w:r>
      <w:r>
        <w:rPr>
          <w:rtl w:val="true"/>
        </w:rPr>
        <w:t>ابو سعید خدری</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حُمَيْدِ بْنِ الرَّبِيعِ، ثنا مُحَمَّدُ بْنُ عِمْرَانَ بْنِ حَجَّاجٍ، ثنا عَبْدُ اللَّهِ بْنُ مُوسَى، عَنْ أَبِي رَاشِدٍ يَعْنِي الْحِمَّانِيَّ، عَنْ أَبِي هَارُونَ الْعَبْدِيِّ،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حَوْلَ رَسُولِ اللَّهِ صلی الله علیه و آله و سلم فَأَقْبَلَ عَلِيُّ بْنُ أَبِي طَالِبٍ، فَأَدَامَ رَسُولُ اللَّهِ صلی الله علیه و آله و سلم النَّظَرَ إِلَيْهِ،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أَنْ يَنْظُرَ إِلَى آدَمَ فِي عِلْمِهِ، وَإِلَى نُوحٍ فِي حُكْمِهِ، وَإِلَى إِبْرَاهِيمَ فِي حِلْمِهِ فَلْيَنْظُرْ إِلَى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احمد بن شاهین 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این حدیث را مسلّم انگاشته، بعد از نقل آن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عَلِيٌّ بِهَذِهِ الْفَضِيلَةِ، لَمْ يَشْرَكْهُ فِيهَا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در داشتن این فضیلت تنها است و کسی با او در آن شریک نیست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سند این روایت نیز معتبر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محمد بن الحسين اللخمي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الغزي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راشد بن نجيح الحماني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هارون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در ادامه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ابو هارون العبدی</w:t>
      </w:r>
    </w:p>
    <w:p>
      <w:pPr>
        <w:pStyle w:val="BookText"/>
        <w:rPr/>
      </w:pPr>
      <w:r>
        <w:rPr>
          <w:rFonts w:ascii="IRNazanin" w:hAnsi="IRNazanin" w:eastAsia="IRNazanin"/>
          <w:color w:val="111111"/>
          <w:sz w:val="28"/>
          <w:sz w:val="28"/>
          <w:szCs w:val="28"/>
          <w:rtl w:val="true"/>
          <w:lang w:bidi="fa-IR"/>
        </w:rPr>
        <w:t>تنها اشکال سند این روایت، متروک الحدیث بودن ابو هارون العبدی است، اما باید دانست که او جرح مفسر و حسی ندارد و تضعیف او صرفا به خاطر تشیعش و نقل روایتی از ابو سعید خدری در طعن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شرح حال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همگی بر ضعیف الحدیث بودن او اجماع کرده اند و بعضی از آن ها از روی تعصب و از روی نا عدالتی و بی انصافی، او را به دروغگویی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حماد بن زید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تشیع بود و اهل بصره در تضعیف و تکذیب کسى که در میانشان شیعه گرى کند، افراط مى کنند؛ زیرا آنان طرفداران عثمان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ابن حجر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کذب منتسب نکنیم، در حالى که ابن عدى در الکامل، از حسن بن سفیان، از عبدالعزیز بن سلام، از على بن مهران، از بهز بن اسد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هارون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ابوسعید شنیده اى براى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کتابى را براى من آورد که در آن، این روایت بود که ابوسعید براى من روایت کرد که عثمان وارد قبرش شد، در حالى که قطعاً به خدا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هارون العبدی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سخن اقرار مى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چنان است که مى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به او پس دادم و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بن عبد البر أجمعوا على أنه ضعیف الحدیث وقد تحامل بعضهم فنسبه إلى الکذب روى ذلک عن حماد بن زید وکان فیه تشیع وأهل البصرة یفرطون فیمن یتشیع بین أظهرهم لأنهم عثمانیون قلت کیف لا ینسبونه إلى الکذب وقد روى بن عدی فی الکامل عن الحسن بن سفیان عن عبد العزیز بن سلام عن علی بن مهران عن بهز بن أسد قال أتیت إلى أبی هارون العبدی فقلت أخرج إلی ما سمعت من أبی سعید فأخرج لی کتابا فإذا فیه حدثنا أبو سعید أن عثمان أدخل حفرته وأنه لکافر بالله قال قلت تقر بهذا قال هو کما ترى قال فدفعت الکتاب فی یده وقمت فهذا کذب ظاهر على أبی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نشان دهنده ی وثاقت ابو هارون العبدی است، این سخن شعبة بن حجاج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حج قافله ها را می دیدم و درباره ی ابو هارون عبدی سوال می کردم؛ پس هنگامی که آمد، به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نزدش کتابی را دیدم که در آن چیزهای ناخوشایند در فضایل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الکامل فی الضعفاء،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أتلقى الرکبان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عن أبی هارون العبدی، فلما قدم أتیته فرأیت عنده کتابا فیه أشیاء منکرة فی علی رضی الله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الکتاب؟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عدی در ادامه از یحیی بن سعید نقل می کند که عبد الله بن 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تا دم مرگ ابو هارون العبدی، از وی روایت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یحیى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یزل ابن عون یروی عن ابن جوین حتى 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اینکه در ادامه از علی بن عاصم نقل می کند که ابو هارون العبدی، در ابتدا خارجی بود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 الکامل فی الضعفاء،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خارجیا ، ثم تحول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یکى از کتاب هاى خود و نیز ترمذى و ابن ماجه در سنن خود که از صحاح ستّه به شمار مى روند، از وى حدیث نقل کرده اند و این نشانگر متروک نبودن ابو هارون در نزد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بر مبناى رجالى سنیان، شیعه بودن هرگز به وثاقت راوى ضرر نمى رساند و چنان که روشن شد، تنها سبب تکذیب ابو هارون، ذکر حدیثى در طعن عثمان و روایاتی در فضائل امیر المومنین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عخ ت ق البخاری فی خلق أفعال العباد والترمذی وابن ماجة عمارة بن جوین أبو هارون العبدی البصری روى عن أبی سعید الخدری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ابن ابی حاتم در تفسیرش، حاکم در مستدرکش و ضیاء مقدسی در صحیحش از ابو هارون العبدی روایت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ابن أبی حاتم،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9029</w:t>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1682</w:t>
      </w:r>
    </w:p>
    <w:p>
      <w:pPr>
        <w:pStyle w:val="BookText"/>
        <w:rPr/>
      </w:pPr>
      <w:r>
        <w:rPr>
          <w:rFonts w:ascii="IRNazanin" w:hAnsi="IRNazanin" w:eastAsia="IRNazanin"/>
          <w:color w:val="111111"/>
          <w:sz w:val="28"/>
          <w:sz w:val="28"/>
          <w:szCs w:val="28"/>
          <w:rtl w:val="true"/>
          <w:lang w:bidi="fa-IR"/>
        </w:rPr>
        <w:t>اما حاکم گفته است که اهل حدیث درباره ی ابو هارون عبدی سکوت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الحدیث طرق یجمعها أهل الحدیث عن أبی هارون العبدی عن أبی سعید وأبو هارون ممن سکتوا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روایت ضیاء مقدسی از ابو هارون العبدی را سیوطی و متقی هندی به کتابش الاحادیث المختارة نسبت داده اند، ولی ما آن را نیافتیم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الأحادیث،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ثابت العبدی ، عن أبی هارون العبدی ، عن أبی سعید الخدری رضی الله عنه قال بعث علی رضی الله عنه رجلا إلاى النبی فسأله عن الرجل یمر فی الطریق فیراى المرأة فیمذی ، أفعلیه الغسل وکره علی أن یسأله لمکان فاطمة ؟ فقال رسول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یلقاها فحول الرجال ، یجزئک من ذالک الوضوء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علاوه بر اینها ، ابن عبد البر گفته است که بعضی از فقهای اهل سنت به حدیث ابو هارون العبدی از ابو سعید خدری احتجاج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الاستذکار،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بعضهم بحدیث أبی هارون العبدی عن أبی سعید الخدری أن النبی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کان إذا سافر سار فرسخا ثم نزل 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بیهقی نیز احادیث او را تلقی به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النبوة،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قال لنا هذا الشیخ وذکر الحدیث فکتبت المتن من نسخة مسموعة منه فذکر حدیثا طویلا یذکر فیه عدد الروح والملائکة وغیر ذلک مما لا ینکر شیء منها فی قدرة الله تعالى إن صحت الروایة وفیما ذکرنا قبل حدیث أبی هارون العبدی فی إثبات المسرى والمعراج لغایة وبالله التوفیق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عن أبی هارون العبدی عن أبی سعید مرفوعا وموقوفا والموقوف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ابو هارون عبدی از ابو سعید به صورت مرفوع و موقوف روایت شده است و موقوف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السنن والآثار،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5763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هارون العبدی عن أبی سعید رضی الله عنه أنه قال فی الفأرة تقع فی السمن أو الزیت استنفعوا به ولا تأکلوه قال الشیخ هذا هو المحفوظ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 هارون عبدی از ابو سعید خدری منقول است که در مورد موشی که در روغن حیوانی یا زیتون افتاده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کنید و آن 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مقبول و موقوف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البیهقی الکبرى،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19413</w:t>
      </w:r>
    </w:p>
    <w:p>
      <w:pPr>
        <w:pStyle w:val="BookText"/>
        <w:rPr/>
      </w:pPr>
      <w:r>
        <w:rPr>
          <w:rFonts w:ascii="IRNazanin" w:hAnsi="IRNazanin" w:eastAsia="IRNazanin"/>
          <w:color w:val="111111"/>
          <w:sz w:val="28"/>
          <w:sz w:val="28"/>
          <w:szCs w:val="28"/>
          <w:rtl w:val="true"/>
          <w:lang w:bidi="fa-IR"/>
        </w:rPr>
        <w:t xml:space="preserve">سخن آخر درباره ی او اینکه ، زیلعی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صالحی شامی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یعنی او بین تضعیف و توثیق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روایاتش می توان حداقل به عنوان شاهد استفاده کرد، همانطور که بیهقی چنین کرده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رواه جماعة من الأئمة عن أبی هارون العبدی وأبو هارون وإن کان ضعیفا فروایة أبی نضرة له شاهدة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اینچنین گروهی از پیشوایان از ابو هارون عبدی روایت کرده اند و ابو هارون اگرچه ضعیف است؛ ولی روایت ابو نضره برای آن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إلى السنن الکبرى،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0776_101185"/>
      <w:bookmarkStart w:id="391" w:name="pg10776_101185"/>
      <w:bookmarkEnd w:id="391"/>
    </w:p>
    <w:p>
      <w:pPr>
        <w:pStyle w:val="Heading5"/>
        <w:numPr>
          <w:ilvl w:val="4"/>
          <w:numId w:val="1"/>
        </w:numPr>
        <w:rPr/>
      </w:pPr>
      <w:bookmarkStart w:id="392" w:name="pg10776_101185"/>
      <w:bookmarkStart w:id="393" w:name="__RefHeading___Toc8494339_1051229030"/>
      <w:bookmarkStart w:id="394" w:name="_Toc144"/>
      <w:bookmarkEnd w:id="392"/>
      <w:bookmarkEnd w:id="393"/>
      <w:r>
        <w:rPr/>
        <w:t>4</w:t>
      </w:r>
      <w:r>
        <w:rPr>
          <w:rtl w:val="true"/>
        </w:rPr>
        <w:t xml:space="preserve">. </w:t>
      </w:r>
      <w:r>
        <w:rPr>
          <w:rtl w:val="true"/>
        </w:rPr>
        <w:t>انس بن مالک</w:t>
      </w:r>
      <w:bookmarkEnd w:id="394"/>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میکند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إِبْرَاهِیمَ بْنِ عَبَّادٍ الزَّیدِی، بِصَنْعَاءَ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وَسَبْعِینَ وَمِائَتَینِ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w:t>
      </w:r>
      <w:bookmarkStart w:id="395" w:name="pg10776_101186"/>
    </w:p>
    <w:p>
      <w:pPr>
        <w:pStyle w:val="BookText"/>
        <w:rPr/>
      </w:pPr>
      <w:bookmarkEnd w:id="395"/>
      <w:r>
        <w:rPr>
          <w:rFonts w:ascii="Amiri" w:hAnsi="Amiri" w:eastAsia="Amiri" w:cs="Amiri"/>
          <w:color w:val="111111"/>
          <w:sz w:val="28"/>
          <w:sz w:val="28"/>
          <w:szCs w:val="28"/>
          <w:rtl w:val="true"/>
          <w:lang w:bidi="ar-SA"/>
        </w:rPr>
        <w:t xml:space="preserve">النَّاسُ مَنْ أَحَبَّ أَنْ ینْظُرَ إِلَى آدَمَ فِی خَلْقِهِ، وَأَنَا فِی خَلْقِی، وَإِلَى إِبْرَاهِیمَ فِی خَلْقِهِ، وَإِلَى مُوسَى فِی مُنَاجَاتِهِ وَإِلَى یحْیى فِی زُهْدِهِ، وَإِلَى عِیسَى فِی سُنَنِهِ فَلْینْظُرْ إِلَى عَلِی بْنِ أَبِی طَالِبٍ </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 xml:space="preserve">طبق برنامه ی جوامع الکلم، تمام رجال سند این روایت، ثقه یا صدوق حسن الحدیث هستند بجز ابو احمد العباس بن الفضل بن جعفر که شیخِ اسماعیل بن القاسم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مجهول الحال است، اما در مجموع، این روایت در کنار روایات دیگر،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اسانید دیگر این روایت که به علم حضرت آدم علیه السلام اشاره کرده اند،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بوده و احتمالا در اثر بد خوانی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ی خطی این کتاب،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مالکی چنین روایت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أحمد بن محمد بن عبد الوهاب، حدثنا الحسین بن محمد بن الحسین العدل العلوی، حدثنا محمد بن محمود، حدثنا إبراهیم بن مهدی الأبلی، حدثنا إبراهیم بن سلیمان بن رشید، حدثنا زید بن عطیة، حدثنا أبان بن فیروز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إلى علم آدم، وفقه نوح فلینظر إلى علی بن أبی طالب</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تکه هایی از این روایت، از ابن عباس و حضرت علی علیه السلام نیز نقل شده؛ اما چون قسمت مربوط به علم حضرت آدم علیه السلام در آن ها نیامده است، لذا از ذکر آن ها خود داری کردیم</w:t>
      </w:r>
      <w:r>
        <w:rPr>
          <w:rFonts w:eastAsia="IRNazanin" w:cs="IRNazanin"/>
          <w:color w:val="111111"/>
          <w:sz w:val="28"/>
          <w:szCs w:val="28"/>
          <w:rtl w:val="true"/>
          <w:lang w:bidi="fa-IR"/>
        </w:rPr>
        <w:t>.</w:t>
      </w:r>
    </w:p>
    <w:p>
      <w:pPr>
        <w:pStyle w:val="Heading4"/>
        <w:numPr>
          <w:ilvl w:val="3"/>
          <w:numId w:val="1"/>
        </w:numPr>
        <w:rPr/>
      </w:pPr>
      <w:bookmarkStart w:id="396" w:name="__RefHeading___Toc8494341_1051229030"/>
      <w:bookmarkStart w:id="397" w:name="_Toc145"/>
      <w:bookmarkEnd w:id="396"/>
      <w:r>
        <w:rPr>
          <w:rtl w:val="true"/>
        </w:rPr>
        <w:t>نهم</w:t>
      </w:r>
      <w:r>
        <w:rPr>
          <w:rtl w:val="true"/>
        </w:rPr>
        <w:t xml:space="preserve">: </w:t>
      </w:r>
      <w:r>
        <w:rPr>
          <w:rtl w:val="true"/>
        </w:rPr>
        <w:t xml:space="preserve">حدیث </w:t>
      </w:r>
      <w:r>
        <w:rPr>
          <w:rtl w:val="true"/>
        </w:rPr>
        <w:t>«</w:t>
      </w:r>
      <w:r>
        <w:rPr>
          <w:rtl w:val="true"/>
        </w:rPr>
        <w:t>علی علیه السلام اکثر امّتی علماً</w:t>
      </w:r>
      <w:r>
        <w:rPr>
          <w:rtl w:val="true"/>
        </w:rPr>
        <w:t>»</w:t>
      </w:r>
      <w:bookmarkEnd w:id="397"/>
    </w:p>
    <w:p>
      <w:pPr>
        <w:pStyle w:val="Heading5"/>
        <w:numPr>
          <w:ilvl w:val="4"/>
          <w:numId w:val="1"/>
        </w:numPr>
        <w:rPr/>
      </w:pPr>
      <w:bookmarkStart w:id="398" w:name="__RefHeading___Toc8494343_1051229030"/>
      <w:bookmarkStart w:id="399" w:name="_Toc146"/>
      <w:bookmarkEnd w:id="398"/>
      <w:r>
        <w:rPr>
          <w:rtl w:val="true"/>
        </w:rPr>
        <w:t>سند اول</w:t>
      </w:r>
      <w:r>
        <w:rPr>
          <w:rtl w:val="true"/>
        </w:rPr>
        <w:t xml:space="preserve">: </w:t>
      </w:r>
      <w:r>
        <w:rPr>
          <w:rtl w:val="true"/>
        </w:rPr>
        <w:t>از معقل بن یسار</w:t>
      </w:r>
      <w:r>
        <w:rPr>
          <w:rtl w:val="true"/>
        </w:rPr>
        <w:t>.</w:t>
      </w:r>
      <w:bookmarkEnd w:id="399"/>
    </w:p>
    <w:p>
      <w:pPr>
        <w:pStyle w:val="BookText"/>
        <w:rPr/>
      </w:pPr>
      <w:r>
        <w:rPr>
          <w:rFonts w:ascii="IRNazanin" w:hAnsi="IRNazanin" w:eastAsia="IRNazanin"/>
          <w:color w:val="111111"/>
          <w:sz w:val="28"/>
          <w:sz w:val="28"/>
          <w:szCs w:val="28"/>
          <w:rtl w:val="true"/>
          <w:lang w:bidi="fa-IR"/>
        </w:rPr>
        <w:t>معقل بن یسار از پیامبر صلی الله علیه و آله و سلم نقل کرده است که آن حضرت روزی به حضرت فاطمه علیها السلام فرمودند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نیستی که تو را به ازدواج پیشگام ترین امتم از نظر اسلام، بیشترین آن ها از نظر علم و بزرگترین آنها از نظر حلم و بردباری درآوردم؟</w:t>
      </w:r>
      <w:r>
        <w:rPr>
          <w:rFonts w:eastAsia="IRNazanin" w:cs="IRNazanin"/>
          <w:color w:val="111111"/>
          <w:sz w:val="28"/>
          <w:szCs w:val="28"/>
          <w:rtl w:val="true"/>
          <w:lang w:bidi="fa-IR"/>
        </w:rPr>
        <w:t>!»</w:t>
      </w:r>
      <w:r>
        <w:rPr>
          <w:rStyle w:val="FootnoteAnchor"/>
          <w:rtl w:val="true"/>
        </w:rPr>
        <w:footnoteReference w:id="553"/>
      </w:r>
      <w:bookmarkStart w:id="400" w:name="pg10776_101187"/>
    </w:p>
    <w:p>
      <w:pPr>
        <w:pStyle w:val="BookText"/>
        <w:rPr/>
      </w:pPr>
      <w:bookmarkEnd w:id="400"/>
      <w:r>
        <w:rPr>
          <w:rFonts w:ascii="IRNazanin" w:hAnsi="IRNazanin" w:eastAsia="IRNazanin"/>
          <w:color w:val="111111"/>
          <w:sz w:val="28"/>
          <w:sz w:val="28"/>
          <w:szCs w:val="28"/>
          <w:rtl w:val="true"/>
          <w:lang w:bidi="fa-IR"/>
        </w:rPr>
        <w:t>این حدیث را احمد بن حنبل نقل کرده و محقق کتابش، حمزه احمد الزین</w:t>
      </w:r>
      <w:r>
        <w:rPr>
          <w:rStyle w:val="FootnoteAnchor"/>
          <w:rtl w:val="true"/>
        </w:rPr>
        <w:footnoteReference w:id="554"/>
      </w:r>
      <w:r>
        <w:rPr>
          <w:rFonts w:ascii="IRNazanin" w:hAnsi="IRNazanin" w:eastAsia="IRNazanin"/>
          <w:color w:val="111111"/>
          <w:sz w:val="28"/>
          <w:sz w:val="28"/>
          <w:szCs w:val="28"/>
          <w:rtl w:val="true"/>
          <w:lang w:bidi="fa-IR"/>
        </w:rPr>
        <w:t>، برنامه ی جوامع الکلم و نیز حسین سلیم اسد</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سندش را حسن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زین الدین عراقی</w:t>
      </w:r>
      <w:r>
        <w:rPr>
          <w:rStyle w:val="FootnoteAnchor"/>
          <w:rtl w:val="true"/>
        </w:rPr>
        <w:footnoteReference w:id="55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احمد بن الصدیق الغماری سندش را تصحیح کرده اند</w:t>
      </w:r>
      <w:r>
        <w:rPr>
          <w:rStyle w:val="FootnoteAnchor"/>
          <w:rtl w:val="true"/>
        </w:rPr>
        <w:footnoteReference w:id="557"/>
      </w:r>
      <w:r>
        <w:rPr>
          <w:rFonts w:ascii="IRNazanin" w:hAnsi="IRNazanin" w:eastAsia="IRNazanin"/>
          <w:color w:val="111111"/>
          <w:sz w:val="28"/>
          <w:sz w:val="28"/>
          <w:szCs w:val="28"/>
          <w:rtl w:val="true"/>
          <w:lang w:bidi="fa-IR"/>
        </w:rPr>
        <w:t>و هیثمی نیز در دو جای کتابش، رجال سند آن را مورد وثوق دانسته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401" w:name="__RefHeading___Toc8494345_1051229030"/>
      <w:bookmarkStart w:id="402" w:name="_Toc147"/>
      <w:bookmarkEnd w:id="401"/>
      <w:r>
        <w:rPr>
          <w:rtl w:val="true"/>
        </w:rPr>
        <w:t>سند دوم</w:t>
      </w:r>
      <w:r>
        <w:rPr>
          <w:rtl w:val="true"/>
        </w:rPr>
        <w:t xml:space="preserve">: </w:t>
      </w:r>
      <w:r>
        <w:rPr>
          <w:rtl w:val="true"/>
        </w:rPr>
        <w:t xml:space="preserve">از ابو اسحاق از حارث از حضرت علی علیه السلام </w:t>
      </w:r>
      <w:r>
        <w:rPr>
          <w:rtl w:val="true"/>
        </w:rPr>
        <w:t>.</w:t>
      </w:r>
      <w:bookmarkEnd w:id="402"/>
    </w:p>
    <w:p>
      <w:pPr>
        <w:pStyle w:val="BookText"/>
        <w:rPr/>
      </w:pPr>
      <w:r>
        <w:rPr>
          <w:rFonts w:ascii="IRNazanin" w:hAnsi="IRNazanin" w:eastAsia="IRNazanin"/>
          <w:color w:val="111111"/>
          <w:sz w:val="28"/>
          <w:sz w:val="28"/>
          <w:szCs w:val="28"/>
          <w:rtl w:val="true"/>
          <w:lang w:bidi="fa-IR"/>
        </w:rPr>
        <w:t>این روایت با چندین طریق از ابو اسحاق سبیعی نقل شده؛ اما او مشهور به تدلیس است و در روایات شریک بن عبدالله که حافظه اش مشکل داشته، سند حدیثش تا پیامبر صلی الله علیه و آله و سلم را ذکر نکرده و در بعضی دیگر، سندش را حارث بن عبدالله از حضرت علی علیه السلام بیان کرده است؛ لذا در جمع بندی می توان نتیجه گرفت که ابو اسحاق این حدیث را از طریق حارث از حضرت علی علیه السلام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ابن ابی شیبه از ابو اسحاق سبیعی به صورت مرسل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هیثمی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احمد الغماری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سندش را مرسل صحیح، حسین سلیم اسد الدارانی مرسل حسن</w:t>
      </w:r>
      <w:r>
        <w:rPr>
          <w:rStyle w:val="FootnoteAnchor"/>
          <w:rtl w:val="true"/>
        </w:rPr>
        <w:footnoteReference w:id="559"/>
      </w:r>
      <w:r>
        <w:rPr>
          <w:rFonts w:ascii="IRNazanin" w:hAnsi="IRNazanin" w:eastAsia="IRNazanin"/>
          <w:color w:val="111111"/>
          <w:sz w:val="28"/>
          <w:sz w:val="28"/>
          <w:szCs w:val="28"/>
          <w:rtl w:val="true"/>
          <w:lang w:bidi="fa-IR"/>
        </w:rPr>
        <w:t>و شوکانی نیز رجالش را ثقه دانسته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ابوبشر الدولابی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ابو اسحاق از حارث از حضرت علی علیه السلام با سند معتبر</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محمد بن أحمد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يحيى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إسماعيل بن أبان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القاسم النجاري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عبد الله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در بحث حدیث ثقلین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عبد الغفار بن القاسم</w:t>
      </w:r>
    </w:p>
    <w:p>
      <w:pPr>
        <w:pStyle w:val="BookText"/>
        <w:rPr/>
      </w:pPr>
      <w:r>
        <w:rPr>
          <w:rFonts w:ascii="IRNazanin" w:hAnsi="IRNazanin" w:eastAsia="IRNazanin"/>
          <w:color w:val="111111"/>
          <w:sz w:val="28"/>
          <w:sz w:val="28"/>
          <w:szCs w:val="28"/>
          <w:rtl w:val="true"/>
          <w:lang w:bidi="fa-IR"/>
        </w:rPr>
        <w:t>شعبه که جز از ثقه روایت نمیکرد، شاگردش بوده، ستایشش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تر از او کسی را ندیدم و به علم و رجال عنایت داشت؛ ابن عدی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صالحی دارد و ابن عقده نیز ستایشش کرده، به طوری که از حدش گذرانده بود؛ اما چون احادیثی مانند بلایای عثمان نقل می کرد که به مذاق علمای اهل سنت خوش نمی آمد، حدیث او را ترک و تضعیفش کردند، به طوری که احمد بن حنبل نیز تصریح کرده است که تضعیف او از جهت اعتقادش بود نه به جهت حدیثش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تصنیفش از ابو مریم یاد کرد ؛ پس مردم ضجه می زدند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و ابوعبدالله تبسم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عبد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او از کجا آمده است؟ از جانب اعتقادش یا از جهت حدیثش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اعتقادش؛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بدی در مورد بلایای عثمان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 داود سجستانی به من خبر رسید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احمد بن حنبل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بن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او 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عمیر دروغگو از من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عالم به مشایخ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ابو مریم ثقه می شود؛ در مورد بلایای عثمان حدیث می کرد و آنقدر می نوشید تا اینکه در لباسش بول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ضعفاء العقیلی،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القاسم أبو مریم الأنصاری 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وسمعت أبی یقول کان أبو عبیدة إذا حدثنا عن أبى مریم یصیح الناس یقولون لا نریده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ذکر أبو عبیدة فی تصنیفه عن أبی مریم فکانوا یضجون إذا قال أبو مریم وتبسم أبو عبد الله قلت لأبی عبد الله أبو مریم من أین جاء ضعفه من قبل رأیه أو من قبل حدیثه قال من قبل رأیه ثم قال وقد حدث ببلایا فی عثمان أحادیث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وبلغنی عن أبى داود السجستانی أنه قال قلت لأحمد بن حنبل عمیر بن سعید قال لا أعلم به بأسا فقلت له فإن أبا مریم قال یسلنى عن عمیر الکذاب قال وکان أبو مریم عالما بالمشایخ فقال أحمد حتى یکون أبو مریم ثقة کان یحدث بلایا فی عثمان وکان یشرب حتى یبول فی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ابو مریم اسمش عبد الغفار بود و شعبه در مورد او نظری داشت و از او حدیث یاد گرفت؛ گمان کردند که رجال را توقیف کرده است؛ سپس از او اعتقاد ردی در رفض ظاهر گشت؛ پس حدیثش را ترک کرد و از ابن عقده شنیدم که ابو مریم را ستایش میکرد و در مدحش از حد تجاوز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ابو مریم منتشر شود و حدیثش نقل شود، مردم به شعبه احتجاج نمیکنند و این میل شدید ابن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مریم تنها به خاطر افراطش در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عبد الغفار بن قاسم احادیث صالحی است و در حدیثش چیزهایی است که تبعیت نمی شود و او غالی در تشیع بود و شعبه دو حدیث از او روایت کرده است و حدیثش با وجود ضعفش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الکامل فی ضعفاء الرجال،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أبو مریم فاسمه عبد الغفار وکان لشعبة فیه رأی وتعلم منه زعموا توقیف الرجال ثم ظهر منه رأی ردیء فی الرفض فترک حدیثه وسمعت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یثنی على أبی مریم ویطریه وتجاوز الحد فی مدحه حتى قال لو انتشر علم أبی مریم وخرج حدیثه لم یحتج الناس إلى شعبة وابن سعید حیث مال هذا المیل الشدید إنما کان لإفراطه فی التشیع ولعبد الغفار بن القاسم أحادیث صالحة وفی حدیثه ما لا یتابع علیه وکان غالیا فی التشیع وقد روى عنه شعبة حدیثین ویکتب حدیثه مع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باحافظه تر از او کسی را ندیدم و شعبه در مورد او دچار اشتباه شد و دارقطنی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است و او شیخ شعبه است و شعبه او را ستوده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شعبة لم ار احفظ منه قال أبو داود وغلط فی امره شعبة وقال الدارقطنی متروک وهو شیخ شعبة اثنى علیه شعبة</w:t>
      </w:r>
      <w:r>
        <w:rPr>
          <w:rFonts w:eastAsia="IRNazanin" w:cs="IRNazanin"/>
          <w:color w:val="111111"/>
          <w:sz w:val="28"/>
          <w:szCs w:val="28"/>
          <w:rtl w:val="true"/>
          <w:lang w:bidi="fa-IR"/>
        </w:rPr>
        <w:t>.»</w:t>
      </w:r>
      <w:bookmarkStart w:id="403" w:name="pg10776_101189"/>
    </w:p>
    <w:p>
      <w:pPr>
        <w:pStyle w:val="BookText"/>
        <w:rPr/>
      </w:pPr>
      <w:bookmarkEnd w:id="40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ابن عساکر با سندش از ابو اسحاق از طریق حارث از حضرت علی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 بر نقل متقی هندی، ابن جریر طبری این حدیث با روایت امیرالمومنین علیه السلام را صحیح دانسته است</w:t>
      </w:r>
      <w:r>
        <w:rPr>
          <w:rFonts w:eastAsia="IRNazanin" w:cs="IRNazanin"/>
          <w:color w:val="111111"/>
          <w:sz w:val="28"/>
          <w:szCs w:val="28"/>
          <w:rtl w:val="true"/>
          <w:lang w:bidi="fa-IR"/>
        </w:rPr>
        <w:t>.</w:t>
      </w:r>
      <w:r>
        <w:rPr>
          <w:rStyle w:val="FootnoteAnchor"/>
          <w:rtl w:val="true"/>
        </w:rPr>
        <w:footnoteReference w:id="562"/>
      </w:r>
    </w:p>
    <w:p>
      <w:pPr>
        <w:pStyle w:val="Heading4"/>
        <w:numPr>
          <w:ilvl w:val="3"/>
          <w:numId w:val="1"/>
        </w:numPr>
        <w:rPr/>
      </w:pPr>
      <w:bookmarkStart w:id="404" w:name="__RefHeading___Toc8494347_1051229030"/>
      <w:bookmarkStart w:id="405" w:name="_Toc148"/>
      <w:bookmarkEnd w:id="404"/>
      <w:r>
        <w:rPr>
          <w:rtl w:val="true"/>
        </w:rPr>
        <w:t>دهم</w:t>
      </w:r>
      <w:r>
        <w:rPr>
          <w:rtl w:val="true"/>
        </w:rPr>
        <w:t xml:space="preserve">: </w:t>
      </w:r>
      <w:r>
        <w:rPr>
          <w:rtl w:val="true"/>
        </w:rPr>
        <w:t>علم امیرالمؤمنین علیه السلام از زبان خود حضرت</w:t>
      </w:r>
      <w:bookmarkEnd w:id="405"/>
    </w:p>
    <w:p>
      <w:pPr>
        <w:pStyle w:val="Heading5"/>
        <w:numPr>
          <w:ilvl w:val="4"/>
          <w:numId w:val="1"/>
        </w:numPr>
        <w:rPr/>
      </w:pPr>
      <w:bookmarkStart w:id="406" w:name="__RefHeading___Toc8494349_1051229030"/>
      <w:bookmarkStart w:id="407" w:name="_Toc149"/>
      <w:bookmarkEnd w:id="406"/>
      <w:r>
        <w:rPr>
          <w:rtl w:val="true"/>
        </w:rPr>
        <w:t>اشاره</w:t>
      </w:r>
      <w:bookmarkEnd w:id="407"/>
    </w:p>
    <w:p>
      <w:pPr>
        <w:pStyle w:val="BookText"/>
        <w:rPr/>
      </w:pPr>
      <w:r>
        <w:rPr>
          <w:rFonts w:ascii="IRNazanin" w:hAnsi="IRNazanin" w:eastAsia="IRNazanin"/>
          <w:color w:val="111111"/>
          <w:sz w:val="28"/>
          <w:sz w:val="28"/>
          <w:szCs w:val="28"/>
          <w:rtl w:val="true"/>
          <w:lang w:bidi="fa-IR"/>
        </w:rPr>
        <w:t>در کتب اهل سنت روایاتی از خود حضرت علی علیه السلام نقل شده که بیانگر علم زیاد آن حضرت است و ما در اینجا به ذکر دو روایت معتبر اکتفا می کنیم</w:t>
      </w:r>
      <w:r>
        <w:rPr>
          <w:rFonts w:eastAsia="IRNazanin" w:cs="IRNazanin"/>
          <w:color w:val="111111"/>
          <w:sz w:val="28"/>
          <w:szCs w:val="28"/>
          <w:rtl w:val="true"/>
          <w:lang w:bidi="fa-IR"/>
        </w:rPr>
        <w:t>.</w:t>
      </w:r>
    </w:p>
    <w:p>
      <w:pPr>
        <w:pStyle w:val="Heading5"/>
        <w:numPr>
          <w:ilvl w:val="4"/>
          <w:numId w:val="1"/>
        </w:numPr>
        <w:rPr/>
      </w:pPr>
      <w:bookmarkStart w:id="408" w:name="__RefHeading___Toc8494351_1051229030"/>
      <w:bookmarkStart w:id="409" w:name="_Toc150"/>
      <w:bookmarkEnd w:id="408"/>
      <w:r>
        <w:rPr>
          <w:rtl w:val="true"/>
        </w:rPr>
        <w:t>روایت اول</w:t>
      </w:r>
      <w:r>
        <w:rPr>
          <w:rtl w:val="true"/>
        </w:rPr>
        <w:t>:</w:t>
      </w:r>
      <w:bookmarkEnd w:id="40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ابوطفیل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که على علیه السلام خطبه مى‌خواند و مى‌فرمود</w:t>
      </w:r>
      <w:r>
        <w:rPr>
          <w:rFonts w:eastAsia="IRNazanin" w:cs="IRNazanin"/>
          <w:color w:val="111111"/>
          <w:sz w:val="28"/>
          <w:szCs w:val="28"/>
          <w:rtl w:val="true"/>
          <w:lang w:bidi="fa-IR"/>
        </w:rPr>
        <w:t xml:space="preserve">: </w:t>
      </w:r>
      <w:bookmarkStart w:id="410" w:name="pg10776_101190"/>
    </w:p>
    <w:p>
      <w:pPr>
        <w:pStyle w:val="BookText"/>
        <w:rPr/>
      </w:pPr>
      <w:bookmarkEnd w:id="4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بپرسید، به خدا سوگند، از هر چه که تا روز قیامت به وجود مى‌آید و اتفاق مى‌افتد سؤال نمى‌کنید مگر این که تمام آنها را پاسخ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آیه اى نازل نشده است مگر اینکه از همه شما داناترم که شب نازل شده است یا روز، در صحرا نازل شده است یا در کوه </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این روایت را عبدالرزاق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و ابو الولید الازرقی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مکه نقل کرده که محقق آن دکتر عبدالملک بن دهیش سندش را صحیح دانسته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خطیب بغدادی نیز در تاریخش نقل کرده و محقق کتابش، دکتر الغرازی، سندش را تصحیح نموده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نیز ابن عبد البر نقل کرده و محقق کتابش، ابو الاشبال الزهیری، سندش را صحیح دانسته است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شبیه همین روایت را حاکم نیشابوری نیز نقل و تصحیح کرده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أبو الطفیل عامر بن واثلة قال سمعت علیا رضی الله عنه قام فقال سلونی قبل أن تفقدونی ولن تسألوا بعدی مثلی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صحیح 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سعید بن مسیب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صحابه نمی گفت که هر چه می خواهید از من بپرسید، مگر علی علیه السلام </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وصی الله بن محمد عباس سندش را تصحیح کرده</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و نیز خطیب بغدادی نقل کرده و محقق کتابش، الغرازی سندش را حسن دانسته است</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411" w:name="__RefHeading___Toc8494353_1051229030"/>
      <w:bookmarkStart w:id="412" w:name="_Toc151"/>
      <w:bookmarkEnd w:id="411"/>
      <w:r>
        <w:rPr>
          <w:rtl w:val="true"/>
        </w:rPr>
        <w:t>روایت دوم</w:t>
      </w:r>
      <w:r>
        <w:rPr>
          <w:rtl w:val="true"/>
        </w:rPr>
        <w:t>:</w:t>
      </w:r>
      <w:bookmarkEnd w:id="41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قیّم جوزیه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در باغ به کمیل بن زیاد نخعی فرمود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 آن حدیث مشهور نزد اهل علم است که از بحث و بررسی سند به خاطر شهرتش در نزد آن ها بی نیاز میکند</w:t>
      </w:r>
      <w:r>
        <w:rPr>
          <w:rFonts w:ascii="IRNazanin" w:hAnsi="IRNazanin" w:eastAsia="IRNazanin"/>
          <w:color w:val="111111"/>
          <w:sz w:val="28"/>
          <w:sz w:val="28"/>
          <w:szCs w:val="28"/>
          <w:rtl w:val="true"/>
          <w:lang w:bidi="fa-IR"/>
        </w:rPr>
        <w:t xml:space="preserve"> ای کمیل، این قلب ها بسان ظرف هایی هستند که بهترینشان فراگیر ترین آن ها است برای خوبی، و مردم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الهى ، آموزنده اى بر راه رستگارى ، و پشه هاى دستخوش باد و طوفان و همیشه سرگردان، که به دنبال هر سر و صدایى مى روند، و با وزش هر بادى حرکت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روشنایى دانش نور گرفتند، و نه به پناهگاه استوارى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مبارک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فراوانى انباشته شده است؛ اى کاش حاملانی برای آن می یافتم </w:t>
      </w:r>
      <w:r>
        <w:rPr>
          <w:rFonts w:eastAsia="IRNazanin" w:cs="IRNazanin"/>
          <w:color w:val="111111"/>
          <w:sz w:val="28"/>
          <w:szCs w:val="28"/>
          <w:rtl w:val="true"/>
          <w:lang w:bidi="fa-IR"/>
        </w:rPr>
        <w:t>...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ابن قیّم جوزیه در کتاب دیگرش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بغدادی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نیکویی است و از نیکوترین احادیث از جهت معنی و شریف ترین آن ها از جهت الفاظ متنش می باشد و تقسیم امیرالمومنین علیه السلام مردم را در اول آن، تقسیمی است در غایت صحت و نهایت درستی</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ابن کثیر دمشقی نیز درباره ی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زیادی از تابعین از کمیل روایت کرده اند و برای او اثر مشهوری از علی بن ابی طالب علیه السلام است که اولش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 بسان ظرف هایی هستند که بهترینشان فراگیرترین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طولانی است و گروهی از حافظان مورد اعتماد، آن را روایت کرده اند و در آن موعظه ها و سخنان نیکویی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گوینده اش راضی باشد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به بررسی اعتبار این حدیث پرداخته ایم</w:t>
      </w:r>
      <w:r>
        <w:rPr>
          <w:rFonts w:eastAsia="IRNazanin" w:cs="IRNazanin"/>
          <w:color w:val="111111"/>
          <w:sz w:val="28"/>
          <w:szCs w:val="28"/>
          <w:rtl w:val="true"/>
          <w:lang w:bidi="fa-IR"/>
        </w:rPr>
        <w:t xml:space="preserve">. </w:t>
      </w:r>
      <w:bookmarkStart w:id="413" w:name="pg10776_101192"/>
    </w:p>
    <w:p>
      <w:pPr>
        <w:pStyle w:val="Heading3"/>
        <w:numPr>
          <w:ilvl w:val="2"/>
          <w:numId w:val="1"/>
        </w:numPr>
        <w:rPr/>
      </w:pPr>
      <w:bookmarkStart w:id="414" w:name="__RefHeading___Toc8494355_1051229030"/>
      <w:bookmarkStart w:id="415" w:name="_Toc152"/>
      <w:bookmarkEnd w:id="413"/>
      <w:bookmarkEnd w:id="414"/>
      <w:r>
        <w:rPr>
          <w:rtl w:val="true"/>
        </w:rPr>
        <w:t>بخش سوم</w:t>
      </w:r>
      <w:r>
        <w:rPr>
          <w:rtl w:val="true"/>
        </w:rPr>
        <w:t xml:space="preserve">: </w:t>
      </w:r>
      <w:r>
        <w:rPr>
          <w:rtl w:val="true"/>
        </w:rPr>
        <w:t>ایمان امیر المومنین علیه السلام</w:t>
      </w:r>
      <w:bookmarkEnd w:id="415"/>
    </w:p>
    <w:p>
      <w:pPr>
        <w:pStyle w:val="Heading4"/>
        <w:numPr>
          <w:ilvl w:val="3"/>
          <w:numId w:val="1"/>
        </w:numPr>
        <w:rPr/>
      </w:pPr>
      <w:bookmarkStart w:id="416" w:name="__RefHeading___Toc8494357_1051229030"/>
      <w:bookmarkStart w:id="417" w:name="_Toc153"/>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امیرالمومنین علیه السلام در بالاترین مرتبه ی ایمان قرار داشتند که در اینجا شواهدش را مطرح می کنیم</w:t>
      </w:r>
      <w:r>
        <w:rPr>
          <w:rFonts w:eastAsia="IRNazanin" w:cs="IRNazanin"/>
          <w:color w:val="111111"/>
          <w:sz w:val="28"/>
          <w:szCs w:val="28"/>
          <w:rtl w:val="true"/>
          <w:lang w:bidi="fa-IR"/>
        </w:rPr>
        <w:t>.</w:t>
      </w:r>
    </w:p>
    <w:p>
      <w:pPr>
        <w:pStyle w:val="Heading4"/>
        <w:numPr>
          <w:ilvl w:val="3"/>
          <w:numId w:val="1"/>
        </w:numPr>
        <w:rPr/>
      </w:pPr>
      <w:bookmarkStart w:id="418" w:name="__RefHeading___Toc8494359_1051229030"/>
      <w:bookmarkStart w:id="419" w:name="_Toc154"/>
      <w:bookmarkEnd w:id="418"/>
      <w:r>
        <w:rPr>
          <w:rtl w:val="true"/>
        </w:rPr>
        <w:t>یکم</w:t>
      </w:r>
      <w:r>
        <w:rPr>
          <w:rtl w:val="true"/>
        </w:rPr>
        <w:t xml:space="preserve">: </w:t>
      </w:r>
      <w:r>
        <w:rPr>
          <w:rtl w:val="true"/>
        </w:rPr>
        <w:t>حضرت علی علیه السلام نخستین مسلمان</w:t>
      </w:r>
      <w:bookmarkEnd w:id="419"/>
    </w:p>
    <w:p>
      <w:pPr>
        <w:pStyle w:val="BookText"/>
        <w:rPr/>
      </w:pPr>
      <w:r>
        <w:rPr>
          <w:rFonts w:ascii="IRNazanin" w:hAnsi="IRNazanin" w:eastAsia="IRNazanin"/>
          <w:color w:val="111111"/>
          <w:sz w:val="28"/>
          <w:sz w:val="28"/>
          <w:szCs w:val="28"/>
          <w:rtl w:val="true"/>
          <w:lang w:bidi="fa-IR"/>
        </w:rPr>
        <w:t>ابن حجر عسقلانی در شرح حال امیر المومنین علیه السلام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اش ابو الحسن بود و بنا بر نظر بیشتر اهل علم، اولین نفر از مردم بود که اسلام آورد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ابن عبد البر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ابو ذر، مقداد، خباب، جابر بن عبدالله، ابو سعید خدری و زید بن ارقم روایت شده است که علی بن ابی طالب علیه السلام اول کسی بود که اسلام آورد و این ها او را بر دیگران برتری می دادند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عبدالرحمن سیوطی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 یکی از ده نفری است که به بهشت بشارت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خلیفه از بنی هاشم و پدر دو نوه رسول خدا صلی الله علیه و آله و سلم و از اولین مسلمانانی است که در همان ابتدا اسلام آورد؛ بلکه ابن عباس، انس، زید بن ارقم، سلمان فارسی و گروهی گفته اند که علی علیه السلام نخستین مسلمان بوده است و برخی نقل کرده اند که بر این مطلب اجماع وجود دارد</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ابن حجر هیتمی نیز همین سخن را تکرار کرده است</w:t>
      </w:r>
      <w:r>
        <w:rPr>
          <w:rFonts w:eastAsia="IRNazanin" w:cs="IRNazanin"/>
          <w:color w:val="111111"/>
          <w:sz w:val="28"/>
          <w:szCs w:val="28"/>
          <w:rtl w:val="true"/>
          <w:lang w:bidi="fa-IR"/>
        </w:rPr>
        <w:t>.</w:t>
      </w:r>
      <w:r>
        <w:rPr>
          <w:rStyle w:val="FootnoteAnchor"/>
          <w:rtl w:val="true"/>
        </w:rPr>
        <w:footnoteReference w:id="57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ولی الله دهلوی نیز گفته است</w:t>
      </w:r>
      <w:r>
        <w:rPr>
          <w:rFonts w:eastAsia="IRNazanin" w:cs="IRNazanin"/>
          <w:color w:val="111111"/>
          <w:sz w:val="28"/>
          <w:szCs w:val="28"/>
          <w:rtl w:val="true"/>
          <w:lang w:bidi="fa-IR"/>
        </w:rPr>
        <w:t xml:space="preserve">: </w:t>
      </w:r>
      <w:bookmarkStart w:id="420" w:name="pg10776_101193"/>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جمله آنکه عنایت الهی جل وعلا در صغر سن شامل حال او گشت و آن حضرت صلی الله علیه و آله و سلم تکفل وی بر خود گرفتند و از این جهت اسلام او و نمازگزاردن او با جناب مقدس نبوی صلی الله علیه و آله و سلم پیش از اوان بلوغ بوده است و بسیاری از صحابه و تابعین به آن رفته اند که وی اول مسلمان است بعد خدیجه علیها السلام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با اسانید معتبر از زید بن ارقم، ابن عباس، سعد بن ابی وقاص ، سلمان فارسی، ابو موسی اشعری، ابو رافع، امیرالمومنین علیه السلام و حضرت رسول صلی الله علیه و آله و سلم روایت شده است که حضرت علی علیه السلام نخستین کسی بود که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از اسنادش را در همین کتاب آورده ایم</w:t>
      </w:r>
      <w:r>
        <w:rPr>
          <w:rFonts w:eastAsia="IRNazanin" w:cs="IRNazanin"/>
          <w:color w:val="111111"/>
          <w:sz w:val="28"/>
          <w:szCs w:val="28"/>
          <w:rtl w:val="true"/>
          <w:lang w:bidi="fa-IR"/>
        </w:rPr>
        <w:t>-.</w:t>
      </w:r>
    </w:p>
    <w:p>
      <w:pPr>
        <w:pStyle w:val="Heading4"/>
        <w:numPr>
          <w:ilvl w:val="3"/>
          <w:numId w:val="1"/>
        </w:numPr>
        <w:rPr/>
      </w:pPr>
      <w:bookmarkStart w:id="421" w:name="__RefHeading___Toc8494361_1051229030"/>
      <w:bookmarkStart w:id="422" w:name="_Toc155"/>
      <w:bookmarkEnd w:id="421"/>
      <w:r>
        <w:rPr>
          <w:rtl w:val="true"/>
        </w:rPr>
        <w:t>دوم</w:t>
      </w:r>
      <w:r>
        <w:rPr>
          <w:rtl w:val="true"/>
        </w:rPr>
        <w:t xml:space="preserve">: </w:t>
      </w:r>
      <w:r>
        <w:rPr>
          <w:rtl w:val="true"/>
        </w:rPr>
        <w:t>مشخص شدن ایمان والای امیرالمومنین علیه السلام در جنگ احد</w:t>
      </w:r>
      <w:bookmarkEnd w:id="422"/>
    </w:p>
    <w:p>
      <w:pPr>
        <w:pStyle w:val="BookText"/>
        <w:rPr/>
      </w:pPr>
      <w:r>
        <w:rPr>
          <w:rFonts w:ascii="IRNazanin" w:hAnsi="IRNazanin" w:eastAsia="IRNazanin"/>
          <w:color w:val="111111"/>
          <w:sz w:val="28"/>
          <w:sz w:val="28"/>
          <w:szCs w:val="28"/>
          <w:rtl w:val="true"/>
          <w:lang w:bidi="fa-IR"/>
        </w:rPr>
        <w:t>در جنگ احد که خداوند مسلمانان را آزمایش کرد تا مؤمنین از ایشان را از غیر مؤمنینشان مشخص کند، امیرالمومنین علیه السلام بر خلاف دیگر صحابه تا آخر در کنار پیامبر صلی الله علیه و آله و سلم در معرکه ماند و رشادت کرد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یوْمَ الْتَقَى الْجَمْعَانِ فَبِإِذْنِ اللَّه ِ وَلِیعْلَمَ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دو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نبرد کردند به شما رسید، به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سنت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این بود که مؤمنان را مشخص کند</w:t>
      </w:r>
      <w:r>
        <w:rPr>
          <w:rFonts w:eastAsia="IRNazanin" w:cs="IRNazanin"/>
          <w:color w:val="111111"/>
          <w:sz w:val="28"/>
          <w:szCs w:val="28"/>
          <w:rtl w:val="true"/>
          <w:lang w:bidi="fa-IR"/>
        </w:rPr>
        <w:t xml:space="preserve">.» </w:t>
      </w:r>
      <w:r>
        <w:rPr>
          <w:rStyle w:val="FootnoteAnchor"/>
          <w:rtl w:val="true"/>
        </w:rPr>
        <w:footnoteReference w:id="580"/>
      </w:r>
    </w:p>
    <w:p>
      <w:pPr>
        <w:pStyle w:val="Heading4"/>
        <w:numPr>
          <w:ilvl w:val="3"/>
          <w:numId w:val="1"/>
        </w:numPr>
        <w:rPr/>
      </w:pPr>
      <w:bookmarkStart w:id="423" w:name="__RefHeading___Toc8494363_1051229030"/>
      <w:bookmarkStart w:id="424" w:name="_Toc156"/>
      <w:bookmarkEnd w:id="423"/>
      <w:r>
        <w:rPr>
          <w:rtl w:val="true"/>
        </w:rPr>
        <w:t>سوم</w:t>
      </w:r>
      <w:r>
        <w:rPr>
          <w:rtl w:val="true"/>
        </w:rPr>
        <w:t xml:space="preserve">: </w:t>
      </w:r>
      <w:r>
        <w:rPr>
          <w:rtl w:val="true"/>
        </w:rPr>
        <w:t>آیه ی أَفَمَن کانَ مُؤْمِنًا</w:t>
      </w:r>
      <w:bookmarkEnd w:id="424"/>
    </w:p>
    <w:p>
      <w:pPr>
        <w:pStyle w:val="Heading5"/>
        <w:numPr>
          <w:ilvl w:val="4"/>
          <w:numId w:val="1"/>
        </w:numPr>
        <w:rPr/>
      </w:pPr>
      <w:bookmarkStart w:id="425" w:name="__RefHeading___Toc8494365_1051229030"/>
      <w:bookmarkStart w:id="426" w:name="_Toc157"/>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 xml:space="preserve">از آیاتی که درباره ی ایمان امیرالمومنین علیه السلام نازل شده، آیه 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سجده است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کانَ مُؤْمِنًا کمَن کانَ فَاسِقًا ۚ لَّا یسْتَوُونَ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با ایمان باشد همچون کسی است که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دو برابر نیستند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ی حضرت علی علیه السلام و ولید بن عقبه نازل شده است، آنگاه که بینشان سخنی شد و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زبان آورتر، نیزه ام تیزتر و در عقب نشاندن صف دشمن تواناترم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که تو فاسقی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آیه را نازل نمود</w:t>
      </w:r>
      <w:r>
        <w:rPr>
          <w:rFonts w:eastAsia="IRNazanin" w:cs="IRNazanin"/>
          <w:color w:val="111111"/>
          <w:sz w:val="28"/>
          <w:szCs w:val="28"/>
          <w:rtl w:val="true"/>
          <w:lang w:bidi="fa-IR"/>
        </w:rPr>
        <w:t xml:space="preserve">. </w:t>
      </w:r>
      <w:bookmarkStart w:id="427" w:name="pg10776_101194"/>
    </w:p>
    <w:p>
      <w:pPr>
        <w:pStyle w:val="BookText"/>
        <w:rPr/>
      </w:pPr>
      <w:bookmarkEnd w:id="427"/>
      <w:r>
        <w:rPr>
          <w:rFonts w:ascii="IRNazanin" w:hAnsi="IRNazanin" w:eastAsia="IRNazanin"/>
          <w:color w:val="111111"/>
          <w:sz w:val="28"/>
          <w:sz w:val="28"/>
          <w:szCs w:val="28"/>
          <w:rtl w:val="true"/>
          <w:lang w:bidi="fa-IR"/>
        </w:rPr>
        <w:t xml:space="preserve">ابو المظفر سمعانی متوفای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مفسرین بر این عقیده هستند که این آیه در حق علی علیه السلام و ولید بن عقبه بن ابی معیط نازل شد و بعضی از آن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و اولی صحیح تر است</w:t>
      </w:r>
      <w:r>
        <w:rPr>
          <w:rFonts w:eastAsia="IRNazanin" w:cs="IRNazanin"/>
          <w:color w:val="111111"/>
          <w:sz w:val="28"/>
          <w:szCs w:val="28"/>
          <w:rtl w:val="true"/>
          <w:lang w:bidi="fa-IR"/>
        </w:rPr>
        <w:t>...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نزول این آیه در حق حضرت علی علیه السلام و ولید بن عقبه، چندین سند دارد که یکدیگر را تقویت می کنند</w:t>
      </w:r>
      <w:r>
        <w:rPr>
          <w:rFonts w:eastAsia="IRNazanin" w:cs="IRNazanin"/>
          <w:color w:val="111111"/>
          <w:sz w:val="28"/>
          <w:szCs w:val="28"/>
          <w:rtl w:val="true"/>
          <w:lang w:bidi="fa-IR"/>
        </w:rPr>
        <w:t>.</w:t>
      </w:r>
    </w:p>
    <w:p>
      <w:pPr>
        <w:pStyle w:val="Heading5"/>
        <w:numPr>
          <w:ilvl w:val="4"/>
          <w:numId w:val="1"/>
        </w:numPr>
        <w:rPr/>
      </w:pPr>
      <w:bookmarkStart w:id="428" w:name="__RefHeading___Toc8494367_1051229030"/>
      <w:bookmarkStart w:id="429" w:name="_Toc158"/>
      <w:bookmarkEnd w:id="428"/>
      <w:r>
        <w:rPr>
          <w:rtl w:val="true"/>
        </w:rPr>
        <w:t>سند اول</w:t>
      </w:r>
      <w:r>
        <w:rPr>
          <w:rtl w:val="true"/>
        </w:rPr>
        <w:t>:</w:t>
      </w:r>
      <w:bookmarkEnd w:id="429"/>
    </w:p>
    <w:p>
      <w:pPr>
        <w:pStyle w:val="BookText"/>
        <w:rPr/>
      </w:pPr>
      <w:r>
        <w:rPr>
          <w:rFonts w:ascii="IRNazanin" w:hAnsi="IRNazanin" w:eastAsia="IRNazanin"/>
          <w:color w:val="111111"/>
          <w:sz w:val="28"/>
          <w:sz w:val="28"/>
          <w:szCs w:val="28"/>
          <w:rtl w:val="true"/>
          <w:lang w:bidi="fa-IR"/>
        </w:rPr>
        <w:t>واحدی در تفسیرش</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با سند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بعد از نقل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قوی است، ولی سیاق آیه دلالت می کند که ولید بن عقبه در میان اهل آتش است</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430" w:name="__RefHeading___Toc8494369_1051229030"/>
      <w:bookmarkStart w:id="431" w:name="_Toc159"/>
      <w:bookmarkEnd w:id="430"/>
      <w:r>
        <w:rPr>
          <w:rtl w:val="true"/>
        </w:rPr>
        <w:t>سند دوم</w:t>
      </w:r>
      <w:r>
        <w:rPr>
          <w:rtl w:val="true"/>
        </w:rPr>
        <w:t>:</w:t>
      </w:r>
      <w:bookmarkEnd w:id="431"/>
    </w:p>
    <w:p>
      <w:pPr>
        <w:pStyle w:val="BookText"/>
        <w:rPr/>
      </w:pPr>
      <w:r>
        <w:rPr>
          <w:rFonts w:ascii="IRNazanin" w:hAnsi="IRNazanin" w:eastAsia="IRNazanin"/>
          <w:color w:val="111111"/>
          <w:sz w:val="28"/>
          <w:sz w:val="28"/>
          <w:szCs w:val="28"/>
          <w:rtl w:val="true"/>
          <w:lang w:bidi="fa-IR"/>
        </w:rPr>
        <w:t>ابن عساکر در تاریخش</w:t>
      </w:r>
      <w:r>
        <w:rPr>
          <w:rStyle w:val="FootnoteAnchor"/>
          <w:rtl w:val="true"/>
        </w:rPr>
        <w:footnoteReference w:id="585"/>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58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محمد 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الخطيب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متقن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إسماعيل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الجهني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في حفظه شيء، حسن الحدیث فی المتابعات، فقد وثقه عبدالملك بن شعيب بن الليث، وابن معين، وأبو هارون الخريبي، وكان أبو حاتم الرازي حسن الرأي فيه، يدافع عنه ، وقال أبو زرعة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تقريب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لهيعة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گذشت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دينار الجمحي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العباس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bookmarkStart w:id="432" w:name="pg10776_101195"/>
    </w:p>
    <w:p>
      <w:pPr>
        <w:pStyle w:val="Heading5"/>
        <w:numPr>
          <w:ilvl w:val="4"/>
          <w:numId w:val="1"/>
        </w:numPr>
        <w:rPr/>
      </w:pPr>
      <w:bookmarkStart w:id="433" w:name="__RefHeading___Toc8494371_1051229030"/>
      <w:bookmarkStart w:id="434" w:name="_Toc160"/>
      <w:bookmarkEnd w:id="432"/>
      <w:bookmarkEnd w:id="433"/>
      <w:r>
        <w:rPr>
          <w:rtl w:val="true"/>
        </w:rPr>
        <w:t>سند سوم</w:t>
      </w:r>
      <w:r>
        <w:rPr>
          <w:rtl w:val="true"/>
        </w:rPr>
        <w:t>:</w:t>
      </w:r>
      <w:bookmarkEnd w:id="434"/>
    </w:p>
    <w:p>
      <w:pPr>
        <w:pStyle w:val="BookText"/>
        <w:rPr/>
      </w:pPr>
      <w:r>
        <w:rPr>
          <w:rFonts w:ascii="IRNazanin" w:hAnsi="IRNazanin" w:eastAsia="IRNazanin"/>
          <w:color w:val="111111"/>
          <w:sz w:val="28"/>
          <w:sz w:val="28"/>
          <w:szCs w:val="28"/>
          <w:rtl w:val="true"/>
          <w:lang w:bidi="fa-IR"/>
        </w:rPr>
        <w:t>ابن عساکر در تاریخش از ابو صالح از ابن عباس</w:t>
      </w:r>
      <w:r>
        <w:rPr>
          <w:rFonts w:eastAsia="IRNazanin" w:cs="IRNazanin"/>
          <w:color w:val="111111"/>
          <w:sz w:val="28"/>
          <w:szCs w:val="28"/>
          <w:rtl w:val="true"/>
          <w:lang w:bidi="fa-IR"/>
        </w:rPr>
        <w:t>.</w:t>
      </w:r>
      <w:r>
        <w:rPr>
          <w:rStyle w:val="FootnoteAnchor"/>
          <w:rtl w:val="true"/>
        </w:rPr>
        <w:footnoteReference w:id="587"/>
      </w:r>
    </w:p>
    <w:p>
      <w:pPr>
        <w:pStyle w:val="Heading4"/>
        <w:numPr>
          <w:ilvl w:val="3"/>
          <w:numId w:val="1"/>
        </w:numPr>
        <w:rPr/>
      </w:pPr>
      <w:bookmarkStart w:id="435" w:name="__RefHeading___Toc8494373_1051229030"/>
      <w:bookmarkStart w:id="436" w:name="_Toc161"/>
      <w:bookmarkEnd w:id="435"/>
      <w:r>
        <w:rPr>
          <w:rtl w:val="true"/>
        </w:rPr>
        <w:t>چهارم</w:t>
      </w:r>
      <w:r>
        <w:rPr>
          <w:rtl w:val="true"/>
        </w:rPr>
        <w:t xml:space="preserve">: </w:t>
      </w:r>
      <w:r>
        <w:rPr>
          <w:rtl w:val="true"/>
        </w:rPr>
        <w:t>آیه ی سقایة الحاج</w:t>
      </w:r>
      <w:bookmarkEnd w:id="436"/>
    </w:p>
    <w:p>
      <w:pPr>
        <w:pStyle w:val="Heading5"/>
        <w:numPr>
          <w:ilvl w:val="4"/>
          <w:numId w:val="1"/>
        </w:numPr>
        <w:rPr/>
      </w:pPr>
      <w:bookmarkStart w:id="437" w:name="__RefHeading___Toc8494375_1051229030"/>
      <w:bookmarkStart w:id="438" w:name="_Toc162"/>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نقل شده است که عباس بن عبدالمطلب به جهت عهده داری آب دادن به حاجیان و طلحه بن شیبه به جهت کلیدداری کعبه و عمارت مسجدالحرام بر یکدیگر فخر می‌فروختند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ورود حضرت علی علیه السلام نزد خود، ایشان را در این باره داور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به سبب سبقت در ایمان میان مردان این امت، هجرت و جهاد در راه خدا و نماز گزاردن به سوی دو قبله با پیامبر صلی الله علیه و آله و سلم برتر از هر دو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و طلحه خصومت میان خود و تفاخر امیرالمومنین علیه السلام بر خویش را نزد پیامبر صلی الله علیه و آله و سلم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سکوت کرد تا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نازل شد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 وَالْيَوْمِ الْآخِرِ وَجَاهَدَ فِي سَبِيلِ اللَّه ِ ۚ لَا يَسْتَوُونَ عِندَ اللَّه ِ ۗ وَاللَّه ُ لَا يَهْدِي الْقَوْمَ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نزول این آیه در حق حضرت علی علیه السلام ، در کتب اهل سنت از دو نفر از صحابه و چهار نفر از تابعین روایت شده که سند روایات تابعین، معتبر است و حکم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سیوطی می 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سبب نزول آیات اگر از تابعی نقل شود، حکم مرفوع را دارد و پذیرفته می شود؛ البته اگر سند تا تابعی صحیح باشد و شخص تابعی از ائمه ی تفسیری باشد که تفسیر را از صحابه اخذ کردند؛ مانند مجاهد، </w:t>
      </w:r>
      <w:bookmarkStart w:id="439" w:name="pg10776_101196"/>
    </w:p>
    <w:p>
      <w:pPr>
        <w:pStyle w:val="BookText"/>
        <w:rPr/>
      </w:pPr>
      <w:bookmarkEnd w:id="439"/>
      <w:r>
        <w:rPr>
          <w:rFonts w:ascii="IRNazanin" w:hAnsi="IRNazanin" w:eastAsia="IRNazanin"/>
          <w:color w:val="111111"/>
          <w:sz w:val="28"/>
          <w:sz w:val="28"/>
          <w:szCs w:val="28"/>
          <w:rtl w:val="true"/>
          <w:lang w:bidi="fa-IR"/>
        </w:rPr>
        <w:t>عکرمه و سعید بن جبیر یا اینکه روایت مرسلش به کمک روایت مرسل دیگری کمک داده شود و از این قبیل</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دکتر احمد عمر هاشم، از اساتید علوم حدیث الازهر،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احادیث مقطوعی که حکم مرفوع دارند، سخن تابعی در سبب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نکته ی دیگر اینکه طبق منهج ألبانی در کتاب سلسلة الاحادیث الصحیحة، اگر حدیثی دو طریق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حسن مرسل و دیگری ضعیف مرفوع، آن حدیث با مجموع دو طریقش حسن میشود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وی همچنین روایتی را صحیح دانسته که یک طریقش مرسل صحیح و دیگری مرفوع ضعیف است</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440" w:name="__RefHeading___Toc8494377_1051229030"/>
      <w:bookmarkStart w:id="441" w:name="_Toc163"/>
      <w:bookmarkEnd w:id="440"/>
      <w:r>
        <w:rPr>
          <w:rtl w:val="true"/>
        </w:rPr>
        <w:t>عبدالله بن عباس</w:t>
      </w:r>
      <w:bookmarkEnd w:id="441"/>
    </w:p>
    <w:p>
      <w:pPr>
        <w:pStyle w:val="BookText"/>
        <w:rPr/>
      </w:pPr>
      <w:r>
        <w:rPr>
          <w:rFonts w:ascii="IRNazanin" w:hAnsi="IRNazanin" w:eastAsia="IRNazanin"/>
          <w:color w:val="111111"/>
          <w:sz w:val="28"/>
          <w:sz w:val="28"/>
          <w:szCs w:val="28"/>
          <w:rtl w:val="true"/>
          <w:lang w:bidi="fa-IR"/>
        </w:rPr>
        <w:t xml:space="preserve">سیوطی از ابوبكر ابن مردویه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از ابن عباس روایت کرده است که در تفسیر آیه ی سقایة الحاج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ی علی بن ابی طالب علیه السلام و عباس نازل شد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442" w:name="__RefHeading___Toc8494379_1051229030"/>
      <w:bookmarkStart w:id="443" w:name="_Toc164"/>
      <w:bookmarkEnd w:id="442"/>
      <w:r>
        <w:rPr>
          <w:rtl w:val="true"/>
        </w:rPr>
        <w:t>انس بن مالک</w:t>
      </w:r>
      <w:bookmarkEnd w:id="4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تفاخر عباس، شیبه و حضرت علی علیه السلام و نزول این آیه را با سندش از انس بن مالک روایت کرده و سپس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در این فضیلت، تنها است و کسی در آن با او شریک نیست</w:t>
      </w:r>
      <w:r>
        <w:rPr>
          <w:rFonts w:eastAsia="IRNazanin" w:cs="IRNazanin"/>
          <w:color w:val="111111"/>
          <w:sz w:val="28"/>
          <w:szCs w:val="28"/>
          <w:rtl w:val="true"/>
          <w:lang w:bidi="fa-IR"/>
        </w:rPr>
        <w:t>.»</w:t>
      </w:r>
      <w:r>
        <w:rPr>
          <w:rStyle w:val="FootnoteAnchor"/>
          <w:rtl w:val="true"/>
        </w:rPr>
        <w:footnoteReference w:id="593"/>
      </w:r>
      <w:bookmarkStart w:id="444" w:name="pg10776_101197"/>
    </w:p>
    <w:p>
      <w:pPr>
        <w:pStyle w:val="Heading5"/>
        <w:numPr>
          <w:ilvl w:val="4"/>
          <w:numId w:val="1"/>
        </w:numPr>
        <w:rPr/>
      </w:pPr>
      <w:bookmarkStart w:id="445" w:name="__RefHeading___Toc8494381_1051229030"/>
      <w:bookmarkStart w:id="446" w:name="_Toc165"/>
      <w:bookmarkEnd w:id="444"/>
      <w:bookmarkEnd w:id="445"/>
      <w:r>
        <w:rPr>
          <w:rtl w:val="true"/>
        </w:rPr>
        <w:t>محمد بن کعب القُرظی</w:t>
      </w:r>
      <w:bookmarkEnd w:id="446"/>
    </w:p>
    <w:p>
      <w:pPr>
        <w:pStyle w:val="BookText"/>
        <w:rPr/>
      </w:pPr>
      <w:r>
        <w:rPr>
          <w:rFonts w:ascii="IRNazanin" w:hAnsi="IRNazanin" w:eastAsia="IRNazanin"/>
          <w:color w:val="111111"/>
          <w:sz w:val="28"/>
          <w:sz w:val="28"/>
          <w:szCs w:val="28"/>
          <w:rtl w:val="true"/>
          <w:lang w:bidi="fa-IR"/>
        </w:rPr>
        <w:t>طبری در تفسیرش با سند حسن</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يونس بن عبد الأعلي الصدفي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وهب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بن أبي المخارق المدني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كعب القرظي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 xml:space="preserve">از محمد بن کعب القُرظی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بن شیبه، عباس بن عبدالمطلب و علی بن ابی طالب علیه السلام تفاخر می کردند، 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کلید‌دار کعبه هستم و اگر بخواهم می توانم در آن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آبرسانی به حاجیان هستم و اگر بخواهم می‌توانم بروم در مسجد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شما چه می‌گویید؟ من شش ماه قبل از بقیه مردم به سوی قبله نماز خواندم و من صاحب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و جلودار لشکر در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پس خداوند این آیه را نازل فرمود</w:t>
      </w:r>
      <w:r>
        <w:rPr>
          <w:rFonts w:eastAsia="IRNazanin" w:cs="IRNazanin"/>
          <w:color w:val="111111"/>
          <w:sz w:val="28"/>
          <w:szCs w:val="28"/>
          <w:rtl w:val="true"/>
          <w:lang w:bidi="fa-IR"/>
        </w:rPr>
        <w:t>.»</w:t>
      </w:r>
      <w:r>
        <w:rPr>
          <w:rStyle w:val="FootnoteAnchor"/>
          <w:rtl w:val="true"/>
        </w:rPr>
        <w:footnoteReference w:id="595"/>
      </w:r>
      <w:bookmarkStart w:id="447" w:name="pg10776_101198"/>
    </w:p>
    <w:p>
      <w:pPr>
        <w:pStyle w:val="Heading5"/>
        <w:numPr>
          <w:ilvl w:val="4"/>
          <w:numId w:val="1"/>
        </w:numPr>
        <w:rPr/>
      </w:pPr>
      <w:bookmarkStart w:id="448" w:name="__RefHeading___Toc8494383_1051229030"/>
      <w:bookmarkStart w:id="449" w:name="_Toc166"/>
      <w:bookmarkEnd w:id="447"/>
      <w:bookmarkEnd w:id="448"/>
      <w:r>
        <w:rPr>
          <w:rtl w:val="true"/>
        </w:rPr>
        <w:t>حسن بصری</w:t>
      </w:r>
      <w:bookmarkEnd w:id="449"/>
    </w:p>
    <w:p>
      <w:pPr>
        <w:pStyle w:val="BookText"/>
        <w:rPr/>
      </w:pPr>
      <w:r>
        <w:rPr>
          <w:rFonts w:ascii="IRNazanin" w:hAnsi="IRNazanin" w:eastAsia="IRNazanin"/>
          <w:color w:val="111111"/>
          <w:sz w:val="28"/>
          <w:sz w:val="28"/>
          <w:szCs w:val="28"/>
          <w:rtl w:val="true"/>
          <w:lang w:bidi="fa-IR"/>
        </w:rPr>
        <w:t>عبدالرزاق بن همام این قضیه را به صورت خیلی مختصر با سند صحیح</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عبد الرزاق بن همام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أبي عمرو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IRNazanin" w:hAnsi="IRNazanin" w:eastAsia="IRNazanin"/>
          <w:color w:val="111111"/>
          <w:sz w:val="28"/>
          <w:sz w:val="28"/>
          <w:szCs w:val="28"/>
          <w:rtl w:val="true"/>
          <w:lang w:bidi="fa-IR"/>
        </w:rPr>
        <w:t>از حسن بصری نقل کرده است</w:t>
      </w:r>
      <w:r>
        <w:rPr>
          <w:rFonts w:eastAsia="IRNazanin" w:cs="IRNazanin"/>
          <w:color w:val="111111"/>
          <w:sz w:val="28"/>
          <w:szCs w:val="28"/>
          <w:rtl w:val="true"/>
          <w:lang w:bidi="fa-IR"/>
        </w:rPr>
        <w:t>.</w:t>
      </w:r>
      <w:r>
        <w:rPr>
          <w:rStyle w:val="FootnoteAnchor"/>
          <w:rtl w:val="true"/>
        </w:rPr>
        <w:footnoteReference w:id="597"/>
      </w:r>
    </w:p>
    <w:p>
      <w:pPr>
        <w:pStyle w:val="Heading5"/>
        <w:numPr>
          <w:ilvl w:val="4"/>
          <w:numId w:val="1"/>
        </w:numPr>
        <w:rPr/>
      </w:pPr>
      <w:bookmarkStart w:id="450" w:name="__RefHeading___Toc8494385_1051229030"/>
      <w:bookmarkStart w:id="451" w:name="_Toc167"/>
      <w:bookmarkEnd w:id="450"/>
      <w:r>
        <w:rPr>
          <w:rtl w:val="true"/>
        </w:rPr>
        <w:t>عامر الشعبی</w:t>
      </w:r>
      <w:bookmarkEnd w:id="451"/>
    </w:p>
    <w:p>
      <w:pPr>
        <w:pStyle w:val="BookText"/>
        <w:rPr/>
      </w:pPr>
      <w:r>
        <w:rPr>
          <w:rFonts w:ascii="IRNazanin" w:hAnsi="IRNazanin" w:eastAsia="IRNazanin"/>
          <w:color w:val="111111"/>
          <w:sz w:val="28"/>
          <w:sz w:val="28"/>
          <w:szCs w:val="28"/>
          <w:rtl w:val="true"/>
          <w:lang w:bidi="fa-IR"/>
        </w:rPr>
        <w:t>عبدالرزاق با سند صحیح</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عبد الرزاق بن همام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IRNazanin" w:hAnsi="IRNazanin" w:eastAsia="IRNazanin"/>
          <w:color w:val="111111"/>
          <w:sz w:val="28"/>
          <w:sz w:val="28"/>
          <w:szCs w:val="28"/>
          <w:rtl w:val="true"/>
          <w:lang w:bidi="fa-IR"/>
        </w:rPr>
        <w:t>از عامر شعبی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علی علیه السلام و عباس نازل شد، هنگامی که در مورد آن سخن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حاتم نیز این روایت را در تفسیرش نقل کرده و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عيادة بن أيوب الكبيسي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سندش را حسن دانسته است</w:t>
      </w:r>
      <w:r>
        <w:rPr>
          <w:rFonts w:eastAsia="IRNazanin" w:cs="IRNazanin"/>
          <w:color w:val="111111"/>
          <w:sz w:val="28"/>
          <w:szCs w:val="28"/>
          <w:rtl w:val="true"/>
          <w:lang w:bidi="fa-IR"/>
        </w:rPr>
        <w:t>.</w:t>
      </w:r>
      <w:r>
        <w:rPr>
          <w:rStyle w:val="FootnoteAnchor"/>
          <w:rtl w:val="true"/>
        </w:rPr>
        <w:footnoteReference w:id="599"/>
      </w:r>
    </w:p>
    <w:p>
      <w:pPr>
        <w:pStyle w:val="Heading5"/>
        <w:numPr>
          <w:ilvl w:val="4"/>
          <w:numId w:val="1"/>
        </w:numPr>
        <w:rPr/>
      </w:pPr>
      <w:bookmarkStart w:id="452" w:name="__RefHeading___Toc8494387_1051229030"/>
      <w:bookmarkStart w:id="453" w:name="_Toc168"/>
      <w:bookmarkEnd w:id="452"/>
      <w:r>
        <w:rPr>
          <w:rtl w:val="true"/>
        </w:rPr>
        <w:t>السدی الکبیر</w:t>
      </w:r>
      <w:bookmarkEnd w:id="453"/>
    </w:p>
    <w:p>
      <w:pPr>
        <w:pStyle w:val="BookText"/>
        <w:rPr/>
      </w:pPr>
      <w:r>
        <w:rPr>
          <w:rFonts w:ascii="IRNazanin" w:hAnsi="IRNazanin" w:eastAsia="IRNazanin"/>
          <w:color w:val="111111"/>
          <w:sz w:val="28"/>
          <w:sz w:val="28"/>
          <w:szCs w:val="28"/>
          <w:rtl w:val="true"/>
          <w:lang w:bidi="fa-IR"/>
        </w:rPr>
        <w:t>طبری در تفسیرش با سند حسن</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محمد بن الحسين الحنيني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المفضل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تقریب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أسباط بن نصر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الخطا یغرب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سلیم اسد الدارانی بعد از ذکر توثیقات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فأقل ما يقال فيه أنه حسن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الظمآن إلى زوائد ابن حبان،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السدی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روایت کرده است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أَسْبَاطٌ، عَنِ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عَلِيٌّ وَعَبَّاسٌ وَشَيْبَةُ بْنُ عُثْمَانَ،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أَفْضَلُكُمْ، أَنَا أَسْقِي حُجَّاجَ بَيْتِ اللَّهِ، وَقَالَ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أَعْمُرُ مَسْجِدَ اللَّهِ، وَقَالَ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هَاجَرْتُ مَعَ رَسُولِ اللَّهِ وَأُجَاهِدُ مَعَهُ فِي سَبِيلِ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مُقِيمٌ</w:t>
      </w:r>
      <w:r>
        <w:rPr>
          <w:rFonts w:eastAsia="Amiri" w:cs="Amiri" w:ascii="Amiri" w:hAnsi="Amiri"/>
          <w:color w:val="111111"/>
          <w:sz w:val="28"/>
          <w:szCs w:val="28"/>
          <w:rtl w:val="true"/>
          <w:lang w:bidi="ar-SA"/>
        </w:rPr>
        <w:t>»</w:t>
      </w:r>
      <w:bookmarkStart w:id="454" w:name="pg10776_101199"/>
    </w:p>
    <w:p>
      <w:pPr>
        <w:pStyle w:val="Heading4"/>
        <w:numPr>
          <w:ilvl w:val="3"/>
          <w:numId w:val="1"/>
        </w:numPr>
        <w:rPr/>
      </w:pPr>
      <w:bookmarkStart w:id="455" w:name="__RefHeading___Toc8494389_1051229030"/>
      <w:bookmarkStart w:id="456" w:name="_Toc169"/>
      <w:bookmarkEnd w:id="454"/>
      <w:bookmarkEnd w:id="455"/>
      <w:r>
        <w:rPr>
          <w:rtl w:val="true"/>
        </w:rPr>
        <w:t>پنجم</w:t>
      </w:r>
      <w:r>
        <w:rPr>
          <w:rtl w:val="true"/>
        </w:rPr>
        <w:t xml:space="preserve">: </w:t>
      </w:r>
      <w:r>
        <w:rPr>
          <w:rtl w:val="true"/>
        </w:rPr>
        <w:t>آیه نجوا</w:t>
      </w:r>
      <w:bookmarkEnd w:id="456"/>
    </w:p>
    <w:p>
      <w:pPr>
        <w:pStyle w:val="Heading5"/>
        <w:numPr>
          <w:ilvl w:val="4"/>
          <w:numId w:val="1"/>
        </w:numPr>
        <w:rPr/>
      </w:pPr>
      <w:bookmarkStart w:id="457" w:name="__RefHeading___Toc8494391_1051229030"/>
      <w:bookmarkStart w:id="458" w:name="_Toc170"/>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در سوره مجادله،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ناجَیْتُمُ الرَّسُولَ فَقَدِّمُوا بَیْنَ یَدَیْ نَجْواکُمْ صَدَقَةً ذالِکَ خَیْرٌ لَکُمْ وَ أَطْهَرُ فَإِنْ لَمْ تَجِدُوا فَإِنَّ اللهَ غَفُورٌ رَحِیمٌ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مى خواهید با پیامبر نجوا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درگوشى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آن صدقه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این براى شما بهتر و پاکیزه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توانایى نداشته باشید،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کسی که به این آیه عمل نمود و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شد، حضرت علی علیه السلام بود که تمام دارایی اش را که یک دینار بود، به ده درهم تقسیم کرد و ده مرتبه با پیامبر صلی الله علیه و آله و سلم نجوا نمود و چون پولش تمام شد، خداوند این آیه را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أَأَشْفَقْتُمْ أَنْ تُقَدِّمُوا بَيْنَ يَدَيْ نَجْوَاكُمْ صَدَقَاتٍ ۚ فَإِذْ لَمْ تَفْعَلُوا وَتَابَ اللَّهُ عَلَيْكُمْ فَأَقِيمُوا الصَّلَاةَ وَآتُوا الزَّكَاةَ وَأَطِيعُوا اللَّهَ وَرَسُولَهُ ۚ وَاللَّهُ خَبِيرٌ بِمَا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نگران شدید از این که پیش از نجوایتان صدقه‌هایى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مالتان کم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چنین نکردید و خداوند از شما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به پا دارید و زکات بپردازید و خدا و رسولش را اطاعت کنید و خداوند به آنچه مى‌کنید، آگاه است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با توجه به این دو آیه و روایاتی که در شأن نزول این آیات در کتب اهل سنت آمده، روشن می شود که نجوا با پیامبر صلی الله علیه و آله و سلم به اندازه ی یک درهم هم برای صحابه اهمیت و ارزش نداشته است و تنها کسی که در این امتحان الهی سربلند بیرون آمد، امیرالمومنین علیه السلام بود که تمام دارایی اش را صرف نجوا با حضرت کرد؛ چرا که آنقدر عشق مناجات با حضرت رسول صلی الله علیه و آله و سلم را داشت که در روایتی با سند حسن</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علي بن المنذر الطريقي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عارف رمي بالتشيع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أجلح بن عبد الله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 تكلم فيه وهو موثق للذهبی،ص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تقريب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إلا أنه يدلس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سنن ترمذی که خودش نیز تحسینش کرده، از جابر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در روز طائف، علی علیه السلام را صدا نمود و با او نجوا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 پیامبر صلی الله علیه و آله و سلم با پسر عمویش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نجوا ننمودم؛ بلكه خداوند با او نجوا نمود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 روایت چندین سند دیگر نیز دارد؛ از جمله روایت ابن عساکر از طریق عمار الذهبی از ابی الزبیر از جابر</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که سندش طبق حکم برنامه جوامع الکلم، معتبر است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همچنین روایت دیگر ابن عساکر از طریق اعمش از ابی الزبیر از جابر</w:t>
      </w:r>
      <w:r>
        <w:rPr>
          <w:rStyle w:val="FootnoteAnchor"/>
          <w:rtl w:val="true"/>
        </w:rPr>
        <w:footnoteReference w:id="607"/>
      </w:r>
      <w:r>
        <w:rPr>
          <w:rFonts w:ascii="IRNazanin" w:hAnsi="IRNazanin" w:eastAsia="IRNazanin"/>
          <w:color w:val="111111"/>
          <w:sz w:val="28"/>
          <w:sz w:val="28"/>
          <w:szCs w:val="28"/>
          <w:rtl w:val="true"/>
          <w:lang w:bidi="fa-IR"/>
        </w:rPr>
        <w:t>که آن هم سندش معتبر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إسماعيل بن أحمد السمرقندي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يزيد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توثقیش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الفضيل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عارف رمی بالتشیع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إلا أنه يدلس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 xml:space="preserve">در مورد عنعنه و تدلیس ابوالزبیر مکی تعدادی از علما و محققین اهل سنت در ثبوت تدلیس او، نوع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کرده اند و عنعنه ی او از جابر را متصل دانسته اند؛ از جمله ی این افراد، مسلم بن حجاج است که در صحیحش چندین حدیث معنعن از ابوالزبیر مکی از جابر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بحث از شناخت احادیث معنعن، حدیث ابو الزبیر مکی از جابر را از نوع بدون تدلیس و متصل دانسته و سپس گفته است که مکی ها اهل تدلیس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معرفة علوم الحديث،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من هذه العلوم هو معرفة الأحاديث المعنعنة وليس فيها تدليس، وهي متصلة بإجماع أئمة أهل النقل على تورع رواتها عن أنواع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ما 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الزبير عن جابر عبد الله 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داوء، فإذا أصيب دواء الداء برئ بإذن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صحيح مسلم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رواته بصريون، ثم مدنيون ومكيون وليس من مذاهبهم 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عندنا ذكروا سماعهم أو لم يذكروه وإنما جعلته مثالًا لألوف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توثیق ابو هشام الرفاعی</w:t>
      </w:r>
    </w:p>
    <w:p>
      <w:pPr>
        <w:pStyle w:val="BookText"/>
        <w:rPr/>
      </w:pPr>
      <w:r>
        <w:rPr>
          <w:rFonts w:ascii="IRNazanin" w:hAnsi="IRNazanin" w:eastAsia="IRNazanin"/>
          <w:color w:val="111111"/>
          <w:sz w:val="28"/>
          <w:sz w:val="28"/>
          <w:szCs w:val="28"/>
          <w:rtl w:val="true"/>
          <w:lang w:bidi="fa-IR"/>
        </w:rPr>
        <w:t>حسین سلیم اسد الدارانی در تحقیق مسند ابی یعلی، سند روایت او را حسن دانسته و بعد از ذکر جرح و تعدیل های وی، در نهایت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رجال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چنین کسی ممکن نیست که حدیثش از درجه ی حسن تنزل پیدا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مسند أبي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حسن، محمد بن يزيد أبو هشام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رجال مسلم فمثله لا يمكن أن ينزل حديثه عن رتبة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احمد شاکر نیز در تحقیق کتاب تفسیر طبری بعد از جمع بندی اقوال علمای جرح و تعدیل، او را توثیق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هشام الرفاعی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همان محمد بن یزید بن محمد بن کثیر، قاضی بغداد است و بعضی از علما در تضعیف او سخن گفته اند، ولی آنچه که ارجحیت دارد، توثیق اوست و مسلم نیز در صحیحش از او روایت نقل کرده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الطبری بتحقیق شاکر،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پاورقی ح </w:t>
      </w:r>
      <w:r>
        <w:rPr>
          <w:rFonts w:eastAsia="IRNazanin" w:cs="IRNazanin"/>
          <w:color w:val="111111"/>
          <w:sz w:val="28"/>
          <w:szCs w:val="28"/>
          <w:lang w:bidi="fa-IR"/>
        </w:rPr>
        <w:t>4888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شامله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هاشم الرفاعی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یزید بن محمد بن كثیر قاضی بغداد تكلم فیه بعضهم ، والراجح توثیقه وقد روى عنه مسلم فی صحیحه</w:t>
      </w:r>
      <w:r>
        <w:rPr>
          <w:rFonts w:eastAsia="IRNazanin" w:cs="IRNazanin"/>
          <w:color w:val="111111"/>
          <w:sz w:val="28"/>
          <w:szCs w:val="28"/>
          <w:rtl w:val="true"/>
          <w:lang w:bidi="fa-IR"/>
        </w:rPr>
        <w:t>»</w:t>
      </w:r>
      <w:bookmarkStart w:id="459" w:name="pg10776_101201"/>
    </w:p>
    <w:p>
      <w:pPr>
        <w:pStyle w:val="BookText"/>
        <w:rPr/>
      </w:pPr>
      <w:bookmarkEnd w:id="459"/>
      <w:r>
        <w:rPr>
          <w:rFonts w:ascii="IRNazanin" w:hAnsi="IRNazanin" w:eastAsia="IRNazanin"/>
          <w:color w:val="111111"/>
          <w:sz w:val="28"/>
          <w:sz w:val="28"/>
          <w:szCs w:val="28"/>
          <w:rtl w:val="true"/>
          <w:lang w:bidi="fa-IR"/>
        </w:rPr>
        <w:t>در ادامه، روایات مربوط به نزول آیه ی نجوا را از کتب اهل سنت می آوریم</w:t>
      </w:r>
      <w:r>
        <w:rPr>
          <w:rFonts w:eastAsia="IRNazanin" w:cs="IRNazanin"/>
          <w:color w:val="111111"/>
          <w:sz w:val="28"/>
          <w:szCs w:val="28"/>
          <w:rtl w:val="true"/>
          <w:lang w:bidi="fa-IR"/>
        </w:rPr>
        <w:t>.</w:t>
      </w:r>
    </w:p>
    <w:p>
      <w:pPr>
        <w:pStyle w:val="Heading5"/>
        <w:numPr>
          <w:ilvl w:val="4"/>
          <w:numId w:val="1"/>
        </w:numPr>
        <w:rPr/>
      </w:pPr>
      <w:bookmarkStart w:id="460" w:name="__RefHeading___Toc8494393_1051229030"/>
      <w:bookmarkStart w:id="461" w:name="_Toc171"/>
      <w:bookmarkEnd w:id="460"/>
      <w:r>
        <w:rPr>
          <w:rtl w:val="true"/>
        </w:rPr>
        <w:t>روایت علی بن علقمه از حضرت علی علیه السلام</w:t>
      </w:r>
      <w:bookmarkEnd w:id="46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علقمه از حضرت علی بن ابى طالب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پيامبر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مى‌گويى، آيا يک دينار كافى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دینار 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زاهد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من به اين امت تخفيف داده شد</w:t>
      </w:r>
      <w:r>
        <w:rPr>
          <w:rFonts w:eastAsia="IRNazanin" w:cs="IRNazanin"/>
          <w:color w:val="111111"/>
          <w:sz w:val="28"/>
          <w:szCs w:val="28"/>
          <w:rtl w:val="true"/>
          <w:lang w:bidi="fa-IR"/>
        </w:rPr>
        <w:t>.»</w:t>
      </w:r>
      <w:r>
        <w:rPr>
          <w:rStyle w:val="FootnoteAnchor"/>
          <w:rtl w:val="true"/>
        </w:rPr>
        <w:footnoteReference w:id="609"/>
      </w:r>
      <w:bookmarkStart w:id="462" w:name="pg10776_101202"/>
    </w:p>
    <w:p>
      <w:pPr>
        <w:pStyle w:val="BookText"/>
        <w:rPr/>
      </w:pPr>
      <w:bookmarkEnd w:id="462"/>
      <w:r>
        <w:rPr>
          <w:rFonts w:ascii="IRNazanin" w:hAnsi="IRNazanin" w:eastAsia="IRNazanin"/>
          <w:color w:val="111111"/>
          <w:sz w:val="28"/>
          <w:sz w:val="28"/>
          <w:szCs w:val="28"/>
          <w:rtl w:val="true"/>
          <w:lang w:bidi="fa-IR"/>
        </w:rPr>
        <w:t>این روایت را نسائی</w:t>
      </w:r>
      <w:r>
        <w:rPr>
          <w:rStyle w:val="FootnoteAnchor"/>
          <w:rtl w:val="true"/>
        </w:rPr>
        <w:footnoteReference w:id="610"/>
      </w:r>
      <w:r>
        <w:rPr>
          <w:rFonts w:ascii="IRNazanin" w:hAnsi="IRNazanin" w:eastAsia="IRNazanin"/>
          <w:color w:val="111111"/>
          <w:sz w:val="28"/>
          <w:sz w:val="28"/>
          <w:szCs w:val="28"/>
          <w:rtl w:val="true"/>
          <w:lang w:bidi="fa-IR"/>
        </w:rPr>
        <w:t>و ترمذی در سننشان نقل کرده اند و ترمذی سندش را تحسین کرده</w:t>
      </w:r>
      <w:r>
        <w:rPr>
          <w:rStyle w:val="FootnoteAnchor"/>
          <w:rtl w:val="true"/>
        </w:rPr>
        <w:footnoteReference w:id="611"/>
      </w:r>
      <w:r>
        <w:rPr>
          <w:rFonts w:ascii="IRNazanin" w:hAnsi="IRNazanin" w:eastAsia="IRNazanin"/>
          <w:color w:val="111111"/>
          <w:sz w:val="28"/>
          <w:sz w:val="28"/>
          <w:szCs w:val="28"/>
          <w:rtl w:val="true"/>
          <w:lang w:bidi="fa-IR"/>
        </w:rPr>
        <w:t>و نیز ابن حبان</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ضیاء مقدسی در صحیح هایشان نقل کرده اند و محقق کتاب الاحادیث المختاره، دکتر عبدالملک بن دهیش سندش را حسن دانسته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شاید از این روایت چنین برداشت شود که چون حضرت علی علیه السلام بیش از یک جو برای صدقه دادن نمیتوانست پرداخت کند، لذا خداوند این شرط را به خاطر آن حضرت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برداشتی به یقین نادرست است؛ زیرا خداوند در خود آیه اعلام کرده است که بر فقیران تکلیفی نیست و خداوند نیز از قبل میدانست حضرت علی علیه السلام قدرت پرداخت چه مقدار صدقه را دارد و لذا منسوخ کردن آن بدون رخ دادن هیچگونه اتفاقی، کاری بدون حکمت و دور از شأن خالق حکیم و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از این روایت به دست می آید، برداشته شدن این شرط به خاطر حضرت علی علیه السلام است؛ اما روایت از بیان جزئیات ماجرا ساکت است</w:t>
      </w:r>
      <w:r>
        <w:rPr>
          <w:rFonts w:eastAsia="IRNazanin" w:cs="IRNazanin"/>
          <w:color w:val="111111"/>
          <w:sz w:val="28"/>
          <w:szCs w:val="28"/>
          <w:rtl w:val="true"/>
          <w:lang w:bidi="fa-IR"/>
        </w:rPr>
        <w:t>.</w:t>
      </w:r>
    </w:p>
    <w:p>
      <w:pPr>
        <w:pStyle w:val="Heading5"/>
        <w:numPr>
          <w:ilvl w:val="4"/>
          <w:numId w:val="1"/>
        </w:numPr>
        <w:rPr/>
      </w:pPr>
      <w:bookmarkStart w:id="463" w:name="__RefHeading___Toc8494395_1051229030"/>
      <w:bookmarkStart w:id="464" w:name="_Toc172"/>
      <w:bookmarkEnd w:id="463"/>
      <w:r>
        <w:rPr>
          <w:rtl w:val="true"/>
        </w:rPr>
        <w:t>روایت مجاهد از ابن ابی لیلی از حضرت علی علیه السلام</w:t>
      </w:r>
      <w:bookmarkEnd w:id="46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از عبدالرحمن بن ابی لیلی و او از حضرت علی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کتاب خدا است که هیچ کسی غیر از من به آن عمل ننمود و آن آیه ی نجوی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يَأَيُّهَا الَّذِينَ آمَنُوا إِذَا نَاجَيْتُمُ الرَّسُولَ فَقَدِّمُوا بَيْنَ يَدَيْ نَجْوَاكُمْ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پول داشتم که آن را به ده درهم تقسیم کرد و به وسیله آن با رسول خدا صلی الله علیه و آله و سلم نجوا کردم و من هر گاه که با پیامبر صلی الله علیه و آله و سلم نجوا می کردم، درهمی را صدقه می دادم؛ سپس آیه نسخ شد و کسی جز من به آن عمل نکرد؛ پس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ءَأَشْفَقْتُمْ أَنْ تُقَدِّمُوا بَيْنَ يَدَيْ نَجْوَاكُمْ صَدَقَاتٍ</w:t>
      </w:r>
      <w:r>
        <w:rPr>
          <w:rFonts w:eastAsia="IRNazanin" w:cs="IRNazanin"/>
          <w:color w:val="111111"/>
          <w:sz w:val="28"/>
          <w:szCs w:val="28"/>
          <w:rtl w:val="true"/>
          <w:lang w:bidi="fa-IR"/>
        </w:rPr>
        <w:t>)»</w:t>
      </w:r>
      <w:r>
        <w:rPr>
          <w:rStyle w:val="FootnoteAnchor"/>
          <w:rtl w:val="true"/>
        </w:rPr>
        <w:footnoteReference w:id="614"/>
      </w:r>
      <w:bookmarkStart w:id="465" w:name="pg10776_101203"/>
    </w:p>
    <w:p>
      <w:pPr>
        <w:pStyle w:val="BookText"/>
        <w:rPr/>
      </w:pPr>
      <w:bookmarkEnd w:id="465"/>
      <w:r>
        <w:rPr>
          <w:rFonts w:ascii="IRNazanin" w:hAnsi="IRNazanin" w:eastAsia="IRNazanin"/>
          <w:color w:val="111111"/>
          <w:sz w:val="28"/>
          <w:sz w:val="28"/>
          <w:szCs w:val="28"/>
          <w:rtl w:val="true"/>
          <w:lang w:bidi="fa-IR"/>
        </w:rPr>
        <w:t>این روایت را حاکم نقل و تصحیح کرده و ذهبی نیز با نظر او موافقت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دکتر محمد بن ظافر الشهری نیز سند این روایت را تحسین کرده و آن را باعث تقویت طرق دیگر و رفع اشکال ارسال مجاهد در آن طرق دانسته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لكني ارجح الوجه الثاني لأن رواية مجاهد عن علي فيها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الوجهان صحيحين، ويكون الثاني من المزيد في متصل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فمتابعة أيوب، ومنصور لليث تقوي ضعف الحديث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الحاكم ترفع مظنة إرسال مجاهد عن علي فيصبح الأثر في درجة الحسن، لغيره</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8494397_1051229030"/>
      <w:bookmarkStart w:id="467" w:name="_Toc173"/>
      <w:bookmarkEnd w:id="466"/>
      <w:r>
        <w:rPr>
          <w:rtl w:val="true"/>
        </w:rPr>
        <w:t>روایت لیث از مجاهد از حضرت علی علیه السلام</w:t>
      </w:r>
      <w:bookmarkEnd w:id="467"/>
    </w:p>
    <w:p>
      <w:pPr>
        <w:pStyle w:val="BookText"/>
        <w:rPr/>
      </w:pPr>
      <w:r>
        <w:rPr>
          <w:rFonts w:ascii="IRNazanin" w:hAnsi="IRNazanin" w:eastAsia="IRNazanin"/>
          <w:color w:val="111111"/>
          <w:sz w:val="28"/>
          <w:sz w:val="28"/>
          <w:szCs w:val="28"/>
          <w:rtl w:val="true"/>
          <w:lang w:bidi="fa-IR"/>
        </w:rPr>
        <w:t>ابن ابی شیبه با سند معتبر</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عبد الله بن إدريس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إمام في التفسير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 بن أبي سليم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الليث بن أبي سليم بن زنيم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اختلط جدا ولم يتميز حديثه 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 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5685</w:t>
      </w:r>
    </w:p>
    <w:p>
      <w:pPr>
        <w:pStyle w:val="BookText"/>
        <w:rPr/>
      </w:pPr>
      <w:r>
        <w:rPr>
          <w:rFonts w:ascii="IRNazanin" w:hAnsi="IRNazanin" w:eastAsia="IRNazanin"/>
          <w:color w:val="111111"/>
          <w:sz w:val="28"/>
          <w:sz w:val="28"/>
          <w:szCs w:val="28"/>
          <w:rtl w:val="true"/>
          <w:lang w:bidi="fa-IR"/>
        </w:rPr>
        <w:t>از لیث از مجاهد و او بدون ذکر واسطه از حضرت علی علیه السلام همانند روایت قبلی را نقل کرده است، با این تفاوت که حضرت علی علیه السلام همه ی ده درهمشان را تصدق کردند و تمام شد؛ یعنی ده مرتبه نجوا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68" w:name="pg10776_101204"/>
    </w:p>
    <w:p>
      <w:pPr>
        <w:pStyle w:val="Heading5"/>
        <w:numPr>
          <w:ilvl w:val="4"/>
          <w:numId w:val="1"/>
        </w:numPr>
        <w:rPr/>
      </w:pPr>
      <w:bookmarkStart w:id="469" w:name="__RefHeading___Toc8494399_1051229030"/>
      <w:bookmarkStart w:id="470" w:name="_Toc174"/>
      <w:bookmarkEnd w:id="468"/>
      <w:bookmarkEnd w:id="469"/>
      <w:r>
        <w:rPr>
          <w:rtl w:val="true"/>
        </w:rPr>
        <w:t>روایت ایوب از مجاهد از حضرت علی علیه السلام</w:t>
      </w:r>
      <w:bookmarkEnd w:id="470"/>
    </w:p>
    <w:p>
      <w:pPr>
        <w:pStyle w:val="BookText"/>
        <w:rPr/>
      </w:pPr>
      <w:r>
        <w:rPr>
          <w:rFonts w:ascii="IRNazanin" w:hAnsi="IRNazanin" w:eastAsia="IRNazanin"/>
          <w:color w:val="111111"/>
          <w:sz w:val="28"/>
          <w:sz w:val="28"/>
          <w:szCs w:val="28"/>
          <w:rtl w:val="true"/>
          <w:lang w:bidi="fa-IR"/>
        </w:rPr>
        <w:t>عبدالرزاق بن همام با سند صحیح</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عبد الرزاق بن همام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 بن أبي عمرو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في التفسير والعلم</w:t>
      </w:r>
    </w:p>
    <w:p>
      <w:pPr>
        <w:pStyle w:val="BookText"/>
        <w:rPr/>
      </w:pPr>
      <w:r>
        <w:rPr>
          <w:rFonts w:ascii="IRNazanin" w:hAnsi="IRNazanin" w:eastAsia="IRNazanin"/>
          <w:color w:val="111111"/>
          <w:sz w:val="28"/>
          <w:sz w:val="28"/>
          <w:szCs w:val="28"/>
          <w:rtl w:val="true"/>
          <w:lang w:bidi="fa-IR"/>
        </w:rPr>
        <w:t>از مجاهد نقل کرده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به این آیه عمل نکرد تا اینکه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طول نکشید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منسوخ شدن آیه ساعتی طول نکشیده باشد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خود راوی با حالت تردید نقل می 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خلاف روایاتی است که بیان میکند حضرت علی علیه السلام دینارشان را به ده درهم تقسیم کردند و به وسیله ی آنها چندین بار و طبق روایتی تا تمام شدن درهم هایشان نجوا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توبیخ خداوند در آیه ی ناسخ نیز گواه این مدعاست که صحابه به اندازه ی کافی فرصت برای نجوا کردن داشتند؛ اما از دلشان نیامد که به خاطر نجوا کردن با رسول خدا صلی الله علیه و آله و سلم پول خرج کنند</w:t>
      </w:r>
      <w:r>
        <w:rPr>
          <w:rFonts w:eastAsia="IRNazanin" w:cs="IRNazanin"/>
          <w:color w:val="111111"/>
          <w:sz w:val="28"/>
          <w:szCs w:val="28"/>
          <w:rtl w:val="true"/>
          <w:lang w:bidi="fa-IR"/>
        </w:rPr>
        <w:t>.</w:t>
      </w:r>
    </w:p>
    <w:p>
      <w:pPr>
        <w:pStyle w:val="Heading5"/>
        <w:numPr>
          <w:ilvl w:val="4"/>
          <w:numId w:val="1"/>
        </w:numPr>
        <w:rPr/>
      </w:pPr>
      <w:bookmarkStart w:id="471" w:name="__RefHeading___Toc8494401_1051229030"/>
      <w:bookmarkStart w:id="472" w:name="_Toc175"/>
      <w:bookmarkEnd w:id="471"/>
      <w:r>
        <w:rPr>
          <w:rtl w:val="true"/>
        </w:rPr>
        <w:t xml:space="preserve">روایت سلیمان از مجاهد </w:t>
      </w:r>
      <w:r>
        <w:rPr>
          <w:rtl w:val="true"/>
        </w:rPr>
        <w:t>(</w:t>
      </w:r>
      <w:r>
        <w:rPr>
          <w:rtl w:val="true"/>
        </w:rPr>
        <w:t xml:space="preserve">متوفای </w:t>
      </w:r>
      <w:r>
        <w:rPr/>
        <w:t>102</w:t>
      </w:r>
      <w:r>
        <w:rPr>
          <w:rtl w:val="true"/>
        </w:rPr>
        <w:t xml:space="preserve"> </w:t>
      </w:r>
      <w:r>
        <w:rPr>
          <w:rtl w:val="true"/>
        </w:rPr>
        <w:t>ه</w:t>
      </w:r>
      <w:r>
        <w:rPr>
          <w:rtl w:val="true"/>
        </w:rPr>
        <w:t>-)</w:t>
      </w:r>
      <w:bookmarkEnd w:id="472"/>
    </w:p>
    <w:p>
      <w:pPr>
        <w:pStyle w:val="BookText"/>
        <w:rPr/>
      </w:pPr>
      <w:r>
        <w:rPr>
          <w:rFonts w:ascii="IRNazanin" w:hAnsi="IRNazanin" w:eastAsia="IRNazanin"/>
          <w:color w:val="111111"/>
          <w:sz w:val="28"/>
          <w:sz w:val="28"/>
          <w:szCs w:val="28"/>
          <w:rtl w:val="true"/>
          <w:lang w:bidi="fa-IR"/>
        </w:rPr>
        <w:t>عبدالرزاق با سند صحیح</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عبد الرزاق بن همام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أبي مسلم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في التفسير والعلم</w:t>
      </w:r>
    </w:p>
    <w:p>
      <w:pPr>
        <w:pStyle w:val="BookText"/>
        <w:rPr/>
      </w:pPr>
      <w:r>
        <w:rPr>
          <w:rFonts w:ascii="IRNazanin" w:hAnsi="IRNazanin" w:eastAsia="IRNazanin"/>
          <w:color w:val="111111"/>
          <w:sz w:val="28"/>
          <w:sz w:val="28"/>
          <w:szCs w:val="28"/>
          <w:rtl w:val="true"/>
          <w:lang w:bidi="fa-IR"/>
        </w:rPr>
        <w:t>از مجاهد نقل می کند که در تفسیر آیه ی نجوا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صحابه فرمان داده شد که کسی با پیامبر صلی الله علیه و آله و سلم نجوا نکند مگر اینکه صدقه ای بدهد؛ پس اولین کسی که صدقه داد و با حضرت مناجات نمود، علی بن ابی طالب علیه السلام بود و کسی غیر از او نجوا نکرد و سپس آیه رخصت نازل شد</w:t>
      </w:r>
      <w:r>
        <w:rPr>
          <w:rFonts w:eastAsia="IRNazanin" w:cs="IRNazanin"/>
          <w:color w:val="111111"/>
          <w:sz w:val="28"/>
          <w:szCs w:val="28"/>
          <w:rtl w:val="true"/>
          <w:lang w:bidi="fa-IR"/>
        </w:rPr>
        <w:t>.»</w:t>
      </w:r>
      <w:r>
        <w:rPr>
          <w:rStyle w:val="FootnoteAnchor"/>
          <w:rtl w:val="true"/>
        </w:rPr>
        <w:footnoteReference w:id="620"/>
      </w:r>
      <w:bookmarkStart w:id="473" w:name="pg10776_101205"/>
    </w:p>
    <w:p>
      <w:pPr>
        <w:pStyle w:val="Heading5"/>
        <w:numPr>
          <w:ilvl w:val="4"/>
          <w:numId w:val="1"/>
        </w:numPr>
        <w:rPr/>
      </w:pPr>
      <w:bookmarkStart w:id="474" w:name="__RefHeading___Toc8494403_1051229030"/>
      <w:bookmarkStart w:id="475" w:name="_Toc176"/>
      <w:bookmarkEnd w:id="473"/>
      <w:bookmarkEnd w:id="474"/>
      <w:r>
        <w:rPr>
          <w:rtl w:val="true"/>
        </w:rPr>
        <w:t>روایت ابن ابی نجیح از مجاهد</w:t>
      </w:r>
      <w:bookmarkEnd w:id="475"/>
    </w:p>
    <w:p>
      <w:pPr>
        <w:pStyle w:val="BookText"/>
        <w:rPr/>
      </w:pPr>
      <w:r>
        <w:rPr>
          <w:rFonts w:ascii="IRNazanin" w:hAnsi="IRNazanin" w:eastAsia="IRNazanin"/>
          <w:color w:val="111111"/>
          <w:sz w:val="28"/>
          <w:sz w:val="28"/>
          <w:szCs w:val="28"/>
          <w:rtl w:val="true"/>
          <w:lang w:bidi="fa-IR"/>
        </w:rPr>
        <w:t>شبیه روایت قبلی را طبری در تفسیرش</w:t>
      </w:r>
      <w:r>
        <w:rPr>
          <w:rStyle w:val="FootnoteAnchor"/>
          <w:rtl w:val="true"/>
        </w:rPr>
        <w:footnoteReference w:id="621"/>
      </w:r>
      <w:r>
        <w:rPr>
          <w:rFonts w:ascii="IRNazanin" w:hAnsi="IRNazanin" w:eastAsia="IRNazanin"/>
          <w:color w:val="111111"/>
          <w:sz w:val="28"/>
          <w:sz w:val="28"/>
          <w:szCs w:val="28"/>
          <w:rtl w:val="true"/>
          <w:lang w:bidi="fa-IR"/>
        </w:rPr>
        <w:t>با سند صحیح</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أبي أسامة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موسى الأشيب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ورقاء بن عمر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نجيح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بن جبر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في التفسير والعلم</w:t>
      </w:r>
    </w:p>
    <w:p>
      <w:pPr>
        <w:pStyle w:val="BookText"/>
        <w:rPr/>
      </w:pPr>
      <w:r>
        <w:rPr>
          <w:rFonts w:ascii="IRNazanin" w:hAnsi="IRNazanin" w:eastAsia="IRNazanin"/>
          <w:color w:val="111111"/>
          <w:sz w:val="28"/>
          <w:sz w:val="28"/>
          <w:szCs w:val="28"/>
          <w:rtl w:val="true"/>
          <w:lang w:bidi="fa-IR"/>
        </w:rPr>
        <w:t>از طریق ابن ابی نجیح از مجاهد نقل کرده است</w:t>
      </w:r>
      <w:r>
        <w:rPr>
          <w:rFonts w:eastAsia="IRNazanin" w:cs="IRNazanin"/>
          <w:color w:val="111111"/>
          <w:sz w:val="28"/>
          <w:szCs w:val="28"/>
          <w:rtl w:val="true"/>
          <w:lang w:bidi="fa-IR"/>
        </w:rPr>
        <w:t>.</w:t>
      </w:r>
    </w:p>
    <w:p>
      <w:pPr>
        <w:pStyle w:val="Heading5"/>
        <w:numPr>
          <w:ilvl w:val="4"/>
          <w:numId w:val="1"/>
        </w:numPr>
        <w:rPr/>
      </w:pPr>
      <w:bookmarkStart w:id="476" w:name="__RefHeading___Toc8494405_1051229030"/>
      <w:bookmarkStart w:id="477" w:name="_Toc177"/>
      <w:bookmarkEnd w:id="476"/>
      <w:r>
        <w:rPr>
          <w:rtl w:val="true"/>
        </w:rPr>
        <w:t xml:space="preserve">روایت سفیان از عاصم الاحول </w:t>
      </w:r>
      <w:r>
        <w:rPr>
          <w:rtl w:val="true"/>
        </w:rPr>
        <w:t>(</w:t>
      </w:r>
      <w:r>
        <w:rPr>
          <w:rtl w:val="true"/>
        </w:rPr>
        <w:t xml:space="preserve">متوفای </w:t>
      </w:r>
      <w:r>
        <w:rPr/>
        <w:t>142</w:t>
      </w:r>
      <w:r>
        <w:rPr>
          <w:rtl w:val="true"/>
        </w:rPr>
        <w:t xml:space="preserve"> </w:t>
      </w:r>
      <w:r>
        <w:rPr>
          <w:rtl w:val="true"/>
        </w:rPr>
        <w:t>ه</w:t>
      </w:r>
      <w:r>
        <w:rPr>
          <w:rtl w:val="true"/>
        </w:rPr>
        <w:t>-)</w:t>
      </w:r>
      <w:bookmarkEnd w:id="4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عیینه از عاصم الاحول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ی نجوا نازل شد، اولین کسی که با پیامبر صلی الله علیه و آله و سلم مناجات کرد، علی بن ابی طالب علیه السلام بود که یک دینار صدقه داد و آیه ی رخصت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بعد از نقل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مرسل است و رجالش همگی ثقه هستند</w:t>
      </w:r>
      <w:r>
        <w:rPr>
          <w:rFonts w:eastAsia="IRNazanin" w:cs="IRNazanin"/>
          <w:color w:val="111111"/>
          <w:sz w:val="28"/>
          <w:szCs w:val="28"/>
          <w:rtl w:val="true"/>
          <w:lang w:bidi="fa-IR"/>
        </w:rPr>
        <w:t>.»</w:t>
      </w:r>
      <w:r>
        <w:rPr>
          <w:rStyle w:val="FootnoteAnchor"/>
          <w:rtl w:val="true"/>
        </w:rPr>
        <w:footnoteReference w:id="623"/>
      </w:r>
    </w:p>
    <w:p>
      <w:pPr>
        <w:pStyle w:val="Heading5"/>
        <w:numPr>
          <w:ilvl w:val="4"/>
          <w:numId w:val="1"/>
        </w:numPr>
        <w:rPr/>
      </w:pPr>
      <w:bookmarkStart w:id="478" w:name="__RefHeading___Toc8494407_1051229030"/>
      <w:bookmarkStart w:id="479" w:name="_Toc178"/>
      <w:bookmarkEnd w:id="478"/>
      <w:r>
        <w:rPr>
          <w:rtl w:val="true"/>
        </w:rPr>
        <w:t xml:space="preserve">روایت ابن جریج مکی </w:t>
      </w:r>
      <w:r>
        <w:rPr>
          <w:rtl w:val="true"/>
        </w:rPr>
        <w:t>(</w:t>
      </w:r>
      <w:r>
        <w:rPr>
          <w:rtl w:val="true"/>
        </w:rPr>
        <w:t xml:space="preserve">متوفای </w:t>
      </w:r>
      <w:r>
        <w:rPr/>
        <w:t>150</w:t>
      </w:r>
      <w:r>
        <w:rPr>
          <w:rtl w:val="true"/>
        </w:rPr>
        <w:t xml:space="preserve"> </w:t>
      </w:r>
      <w:r>
        <w:rPr>
          <w:rtl w:val="true"/>
        </w:rPr>
        <w:t>ه</w:t>
      </w:r>
      <w:r>
        <w:rPr>
          <w:rtl w:val="true"/>
        </w:rPr>
        <w:t>-)</w:t>
      </w:r>
      <w:bookmarkEnd w:id="479"/>
    </w:p>
    <w:p>
      <w:pPr>
        <w:pStyle w:val="BookText"/>
        <w:rPr/>
      </w:pPr>
      <w:r>
        <w:rPr>
          <w:rFonts w:ascii="IRNazanin" w:hAnsi="IRNazanin" w:eastAsia="IRNazanin"/>
          <w:color w:val="111111"/>
          <w:sz w:val="28"/>
          <w:sz w:val="28"/>
          <w:szCs w:val="28"/>
          <w:rtl w:val="true"/>
          <w:lang w:bidi="fa-IR"/>
        </w:rPr>
        <w:t>قاسم بن سلام با سند صحیح</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القاسم بن سلام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المنهال الأنماطي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 یا الحجاج بن محمد المصيصي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المكي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p>
    <w:p>
      <w:pPr>
        <w:pStyle w:val="BookText"/>
        <w:rPr/>
      </w:pPr>
      <w:r>
        <w:rPr>
          <w:rFonts w:ascii="IRNazanin" w:hAnsi="IRNazanin" w:eastAsia="IRNazanin"/>
          <w:color w:val="111111"/>
          <w:sz w:val="28"/>
          <w:sz w:val="28"/>
          <w:szCs w:val="28"/>
          <w:rtl w:val="true"/>
          <w:lang w:bidi="fa-IR"/>
        </w:rPr>
        <w:t>از ابن جریج مکی در تفسیر این آیه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شدند از اینکه با پیامبر صلی الله علیه و آله و سلم نجوا کنند تا اینکه صدقه بدهند و کسی جز علی بن ابی طالب علیه السلام با آن حضرت نجوا نکرد و ایشان دیناری صدقه داد و سپس آیه ی رخصت نازل 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80" w:name="pg10776_101206"/>
    </w:p>
    <w:p>
      <w:pPr>
        <w:pStyle w:val="BookText"/>
        <w:rPr/>
      </w:pPr>
      <w:bookmarkEnd w:id="480"/>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روایاتی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یک دینار صدقه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دینار را به ده درهم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ابی شیبه از طریق لیث از مجاهد تأیید می شود که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تمام ده درهم را صرف مناجات با پیامبر صلی الله علیه و آله و سلم کردند و تمام شد</w:t>
      </w:r>
      <w:r>
        <w:rPr>
          <w:rFonts w:eastAsia="IRNazanin" w:cs="IRNazanin"/>
          <w:color w:val="111111"/>
          <w:sz w:val="28"/>
          <w:szCs w:val="28"/>
          <w:rtl w:val="true"/>
          <w:lang w:bidi="fa-IR"/>
        </w:rPr>
        <w:t>.»</w:t>
      </w:r>
    </w:p>
    <w:p>
      <w:pPr>
        <w:pStyle w:val="Heading5"/>
        <w:numPr>
          <w:ilvl w:val="4"/>
          <w:numId w:val="1"/>
        </w:numPr>
        <w:rPr/>
      </w:pPr>
      <w:bookmarkStart w:id="481" w:name="__RefHeading___Toc8494409_1051229030"/>
      <w:bookmarkStart w:id="482" w:name="_Toc179"/>
      <w:bookmarkEnd w:id="481"/>
      <w:r>
        <w:rPr>
          <w:rtl w:val="true"/>
        </w:rPr>
        <w:t>دلالت آیه بر فضیلت بزرگ برای امیرالمومنین علیه السلام</w:t>
      </w:r>
      <w:bookmarkEnd w:id="482"/>
    </w:p>
    <w:p>
      <w:pPr>
        <w:pStyle w:val="BookText"/>
        <w:rPr/>
      </w:pPr>
      <w:r>
        <w:rPr>
          <w:rFonts w:ascii="IRNazanin" w:hAnsi="IRNazanin" w:eastAsia="IRNazanin"/>
          <w:color w:val="111111"/>
          <w:sz w:val="28"/>
          <w:sz w:val="28"/>
          <w:szCs w:val="28"/>
          <w:rtl w:val="true"/>
          <w:lang w:bidi="fa-IR"/>
        </w:rPr>
        <w:t xml:space="preserve">علم الدین 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او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الإمام العلامة شيخ القراء والأدباء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w:t>
      </w:r>
      <w:r>
        <w:rPr>
          <w:rStyle w:val="FootnoteAnchor"/>
          <w:rtl w:val="true"/>
        </w:rPr>
        <w:footnoteReference w:id="625"/>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فائده ای داشت امر به دادن این صدقه و نسخش قبل از عمل به 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بندگان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برای آن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نیکی به آن ها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متمایز نمودن یک ولی از اولیائش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فضلش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علی علیه السلام قرار داد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علاء الدین البغدادی، مشهور به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منقبت عظیمی برای علی بن ابی طالب علیه السلام است؛ چون به آن کسی غیر او عمل نکرد،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است که گفتی و در آن طعن برای غیر او از صحابه نیست؛ به این جهت که وقت وسعت نیافت تا به این آیه عمل کنند و اگر وسعت وقت اجازه میداد، صحابه از عمل به آن تخلف نمی کردند</w:t>
      </w:r>
      <w:r>
        <w:rPr>
          <w:rFonts w:eastAsia="IRNazanin" w:cs="IRNazanin"/>
          <w:color w:val="111111"/>
          <w:sz w:val="28"/>
          <w:szCs w:val="28"/>
          <w:rtl w:val="true"/>
          <w:lang w:bidi="fa-IR"/>
        </w:rPr>
        <w:t>.»</w:t>
      </w:r>
      <w:r>
        <w:rPr>
          <w:rStyle w:val="FootnoteAnchor"/>
          <w:rtl w:val="true"/>
        </w:rPr>
        <w:footnoteReference w:id="6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محبت صحابه چنان چشم و گوش بعضی ها را بسته است که توبیخ خداوند در آیه رخصت که نشان می دهد خداوند به اندازه ی کافی به صحابه مهلت داده بود و نیز روایات ده بار صدقه دادن امیرالمومنین علیه السلام که نشان می دهد آیه ی رخصت، سه الی ده روز یا بیشتر بعد از نزول آیه ی نجوا نازل شده را ندیده اند</w:t>
      </w:r>
      <w:r>
        <w:rPr>
          <w:rFonts w:eastAsia="IRNazanin" w:cs="IRNazanin"/>
          <w:color w:val="111111"/>
          <w:sz w:val="28"/>
          <w:szCs w:val="28"/>
          <w:rtl w:val="true"/>
          <w:lang w:bidi="fa-IR"/>
        </w:rPr>
        <w:t xml:space="preserve">! </w:t>
      </w:r>
      <w:bookmarkStart w:id="483" w:name="pg10776_101207"/>
    </w:p>
    <w:p>
      <w:pPr>
        <w:pStyle w:val="Heading4"/>
        <w:numPr>
          <w:ilvl w:val="3"/>
          <w:numId w:val="1"/>
        </w:numPr>
        <w:rPr/>
      </w:pPr>
      <w:bookmarkStart w:id="484" w:name="__RefHeading___Toc8494411_1051229030"/>
      <w:bookmarkStart w:id="485" w:name="_Toc180"/>
      <w:bookmarkEnd w:id="483"/>
      <w:bookmarkEnd w:id="484"/>
      <w:r>
        <w:rPr>
          <w:rtl w:val="true"/>
        </w:rPr>
        <w:t>ششم</w:t>
      </w:r>
      <w:r>
        <w:rPr>
          <w:rtl w:val="true"/>
        </w:rPr>
        <w:t xml:space="preserve">: </w:t>
      </w:r>
      <w:r>
        <w:rPr>
          <w:rtl w:val="true"/>
        </w:rPr>
        <w:t>امیرالمومنین علیه السلام ملاک تشخیص مؤمن از منافق</w:t>
      </w:r>
      <w:bookmarkEnd w:id="485"/>
    </w:p>
    <w:p>
      <w:pPr>
        <w:pStyle w:val="BookText"/>
        <w:rPr/>
      </w:pPr>
      <w:r>
        <w:rPr>
          <w:rFonts w:ascii="IRNazanin" w:hAnsi="IRNazanin" w:eastAsia="IRNazanin"/>
          <w:color w:val="111111"/>
          <w:sz w:val="28"/>
          <w:sz w:val="28"/>
          <w:szCs w:val="28"/>
          <w:rtl w:val="true"/>
          <w:lang w:bidi="fa-IR"/>
        </w:rPr>
        <w:t>امیر مومنان علیه السلام در چنان مرتبه ای از ایمان قرار داشت که از جانب پیامبر صلی الله علیه و آله و سلم ملاک تشخیص مؤمن از منافق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از حضرت علی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انسان را آفرید،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نمیدارد مگر مؤمن و دشمن نمیدارد مگر منافق</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در کتاب فضائل الصحابه احمد با سند صحیح از ابو سعید خدری</w:t>
      </w:r>
      <w:r>
        <w:rPr>
          <w:rStyle w:val="FootnoteAnchor"/>
          <w:rtl w:val="true"/>
        </w:rPr>
        <w:footnoteReference w:id="629"/>
      </w:r>
      <w:r>
        <w:rPr>
          <w:rFonts w:ascii="IRNazanin" w:hAnsi="IRNazanin" w:eastAsia="IRNazanin"/>
          <w:color w:val="111111"/>
          <w:sz w:val="28"/>
          <w:sz w:val="28"/>
          <w:szCs w:val="28"/>
          <w:rtl w:val="true"/>
          <w:lang w:bidi="fa-IR"/>
        </w:rPr>
        <w:t xml:space="preserve">و با سند حسن از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دکتر وصی الله بن محمد عباس</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شده است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همواره منافقین انصار را تنها از بغضشان نسبت به علی علیه السلام می 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جنگ خیبر مطرح شد، دلیل اینکه محبت امیرالمومنین علیه السلام علامت ایمان و بغضشان علامت نفاق شد را تبعیت مطلق آن حضرت از پیامبر صلی الله علیه و آله و سلم بیان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 حدیث آمده است که علی علیه السلام خدا و رسولش را دوست دارد و خدا و رسولش نیز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پیامبر صلی الله علیه و آله و سلم از این سخن، وجود حقیقت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الا همه ی مسلمانان در مطلق این صفت با علی علیه السلام مشترک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حدیث اشاره است به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پس مرا تبعیت کنید تا خداوند شما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گویا این حدیث اشاره میکند به اینکه علی علیه السلام در همه حال پیرو رسول خدا صلی الله علیه و آله و سلم بوده است تا اینکه به صفت محبت خدا برای او موصوف گشت و به این دلیل محبتش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ایمان و بغضش نشانه ی نفاق است، همانطور که مسلم از خود علی علیه السلام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خدایی که دانه را شکافت و انسان را آفرید، از </w:t>
      </w:r>
      <w:bookmarkStart w:id="486" w:name="pg10776_101208"/>
    </w:p>
    <w:p>
      <w:pPr>
        <w:pStyle w:val="BookText"/>
        <w:rPr/>
      </w:pPr>
      <w:bookmarkEnd w:id="486"/>
      <w:r>
        <w:rPr>
          <w:rFonts w:ascii="IRNazanin" w:hAnsi="IRNazanin" w:eastAsia="IRNazanin"/>
          <w:color w:val="111111"/>
          <w:sz w:val="28"/>
          <w:sz w:val="28"/>
          <w:szCs w:val="28"/>
          <w:rtl w:val="true"/>
          <w:lang w:bidi="fa-IR"/>
        </w:rPr>
        <w:t>پیامبر خدا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نمی دارد مگر مؤمن و دشمن نمیدارد تو را مگر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شاهدی از حدیث ام سلمه نزد احمد وجود دارد و سومی اش نیز حدیث سهل بن سعد است</w:t>
      </w:r>
      <w:r>
        <w:rPr>
          <w:rFonts w:eastAsia="IRNazanin" w:cs="IRNazanin"/>
          <w:color w:val="111111"/>
          <w:sz w:val="28"/>
          <w:szCs w:val="28"/>
          <w:rtl w:val="true"/>
          <w:lang w:bidi="fa-IR"/>
        </w:rPr>
        <w:t>.»</w:t>
      </w:r>
      <w:r>
        <w:rPr>
          <w:rStyle w:val="FootnoteAnchor"/>
          <w:rtl w:val="true"/>
        </w:rPr>
        <w:footnoteReference w:id="631"/>
      </w:r>
    </w:p>
    <w:p>
      <w:pPr>
        <w:pStyle w:val="Heading4"/>
        <w:numPr>
          <w:ilvl w:val="3"/>
          <w:numId w:val="1"/>
        </w:numPr>
        <w:rPr/>
      </w:pPr>
      <w:bookmarkStart w:id="487" w:name="__RefHeading___Toc8494413_1051229030"/>
      <w:bookmarkStart w:id="488" w:name="_Toc181"/>
      <w:bookmarkEnd w:id="487"/>
      <w:r>
        <w:rPr>
          <w:rtl w:val="true"/>
        </w:rPr>
        <w:t>هفتم</w:t>
      </w:r>
      <w:r>
        <w:rPr>
          <w:rtl w:val="true"/>
        </w:rPr>
        <w:t xml:space="preserve">: </w:t>
      </w:r>
      <w:r>
        <w:rPr>
          <w:rtl w:val="true"/>
        </w:rPr>
        <w:t>عبادت بودن نگاه کردن به امیرالمومنین علیه السلام</w:t>
      </w:r>
      <w:bookmarkEnd w:id="488"/>
    </w:p>
    <w:p>
      <w:pPr>
        <w:pStyle w:val="BookText"/>
        <w:rPr/>
      </w:pPr>
      <w:r>
        <w:rPr>
          <w:rFonts w:ascii="IRNazanin" w:hAnsi="IRNazanin" w:eastAsia="IRNazanin"/>
          <w:color w:val="111111"/>
          <w:sz w:val="28"/>
          <w:sz w:val="28"/>
          <w:szCs w:val="28"/>
          <w:rtl w:val="true"/>
          <w:lang w:bidi="fa-IR"/>
        </w:rPr>
        <w:t>امیر مؤمنان علیه السلام به چنان مرتبه ای از ایمان رسیدند که رسول خدا صلی الله علیه و آله و سلم در روایت متواتر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کردن به علی علیه السلام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دو تا از سند های آن را تصحیح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سعید خدری از عمران بن حصین از رسول خدا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علی علیه السلام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سندش صحیح و شواهدش از عبد الله بن مسعود نیز صحیح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سیوطی و ابن حجر هیتمی نیز یکی از اسانید آن را حسن دانسته اند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محمد بن جعفر الکتانی در کتابش که مختص احادیث متواتر است، این حدیث را آورده و گفته که از یازده نفر از صحابه نقل شده و سپس از سیوطی نقل کرده است که این روایت با این تعداد راوی، از دیدگاه عده ای متواتر محسوب می شود</w:t>
      </w:r>
      <w:r>
        <w:rPr>
          <w:rFonts w:eastAsia="IRNazanin" w:cs="IRNazanin"/>
          <w:color w:val="111111"/>
          <w:sz w:val="28"/>
          <w:szCs w:val="28"/>
          <w:rtl w:val="true"/>
          <w:lang w:bidi="fa-IR"/>
        </w:rPr>
        <w:t>.</w:t>
      </w:r>
      <w:r>
        <w:rPr>
          <w:rStyle w:val="FootnoteAnchor"/>
          <w:rtl w:val="true"/>
        </w:rPr>
        <w:footnoteReference w:id="63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مناوی نیز از سیوطی همین سخن را نقل کرده است</w:t>
      </w:r>
      <w:r>
        <w:rPr>
          <w:rFonts w:eastAsia="IRNazanin" w:cs="IRNazanin"/>
          <w:color w:val="111111"/>
          <w:sz w:val="28"/>
          <w:szCs w:val="28"/>
          <w:rtl w:val="true"/>
          <w:lang w:bidi="fa-IR"/>
        </w:rPr>
        <w:t>.</w:t>
      </w:r>
      <w:r>
        <w:rPr>
          <w:rStyle w:val="FootnoteAnchor"/>
          <w:rtl w:val="true"/>
        </w:rPr>
        <w:footnoteReference w:id="635"/>
      </w:r>
      <w:bookmarkStart w:id="489" w:name="pg10776_101209"/>
    </w:p>
    <w:p>
      <w:pPr>
        <w:pStyle w:val="BookText"/>
        <w:rPr/>
      </w:pPr>
      <w:bookmarkEnd w:id="489"/>
      <w:r>
        <w:rPr>
          <w:rFonts w:ascii="IRNazanin" w:hAnsi="IRNazanin" w:eastAsia="IRNazanin"/>
          <w:color w:val="111111"/>
          <w:sz w:val="28"/>
          <w:sz w:val="28"/>
          <w:szCs w:val="28"/>
          <w:rtl w:val="true"/>
          <w:lang w:bidi="fa-IR"/>
        </w:rPr>
        <w:t>سیوطی و دیگران با دیدن یازده سند از اسناد آن، حکم به تواتر کرده اند، در حالی که این روایت از هجده نفر از اصحاب با سند های متعدد نقل شده است</w:t>
      </w:r>
      <w:r>
        <w:rPr>
          <w:rFonts w:eastAsia="IRNazanin" w:cs="IRNazanin"/>
          <w:color w:val="111111"/>
          <w:sz w:val="28"/>
          <w:szCs w:val="28"/>
          <w:rtl w:val="true"/>
          <w:lang w:bidi="fa-IR"/>
        </w:rPr>
        <w:t>.</w:t>
      </w:r>
      <w:r>
        <w:rPr>
          <w:rStyle w:val="FootnoteAnchor"/>
          <w:rtl w:val="true"/>
        </w:rPr>
        <w:footnoteReference w:id="636"/>
      </w:r>
    </w:p>
    <w:p>
      <w:pPr>
        <w:pStyle w:val="Heading4"/>
        <w:numPr>
          <w:ilvl w:val="3"/>
          <w:numId w:val="1"/>
        </w:numPr>
        <w:rPr/>
      </w:pPr>
      <w:bookmarkStart w:id="490" w:name="__RefHeading___Toc8494415_1051229030"/>
      <w:bookmarkStart w:id="491" w:name="_Toc182"/>
      <w:bookmarkEnd w:id="490"/>
      <w:r>
        <w:rPr>
          <w:rtl w:val="true"/>
        </w:rPr>
        <w:t>هشتم</w:t>
      </w:r>
      <w:r>
        <w:rPr>
          <w:rtl w:val="true"/>
        </w:rPr>
        <w:t xml:space="preserve">: </w:t>
      </w:r>
      <w:r>
        <w:rPr>
          <w:rtl w:val="true"/>
        </w:rPr>
        <w:t>خوابیدن در بستر پیامبر صلی الله علیه و آله و سلم و فروختن جان برای رضای خدا</w:t>
      </w:r>
      <w:bookmarkEnd w:id="491"/>
    </w:p>
    <w:p>
      <w:pPr>
        <w:pStyle w:val="BookText"/>
        <w:rPr/>
      </w:pPr>
      <w:r>
        <w:rPr>
          <w:rFonts w:ascii="IRNazanin" w:hAnsi="IRNazanin" w:eastAsia="IRNazanin"/>
          <w:color w:val="111111"/>
          <w:sz w:val="28"/>
          <w:sz w:val="28"/>
          <w:szCs w:val="28"/>
          <w:rtl w:val="true"/>
          <w:lang w:bidi="fa-IR"/>
        </w:rPr>
        <w:t>از موارد دیگری که میزان دین و ایمان امیر مومنان علیه السلام را مشخص می کند، خوابیدن در بستر پیامبر صلی الله علیه و آله و سلم در لیلة المبیت است که قبلا در مبحث شجاعت حضرت، در مورد آن سخن گفتیم</w:t>
      </w:r>
      <w:r>
        <w:rPr>
          <w:rFonts w:eastAsia="IRNazanin" w:cs="IRNazanin"/>
          <w:color w:val="111111"/>
          <w:sz w:val="28"/>
          <w:szCs w:val="28"/>
          <w:rtl w:val="true"/>
          <w:lang w:bidi="fa-IR"/>
        </w:rPr>
        <w:t>.</w:t>
      </w:r>
    </w:p>
    <w:p>
      <w:pPr>
        <w:pStyle w:val="Heading4"/>
        <w:numPr>
          <w:ilvl w:val="3"/>
          <w:numId w:val="1"/>
        </w:numPr>
        <w:rPr/>
      </w:pPr>
      <w:bookmarkStart w:id="492" w:name="__RefHeading___Toc8494417_1051229030"/>
      <w:bookmarkStart w:id="493" w:name="_Toc183"/>
      <w:bookmarkEnd w:id="492"/>
      <w:r>
        <w:rPr>
          <w:rtl w:val="true"/>
        </w:rPr>
        <w:t>نهم</w:t>
      </w:r>
      <w:r>
        <w:rPr>
          <w:rtl w:val="true"/>
        </w:rPr>
        <w:t xml:space="preserve">: </w:t>
      </w:r>
      <w:r>
        <w:rPr>
          <w:rtl w:val="true"/>
        </w:rPr>
        <w:t>امام علی علیه السلام ، رأس و امیر مؤمنان در قرآن</w:t>
      </w:r>
      <w:bookmarkEnd w:id="493"/>
    </w:p>
    <w:p>
      <w:pPr>
        <w:pStyle w:val="Heading5"/>
        <w:numPr>
          <w:ilvl w:val="4"/>
          <w:numId w:val="1"/>
        </w:numPr>
        <w:rPr/>
      </w:pPr>
      <w:bookmarkStart w:id="494" w:name="__RefHeading___Toc8494419_1051229030"/>
      <w:bookmarkStart w:id="495" w:name="_Toc184"/>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سخن آخر در این باب اینکه، 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نیست مگر اینکه علی علیه السلام رأس آن، امیر آن و شریف آن است و خداوند در چندین آیه از قرآن، اصحاب پیامبر صلی الله علیه و آله و سلم را مورد عتاب قرار داده؛ اما از علی علیه السلام جز به نیکی یاد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چندین سند از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در تفسیرش</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 ضیاء الدین مقدسی حنبلی در صحیحش</w:t>
      </w:r>
      <w:r>
        <w:rPr>
          <w:rStyle w:val="FootnoteAnchor"/>
          <w:rtl w:val="true"/>
        </w:rPr>
        <w:footnoteReference w:id="638"/>
      </w:r>
      <w:r>
        <w:rPr>
          <w:rFonts w:ascii="IRNazanin" w:hAnsi="IRNazanin" w:eastAsia="IRNazanin"/>
          <w:color w:val="111111"/>
          <w:sz w:val="28"/>
          <w:sz w:val="28"/>
          <w:szCs w:val="28"/>
          <w:rtl w:val="true"/>
          <w:lang w:bidi="fa-IR"/>
        </w:rPr>
        <w:t>با سند معتبر</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محمد بن إدريس الحنظلي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عثمان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عيسي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بذيمة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عكرمة مولى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عیسی بن راشد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رازی که التزام داده در تفسیرش فقط روایات معتبر السند را نقل کند، چندین روایت از عیسی بن راشد نقل کرده و کنیه اش را نیز ابوالفضل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ابن أبي حاتم،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ثنا سهل بن عثمان ثنا عيسى بن راشد أبو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ضیاء مقدسی نیز در صحیحش از طریق عیسی بن راشد نقل کرده که این امر نشان از وثاقت این راوی در نزد ضیاء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الضياء في المختارة ومقتضاه أن يكون عبيد الله عنده ثقة</w:t>
      </w:r>
    </w:p>
    <w:p>
      <w:pPr>
        <w:pStyle w:val="BookText"/>
        <w:rPr/>
      </w:pPr>
      <w:r>
        <w:rPr>
          <w:rFonts w:ascii="IRNazanin" w:hAnsi="IRNazanin" w:eastAsia="IRNazanin"/>
          <w:color w:val="111111"/>
          <w:sz w:val="28"/>
          <w:sz w:val="28"/>
          <w:szCs w:val="28"/>
          <w:rtl w:val="true"/>
          <w:lang w:bidi="fa-IR"/>
        </w:rPr>
        <w:t xml:space="preserve">با بررسی کتب اهل سنت در می یابیم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اهل سنت که تعدادی از آن ها ثقه و صدوق هستند، همین روایت را از شیخشان عیسی بن راشد نقل کرده اند که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منجاب بن الحارث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معاوية بن هشام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سهل بن عثمان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عباد بن يعقوب الرواجني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زكريا بن يحيي الكسائي، علي بن عبد الله الدهان و القاسم بن الضحاك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مبانی رجالی اهل سنت، اگر از یک راوی مجهول الحال، چند راوی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 او از جهالت در می آید و برخی او را ثقه می دانند و برخی دیگر نیز سبب حسن ظن بر آن راوی می دانند، برخی او را مستور می دانند و گروهی نیز روایت مستورین را مقبول می دانند و ذهبی نیز صراحت دارد که راویان مستور در صحیحین زیادند و روایات ایشان مقبول است؛</w:t>
      </w:r>
    </w:p>
    <w:p>
      <w:pPr>
        <w:pStyle w:val="BookText"/>
        <w:rPr/>
      </w:pPr>
      <w:r>
        <w:rPr>
          <w:rFonts w:ascii="IRNazanin" w:hAnsi="IRNazanin" w:eastAsia="IRNazanin"/>
          <w:color w:val="111111"/>
          <w:sz w:val="28"/>
          <w:sz w:val="28"/>
          <w:szCs w:val="28"/>
          <w:rtl w:val="true"/>
          <w:lang w:bidi="fa-IR"/>
        </w:rPr>
        <w:t xml:space="preserve">بدر الدین بن بهادر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فقها و اهل حدیث در قبول روایات این گروه اختلاف است و نظر اکثر اهل حدیث بر قبول روایات این گروه از مجاهیل می باشد همانند بزار و 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بزار در کتاب الاشربه و دیگر مواضع گفته است که اگر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ثقه از کسی روایت کنند، جهالت او مرتفع شده و عدالت او ثابت می شود و مانند همین سخن را دارقطنی در کتاب الدیات از سنن خویش در مورد حدیث خشف بن مالک از بن مسعود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النكت على مقدمة ابن الصلاح،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اختلفت فيهم أهل الحديث والفقهاء فذهب أكثر أهل الحديث إلى قبول رواياتهم والاحتجاج بها منهم البزار والدارقطني فنص البزار في كتاب الأشربة له وفي فوائده وفي غير موضع على أن من روى عنه ثقتان فقد ارتفعت جهالته وثبتت عدالته ونحو ذلك الدارقطني في الديات من سننه لما تكلم على حديث خشف بن مالك عن ابن مسعود في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ترین قول این است که روایت راوی مستور قبول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رواية المستور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الدین ذهبی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صحیحین، راویان زیادی از این نوع وجود دارند که مستور هستند؛ کسی ایشان را تضعیف نکرده است و مجهول نیز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ميزان الاعتدال في نقد الرجال،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الصحيحين من هذا النمط خلق كثير مستورون ما ضعفهم أحد ولا هم بمجاهيل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آنجایی که چند شخص ثقه یا صدوق در نزد اهل سنت، از عیسی بن راشد روایت مورد بحث را نقل کرده اند، سبب حُسن ظن به وی و به خصوص این روایتش می شود</w:t>
      </w:r>
      <w:r>
        <w:rPr>
          <w:rFonts w:eastAsia="IRNazanin" w:cs="IRNazanin"/>
          <w:color w:val="111111"/>
          <w:sz w:val="28"/>
          <w:szCs w:val="28"/>
          <w:rtl w:val="true"/>
          <w:lang w:bidi="fa-IR"/>
        </w:rPr>
        <w:t>.</w:t>
      </w:r>
      <w:bookmarkStart w:id="496" w:name="pg10776_101210"/>
    </w:p>
    <w:p>
      <w:pPr>
        <w:pStyle w:val="Heading5"/>
        <w:numPr>
          <w:ilvl w:val="4"/>
          <w:numId w:val="1"/>
        </w:numPr>
        <w:rPr/>
      </w:pPr>
      <w:bookmarkStart w:id="497" w:name="__RefHeading___Toc8494421_1051229030"/>
      <w:bookmarkStart w:id="498" w:name="_Toc185"/>
      <w:bookmarkEnd w:id="496"/>
      <w:bookmarkEnd w:id="497"/>
      <w:r>
        <w:rPr>
          <w:rtl w:val="true"/>
        </w:rPr>
        <w:t>سند دوم</w:t>
      </w:r>
      <w:r>
        <w:rPr>
          <w:rtl w:val="true"/>
        </w:rPr>
        <w:t>:</w:t>
      </w:r>
      <w:bookmarkEnd w:id="498"/>
    </w:p>
    <w:p>
      <w:pPr>
        <w:pStyle w:val="BookText"/>
        <w:rPr/>
      </w:pPr>
      <w:r>
        <w:rPr>
          <w:rFonts w:ascii="IRNazanin" w:hAnsi="IRNazanin" w:eastAsia="IRNazanin"/>
          <w:color w:val="111111"/>
          <w:sz w:val="28"/>
          <w:sz w:val="28"/>
          <w:szCs w:val="28"/>
          <w:rtl w:val="true"/>
          <w:lang w:bidi="fa-IR"/>
        </w:rPr>
        <w:t>ابن عساکر در تاریخش</w:t>
      </w:r>
      <w:r>
        <w:rPr>
          <w:rStyle w:val="FootnoteAnchor"/>
          <w:rtl w:val="true"/>
        </w:rPr>
        <w:footnoteReference w:id="640"/>
      </w:r>
      <w:r>
        <w:rPr>
          <w:rFonts w:ascii="IRNazanin" w:hAnsi="IRNazanin" w:eastAsia="IRNazanin"/>
          <w:color w:val="111111"/>
          <w:sz w:val="28"/>
          <w:sz w:val="28"/>
          <w:szCs w:val="28"/>
          <w:rtl w:val="true"/>
          <w:lang w:bidi="fa-IR"/>
        </w:rPr>
        <w:t>با سند معتبر در متابعات و شواهد</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أحمد بن علي بن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الأبنوسي التوني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الرواجني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رافضي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تقريب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w:t>
      </w: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القاسم المحاربي و موسى بن عثمان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توثیقشان 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مهران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بن جبر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إمام في التفسير والعلم</w:t>
      </w:r>
    </w:p>
    <w:p>
      <w:pPr>
        <w:pStyle w:val="BookText"/>
        <w:rPr/>
      </w:pPr>
      <w:r>
        <w:rPr>
          <w:rFonts w:ascii="IRNazanin" w:hAnsi="IRNazanin" w:eastAsia="IRNazanin"/>
          <w:color w:val="111111"/>
          <w:sz w:val="28"/>
          <w:sz w:val="28"/>
          <w:szCs w:val="28"/>
          <w:rtl w:val="true"/>
          <w:lang w:bidi="fa-IR"/>
        </w:rPr>
        <w:t>توثیق محمد بن القاسم بن زکریا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دارقطنی او را ثقه دانسته و از این رو ، سند روایتش را صحیح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محمد بن القاسم بن زکریا حدثنا أبو کریب ثنا بن إدریس عن عاصم بن کلیب بهذا وقال فکبر ورفع یدیه فلما رکع طبق یدیه بین رکبتیه فبلغ ذلک سعدا فقال صدق أخی کنا نفعل هذا ثم أمرنا بهذا ووضع الکفین على الرکبتین هذا إسناد ثابت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الدارقطنی،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شمس الدین ذهبی درباره ی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المُحَارِبِيُّ أَبُو عَبْدِ اللهِ مُحَمَّدُ بنُ القَاسِمِ بنِ زَكَرِيَّا الشَّيْخُ، المُحَدِّث، المُعَمَّر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 أعلام النبلاء،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توثیق موسى بن عثمان الحضرمي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هیچ جرح مفسر و حسی ندارد و صرفا به خاطر نقل روایاتی در فضائل اهل بیت علیهم السلام متروک شده و در حقیقت وی مجهول الحال است؛ اما از آنجایی که چند شخص ثقه یا صدوق در نزد اهل سنت از موسی بن عثمان الحضرمی روایت نقل کرده اند، سبب حُسن ظن به وی شده و روایاتش در متابعات و شواهد، معتبر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محدثینی که از وی حدیث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که در تلامیذ این راوی در برنامه جوامع الکلم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الجبار بن عاصم الرقي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صالح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یا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الرواجني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طبق نظر ذهبی و 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محرز بن هشام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از نظر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جرح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إبراهيم بن محمد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از نظر ابن حبان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ضرار بن صرد التيمي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از نظر ابو حاتم و ابن حجر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طریق مجاهد از ابن عباس</w:t>
      </w:r>
      <w:r>
        <w:rPr>
          <w:rFonts w:eastAsia="IRNazanin" w:cs="IRNazanin"/>
          <w:color w:val="111111"/>
          <w:sz w:val="28"/>
          <w:szCs w:val="28"/>
          <w:rtl w:val="true"/>
          <w:lang w:bidi="fa-IR"/>
        </w:rPr>
        <w:t>.</w:t>
      </w:r>
      <w:bookmarkStart w:id="499" w:name="pg10776_101212"/>
    </w:p>
    <w:p>
      <w:pPr>
        <w:pStyle w:val="Heading5"/>
        <w:numPr>
          <w:ilvl w:val="4"/>
          <w:numId w:val="1"/>
        </w:numPr>
        <w:rPr/>
      </w:pPr>
      <w:bookmarkStart w:id="500" w:name="__RefHeading___Toc8494423_1051229030"/>
      <w:bookmarkStart w:id="501" w:name="_Toc186"/>
      <w:bookmarkEnd w:id="499"/>
      <w:bookmarkEnd w:id="500"/>
      <w:r>
        <w:rPr>
          <w:rtl w:val="true"/>
        </w:rPr>
        <w:t>سند سوم</w:t>
      </w:r>
      <w:r>
        <w:rPr>
          <w:rtl w:val="true"/>
        </w:rPr>
        <w:t>:</w:t>
      </w:r>
      <w:bookmarkEnd w:id="501"/>
    </w:p>
    <w:p>
      <w:pPr>
        <w:pStyle w:val="BookText"/>
        <w:rPr/>
      </w:pPr>
      <w:r>
        <w:rPr>
          <w:rFonts w:ascii="IRNazanin" w:hAnsi="IRNazanin" w:eastAsia="IRNazanin"/>
          <w:color w:val="111111"/>
          <w:sz w:val="28"/>
          <w:sz w:val="28"/>
          <w:szCs w:val="28"/>
          <w:rtl w:val="true"/>
          <w:lang w:bidi="fa-IR"/>
        </w:rPr>
        <w:t>ابن عساکر در تاریخش از طریق عطاء از ابن عباس</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502" w:name="__RefHeading___Toc8494425_1051229030"/>
      <w:bookmarkStart w:id="503" w:name="_Toc187"/>
      <w:bookmarkEnd w:id="502"/>
      <w:r>
        <w:rPr>
          <w:rtl w:val="true"/>
        </w:rPr>
        <w:t>سند چهارم</w:t>
      </w:r>
      <w:r>
        <w:rPr>
          <w:rtl w:val="true"/>
        </w:rPr>
        <w:t>:</w:t>
      </w:r>
      <w:bookmarkEnd w:id="5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در تاریخش از طریق عکرمه از ابن عباس</w:t>
      </w:r>
      <w:r>
        <w:rPr>
          <w:rFonts w:eastAsia="IRNazanin" w:cs="IRNazanin"/>
          <w:color w:val="111111"/>
          <w:sz w:val="28"/>
          <w:szCs w:val="28"/>
          <w:rtl w:val="true"/>
          <w:lang w:bidi="fa-IR"/>
        </w:rPr>
        <w:t>.</w:t>
      </w:r>
      <w:r>
        <w:rPr>
          <w:rStyle w:val="FootnoteAnchor"/>
          <w:rtl w:val="true"/>
        </w:rPr>
        <w:footnoteReference w:id="643"/>
      </w:r>
      <w:bookmarkStart w:id="504" w:name="pg10776_101214"/>
    </w:p>
    <w:p>
      <w:pPr>
        <w:pStyle w:val="Heading3"/>
        <w:numPr>
          <w:ilvl w:val="2"/>
          <w:numId w:val="1"/>
        </w:numPr>
        <w:rPr/>
      </w:pPr>
      <w:bookmarkStart w:id="505" w:name="__RefHeading___Toc8494427_1051229030"/>
      <w:bookmarkStart w:id="506" w:name="_Toc188"/>
      <w:bookmarkEnd w:id="504"/>
      <w:bookmarkEnd w:id="505"/>
      <w:r>
        <w:rPr>
          <w:rtl w:val="true"/>
        </w:rPr>
        <w:t>بخش چهارم</w:t>
      </w:r>
      <w:r>
        <w:rPr>
          <w:rtl w:val="true"/>
        </w:rPr>
        <w:t xml:space="preserve">: </w:t>
      </w:r>
      <w:r>
        <w:rPr>
          <w:rtl w:val="true"/>
        </w:rPr>
        <w:t>عدالت امیر المومنین علیه السلام</w:t>
      </w:r>
      <w:bookmarkEnd w:id="506"/>
    </w:p>
    <w:p>
      <w:pPr>
        <w:pStyle w:val="Heading4"/>
        <w:numPr>
          <w:ilvl w:val="3"/>
          <w:numId w:val="1"/>
        </w:numPr>
        <w:rPr/>
      </w:pPr>
      <w:bookmarkStart w:id="507" w:name="__RefHeading___Toc8494429_1051229030"/>
      <w:bookmarkStart w:id="508" w:name="_Toc189"/>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می توان گفت که عدالت، ترکیبی از ایمان و تقوا، علم و شجاعت است، و اثبات کردیم که امیر مومنان علیه السلام در هر سه مورد، سرآمد بودند و دیگران قابل مقایسه با ایشان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که حاکم ممالک اسلامی می شود و تصمیمش بر چندین کشور اثر می گذارد، اشتباه حداقلی</w:t>
      </w:r>
    </w:p>
    <w:p>
      <w:pPr>
        <w:pStyle w:val="Heading4"/>
        <w:numPr>
          <w:ilvl w:val="3"/>
          <w:numId w:val="1"/>
        </w:numPr>
        <w:rPr/>
      </w:pPr>
      <w:bookmarkStart w:id="509" w:name="__RefHeading___Toc8494431_1051229030"/>
      <w:bookmarkStart w:id="510" w:name="_Toc190"/>
      <w:bookmarkEnd w:id="509"/>
      <w:r>
        <w:rPr>
          <w:rtl w:val="true"/>
        </w:rPr>
        <w:t>یکم</w:t>
      </w:r>
      <w:r>
        <w:rPr>
          <w:rtl w:val="true"/>
        </w:rPr>
        <w:t xml:space="preserve">: </w:t>
      </w:r>
      <w:r>
        <w:rPr>
          <w:rtl w:val="true"/>
        </w:rPr>
        <w:t>امیر مؤمنان علیه السلام قاضی ترین صحابه</w:t>
      </w:r>
      <w:bookmarkEnd w:id="510"/>
    </w:p>
    <w:p>
      <w:pPr>
        <w:pStyle w:val="BookText"/>
        <w:rPr/>
      </w:pPr>
      <w:r>
        <w:rPr>
          <w:rFonts w:ascii="IRNazanin" w:hAnsi="IRNazanin" w:eastAsia="IRNazanin"/>
          <w:color w:val="111111"/>
          <w:sz w:val="28"/>
          <w:sz w:val="28"/>
          <w:szCs w:val="28"/>
          <w:rtl w:val="true"/>
          <w:lang w:bidi="fa-IR"/>
        </w:rPr>
        <w:t>اقضا بودن امیر المومنین علیه السلام ، در بین صحابه، تابعین و علمای اهل سنت مشهور است؛ و آنها این مطلب را با تعبیرات مختلفی نقل کرده اند که از مجموع آن ها به آن یقین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صحیح بخاری، عمر بن خطاب خود معترف بود که قاضی ترین مردم، امیر مومنان علیه السلام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از عبد الله بن مسعود</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على شرط الشیخین ولم یخرجاه</w:t>
      </w:r>
    </w:p>
    <w:p>
      <w:pPr>
        <w:pStyle w:val="BookText"/>
        <w:rPr/>
      </w:pPr>
      <w:r>
        <w:rPr>
          <w:rFonts w:ascii="IRNazanin" w:hAnsi="IRNazanin" w:eastAsia="IRNazanin"/>
          <w:color w:val="111111"/>
          <w:sz w:val="28"/>
          <w:sz w:val="28"/>
          <w:szCs w:val="28"/>
          <w:rtl w:val="true"/>
          <w:lang w:bidi="fa-IR"/>
        </w:rPr>
        <w:t>و ابوهریره</w:t>
      </w:r>
      <w:r>
        <w:rPr>
          <w:rStyle w:val="FootnoteAnchor"/>
          <w:rtl w:val="true"/>
        </w:rPr>
        <w:footnoteReference w:id="64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نقل شده است که ما صحابه، قاضی ترین اهل مدینه را امام علی علیه السلام می دانستیم</w:t>
      </w:r>
      <w:r>
        <w:rPr>
          <w:rFonts w:eastAsia="IRNazanin" w:cs="IRNazanin"/>
          <w:color w:val="111111"/>
          <w:sz w:val="28"/>
          <w:szCs w:val="28"/>
          <w:rtl w:val="true"/>
          <w:lang w:bidi="fa-IR"/>
        </w:rPr>
        <w:t xml:space="preserve">. </w:t>
      </w:r>
      <w:bookmarkStart w:id="511" w:name="pg10776_101216"/>
    </w:p>
    <w:p>
      <w:pPr>
        <w:pStyle w:val="Heading4"/>
        <w:numPr>
          <w:ilvl w:val="3"/>
          <w:numId w:val="1"/>
        </w:numPr>
        <w:rPr/>
      </w:pPr>
      <w:bookmarkStart w:id="512" w:name="__RefHeading___Toc8494433_1051229030"/>
      <w:bookmarkStart w:id="513" w:name="_Toc191"/>
      <w:bookmarkEnd w:id="511"/>
      <w:bookmarkEnd w:id="512"/>
      <w:r>
        <w:rPr>
          <w:rtl w:val="true"/>
        </w:rPr>
        <w:t>دوم</w:t>
      </w:r>
      <w:r>
        <w:rPr>
          <w:rtl w:val="true"/>
        </w:rPr>
        <w:t xml:space="preserve">: </w:t>
      </w:r>
      <w:r>
        <w:rPr>
          <w:rtl w:val="true"/>
        </w:rPr>
        <w:t>خطا نکردن امیرالمومنین علیه السلام در قضاوت</w:t>
      </w:r>
      <w:bookmarkEnd w:id="513"/>
    </w:p>
    <w:p>
      <w:pPr>
        <w:pStyle w:val="Heading5"/>
        <w:numPr>
          <w:ilvl w:val="4"/>
          <w:numId w:val="1"/>
        </w:numPr>
        <w:rPr/>
      </w:pPr>
      <w:bookmarkStart w:id="514" w:name="__RefHeading___Toc8494435_1051229030"/>
      <w:bookmarkStart w:id="515" w:name="_Toc192"/>
      <w:bookmarkEnd w:id="514"/>
      <w:r>
        <w:rPr>
          <w:rtl w:val="true"/>
        </w:rPr>
        <w:t>اشاره</w:t>
      </w:r>
      <w:bookmarkEnd w:id="515"/>
    </w:p>
    <w:p>
      <w:pPr>
        <w:pStyle w:val="BookText"/>
        <w:rPr/>
      </w:pPr>
      <w:r>
        <w:rPr>
          <w:rFonts w:ascii="IRNazanin" w:hAnsi="IRNazanin" w:eastAsia="IRNazanin"/>
          <w:color w:val="111111"/>
          <w:sz w:val="28"/>
          <w:sz w:val="28"/>
          <w:szCs w:val="28"/>
          <w:rtl w:val="true"/>
          <w:lang w:bidi="fa-IR"/>
        </w:rPr>
        <w:t>از حضرت علی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مرا براى قضاوت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مرا که هنوز جوانم و قضاوت نمى دانم، مى فرستى؟ پس دستشان را بر سینه ام 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زبانش را استوار و قلبش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بعد از آن در قضاوت دچار شک نشدم</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حاکم موافقت نموده است</w:t>
      </w:r>
      <w:r>
        <w:rPr>
          <w:rStyle w:val="FootnoteAnchor"/>
          <w:rtl w:val="true"/>
        </w:rPr>
        <w:footnoteReference w:id="648"/>
      </w:r>
      <w:r>
        <w:rPr>
          <w:rFonts w:ascii="IRNazanin" w:hAnsi="IRNazanin" w:eastAsia="IRNazanin"/>
          <w:color w:val="111111"/>
          <w:sz w:val="28"/>
          <w:sz w:val="28"/>
          <w:szCs w:val="28"/>
          <w:rtl w:val="true"/>
          <w:lang w:bidi="fa-IR"/>
        </w:rPr>
        <w:t>و نیز احمد بن حنبل نقل کرده و احمد شاکر سندش را صحیح</w:t>
      </w:r>
      <w:r>
        <w:rPr>
          <w:rStyle w:val="FootnoteAnchor"/>
          <w:rtl w:val="true"/>
        </w:rPr>
        <w:footnoteReference w:id="649"/>
      </w:r>
      <w:r>
        <w:rPr>
          <w:rFonts w:ascii="IRNazanin" w:hAnsi="IRNazanin" w:eastAsia="IRNazanin"/>
          <w:color w:val="111111"/>
          <w:sz w:val="28"/>
          <w:sz w:val="28"/>
          <w:szCs w:val="28"/>
          <w:rtl w:val="true"/>
          <w:lang w:bidi="fa-IR"/>
        </w:rPr>
        <w:t>و وصی الله بن محمد عباس حسن دانسته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نسائی نیز نقل کرده و ابو اسحق حوینی سندش را حسن</w:t>
      </w:r>
      <w:r>
        <w:rPr>
          <w:rStyle w:val="FootnoteAnchor"/>
          <w:rtl w:val="true"/>
        </w:rPr>
        <w:footnoteReference w:id="651"/>
      </w:r>
      <w:r>
        <w:rPr>
          <w:rFonts w:ascii="IRNazanin" w:hAnsi="IRNazanin" w:eastAsia="IRNazanin"/>
          <w:color w:val="111111"/>
          <w:sz w:val="28"/>
          <w:sz w:val="28"/>
          <w:szCs w:val="28"/>
          <w:rtl w:val="true"/>
          <w:lang w:bidi="fa-IR"/>
        </w:rPr>
        <w:t>و البانی صحیح دانسته است</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مغیره نیز به خدا قسم می خورد که امیر المومنین علیه السلام در قضاوت خطایی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صفدی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در میان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ترین شما علی بن ابی طالب علیه السلام است 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قاضی ترین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اسماعیل بن ابی خالد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شعبی گفتم که مغیره به خدا قسم می خورد که علی علیه السلام در هیچ قضاوتی که کرد خطایی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کرده است</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516" w:name="__RefHeading___Toc8494437_1051229030"/>
      <w:bookmarkStart w:id="517" w:name="_Toc193"/>
      <w:bookmarkEnd w:id="516"/>
      <w:r>
        <w:rPr>
          <w:rtl w:val="true"/>
        </w:rPr>
        <w:t>گسترده تر بودن دایره ی قضاوت نسبت به علم به حلال و حرام</w:t>
      </w:r>
      <w:bookmarkEnd w:id="517"/>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دوم ضمن اعتراف به اقضا بودن امیرالمومنین علیه السلام ، گفته است که اعلم ما به حلال و حرام، معاذ بن جبل است؛ از این رو عده ای از علمای عامه مانند ابن تیمیه، با تمسک به آن، از پذیرش دلالت اقضا بودن </w:t>
      </w:r>
    </w:p>
    <w:p>
      <w:pPr>
        <w:pStyle w:val="BookText"/>
        <w:rPr/>
      </w:pPr>
      <w:r>
        <w:rPr>
          <w:rFonts w:ascii="IRNazanin" w:hAnsi="IRNazanin" w:eastAsia="IRNazanin"/>
          <w:color w:val="111111"/>
          <w:sz w:val="28"/>
          <w:sz w:val="28"/>
          <w:szCs w:val="28"/>
          <w:rtl w:val="true"/>
          <w:lang w:bidi="fa-IR"/>
        </w:rPr>
        <w:t>حضرت امیرالمومنین علیه السلام بر اعلمیت و افضلیت آن حضرت شانه خالی کرده و دایره ی قضا وت را محدود کرده اند، در حالی که قاضی باید بر تمامی ابواب و مسائل فقه تسلط کافی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ابو الفداء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ترین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نیازمند آشنایی به تمام ابواب فقه است</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ابن الملقن شافعی متوفای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ترین شما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آگاه ترین مردم به قضاوت، آگاه ترین آن ها به فرائض و واجبات است؛ زیرا آن از جمله ی علوم قضاوت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مالک، شافعی و برخی از حنفی ها نیز یکی از شروط قضاوت را تسلط بر احکام الهی در حد اجتهاد دانسته اند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اما اینکه قاضی ترین مردم، افضل آنان است، در حدیث نبوی در صحیح بخاری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أَفْضَلُكُمْ أَحْسَنُكُمْ 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شما بهترین شما در قضاوت است</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از این رو، عبد الله بن مسعود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افضل اهل مدینه را علی بن ابی طالب علیه السلام می دانستیم</w:t>
      </w:r>
      <w:r>
        <w:rPr>
          <w:rFonts w:eastAsia="IRNazanin" w:cs="IRNazanin"/>
          <w:color w:val="111111"/>
          <w:sz w:val="28"/>
          <w:szCs w:val="28"/>
          <w:rtl w:val="true"/>
          <w:lang w:bidi="fa-IR"/>
        </w:rPr>
        <w:t>.»</w:t>
      </w:r>
      <w:r>
        <w:rPr>
          <w:rStyle w:val="FootnoteAnchor"/>
          <w:rtl w:val="true"/>
        </w:rPr>
        <w:footnoteReference w:id="65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این روایت را دو بار نقل کرده و سند هر دو را وصی الله بن محمد عباس تصحیح کرده است</w:t>
      </w:r>
      <w:r>
        <w:rPr>
          <w:rFonts w:eastAsia="IRNazanin" w:cs="IRNazanin"/>
          <w:color w:val="111111"/>
          <w:sz w:val="28"/>
          <w:szCs w:val="28"/>
          <w:rtl w:val="true"/>
          <w:lang w:bidi="fa-IR"/>
        </w:rPr>
        <w:t>.</w:t>
      </w:r>
      <w:r>
        <w:rPr>
          <w:rStyle w:val="FootnoteAnchor"/>
          <w:rtl w:val="true"/>
        </w:rPr>
        <w:footnoteReference w:id="659"/>
      </w:r>
      <w:bookmarkStart w:id="518" w:name="pg10776_101221"/>
    </w:p>
    <w:p>
      <w:pPr>
        <w:pStyle w:val="Heading4"/>
        <w:numPr>
          <w:ilvl w:val="3"/>
          <w:numId w:val="1"/>
        </w:numPr>
        <w:rPr/>
      </w:pPr>
      <w:bookmarkStart w:id="519" w:name="__RefHeading___Toc8494439_1051229030"/>
      <w:bookmarkStart w:id="520" w:name="_Toc194"/>
      <w:bookmarkEnd w:id="518"/>
      <w:bookmarkEnd w:id="519"/>
      <w:r>
        <w:rPr>
          <w:rtl w:val="true"/>
        </w:rPr>
        <w:t>سوم</w:t>
      </w:r>
      <w:r>
        <w:rPr>
          <w:rtl w:val="true"/>
        </w:rPr>
        <w:t xml:space="preserve">: </w:t>
      </w:r>
      <w:r>
        <w:rPr>
          <w:rtl w:val="true"/>
        </w:rPr>
        <w:t>قاطعیت امیر المومنین علیه السلام در اجرای حدود الهی</w:t>
      </w:r>
      <w:bookmarkEnd w:id="520"/>
    </w:p>
    <w:p>
      <w:pPr>
        <w:pStyle w:val="BookText"/>
        <w:rPr/>
      </w:pPr>
      <w:r>
        <w:rPr>
          <w:rFonts w:ascii="IRNazanin" w:hAnsi="IRNazanin" w:eastAsia="IRNazanin"/>
          <w:color w:val="111111"/>
          <w:sz w:val="28"/>
          <w:sz w:val="28"/>
          <w:szCs w:val="28"/>
          <w:rtl w:val="true"/>
          <w:lang w:bidi="fa-IR"/>
        </w:rPr>
        <w:t>اخبار زیادی در شدت عدالت امیر المومنین علیه السلام نقل شده است؛ اما از باب خَیرُ الکلامِ مَا دَلَّ وَ قَلَّ، به ذکر سخنی از رسول خدا صلی الله علیه و آله و سلم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علی علیه السلام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در میان ما به خطابه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شکایت نکنید که او در امور الهی جدی ترین و سخت گیرترین است</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حاکم موافقت کرده است</w:t>
      </w:r>
      <w:r>
        <w:rPr>
          <w:rStyle w:val="FootnoteAnchor"/>
          <w:rtl w:val="true"/>
        </w:rPr>
        <w:footnoteReference w:id="661"/>
      </w:r>
      <w:r>
        <w:rPr>
          <w:rFonts w:ascii="IRNazanin" w:hAnsi="IRNazanin" w:eastAsia="IRNazanin"/>
          <w:color w:val="111111"/>
          <w:sz w:val="28"/>
          <w:sz w:val="28"/>
          <w:szCs w:val="28"/>
          <w:rtl w:val="true"/>
          <w:lang w:bidi="fa-IR"/>
        </w:rPr>
        <w:t>و نیز احمد بن حنبل نقل کرده و شعیب الارنؤوط همه ی رجال سندش را ثقه دانسته</w:t>
      </w:r>
      <w:r>
        <w:rPr>
          <w:rStyle w:val="FootnoteAnchor"/>
          <w:rtl w:val="true"/>
        </w:rPr>
        <w:footnoteReference w:id="66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حمزه احمد الزین نیز سندش را تصحیح کرده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وصی الله بن محمد عباس نیز سندش را صحیح دانسته است</w:t>
      </w:r>
      <w:r>
        <w:rPr>
          <w:rFonts w:eastAsia="IRNazanin" w:cs="IRNazanin"/>
          <w:color w:val="111111"/>
          <w:sz w:val="28"/>
          <w:szCs w:val="28"/>
          <w:rtl w:val="true"/>
          <w:lang w:bidi="fa-IR"/>
        </w:rPr>
        <w:t>.</w:t>
      </w:r>
      <w:r>
        <w:rPr>
          <w:rStyle w:val="FootnoteAnchor"/>
          <w:rtl w:val="true"/>
        </w:rPr>
        <w:footnoteReference w:id="664"/>
      </w:r>
      <w:bookmarkStart w:id="521" w:name="pg10776_101223"/>
    </w:p>
    <w:p>
      <w:pPr>
        <w:pStyle w:val="Heading3"/>
        <w:numPr>
          <w:ilvl w:val="2"/>
          <w:numId w:val="1"/>
        </w:numPr>
        <w:rPr/>
      </w:pPr>
      <w:bookmarkStart w:id="522" w:name="__RefHeading___Toc8494441_1051229030"/>
      <w:bookmarkStart w:id="523" w:name="_Toc195"/>
      <w:bookmarkEnd w:id="521"/>
      <w:bookmarkEnd w:id="522"/>
      <w:r>
        <w:rPr>
          <w:rtl w:val="true"/>
        </w:rPr>
        <w:t>بخش پنجم</w:t>
      </w:r>
      <w:r>
        <w:rPr>
          <w:rtl w:val="true"/>
        </w:rPr>
        <w:t xml:space="preserve">: </w:t>
      </w:r>
      <w:r>
        <w:rPr>
          <w:rtl w:val="true"/>
        </w:rPr>
        <w:t>محبوبیت امیر المومنین علیه السلام</w:t>
      </w:r>
      <w:bookmarkEnd w:id="523"/>
    </w:p>
    <w:p>
      <w:pPr>
        <w:pStyle w:val="Heading4"/>
        <w:numPr>
          <w:ilvl w:val="3"/>
          <w:numId w:val="1"/>
        </w:numPr>
        <w:rPr/>
      </w:pPr>
      <w:bookmarkStart w:id="524" w:name="__RefHeading___Toc8494443_1051229030"/>
      <w:bookmarkStart w:id="525" w:name="_Toc196"/>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طبق آیات و روایات معتبر اهل سنت، امیرالمومنین علیه السلام محبوب ترین شخص در نزد خدا و رسول بود؛ و می دانیم که معیار محبت و دوستی در نزد خداوند، تقوا و دیانت شخص است، چنانکه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ترین شما نزد خداوند با 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ثابت شود که امیرمؤمنان علیه السلام گرامی ترین فرد نزد خداوند است، ثابت می شود که آن حضرت از هر جهت برترین فرد در میان خلایق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قرآن کریم، گروهی از انسان ها را به خاطر اعمال خاصی که انجام می دهند و فضائلی که دارند، ستایش کرده و صراحتا فرموده است که آن ها را دوست دارد و آن 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توابین و متطهرین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متوکلین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امیرمؤمنان علیه السلام سردار نیکوکاران، پاک ترین پاکان، امام پرهیزگاران، قهرمان صبر و شکیبائی، نماد و نمود متوکلان، سالار عادلان و پرچم دار و پیشاهنگ جهادگران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صفت نیکی را که بشمارید و خداوند آن را دوست داشته باشد، امیرمؤمنان علیه السلام بالاترین درجه آن را برخوردار است؛ چرا که آن حضرت محبوب ترین مخلوق خداوند است و خداوند بندگانش را تنها به خاطر همین اعمال و صفات نیک است که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خوبان همه دارند، او تنها دارد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نیز به این حقیقت اعتراف کرده و گفته اند که محبوب ترین شخص در نزد خدا و رسول، افضل صحابه است</w:t>
      </w:r>
      <w:r>
        <w:rPr>
          <w:rFonts w:eastAsia="IRNazanin" w:cs="IRNazanin"/>
          <w:color w:val="111111"/>
          <w:sz w:val="28"/>
          <w:szCs w:val="28"/>
          <w:rtl w:val="true"/>
          <w:lang w:bidi="fa-IR"/>
        </w:rPr>
        <w:t xml:space="preserve">. </w:t>
      </w:r>
      <w:bookmarkStart w:id="526" w:name="pg10776_101225"/>
    </w:p>
    <w:p>
      <w:pPr>
        <w:pStyle w:val="Heading4"/>
        <w:numPr>
          <w:ilvl w:val="3"/>
          <w:numId w:val="1"/>
        </w:numPr>
        <w:rPr/>
      </w:pPr>
      <w:bookmarkStart w:id="527" w:name="__RefHeading___Toc8494445_1051229030"/>
      <w:bookmarkStart w:id="528" w:name="_Toc197"/>
      <w:bookmarkEnd w:id="526"/>
      <w:bookmarkEnd w:id="527"/>
      <w:r>
        <w:rPr>
          <w:rtl w:val="true"/>
        </w:rPr>
        <w:t>شاه ولی الله دهلوی</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مقدمه ثانیه پس از آن جهت که از ضروریات دین است که مقصود از عبادات و طاعات و اشغال صوفیه و غیر آن نیست الا حصول منزلت نزدیک خدای تعالی، و انبیاء فاضل نشدند بر غیر خود و اولیاء بهتر نشدند از غیر خود الا از جهت منزلت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شیخین احب بودند از سائر صحابه نزدیک آن حضرت صلی الله علیه و آله و سلم ، پس احق بالخلافة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حُب این‌جا حب مقاربت است در منزلت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مقدمهء ثانیه از آن جهت که آن حضرت صلی الله علیه و آله و سلم نطق به هوا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او خصوصاً از جهت کمال به هوا نیست؛ پس احبّیت دلالت می‌کند بر افضلیت</w:t>
      </w:r>
      <w:r>
        <w:rPr>
          <w:rFonts w:eastAsia="IRNazanin" w:cs="IRNazanin"/>
          <w:color w:val="111111"/>
          <w:sz w:val="28"/>
          <w:szCs w:val="28"/>
          <w:rtl w:val="true"/>
          <w:lang w:bidi="fa-IR"/>
        </w:rPr>
        <w:t>.))</w:t>
      </w:r>
      <w:r>
        <w:rPr>
          <w:rStyle w:val="FootnoteAnchor"/>
          <w:rtl w:val="true"/>
        </w:rPr>
        <w:footnoteReference w:id="666"/>
      </w:r>
    </w:p>
    <w:p>
      <w:pPr>
        <w:pStyle w:val="Heading4"/>
        <w:numPr>
          <w:ilvl w:val="3"/>
          <w:numId w:val="1"/>
        </w:numPr>
        <w:rPr/>
      </w:pPr>
      <w:bookmarkStart w:id="529" w:name="__RefHeading___Toc8494447_1051229030"/>
      <w:bookmarkStart w:id="530" w:name="_Toc198"/>
      <w:bookmarkEnd w:id="529"/>
      <w:r>
        <w:rPr>
          <w:rtl w:val="true"/>
        </w:rPr>
        <w:t>ولی الدین بن العراقی</w:t>
      </w:r>
      <w:bookmarkEnd w:id="530"/>
    </w:p>
    <w:p>
      <w:pPr>
        <w:pStyle w:val="BookText"/>
        <w:rPr/>
      </w:pPr>
      <w:r>
        <w:rPr>
          <w:rFonts w:ascii="IRNazanin" w:hAnsi="IRNazanin" w:eastAsia="IRNazanin"/>
          <w:color w:val="111111"/>
          <w:sz w:val="28"/>
          <w:sz w:val="28"/>
          <w:szCs w:val="28"/>
          <w:rtl w:val="true"/>
          <w:lang w:bidi="fa-IR"/>
        </w:rPr>
        <w:t>شهاب الدین قسطلانی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معتقد باشد خلفای اربعه به ترتیب افضل هستند، اما محبتش به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باشد، آیا گناهکار است یا نه؟</w:t>
      </w:r>
    </w:p>
    <w:p>
      <w:pPr>
        <w:pStyle w:val="BookText"/>
        <w:rPr/>
      </w:pPr>
      <w:r>
        <w:rPr>
          <w:rFonts w:ascii="IRNazanin" w:hAnsi="IRNazanin" w:eastAsia="IRNazanin"/>
          <w:color w:val="111111"/>
          <w:sz w:val="28"/>
          <w:sz w:val="28"/>
          <w:szCs w:val="28"/>
          <w:rtl w:val="true"/>
          <w:lang w:bidi="fa-IR"/>
        </w:rPr>
        <w:t>پس شیخ الاسلام ولی بن العراقی چنین جواب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یا برای امر دینی است و یا برای امر دنیوی؛ پس محبت دینی ملازم با افضلیت است و کسی که افضل باشد، محبت ما به او بیشتر است؛ پس زمانی که در مورد یکی از آن ها اعتقاد داشتیم که او افضل است، سپس غیر او را از جهت دین بیشتر دوست داشتیم، در اینجا تناقض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غیر افضل را برای امر دنیوی مانند قرابت و نیکی بیشتر از افضل دوست داشتیم، در مورد آن تناقضی نیست و امتناعی وجود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کسی که معترف باشد به اینکه افضل امت بعد از پیامبرش صلی الله علیه و آله و سلم ابوبکر است، سپس عمر، سپس عثمان و سپس علی علیه السلام ، اما مثلا محبتش به علی علیه السلام بیشتر از ابوبکر باشد، اگر این محبت از جهت دینی باشد، معنا ندارد؛ چرا که محبت دینی با افضلیت تلازم دارد همانطور که بیان شد و این فقط زبانی به افضلیت ابوبکر اعتراف می کند و اما قلبش علی علیه السلام را افضل می داند؛ به خاطر اینکه محبت دینی او به علی علیه السلام بیشتر از ابوبکر است و این جایز نیست و اگر این محبت مذکور دنیوی باشد، به خاطر بودنش از نسل علی علیه السلام یا غیر آن، در این صورت امتناعی ندارد و خداوند داناتر است</w:t>
      </w:r>
      <w:r>
        <w:rPr>
          <w:rFonts w:eastAsia="IRNazanin" w:cs="IRNazanin"/>
          <w:color w:val="111111"/>
          <w:sz w:val="28"/>
          <w:szCs w:val="28"/>
          <w:rtl w:val="true"/>
          <w:lang w:bidi="fa-IR"/>
        </w:rPr>
        <w:t>.»</w:t>
      </w:r>
      <w:r>
        <w:rPr>
          <w:rStyle w:val="FootnoteAnchor"/>
          <w:rtl w:val="true"/>
        </w:rPr>
        <w:footnoteReference w:id="667"/>
      </w:r>
      <w:bookmarkStart w:id="531" w:name="pg10776_101228"/>
    </w:p>
    <w:p>
      <w:pPr>
        <w:pStyle w:val="Heading4"/>
        <w:numPr>
          <w:ilvl w:val="3"/>
          <w:numId w:val="1"/>
        </w:numPr>
        <w:rPr/>
      </w:pPr>
      <w:bookmarkStart w:id="532" w:name="__RefHeading___Toc8494449_1051229030"/>
      <w:bookmarkStart w:id="533" w:name="_Toc199"/>
      <w:bookmarkEnd w:id="531"/>
      <w:bookmarkEnd w:id="532"/>
      <w:r>
        <w:rPr>
          <w:rtl w:val="true"/>
        </w:rPr>
        <w:t>قاضی عیاض</w:t>
      </w:r>
      <w:bookmarkEnd w:id="533"/>
    </w:p>
    <w:p>
      <w:pPr>
        <w:pStyle w:val="BookText"/>
        <w:rPr/>
      </w:pPr>
      <w:r>
        <w:rPr>
          <w:rFonts w:ascii="IRNazanin" w:hAnsi="IRNazanin" w:eastAsia="IRNazanin"/>
          <w:color w:val="111111"/>
          <w:sz w:val="28"/>
          <w:sz w:val="28"/>
          <w:szCs w:val="28"/>
          <w:rtl w:val="true"/>
          <w:lang w:bidi="fa-IR"/>
        </w:rPr>
        <w:t>وی در مورد محبت خدا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خالق جل جلاله منزه از اغراض است و محبتش به عبدش موجب می‌شود که امکانات در اختیار آن بنده قرار بگیرد که در نهایت سعادت باشد و معصوم باشد و به او توفیق بدهد و اسباب قرب را برایش فراهم کند و رحمتش را بر او افاضه کند و پرده ها را از قلبش بردارد تا با قلبش ببیند و به او با بصیرت بنگرد و همانطور شود که در حدیث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او را دوست بدارم، شنوایی اش می شوم که با آن بشنود، بینایی او می شوم که با آن ببیند و زبانش می شوم که با آن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که از این، غیر از تجرد برای خدا، انقطاع به سوی خدا، رویگردانی از غیر خدا، صفای قلب برای خدا و اخلاص حرکات برای خدا فهمیده شود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حدیثی که قاضی عیاض به آن اشاره کرده، در صحیح بخاری آمده است</w:t>
      </w:r>
      <w:r>
        <w:rPr>
          <w:rFonts w:eastAsia="IRNazanin" w:cs="IRNazanin"/>
          <w:color w:val="111111"/>
          <w:sz w:val="28"/>
          <w:szCs w:val="28"/>
          <w:rtl w:val="true"/>
          <w:lang w:bidi="fa-IR"/>
        </w:rPr>
        <w:t>.</w:t>
      </w:r>
      <w:r>
        <w:rPr>
          <w:rStyle w:val="FootnoteAnchor"/>
          <w:rtl w:val="true"/>
        </w:rPr>
        <w:footnoteReference w:id="669"/>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البخاري،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بن كرامة حدثنا خالد بن مخلد حدثنا سليمان بن بلال حدثني شريك بن عبد الله بن أبي نمر عن عطاء عن أبي هريرة قال قال رسول الله صلى الله عليه وسلم إن الله قال من عادى لي وليا فقد آذنته بالحرب وما تقرب إلي عبدي بشيء أحب إلي مما افترضت عليه وما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 وما ترددت عن شيء أنا فاعله ترددي عن نفس المؤمن يكره الموت وأنا أكره مساءته</w:t>
      </w:r>
      <w:bookmarkStart w:id="534" w:name="pg10776_101230"/>
    </w:p>
    <w:p>
      <w:pPr>
        <w:pStyle w:val="BookText"/>
        <w:rPr/>
      </w:pPr>
      <w:bookmarkEnd w:id="534"/>
      <w:r>
        <w:rPr>
          <w:rFonts w:ascii="IRNazanin" w:hAnsi="IRNazanin" w:eastAsia="IRNazanin"/>
          <w:color w:val="111111"/>
          <w:sz w:val="28"/>
          <w:sz w:val="28"/>
          <w:szCs w:val="28"/>
          <w:rtl w:val="true"/>
          <w:lang w:bidi="fa-IR"/>
        </w:rPr>
        <w:t>در ادامه به طور مفصل به بررسی ادله ی احبیت امیرالمومنین علیه السلام می پردازیم</w:t>
      </w:r>
      <w:r>
        <w:rPr>
          <w:rFonts w:eastAsia="IRNazanin" w:cs="IRNazanin"/>
          <w:color w:val="111111"/>
          <w:sz w:val="28"/>
          <w:szCs w:val="28"/>
          <w:rtl w:val="true"/>
          <w:lang w:bidi="fa-IR"/>
        </w:rPr>
        <w:t>.</w:t>
      </w:r>
    </w:p>
    <w:p>
      <w:pPr>
        <w:pStyle w:val="Heading4"/>
        <w:numPr>
          <w:ilvl w:val="3"/>
          <w:numId w:val="1"/>
        </w:numPr>
        <w:rPr/>
      </w:pPr>
      <w:bookmarkStart w:id="535" w:name="__RefHeading___Toc8494451_1051229030"/>
      <w:bookmarkStart w:id="536" w:name="_Toc200"/>
      <w:bookmarkEnd w:id="535"/>
      <w:r>
        <w:rPr>
          <w:rtl w:val="true"/>
        </w:rPr>
        <w:t>دلیل اول</w:t>
      </w:r>
      <w:r>
        <w:rPr>
          <w:rtl w:val="true"/>
        </w:rPr>
        <w:t xml:space="preserve">: </w:t>
      </w:r>
      <w:r>
        <w:rPr>
          <w:rtl w:val="true"/>
        </w:rPr>
        <w:t>حدیث طیر مشوی</w:t>
      </w:r>
      <w:bookmarkEnd w:id="536"/>
    </w:p>
    <w:p>
      <w:pPr>
        <w:pStyle w:val="Heading5"/>
        <w:numPr>
          <w:ilvl w:val="4"/>
          <w:numId w:val="1"/>
        </w:numPr>
        <w:rPr/>
      </w:pPr>
      <w:bookmarkStart w:id="537" w:name="__RefHeading___Toc8494453_1051229030"/>
      <w:bookmarkStart w:id="538" w:name="_Toc201"/>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مرغ یا پرنده ای را برای رسول خدا صلی الله علیه و آله و سلم آ‌وردند؛ آن حضرت دستانش را بلند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ائْتِنِی بِأَحَبِّ خَلْقِک إِلَیک، یأْکلُ مَعِی مِنْ هَذَا الطَّائِر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محبوب ترین خلق در نزد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تا با من از این مرغ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علی علیه السلام آمد و با رسول خدا صلی الله علیه و آله و سلم هم غذا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حدیث طیر، طبق نقل ابن کثیر دمشقی از استادش ذهبی،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ابو عبد الله ذهبی در جزئی که طرق این حدیث را در آن جمع آوری کرده، بعد از اینکه طرق متعددی را آورده،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وجوه باطل و مظلمه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حجاج بن یوسف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ذکر جمیع طرقش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آن ها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 شود </w:t>
      </w:r>
      <w:r>
        <w:rPr>
          <w:rFonts w:eastAsia="IRNazanin" w:cs="IRNazanin"/>
          <w:color w:val="111111"/>
          <w:sz w:val="28"/>
          <w:szCs w:val="28"/>
          <w:rtl w:val="true"/>
          <w:lang w:bidi="fa-IR"/>
        </w:rPr>
        <w:t>...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اما شمس الدین ذهبی در کتاب هایش تصریح کرده است که این حدیث، اصل دارد و ساختگی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طیر با اینکه اسناد آن ضعیف است، اما طرق فراوانی دارد که من مجموع آن ها را در یک مجموعه آورده ام؛ صحیح نیست، اما من اعتقاد ندارم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67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طیر، جداً طرق بسیاری دارد که من کتاب مستقلی درباره آن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طرق ثابت می‌کند که این روایت اصل و ریشه دارد و ساختگی نیست</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حافظ سید احمد بن الصدیق الغماری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را متواتر دانسته و به صراحت گفته است که هرکس آن را باطل بداند ناصبی است و اگر حدیث طیر صحیح نباشد، هیچ روایت صحیحی نمیتوان پیدا کرد و اضافه کرده است که این روایت، از هفت نفر از صحابه نقل شده که تنها با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انس بن مالک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طیر صحیح نباشد، دیگر هیچ روایتی در دنیا صحیح نیست و هیچ روایتی متواتر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از انس،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نقل کرده اند و عدد راویان از آنها بسیار بیشتر است؛ و همچنین از چند صحابی دیگر؛ از جمله خود علی، عائشه و ابن عباس نقل شده است که آنچه الان حضور ذهن دارم، هفت نفر از صحابه اند، به صورتی که امام محمد بن جریر طبری مجموعه آنها را در یک مجلد بزرگ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نیز حافظ ابن بقا که این روایت را در مجلس خویش در بغداد خواند، اما بر او شوریده و از مسجد بیرونش کردند و صندلی او را که بر روی آن روایت می خواند با آب شستند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حاکم نیشابوری پس از تصحیح سند حدیث طیر از انس،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سی نفر از اصحاب انس بن مالک حدیث طیر را از او نقل کرده‌اند و این روایت از علی علیه السلام ، ابوسعید خدری و سفینه نیز صحیح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ابن حجر عسقلانی نیز این حدیث را حسن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بن عبد العزیز آل حمید در ذکر اسامی علمایی که حدیث طیر را معتبر دانسته اند، نام حافظ ابن حجر عسقلانی را آورده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علما با آن ها مقابله کرده و قائل به صحت یا حسن بودن این حدیث شده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حاکم نیشابوری در اینجا در همین کتاب المستدرک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جریر طبری</w:t>
      </w:r>
    </w:p>
    <w:p>
      <w:pPr>
        <w:pStyle w:val="BookText"/>
        <w:rPr/>
      </w:pPr>
      <w:r>
        <w:rPr>
          <w:rFonts w:ascii="IRNazanin" w:hAnsi="IRNazanin" w:eastAsia="IRNazanin"/>
          <w:color w:val="111111"/>
          <w:sz w:val="28"/>
          <w:sz w:val="28"/>
          <w:szCs w:val="28"/>
          <w:rtl w:val="true"/>
          <w:lang w:bidi="fa-IR"/>
        </w:rPr>
        <w:t>گذشت که ابن کثیر ذکر کرد که طبری مجلدی دارد که در آن طرق و الفاظ این حدیث را جمع آوری نموده است و ظاهر سخن ابن کثیر می رساند که طبری این حدیث را صحیح می دید، اگر چه به آن تصریح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p>
    <w:p>
      <w:pPr>
        <w:pStyle w:val="BookText"/>
        <w:rPr/>
      </w:pPr>
      <w:r>
        <w:rPr>
          <w:rFonts w:ascii="IRNazanin" w:hAnsi="IRNazanin" w:eastAsia="IRNazanin"/>
          <w:color w:val="111111"/>
          <w:sz w:val="28"/>
          <w:sz w:val="28"/>
          <w:szCs w:val="28"/>
          <w:rtl w:val="true"/>
          <w:lang w:bidi="fa-IR"/>
        </w:rPr>
        <w:t>نظر ابن حجر برای این حدیث، مختلف شده است؛ پس در لسان المیزان درباره ی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خبری منکر است و ذهبی در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منکر است و ابن حجر در لسان تأییدش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هایش درباره ی احادیثی که به جعلی بودن توصیف شده 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 من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ذکر کرده است که پاره ای از سخنان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بیش از سی نفر آن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شواهدی از گروهی از صحابه ذکر کرده است و در نزد طبرانی؛ از جمله از سفینه و ابن عباس نقل شده است که سند هر یک از آنها نزدیک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حافظ ابن حجر گویا در جوابهایش مایل به درست بودن حدیث است و مورد اعتماد، نظر متأخر از دو نظرش است و خدا داناتر است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اختلفت نظرة ابن حجر للحدیث، ففی لسان المیزان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عن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خبر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الذهبی فی المیزان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وأقره ابن حجر فی اللسان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أجوبته عن الأحادیث التی وصفت بالوضع فی کتاب المصابیح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eastAsia="IRNazanin" w:cs="IRNazanin"/>
          <w:color w:val="111111"/>
          <w:sz w:val="28"/>
          <w:szCs w:val="28"/>
          <w:rtl w:val="true"/>
          <w:lang w:bidi="fa-IR"/>
        </w:rPr>
        <w:t xml:space="preserve"> -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الحدیث، وبعض الکلام عنه،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الحاکم رواه عن أنس أکثر من ثلاثین نفساً، ثم ذکر له شواهد عن جماعة من الصحابة، وفی الطبرانی منها عن سفینة، وعن ابن عباس، وسند کل منهما متقارب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فالحافظ ابن حجر فی أجوبته کأنه یمیل إلى تحسین الحدیث، والمعوّل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من قولیه،</w:t>
      </w:r>
    </w:p>
    <w:p>
      <w:pPr>
        <w:pStyle w:val="BookText"/>
        <w:rPr/>
      </w:pPr>
      <w:r>
        <w:rPr>
          <w:rFonts w:ascii="IRNazanin" w:hAnsi="IRNazanin" w:eastAsia="IRNazanin"/>
          <w:color w:val="111111"/>
          <w:sz w:val="28"/>
          <w:sz w:val="28"/>
          <w:szCs w:val="28"/>
          <w:rtl w:val="true"/>
          <w:lang w:bidi="fa-IR"/>
        </w:rPr>
        <w:t>مولوی حسن الزمان حیدر آبادی بعد از بررسی بعضی طرق حدیث طیر، می نویسد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که طریقی از طرق این حدیث، صحیح بر شرط شیخین و دو طریقش نیز صحیح بود و یکی بر شرط ترمذی صحیح و دیگری حسن بود؛ پس با وجود همه ی اینها، به خرافه ی ابن جوزی و گزافه ابن تیمیه </w:t>
      </w:r>
      <w:bookmarkStart w:id="539" w:name="pg10776_101237"/>
    </w:p>
    <w:p>
      <w:pPr>
        <w:pStyle w:val="BookText"/>
        <w:rPr/>
      </w:pPr>
      <w:bookmarkEnd w:id="539"/>
      <w:r>
        <w:rPr>
          <w:rFonts w:ascii="IRNazanin" w:hAnsi="IRNazanin" w:eastAsia="IRNazanin"/>
          <w:color w:val="111111"/>
          <w:sz w:val="28"/>
          <w:sz w:val="28"/>
          <w:szCs w:val="28"/>
          <w:rtl w:val="true"/>
          <w:lang w:bidi="fa-IR"/>
        </w:rPr>
        <w:t>گوش داده نمی شود و به آنچه که گفته شده طرقش زیاد است، ولی همه اش ضعیف است نیز توجه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واجب است که گفته شود برای این حدیث، اسانید متظافره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مسانید متواتره وجود دارد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بعد از این مقدمه، در بیان اجمالی کثرت طرق این حدیث، ما در اینجا تنها اسانید معتبر این حدیث متواتر را ذکر می کنیم</w:t>
      </w:r>
      <w:r>
        <w:rPr>
          <w:rFonts w:eastAsia="IRNazanin" w:cs="IRNazanin"/>
          <w:color w:val="111111"/>
          <w:sz w:val="28"/>
          <w:szCs w:val="28"/>
          <w:rtl w:val="true"/>
          <w:lang w:bidi="fa-IR"/>
        </w:rPr>
        <w:t>.</w:t>
      </w:r>
    </w:p>
    <w:p>
      <w:pPr>
        <w:pStyle w:val="Heading5"/>
        <w:numPr>
          <w:ilvl w:val="4"/>
          <w:numId w:val="1"/>
        </w:numPr>
        <w:rPr/>
      </w:pPr>
      <w:bookmarkStart w:id="540" w:name="__RefHeading___Toc8494455_1051229030"/>
      <w:bookmarkStart w:id="541" w:name="_Toc202"/>
      <w:bookmarkEnd w:id="540"/>
      <w:r>
        <w:rPr>
          <w:rtl w:val="true"/>
        </w:rPr>
        <w:t>سند اول</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ابی کثیر از انس بن مالک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أیمن مرغی را در میان دو تکه نان به رسول خدا صلی الله علیه و آله و سلم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و سلم آمد،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نزد شما هست؟ پس مرغ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دستانش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خلائق در نزد خودت را بیاور تا با من از این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دوباره رسول خدا صلی الله علیه و آله و سلم وارد شد و کمی از مرغ را خورد و دوباره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محبوب ترین خلائق نزد خودت را بیاور تا با من از این مرغ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سر و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هست، بگذار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با پیامبر صلی الله علیه و آله و سلم از آن مرغ خورد تا هر دو دست کشیدند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این روایت را طبرانی نقل کرده و برنامه ی جوامع الکلم حکم به صحت سندش داده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تنها اشکالی که مخالفین به سند این روایت گرفته اند، ارسال یحیی بن ابی کثیر است؛ بدین معنی که او این حدیث را از یک نفر شنیده و واسطه ی میان خود و انس بن مالک را حذف کرده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یحیی بن ابی کثیر، انس بن مالک را دیده و از او حدیث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الحسن دارقطنی درباره ی یکی از احادیث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 عِنْدَكُمُ الصَّائِمُون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 که یحیی بن أبی کثیر أنس را دیده، اما این روایت را از أنس نشنیده است؛ دلیل آن نیز روایتی است که ابن مالک از هشام از یحیی نقل کرده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انس نقل شد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حاکم نیشابوری نیز همین مطلب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یحیی بن ابی کثیر از انس بن مالک نقل شده است 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إذا أفطر عند اهل 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روایت یحیی بن ابی کثیر از انس بن مالک از وجوه مختلف ثابت شده است بجز اینکه او این حدیث را از انس نشنیده است و برای آن علتی وجود دارد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بنابراین روشن شد که یحیی بن ابی کثیر فقط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إذا أفطر عند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انس نشنیده که آن هم با دلیل ثابت شده است؛ لذا برای اثبات عدم سماع مستقیم حدیث طیر توسط یحیی از انس، مدعیان باید دلیل اقامه کنند؛ چرا که بر مبنای سخن دارقطنی و حاکم روشن شد که اصل بر این است که یحیی احادیثش را مستقیما از انس شنیده است مگر اینکه خلافش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اینکه بر فرض ارسال یحیی بن ابی کثیر و عدم سماعش از انس، ابو حاتم رازی تصریح کرده است که وی تنها از ثقات روایت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کثیر امامی است که فقط از ثقه حدیث نقل میکند</w:t>
      </w:r>
      <w:r>
        <w:rPr>
          <w:rFonts w:eastAsia="IRNazanin" w:cs="IRNazanin"/>
          <w:color w:val="111111"/>
          <w:sz w:val="28"/>
          <w:szCs w:val="28"/>
          <w:rtl w:val="true"/>
          <w:lang w:bidi="fa-IR"/>
        </w:rPr>
        <w:t>.»</w:t>
      </w:r>
      <w:r>
        <w:rPr>
          <w:rStyle w:val="FootnoteAnchor"/>
          <w:rtl w:val="true"/>
        </w:rPr>
        <w:footnoteReference w:id="68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هر صورت، این روایت صحیح السند است</w:t>
      </w:r>
      <w:r>
        <w:rPr>
          <w:rFonts w:eastAsia="IRNazanin" w:cs="IRNazanin"/>
          <w:color w:val="111111"/>
          <w:sz w:val="28"/>
          <w:szCs w:val="28"/>
          <w:rtl w:val="true"/>
          <w:lang w:bidi="fa-IR"/>
        </w:rPr>
        <w:t xml:space="preserve">. </w:t>
      </w:r>
      <w:bookmarkStart w:id="542" w:name="pg10776_101241"/>
    </w:p>
    <w:p>
      <w:pPr>
        <w:pStyle w:val="Heading5"/>
        <w:numPr>
          <w:ilvl w:val="4"/>
          <w:numId w:val="1"/>
        </w:numPr>
        <w:rPr/>
      </w:pPr>
      <w:bookmarkStart w:id="543" w:name="__RefHeading___Toc8494457_1051229030"/>
      <w:bookmarkStart w:id="544" w:name="_Toc203"/>
      <w:bookmarkEnd w:id="542"/>
      <w:bookmarkEnd w:id="543"/>
      <w:r>
        <w:rPr>
          <w:rtl w:val="true"/>
        </w:rPr>
        <w:t>سند دوم</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 بْنُ وَكِيعٍ، حَدَّثَنَا عُبَيْدُ اللَّهِ بْنُ مُوسَى، عَنْ عِيسَى بْنِ عُمَرَ، عَنِ السُّدِّيِّ،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صلی الله علیه و آله و سلم طَيْرٌ،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فَأَكَلَ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ترمذی نقل کرده و برنامه ی جوامع الکلم در متابعات و شواهد حکم به حسن بودن سندش داده است</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ابن حجر عسقلانی بعد از نقل حدیث ترمذی، در پاسخ به اشکال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از او روایت نقل کرده و گروهی توثیقش کرده اند؛ از جمله شعبه، سفیان و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از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بیش از سی نفر این حدیث را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آن شواهدی از گروهی از صحابه ذکر کرده و طبرانی از سفینه و ابن عباس آن را روایت کرده که سند همه ی آن ها نزدیک به هم است</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احمد میرین البلوشی تصریح می کند که ابن حجر با دفاع از سدی، حدیث ترمذی را تحسین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تحسین کرده است در جواب هایش درباره ی احادیثی که به جعلی بودن توصیف شده اند و به آخر کتاب مشکاة المصابیح الحاق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 اسماعیل بن عبد الرحمن از او مسلم روایت نقل کرده است و گروهی توثیقش کرده اند که از جمله آن ها شعبه، سفیان و یحیی القطان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همین روایت را ابن عساکر با سندی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سندش سفیان بن وکیع الرؤاسی که مقبول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برنامه ی جوامع الکلم سندش را تحسین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p>
    <w:p>
      <w:pPr>
        <w:pStyle w:val="BookText"/>
        <w:rPr/>
      </w:pPr>
      <w:r>
        <w:rPr>
          <w:rFonts w:ascii="Amiri" w:hAnsi="Amiri" w:eastAsia="Amiri" w:cs="Amiri"/>
          <w:color w:val="111111"/>
          <w:sz w:val="28"/>
          <w:sz w:val="28"/>
          <w:szCs w:val="28"/>
          <w:rtl w:val="true"/>
          <w:lang w:bidi="ar-SA"/>
        </w:rPr>
        <w:t>أَبُو غَالِبِ ابْنُ الْبَنَّا، أنا أَبُو الْحُسَيْنِ بْنُ الآبَنُوسِيِّ، أنا أَبُو الْحَسَنِ الدَّارَقُطْنِيُّ، نا مُحَمَّدُ بْنُ مَخْلَدِ بْنِ حَفْصٍ، نا حَاتِمُ بْنُ اللَّيْثِ، نا عُبَيْدُ اللَّهِ بْنُ مُوسَى، عَنْ عِيسَى بْنِ عُمَرَ الْقَارِئِ، عَنِ السُّدِّيِّ، نا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صلي الله عليه وآله أَطْيَارٌ فَقَسَمَهَا وَتَرَكَ طَيْرًا،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عَلِيُّ بْنُ أَبِي طَالِبٍ فَدَخَلَ يَأْكُلُ مَعَهُ مِنْ ذَلِكَ الطَّيْرِ،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عِيسَى بْنُ عُمَرَ، عَنِ السُّدِّيِّ</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این سند نیز از معتبرترین اسانید این حدیث است؛ چرا که طبق برنامه ی جوامع الکلم همه ی رجالش ثقه هستند بجز السدی که صدوق حسن الحدیث است، بر خلاف سند ترمذی که در آن راوی با درجه ی مقبول وجود داشت و در متابعات و شواهد به درجه ی حسن می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شعیب الارنؤوط صدوق حسن الحدیث و امام در تفسیر دانسته و تصریح کرده است که تنها به خاطر تشیعش بر او خدشه کرده اند و 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تشیع در زمان او غیر از آن است که بعد از آن شناخته شد؛ پس آن علتی است که خدشه وارد نمی کند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محمد ناصر الدین ألبانی که راهی برای تضعیف این سند نیافته، ادعا کرده است که عبیدالله بن موسی طبق نقل أحمد بن عثمان الأودي، همین روایت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بن سلمان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لذا در این سند به اشتباه به جای او، اسماعیل السدی آمده است</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جواب اشکال ألبانی می گویم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روایات فقط اسماعیل گفته نشده، تا بشود گفت از آنجایی که در سند روایت دیگر اسماعیل بن سلمان آمده، پس منظور از اسماعیل در اینجا نیز اوست، بلکه السدی یا اسماعیل السدی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545" w:name="pg10776_101246"/>
    </w:p>
    <w:p>
      <w:pPr>
        <w:pStyle w:val="BookText"/>
        <w:rPr/>
      </w:pPr>
      <w:bookmarkEnd w:id="545"/>
      <w:r>
        <w:rPr>
          <w:rFonts w:ascii="IRNazanin" w:hAnsi="IRNazanin" w:eastAsia="IRNazanin"/>
          <w:color w:val="111111"/>
          <w:sz w:val="28"/>
          <w:sz w:val="28"/>
          <w:szCs w:val="28"/>
          <w:rtl w:val="true"/>
          <w:lang w:bidi="fa-IR"/>
        </w:rPr>
        <w:t>همچنین طریق نقل عبیدالله بن موسی از السدی با طریق نقل او از اسماعیل بن سلمان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بود، آن وقت نیز میشد احتمال داد که این دو اسماعیل، یک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عبیدالله بن موسی از السدی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ألبانی احتمال نداده که منظور از اسماعیل بن سلمان در روایت دیگر، همان اسماعیل السدی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دیگران از طریقی غیر از عبیدالله بن موسی نیز این روایت را از السدی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می آید</w:t>
      </w:r>
      <w:r>
        <w:rPr>
          <w:rFonts w:eastAsia="IRNazanin" w:cs="IRNazanin"/>
          <w:color w:val="111111"/>
          <w:sz w:val="28"/>
          <w:szCs w:val="28"/>
          <w:rtl w:val="true"/>
          <w:lang w:bidi="fa-IR"/>
        </w:rPr>
        <w:t>.</w:t>
      </w:r>
    </w:p>
    <w:p>
      <w:pPr>
        <w:pStyle w:val="Heading5"/>
        <w:numPr>
          <w:ilvl w:val="4"/>
          <w:numId w:val="1"/>
        </w:numPr>
        <w:rPr/>
      </w:pPr>
      <w:bookmarkStart w:id="546" w:name="__RefHeading___Toc8494459_1051229030"/>
      <w:bookmarkStart w:id="547" w:name="_Toc204"/>
      <w:bookmarkEnd w:id="546"/>
      <w:r>
        <w:rPr>
          <w:rtl w:val="true"/>
        </w:rPr>
        <w:t>سند سوم</w:t>
      </w:r>
      <w:r>
        <w:rPr>
          <w:rtl w:val="true"/>
        </w:rPr>
        <w:t>:</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مُسْهِرُ بْنُ عَبْدِ المَلِكِ، عَنْ عِيسَى بْنِ عُمَرَ، عَنِ السُّدِّيِّ، عَنْ أَنَسِ بْنِ مَالِكٍ، أَنّ النَّبِيَّ صلی الله علیه و آله و سلم كَانَ عِنْدَهُ طَائِرٌ،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فَجَاءَ أَبُو بَكْرٍ فَرَدَّهُ، وَجَاءَ عُمَرُ فَرَدَّهُ، وَجَاءَ عَلِيٌّ فَأَذِنَ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نسائی نقل کرده و برنامه ی جوامع الکلم در متابعات و شواهد حکم به حسن بودن سندش داده است</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548" w:name="__RefHeading___Toc8494461_1051229030"/>
      <w:bookmarkStart w:id="549" w:name="_Toc205"/>
      <w:bookmarkEnd w:id="548"/>
      <w:r>
        <w:rPr>
          <w:rtl w:val="true"/>
        </w:rPr>
        <w:t>سند چهارم</w:t>
      </w:r>
      <w:r>
        <w:rPr>
          <w:rtl w:val="true"/>
        </w:rPr>
        <w:t>:</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الطَّوِيلُ،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لِلنَّبِيِّ صلی الله علیه و آله و سلم طَائِرٌ كَانَ يُعْجِبُهُ،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 عَلِيٌّ فَسَمِعَ كَلامَهُ،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بخاری در تاریخش نقل کرده و برنامه ی جوامع الکلم در متابعات و شواهد حکم به حسن بودن سندش داده است</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550" w:name="__RefHeading___Toc8494463_1051229030"/>
      <w:bookmarkStart w:id="551" w:name="_Toc206"/>
      <w:bookmarkEnd w:id="550"/>
      <w:r>
        <w:rPr>
          <w:rtl w:val="true"/>
        </w:rPr>
        <w:t>سند پنجم</w:t>
      </w:r>
      <w:r>
        <w:rPr>
          <w:rtl w:val="true"/>
        </w:rPr>
        <w:t>:</w:t>
      </w:r>
      <w:bookmarkEnd w:id="55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الْحَافِظُ، أَنْبَأَ أَبُو عَبْدِ اللَّهِ مُحَمَّدُ بْنُ أَحْمَدَ بْنِ أَيُّوبَ الصَّفَّارُ، وَحُمَيْدُ بْنُ يُونُسَ بْنِ يَعْقُوبَ الزَّيَّاتُ،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أَحْمَدَ بْنِ عِيَاضِ بْنِ أَبِي طَيْبَةَ، ثنا أَبِي، ثنا يَحْيَى بْنُ حَسَّانَ، عَنْ سُلَيْمَانَ بْنِ بِلالٍ، </w:t>
      </w:r>
      <w:bookmarkStart w:id="552" w:name="pg10776_101248"/>
    </w:p>
    <w:p>
      <w:pPr>
        <w:pStyle w:val="BookText"/>
        <w:rPr/>
      </w:pPr>
      <w:bookmarkEnd w:id="552"/>
      <w:r>
        <w:rPr>
          <w:rFonts w:ascii="Amiri" w:hAnsi="Amiri" w:eastAsia="Amiri" w:cs="Amiri"/>
          <w:color w:val="111111"/>
          <w:sz w:val="28"/>
          <w:sz w:val="28"/>
          <w:szCs w:val="28"/>
          <w:rtl w:val="true"/>
          <w:lang w:bidi="ar-SA"/>
        </w:rPr>
        <w:t>عَنْ يَحْيَى بْنِ سَعِيدٍ،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أَخْدُمُ رَسُولَ اللَّهِ صَلَّى اللَّهُ عَلَيْهِ وَآلِهِ وَسَلَّمَ، فَقُدِّمَ لِرَسُولِ اللَّهِ صَلَّى اللَّهُ عَلَيْهِ وَآلِهِ وَسَلَّمَ فَرْخٌ مَشْوِيٌّ،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ائْتِنِي بِأَحَبِّ خَلْقِكَ إِلَيْكَ يَأْكُلُ مَعِي مِنْ هَذَا الطَّيْرِ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فَجَاءَ عَلِيٌّ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عَلَى حَاجَةٍ، ثُمَّ جَاءَ،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عَلَى حَاجَةٍ، ثُمَّ جَاءَ، فَقَالَ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فَقَالَ رَسُولُ اللَّهِ 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حَبَسَكَ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آخِرَ ثَلاثِ كَرَّاتٍ يَرُدَّنِي أَنَسٌ يَزْعُمُ إِنَّكَ عَلَى حَاجَةٍ،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حَمَلَكَ عَلَى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سَمِعْتُ دُعَاءَكَ، فَأَحْبَبْتُ أَنْ يَكُونَ رَجُلا مِنْ قَوْمِي، فَقَالَ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قَدْ يُحِبُّ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حاکم نقل کرده و بر شرط شیخین تصحیحش کرده است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شمس الدین ذهبی نیز همه ی رجال این سند را مورد وثوق دانسته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طیر با این سند، به شرط شیخین صحیح است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همگی ثقه هستند بجز ابن عیاض که من او را به جعل این حدیث متهم کرده بودم تا اینکه بر من آشکار شد که او راستگو است</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553" w:name="__RefHeading___Toc8494465_1051229030"/>
      <w:bookmarkStart w:id="554" w:name="_Toc207"/>
      <w:bookmarkEnd w:id="553"/>
      <w:r>
        <w:rPr>
          <w:rtl w:val="true"/>
        </w:rPr>
        <w:t>سند ششم</w:t>
      </w:r>
      <w:r>
        <w:rPr>
          <w:rtl w:val="true"/>
        </w:rPr>
        <w:t>:</w:t>
      </w:r>
      <w:bookmarkEnd w:id="554"/>
    </w:p>
    <w:p>
      <w:pPr>
        <w:pStyle w:val="BookText"/>
        <w:rPr/>
      </w:pPr>
      <w:r>
        <w:rPr>
          <w:rFonts w:ascii="IRNazanin" w:hAnsi="IRNazanin" w:eastAsia="IRNazanin"/>
          <w:color w:val="111111"/>
          <w:sz w:val="28"/>
          <w:sz w:val="28"/>
          <w:szCs w:val="28"/>
          <w:rtl w:val="true"/>
          <w:lang w:bidi="fa-IR"/>
        </w:rPr>
        <w:t>ابن کثیر دمشقی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ابن ابی حاتم، از عمار بن خالد، از اسحاق الارزق از عبد الملک بن سلیمان از انس نقل کرده و این سند، از اسناد حاکم بهتر است</w:t>
      </w:r>
      <w:r>
        <w:rPr>
          <w:rFonts w:eastAsia="IRNazanin" w:cs="IRNazanin"/>
          <w:color w:val="111111"/>
          <w:sz w:val="28"/>
          <w:szCs w:val="28"/>
          <w:rtl w:val="true"/>
          <w:lang w:bidi="fa-IR"/>
        </w:rPr>
        <w:t>.»</w:t>
      </w:r>
      <w:r>
        <w:rPr>
          <w:rStyle w:val="FootnoteAnchor"/>
          <w:rtl w:val="true"/>
        </w:rPr>
        <w:footnoteReference w:id="693"/>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رجال سند این روایت طبق برنامه ی جوامع الکلم ثقه هستند و سند روایت، صحیح است</w:t>
      </w:r>
      <w:r>
        <w:rPr>
          <w:rFonts w:eastAsia="IRNazanin" w:cs="IRNazanin"/>
          <w:color w:val="111111"/>
          <w:sz w:val="28"/>
          <w:szCs w:val="28"/>
          <w:rtl w:val="true"/>
          <w:lang w:bidi="fa-IR"/>
        </w:rPr>
        <w:t>.</w:t>
      </w:r>
      <w:r>
        <w:rPr>
          <w:rStyle w:val="FootnoteAnchor"/>
          <w:rtl w:val="true"/>
        </w:rPr>
        <w:footnoteReference w:id="694"/>
      </w:r>
      <w:bookmarkStart w:id="555" w:name="pg10776_101250"/>
    </w:p>
    <w:p>
      <w:pPr>
        <w:pStyle w:val="Heading5"/>
        <w:numPr>
          <w:ilvl w:val="4"/>
          <w:numId w:val="1"/>
        </w:numPr>
        <w:rPr/>
      </w:pPr>
      <w:bookmarkStart w:id="556" w:name="__RefHeading___Toc8494467_1051229030"/>
      <w:bookmarkStart w:id="557" w:name="_Toc208"/>
      <w:bookmarkEnd w:id="555"/>
      <w:bookmarkEnd w:id="556"/>
      <w:r>
        <w:rPr>
          <w:rtl w:val="true"/>
        </w:rPr>
        <w:t>سند هفتم</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سفینه خادم رسول خدا صلی الله علیه و آله و سلم نقل شده است که برای رسول خدا صلی الله علیه و آله و سلم مرغی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مخلوق در نزد خودت را بیاور تا با من از این مرغ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علی علیه السلام آمد و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علی علیه السلام را دوست بدار</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نور الدین هیثمی بعد از نقل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بزار و طبرانی به صورت مختصر نقل کرده اند و رجال طبرانی، رجال صحیح است بجز فطر بن خلیفه که او نیز ثقه است</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شوکانی نیز همان سخن هیثمی را تکرار کرده است</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تمام رجال سند این روایت، ثقه یا صدوق هستند 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رجال صحیح مسلم بوده و او نیز توثیق شده است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الحسين بن محمد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سعيد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رمي بالتشيع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نعم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حسن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توثیق سليمان بن قرم التميمي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الدین ذهبی نام او را در زمره ی ثقات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تکلم فیه وهو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من تکلم فیه وهو موثق،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قرم أبو داود الضبی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 ت س وثقه أحمد 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الدارانی سند روایت او را حسن دانسته و سپس جرح و تعدیل های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ابی یعلی الموصلی،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إسناده حسن، سلیمان بن قرم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معين ايضاً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ابن حبان وقال ابن 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وسليمان بن قرم احاديثه حسان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البزار نیز سلیمان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البزار،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قرم وليس به بأس</w:t>
      </w:r>
    </w:p>
    <w:p>
      <w:pPr>
        <w:pStyle w:val="BookText"/>
        <w:rPr/>
      </w:pPr>
      <w:r>
        <w:rPr>
          <w:rFonts w:ascii="IRNazanin" w:hAnsi="IRNazanin" w:eastAsia="IRNazanin"/>
          <w:color w:val="111111"/>
          <w:sz w:val="28"/>
          <w:sz w:val="28"/>
          <w:szCs w:val="28"/>
          <w:rtl w:val="true"/>
          <w:lang w:bidi="fa-IR"/>
        </w:rPr>
        <w:t>اما چرا حدیث طیر با این همه سند و اسناد معتبری که دارد، اکثر علمای عامه آن را تضعیف کرده و ساختگی دانسته اند؟ آن ها نیز که جرأت دسته قبلی را ندارند، از پذیرش صریح صحت روایت خودداری کرده اند؟ مانند سُبکی شافعی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ادعا شود حدیث طیر جعلی است، نیکو نیست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جواب، واضح و روشن است؛ چون این روایت اساس و بنیان عقائد اهل سنت را زیر سؤال می برد و حقانیت شیعه را به اثبات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وقتی امیر مؤمنان علیه السلام برترین مخلوق در نزد خداوند باشد، عقلا و شرعا نوبت به ابوبکر، عمر و عثمان نمی رسد؛ بنابراین اکثر علمای عامه با وجود ده ها سند و طریق نتوانسته اند صحت روایت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 الدین ألبانی بعد از نقل برخی از سند های حدیث طیر، به این حقیقت اشاره کرده و دلالت روایت را دلیل موضع گیری اهل سنت در برابر آن اعلام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حدیث از نظر کثرت طرق مشکلی ندارد؛ اما نیاز به سلامت متن دارد؛ پس اگر ائمه منکر این حدیث شده اند، به خاطر آن چیزی است که متن روایت ثابت می کند و آن برتری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متن روایت نیز رکیک است و اضطراب دارد </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حدیث در اکثر طرق، با این الفاظ بود که از نظر معنا اختلافی در آن نیست و با لفظ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خلق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ممکن بود که طرفدار اثبات آن شویم و مانند حدیث صحیح رایت می شد که در برخی از روایات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پرچم را به دست مردی می دهم که خداوند به دست او فتح خواهد کرد، او خدا و رسولش را دوست دارد و خدا و رسول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بخاری و مسلم نقل کرده اند؛ اما حدیث طیر در اکثر طرقش با لفظ اسم تفضیل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همین خاطر حکم به ضعف روایت کرده اند، چنانچه پیش از این نیز گذشت</w:t>
      </w:r>
      <w:r>
        <w:rPr>
          <w:rFonts w:eastAsia="IRNazanin" w:cs="IRNazanin"/>
          <w:color w:val="111111"/>
          <w:sz w:val="28"/>
          <w:szCs w:val="28"/>
          <w:rtl w:val="true"/>
          <w:lang w:bidi="fa-IR"/>
        </w:rPr>
        <w:t>.»</w:t>
      </w:r>
      <w:r>
        <w:rPr>
          <w:rStyle w:val="FootnoteAnchor"/>
          <w:rtl w:val="true"/>
        </w:rPr>
        <w:footnoteReference w:id="700"/>
      </w:r>
      <w:bookmarkStart w:id="558" w:name="pg10776_101254"/>
    </w:p>
    <w:p>
      <w:pPr>
        <w:pStyle w:val="BookText"/>
        <w:rPr/>
      </w:pPr>
      <w:bookmarkEnd w:id="558"/>
      <w:r>
        <w:rPr>
          <w:rFonts w:ascii="IRNazanin" w:hAnsi="IRNazanin" w:eastAsia="IRNazanin"/>
          <w:color w:val="111111"/>
          <w:sz w:val="28"/>
          <w:sz w:val="28"/>
          <w:szCs w:val="28"/>
          <w:rtl w:val="true"/>
          <w:lang w:bidi="fa-IR"/>
        </w:rPr>
        <w:t xml:space="preserve">احمد میرین البلوشی در تحقیق کتاب خصائص نسائی، برای حدیث طیر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از انس بن مالک ذکر کرده و سپس اضافه کرده است که این حدیث، از سفینه، ابن عباس، حضرت علی علیه السلام و یعلی بن مره نیز نقل شده است؛ اما او نیز در نهایت حکم به بطلان حدیث کرده و سخنان نواصبی چون ابن تیمیه و ابن کثیر را شاهدی برای تأیید نظرش آورده است</w:t>
      </w:r>
      <w:r>
        <w:rPr>
          <w:rFonts w:eastAsia="IRNazanin" w:cs="IRNazanin"/>
          <w:color w:val="111111"/>
          <w:sz w:val="28"/>
          <w:szCs w:val="28"/>
          <w:rtl w:val="true"/>
          <w:lang w:bidi="fa-IR"/>
        </w:rPr>
        <w:t>!!</w:t>
      </w:r>
      <w:r>
        <w:rPr>
          <w:rStyle w:val="FootnoteAnchor"/>
          <w:rtl w:val="true"/>
        </w:rPr>
        <w:footnoteReference w:id="701"/>
      </w:r>
    </w:p>
    <w:p>
      <w:pPr>
        <w:pStyle w:val="Heading4"/>
        <w:numPr>
          <w:ilvl w:val="3"/>
          <w:numId w:val="1"/>
        </w:numPr>
        <w:rPr/>
      </w:pPr>
      <w:bookmarkStart w:id="559" w:name="__RefHeading___Toc8494469_1051229030"/>
      <w:bookmarkStart w:id="560" w:name="_Toc209"/>
      <w:bookmarkEnd w:id="559"/>
      <w:r>
        <w:rPr>
          <w:rtl w:val="true"/>
        </w:rPr>
        <w:t xml:space="preserve">تعارض حدیث طیر با حدیث عمرو بن عاص </w:t>
      </w:r>
      <w:r>
        <w:rPr>
          <w:rtl w:val="true"/>
        </w:rPr>
        <w:t>!!</w:t>
      </w:r>
      <w:bookmarkEnd w:id="560"/>
    </w:p>
    <w:p>
      <w:pPr>
        <w:pStyle w:val="BookText"/>
        <w:rPr/>
      </w:pPr>
      <w:r>
        <w:rPr>
          <w:rFonts w:ascii="IRNazanin" w:hAnsi="IRNazanin" w:eastAsia="IRNazanin"/>
          <w:color w:val="111111"/>
          <w:sz w:val="28"/>
          <w:sz w:val="28"/>
          <w:szCs w:val="28"/>
          <w:rtl w:val="true"/>
          <w:lang w:bidi="fa-IR"/>
        </w:rPr>
        <w:t>محمد ناصر الدین ألبانی در مقام رد حدیث طیر،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حدیث طیر مخالفت می کند با حدیث عمرو بن عاص که از پیامبر صلی الله علیه و آله و سلم درباره ی محبوب ترین مردم در نزدش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مردها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w:t>
      </w:r>
      <w:r>
        <w:rPr>
          <w:rFonts w:eastAsia="IRNazanin" w:cs="IRNazanin"/>
          <w:color w:val="111111"/>
          <w:sz w:val="28"/>
          <w:szCs w:val="28"/>
          <w:rtl w:val="true"/>
          <w:lang w:bidi="fa-IR"/>
        </w:rPr>
        <w:t>!!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عمرو بن عاص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دارد که در هر دو سند،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از جمله خود عمرو بن عاص که دشمنی اش با امیرالمومنین علیه السلام را در میدان جنگ به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خود عایشه، بنا بر روایات معتبر اهل سنت، حضرت زهرا علیها السلام و امیر مومنان علی علیه السلام را محبوب ترین اشخاص در نزد پیامبر صلی الله علیه و آله و سلم دانسته و حتی به این خاطر، به رسول خدا صلی الله علیه و آله و سلم اعتراض کرده است</w:t>
      </w:r>
      <w:r>
        <w:rPr>
          <w:rFonts w:eastAsia="IRNazanin" w:cs="IRNazanin"/>
          <w:color w:val="111111"/>
          <w:sz w:val="28"/>
          <w:szCs w:val="28"/>
          <w:rtl w:val="true"/>
          <w:lang w:bidi="fa-IR"/>
        </w:rPr>
        <w:t>!</w:t>
      </w:r>
    </w:p>
    <w:p>
      <w:pPr>
        <w:pStyle w:val="Heading4"/>
        <w:numPr>
          <w:ilvl w:val="3"/>
          <w:numId w:val="1"/>
        </w:numPr>
        <w:rPr/>
      </w:pPr>
      <w:bookmarkStart w:id="561" w:name="__RefHeading___Toc8494471_1051229030"/>
      <w:bookmarkStart w:id="562" w:name="_Toc210"/>
      <w:bookmarkEnd w:id="561"/>
      <w:r>
        <w:rPr>
          <w:rtl w:val="true"/>
        </w:rPr>
        <w:t>روایت نعمان بن بشیر</w:t>
      </w:r>
      <w:bookmarkEnd w:id="56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ورود بر پیامبر صلی الله علیه و آله و سلم اجازه خواست و صدای عائشه را شنید که بلند شده 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فهمیدم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تو از پدرم و من محبوب تر است و دو یا سه مرتبه این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اجازه گرفت و داخل شد و به سمت عائشه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فلانه، نشنوم که صدایت را بر رسول خدا صلی الله علیه و آله و سلم بالا می بری</w:t>
      </w:r>
      <w:r>
        <w:rPr>
          <w:rFonts w:eastAsia="IRNazanin" w:cs="IRNazanin"/>
          <w:color w:val="111111"/>
          <w:sz w:val="28"/>
          <w:szCs w:val="28"/>
          <w:rtl w:val="true"/>
          <w:lang w:bidi="fa-IR"/>
        </w:rPr>
        <w:t>.»</w:t>
      </w:r>
      <w:r>
        <w:rPr>
          <w:rStyle w:val="FootnoteAnchor"/>
          <w:rtl w:val="true"/>
        </w:rPr>
        <w:footnoteReference w:id="703"/>
      </w:r>
      <w:bookmarkStart w:id="563" w:name="pg10776_101257"/>
    </w:p>
    <w:p>
      <w:pPr>
        <w:pStyle w:val="BookText"/>
        <w:rPr/>
      </w:pPr>
      <w:bookmarkEnd w:id="563"/>
      <w:r>
        <w:rPr>
          <w:rFonts w:ascii="IRNazanin" w:hAnsi="IRNazanin" w:eastAsia="IRNazanin"/>
          <w:color w:val="111111"/>
          <w:sz w:val="28"/>
          <w:sz w:val="28"/>
          <w:szCs w:val="28"/>
          <w:rtl w:val="true"/>
          <w:lang w:bidi="fa-IR"/>
        </w:rPr>
        <w:t>این روایت را احمد بن حنبل نقل کرده و شعیب الارنؤوط سندش را حسن</w:t>
      </w:r>
      <w:r>
        <w:rPr>
          <w:rStyle w:val="FootnoteAnchor"/>
          <w:rtl w:val="true"/>
        </w:rPr>
        <w:footnoteReference w:id="704"/>
      </w:r>
      <w:r>
        <w:rPr>
          <w:rFonts w:ascii="IRNazanin" w:hAnsi="IRNazanin" w:eastAsia="IRNazanin"/>
          <w:color w:val="111111"/>
          <w:sz w:val="28"/>
          <w:sz w:val="28"/>
          <w:szCs w:val="28"/>
          <w:rtl w:val="true"/>
          <w:lang w:bidi="fa-IR"/>
        </w:rPr>
        <w:t>و احمد شاکر صحیح دانسته است</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نیز نسائی نقل کرده و ابو اسحق حوینی</w:t>
      </w:r>
      <w:r>
        <w:rPr>
          <w:rStyle w:val="FootnoteAnchor"/>
          <w:rtl w:val="true"/>
        </w:rPr>
        <w:footnoteReference w:id="706"/>
      </w:r>
      <w:r>
        <w:rPr>
          <w:rFonts w:ascii="IRNazanin" w:hAnsi="IRNazanin" w:eastAsia="IRNazanin"/>
          <w:color w:val="111111"/>
          <w:sz w:val="28"/>
          <w:sz w:val="28"/>
          <w:szCs w:val="28"/>
          <w:rtl w:val="true"/>
          <w:lang w:bidi="fa-IR"/>
        </w:rPr>
        <w:t>و احمد میرین البلوشی</w:t>
      </w:r>
      <w:r>
        <w:rPr>
          <w:rStyle w:val="FootnoteAnchor"/>
          <w:rtl w:val="true"/>
        </w:rPr>
        <w:footnoteReference w:id="707"/>
      </w:r>
      <w:r>
        <w:rPr>
          <w:rFonts w:ascii="IRNazanin" w:hAnsi="IRNazanin" w:eastAsia="IRNazanin"/>
          <w:color w:val="111111"/>
          <w:sz w:val="28"/>
          <w:sz w:val="28"/>
          <w:szCs w:val="28"/>
          <w:rtl w:val="true"/>
          <w:lang w:bidi="fa-IR"/>
        </w:rPr>
        <w:t>سندش را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ابن حجر عسقلانی</w:t>
      </w:r>
      <w:r>
        <w:rPr>
          <w:rStyle w:val="FootnoteAnchor"/>
          <w:rtl w:val="true"/>
        </w:rPr>
        <w:footnoteReference w:id="708"/>
      </w:r>
      <w:r>
        <w:rPr>
          <w:rFonts w:ascii="IRNazanin" w:hAnsi="IRNazanin" w:eastAsia="IRNazanin"/>
          <w:color w:val="111111"/>
          <w:sz w:val="28"/>
          <w:sz w:val="28"/>
          <w:szCs w:val="28"/>
          <w:rtl w:val="true"/>
          <w:lang w:bidi="fa-IR"/>
        </w:rPr>
        <w:t>و ألبانی</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نیز سندش را صحیح دانسته اند</w:t>
      </w:r>
      <w:r>
        <w:rPr>
          <w:rFonts w:eastAsia="IRNazanin" w:cs="IRNazanin"/>
          <w:color w:val="111111"/>
          <w:sz w:val="28"/>
          <w:szCs w:val="28"/>
          <w:rtl w:val="true"/>
          <w:lang w:bidi="fa-IR"/>
        </w:rPr>
        <w:t>.</w:t>
      </w:r>
    </w:p>
    <w:p>
      <w:pPr>
        <w:pStyle w:val="Heading4"/>
        <w:numPr>
          <w:ilvl w:val="3"/>
          <w:numId w:val="1"/>
        </w:numPr>
        <w:rPr/>
      </w:pPr>
      <w:bookmarkStart w:id="564" w:name="__RefHeading___Toc8494473_1051229030"/>
      <w:bookmarkStart w:id="565" w:name="_Toc211"/>
      <w:bookmarkEnd w:id="564"/>
      <w:r>
        <w:rPr>
          <w:rtl w:val="true"/>
        </w:rPr>
        <w:t>روایت جمیع بن عمیر</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مادرم بر عایشه وارد شدیم؛ پس شنیدم که از پشت پرده درباره ی علی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ی مردی سؤال نمودی که احدی را محبوبتر از او و همسرش در نزد پیامبر صلی الله علیه و آله و سلم نمی شناسم</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این روایت را نسائی نقل کرده</w:t>
      </w:r>
      <w:r>
        <w:rPr>
          <w:rStyle w:val="FootnoteAnchor"/>
          <w:rtl w:val="true"/>
        </w:rPr>
        <w:footnoteReference w:id="71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اسحق حوینی سندش را تصحیح نموده است</w:t>
      </w:r>
      <w:r>
        <w:rPr>
          <w:rStyle w:val="FootnoteAnchor"/>
          <w:rtl w:val="true"/>
        </w:rPr>
        <w:footnoteReference w:id="712"/>
      </w:r>
      <w:r>
        <w:rPr>
          <w:rFonts w:ascii="IRNazanin" w:hAnsi="IRNazanin" w:eastAsia="IRNazanin"/>
          <w:color w:val="111111"/>
          <w:sz w:val="28"/>
          <w:sz w:val="28"/>
          <w:szCs w:val="28"/>
          <w:rtl w:val="true"/>
          <w:lang w:bidi="fa-IR"/>
        </w:rPr>
        <w:t>و نیز حاکم نقل و تصحیح کرده است</w:t>
      </w:r>
      <w:r>
        <w:rPr>
          <w:rFonts w:eastAsia="IRNazanin" w:cs="IRNazanin"/>
          <w:color w:val="111111"/>
          <w:sz w:val="28"/>
          <w:szCs w:val="28"/>
          <w:rtl w:val="true"/>
          <w:lang w:bidi="fa-IR"/>
        </w:rPr>
        <w:t>.</w:t>
      </w:r>
      <w:r>
        <w:rPr>
          <w:rStyle w:val="FootnoteAnchor"/>
          <w:rtl w:val="true"/>
        </w:rPr>
        <w:footnoteReference w:id="713"/>
      </w:r>
      <w:bookmarkStart w:id="566" w:name="pg10776_101259"/>
    </w:p>
    <w:p>
      <w:pPr>
        <w:pStyle w:val="Heading4"/>
        <w:numPr>
          <w:ilvl w:val="3"/>
          <w:numId w:val="1"/>
        </w:numPr>
        <w:rPr/>
      </w:pPr>
      <w:bookmarkStart w:id="567" w:name="__RefHeading___Toc8494475_1051229030"/>
      <w:bookmarkStart w:id="568" w:name="_Toc212"/>
      <w:bookmarkEnd w:id="566"/>
      <w:bookmarkEnd w:id="567"/>
      <w:r>
        <w:rPr>
          <w:rtl w:val="true"/>
        </w:rPr>
        <w:t>نظر بریده اسلمی</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سوال کرد که کدامین مردم از زنان در نزد رسول خدا صلی الله علیه و آله و سلم محبوبتر بود؟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مردم از زنان در نزد رسول خدا صلی الله علیه و آله و سلم ، فاطمه علیها السلام و از مردان، علی علیه السلام بودند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این روایت را ترمذی نقل و تحسین کرده</w:t>
      </w:r>
      <w:r>
        <w:rPr>
          <w:rStyle w:val="FootnoteAnchor"/>
          <w:rtl w:val="true"/>
        </w:rPr>
        <w:footnoteReference w:id="715"/>
      </w:r>
      <w:r>
        <w:rPr>
          <w:rFonts w:ascii="IRNazanin" w:hAnsi="IRNazanin" w:eastAsia="IRNazanin"/>
          <w:color w:val="111111"/>
          <w:sz w:val="28"/>
          <w:sz w:val="28"/>
          <w:szCs w:val="28"/>
          <w:rtl w:val="true"/>
          <w:lang w:bidi="fa-IR"/>
        </w:rPr>
        <w:t>، نسائی نقل نموده و ابو اسحق حوینی سندش را صحیح دانسته</w:t>
      </w:r>
      <w:r>
        <w:rPr>
          <w:rStyle w:val="FootnoteAnchor"/>
          <w:rtl w:val="true"/>
        </w:rPr>
        <w:footnoteReference w:id="716"/>
      </w:r>
      <w:r>
        <w:rPr>
          <w:rFonts w:ascii="IRNazanin" w:hAnsi="IRNazanin" w:eastAsia="IRNazanin"/>
          <w:color w:val="111111"/>
          <w:sz w:val="28"/>
          <w:sz w:val="28"/>
          <w:szCs w:val="28"/>
          <w:rtl w:val="true"/>
          <w:lang w:bidi="fa-IR"/>
        </w:rPr>
        <w:t>و نیز حاکم نقل و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717"/>
      </w:r>
    </w:p>
    <w:p>
      <w:pPr>
        <w:pStyle w:val="Heading4"/>
        <w:numPr>
          <w:ilvl w:val="3"/>
          <w:numId w:val="1"/>
        </w:numPr>
        <w:rPr/>
      </w:pPr>
      <w:bookmarkStart w:id="569" w:name="__RefHeading___Toc8494477_1051229030"/>
      <w:bookmarkStart w:id="570" w:name="_Toc213"/>
      <w:bookmarkEnd w:id="569"/>
      <w:r>
        <w:rPr>
          <w:rtl w:val="true"/>
        </w:rPr>
        <w:t>نظر ابوذر غفاری</w:t>
      </w:r>
      <w:bookmarkEnd w:id="570"/>
    </w:p>
    <w:p>
      <w:pPr>
        <w:pStyle w:val="BookText"/>
        <w:rPr/>
      </w:pPr>
      <w:r>
        <w:rPr>
          <w:rFonts w:ascii="IRNazanin" w:hAnsi="IRNazanin" w:eastAsia="IRNazanin"/>
          <w:color w:val="111111"/>
          <w:sz w:val="28"/>
          <w:sz w:val="28"/>
          <w:szCs w:val="28"/>
          <w:rtl w:val="true"/>
          <w:lang w:bidi="fa-IR"/>
        </w:rPr>
        <w:t xml:space="preserve">عبدالله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عبد الله بن أبي داود السجستاني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يعقوب الرواجني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رافضيٌّ، حديثه في البخاري مقرون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تقريب 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علي بن هاشم بن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يتشيَّعُ، من صغار الثامنة، مات سنة ثمانين،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التي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تقريب 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4810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بن أبي عوفٍ سويدٍ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شيعيٌّ ربما أخطأ، من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س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تقريب 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نام او را در کتاب الثقات،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حاکم و ذهبی نیز سند روایتش را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ذهبی اقل مرتبه ی کسی که حاکم حدیثش را تصحیح کند، حسن الحدیث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صَحَّحَ له کالدارقطنی والحاکم، فأقلُّ أحوالهِ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الموقظة فی علم مصطلح الحدیث للذهبی، ص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معاویه بن ثعلبه روایت می کند که گفت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نزد 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حالی که او در مسجد نشسته بود و علی علیه السلام جلویش نماز می خواند،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ذر، آیا به من نمی گویی که محبوب ترین مردم در نزد تو چه کسی است؟ چرا که به خدا قسم می دانم که محبوب ترین آن ها در نزد تو، محبوب ترین فرد در نزد رسول الله صلی الله علیه و آله و سلم است</w:t>
      </w:r>
      <w:r>
        <w:rPr>
          <w:rFonts w:eastAsia="IRNazanin" w:cs="IRNazanin"/>
          <w:color w:val="111111"/>
          <w:sz w:val="28"/>
          <w:szCs w:val="28"/>
          <w:rtl w:val="true"/>
          <w:lang w:bidi="fa-IR"/>
        </w:rPr>
        <w:t xml:space="preserve">. </w:t>
      </w:r>
      <w:bookmarkStart w:id="571" w:name="pg10776_101262"/>
    </w:p>
    <w:p>
      <w:pPr>
        <w:pStyle w:val="BookText"/>
        <w:rPr/>
      </w:pPr>
      <w:bookmarkEnd w:id="571"/>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در دست اوست، همانا محبوب ترین مردم در نزد من، محبوب ترین آنها در نزد رسول الله صلی الله علیه و آله و سلم است و او، این شیخ است و به علی علیه السلام اشاره کرد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572" w:name="__RefHeading___Toc8494479_1051229030"/>
      <w:bookmarkStart w:id="573" w:name="_Toc214"/>
      <w:bookmarkEnd w:id="572"/>
      <w:r>
        <w:rPr>
          <w:rtl w:val="true"/>
        </w:rPr>
        <w:t>دلیل دوم</w:t>
      </w:r>
      <w:r>
        <w:rPr>
          <w:rtl w:val="true"/>
        </w:rPr>
        <w:t xml:space="preserve">: </w:t>
      </w:r>
      <w:r>
        <w:rPr>
          <w:rtl w:val="true"/>
        </w:rPr>
        <w:t>حدیث رایت خیبر</w:t>
      </w:r>
      <w:bookmarkEnd w:id="573"/>
    </w:p>
    <w:p>
      <w:pPr>
        <w:pStyle w:val="BookText"/>
        <w:rPr/>
      </w:pPr>
      <w:r>
        <w:rPr>
          <w:rFonts w:ascii="IRNazanin" w:hAnsi="IRNazanin" w:eastAsia="IRNazanin"/>
          <w:color w:val="111111"/>
          <w:sz w:val="28"/>
          <w:sz w:val="28"/>
          <w:szCs w:val="28"/>
          <w:rtl w:val="true"/>
          <w:lang w:bidi="fa-IR"/>
        </w:rPr>
        <w:t>گفتیم که رسول خدا صلی الله علیه و آله و سلم بعد از شکست ابوبکر و عمر در جنگ خیبر،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هَذِهِ الرَّايَةَ غَدًا رَجُلًا يَفْتَحُ اللَّهُ عَلَى يَدَيْهِ، يُحِبُّ اللَّهَ وَرَسُولَهُ وَيُحِبُّهُ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میدهم که او خدا و رسولش را دوست دارد و خدا و رسولش نیز او را دوست دارند؛ خداوند به وسیله او خیبر را فتح می کند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 آن مرد، کسی نبود جز امیر مؤمنان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این سخن اشاره به این دارد که ابوبکر و عمر چنین نبودند؛ یعنی نه ابوبکر و عمر خدا و رسولش را دوست داشتند و نه خدا و رسول،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رازی شافعی نیز این نوع برداشت شیعه از این حدیث را قبول کرده و گفته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دلیل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تمسک به داستان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سخن استفاده می شود که صفات مذکور در مدح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مدح اولی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پرچم را به مردی خواهم داد که خدا و رسولش را دوست می دارد و خدا و رسولش نیز او را دوست دارند، پی در پی حمله کننده است نه فرار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دلالت می کند بر اینکه مجموع این صفات در ابوبکر و عمر نبود؛ زیرا صفات کرّار و غیر فرّار در آن دو نفر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آن صفات در این دو نفر حاصل نشد، ولی نداشتن صفات کرار و غیر فرار، موجب نقص در فضیلت آن ها نمی شود </w:t>
      </w:r>
      <w:r>
        <w:rPr>
          <w:rFonts w:eastAsia="IRNazanin" w:cs="IRNazanin"/>
          <w:color w:val="111111"/>
          <w:sz w:val="28"/>
          <w:szCs w:val="28"/>
          <w:rtl w:val="true"/>
          <w:lang w:bidi="fa-IR"/>
        </w:rPr>
        <w:t>... .»</w:t>
      </w:r>
      <w:r>
        <w:rPr>
          <w:rStyle w:val="FootnoteAnchor"/>
          <w:rtl w:val="true"/>
        </w:rPr>
        <w:footnoteReference w:id="721"/>
      </w:r>
      <w:bookmarkStart w:id="574" w:name="pg10776_101264"/>
    </w:p>
    <w:p>
      <w:pPr>
        <w:pStyle w:val="BookText"/>
        <w:rPr/>
      </w:pPr>
      <w:bookmarkEnd w:id="574"/>
      <w:r>
        <w:rPr>
          <w:rFonts w:ascii="IRNazanin" w:hAnsi="IRNazanin" w:eastAsia="IRNazanin"/>
          <w:color w:val="111111"/>
          <w:sz w:val="28"/>
          <w:sz w:val="28"/>
          <w:szCs w:val="28"/>
          <w:rtl w:val="true"/>
          <w:lang w:bidi="fa-IR"/>
        </w:rPr>
        <w:t>البته فخر رازی تنها به انتهای حدیث؛ یعنی صفات کرار و غیر فرار توجه کرده و از صفات دوست داشتن خدا و رسول غفلت کرده است؛ اما در هر صورت اعتراف کرده است که منطق کلام این را می رساند که آن صفات مذکور، در ابوبکر و عمر وجود نداشت</w:t>
      </w:r>
      <w:r>
        <w:rPr>
          <w:rFonts w:eastAsia="IRNazanin" w:cs="IRNazanin"/>
          <w:color w:val="111111"/>
          <w:sz w:val="28"/>
          <w:szCs w:val="28"/>
          <w:rtl w:val="true"/>
          <w:lang w:bidi="fa-IR"/>
        </w:rPr>
        <w:t>.</w:t>
      </w:r>
    </w:p>
    <w:p>
      <w:pPr>
        <w:pStyle w:val="Heading4"/>
        <w:numPr>
          <w:ilvl w:val="3"/>
          <w:numId w:val="1"/>
        </w:numPr>
        <w:rPr/>
      </w:pPr>
      <w:bookmarkStart w:id="575" w:name="__RefHeading___Toc8494481_1051229030"/>
      <w:bookmarkStart w:id="576" w:name="_Toc215"/>
      <w:bookmarkEnd w:id="575"/>
      <w:r>
        <w:rPr>
          <w:rtl w:val="true"/>
        </w:rPr>
        <w:t>دلیل سوم</w:t>
      </w:r>
      <w:r>
        <w:rPr>
          <w:rtl w:val="true"/>
        </w:rPr>
        <w:t xml:space="preserve">: </w:t>
      </w:r>
      <w:r>
        <w:rPr>
          <w:rtl w:val="true"/>
        </w:rPr>
        <w:t>امر خدا و رسول صلی الله علیه و آله و سلم به حب امیر المومنین علیه السلام</w:t>
      </w:r>
      <w:bookmarkEnd w:id="576"/>
    </w:p>
    <w:p>
      <w:pPr>
        <w:pStyle w:val="Heading5"/>
        <w:numPr>
          <w:ilvl w:val="4"/>
          <w:numId w:val="1"/>
        </w:numPr>
        <w:rPr/>
      </w:pPr>
      <w:bookmarkStart w:id="577" w:name="__RefHeading___Toc8494483_1051229030"/>
      <w:bookmarkStart w:id="578" w:name="_Toc216"/>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از دیگر دلایلی که احبیت امیر مومنان علیه السلام در نزد خدا و رسولش را ثابت می کند، احادیث امر خدا و رسول به دوست داشتن امیر مومنان علیه السلام است</w:t>
      </w:r>
      <w:r>
        <w:rPr>
          <w:rFonts w:eastAsia="IRNazanin" w:cs="IRNazanin"/>
          <w:color w:val="111111"/>
          <w:sz w:val="28"/>
          <w:szCs w:val="28"/>
          <w:rtl w:val="true"/>
          <w:lang w:bidi="fa-IR"/>
        </w:rPr>
        <w:t>.</w:t>
      </w:r>
    </w:p>
    <w:p>
      <w:pPr>
        <w:pStyle w:val="Heading5"/>
        <w:numPr>
          <w:ilvl w:val="4"/>
          <w:numId w:val="1"/>
        </w:numPr>
        <w:rPr/>
      </w:pPr>
      <w:bookmarkStart w:id="579" w:name="__RefHeading___Toc8494485_1051229030"/>
      <w:bookmarkStart w:id="580" w:name="_Toc217"/>
      <w:bookmarkEnd w:id="579"/>
      <w:r>
        <w:rPr>
          <w:rtl w:val="true"/>
        </w:rPr>
        <w:t>روایت اول</w:t>
      </w:r>
      <w:r>
        <w:rPr>
          <w:rtl w:val="true"/>
        </w:rPr>
        <w:t>:</w:t>
      </w:r>
      <w:bookmarkEnd w:id="5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از رسول خدا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دستور دادند به دوست داشتن چهار نفر از اصحابم و مرا خبر داد که آن ها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آنان است، ابو ذر، سلمان و مقداد کندی</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این روایت را ابن ماجه</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ترمذی در سننشان آورده اند و ترمذی آن را تحسین کرده</w:t>
      </w:r>
      <w:r>
        <w:rPr>
          <w:rStyle w:val="FootnoteAnchor"/>
          <w:rtl w:val="true"/>
        </w:rPr>
        <w:footnoteReference w:id="724"/>
      </w:r>
      <w:r>
        <w:rPr>
          <w:rFonts w:ascii="IRNazanin" w:hAnsi="IRNazanin" w:eastAsia="IRNazanin"/>
          <w:color w:val="111111"/>
          <w:sz w:val="28"/>
          <w:sz w:val="28"/>
          <w:szCs w:val="28"/>
          <w:rtl w:val="true"/>
          <w:lang w:bidi="fa-IR"/>
        </w:rPr>
        <w:t>و ابن حجر عسقلانی نیز سندش را حسن دانسته است</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احمد بن حنبل نیز در مسندش آورده و محققش حمزه احمد الزین سندش را تحسین کرده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و نیز حاکم در مستدرک آورده و آن را بر شرط مسلم تصحیح کرده است</w:t>
      </w:r>
      <w:r>
        <w:rPr>
          <w:rFonts w:eastAsia="IRNazanin" w:cs="IRNazanin"/>
          <w:color w:val="111111"/>
          <w:sz w:val="28"/>
          <w:szCs w:val="28"/>
          <w:rtl w:val="true"/>
          <w:lang w:bidi="fa-IR"/>
        </w:rPr>
        <w:t>.</w:t>
      </w:r>
      <w:r>
        <w:rPr>
          <w:rStyle w:val="FootnoteAnchor"/>
          <w:rtl w:val="true"/>
        </w:rPr>
        <w:footnoteReference w:id="72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نیز طبق نقل عبد الرؤوف مناوی، آن را صحیح دانسته است</w:t>
      </w:r>
      <w:r>
        <w:rPr>
          <w:rFonts w:eastAsia="IRNazanin" w:cs="IRNazanin"/>
          <w:color w:val="111111"/>
          <w:sz w:val="28"/>
          <w:szCs w:val="28"/>
          <w:rtl w:val="true"/>
          <w:lang w:bidi="fa-IR"/>
        </w:rPr>
        <w:t>.</w:t>
      </w:r>
      <w:r>
        <w:rPr>
          <w:rStyle w:val="FootnoteAnchor"/>
          <w:rtl w:val="true"/>
        </w:rPr>
        <w:footnoteReference w:id="728"/>
      </w:r>
      <w:bookmarkStart w:id="581" w:name="pg10776_101266"/>
    </w:p>
    <w:p>
      <w:pPr>
        <w:pStyle w:val="BookText"/>
        <w:rPr/>
      </w:pPr>
      <w:bookmarkEnd w:id="581"/>
      <w:r>
        <w:rPr>
          <w:rFonts w:ascii="IRNazanin" w:hAnsi="IRNazanin" w:eastAsia="IRNazanin"/>
          <w:color w:val="111111"/>
          <w:sz w:val="28"/>
          <w:sz w:val="28"/>
          <w:szCs w:val="28"/>
          <w:rtl w:val="true"/>
          <w:lang w:bidi="fa-IR"/>
        </w:rPr>
        <w:t>شوکانی هم رجال سندش را از ثقات شمرده است</w:t>
      </w:r>
      <w:r>
        <w:rPr>
          <w:rFonts w:eastAsia="IRNazanin" w:cs="IRNazanin"/>
          <w:color w:val="111111"/>
          <w:sz w:val="28"/>
          <w:szCs w:val="28"/>
          <w:rtl w:val="true"/>
          <w:lang w:bidi="fa-IR"/>
        </w:rPr>
        <w:t>.</w:t>
      </w:r>
      <w:r>
        <w:rPr>
          <w:rStyle w:val="FootnoteAnchor"/>
          <w:rtl w:val="true"/>
        </w:rPr>
        <w:footnoteReference w:id="729"/>
      </w:r>
    </w:p>
    <w:p>
      <w:pPr>
        <w:pStyle w:val="Heading5"/>
        <w:numPr>
          <w:ilvl w:val="4"/>
          <w:numId w:val="1"/>
        </w:numPr>
        <w:rPr/>
      </w:pPr>
      <w:bookmarkStart w:id="582" w:name="__RefHeading___Toc8494487_1051229030"/>
      <w:bookmarkStart w:id="583" w:name="_Toc218"/>
      <w:bookmarkEnd w:id="582"/>
      <w:r>
        <w:rPr>
          <w:rtl w:val="true"/>
        </w:rPr>
        <w:t>روایت دوم</w:t>
      </w:r>
      <w:r>
        <w:rPr>
          <w:rtl w:val="true"/>
        </w:rPr>
        <w:t>:</w:t>
      </w:r>
      <w:bookmarkEnd w:id="583"/>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به جناب سلمان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اینقدر علی علیه السلام را دوست داری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دوست داشته باشد، مرا دوست داشته است و هرکس علی علیه السلام را دشمن بدارد، مرا دشمن داشته است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این روایت را حاکم نقل و تصحیح کرده و ذهبی نیز با نظر او موافقت کرده است و برنامه ی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سیوطی نیز سندش را حسن دانسته است</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علی علیه السلام را دوست داشته باشد، مرا دوست داشته و هرکس مرا دوست داشته باشد، خدا را دوست داشته است و هرکس علی علیه السلام را مبغوض بدارد، من را مبغوض داشته و هرکس من را مبغوض دارد، خدا را مبغوض داشته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نور الدین هیثمی</w:t>
      </w:r>
      <w:r>
        <w:rPr>
          <w:rStyle w:val="FootnoteAnchor"/>
          <w:rtl w:val="true"/>
        </w:rPr>
        <w:footnoteReference w:id="734"/>
      </w:r>
      <w:r>
        <w:rPr>
          <w:rFonts w:ascii="IRNazanin" w:hAnsi="IRNazanin" w:eastAsia="IRNazanin"/>
          <w:color w:val="111111"/>
          <w:sz w:val="28"/>
          <w:sz w:val="28"/>
          <w:szCs w:val="28"/>
          <w:rtl w:val="true"/>
          <w:lang w:bidi="fa-IR"/>
        </w:rPr>
        <w:t>و ابن حجر هیتمی مکی</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این روایت را از طبرانی نقل کرده و سندش را حسن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Style w:val="FootnoteAnchor"/>
          <w:rtl w:val="true"/>
        </w:rPr>
        <w:footnoteReference w:id="736"/>
      </w:r>
      <w:r>
        <w:rPr>
          <w:rFonts w:ascii="IRNazanin" w:hAnsi="IRNazanin" w:eastAsia="IRNazanin"/>
          <w:color w:val="111111"/>
          <w:sz w:val="28"/>
          <w:sz w:val="28"/>
          <w:szCs w:val="28"/>
          <w:rtl w:val="true"/>
          <w:lang w:bidi="fa-IR"/>
        </w:rPr>
        <w:t>و ألبانی</w:t>
      </w:r>
      <w:r>
        <w:rPr>
          <w:rStyle w:val="FootnoteAnchor"/>
          <w:rtl w:val="true"/>
        </w:rPr>
        <w:footnoteReference w:id="73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سندش را صحیح دانسته اند</w:t>
      </w:r>
      <w:r>
        <w:rPr>
          <w:rFonts w:eastAsia="IRNazanin" w:cs="IRNazanin"/>
          <w:color w:val="111111"/>
          <w:sz w:val="28"/>
          <w:szCs w:val="28"/>
          <w:rtl w:val="true"/>
          <w:lang w:bidi="fa-IR"/>
        </w:rPr>
        <w:t xml:space="preserve">. </w:t>
      </w:r>
      <w:bookmarkStart w:id="584" w:name="pg10776_101268"/>
    </w:p>
    <w:p>
      <w:pPr>
        <w:pStyle w:val="Heading5"/>
        <w:numPr>
          <w:ilvl w:val="4"/>
          <w:numId w:val="1"/>
        </w:numPr>
        <w:rPr/>
      </w:pPr>
      <w:bookmarkStart w:id="585" w:name="__RefHeading___Toc8494489_1051229030"/>
      <w:bookmarkStart w:id="586" w:name="_Toc219"/>
      <w:bookmarkEnd w:id="584"/>
      <w:bookmarkEnd w:id="585"/>
      <w:r>
        <w:rPr>
          <w:rtl w:val="true"/>
        </w:rPr>
        <w:t>روایت سوم</w:t>
      </w:r>
      <w:r>
        <w:rPr>
          <w:rtl w:val="true"/>
        </w:rPr>
        <w:t>:</w:t>
      </w:r>
      <w:bookmarkEnd w:id="586"/>
    </w:p>
    <w:p>
      <w:pPr>
        <w:pStyle w:val="BookText"/>
        <w:rPr/>
      </w:pPr>
      <w:r>
        <w:rPr>
          <w:rFonts w:ascii="IRNazanin" w:hAnsi="IRNazanin" w:eastAsia="IRNazanin"/>
          <w:color w:val="111111"/>
          <w:sz w:val="28"/>
          <w:sz w:val="28"/>
          <w:szCs w:val="28"/>
          <w:rtl w:val="true"/>
          <w:lang w:bidi="fa-IR"/>
        </w:rPr>
        <w:t>ابن عباس از رسول خدا صلی الله علیه و آله و سلم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سید و سالار هستی؛ هرکس تو را دوست بدارد، مرا دوست داشته است و دوست تو دوست خداست، و دشمن تو دشمن من است،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بعد از من، تو را مبغوض دارد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وصی الله بن محمد عباس، همه ی رجال سندش را ثقه دانسته و برنامه ی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هیثمی از طبرانی نقل کرده و رجالش را ثقه دانسته</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 حاکم نیز بر شرط شیخین آن را تصحیح کرده است</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ذهبی در تلخیص مستدرک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اگرچه راویانش همگی ثقه هستند، ولی حدیث منکری است و بعید نیست که ساختگی باشد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وی در کتاب دیگرش تصریح می کند که رجال سند این روایت، همگی ثقه بوده و سندش همچون خورشید درخشان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مرتبه ی بالای صحت سندی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این حال، جعلی است؛ زیرا آن را برادر زاده معمر که رافضی بوده، پنهانی داخل کتاب معمر کرده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همین ذهبی در کتاب دیگرش، حکایت وارد کردن این حدیث توسط برادر زاده ی معمر را منقطع دانسته و آن را رد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منقطع است و معمر شیخی غافل نبود تا این حدیث به نام او ترویج شود، بلکه حافظی با بصیرت نسبت به حدیث زهری بود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و در کتاب دیگرش در شرح حال یکی از راویان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الأزهر، ثقه و نسبت به حدیث، با بصیرت بود؛ از عبد الرزاق حدیث منکری نقل کرده است که إن شاءالله از مسئولیتش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حدیث کرد معمر، از زهری </w:t>
      </w:r>
      <w:r>
        <w:rPr>
          <w:rFonts w:eastAsia="IRNazanin" w:cs="IRNazanin"/>
          <w:color w:val="111111"/>
          <w:sz w:val="28"/>
          <w:szCs w:val="28"/>
          <w:rtl w:val="true"/>
          <w:lang w:bidi="fa-IR"/>
        </w:rPr>
        <w:t>...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و در نهایت در کتاب دیگرش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احمد بن ازهر نیشابوری که نسائی و ابن ماجه از او روایت نقل کرده اند، یحیی بن معین او را در نقل کردن آن حدیث از عبد الرزاق مورد اتهام قرار داد و سپس از او معذرت خواهی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او فقط به خاطر روایت کردن حدیثی در فضائل علی علیه السلام از عبد الرزاق از معمر سخنانی گفته شده است که قلب بر بطلان آن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حامد بن شرقی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است که معمر پسر خواهر رافضی داشت؛ پس او این حدیث را در کتاب هایش داخل کرده است و معمر شخصی با هیبت بوده است و کسی نمیتوانست به او مراجعه بکند و عبد الرزاق این حدیث را از کتاب او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به امور آگاهی داشت؛ پس جسارت نداشت که این حدیث را نقل بکند مگر به صورت راز به احمد بن ازهر و غیر او</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حمدون نیشابوری از محمد بن علی بن سفیان النجار از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پس ابو الازهر از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مبرا است و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r>
        <w:rPr>
          <w:rStyle w:val="FootnoteAnchor"/>
          <w:rtl w:val="true"/>
        </w:rPr>
        <w:footnoteReference w:id="746"/>
      </w:r>
      <w:bookmarkStart w:id="587" w:name="pg10776_101272"/>
    </w:p>
    <w:p>
      <w:pPr>
        <w:pStyle w:val="BookText"/>
        <w:rPr/>
      </w:pPr>
      <w:bookmarkEnd w:id="587"/>
      <w:r>
        <w:rPr>
          <w:rFonts w:ascii="IRNazanin" w:hAnsi="IRNazanin" w:eastAsia="IRNazanin"/>
          <w:color w:val="111111"/>
          <w:sz w:val="28"/>
          <w:sz w:val="28"/>
          <w:szCs w:val="28"/>
          <w:rtl w:val="true"/>
          <w:lang w:bidi="fa-IR"/>
        </w:rPr>
        <w:t>آری، اگر حدیث در فضیلت امیر المومنین علیه السلام باشد، باید هر طور شده سندش را تضعیف کرد و آن را منکر و موضوع خواند و اگر این کارها جواب نداد، جای نگرانی نیست؛ زیرا قلب ذهبی بر بطلان چنین احادیثی شهادت خواهد داد</w:t>
      </w:r>
      <w:r>
        <w:rPr>
          <w:rFonts w:eastAsia="IRNazanin" w:cs="IRNazanin"/>
          <w:color w:val="111111"/>
          <w:sz w:val="28"/>
          <w:szCs w:val="28"/>
          <w:rtl w:val="true"/>
          <w:lang w:bidi="fa-IR"/>
        </w:rPr>
        <w:t>.</w:t>
      </w:r>
    </w:p>
    <w:p>
      <w:pPr>
        <w:pStyle w:val="Heading4"/>
        <w:numPr>
          <w:ilvl w:val="3"/>
          <w:numId w:val="1"/>
        </w:numPr>
        <w:rPr/>
      </w:pPr>
      <w:bookmarkStart w:id="588" w:name="__RefHeading___Toc8494491_1051229030"/>
      <w:bookmarkStart w:id="589" w:name="_Toc220"/>
      <w:bookmarkEnd w:id="588"/>
      <w:r>
        <w:rPr>
          <w:rtl w:val="true"/>
        </w:rPr>
        <w:t>دلیل چهارم</w:t>
      </w:r>
      <w:r>
        <w:rPr>
          <w:rtl w:val="true"/>
        </w:rPr>
        <w:t xml:space="preserve">: </w:t>
      </w:r>
      <w:r>
        <w:rPr>
          <w:rtl w:val="true"/>
        </w:rPr>
        <w:t>دامادی رسول خدا صلی الله علیه و آله و سلم</w:t>
      </w:r>
      <w:bookmarkEnd w:id="589"/>
    </w:p>
    <w:p>
      <w:pPr>
        <w:pStyle w:val="Heading5"/>
        <w:numPr>
          <w:ilvl w:val="4"/>
          <w:numId w:val="1"/>
        </w:numPr>
        <w:rPr/>
      </w:pPr>
      <w:bookmarkStart w:id="590" w:name="__RefHeading___Toc8494493_1051229030"/>
      <w:bookmarkStart w:id="591" w:name="_Toc221"/>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یکی دیگر از فضائلی که احبیت امیر المومنین علیه السلام در نزد خدا و رسولش صلی الله علیه و آله و سلم نسبت به ابوبکر و عمر را ثابت می کند، جریان خواستگاری آن ها از حضرت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ابوبکر به خواستگاری حضرت زهرا علیها السلام رفت، ولی رسول خدا صلی الله علیه و آله و سلم او را رد کرد؛ سپس عمر رفت و رسول خدا صلی الله علیه و آله و سلم او را نیز رد کردند و سپس حضرت علی علیه السلام به خواستگاری رفتند و رسول خدا صلی الله علیه و آله و سلم پذیرفتند و در جواب معترضان فرمودند که خداوند متعال مرا امر کرد که فاطمه علیها السلام را به علی علیه السلام تزویج نمایم</w:t>
      </w:r>
      <w:r>
        <w:rPr>
          <w:rFonts w:eastAsia="IRNazanin" w:cs="IRNazanin"/>
          <w:color w:val="111111"/>
          <w:sz w:val="28"/>
          <w:szCs w:val="28"/>
          <w:rtl w:val="true"/>
          <w:lang w:bidi="fa-IR"/>
        </w:rPr>
        <w:t>!</w:t>
      </w:r>
    </w:p>
    <w:p>
      <w:pPr>
        <w:pStyle w:val="Heading5"/>
        <w:numPr>
          <w:ilvl w:val="4"/>
          <w:numId w:val="1"/>
        </w:numPr>
        <w:rPr/>
      </w:pPr>
      <w:bookmarkStart w:id="592" w:name="__RefHeading___Toc8494495_1051229030"/>
      <w:bookmarkStart w:id="593" w:name="_Toc222"/>
      <w:bookmarkEnd w:id="592"/>
      <w:r>
        <w:rPr>
          <w:rtl w:val="true"/>
        </w:rPr>
        <w:t>روایت اول</w:t>
      </w:r>
      <w:r>
        <w:rPr>
          <w:rtl w:val="true"/>
        </w:rPr>
        <w:t>:</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فاطمه علیها السلام را خواستگاری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خواستگاری کرد؛ پس به ازدواج او درآورد</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این روایت را نسائی نقل کرده و ألبانی سندش را صحیح دانسته است</w:t>
      </w:r>
      <w:r>
        <w:rPr>
          <w:rStyle w:val="FootnoteAnchor"/>
          <w:rtl w:val="true"/>
        </w:rPr>
        <w:footnoteReference w:id="748"/>
      </w:r>
      <w:r>
        <w:rPr>
          <w:rFonts w:ascii="IRNazanin" w:hAnsi="IRNazanin" w:eastAsia="IRNazanin"/>
          <w:color w:val="111111"/>
          <w:sz w:val="28"/>
          <w:sz w:val="28"/>
          <w:szCs w:val="28"/>
          <w:rtl w:val="true"/>
          <w:lang w:bidi="fa-IR"/>
        </w:rPr>
        <w:t>و نیز ابن حبان در صحیحش آورده و شعیب الأرنؤوط سندش را بر شرط مسلم تصحیح کرده</w:t>
      </w:r>
      <w:r>
        <w:rPr>
          <w:rStyle w:val="FootnoteAnchor"/>
          <w:rtl w:val="true"/>
        </w:rPr>
        <w:footnoteReference w:id="74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حاکم نقل و تصحیح کرده و ذهبی نیز با نظر او موافقت نموده است</w:t>
      </w:r>
      <w:r>
        <w:rPr>
          <w:rFonts w:eastAsia="IRNazanin" w:cs="IRNazanin"/>
          <w:color w:val="111111"/>
          <w:sz w:val="28"/>
          <w:szCs w:val="28"/>
          <w:rtl w:val="true"/>
          <w:lang w:bidi="fa-IR"/>
        </w:rPr>
        <w:t>.</w:t>
      </w:r>
      <w:r>
        <w:rPr>
          <w:rStyle w:val="FootnoteAnchor"/>
          <w:rtl w:val="true"/>
        </w:rPr>
        <w:footnoteReference w:id="750"/>
      </w:r>
      <w:bookmarkStart w:id="594" w:name="pg10776_101274"/>
    </w:p>
    <w:p>
      <w:pPr>
        <w:pStyle w:val="Heading5"/>
        <w:numPr>
          <w:ilvl w:val="4"/>
          <w:numId w:val="1"/>
        </w:numPr>
        <w:rPr/>
      </w:pPr>
      <w:bookmarkStart w:id="595" w:name="__RefHeading___Toc8494497_1051229030"/>
      <w:bookmarkStart w:id="596" w:name="_Toc223"/>
      <w:bookmarkEnd w:id="594"/>
      <w:bookmarkEnd w:id="595"/>
      <w:r>
        <w:rPr>
          <w:rtl w:val="true"/>
        </w:rPr>
        <w:t>روایت دوم</w:t>
      </w:r>
      <w:r>
        <w:rPr>
          <w:rtl w:val="true"/>
        </w:rPr>
        <w:t>:</w:t>
      </w:r>
      <w:bookmarkEnd w:id="5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برای خواستگاری فاطمه علیها السلام به نزد پیامبر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منتظر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خواستگاری اش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منتظر قضا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به خواستگاری اش رفت و به ازدواج او درآورد</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این روایت را ابن شاهین با سند معتبر نقل کرده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عبد الله بن سابور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إمام ثبت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حمید الرزای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توثیقش در بحث حدیث ثقلین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 بن واضح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واقد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حسن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Heading5"/>
        <w:numPr>
          <w:ilvl w:val="4"/>
          <w:numId w:val="1"/>
        </w:numPr>
        <w:rPr/>
      </w:pPr>
      <w:bookmarkStart w:id="597" w:name="__RefHeading___Toc8494499_1051229030"/>
      <w:bookmarkStart w:id="598" w:name="_Toc224"/>
      <w:bookmarkEnd w:id="597"/>
      <w:r>
        <w:rPr>
          <w:rtl w:val="true"/>
        </w:rPr>
        <w:t>روایت سوم</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برای خواستگاری فاطمه علیها السلام به نزد پیامبر صلی الله علیه و آله و سلم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منتظر قضا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رد کرد ای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الله صلی الله علیه و آله و سلم برو و فاطمه علیها السلام را از او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خواستگاری کرد و پیامبر صلی الله علیه و آله و سلم همان سخنی را که به ابوبکر فرموده بود را به عمر فرمود که در مورد آن منتظر قضا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نزد ابوبکر آمد و او را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رد کرد ای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خانواده ی علی علیه السلام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 صلی الله علیه و آله و سلم برو و فاطمه علیها السلام را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صلی الله علیه و آله و سلم آن ها را 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ایشان خویشاوندی اش با پیامبر صلی الله علیه و آله و سلم را یادآوری کردند؛ پس او را خواستگاری کرد و پیامبر صلی الله علیه و آله و سلم به ازدواجش درآورد</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این روایت را ابن سعد با سند صحیح مرسل نقل کرده است</w:t>
      </w:r>
      <w:r>
        <w:rPr>
          <w:rFonts w:eastAsia="IRNazanin" w:cs="IRNazanin"/>
          <w:color w:val="111111"/>
          <w:sz w:val="28"/>
          <w:szCs w:val="28"/>
          <w:rtl w:val="true"/>
          <w:lang w:bidi="fa-IR"/>
        </w:rPr>
        <w:t>.</w:t>
      </w:r>
      <w:r>
        <w:rPr>
          <w:rStyle w:val="FootnoteAnchor"/>
          <w:rtl w:val="true"/>
        </w:rPr>
        <w:footnoteReference w:id="75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مسلم بن إبراهيم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ثعلبة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علباء بن أحمر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bookmarkStart w:id="599" w:name="pg10776_101276"/>
    </w:p>
    <w:p>
      <w:pPr>
        <w:pStyle w:val="Heading5"/>
        <w:numPr>
          <w:ilvl w:val="4"/>
          <w:numId w:val="1"/>
        </w:numPr>
        <w:rPr/>
      </w:pPr>
      <w:bookmarkStart w:id="600" w:name="__RefHeading___Toc8494501_1051229030"/>
      <w:bookmarkStart w:id="601" w:name="_Toc225"/>
      <w:bookmarkEnd w:id="599"/>
      <w:bookmarkEnd w:id="600"/>
      <w:r>
        <w:rPr>
          <w:rtl w:val="true"/>
        </w:rPr>
        <w:t>روایت چهارم</w:t>
      </w:r>
      <w:r>
        <w:rPr>
          <w:rtl w:val="true"/>
        </w:rPr>
        <w:t>:</w:t>
      </w:r>
      <w:bookmarkEnd w:id="6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از رسول خدا صلی الله علیه و آله و سلم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دستور فرمود که فاطمه علیها السلام را به ازدواج علی علیه السلام دربیاورم</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این روایت را طبرانی نقل کرده و هیثمی</w:t>
      </w:r>
      <w:r>
        <w:rPr>
          <w:rStyle w:val="FootnoteAnchor"/>
          <w:rtl w:val="true"/>
        </w:rPr>
        <w:footnoteReference w:id="75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صالحی شامی</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شوکانی</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رجال سندش را ثقه دانسته اند و سیوطی سندش را حسن دانسته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 xml:space="preserve">لازم به ذکر است که عبد النور بن عبد الله المسمعی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رجال سند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حبان توثیق کرده</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 هیچ جرح حسی و مفسری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بعضی از علمای متشدد اهل سنت او را به خاطر نقل همین حدیث، کذاب و جاعل حدیث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طبق نظر شعیب الارنؤوط، اگر شخصی را ابن حبان توثیق کند و از او چهار نفر یا بیشتر روایت نقل کنند، او صدوق حسن الحدیث می شود</w:t>
      </w:r>
      <w:r>
        <w:rPr>
          <w:rFonts w:eastAsia="IRNazanin" w:cs="IRNazanin"/>
          <w:color w:val="111111"/>
          <w:sz w:val="28"/>
          <w:szCs w:val="28"/>
          <w:rtl w:val="true"/>
          <w:lang w:bidi="fa-IR"/>
        </w:rPr>
        <w:t>.</w:t>
      </w:r>
      <w:r>
        <w:rPr>
          <w:rStyle w:val="FootnoteAnchor"/>
          <w:rtl w:val="true"/>
        </w:rPr>
        <w:footnoteReference w:id="76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از آنجایی که شش نفر از عبدالنور روایت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برنامه ی جوامع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توثیق ابن حبان در اینجا، این راوی را به درجه ی صدوق حسن الحدیث میرساند</w:t>
      </w:r>
      <w:r>
        <w:rPr>
          <w:rFonts w:eastAsia="IRNazanin" w:cs="IRNazanin"/>
          <w:color w:val="111111"/>
          <w:sz w:val="28"/>
          <w:szCs w:val="28"/>
          <w:rtl w:val="true"/>
          <w:lang w:bidi="fa-IR"/>
        </w:rPr>
        <w:t xml:space="preserve">. </w:t>
      </w:r>
      <w:bookmarkStart w:id="602" w:name="pg10776_101278"/>
    </w:p>
    <w:p>
      <w:pPr>
        <w:pStyle w:val="Heading5"/>
        <w:numPr>
          <w:ilvl w:val="4"/>
          <w:numId w:val="1"/>
        </w:numPr>
        <w:rPr/>
      </w:pPr>
      <w:bookmarkStart w:id="603" w:name="__RefHeading___Toc8494503_1051229030"/>
      <w:bookmarkStart w:id="604" w:name="_Toc226"/>
      <w:bookmarkEnd w:id="602"/>
      <w:bookmarkEnd w:id="603"/>
      <w:r>
        <w:rPr>
          <w:rtl w:val="true"/>
        </w:rPr>
        <w:t>روایت پنجم</w:t>
      </w:r>
      <w:r>
        <w:rPr>
          <w:rtl w:val="true"/>
        </w:rPr>
        <w:t>:</w:t>
      </w:r>
      <w:bookmarkEnd w:id="604"/>
    </w:p>
    <w:p>
      <w:pPr>
        <w:pStyle w:val="BookText"/>
        <w:rPr/>
      </w:pPr>
      <w:r>
        <w:rPr>
          <w:rFonts w:ascii="IRNazanin" w:hAnsi="IRNazanin" w:eastAsia="IRNazanin"/>
          <w:color w:val="111111"/>
          <w:sz w:val="28"/>
          <w:sz w:val="28"/>
          <w:szCs w:val="28"/>
          <w:rtl w:val="true"/>
          <w:lang w:bidi="fa-IR"/>
        </w:rPr>
        <w:t>ابن حبان در صحیحش از انس بن مالک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نزد رسول خدا صلی الله علیه و آله و سلم آمد و پیش آن حضرت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 خیرخواهی و پیشگامی من در اسلام را دانستی و من چنین و چنان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درخواستی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به ازدواج من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از جواب دادن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به نزد عمر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هلاک شدم و هم هلاک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فاطمه علیها السلام به نزد پیامبر صلی الله علیه و آله و سلم رفتم و ایشان از من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جایت باش تا اینکه به نزد پیامبر صلی الله علیه و آله و سلم بروم و مثل آنچه که خواستی را طلب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به نزد پیامبر صلی الله علیه و آله و سلم آمد و پیشش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 خیرخواهی و پیشگامی من در اسلام را دانستی و من چنین و چنان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درخواستی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به ازدواج من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از جواب دادن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به نزد ابوبکر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خدا در مورد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نزد علی علیه السلام برویم تا او را امر کنیم که مانند درخواست ما را از پیامبر صلی الله علیه و آله و سلم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نزد من آمدند، در حالی که من نهال خرمایم را به عمل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پسر عمویت از خواستگاری به نزد تو می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متوجه مسئله ای کردند و ایستادم، در حالی که عبایم را می کشیدم تا اینکه به نزد پیامبر صلی الله علیه و آله و سلم آمدم و پیشش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 خیرخواهی و پیشگامی من در اسلام را دانستی و من چنین و چنان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درخواستی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به ازدواج من دربیاور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گفتم اسبم و 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اسبت را که احتیاج داری، ولی شترت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فروختم ؛ پس با آن آمدم و آن را در نزد پیامبر صلی الله علیه و آله و سلم گذاشتم؛ پس مشتی از آن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 با آن عطری برای ما بخر و دستور داد که فاطمه علیها السلام را آماده کنند و برایش تختی که با طناب هایی بسته شده بود و متکایی از پوست که داخلش لیف خرما بود قرار داد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نزدت بیایم هیچ صحبتی نکن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همراه با ام ایمن آمد تا اینکه در جانب خانه نشست و من در جانبی بودم و رسول خدا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اینجاست؟ ام ایمن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است و دخترت را به ازدواجش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داخل خانه شد و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فاطمه علیها السلام به سمت ظرفی که در خانه بود رفت و با ظرف آب آمد و پیامبر صلی الله علیه و آله و سلم آن را گرفت و آب دهان در آن ریخت و سپس به فاطمه علیها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جلو آمد؛ پس آب را بین سینه هایش و بر سرش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او و فرزندانش را از شیطان رجیم در پناه تو می آورم</w:t>
      </w:r>
      <w:r>
        <w:rPr>
          <w:rFonts w:eastAsia="IRNazanin" w:cs="IRNazanin"/>
          <w:color w:val="111111"/>
          <w:sz w:val="28"/>
          <w:szCs w:val="28"/>
          <w:rtl w:val="true"/>
          <w:lang w:bidi="fa-IR"/>
        </w:rPr>
        <w:t>)...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ابو الفرج ابن جوزی حنبلی بعد از اینکه اعتراف می کند سوره ی الانسان در حق اهل بیت علیهم السلام نازل شده است، تصریح می کند که ابوبکر و عمر به خواستگاری حضرت زهرا علیها السلام رفتند، اما رسول خدا صلی الله علیه و آله و سلم ردشان کرد و سپس امیرالمومنین علیه السلام رفت و رسول خدا صلی الله علیه و آله و سلم به امر خدا، حضرت زهرا علیها السلام را به آن حضرت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اهل بیتش نازل شده است به خاطر از خودگذشتگی شان با غذا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فاطمه علیها السلام را از رسول خدا صلی الله علیه و آله و سلم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قضای الهی در مورد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قضیه را برای عمر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رد نمود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او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به او همان چیزی را گفت که به ابوبکر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ی علی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رسول خدا صلی الله علیه و آله و سلم آمد و به ایشان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را 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خارج شد و به مردم از آنچه که فرموده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تو، خانواده و آسایش داد</w:t>
      </w:r>
      <w:r>
        <w:rPr>
          <w:rFonts w:eastAsia="IRNazanin" w:cs="IRNazanin"/>
          <w:color w:val="111111"/>
          <w:sz w:val="28"/>
          <w:szCs w:val="28"/>
          <w:rtl w:val="true"/>
          <w:lang w:bidi="fa-IR"/>
        </w:rPr>
        <w:t xml:space="preserve">... . </w:t>
      </w:r>
      <w:bookmarkStart w:id="605" w:name="pg10776_101283"/>
    </w:p>
    <w:p>
      <w:pPr>
        <w:pStyle w:val="BookText"/>
        <w:rPr/>
      </w:pPr>
      <w:bookmarkEnd w:id="605"/>
      <w:r>
        <w:rPr>
          <w:rFonts w:ascii="IRNazanin" w:hAnsi="IRNazanin" w:eastAsia="IRNazanin"/>
          <w:color w:val="111111"/>
          <w:sz w:val="28"/>
          <w:sz w:val="28"/>
          <w:szCs w:val="28"/>
          <w:rtl w:val="true"/>
          <w:lang w:bidi="fa-IR"/>
        </w:rPr>
        <w:t xml:space="preserve">هنگامی که به زیبایی فاطمه علیها السلام در چادر کمالش افتخار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شروع کردن شریعت به توصیف بزرگی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برخاست در حالی که در خواستگاری اش فاطمه علیها السلام را خواستگاری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صلی الله علیه و آله و سلم از اجابتش سکوت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 برخاست همچون برخاستن شیر در بیشه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صلی الله علیه و آله و سلم اجابتش نکرد و شعله درونش شدت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علی علیه السلام گام هایش را برای خواستگاری فاطمه علیها السلام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را یافت که قبل از او پیشی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مأمور گرداند که فاطمه علیها السلام را به ازدواج علی علیه السلام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ماه صفر ازدواج کرد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لما تبختر جمال فاطمة فی جلباب کمالها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شروع الشرع فی وصف جلالها</w:t>
      </w:r>
    </w:p>
    <w:p>
      <w:pPr>
        <w:pStyle w:val="BookText"/>
        <w:rPr/>
      </w:pPr>
      <w:r>
        <w:rPr>
          <w:rFonts w:ascii="IRNazanin" w:hAnsi="IRNazanin" w:eastAsia="IRNazanin"/>
          <w:color w:val="111111"/>
          <w:sz w:val="28"/>
          <w:sz w:val="28"/>
          <w:szCs w:val="28"/>
          <w:rtl w:val="true"/>
          <w:lang w:bidi="fa-IR"/>
        </w:rPr>
        <w:t xml:space="preserve">أنهض الصدیق خاطبا لها فی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الرسول عن جوابه</w:t>
      </w:r>
    </w:p>
    <w:p>
      <w:pPr>
        <w:pStyle w:val="BookText"/>
        <w:rPr/>
      </w:pPr>
      <w:r>
        <w:rPr>
          <w:rFonts w:ascii="IRNazanin" w:hAnsi="IRNazanin" w:eastAsia="IRNazanin"/>
          <w:color w:val="111111"/>
          <w:sz w:val="28"/>
          <w:sz w:val="28"/>
          <w:szCs w:val="28"/>
          <w:rtl w:val="true"/>
          <w:lang w:bidi="fa-IR"/>
        </w:rPr>
        <w:t xml:space="preserve">فنهض عمر نهوض اللیث فی غابه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فاشتد الجوى به</w:t>
      </w:r>
    </w:p>
    <w:p>
      <w:pPr>
        <w:pStyle w:val="BookText"/>
        <w:rPr/>
      </w:pPr>
      <w:r>
        <w:rPr>
          <w:rFonts w:ascii="IRNazanin" w:hAnsi="IRNazanin" w:eastAsia="IRNazanin"/>
          <w:color w:val="111111"/>
          <w:sz w:val="28"/>
          <w:sz w:val="28"/>
          <w:szCs w:val="28"/>
          <w:rtl w:val="true"/>
          <w:lang w:bidi="fa-IR"/>
        </w:rPr>
        <w:t xml:space="preserve">فلما نقل علی أقدامه لخطبتها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الوحی قد سبقه قدامه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الله أمرنی أن أزوج فاطمة من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فی صفر</w:t>
      </w:r>
    </w:p>
    <w:p>
      <w:pPr>
        <w:pStyle w:val="Heading4"/>
        <w:numPr>
          <w:ilvl w:val="3"/>
          <w:numId w:val="1"/>
        </w:numPr>
        <w:rPr/>
      </w:pPr>
      <w:bookmarkStart w:id="606" w:name="__RefHeading___Toc8494505_1051229030"/>
      <w:bookmarkStart w:id="607" w:name="_Toc227"/>
      <w:bookmarkEnd w:id="606"/>
      <w:r>
        <w:rPr>
          <w:rtl w:val="true"/>
        </w:rPr>
        <w:t>پاسخ به شبهه ی دامادی عثمان</w:t>
      </w:r>
      <w:bookmarkEnd w:id="607"/>
    </w:p>
    <w:p>
      <w:pPr>
        <w:pStyle w:val="BookText"/>
        <w:rPr/>
      </w:pPr>
      <w:r>
        <w:rPr>
          <w:rFonts w:ascii="IRNazanin" w:hAnsi="IRNazanin" w:eastAsia="IRNazanin"/>
          <w:color w:val="111111"/>
          <w:sz w:val="28"/>
          <w:sz w:val="28"/>
          <w:szCs w:val="28"/>
          <w:rtl w:val="true"/>
          <w:lang w:bidi="fa-IR"/>
        </w:rPr>
        <w:t>شاید مخالفین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دامادی رسول خدا صلی الله علیه و آله و سلم دلیل بر افضلیت است، پس در این صورت، عثمان از حضرت علی علیه السلام افضل خواهد بود؛ زیرا او دو بار داماد پیامبر صلی الله علیه و آله و سلم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اهل سنت، ابوبکر و عمر افضل از عثمان هستند و دیدیم که رسول خدا صلی الله علیه و آله و سلم آن دو را رد کردند و به امر خدا، حضرت زهرا علیها السلام را به امیرالمومنین علیه السلام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که سرور زنان اهل بهشت است کجا و دیگران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 شنقیطی در این خصوص می 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فضیلت حضرت زهرا علیها السلام احادیث بسیاری غیر از این وارد شده است؛ پس کسی را که الله کُفو وهمتای سرور زنان دو عالم قرار دهد، پس او لزوماً سرور عرب و همه ی آل بیت است</w:t>
      </w:r>
      <w:r>
        <w:rPr>
          <w:rFonts w:eastAsia="IRNazanin" w:cs="IRNazanin"/>
          <w:color w:val="111111"/>
          <w:sz w:val="28"/>
          <w:szCs w:val="28"/>
          <w:rtl w:val="true"/>
          <w:lang w:bidi="fa-IR"/>
        </w:rPr>
        <w:t>.»</w:t>
      </w:r>
      <w:r>
        <w:rPr>
          <w:rStyle w:val="FootnoteAnchor"/>
          <w:rtl w:val="true"/>
        </w:rPr>
        <w:footnoteReference w:id="764"/>
      </w:r>
      <w:bookmarkStart w:id="608" w:name="pg10776_101285"/>
    </w:p>
    <w:p>
      <w:pPr>
        <w:pStyle w:val="BookText"/>
        <w:rPr/>
      </w:pPr>
      <w:bookmarkEnd w:id="60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بعضی محققین، همسران عثمان، دختر خوانده های رسول خدا صلی الله علیه و آله و سلم بودند که بعضی از محققین در این باره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کوتاه سخن اینکه وقتی مردی از عبد الله بن عمر درباره ی حضرت علی علیه السلام و عثمان می پرسد، او چنین مقایسه می کند که خدا از گناه عثمان به خاطر فرارش در جنگ احد درگذشت؛ اما علی علیه السلام پسر عمو و داماد رسول خدا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از نافع چنین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عبد الله بن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 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علی علیه السلام و عثمان چیست؟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عثمان، خداوند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فرارش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ولی شما دوست ندارید که او را ببخشید؛ اما علی علیه السلام پس او پسر عموی رسول خدا صلی الله علیه و آله و سلم و داماد او است</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اینجا روشن می شود که یا عثمان داماد رسول خدا صلی الله علیه و آله و سلم نبوده است و یا اینکه دامادی او در برابر دامادی امیرالمومنین علیه السلام فضیلتی به حساب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دیدیم که بنابر دیدگاه پسر عمر، امیرالمومنین علیه السلام در فضیلت دامادی رسول خدا صلی الله علیه و آله و سلم حتی بر عثمان که به قول مخالفین دو بار داماد رسول خدا صلی الله علیه و آله و سلم شد نیز برتری دارد، به طوری که پسر عمر ملاک مقایسه ی عثمان با حضرت علی علیه السلام را دامادی امیرالمومنین علیه السلام دانسته است</w:t>
      </w:r>
      <w:r>
        <w:rPr>
          <w:rFonts w:eastAsia="IRNazanin" w:cs="IRNazanin"/>
          <w:color w:val="111111"/>
          <w:sz w:val="28"/>
          <w:szCs w:val="28"/>
          <w:rtl w:val="true"/>
          <w:lang w:bidi="fa-IR"/>
        </w:rPr>
        <w:t>!</w:t>
      </w:r>
    </w:p>
    <w:p>
      <w:pPr>
        <w:pStyle w:val="Heading4"/>
        <w:numPr>
          <w:ilvl w:val="3"/>
          <w:numId w:val="1"/>
        </w:numPr>
        <w:rPr/>
      </w:pPr>
      <w:bookmarkStart w:id="609" w:name="__RefHeading___Toc8494507_1051229030"/>
      <w:bookmarkStart w:id="610" w:name="_Toc228"/>
      <w:bookmarkEnd w:id="609"/>
      <w:r>
        <w:rPr>
          <w:rtl w:val="true"/>
        </w:rPr>
        <w:t>دلیل پنجم</w:t>
      </w:r>
      <w:r>
        <w:rPr>
          <w:rtl w:val="true"/>
        </w:rPr>
        <w:t xml:space="preserve">: </w:t>
      </w:r>
      <w:r>
        <w:rPr>
          <w:rtl w:val="true"/>
        </w:rPr>
        <w:t>حدیث منزلت</w:t>
      </w:r>
      <w:bookmarkEnd w:id="610"/>
    </w:p>
    <w:p>
      <w:pPr>
        <w:pStyle w:val="BookText"/>
        <w:rPr/>
      </w:pPr>
      <w:r>
        <w:rPr>
          <w:rFonts w:ascii="IRNazanin" w:hAnsi="IRNazanin" w:eastAsia="IRNazanin"/>
          <w:color w:val="111111"/>
          <w:sz w:val="28"/>
          <w:sz w:val="28"/>
          <w:szCs w:val="28"/>
          <w:rtl w:val="true"/>
          <w:lang w:bidi="fa-IR"/>
        </w:rPr>
        <w:t>رسول خدا صلی الله علیه و آله و سلم خطاب به حضرت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تو در نزد من، همانند منزلت هارون علیه السلام در نزد حضرت موسى علیه السلام است؛ جز این که پیغمبرى پس از من مبعوث نمى‌شود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طبق این حدیث متواتر، امام علی علیه السلام نسبت به رسول خدا صلی الله علیه و آله و سلم مانند حضرت هارون علیه السلام هستند به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حضرت هارون علیه السلام عزیز ترین شخص به حضرت موسی علیه السلام بودند، حضرت علی علیه السلام هم عزیز ترین شخص به رسول خدا صلی الله علیه و آله و سلم بودند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مخالفین در دلالت این حدیث تشکیکاتی وارد کرده اند که در پاسخ به آن ها، نکاتی گفتنی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حدیث منزلت را مخصوص به واقعه ی تبوک ندانیم، صحت ادعای شیعه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اهل سنت روایات متعددی آمده که رسول الله صلی الله علیه و آله و سلم در مکان ها و زمان های مختلفی این حدیث را فرموده اند و اغلب راویان نیز به صورت مطلق نقل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مکان و زمان صدور</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بپذیریم که حدیث منزلت تنها در واقعه ی تبوک گفته شده، بازهم صحت ادعای شیعه قابل اثبات است؛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بِعُمُومِ اللَّفْظِ لا بِخُصُوصِ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اصل بر این است که حدیث منزلت برای حضرت علی علیه السلام عمومیت دارد و سبب صدور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جانشینی در واقعه ی تبوک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تقیید لفظ عمومی منزلت به یک منزلت خاص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تقیید منزلت به جانشینی در حیات را نیز بپذیریم، بازهم مدعای شیعه ثابت می شود؛ زیرا همانگونه که حضرت هارون علیه السلام در طول حیاتش جانشین بلامنازع حضرت موسی علیه السلام بوده، همینطور حضرت علی علیه السلام نیز در طول حیاتش جانشین بلامنازع حضرت خاتم الانبیا صلی الله علیه و آله و سلم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علیه السلام تنهایی به میقات رفت و حضرت هارون علیه السلام را جانشین خودش در میان تمام امت کرد، حال آنکه رسول الله صلی الله علیه و آله و سلم در واقعه ی تبوک، امت را با خود به جنگ بردند و حضرت علی علیه السلام را به عنوان جانشین خویش در میان کودکان، سالخوردگان و بعضی منافقان گذاشتند؛ لذا رسول الله صلی الله علیه و آله و سلم با بیان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خَلِيفَتِي فِي كُلِّ مُؤْمِنٍ مِنْ بَعْدِي</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السنة لابن أبی عاصم ومعها ظلال الجنة للألبانی،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رجاله ثقات عدا یحیى بن سلیم الفزاری وهو صدوق حسن الحدیث</w:t>
      </w:r>
    </w:p>
    <w:p>
      <w:pPr>
        <w:pStyle w:val="BookText"/>
        <w:rPr/>
      </w:pPr>
      <w:r>
        <w:rPr>
          <w:rFonts w:ascii="IRNazanin" w:hAnsi="IRNazanin" w:eastAsia="IRNazanin"/>
          <w:color w:val="111111"/>
          <w:sz w:val="28"/>
          <w:sz w:val="28"/>
          <w:szCs w:val="28"/>
          <w:rtl w:val="true"/>
          <w:lang w:bidi="fa-IR"/>
        </w:rPr>
        <w:t>این تفاوت را متذکر شده و به جانشینی حضرت علی علیه السلام در میان تمام امت بعد از رحلتشان اشاره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بپذیریم که وجه شبه، تنها تشبیه جانشینی حضرت علی علیه السلام در واقعه ی تبوک به جانشینی حضرت هارون علیه السلام در واقعه ی میقات بوده، باز هم صحت مدعای شیعه ثابت می شود؛ زیرا همانطور که حضرت موسی علیه السلام در واقعه میقات، افضل قومش را به جانشینی خود منصوب کرد، حضرت رسول الله صلی الله علیه و آله و سلم نیز افضل امت را به جانشینی اش منصوب فرمود</w:t>
      </w:r>
      <w:r>
        <w:rPr>
          <w:rFonts w:eastAsia="IRNazanin" w:cs="IRNazanin"/>
          <w:color w:val="111111"/>
          <w:sz w:val="28"/>
          <w:szCs w:val="28"/>
          <w:rtl w:val="true"/>
          <w:lang w:bidi="fa-IR"/>
        </w:rPr>
        <w:t>.</w:t>
      </w:r>
      <w:bookmarkStart w:id="611" w:name="pg10776_101290"/>
    </w:p>
    <w:p>
      <w:pPr>
        <w:pStyle w:val="Heading4"/>
        <w:numPr>
          <w:ilvl w:val="3"/>
          <w:numId w:val="1"/>
        </w:numPr>
        <w:rPr/>
      </w:pPr>
      <w:bookmarkStart w:id="612" w:name="__RefHeading___Toc8494509_1051229030"/>
      <w:bookmarkStart w:id="613" w:name="_Toc229"/>
      <w:bookmarkEnd w:id="611"/>
      <w:bookmarkEnd w:id="612"/>
      <w:r>
        <w:rPr>
          <w:rtl w:val="true"/>
        </w:rPr>
        <w:t>دلیل ششم</w:t>
      </w:r>
      <w:r>
        <w:rPr>
          <w:rtl w:val="true"/>
        </w:rPr>
        <w:t xml:space="preserve">: </w:t>
      </w:r>
      <w:r>
        <w:rPr>
          <w:rtl w:val="true"/>
        </w:rPr>
        <w:t>عقد برادری رسول خدا صلی الله علیه و آله و سلم با امیرالمومنین علیه السلام</w:t>
      </w:r>
      <w:bookmarkEnd w:id="613"/>
    </w:p>
    <w:p>
      <w:pPr>
        <w:pStyle w:val="Heading5"/>
        <w:numPr>
          <w:ilvl w:val="4"/>
          <w:numId w:val="1"/>
        </w:numPr>
        <w:rPr/>
      </w:pPr>
      <w:bookmarkStart w:id="614" w:name="__RefHeading___Toc8494511_1051229030"/>
      <w:bookmarkStart w:id="615" w:name="_Toc230"/>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یکی دیگر از فضایل بی نظیر و منحصر به فرد امیر المومنین علیه السلام که صریحاً احبیت ایشان در نزد خدا و رسول صلی الله علیه و آله و سلم و در نتیجه افضلیت آن حضرت را اثبات می کند، پیوند برادری ایشان با رسول خدا صلی الله علیه و آله و سلم است</w:t>
      </w:r>
      <w:r>
        <w:rPr>
          <w:rFonts w:eastAsia="IRNazanin" w:cs="IRNazanin"/>
          <w:color w:val="111111"/>
          <w:sz w:val="28"/>
          <w:szCs w:val="28"/>
          <w:rtl w:val="true"/>
          <w:lang w:bidi="fa-IR"/>
        </w:rPr>
        <w:t>.</w:t>
      </w:r>
    </w:p>
    <w:p>
      <w:pPr>
        <w:pStyle w:val="Heading5"/>
        <w:numPr>
          <w:ilvl w:val="4"/>
          <w:numId w:val="1"/>
        </w:numPr>
        <w:rPr/>
      </w:pPr>
      <w:bookmarkStart w:id="616" w:name="__RefHeading___Toc8494513_1051229030"/>
      <w:bookmarkStart w:id="617" w:name="_Toc231"/>
      <w:bookmarkEnd w:id="616"/>
      <w:r>
        <w:rPr>
          <w:rtl w:val="true"/>
        </w:rPr>
        <w:t>روایت اول</w:t>
      </w:r>
      <w:r>
        <w:rPr>
          <w:rtl w:val="true"/>
        </w:rPr>
        <w:t xml:space="preserve">: </w:t>
      </w:r>
      <w:r>
        <w:rPr>
          <w:rtl w:val="true"/>
        </w:rPr>
        <w:t>اخوت در یوم الدار</w:t>
      </w:r>
      <w:bookmarkEnd w:id="617"/>
    </w:p>
    <w:p>
      <w:pPr>
        <w:pStyle w:val="BookText"/>
        <w:rPr/>
      </w:pPr>
      <w:r>
        <w:rPr>
          <w:rFonts w:ascii="IRNazanin" w:hAnsi="IRNazanin" w:eastAsia="IRNazanin"/>
          <w:color w:val="111111"/>
          <w:sz w:val="28"/>
          <w:sz w:val="28"/>
          <w:szCs w:val="28"/>
          <w:rtl w:val="true"/>
          <w:lang w:bidi="fa-IR"/>
        </w:rPr>
        <w:t>در روز یوم الدار در سال سوم بعثت، 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شما با من بیعت می کند تا برادر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که فقط امام علی علیه السلام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نسائی با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 برنامه جوامع الکلم</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از امیرالمومنین علیهم السلام روایت کرده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 سلم بنی عبدالمطلب را جمع کرد یا دعوت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 المطلب، من برای شما بالخصوص و برای مردم بالعموم مبعوث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نشانه دیدید آنچه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شما با من بیعت می کند به این عنوان که برادرم و همراهم و وارثم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ایستادم و من کوچکترین قوم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مرتبه فرمود و در هر سه مرتبه بلند می شدم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مرتبه سوم دستش را به دستم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همراه، وارث و وزیر من هستی و بدین ترتیب از پسر عمویم ارث بردم؛ اما عمویم نه</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همین روایت در کتاب الفضائل احمد بن حنبل نقل شده و محققش وصی الله بن محمد عباس سندش را تصحیح کرده است</w:t>
      </w:r>
      <w:r>
        <w:rPr>
          <w:rFonts w:eastAsia="IRNazanin" w:cs="IRNazanin"/>
          <w:color w:val="111111"/>
          <w:sz w:val="28"/>
          <w:szCs w:val="28"/>
          <w:rtl w:val="true"/>
          <w:lang w:bidi="fa-IR"/>
        </w:rPr>
        <w:t>.</w:t>
      </w:r>
      <w:r>
        <w:rPr>
          <w:rStyle w:val="FootnoteAnchor"/>
          <w:rtl w:val="true"/>
        </w:rPr>
        <w:footnoteReference w:id="77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مقدسی نیز در صحیحش نقل کرده و محققش عبدالملک بن دهیش سندش را صحیح دانسته است</w:t>
      </w:r>
      <w:r>
        <w:rPr>
          <w:rFonts w:eastAsia="IRNazanin" w:cs="IRNazanin"/>
          <w:color w:val="111111"/>
          <w:sz w:val="28"/>
          <w:szCs w:val="28"/>
          <w:rtl w:val="true"/>
          <w:lang w:bidi="fa-IR"/>
        </w:rPr>
        <w:t>.</w:t>
      </w:r>
      <w:r>
        <w:rPr>
          <w:rStyle w:val="FootnoteAnchor"/>
          <w:rtl w:val="true"/>
        </w:rPr>
        <w:footnoteReference w:id="772"/>
      </w:r>
      <w:bookmarkStart w:id="618" w:name="pg10776_101292"/>
    </w:p>
    <w:p>
      <w:pPr>
        <w:pStyle w:val="Heading5"/>
        <w:numPr>
          <w:ilvl w:val="4"/>
          <w:numId w:val="1"/>
        </w:numPr>
        <w:rPr/>
      </w:pPr>
      <w:bookmarkStart w:id="619" w:name="__RefHeading___Toc8494515_1051229030"/>
      <w:bookmarkStart w:id="620" w:name="_Toc232"/>
      <w:bookmarkEnd w:id="618"/>
      <w:bookmarkEnd w:id="619"/>
      <w:r>
        <w:rPr>
          <w:rtl w:val="true"/>
        </w:rPr>
        <w:t>روایت دوم</w:t>
      </w:r>
      <w:r>
        <w:rPr>
          <w:rtl w:val="true"/>
        </w:rPr>
        <w:t xml:space="preserve">: </w:t>
      </w:r>
      <w:r>
        <w:rPr>
          <w:rtl w:val="true"/>
        </w:rPr>
        <w:t>بیان اخوت در هنگام خروج از مکه</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و سلم از مکه خارج شد، علی علیه السلام با دختر جناب حمزه خارج شد؛ پس در مورد او علی علیه السلام ، جعفر 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به نزد پیامبر صلی الله علیه و آله و سلم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عمویم است و من او را خارج کردم 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عمویم است و خاله اش همسرم است و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برادرم است </w:t>
      </w:r>
      <w:r>
        <w:rPr>
          <w:rFonts w:ascii="IRNazanin" w:hAnsi="IRNazanin" w:eastAsia="IRNazanin"/>
          <w:i/>
          <w:i/>
          <w:iCs/>
          <w:color w:val="111111"/>
          <w:sz w:val="28"/>
          <w:sz w:val="28"/>
          <w:szCs w:val="28"/>
          <w:rtl w:val="true"/>
          <w:lang w:bidi="fa-IR"/>
        </w:rPr>
        <w:t>و زید برادر حمزه بود و پیامبر صلی الله علیه و آله و سلم بین آنها برادری ایجاد کرده بود</w:t>
      </w:r>
      <w:r>
        <w:rPr>
          <w:rFonts w:ascii="IRNazanin" w:hAnsi="IRNazanin" w:eastAsia="IRNazanin"/>
          <w:color w:val="111111"/>
          <w:sz w:val="28"/>
          <w:sz w:val="28"/>
          <w:szCs w:val="28"/>
          <w:rtl w:val="true"/>
          <w:lang w:bidi="fa-IR"/>
        </w:rPr>
        <w:t xml:space="preserve"> پس رسول خدا صلی الله علیه و آله و سلم به زید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او هستی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همصحبت من هستی و به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قیافه و اخلاق شبیه من هستی </w:t>
      </w:r>
      <w:r>
        <w:rPr>
          <w:rFonts w:eastAsia="IRNazanin" w:cs="IRNazanin"/>
          <w:color w:val="111111"/>
          <w:sz w:val="28"/>
          <w:szCs w:val="28"/>
          <w:rtl w:val="true"/>
          <w:lang w:bidi="fa-IR"/>
        </w:rPr>
        <w:t>...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احمد شاکر، سندش را تصحیح کرده و برنامه ی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حکم برنامه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رجاله ثقات عدا مقسم بن بجرة وهو صدوق حسن الحدیث</w:t>
      </w:r>
    </w:p>
    <w:p>
      <w:pPr>
        <w:pStyle w:val="Heading5"/>
        <w:numPr>
          <w:ilvl w:val="4"/>
          <w:numId w:val="1"/>
        </w:numPr>
        <w:rPr/>
      </w:pPr>
      <w:bookmarkStart w:id="621" w:name="__RefHeading___Toc8494517_1051229030"/>
      <w:bookmarkStart w:id="622" w:name="_Toc233"/>
      <w:bookmarkEnd w:id="621"/>
      <w:r>
        <w:rPr>
          <w:rtl w:val="true"/>
        </w:rPr>
        <w:t>روایت سوم</w:t>
      </w:r>
      <w:r>
        <w:rPr>
          <w:rtl w:val="true"/>
        </w:rPr>
        <w:t xml:space="preserve">: </w:t>
      </w:r>
      <w:r>
        <w:rPr>
          <w:rtl w:val="true"/>
        </w:rPr>
        <w:t>پیوند اخوت در واقعه ی مؤاخات</w:t>
      </w:r>
      <w:bookmarkEnd w:id="622"/>
    </w:p>
    <w:p>
      <w:pPr>
        <w:pStyle w:val="Heading6"/>
        <w:numPr>
          <w:ilvl w:val="5"/>
          <w:numId w:val="1"/>
        </w:numPr>
        <w:rPr/>
      </w:pPr>
      <w:bookmarkStart w:id="623" w:name="__RefHeading___Toc8494519_1051229030"/>
      <w:bookmarkStart w:id="624" w:name="_Toc234"/>
      <w:bookmarkEnd w:id="623"/>
      <w:r>
        <w:rPr>
          <w:rtl w:val="true"/>
        </w:rPr>
        <w:t>اشاره</w:t>
      </w:r>
      <w:bookmarkEnd w:id="624"/>
    </w:p>
    <w:p>
      <w:pPr>
        <w:pStyle w:val="BookText"/>
        <w:rPr/>
      </w:pPr>
      <w:r>
        <w:rPr>
          <w:rFonts w:ascii="IRNazanin" w:hAnsi="IRNazanin" w:eastAsia="IRNazanin"/>
          <w:color w:val="111111"/>
          <w:sz w:val="28"/>
          <w:sz w:val="28"/>
          <w:szCs w:val="28"/>
          <w:rtl w:val="true"/>
          <w:lang w:bidi="fa-IR"/>
        </w:rPr>
        <w:t>زمانی که مهاجرین وارد مدینه شدند، رسول خدا صلی الله علیه و آله و سلم بین اصحابشان پیوند اخوت برقرار کردند و خود نیز در نهایت با امیرالمومنین علیه السلام پیوند برادری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این واقعه را مسلّم دانسته 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صلی الله علیه و آله و سلم بین اصحابش برادری ایجاد کرد،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w:t>
      </w:r>
      <w:r>
        <w:rPr>
          <w:rStyle w:val="FootnoteAnchor"/>
          <w:rtl w:val="true"/>
        </w:rPr>
        <w:footnoteReference w:id="77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الدین ابن الجزری شافعی نیز می نویسد</w:t>
      </w:r>
      <w:r>
        <w:rPr>
          <w:rFonts w:eastAsia="IRNazanin" w:cs="IRNazanin"/>
          <w:color w:val="111111"/>
          <w:sz w:val="28"/>
          <w:szCs w:val="28"/>
          <w:rtl w:val="true"/>
          <w:lang w:bidi="fa-IR"/>
        </w:rPr>
        <w:t xml:space="preserve">: </w:t>
      </w:r>
      <w:bookmarkStart w:id="625" w:name="pg10776_101294"/>
    </w:p>
    <w:p>
      <w:pPr>
        <w:pStyle w:val="BookText"/>
        <w:rPr/>
      </w:pPr>
      <w:bookmarkEnd w:id="6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مؤاخات از ابن عباس، زید بن ابی اوفی، جابر بن عبدالله، ابو ذر، عامر بن ربیعه، مخدوج بن زید الذهلی و نیز از علی علیه السلام آمده است و اگر همه ی آن ها ضعیف هم باشد، ولی با این متابعات و شواهد، بعضی از آن ها با بعضی دیگر تقویت می شود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با این حال چند سند از اسانید معتبر این حدیث را در اینجا ذکر می کنیم</w:t>
      </w:r>
      <w:r>
        <w:rPr>
          <w:rFonts w:eastAsia="IRNazanin" w:cs="IRNazanin"/>
          <w:color w:val="111111"/>
          <w:sz w:val="28"/>
          <w:szCs w:val="28"/>
          <w:rtl w:val="true"/>
          <w:lang w:bidi="fa-IR"/>
        </w:rPr>
        <w:t>:</w:t>
      </w:r>
    </w:p>
    <w:p>
      <w:pPr>
        <w:pStyle w:val="Heading6"/>
        <w:numPr>
          <w:ilvl w:val="5"/>
          <w:numId w:val="1"/>
        </w:numPr>
        <w:rPr/>
      </w:pPr>
      <w:bookmarkStart w:id="626" w:name="__RefHeading___Toc8494521_1051229030"/>
      <w:bookmarkStart w:id="627" w:name="_Toc235"/>
      <w:bookmarkEnd w:id="626"/>
      <w:r>
        <w:rPr>
          <w:rtl w:val="true"/>
        </w:rPr>
        <w:t>سند اول</w:t>
      </w:r>
      <w:r>
        <w:rPr>
          <w:rtl w:val="true"/>
        </w:rPr>
        <w:t>:</w:t>
      </w:r>
      <w:bookmarkEnd w:id="627"/>
    </w:p>
    <w:p>
      <w:pPr>
        <w:pStyle w:val="BookText"/>
        <w:rPr/>
      </w:pPr>
      <w:r>
        <w:rPr>
          <w:rFonts w:ascii="IRNazanin" w:hAnsi="IRNazanin" w:eastAsia="IRNazanin"/>
          <w:color w:val="111111"/>
          <w:sz w:val="28"/>
          <w:sz w:val="28"/>
          <w:szCs w:val="28"/>
          <w:rtl w:val="true"/>
          <w:lang w:bidi="fa-IR"/>
        </w:rPr>
        <w:t>بلاذری با سندش از زید بن ارقم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بین اصحابش برادری ایجاد کرد؛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 بین اصحابت برادری ایجاد کردی و مرا وا گذاشتی؟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هنگامی که فراخوانده شدم، فراخوانده شوی؛ پوشیده شوی، هنگامی که پوشیده شدم و وارد بهشت شوی، هنگامی که من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رسول خدا صلی الله علیه و آله و سلم </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علي بن أبي سيف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جرير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بأيام الناس صدوق في ذلك – قال يحيي بن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أرقم الكندي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قبلا در فصل سوم در مبحث حدیث برگزیدگی امیرالمومنین علیه السلام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حرب بن أبي الأسود الدِّيلي،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مِحْجَن،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الثالثة، مات سنة ثمان ومئة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الأسود الدِّيلي،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بنُ عمرو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 مُخَضْرَمٌ، مات سنة تسع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تحرير تقريب التهذيب،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7940</w:t>
      </w:r>
    </w:p>
    <w:p>
      <w:pPr>
        <w:pStyle w:val="Heading6"/>
        <w:numPr>
          <w:ilvl w:val="5"/>
          <w:numId w:val="1"/>
        </w:numPr>
        <w:rPr/>
      </w:pPr>
      <w:bookmarkStart w:id="628" w:name="__RefHeading___Toc8494523_1051229030"/>
      <w:bookmarkStart w:id="629" w:name="_Toc236"/>
      <w:bookmarkEnd w:id="628"/>
      <w:r>
        <w:rPr>
          <w:rtl w:val="true"/>
        </w:rPr>
        <w:t>سند دوم</w:t>
      </w:r>
      <w:r>
        <w:rPr>
          <w:rtl w:val="true"/>
        </w:rPr>
        <w:t>:</w:t>
      </w:r>
      <w:bookmarkEnd w:id="62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عیسی ترمذی از عبدالله بن عمر روایت می کند که گفت</w:t>
      </w:r>
      <w:r>
        <w:rPr>
          <w:rFonts w:eastAsia="IRNazanin" w:cs="IRNazanin"/>
          <w:color w:val="111111"/>
          <w:sz w:val="28"/>
          <w:szCs w:val="28"/>
          <w:rtl w:val="true"/>
          <w:lang w:bidi="fa-IR"/>
        </w:rPr>
        <w:t xml:space="preserve">: </w:t>
      </w:r>
      <w:bookmarkStart w:id="630" w:name="pg10776_101295"/>
    </w:p>
    <w:p>
      <w:pPr>
        <w:pStyle w:val="BookText"/>
        <w:rPr/>
      </w:pPr>
      <w:bookmarkEnd w:id="6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بین اصحابشان عقد اخوت بستند، پس حضرت علی علیه السلام در حالی که اشک از چشمانشان سرازیر بود، نزد رسول خدا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صحابه، پیمان برادری ایجاد کردی، ولی میان من و کسی دیگر، پیمان برادری ایجاد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حسن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زید بن ابی اوفی نیز همین مطلب نقل شده است</w:t>
      </w:r>
      <w:r>
        <w:rPr>
          <w:rFonts w:eastAsia="IRNazanin" w:cs="IRNazanin"/>
          <w:color w:val="111111"/>
          <w:sz w:val="28"/>
          <w:szCs w:val="28"/>
          <w:rtl w:val="true"/>
          <w:lang w:bidi="fa-IR"/>
        </w:rPr>
        <w:t>.»</w:t>
      </w:r>
      <w:r>
        <w:rPr>
          <w:rStyle w:val="FootnoteAnchor"/>
          <w:rtl w:val="true"/>
        </w:rPr>
        <w:footnoteReference w:id="779"/>
      </w:r>
    </w:p>
    <w:p>
      <w:pPr>
        <w:pStyle w:val="Heading6"/>
        <w:numPr>
          <w:ilvl w:val="5"/>
          <w:numId w:val="1"/>
        </w:numPr>
        <w:rPr/>
      </w:pPr>
      <w:bookmarkStart w:id="631" w:name="__RefHeading___Toc8494525_1051229030"/>
      <w:bookmarkStart w:id="632" w:name="_Toc237"/>
      <w:bookmarkEnd w:id="631"/>
      <w:r>
        <w:rPr>
          <w:rtl w:val="true"/>
        </w:rPr>
        <w:t>سند سوم</w:t>
      </w:r>
      <w:r>
        <w:rPr>
          <w:rtl w:val="true"/>
        </w:rPr>
        <w:t>:</w:t>
      </w:r>
      <w:bookmarkEnd w:id="632"/>
    </w:p>
    <w:p>
      <w:pPr>
        <w:pStyle w:val="BookText"/>
        <w:rPr/>
      </w:pPr>
      <w:r>
        <w:rPr>
          <w:rFonts w:ascii="IRNazanin" w:hAnsi="IRNazanin" w:eastAsia="IRNazanin"/>
          <w:color w:val="111111"/>
          <w:sz w:val="28"/>
          <w:sz w:val="28"/>
          <w:szCs w:val="28"/>
          <w:rtl w:val="true"/>
          <w:lang w:bidi="fa-IR"/>
        </w:rPr>
        <w:t>حاکم نیشابوری دو روایت در این رابطه در صحیحش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إِسْحَاقَ بْنِ إِبْرَاهِيمَ الْعَدْلُ بِبَغْدَادَ، ثنا عَبْدُ الرَّحْمَنِ بْنُ مُحَمَّدِ بْنِ مَنْصُورٍ الْحَارِثِيُّ، ثنا عَلِيُّ بْنُ قَادِمٍ، ثنا عَلِيُّ بْنُ صَالِحِ بْنِ حَيٍّ، عَنْ حَكِيمِ بْنِ جُبَيْرٍ، عَنْ جُمَيْعِ بْنِ عُمَيْرٍ،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رَسُولُ اللَّهِ صلی الله علیه و آله و سلم الْمَدِينَةَ آخَى بَيْنَ أَصْحَابِهِ، فَجَاءَ عَلِيٌّ رَضِيَ اللَّهُ عَنْهُ تَدْمَعُ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آخَيْتَ بَيْنَ أَصْحَابِكَ وَلَمْ تُؤَاخِ بَيْنِي وَبَيْنَ أَحَدٍ، فَقَالَ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سَالِمُ بْنُ أَبِي حَفْصَةَ، عَنْ جُمَيْعٍ بِزِيَادَةٍ فِي السِّيَاقِ</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سَهْلٍ أَحْمَدُ بْنُ مُحَمَّدِ بْنِ زِيَادٍ النَّحْوِيُّ بِبَغْدَادَ، ثنا أَحْمَدُ بْنُ مُحَمَّدِ بْنِ عِيسَى الْقَاضِي، ثنا إِسْحَاقُ بْنُ بِشْرٍ الْكَاهِلِيُّ، ثنا مُحَمَّدُ بْنُ فُضَيْلِ، عَنْ سَالِمِ بْنِ أَبِي حَفْصَةَ، عَنْ جُمَيْعِ بْنِ عُمَيْرٍ التَّيْمِيِّ، عَنِ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آخَى بَيْنَ أَصْحَابِهِ، فَآخَى بَيْنَ أَبِي بَكْرٍ وَعُمَرَ، وَبَيْنَ طَلْحَةَ وَالزُّبَيْرِ، وَبَيْنَ عُثْمَانَ بْنِ عَفَّانَ وَعَبْدِ الرَّحْمَنِ بْنِ عَوْفٍ،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قَدْ آخَيْتَ بَيْنَ أَصْحَابِكَ فَمَنْ أَخِي؟ 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تَرْضَى يَا عَلِيُّ أَنْ أَكُونَ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رَضِيَ اللَّهُ عَنْهُ جَلْدًا شُجَاعًا،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رَسُولُ اللَّهِ صلی الله علیه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w:t>
      </w:r>
      <w:r>
        <w:rPr>
          <w:rStyle w:val="FootnoteAnchor"/>
          <w:rtl w:val="true"/>
        </w:rPr>
        <w:footnoteReference w:id="78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حجر عسقلانی بعد از نقل ردیه ی ابن تیمیه در جواب استدلال مرحوم علامه حلی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مؤاخات، در مقام رد استدلال سست ابن تیمیه، به روایت ضیاء مقدسی در کتاب الاحادیث المختارة که </w:t>
      </w:r>
      <w:bookmarkStart w:id="633" w:name="pg10776_101296"/>
    </w:p>
    <w:p>
      <w:pPr>
        <w:pStyle w:val="BookText"/>
        <w:rPr/>
      </w:pPr>
      <w:bookmarkEnd w:id="633"/>
      <w:r>
        <w:rPr>
          <w:rFonts w:ascii="IRNazanin" w:hAnsi="IRNazanin" w:eastAsia="IRNazanin"/>
          <w:color w:val="111111"/>
          <w:sz w:val="28"/>
          <w:sz w:val="28"/>
          <w:szCs w:val="28"/>
          <w:rtl w:val="true"/>
          <w:lang w:bidi="fa-IR"/>
        </w:rPr>
        <w:t>ابن تیمیه روایات آن را صحیح دانسته، استدلال کرده و سپس روایت حاکم در مستدرکش را آورده و در نهایت گفته است که روایت حاکم با ضمیمه شدن به روایت ضیاء مقدسی، تقویت می شود</w:t>
      </w:r>
      <w:r>
        <w:rPr>
          <w:rFonts w:eastAsia="IRNazanin" w:cs="IRNazanin"/>
          <w:color w:val="111111"/>
          <w:sz w:val="28"/>
          <w:szCs w:val="28"/>
          <w:rtl w:val="true"/>
          <w:lang w:bidi="fa-IR"/>
        </w:rPr>
        <w:t>.</w:t>
      </w:r>
      <w:r>
        <w:rPr>
          <w:rStyle w:val="FootnoteAnchor"/>
          <w:rtl w:val="true"/>
        </w:rPr>
        <w:footnoteReference w:id="782"/>
      </w:r>
    </w:p>
    <w:p>
      <w:pPr>
        <w:pStyle w:val="Heading6"/>
        <w:numPr>
          <w:ilvl w:val="5"/>
          <w:numId w:val="1"/>
        </w:numPr>
        <w:rPr/>
      </w:pPr>
      <w:bookmarkStart w:id="634" w:name="__RefHeading___Toc8494527_1051229030"/>
      <w:bookmarkStart w:id="635" w:name="_Toc238"/>
      <w:bookmarkEnd w:id="634"/>
      <w:r>
        <w:rPr>
          <w:rtl w:val="true"/>
        </w:rPr>
        <w:t>سند چهارم</w:t>
      </w:r>
      <w:r>
        <w:rPr>
          <w:rtl w:val="true"/>
        </w:rPr>
        <w:t>:</w:t>
      </w:r>
      <w:bookmarkEnd w:id="635"/>
    </w:p>
    <w:p>
      <w:pPr>
        <w:pStyle w:val="BookText"/>
        <w:rPr/>
      </w:pPr>
      <w:r>
        <w:rPr>
          <w:rFonts w:ascii="IRNazanin" w:hAnsi="IRNazanin" w:eastAsia="IRNazanin"/>
          <w:color w:val="111111"/>
          <w:sz w:val="28"/>
          <w:sz w:val="28"/>
          <w:szCs w:val="28"/>
          <w:rtl w:val="true"/>
          <w:lang w:bidi="fa-IR"/>
        </w:rPr>
        <w:t>از محمد، نوه ی حضرت علی علیه السلام روایت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پیامبر صلی الله علیه و آله و سلم بین اصحابش برادری ایجاد میکرد، دستش را بر شانه ی علی علیه السلام نهادند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برادر من هستی؛ از من ارث می بری و من به تو ارث میدهم؛ پس هنگامی که آیه ی میراث نازل شد، آن را جدا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علی علیه السلام از ارث را داد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این روایت را ابن سعد نقل کرده و طبق برنامه ی جوامع الکلم، سندش در متابعات و شواهد، حسن مرسل است</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636" w:name="__RefHeading___Toc8494529_1051229030"/>
      <w:bookmarkStart w:id="637" w:name="_Toc239"/>
      <w:bookmarkEnd w:id="636"/>
      <w:r>
        <w:rPr>
          <w:rtl w:val="true"/>
        </w:rPr>
        <w:t>روایت چهارم</w:t>
      </w:r>
      <w:r>
        <w:rPr>
          <w:rtl w:val="true"/>
        </w:rPr>
        <w:t xml:space="preserve">: </w:t>
      </w:r>
      <w:r>
        <w:rPr>
          <w:rtl w:val="true"/>
        </w:rPr>
        <w:t>بیان اخوت در هنگام ازدواج امیرالمومنین علیه السلام</w:t>
      </w:r>
      <w:bookmarkEnd w:id="637"/>
    </w:p>
    <w:p>
      <w:pPr>
        <w:pStyle w:val="Heading5"/>
        <w:numPr>
          <w:ilvl w:val="4"/>
          <w:numId w:val="1"/>
        </w:numPr>
        <w:rPr/>
      </w:pPr>
      <w:bookmarkStart w:id="638" w:name="__RefHeading___Toc8494531_1051229030"/>
      <w:bookmarkStart w:id="639" w:name="_Toc240"/>
      <w:bookmarkEnd w:id="638"/>
      <w:r>
        <w:rPr>
          <w:rtl w:val="true"/>
        </w:rPr>
        <w:t>سند اول</w:t>
      </w:r>
      <w:r>
        <w:rPr>
          <w:rtl w:val="true"/>
        </w:rPr>
        <w:t>:</w:t>
      </w:r>
      <w:bookmarkEnd w:id="63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اسماء بنت عمیس روایت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فاطمه علیها السلام به سوی علی علیه السلام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ازدواج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و سلم به سوی علی علیه السلام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اهلت نزدیک نشو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برادرم نافرمانی کرد؟ پس ام ایمن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برادرت است و دخترت را به ازدواجش در آوردی؟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آنگونه می شود</w:t>
      </w:r>
      <w:r>
        <w:rPr>
          <w:rFonts w:eastAsia="IRNazanin" w:cs="IRNazanin"/>
          <w:color w:val="111111"/>
          <w:sz w:val="28"/>
          <w:szCs w:val="28"/>
          <w:rtl w:val="true"/>
          <w:lang w:bidi="fa-IR"/>
        </w:rPr>
        <w:t>.»</w:t>
      </w:r>
      <w:r>
        <w:rPr>
          <w:rStyle w:val="FootnoteAnchor"/>
          <w:rtl w:val="true"/>
        </w:rPr>
        <w:footnoteReference w:id="785"/>
      </w:r>
      <w:bookmarkStart w:id="640" w:name="pg10776_101298"/>
    </w:p>
    <w:p>
      <w:pPr>
        <w:pStyle w:val="BookText"/>
        <w:rPr/>
      </w:pPr>
      <w:bookmarkEnd w:id="640"/>
      <w:r>
        <w:rPr>
          <w:rFonts w:ascii="IRNazanin" w:hAnsi="IRNazanin" w:eastAsia="IRNazanin"/>
          <w:color w:val="111111"/>
          <w:sz w:val="28"/>
          <w:sz w:val="28"/>
          <w:szCs w:val="28"/>
          <w:rtl w:val="true"/>
          <w:lang w:bidi="fa-IR"/>
        </w:rPr>
        <w:t>این روایت را ابوبکر آجری نقل کرده و برنامه ی جوامع الکلم حکم به صحت سندش داده است</w:t>
      </w:r>
      <w:r>
        <w:rPr>
          <w:rStyle w:val="FootnoteAnchor"/>
          <w:rtl w:val="true"/>
        </w:rPr>
        <w:footnoteReference w:id="786"/>
      </w:r>
      <w:r>
        <w:rPr>
          <w:rFonts w:ascii="IRNazanin" w:hAnsi="IRNazanin" w:eastAsia="IRNazanin"/>
          <w:color w:val="111111"/>
          <w:sz w:val="28"/>
          <w:sz w:val="28"/>
          <w:szCs w:val="28"/>
          <w:rtl w:val="true"/>
          <w:lang w:bidi="fa-IR"/>
        </w:rPr>
        <w:t>و نیز طبرانی نقل کرده و هیثمی رجال سندش را رجال صحیح</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 ابن حجر عسقلانی نیز ثقه دانسته است</w:t>
      </w:r>
      <w:r>
        <w:rPr>
          <w:rFonts w:eastAsia="IRNazanin" w:cs="IRNazanin"/>
          <w:color w:val="111111"/>
          <w:sz w:val="28"/>
          <w:szCs w:val="28"/>
          <w:rtl w:val="true"/>
          <w:lang w:bidi="fa-IR"/>
        </w:rPr>
        <w:t>.</w:t>
      </w:r>
      <w:r>
        <w:rPr>
          <w:rStyle w:val="FootnoteAnchor"/>
          <w:rtl w:val="true"/>
        </w:rPr>
        <w:footnoteReference w:id="788"/>
      </w:r>
    </w:p>
    <w:p>
      <w:pPr>
        <w:pStyle w:val="Heading5"/>
        <w:numPr>
          <w:ilvl w:val="4"/>
          <w:numId w:val="1"/>
        </w:numPr>
        <w:rPr/>
      </w:pPr>
      <w:bookmarkStart w:id="641" w:name="__RefHeading___Toc8494533_1051229030"/>
      <w:bookmarkStart w:id="642" w:name="_Toc241"/>
      <w:bookmarkEnd w:id="641"/>
      <w:r>
        <w:rPr>
          <w:rtl w:val="true"/>
        </w:rPr>
        <w:t>سند دوم</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سُهَيْلُ بْنُ خَلادٍ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سَوَاءَ، عَنْ سَعِيدِ بْنِ أَبِي عَرُوبَةَ، عَنْ أَيُّوبَ السِّخْتِيَانِيِّ، عَنْ عِكْرِمَةَ،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زَوَّجَ رَسُولُ اللَّهِ صلی الله علیه و آله و سلم فَاطِمَةَ مِنْ عَلِيٍّ كَانَ فِيمَا أَهْدَى مَعَهَا سَرِيرًا مَشْرُوطًا، وَوِسَادَةً مِنْ أُدْمٍ حَشْوُهَا لِيفٌ، وَقِرْبَةً،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وَجَاءُوا بِبَطْحَاءِ الرَّمَلِ فِي الْبَيْتِ؟ وَقَالَ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بِهَا، فَلا تَقْرَبْهَا حَتَّى آتِيَكَ، فَجَاءَ رَسُولُ اللَّهِ صلی الله علیه و آله و سلم فَدَقَّ الْبَابَ، فَخَرَجَتْ إِلَيْهِ أُمُّ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أَخَاكَ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را نسائی نقل کرده و برنامه ی جوامع الکلم حکم به حسن لغيره بودن سندش داده است</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 xml:space="preserve">بلاذری نیز همین روایت را با سند صحیح از طریق ایوب از عکرمه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سند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با این تفاوت که عکرمه در اینجا تصریح نکرده که روایت را از ابن عباس نقل می کند</w:t>
      </w:r>
      <w:r>
        <w:rPr>
          <w:rFonts w:eastAsia="IRNazanin" w:cs="IRNazanin"/>
          <w:color w:val="111111"/>
          <w:sz w:val="28"/>
          <w:szCs w:val="28"/>
          <w:rtl w:val="true"/>
          <w:lang w:bidi="fa-IR"/>
        </w:rPr>
        <w:t>.</w:t>
      </w:r>
      <w:r>
        <w:rPr>
          <w:rStyle w:val="FootnoteAnchor"/>
          <w:rtl w:val="true"/>
        </w:rPr>
        <w:footnoteReference w:id="790"/>
      </w:r>
    </w:p>
    <w:p>
      <w:pPr>
        <w:pStyle w:val="Heading5"/>
        <w:numPr>
          <w:ilvl w:val="4"/>
          <w:numId w:val="1"/>
        </w:numPr>
        <w:rPr/>
      </w:pPr>
      <w:bookmarkStart w:id="643" w:name="__RefHeading___Toc8494535_1051229030"/>
      <w:bookmarkStart w:id="644" w:name="_Toc242"/>
      <w:bookmarkEnd w:id="643"/>
      <w:r>
        <w:rPr>
          <w:rtl w:val="true"/>
        </w:rPr>
        <w:t>سند سوم</w:t>
      </w:r>
      <w:r>
        <w:rPr>
          <w:rtl w:val="true"/>
        </w:rPr>
        <w:t>:</w:t>
      </w:r>
      <w:bookmarkEnd w:id="6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شَيْبَةَ دَاوُدُ بْنُ إِبْرَاهِيمَ بْنِ دَاوُدَ بْنِ يَزِيدَ الْبَغْدَادِيُّ بِالْفُسْطَاطِ، حَدَّثَنَا الْحَسَنُ بْنُ حَمَّادٍ، حَدَّثَنَا يَحْيَى بْنُ يَعْلَى الأَسْلَمِيُّ، عَنْ سَعِيدِ بْنِ أَبِي عَرُوبَةَ، عَنْ قَتَادَةَ، عَنْ أَنَسِ بْنِ مَالِكٍ،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فَجَاءَتْ مَعَ أُمِّ أَيْمَنَ حَتَّى قَعَدَتْ فِي جَانِبِ الْبَيْتِ وَأَنَا فِي جَانِبٍ، وَجَاءَ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أَخِي؟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وَقَدْ زَوَّجْتَهُ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ابن حبان در صحیحش نقل کرده است</w:t>
      </w:r>
      <w:r>
        <w:rPr>
          <w:rFonts w:eastAsia="IRNazanin" w:cs="IRNazanin"/>
          <w:color w:val="111111"/>
          <w:sz w:val="28"/>
          <w:szCs w:val="28"/>
          <w:rtl w:val="true"/>
          <w:lang w:bidi="fa-IR"/>
        </w:rPr>
        <w:t>.</w:t>
      </w:r>
      <w:r>
        <w:rPr>
          <w:rStyle w:val="FootnoteAnchor"/>
          <w:rtl w:val="true"/>
        </w:rPr>
        <w:footnoteReference w:id="791"/>
      </w:r>
      <w:bookmarkStart w:id="645" w:name="pg10776_101300"/>
    </w:p>
    <w:p>
      <w:pPr>
        <w:pStyle w:val="Heading4"/>
        <w:numPr>
          <w:ilvl w:val="3"/>
          <w:numId w:val="1"/>
        </w:numPr>
        <w:rPr/>
      </w:pPr>
      <w:bookmarkStart w:id="646" w:name="__RefHeading___Toc8494537_1051229030"/>
      <w:bookmarkStart w:id="647" w:name="_Toc243"/>
      <w:bookmarkEnd w:id="645"/>
      <w:bookmarkEnd w:id="646"/>
      <w:r>
        <w:rPr>
          <w:rtl w:val="true"/>
        </w:rPr>
        <w:t>روایت پنجم</w:t>
      </w:r>
      <w:r>
        <w:rPr>
          <w:rtl w:val="true"/>
        </w:rPr>
        <w:t xml:space="preserve">: </w:t>
      </w:r>
      <w:r>
        <w:rPr>
          <w:rtl w:val="true"/>
        </w:rPr>
        <w:t>بیان اخوت در قضیه ی کنیه ی ابو تراب</w:t>
      </w:r>
      <w:bookmarkEnd w:id="647"/>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یعلی موصلی با سند حسن</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سويد بن سعيد الهروي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يخطيء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شاکر سند روایت او را تصحیح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نیز به توثیق او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المسند للإمام أحمد،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وشيخه سويد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الإمام أحمد والعجلي وغيرهما، وقال البغوي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الحفاظ، وكان أحمد ينتقي عليه لولديه فيسمعان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فيه بعضهم، والراجح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أحمد لم يكن يأذن لابنه عبد الله أن يسمع إلا من الثقات، مات سويد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زكريا بن عبد الله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توثیقش کرده و شعیب الارنؤوط او را حسن الحدیث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المؤمن بن عبيد الله السدوسي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ربيعة الوالبي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p>
    <w:p>
      <w:pPr>
        <w:pStyle w:val="BookText"/>
        <w:rPr/>
      </w:pPr>
      <w:r>
        <w:rPr>
          <w:rFonts w:ascii="IRNazanin" w:hAnsi="IRNazanin" w:eastAsia="IRNazanin"/>
          <w:color w:val="111111"/>
          <w:sz w:val="28"/>
          <w:sz w:val="28"/>
          <w:szCs w:val="28"/>
          <w:rtl w:val="true"/>
          <w:lang w:bidi="fa-IR"/>
        </w:rPr>
        <w:t xml:space="preserve">از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یعلی موصلی با سندش از علی بن ربیعه از حضرت علی علیه السلام روایت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مرا طلب کرد، در حالی که خواب بودم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ناراحت نباش از اینکه مردم تو را ابوتراب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پسر ابوطالب؛ به خدا سوگند که من تو را راضی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تو پدر دو فرزند من هستی؛ تو برای دفاع از سنت من میجنگی و تو ذمه ی مرا بری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عهد من بمیرد، او گنج خدا است و هر کس در عهد تو بمیرد، پیمان خود را به آخر برده است</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هر کس بمیرد و محبت تو را بعد از مرگت در قلبش داشته باشد، خداوند بر قلب او مهر امن و ایمان را خواهد زد و هر کس بمیرد و بغض تو را داشته باشد، مرگش مرگ جاهلی است</w:t>
      </w:r>
      <w:r>
        <w:rPr>
          <w:rFonts w:eastAsia="IRNazanin" w:cs="IRNazanin"/>
          <w:color w:val="111111"/>
          <w:sz w:val="28"/>
          <w:szCs w:val="28"/>
          <w:rtl w:val="true"/>
          <w:lang w:bidi="fa-IR"/>
        </w:rPr>
        <w:t>.»</w:t>
      </w:r>
      <w:r>
        <w:rPr>
          <w:rStyle w:val="FootnoteAnchor"/>
          <w:rtl w:val="true"/>
        </w:rPr>
        <w:footnoteReference w:id="79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بوصیری تمام رجال سند این روایت را ثقه شمرده</w:t>
      </w:r>
      <w:r>
        <w:rPr>
          <w:rStyle w:val="FootnoteAnchor"/>
          <w:rtl w:val="true"/>
        </w:rPr>
        <w:footnoteReference w:id="795"/>
      </w:r>
      <w:r>
        <w:rPr>
          <w:rFonts w:ascii="IRNazanin" w:hAnsi="IRNazanin" w:eastAsia="IRNazanin"/>
          <w:color w:val="111111"/>
          <w:sz w:val="28"/>
          <w:sz w:val="28"/>
          <w:szCs w:val="28"/>
          <w:rtl w:val="true"/>
          <w:lang w:bidi="fa-IR"/>
        </w:rPr>
        <w:t>و دکتر عبدالله بن ظافر الشهری سندش را حسن لغیره دانسته است</w:t>
      </w:r>
      <w:r>
        <w:rPr>
          <w:rFonts w:eastAsia="IRNazanin" w:cs="IRNazanin"/>
          <w:color w:val="111111"/>
          <w:sz w:val="28"/>
          <w:szCs w:val="28"/>
          <w:rtl w:val="true"/>
          <w:lang w:bidi="fa-IR"/>
        </w:rPr>
        <w:t>.</w:t>
      </w:r>
      <w:r>
        <w:rPr>
          <w:rStyle w:val="FootnoteAnchor"/>
          <w:rtl w:val="true"/>
        </w:rPr>
        <w:footnoteReference w:id="796"/>
      </w:r>
      <w:bookmarkStart w:id="648" w:name="pg10776_101303"/>
    </w:p>
    <w:p>
      <w:pPr>
        <w:pStyle w:val="BookText"/>
        <w:rPr/>
      </w:pPr>
      <w:bookmarkEnd w:id="648"/>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با سندش از عبدالله بن عمر</w:t>
      </w:r>
      <w:r>
        <w:rPr>
          <w:rFonts w:eastAsia="IRNazanin" w:cs="IRNazanin"/>
          <w:color w:val="111111"/>
          <w:sz w:val="28"/>
          <w:szCs w:val="28"/>
          <w:rtl w:val="true"/>
          <w:lang w:bidi="fa-IR"/>
        </w:rPr>
        <w:t>.</w:t>
      </w:r>
      <w:r>
        <w:rPr>
          <w:rStyle w:val="FootnoteAnchor"/>
          <w:rtl w:val="true"/>
        </w:rPr>
        <w:footnoteReference w:id="797"/>
      </w:r>
    </w:p>
    <w:p>
      <w:pPr>
        <w:pStyle w:val="Heading4"/>
        <w:numPr>
          <w:ilvl w:val="3"/>
          <w:numId w:val="1"/>
        </w:numPr>
        <w:rPr/>
      </w:pPr>
      <w:bookmarkStart w:id="649" w:name="__RefHeading___Toc8494539_1051229030"/>
      <w:bookmarkStart w:id="650" w:name="_Toc244"/>
      <w:bookmarkEnd w:id="649"/>
      <w:r>
        <w:rPr>
          <w:rtl w:val="true"/>
        </w:rPr>
        <w:t>روایت ششم</w:t>
      </w:r>
      <w:r>
        <w:rPr>
          <w:rtl w:val="true"/>
        </w:rPr>
        <w:t xml:space="preserve">: </w:t>
      </w:r>
      <w:r>
        <w:rPr>
          <w:rtl w:val="true"/>
        </w:rPr>
        <w:t>اخوت امیر مومنان علیه السلام در کلام خود حضرت</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ی خدا و برادر رسولش هستم و منم صدیق اکبر؛ بعد از من کسی جز دروغگو این را نمی گوید و من هفت سال قبل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اشاره دارد به گروه خاصی مانند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گزاردم</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این روایت را ابن ماجه</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 نسائی</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در سننشان نقل کرده اند و حاکم نیز در مستدرکش آورده</w:t>
      </w:r>
      <w:r>
        <w:rPr>
          <w:rStyle w:val="FootnoteAnchor"/>
          <w:rtl w:val="true"/>
        </w:rPr>
        <w:footnoteReference w:id="801"/>
      </w:r>
      <w:r>
        <w:rPr>
          <w:rFonts w:ascii="IRNazanin" w:hAnsi="IRNazanin" w:eastAsia="IRNazanin"/>
          <w:color w:val="111111"/>
          <w:sz w:val="28"/>
          <w:sz w:val="28"/>
          <w:szCs w:val="28"/>
          <w:rtl w:val="true"/>
          <w:lang w:bidi="fa-IR"/>
        </w:rPr>
        <w:t>و تصحیح کرده است</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مختصر تلخیص الذهبی،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على شرط الشیخین،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 الحاکم هذا لیس فی المستدرک المطبوع، فأثبته من المخطوط، وفی المطبوع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 وما أثبته من المخطوط أیضاً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بوصیری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تصحیح سند این روایت، تصحیح حاکم را نیز نقل کرده است</w:t>
      </w:r>
      <w:r>
        <w:rPr>
          <w:rFonts w:eastAsia="IRNazanin" w:cs="IRNazanin"/>
          <w:color w:val="111111"/>
          <w:sz w:val="28"/>
          <w:szCs w:val="28"/>
          <w:rtl w:val="true"/>
          <w:lang w:bidi="fa-IR"/>
        </w:rPr>
        <w:t>.</w:t>
      </w:r>
      <w:r>
        <w:rPr>
          <w:rStyle w:val="FootnoteAnchor"/>
          <w:rtl w:val="true"/>
        </w:rPr>
        <w:footnoteReference w:id="803"/>
      </w:r>
      <w:bookmarkStart w:id="651" w:name="pg10776_101305"/>
    </w:p>
    <w:p>
      <w:pPr>
        <w:pStyle w:val="BookText"/>
        <w:rPr/>
      </w:pPr>
      <w:bookmarkEnd w:id="651"/>
      <w:r>
        <w:rPr>
          <w:rFonts w:ascii="IRNazanin" w:hAnsi="IRNazanin" w:eastAsia="IRNazanin"/>
          <w:color w:val="111111"/>
          <w:sz w:val="28"/>
          <w:sz w:val="28"/>
          <w:szCs w:val="28"/>
          <w:rtl w:val="true"/>
          <w:lang w:bidi="fa-IR"/>
        </w:rPr>
        <w:t xml:space="preserve">محمد بن عبدالهادی نور الدین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حاشیه اش بر کتاب سنن ابن ماجه، بعد از نقل روایت و تلقی به قبول آن، عبارات آن را شرح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هستم، می خواهد اسبق بودن در ایمان بر ابوبکر را نیز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الاصابه در ترجمه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بنابر سخنان جمع کثیری از اهل علم،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از مردم بود که اسلام آورد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بوصیری در زوائد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صحیح و راویان آن مورد اعتماد هستند و این روایت را حاکم از منهال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اساس شروط بخاری و مسلم صحیح می باشد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حکم به جعلی بودن این روایت می دهد، به خاطر عدم ظه ور معنای آن می باشد، نه به خاطر مشکل در سند آن، و معنای آن نیز قبلا بیان شد</w:t>
      </w:r>
      <w:r>
        <w:rPr>
          <w:rFonts w:eastAsia="IRNazanin" w:cs="IRNazanin"/>
          <w:color w:val="111111"/>
          <w:sz w:val="28"/>
          <w:szCs w:val="28"/>
          <w:rtl w:val="true"/>
          <w:lang w:bidi="fa-IR"/>
        </w:rPr>
        <w:t>.»</w:t>
      </w:r>
      <w:r>
        <w:rPr>
          <w:rStyle w:val="FootnoteAnchor"/>
          <w:rtl w:val="true"/>
        </w:rPr>
        <w:footnoteReference w:id="804"/>
      </w:r>
    </w:p>
    <w:p>
      <w:pPr>
        <w:pStyle w:val="Heading4"/>
        <w:numPr>
          <w:ilvl w:val="3"/>
          <w:numId w:val="1"/>
        </w:numPr>
        <w:rPr/>
      </w:pPr>
      <w:bookmarkStart w:id="652" w:name="__RefHeading___Toc8494541_1051229030"/>
      <w:bookmarkStart w:id="653" w:name="_Toc245"/>
      <w:bookmarkEnd w:id="652"/>
      <w:r>
        <w:rPr>
          <w:rtl w:val="true"/>
        </w:rPr>
        <w:t>دلیل هفتم</w:t>
      </w:r>
      <w:r>
        <w:rPr>
          <w:rtl w:val="true"/>
        </w:rPr>
        <w:t xml:space="preserve">: </w:t>
      </w:r>
      <w:r>
        <w:rPr>
          <w:rtl w:val="true"/>
        </w:rPr>
        <w:t>حدیث سد الابواب</w:t>
      </w:r>
      <w:bookmarkEnd w:id="653"/>
    </w:p>
    <w:p>
      <w:pPr>
        <w:pStyle w:val="BookText"/>
        <w:rPr/>
      </w:pPr>
      <w:r>
        <w:rPr>
          <w:rFonts w:ascii="IRNazanin" w:hAnsi="IRNazanin" w:eastAsia="IRNazanin"/>
          <w:color w:val="111111"/>
          <w:sz w:val="28"/>
          <w:sz w:val="28"/>
          <w:szCs w:val="28"/>
          <w:rtl w:val="true"/>
          <w:lang w:bidi="fa-IR"/>
        </w:rPr>
        <w:t xml:space="preserve">دور تا دور مسجد النبی صلی الله علیه و آله و سلم ، صحابه اتاق هایی ساخته بودند که یک درش نیز به مسجد باز می شد و هنگام نماز از آنجا رفت و آمد می کردند، تا اینکه پیامبر صلی الله علیه و آله و سلم به فرمان خداوند امر کردند همه ی درهای متصل به مسجد بسته شوند بجز درِ خانه ی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که این حدیث را مربوط به ابوبکر دانسته، درباره ی دلالت 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صراحت دارد بر اینکه از اهل زمین کسی محبوب تر و بلند مرتبه تر از ابوبکر نزد پیامبر صلی الله علیه و آله و سلم نبوده است</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ابن تیمیه ادعا کرده که روایات مربوط به سد الابواب الا باب علی علیه السلام را شیعه برای مقابله با روایات مربوط به ابوبکر جعل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حقیقت قضیه بر عکس است و روایات مربوط به حضرت علی علیه السلام در کتب معتبر اهل سنت با اسانید متعدد و معتبر و به صورت متواتر نقل شده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روایت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غریب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طرق صحیح زیادی وارد شده است که حضرت رسول صلی الله علیه و آله و سلم هنگامی که دستور به بستن درهای باز شونده به مسجد بجز در علی علیه السلام دادند، این مطلب بر بعضی از صحابه سخت آمد؛ پس در جوابشان عذرش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حدیث طولانی از ابن عباس وارد شده است که احمد و طبرانی با سند نیکو آن را نقل کرده اند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احمد میرین البلوشی بعد از تحسین یکی از اسانید حدیث سد الابواب،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متن این حدیث شواهدی از احادیث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عمر، جابر بن سمره، انس و بریده اسلمی وجود دارد که در میان آن ها سندهای صحیح و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حدیث ابن عباس و ابن عمر حسن بوده و سند حدیث عمر نیز حسن لغیره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حدیث مشهوری است که برای آن طرق متعددی وجود دارد که هر کدام به تنهایی از مرتبه ی حسن تنزل نمی یابد و با مجموع طرقش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منهج بسیاری از اهل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آن قطع و یقین حاصل می شود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محمد بن جعفر الکتانی این قضیه را در زمره ی روایات متواتر آورده و اسامی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ی راوی این قضیه را ذکر کرده است</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عبدالرحمن سیوطی می گوید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احادیث صحیح و بلکه متواتر، ثابت مى‌شود که رسول خدا صلی الله علیه و آله و سلم از باز بودن تمام درهایی که به سوى مسجد باز می شده، نهى کرده و به هیچ کس و حتى عموى خود عباس و یا ابوبکر اجازه نداده است که درِ خانه </w:t>
      </w:r>
    </w:p>
    <w:p>
      <w:pPr>
        <w:pStyle w:val="BookText"/>
        <w:rPr/>
      </w:pPr>
      <w:r>
        <w:rPr>
          <w:rFonts w:ascii="IRNazanin" w:hAnsi="IRNazanin" w:eastAsia="IRNazanin"/>
          <w:color w:val="111111"/>
          <w:sz w:val="28"/>
          <w:sz w:val="28"/>
          <w:szCs w:val="28"/>
          <w:rtl w:val="true"/>
          <w:lang w:bidi="fa-IR"/>
        </w:rPr>
        <w:t>آن‌ها به داخل مسجد باز باشد، غیر از على علیه السلام به خاطر جایگاه دختر رسول خدا صلی الله علیه و آله و سلم نسبت به آن حضرت</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ابن حجر هیتمی مکی نیز همان سخن سیوطی را تکرار کرده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جهت اطلاع بیشتر از دوگانگی برخورد عالمان اهل سنت با دلالت حدیث سد الابواب و خوخه مراجعه کنید به مقاله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دوگانگی عالمان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 دکتر زهره اخوان مقدم و علی 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شیعه پژوهی، سال هفتم، شماره نوزدهم، 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کار به خاطر مطهر بودن اهل بیت علیهم السلام به شهادت آیه ی تطهیر بوده و لذا تنها آنها می توانستند با حالت جُنُب به مسجد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صحابه، از جمله ابن عباس این فضیلت را از فضائل مخصوص امیرالمومنین علیه السلام دانسته اند و ابن عباس به جواز ورود حضرت علی علیه السلام به مسجد با حالت جُنُب اشاره کرده است که ارتباط این قضیه با آیه تطهیر را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ابن عباس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ناروا و نکوهش در مورد مردی می گویند که بیش از ده فضیلت و منقبت برای وی می باشد که برای هیچکس غیر از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بدگویی از مردی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تمام درهاى مسجد جز در على علیه السلام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جز راه مسجد براى على علیه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با آن که جنب بود، وارد مسجد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تنها به ایشان و رسول خدا صلی الله علیه و آله و سلم اختصاص داشت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این روایت را حاکم نیشابوری و ذهبی</w:t>
      </w:r>
      <w:r>
        <w:rPr>
          <w:rStyle w:val="FootnoteAnchor"/>
          <w:rtl w:val="true"/>
        </w:rPr>
        <w:footnoteReference w:id="812"/>
      </w:r>
      <w:r>
        <w:rPr>
          <w:rFonts w:ascii="IRNazanin" w:hAnsi="IRNazanin" w:eastAsia="IRNazanin"/>
          <w:color w:val="111111"/>
          <w:sz w:val="28"/>
          <w:sz w:val="28"/>
          <w:szCs w:val="28"/>
          <w:rtl w:val="true"/>
          <w:lang w:bidi="fa-IR"/>
        </w:rPr>
        <w:t>و احمد شاکر</w:t>
      </w:r>
      <w:r>
        <w:rPr>
          <w:rStyle w:val="FootnoteAnchor"/>
          <w:rtl w:val="true"/>
        </w:rPr>
        <w:footnoteReference w:id="81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تصحیح کرده اند؛ وصی الله بن محمد عباس</w:t>
      </w:r>
      <w:r>
        <w:rPr>
          <w:rStyle w:val="FootnoteAnchor"/>
          <w:rtl w:val="true"/>
        </w:rPr>
        <w:footnoteReference w:id="814"/>
      </w:r>
      <w:r>
        <w:rPr>
          <w:rFonts w:ascii="IRNazanin" w:hAnsi="IRNazanin" w:eastAsia="IRNazanin"/>
          <w:color w:val="111111"/>
          <w:sz w:val="28"/>
          <w:sz w:val="28"/>
          <w:szCs w:val="28"/>
          <w:rtl w:val="true"/>
          <w:lang w:bidi="fa-IR"/>
        </w:rPr>
        <w:t xml:space="preserve">و </w:t>
      </w:r>
      <w:bookmarkStart w:id="654" w:name="pg10776_101311"/>
    </w:p>
    <w:p>
      <w:pPr>
        <w:pStyle w:val="BookText"/>
        <w:rPr/>
      </w:pPr>
      <w:bookmarkEnd w:id="654"/>
      <w:r>
        <w:rPr>
          <w:rFonts w:ascii="IRNazanin" w:hAnsi="IRNazanin" w:eastAsia="IRNazanin"/>
          <w:color w:val="111111"/>
          <w:sz w:val="28"/>
          <w:sz w:val="28"/>
          <w:szCs w:val="28"/>
          <w:rtl w:val="true"/>
          <w:lang w:bidi="fa-IR"/>
        </w:rPr>
        <w:t>ابواسحاق حوینی</w:t>
      </w:r>
      <w:r>
        <w:rPr>
          <w:rStyle w:val="FootnoteAnchor"/>
          <w:rtl w:val="true"/>
        </w:rPr>
        <w:footnoteReference w:id="815"/>
      </w:r>
      <w:r>
        <w:rPr>
          <w:rFonts w:ascii="IRNazanin" w:hAnsi="IRNazanin" w:eastAsia="IRNazanin"/>
          <w:color w:val="111111"/>
          <w:sz w:val="28"/>
          <w:sz w:val="28"/>
          <w:szCs w:val="28"/>
          <w:rtl w:val="true"/>
          <w:lang w:bidi="fa-IR"/>
        </w:rPr>
        <w:t>سندش را حسن دانسته اند و ابن حجر عسقلانی همه ی رجال سند احمد و نسائی را ثقه دانسته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از روایت ذیل نیز نتیجه می گیریم که هدف از سد الابواب الا باب علی، تطهیر مسجد از رجس و پلیدی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ابو سعید خدری از رسول خدا صلی الله علیه و آله و سلم نقل می کند که به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برای احدی حلال نیست که در این مسجد جنب شود، غیر از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برای احدی غیر از من و تو حلال نیست که با حالت جنب به این مسجد رفت وآمد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حسن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ابن حجر این حدیث را از کتب ششگانه تخریج کرده و طرق متعددش را تصحیح و تحسین کرده است</w:t>
      </w:r>
      <w:r>
        <w:rPr>
          <w:rFonts w:eastAsia="IRNazanin" w:cs="IRNazanin"/>
          <w:color w:val="111111"/>
          <w:sz w:val="28"/>
          <w:szCs w:val="28"/>
          <w:rtl w:val="true"/>
          <w:lang w:bidi="fa-IR"/>
        </w:rPr>
        <w:t>.</w:t>
      </w:r>
      <w:r>
        <w:rPr>
          <w:rStyle w:val="FootnoteAnchor"/>
          <w:rtl w:val="true"/>
        </w:rPr>
        <w:footnoteReference w:id="818"/>
      </w:r>
    </w:p>
    <w:p>
      <w:pPr>
        <w:pStyle w:val="Heading4"/>
        <w:numPr>
          <w:ilvl w:val="3"/>
          <w:numId w:val="1"/>
        </w:numPr>
        <w:rPr/>
      </w:pPr>
      <w:bookmarkStart w:id="655" w:name="__RefHeading___Toc8494543_1051229030"/>
      <w:bookmarkStart w:id="656" w:name="_Toc246"/>
      <w:bookmarkEnd w:id="655"/>
      <w:r>
        <w:rPr>
          <w:rtl w:val="true"/>
        </w:rPr>
        <w:t>دلیل هشتم</w:t>
      </w:r>
      <w:r>
        <w:rPr>
          <w:rtl w:val="true"/>
        </w:rPr>
        <w:t xml:space="preserve">: </w:t>
      </w:r>
      <w:r>
        <w:rPr>
          <w:rtl w:val="true"/>
        </w:rPr>
        <w:t>امیر المومنین علیه السلام همانند جان رسول خدا صلی الله علیه و آله و سلم</w:t>
      </w:r>
      <w:bookmarkEnd w:id="656"/>
    </w:p>
    <w:p>
      <w:pPr>
        <w:pStyle w:val="Heading5"/>
        <w:numPr>
          <w:ilvl w:val="4"/>
          <w:numId w:val="1"/>
        </w:numPr>
        <w:rPr/>
      </w:pPr>
      <w:bookmarkStart w:id="657" w:name="__RefHeading___Toc8494545_1051229030"/>
      <w:bookmarkStart w:id="658" w:name="_Toc247"/>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طبق آیه ی مباهله و چندین روایت، امیرالمومنین علیه السلام همانند جان رسول خدا صلی الله علیه و آله و سلم بودند</w:t>
      </w:r>
      <w:r>
        <w:rPr>
          <w:rFonts w:eastAsia="IRNazanin" w:cs="IRNazanin"/>
          <w:color w:val="111111"/>
          <w:sz w:val="28"/>
          <w:szCs w:val="28"/>
          <w:rtl w:val="true"/>
          <w:lang w:bidi="fa-IR"/>
        </w:rPr>
        <w:t>.</w:t>
      </w:r>
    </w:p>
    <w:p>
      <w:pPr>
        <w:pStyle w:val="Heading5"/>
        <w:numPr>
          <w:ilvl w:val="4"/>
          <w:numId w:val="1"/>
        </w:numPr>
        <w:rPr/>
      </w:pPr>
      <w:bookmarkStart w:id="659" w:name="__RefHeading___Toc8494547_1051229030"/>
      <w:bookmarkStart w:id="660" w:name="_Toc248"/>
      <w:bookmarkEnd w:id="659"/>
      <w:r>
        <w:rPr>
          <w:rtl w:val="true"/>
        </w:rPr>
        <w:t>آیه ی مباهله</w:t>
      </w:r>
      <w:bookmarkEnd w:id="660"/>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وَأَبْنَاءَکمْ وَنِسَاءَنَا وَنِسَاءَکمْ وَأَنفُسَنَا وَأَنفُسَکمْ ثُمَّ نَبْتَهِلْ فَنَجْعَل لَّعْنَتَ اللَّه ِ عَلَى الْکاذِبِینَ</w:t>
      </w:r>
      <w:r>
        <w:rPr>
          <w:rFonts w:eastAsia="Amiri" w:cs="Amiri" w:ascii="Amiri" w:hAnsi="Amiri"/>
          <w:color w:val="111111"/>
          <w:sz w:val="28"/>
          <w:szCs w:val="28"/>
          <w:rtl w:val="true"/>
          <w:lang w:bidi="ar-SA"/>
        </w:rPr>
        <w:t xml:space="preserve">.) </w:t>
      </w:r>
      <w:bookmarkStart w:id="661" w:name="pg10776_101313"/>
    </w:p>
    <w:p>
      <w:pPr>
        <w:pStyle w:val="BookText"/>
        <w:rPr/>
      </w:pPr>
      <w:bookmarkEnd w:id="66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با تو درباره عیسی در مقام مجادله برآید بعد از آنکه به احوال او آگاهی یافتی،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ما و شما فرزندان و زنان و کسانی را که به منزله خودمان هستند بخوانیم، سپس به مباهله برخیزیم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دروغگویان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لعن و عذاب خدا گرفتار سازیم</w:t>
      </w:r>
      <w:r>
        <w:rPr>
          <w:rFonts w:eastAsia="IRNazanin" w:cs="IRNazanin"/>
          <w:color w:val="111111"/>
          <w:sz w:val="28"/>
          <w:szCs w:val="28"/>
          <w:rtl w:val="true"/>
          <w:lang w:bidi="fa-IR"/>
        </w:rPr>
        <w:t xml:space="preserve">.»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طبق این آیه، حضرت رسول صلی الله علیه و آله و سلم امیرالمومنین علیه السلام را به عنوان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به مباهله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صحیحش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آیه نازل شد، رسول خدا صلی الله علیه و آله و سلم ، علی، فاطمه، حسن و حسین علیهم السلام 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اینها اهل من هستند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حاکم نیشابوری نیز تصریح دارد که اخبار این واقعه، متواتر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مطلب که امیرالمؤمنین علیه السلام نفس رسول خدا صلی الله علیه و آله و سلم است، علاوه بر اینکه ظاهر آیه ی مباهله به وضوح بر آن دلالت دارد، خود پیامبر صلی الله علیه و آله و سلم نیز در روایاتی به آن تصریح فرموده اند؛ لذا وجهی برای استبعاد وجود ندارد</w:t>
      </w:r>
      <w:r>
        <w:rPr>
          <w:rFonts w:eastAsia="IRNazanin" w:cs="IRNazanin"/>
          <w:color w:val="111111"/>
          <w:sz w:val="28"/>
          <w:szCs w:val="28"/>
          <w:rtl w:val="true"/>
          <w:lang w:bidi="fa-IR"/>
        </w:rPr>
        <w:t>.</w:t>
      </w:r>
    </w:p>
    <w:p>
      <w:pPr>
        <w:pStyle w:val="Heading5"/>
        <w:numPr>
          <w:ilvl w:val="4"/>
          <w:numId w:val="1"/>
        </w:numPr>
        <w:rPr/>
      </w:pPr>
      <w:bookmarkStart w:id="662" w:name="__RefHeading___Toc8494549_1051229030"/>
      <w:bookmarkStart w:id="663" w:name="_Toc249"/>
      <w:bookmarkEnd w:id="662"/>
      <w:r>
        <w:rPr>
          <w:rtl w:val="true"/>
        </w:rPr>
        <w:t>روایت یکم</w:t>
      </w:r>
      <w:r>
        <w:rPr>
          <w:rtl w:val="true"/>
        </w:rPr>
        <w:t>:</w:t>
      </w:r>
      <w:bookmarkEnd w:id="66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یثیع از جناب ابوذر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بنو ولیعه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سرزمین حضرموت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شیوه دست بردارند، در غیر این صورت مردی را به سوی آنان روانه می کنم که مانند خودم است؛ وی در میان آنان امر من را به اجرا در می آورد، جنگجویانشان را می کشد و فرزندانشان را به اسارت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از سخن حضرت بودم که عمر از پشت، پهلوی من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پیامبر صلی الله علیه و آله و سلم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مقصودشان تو و رفیقت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کفش را وصله میزند و علی علیه السلام مشغول وصله زدن کفش بود</w:t>
      </w:r>
      <w:r>
        <w:rPr>
          <w:rFonts w:eastAsia="IRNazanin" w:cs="IRNazanin"/>
          <w:color w:val="111111"/>
          <w:sz w:val="28"/>
          <w:szCs w:val="28"/>
          <w:rtl w:val="true"/>
          <w:lang w:bidi="fa-IR"/>
        </w:rPr>
        <w:t>.»</w:t>
      </w:r>
      <w:r>
        <w:rPr>
          <w:rStyle w:val="FootnoteAnchor"/>
          <w:rtl w:val="true"/>
        </w:rPr>
        <w:footnoteReference w:id="822"/>
      </w:r>
      <w:bookmarkStart w:id="664" w:name="pg10776_101316"/>
    </w:p>
    <w:p>
      <w:pPr>
        <w:pStyle w:val="BookText"/>
        <w:rPr/>
      </w:pPr>
      <w:bookmarkEnd w:id="664"/>
      <w:r>
        <w:rPr>
          <w:rFonts w:ascii="IRNazanin" w:hAnsi="IRNazanin" w:eastAsia="IRNazanin"/>
          <w:color w:val="111111"/>
          <w:sz w:val="28"/>
          <w:sz w:val="28"/>
          <w:szCs w:val="28"/>
          <w:rtl w:val="true"/>
          <w:lang w:bidi="fa-IR"/>
        </w:rPr>
        <w:t>این روایت را نسائی در خصائص نقل کرده و محقق کتاب، احمد میرین البلوشی سندش را تصحیح کرده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سند این روایت را مولوی حسن الزمان حیدر آبادی نیز صحیح دانسته است</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همچنین ابن ابی شیبه این روایت را به اختصار نقل کرده و محقق کتابش، دکتر سعد الشثری، سندش را حسن دانسته است</w:t>
      </w:r>
      <w:r>
        <w:rPr>
          <w:rFonts w:eastAsia="IRNazanin" w:cs="IRNazanin"/>
          <w:color w:val="111111"/>
          <w:sz w:val="28"/>
          <w:szCs w:val="28"/>
          <w:rtl w:val="true"/>
          <w:lang w:bidi="fa-IR"/>
        </w:rPr>
        <w:t>.</w:t>
      </w:r>
      <w:r>
        <w:rPr>
          <w:rStyle w:val="FootnoteAnchor"/>
          <w:rtl w:val="true"/>
        </w:rPr>
        <w:footnoteReference w:id="825"/>
      </w:r>
    </w:p>
    <w:p>
      <w:pPr>
        <w:pStyle w:val="Heading5"/>
        <w:numPr>
          <w:ilvl w:val="4"/>
          <w:numId w:val="1"/>
        </w:numPr>
        <w:rPr/>
      </w:pPr>
      <w:bookmarkStart w:id="665" w:name="__RefHeading___Toc8494551_1051229030"/>
      <w:bookmarkStart w:id="666" w:name="_Toc250"/>
      <w:bookmarkEnd w:id="665"/>
      <w:r>
        <w:rPr>
          <w:rtl w:val="true"/>
        </w:rPr>
        <w:t>روایت دوم</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طایفه آل سرح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 آله و 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نماز را می خوانید، زکات می پردازید، دستورات را گوش می دهید و اطاعت می کنید و یا کسی را به سوی شما می فرستم که همانند من است؛ با جنگاورانتان می جنگد و خانواده تان را اسیر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خودم میروم یا کسی که مانند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این روایت را ابن ابی شیبه نقل کرده و محققش دکتر الشثری سندش را حسن دانسته است</w:t>
      </w:r>
      <w:r>
        <w:rPr>
          <w:rFonts w:eastAsia="IRNazanin" w:cs="IRNazanin"/>
          <w:color w:val="111111"/>
          <w:sz w:val="28"/>
          <w:szCs w:val="28"/>
          <w:rtl w:val="true"/>
          <w:lang w:bidi="fa-IR"/>
        </w:rPr>
        <w:t>.</w:t>
      </w:r>
      <w:r>
        <w:rPr>
          <w:rStyle w:val="FootnoteAnchor"/>
          <w:rtl w:val="true"/>
        </w:rPr>
        <w:footnoteReference w:id="827"/>
      </w:r>
    </w:p>
    <w:p>
      <w:pPr>
        <w:pStyle w:val="Heading5"/>
        <w:numPr>
          <w:ilvl w:val="4"/>
          <w:numId w:val="1"/>
        </w:numPr>
        <w:rPr/>
      </w:pPr>
      <w:bookmarkStart w:id="667" w:name="__RefHeading___Toc8494553_1051229030"/>
      <w:bookmarkStart w:id="668" w:name="_Toc251"/>
      <w:bookmarkEnd w:id="667"/>
      <w:r>
        <w:rPr>
          <w:rtl w:val="true"/>
        </w:rPr>
        <w:t>روایت سوم</w:t>
      </w:r>
      <w:r>
        <w:rPr>
          <w:rtl w:val="true"/>
        </w:rPr>
        <w:t>:</w:t>
      </w:r>
      <w:bookmarkEnd w:id="66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ولیعه یا از کارشان دست برمی دارند و یا مردی را به سوی آن ها می فرستم که در نزد من، همانند من است؛ جنگجویان شان را می کشد و زنان شان را اسیر می کند و او این مرد است؛ سپس دست به کتف علی بن أبی طالب علیه السلام زد</w:t>
      </w:r>
      <w:r>
        <w:rPr>
          <w:rFonts w:eastAsia="IRNazanin" w:cs="IRNazanin"/>
          <w:color w:val="111111"/>
          <w:sz w:val="28"/>
          <w:szCs w:val="28"/>
          <w:rtl w:val="true"/>
          <w:lang w:bidi="fa-IR"/>
        </w:rPr>
        <w:t xml:space="preserve">... .» </w:t>
      </w:r>
      <w:bookmarkStart w:id="669" w:name="pg10776_101318"/>
    </w:p>
    <w:p>
      <w:pPr>
        <w:pStyle w:val="BookText"/>
        <w:rPr/>
      </w:pPr>
      <w:bookmarkEnd w:id="669"/>
      <w:r>
        <w:rPr>
          <w:rFonts w:ascii="IRNazanin" w:hAnsi="IRNazanin" w:eastAsia="IRNazanin"/>
          <w:color w:val="111111"/>
          <w:sz w:val="28"/>
          <w:sz w:val="28"/>
          <w:szCs w:val="28"/>
          <w:rtl w:val="true"/>
          <w:lang w:bidi="fa-IR"/>
        </w:rPr>
        <w:t>این روایت را طبرانی نقل کرده</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حسین سلیم اسد سندش را حسن دانسته است</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670" w:name="__RefHeading___Toc8494555_1051229030"/>
      <w:bookmarkStart w:id="671" w:name="_Toc252"/>
      <w:bookmarkEnd w:id="670"/>
      <w:r>
        <w:rPr>
          <w:rtl w:val="true"/>
        </w:rPr>
        <w:t>روایت چهارم</w:t>
      </w:r>
      <w:r>
        <w:rPr>
          <w:rtl w:val="true"/>
        </w:rPr>
        <w:t>:</w:t>
      </w:r>
      <w:bookmarkEnd w:id="6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 الله علیه و آله و سلم مکه را فتح کرد، از آنجا به طائف رفت و هشت یا نُه شبانه روز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محاصره به پایان رسید و طائف را فتح کرد، خطاب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 و شما را به نیکی نسبت به اهل بیتم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ما فردای قیامت در کنار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 من در دست اوست، نماز به پای دارید و زکات بپردازید، وگرنه مردی را بر شما بر می انگیزانم که از من است و یا همانند من است تا گردن جنگجویان شما را بزند و زن و فرزند شما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گمان می کردند آن مرد، ابو بکر یا عمر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رسول خدا صلی الله علیه و آله و سلم دست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مرد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این روایت را حاکم نقل و سندش را تصحیح کرده</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و نیز طبری نقل نموده و سندش را صحیح دانسته است</w:t>
      </w:r>
      <w:r>
        <w:rPr>
          <w:rFonts w:eastAsia="IRNazanin" w:cs="IRNazanin"/>
          <w:color w:val="111111"/>
          <w:sz w:val="28"/>
          <w:szCs w:val="28"/>
          <w:rtl w:val="true"/>
          <w:lang w:bidi="fa-IR"/>
        </w:rPr>
        <w:t>.</w:t>
      </w:r>
      <w:r>
        <w:rPr>
          <w:rStyle w:val="FootnoteAnchor"/>
          <w:rtl w:val="true"/>
        </w:rPr>
        <w:footnoteReference w:id="832"/>
      </w:r>
    </w:p>
    <w:p>
      <w:pPr>
        <w:pStyle w:val="Heading5"/>
        <w:numPr>
          <w:ilvl w:val="4"/>
          <w:numId w:val="1"/>
        </w:numPr>
        <w:rPr/>
      </w:pPr>
      <w:bookmarkStart w:id="672" w:name="__RefHeading___Toc8494557_1051229030"/>
      <w:bookmarkStart w:id="673" w:name="_Toc253"/>
      <w:bookmarkEnd w:id="672"/>
      <w:r>
        <w:rPr>
          <w:rtl w:val="true"/>
        </w:rPr>
        <w:t>روایت پنجم</w:t>
      </w:r>
      <w:r>
        <w:rPr>
          <w:rtl w:val="true"/>
        </w:rPr>
        <w:t>:</w:t>
      </w:r>
      <w:bookmarkEnd w:id="67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بن عبدالله تابعی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به گروهی از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شوید، یا مردی را می‌فرستم که از من است، یا فرمود که مثل من است؛ تا گردن شما را بزند، خانوادتان را اسیر کند و اموالتان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هیچگاه امارت را آرزو نکردم مگر آن روز؛ من سینه‌ام را </w:t>
      </w:r>
      <w:bookmarkStart w:id="674" w:name="pg10776_101320"/>
    </w:p>
    <w:p>
      <w:pPr>
        <w:pStyle w:val="BookText"/>
        <w:rPr/>
      </w:pPr>
      <w:bookmarkEnd w:id="674"/>
      <w:r>
        <w:rPr>
          <w:rFonts w:ascii="IRNazanin" w:hAnsi="IRNazanin" w:eastAsia="IRNazanin"/>
          <w:color w:val="111111"/>
          <w:sz w:val="28"/>
          <w:sz w:val="28"/>
          <w:szCs w:val="28"/>
          <w:rtl w:val="true"/>
          <w:lang w:bidi="fa-IR"/>
        </w:rPr>
        <w:t>ستبر کرده بودم، به امید آن که بگوید او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و سلم به طرف علی علیه السلام توجه کرد، دست او را گرفت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است، آن مرد این است</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این روایت در زیادات کتاب فضائل الصحابه احمد آمده و محقق کتاب، دکتر وصی الله، تمام رجال سندش را ثقه دانسته است</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هر چند این روایت مرسل است اما تقویت کننده ی طرق دیگر است</w:t>
      </w:r>
      <w:r>
        <w:rPr>
          <w:rFonts w:eastAsia="IRNazanin" w:cs="IRNazanin"/>
          <w:color w:val="111111"/>
          <w:sz w:val="28"/>
          <w:szCs w:val="28"/>
          <w:rtl w:val="true"/>
          <w:lang w:bidi="fa-IR"/>
        </w:rPr>
        <w:t>.</w:t>
      </w:r>
    </w:p>
    <w:p>
      <w:pPr>
        <w:pStyle w:val="Heading5"/>
        <w:numPr>
          <w:ilvl w:val="4"/>
          <w:numId w:val="1"/>
        </w:numPr>
        <w:rPr/>
      </w:pPr>
      <w:bookmarkStart w:id="675" w:name="__RefHeading___Toc8494559_1051229030"/>
      <w:bookmarkStart w:id="676" w:name="_Toc254"/>
      <w:bookmarkEnd w:id="675"/>
      <w:r>
        <w:rPr>
          <w:rtl w:val="true"/>
        </w:rPr>
        <w:t>ختم کلام</w:t>
      </w:r>
      <w:bookmarkEnd w:id="676"/>
    </w:p>
    <w:p>
      <w:pPr>
        <w:pStyle w:val="BookText"/>
        <w:rPr/>
      </w:pPr>
      <w:r>
        <w:rPr>
          <w:rFonts w:ascii="IRNazanin" w:hAnsi="IRNazanin" w:eastAsia="IRNazanin"/>
          <w:color w:val="111111"/>
          <w:sz w:val="28"/>
          <w:sz w:val="28"/>
          <w:szCs w:val="28"/>
          <w:rtl w:val="true"/>
          <w:lang w:bidi="fa-IR"/>
        </w:rPr>
        <w:t>از ادله ی گذشته، برتری امیرالمومنین علیه السلام و احبیت آن حضرت در نزد خدا و رسول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کلام را اختصاص می دهیم به کلام امیرالمومنین علیه السلام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منزلتی در نزد رسول خدا صلی الله علیه و آله و سلم داشتم که هیچ یک از خلائق، آن منزلت را نداشت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این روایت را احمد نقل کرده و شاکر سندش را تصحیح نموده است</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ابن خزیمه نیز در صحیحش آورده</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همچنین ضیاء مقدسی در صحیح خود آورده و عبدالملک بن دهیش سندش را حسن دانسته است</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قریب</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مضمون این حدیث را نسائی به نقل از عبدالله بن نجی در خصائص امیرالمومنین علیه السلام آورده و محققش احمد میرین البلوشی سندش را حسن دانسته است</w:t>
      </w:r>
      <w:r>
        <w:rPr>
          <w:rFonts w:eastAsia="IRNazanin" w:cs="IRNazanin"/>
          <w:color w:val="111111"/>
          <w:sz w:val="28"/>
          <w:szCs w:val="28"/>
          <w:rtl w:val="true"/>
          <w:lang w:bidi="fa-IR"/>
        </w:rPr>
        <w:t>.</w:t>
      </w:r>
      <w:r>
        <w:rPr>
          <w:rStyle w:val="FootnoteAnchor"/>
          <w:rtl w:val="true"/>
        </w:rPr>
        <w:footnoteReference w:id="83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10776_101324"/>
      <w:bookmarkStart w:id="678" w:name="pg10776_101324"/>
      <w:bookmarkEnd w:id="678"/>
    </w:p>
    <w:p>
      <w:pPr>
        <w:pStyle w:val="Heading2"/>
        <w:numPr>
          <w:ilvl w:val="1"/>
          <w:numId w:val="1"/>
        </w:numPr>
        <w:rPr/>
      </w:pPr>
      <w:bookmarkStart w:id="679" w:name="pg10776_101324"/>
      <w:bookmarkStart w:id="680" w:name="__RefHeading___Toc8494561_1051229030"/>
      <w:bookmarkStart w:id="681" w:name="_Toc255"/>
      <w:bookmarkEnd w:id="679"/>
      <w:bookmarkEnd w:id="680"/>
      <w:r>
        <w:rPr>
          <w:rtl w:val="true"/>
        </w:rPr>
        <w:t>فصل پنجم</w:t>
      </w:r>
      <w:r>
        <w:rPr>
          <w:rtl w:val="true"/>
        </w:rPr>
        <w:t xml:space="preserve">: </w:t>
      </w:r>
      <w:r>
        <w:rPr>
          <w:rtl w:val="true"/>
        </w:rPr>
        <w:t>نقد و بررسی روایات افضلیت خلفا</w:t>
      </w:r>
      <w:bookmarkEnd w:id="68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8494563_1051229030"/>
      <w:bookmarkStart w:id="683" w:name="_Toc256"/>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عکس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مهمترین عللی که حق و باطل را بر عامه مشتبه ساخته و مانع از پذیرش افضلیت امام علی علیه السلام شده، احادیث ساختگی در فضیلت خلفای ثلاثه است که تعدادشان نیز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احادیث دروغین بسیاری بر رسول خدا صلی الله علیه و آله و سلم بسته اند در اصول، احکام، زهد و فضائل و احادیث بسیاری در فضیلت خلفای چهارگانه و معاویه ساخته اند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ابن حجر ضمن جعلی دانستن بسیاری از این روایات، درباره ی ریشه ی پیدایش اینگونه احادیث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بر كتابهایى كه ريشه ندارد، كتابهاى فضائل را افزود؛ چون اينها پر از احاديث ضعيف و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فضائل ساختگى از حد شمارش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رافضه در فضل اهل بيت حديث وضع كردند، جهّال و افراد نادان از اهل سنت نیز براى مقابله با آنان احاديث دروغ و جعلى در فضیلت معاویه، ابوبکر و عمر ساختند</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آنچه در این سخن حافظ ابن حجر عسقلاني مهم است، اعتراف او به جعلی بودن بسیاری از روایات فضائل شیخین و معاويه است؛ اما در مورد ریشه ی پیدایش این روایات، ادعای باطلی کرده است؛ چرا که منشأ پیدایش اغلب این روایات به زمان حکومت معاویه در شام و نیز زمان خلافت او بر می گردد که به خاطر تحریک مردم برای جنگ با حضرت علی علیه السلام ، روایاتی در فضیلت عثمان جعل نمود تا خون او را رنگین تر کند و جهت تضعیف و کمرنگ کردن جایگاه حضرت علی علیه السلام نیز دست به جعل حدیث در فضیلت ابوبکر و عمر و دیگر صحابه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سلیم بن قیس هلالی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 قرن اول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آمده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خبر رسید که عمرو عاص در شام برای مردم خطبه خوانده و گفته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مرا به عنوان رئیس لشکرش فرستاد و ابو بکر و عمر هم در آن لشکر بودند، و من چنین گمان کردم که مرا به خاطر احترامی که نزد او دارم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کدام یک از مردم نزد تو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ای مردم، این علی است که درباره‌ی ابو بکر، عمر و عثمان بدگویی می‌کند، در حالی که خودم از پیامبر صلی الله علیه و آله و سلم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 را بر زبان و قلب عمر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درباره‌ی عثمان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از عثمان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شنیدم وگرنه گوش‌هایم کر شوند که در زمان عمر چنین روایت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حالی که ابو بکر و عمر پیش می‌آمدند نگاهی به آنان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اینان دو پیرمردهای اهل بهشت از اولین و آخرین هستند مگر پیامبران و مرسلین، و این مطلب را به آن دو مگو که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علیه السلام به پا 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است از طاغیان اهل شام که سخن عمرو عاص را می‌پذیرند و او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 در حدیث و دروغ گفتن و بی مبالاتی به آنجا رسیده است که بر پیامبر صلی الله علیه و آله و سلم دروغ می‌بندد، در حالی که آن حضرت او را هفتاد لعن نموده و همچنین رفیقش را که عمرو عاص مردم را به سوی او دعوت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لعنت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امیرالمومنین علیه السلام در ادامه سخنانش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مصیبتی که از کذابین و منافقین این امت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قاریان ضعیف العقیده قرآن و بسیار کوشا را می بینم که حدیث عمرو عاص را روایت می‌کنند و او را در این باره تصدیق می‌نمایند و بر ضد ما اهل بیت با دروغ او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می‌گوییم که بهترین این امت ابو بکر و عمر هستند و اگر بخواهم سومی را هم نام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که ابن تیمیه صدور آن از امیرالمومنین علیه السلام را متواتر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عمرو عاص از سخنش درباره عایشه و پدرش جز رضایت معاویه قصدی ندارد، و او را با دروغ بستن به خداوند راضی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حدیثی که عمرو عاص گمان دارد از من شنیده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دانه را شکافت و مردم را آفرید، او می‌داند که یقینا بر من دروغ می‌بندد و خداوند چنین سخنی را پنهانی و آشکارا از من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عمرو عاص و معاویه را به خاطر بستن راه تو و نسبت دروغشان به کتاب تو و پیامبرت و کوچک شمردن پیامبر و نسبت دروغشان به او و به من، لعنت فرما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قاريان و قاضيان شام را فراخواند و به آنان اموالى بخشيد و در بخش‌ها و شهرهاى شام پراكندشان تا روايات دروغين را نقل كنند و احاديث باطل را بسازند و به مردم بگويند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عثمان را </w:t>
      </w:r>
    </w:p>
    <w:p>
      <w:pPr>
        <w:pStyle w:val="BookText"/>
        <w:rPr/>
      </w:pPr>
      <w:r>
        <w:rPr>
          <w:rFonts w:ascii="IRNazanin" w:hAnsi="IRNazanin" w:eastAsia="IRNazanin"/>
          <w:color w:val="111111"/>
          <w:sz w:val="28"/>
          <w:sz w:val="28"/>
          <w:szCs w:val="28"/>
          <w:rtl w:val="true"/>
          <w:lang w:bidi="fa-IR"/>
        </w:rPr>
        <w:t>كشته و از ابو بكر و عمر هم بيزارى جسته و معاويه به خون خواهى عثمان برخاسته و ابان پسر عثمان و ديگر فرزندان عثمان همراه او هستند، تا آنجا كه شاميان را به خويش مايل كرد و متحد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بيست سال چنين رفتار نمود؛ در سراسر قلمرواش همين سياست را اعمال مى‌كرد تا آنجا كه حراميان شام و ياران باطل بر سر سفره طعام و شرابش گرد آمدند، آنان را اموال زياد و زمين‌هاى بسيار بخشيد و طعام و شراب بسيار داد تا كه كودكان بر اين سياست بزرگ شدند و كهنسالان پيرتر گرديدند و تازيان بيابان گرد نزد او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شاميان لعن بر شيطان را ترک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على قاتل عثمان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نادانان امّت و پيروان پيشوايان گمراه و دعوتگران به دوزخ بر اين سنّت بار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ما را بس است كه او خوب وكيلى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مى‌خواست همه را به راه راست گرد مى‌آورد، ولى خدا آنچه خواهد كند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همانطور که سلیم گفته، معاویه بعد از به خلافت رسیدن نیز این روشش را ترک نکرد و احادیث بسیاری وضع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الحسن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ذهبی از او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الحافظ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آگاهی اش به سیره ها، مغازی، انساب و روزگار عرب را ستوده و او را در آنچه نقل می کند راستگو و عالی الإسناد، عالم به فتوح، مغازی و راست گفتار در آنها دانسته،</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بخش نامه‌ای برای همه کارگزاران خود صادر کرد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 من از هرکس که چیزی از فضائل ابوتراب و اهل بیت او را نقل کند،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سخنوران در هر منطقه، بر منابر، علی علیه السلام را لعنت می‌کردند و از او تبری می‌جستند و به او و افراد خاندانش دشنام می‌دادند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گرفتارترین مردم، کوفیان بودند که در آن شهر، شیعیان از همه جا بیش‌تر 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زیاد بن سمیه را به حکومت کوفه گماشت و بصره را هم ضمیمه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شیعیان آشنا بود و به روزگار حکومت علی علیه السلام خود از آنان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به سختی تعقیب کرد و آنان را زیر هر سنگ و کلوخ که یافت، کشت و شیعیان را به بیم انداخت؛ او دست‌ها و پاها را می‌برید و به دیده‌ها میل می‌کشید </w:t>
      </w:r>
    </w:p>
    <w:p>
      <w:pPr>
        <w:pStyle w:val="BookText"/>
        <w:rPr/>
      </w:pPr>
      <w:r>
        <w:rPr>
          <w:rFonts w:ascii="IRNazanin" w:hAnsi="IRNazanin" w:eastAsia="IRNazanin"/>
          <w:color w:val="111111"/>
          <w:sz w:val="28"/>
          <w:sz w:val="28"/>
          <w:szCs w:val="28"/>
          <w:rtl w:val="true"/>
          <w:lang w:bidi="fa-IR"/>
        </w:rPr>
        <w:t>و آنان را بر تن های درختان خرما بر دار می‌کشید تا جایی که ایشان را از عراق بیرون راند و پراکنده ساخت و در عراق هیچ شیعه نام آوری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به همه کارگزاران خویش در سراسر منطقه حکومتش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هیچ یک از شیعیان علی و اهل بیت او را مپذیرید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شیعیان و دوستان و هواداران عثمان را در منطقه حکومت خود و کسانی را که فضائل و مناقب او را نقل می‌کنند، گرامی دارید و به خود نزدیک سازید و جایگاه نشستن آنان را به خود نزدیک تر قرار دهید و آن چه را که هر یک از ایشان روایت می‌کند، همراه نام خود و پدر و عشیره اش برای من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برای آنان پول، جامه، پاداش و زمین می‌داد، در بیان فضائل و مناقب عثمان زیاده روی کردند و از ایشان میان عرب و موالی شایع شد و به سبب چشم و هم‌چشمی برای رسیدن به دنیا و منزلت، در هر شهر و دیار، این موضوع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چنان‌که هیچ گمنام و فرومایه‌ای که در فضیلت و منقبت عثمان روایتی نقل می‌کرد و پیش یکی از کارگزاران معاویه می‌آمد، نبود مگر اینکه نامش را در دیوان می‌نوشت و او را به خود نزدیک می‌ساخت و شفاعتش را می‌پذیرفت؛ و مدت‌ها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سپس به کارگزاران 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درباره عثمان فراوان در هر شهر و هر سو پراکنده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چون این نامه من به شما رسید، مردم را به جعل روایت در مورد فضائل صحابه و خلفای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خوانید و هیچ خبری را که هرکس از مسلمانان درباره علی نقل می‌کند، رها مکنید مگر این‌که نظیر آن را برای صحابه بسازید و پیش من آورید که این کار برای من خوش‌تر و مایه چشم روشنی بیش‌تر من است و حجت و برهان ابوتراب و شیعیان او را بیشتر درهم می‌شکند تا آن‌که مناقب و فضائل عثمان را روایت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برای مردم خوانده شد، اخبار بسیاری که ساخته و پرداخته بودند و خالی از حقیقت بود، در مناقب صحابه منتشر شد و مردم در این مورد چندان کوشیدند که اندک اندک روی منابر گفته شد و به مکتب داران القاء می‌شد که بسیاری از روایاتی از این دست را به کودکان و پسر بچه ها آموزش دهند؛ آنان نیز چنان کردند و همان گونه که قرآن را به آنان می‌آموختند، آن روایات را هم آموزش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به آن‌جا کشید که به دخترکان و زنان خدمتگزار و وابستگان خود نیز آموزش دادند و سال‌ها بدین گونه گذشت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سپس بخش‌نامه‌ای به همه کارگزاران خویش در همه شهرها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در مورد هرکس که با دلیل ثابت شد علی و اهل بیت او را دوست می‌دارد، نامش را از دیوان حذف کنید و مقرری سالیانه و عطای او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بخش‌نامه، نامه دیگری هم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را به دوستی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اهل‌بیت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می‌دانید شکنجه دهید و خانه اش را ویران سازید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بلا و گرفتاری در هیچ جا بیش‌تر و دشوارتر از عراق نبود، به‌ویژه کوفه، و چنان شد که مردی از شیعیان علی علیه السلام اگر کسی پیشش می‌آمد که به او اعتماد داشت، او را به خانه و حجره خود می‌برد و در خانه پس از آن‌که او را سوگندهای استوار می‌داد، در حالی که از خدمتگزار و برده خود می‌ترسید، راز و حدیث خود را به وی می‌گفت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بسیاری از احادیث مجعول و بهتان، رایج و منتشر شد و فقیهان و قاضیان و والیان بر این روش بودند و از همه مردم، گرفتارتر به این شوربختی، قاریان ریاکار و سست بنیادهای فریب‌کاری بودند که خود را زاهد و خاشع نشان می‌دادند و برای بهره‌گیری از والیان، احادیثی جعل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هم جایگاه نشستن آنان را به محل خود نزدیک می‌ساختند و به منزلت و اموال و املاک می‌رسیدند، تا آن‌که این احادیث و اخبار به دست دیندارانی رسید که هرگز دروغ و بهتان را حلال نمی‌شمردند، ولی چون گمان می‌کردند که آن‌ها برحق و صحیح هستند، پذیرفتند و روایت کردند، و اگر می‌دانستند آن احادیث باطل است، هرگز روایت نمی‌کردند و به آن معتقد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همین گونه بود و چون حسن بن علی علیهما السلام رحلت فرمود، گرفتاری و فتنه افزون شد و از شیعه و آن گروه از مردم هیچکس باقی نماند جز آن‌که در زمین، سرگشته و بر جان خویش بیمناک بود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ابن ابی الحدید معتزلی از ابوجعفر اسکافی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 ابوجعفر اسکافی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مردم می دانند که دولت و زور و قدرت طرفدار سخنان ایشانند و همه کس می داند که شیوخ و علما و امیران چه قدرتی داشته اند و سخنان عثمانیان آشکار و قدرت ایشان پیروز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کرامت حکومت برخوردار بوده اند و تقیه هم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چه جوایزی تعیین میکردند که افراد اخبار و روایاتی در فضیلت ابوبکر نقل کنند و بنی امیه هم در این باره بسیار تأکید داشتند و محدثان هم برای رسیدن به آنچه در دست بنی امیه بود چه بسیار احادیث که ساختند 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در تمام مدت حکومت خود برای به فراموشی سپردن نام علی علیه السلام و فرزندانش و خاموش کردن پرتو ایشان از هیچ کوششی فروگذار نبودند و همواره فضائل و مناقب و سوابق ایشان را پوشیده می داشتند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محدثین از این که فضائل علی علیه السلام را نقل کنند خودداری کرده اند و به جمع فضائل عمروعاص و معاویه پرداخته اند و گویی منظورشان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عمرو بن عاص و معاویه نبوده؛ بلکه منظورشان علی علیه السلام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منظور تضعیف جایگاه امیرالمؤمنین این کار را کرده اند</w:t>
      </w:r>
      <w:r>
        <w:rPr>
          <w:rFonts w:eastAsia="IRNazanin" w:cs="IRNazanin"/>
          <w:color w:val="111111"/>
          <w:sz w:val="28"/>
          <w:szCs w:val="28"/>
          <w:rtl w:val="true"/>
          <w:lang w:bidi="fa-IR"/>
        </w:rPr>
        <w:t>)... .»</w:t>
      </w:r>
      <w:r>
        <w:rPr>
          <w:rStyle w:val="FootnoteAnchor"/>
          <w:rtl w:val="true"/>
        </w:rPr>
        <w:footnoteReference w:id="847"/>
      </w:r>
      <w:bookmarkStart w:id="684" w:name="pg10776_101333"/>
    </w:p>
    <w:p>
      <w:pPr>
        <w:pStyle w:val="BookText"/>
        <w:rPr/>
      </w:pPr>
      <w:bookmarkEnd w:id="684"/>
      <w:r>
        <w:rPr>
          <w:rFonts w:ascii="IRNazanin" w:hAnsi="IRNazanin" w:eastAsia="IRNazanin"/>
          <w:color w:val="111111"/>
          <w:sz w:val="28"/>
          <w:sz w:val="28"/>
          <w:szCs w:val="28"/>
          <w:rtl w:val="true"/>
          <w:lang w:bidi="fa-IR"/>
        </w:rPr>
        <w:t xml:space="preserve">لازم به ذکر است که جعل حدیث در تنقیص مقام والای امیرالمومنین علیه السلام که جز با بالا بردن مقام خلفای سابق و دشمنان آن حضرت میسر نمی شد، در زمان بنی عباس؛ به خصوص متوکل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معاصر با متقدمین محدثین اهل سنت؛ از جمله ابن ابی شیبه، احمد بن حنبل، بخاری، مسلم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نیز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زاهد کوثری که از محققان مشهور اهل سنت است، در تحقیق کتاب ابن قتیبه دینوری، در پاورقی مطلب فوق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 عباسی نسبت به علی کرم الله وجهه انحراف داشت و به همین دلیل تمامی نواصب و منحرفین از ایشان، به سمت او گرایش پیدا کردند و فضایی برای آنها فراهم شد که به ترویج روایات خود پرداختند و این امر تا جایی پیش رفت که خوارج بعد از قرن ها که به خاطر بغض علی کرم الله وجهه مهجور بودند، نزد اهل حدیث آبرومند شدند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آنها آنقدر آبرومند شدند که حافظ ابن حجر آن ها را راستگو و دین دار شمرده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كسانی كه ناصبی دانسته شده اند مشهور به صدق لهجه و تمسک به امور دينی اند، بر خلاف كسانی كه به رفض توصيف شده اند كه غالب آنها دروغگو هستند و در اخبار ورع ندارند</w:t>
      </w:r>
      <w:r>
        <w:rPr>
          <w:rFonts w:eastAsia="IRNazanin" w:cs="IRNazanin"/>
          <w:color w:val="111111"/>
          <w:sz w:val="28"/>
          <w:szCs w:val="28"/>
          <w:rtl w:val="true"/>
          <w:lang w:bidi="fa-IR"/>
        </w:rPr>
        <w:t>.»</w:t>
      </w:r>
      <w:r>
        <w:rPr>
          <w:rStyle w:val="FootnoteAnchor"/>
          <w:rtl w:val="true"/>
        </w:rPr>
        <w:footnoteReference w:id="849"/>
      </w:r>
    </w:p>
    <w:p>
      <w:pPr>
        <w:pStyle w:val="Heading3"/>
        <w:numPr>
          <w:ilvl w:val="2"/>
          <w:numId w:val="1"/>
        </w:numPr>
        <w:rPr/>
      </w:pPr>
      <w:bookmarkStart w:id="685" w:name="__RefHeading___Toc8494565_1051229030"/>
      <w:bookmarkStart w:id="686" w:name="_Toc257"/>
      <w:bookmarkEnd w:id="685"/>
      <w:r>
        <w:rPr>
          <w:rtl w:val="true"/>
        </w:rPr>
        <w:t>نکاتی درباره ی سند روایات فضائل خلفا</w:t>
      </w:r>
      <w:bookmarkEnd w:id="686"/>
    </w:p>
    <w:p>
      <w:pPr>
        <w:pStyle w:val="BookText"/>
        <w:rPr/>
      </w:pPr>
      <w:r>
        <w:rPr>
          <w:rFonts w:ascii="IRNazanin" w:hAnsi="IRNazanin" w:eastAsia="IRNazanin"/>
          <w:color w:val="111111"/>
          <w:sz w:val="28"/>
          <w:sz w:val="28"/>
          <w:szCs w:val="28"/>
          <w:rtl w:val="true"/>
          <w:lang w:bidi="fa-IR"/>
        </w:rPr>
        <w:t>اهل سنت هرچند می دانند و قبول دارند که روایات بسیاری در فضیلت خلفایشان جعل شده؛ اما با اعتماد به علم رجالشان، روایات غربالگری شده در فضیلت آنان توسط عالمانشان بر مبنای این علم رجال را صحیح می دانند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تک تک این احادیث ساختگی، خارج از حوصله ی این کتاب است؛ اما در اینجا به اختصار به چند نکته در رابطه با اشکالات علم رجال اهل سنت اشاره می کنیم و سپس از باب نمونه، به نقد و بررسی چند روایت مهم و مشهور در رابطه با افضلیت خلفا می پردازیم</w:t>
      </w:r>
      <w:r>
        <w:rPr>
          <w:rFonts w:eastAsia="IRNazanin" w:cs="IRNazanin"/>
          <w:color w:val="111111"/>
          <w:sz w:val="28"/>
          <w:szCs w:val="28"/>
          <w:rtl w:val="true"/>
          <w:lang w:bidi="fa-IR"/>
        </w:rPr>
        <w:t xml:space="preserve">. </w:t>
      </w:r>
      <w:bookmarkStart w:id="687" w:name="pg10776_101334"/>
    </w:p>
    <w:p>
      <w:pPr>
        <w:pStyle w:val="Heading3"/>
        <w:numPr>
          <w:ilvl w:val="2"/>
          <w:numId w:val="1"/>
        </w:numPr>
        <w:rPr/>
      </w:pPr>
      <w:bookmarkStart w:id="688" w:name="__RefHeading___Toc8494567_1051229030"/>
      <w:bookmarkStart w:id="689" w:name="_Toc258"/>
      <w:bookmarkEnd w:id="687"/>
      <w:bookmarkEnd w:id="688"/>
      <w:r>
        <w:rPr>
          <w:rtl w:val="true"/>
        </w:rPr>
        <w:t>نکته ی اول</w:t>
      </w:r>
      <w:r>
        <w:rPr>
          <w:rtl w:val="true"/>
        </w:rPr>
        <w:t>:</w:t>
      </w:r>
      <w:bookmarkEnd w:id="689"/>
    </w:p>
    <w:p>
      <w:pPr>
        <w:pStyle w:val="BookText"/>
        <w:rPr/>
      </w:pPr>
      <w:r>
        <w:rPr>
          <w:rFonts w:ascii="IRNazanin" w:hAnsi="IRNazanin" w:eastAsia="IRNazanin"/>
          <w:color w:val="111111"/>
          <w:sz w:val="28"/>
          <w:sz w:val="28"/>
          <w:szCs w:val="28"/>
          <w:rtl w:val="true"/>
          <w:lang w:bidi="fa-IR"/>
        </w:rPr>
        <w:t>طبق علم رجال اهل سنت، دشمنی با اهل بیت علیهم السلام جرح و قدحی برای راویان محسوب نشده و بسیارند راویانی که با اهل بیت علیه السلام می جنگیدند و یا دشنامشان می دادند، اما از نظر رجالیون عامه ثقه به شمار می آیند و احادیثشان از نظر سندی صحیح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حریز بن عثمان که شعیب الارنؤوط در مورد 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 الرحبی به شدت ناصبی بود، عمرو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علی علیه السلام را تنقیص می کرد و به او فحش می داد، و حافظ به حدیث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بود، ولی شدیدا به علی علیه السلام میتاخت، و با این حال، جمهور پیشوایان توثیقش کرده اند، و بخاری و مسلم نیز در صحیح هایشان از او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در کتاب میزان الاعتدال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 و ثبت، ولی مبتدع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الکاشف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و ناصبی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الدیوان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 ولی ناصبی مبغض بود</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جالب اینکه، دکتر بشار عوّاد معروف، از محققین معاصر و از همکاران شعیب الارنؤوط، هنگامی که با توثیقات حریز بن عثمان توسط علمای عامه مواجه می‌شود، اظهار تعجب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در باورم نمی‌گنجد کسی‌که به امیرالمومنین علی بن ابی طالب علیه السلام توهین و جسارت می‌کند، چگونه ممکن است ثقه و در صراط مستقیم باشد؟ از گزافه گویی‌ها به خدا پناه می‌برم</w:t>
      </w:r>
      <w:r>
        <w:rPr>
          <w:rFonts w:eastAsia="IRNazanin" w:cs="IRNazanin"/>
          <w:color w:val="111111"/>
          <w:sz w:val="28"/>
          <w:szCs w:val="28"/>
          <w:rtl w:val="true"/>
          <w:lang w:bidi="fa-IR"/>
        </w:rPr>
        <w:t>.»</w:t>
      </w:r>
      <w:r>
        <w:rPr>
          <w:rStyle w:val="FootnoteAnchor"/>
          <w:rtl w:val="true"/>
        </w:rPr>
        <w:footnoteReference w:id="851"/>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آنقدر در نزد اهل سنت بی اهمیت است که ابوالحسن 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عالمان رجال اهل سنت است، عمر بن سعد – قاتل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ثقه دانسته است</w:t>
      </w:r>
      <w:r>
        <w:rPr>
          <w:rFonts w:eastAsia="IRNazanin" w:cs="IRNazanin"/>
          <w:color w:val="111111"/>
          <w:sz w:val="28"/>
          <w:szCs w:val="28"/>
          <w:rtl w:val="true"/>
          <w:lang w:bidi="fa-IR"/>
        </w:rPr>
        <w:t>!</w:t>
      </w:r>
      <w:r>
        <w:rPr>
          <w:rStyle w:val="FootnoteAnchor"/>
          <w:rtl w:val="true"/>
        </w:rPr>
        <w:footnoteReference w:id="852"/>
      </w:r>
      <w:bookmarkStart w:id="690" w:name="pg10776_101335"/>
    </w:p>
    <w:p>
      <w:pPr>
        <w:pStyle w:val="BookText"/>
        <w:rPr/>
      </w:pPr>
      <w:bookmarkEnd w:id="690"/>
      <w:r>
        <w:rPr>
          <w:rFonts w:ascii="IRNazanin" w:hAnsi="IRNazanin" w:eastAsia="IRNazanin"/>
          <w:color w:val="111111"/>
          <w:sz w:val="28"/>
          <w:sz w:val="28"/>
          <w:szCs w:val="28"/>
          <w:rtl w:val="true"/>
          <w:lang w:bidi="fa-IR"/>
        </w:rPr>
        <w:t>در حالی که پیامبر صلی الله علیه و آله و سلم طبق روایات صحیح ، دشمنان اهل بیت علیهم السلام را جهنمی</w:t>
      </w:r>
      <w:r>
        <w:rPr>
          <w:rStyle w:val="FootnoteAnchor"/>
          <w:rtl w:val="true"/>
        </w:rPr>
        <w:footnoteReference w:id="853"/>
      </w:r>
      <w:r>
        <w:rPr>
          <w:rFonts w:ascii="IRNazanin" w:hAnsi="IRNazanin" w:eastAsia="IRNazanin"/>
          <w:color w:val="111111"/>
          <w:sz w:val="28"/>
          <w:sz w:val="28"/>
          <w:szCs w:val="28"/>
          <w:rtl w:val="true"/>
          <w:lang w:bidi="fa-IR"/>
        </w:rPr>
        <w:t>و منافق</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والذی فلق الحبة وبرأ النسمة إنه لعهد النبی الأمی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إلی أن لا یحبنی إلا مؤمن ولا یبغضنی إلا منافق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سعید خدری از رسول خدا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 اهل بیت را دشمن بدارد،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لابن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سعید الخدری قال قال رسول الله صلی الله علیه و آله و سلم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 أبغضنا أهل البیت فهو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ابو سعید خدری با 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وصی الله بن محمد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مدینه، منافقان انصار را با بغضشان به علی علیه السلام می شناختیم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فضائل الصحابة لابن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قال حدثني أبي قثنا اسود بن عامر قثنا إسرائيل عن الأعمش عن أبي صالح عن أبي سعيد الخدري قال إنما كنا نعرف منافقي الأنصار ببغضهم عليا</w:t>
      </w:r>
    </w:p>
    <w:p>
      <w:pPr>
        <w:pStyle w:val="BookText"/>
        <w:rPr/>
      </w:pPr>
      <w:r>
        <w:rPr>
          <w:rFonts w:ascii="IRNazanin" w:hAnsi="IRNazanin" w:eastAsia="IRNazanin"/>
          <w:color w:val="111111"/>
          <w:sz w:val="28"/>
          <w:sz w:val="28"/>
          <w:szCs w:val="28"/>
          <w:rtl w:val="true"/>
          <w:lang w:bidi="fa-IR"/>
        </w:rPr>
        <w:t>دانسته اند و از ویژگی های منافقین، دروغگویی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قال آیة المنافق ثلاث إذا حدث کذب وإذا وعد أخلف وإذا أؤتمن خان </w:t>
      </w:r>
      <w:r>
        <w:rPr>
          <w:rFonts w:eastAsia="IRNazanin" w:cs="IRNazanin"/>
          <w:color w:val="111111"/>
          <w:sz w:val="28"/>
          <w:szCs w:val="28"/>
          <w:rtl w:val="true"/>
          <w:lang w:bidi="fa-IR"/>
        </w:rPr>
        <w:t>»</w:t>
      </w:r>
    </w:p>
    <w:p>
      <w:pPr>
        <w:pStyle w:val="Heading3"/>
        <w:numPr>
          <w:ilvl w:val="2"/>
          <w:numId w:val="1"/>
        </w:numPr>
        <w:rPr/>
      </w:pPr>
      <w:bookmarkStart w:id="691" w:name="__RefHeading___Toc8494569_1051229030"/>
      <w:bookmarkStart w:id="692" w:name="_Toc259"/>
      <w:bookmarkEnd w:id="691"/>
      <w:r>
        <w:rPr>
          <w:rtl w:val="true"/>
        </w:rPr>
        <w:t>نکته ی دوم</w:t>
      </w:r>
      <w:r>
        <w:rPr>
          <w:rtl w:val="true"/>
        </w:rPr>
        <w:t>:</w:t>
      </w:r>
      <w:bookmarkEnd w:id="692"/>
    </w:p>
    <w:p>
      <w:pPr>
        <w:pStyle w:val="BookText"/>
        <w:rPr/>
      </w:pPr>
      <w:r>
        <w:rPr>
          <w:rFonts w:ascii="IRNazanin" w:hAnsi="IRNazanin" w:eastAsia="IRNazanin"/>
          <w:color w:val="111111"/>
          <w:sz w:val="28"/>
          <w:sz w:val="28"/>
          <w:szCs w:val="28"/>
          <w:rtl w:val="true"/>
          <w:lang w:bidi="fa-IR"/>
        </w:rPr>
        <w:t xml:space="preserve">از آنجایی که روایات فضائل خلفا را همان کسانی جعل کرده اند که ناصبی بوده و در نزد اهل سنت، ثقه به شمار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اغلب با توثیق حدسی از روی روایات خوشایند آن ها، نه توثیق حسی</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لذا در نقد این روایات باید از راه بررسی متن روایات و تعارضشان با روایات صحیح السند دیگر وارد شد، نه از راه بررسی سندی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ی چنین احادیث ساختگی در فضیلت خلفا،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سَیِّدا کُهُولِ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اَلْأُمَّةِ بَعْدَ نَبِيِّهَا أَبُو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حضرت علی علیه السلام است که هرچند علمای اهل سنت طبق قواعد نادرست رجالی شان، سندشان را معتبر دانسته اند؛ اما با بررسی متن روایات، ساختگی بودن آنها روشن میشود</w:t>
      </w:r>
      <w:r>
        <w:rPr>
          <w:rFonts w:eastAsia="IRNazanin" w:cs="IRNazanin"/>
          <w:color w:val="111111"/>
          <w:sz w:val="28"/>
          <w:szCs w:val="28"/>
          <w:rtl w:val="true"/>
          <w:lang w:bidi="fa-IR"/>
        </w:rPr>
        <w:t xml:space="preserve">. </w:t>
      </w:r>
      <w:bookmarkStart w:id="693" w:name="pg10776_101336"/>
    </w:p>
    <w:p>
      <w:pPr>
        <w:pStyle w:val="Heading3"/>
        <w:numPr>
          <w:ilvl w:val="2"/>
          <w:numId w:val="1"/>
        </w:numPr>
        <w:rPr/>
      </w:pPr>
      <w:bookmarkStart w:id="694" w:name="__RefHeading___Toc8494571_1051229030"/>
      <w:bookmarkStart w:id="695" w:name="_Toc260"/>
      <w:bookmarkEnd w:id="693"/>
      <w:bookmarkEnd w:id="694"/>
      <w:r>
        <w:rPr>
          <w:rtl w:val="true"/>
        </w:rPr>
        <w:t>نقد و بررسی حدیث سیادت ابوبکر و عمر بر کهول اهل بهشت</w:t>
      </w:r>
      <w:bookmarkEnd w:id="695"/>
    </w:p>
    <w:p>
      <w:pPr>
        <w:pStyle w:val="BookText"/>
        <w:rPr/>
      </w:pPr>
      <w:r>
        <w:rPr>
          <w:rFonts w:ascii="Amiri" w:hAnsi="Amiri" w:eastAsia="Amiri" w:cs="Amiri"/>
          <w:color w:val="111111"/>
          <w:sz w:val="28"/>
          <w:sz w:val="28"/>
          <w:szCs w:val="28"/>
          <w:rtl w:val="true"/>
          <w:lang w:bidi="ar-SA"/>
        </w:rPr>
        <w:t xml:space="preserve">مخالفین و دشمنان اهل بیت علیهم السلام در مقابل حدیث متواتر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أَبُوهُمَا خَيْرٌ مِنْهُمَا</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اَبُوبَكْرُ وَ عُمَرُ سَيِّدا كُهُولِ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برای ابوبکر و عمر جعل نموده اند و بدین وسیله افضلیت امامان حسنین علیهما السلام و امیرالمومنین علیه السلام را که در ادامه ی آن حدیث مطرح شده، زیر سوال می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در پاسخ به این اشکال، ابتدا خلاصه ی پاسخ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فتاوای اهل سنت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سایتهای مشهور استفتاء مخالفین است، به پرسشی در خصوص تعارض حدیث سیادت شیخین بر کهول اهل بهشت با حدیث جوان بودن اهل بهشت را ذکر و سپس آن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پاسخ این سایت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تعارضی بین این دو روایت وجود ندارد؛ زیرا منظور پیامبر صلی الله علیه و آله و 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اهل الجنة بودن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دو، سیدا کهول مومنان دنیا هستند که در سن کهولیت از دنیا می روند و به صورت جوانی، وارد بهشت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اهل بهشت؛ از جمله انبیا و به خصوص نبی مکرم اسلام صلی الله علیه و آله و سلم در بهشت به صورت جوان خواهند بود، و امکان ندارد که امام حسن و امام حسین علیهما السلام سرور آنان باشند، پس روشن می شود که منظور از حدیثهای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کهول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گفته شد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پاسخ را در قالب چند نکته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پیامبر صلی الله علیه و آله و سلم آنطور بود که پاسخگو مدعی شده، در آن صورت باید رسول خدا صلی الله علیه و آله و سلم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 کهول یا شباب اهل الارض، نه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85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علیه السلام نیز در سن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Style w:val="FootnoteAnchor"/>
          <w:rtl w:val="true"/>
        </w:rPr>
        <w:footnoteReference w:id="860"/>
      </w:r>
      <w:r>
        <w:rPr>
          <w:rFonts w:ascii="IRNazanin" w:hAnsi="IRNazanin" w:eastAsia="IRNazanin"/>
          <w:color w:val="111111"/>
          <w:sz w:val="28"/>
          <w:sz w:val="28"/>
          <w:szCs w:val="28"/>
          <w:rtl w:val="true"/>
          <w:lang w:bidi="fa-IR"/>
        </w:rPr>
        <w:t>از دنیا رفته اند؛ لذا آن دو، در جوانی از دنیا نرفته اند و این قرینه ی قوی است بر اینکه منظور رسول خدا صلی الله علیه و آله و سلم همان است که خودشان فرموده اند، نه آنطور که پاسخگوی وهابی مدعی شده</w:t>
      </w:r>
      <w:r>
        <w:rPr>
          <w:rFonts w:eastAsia="IRNazanin" w:cs="IRNazanin"/>
          <w:color w:val="111111"/>
          <w:sz w:val="28"/>
          <w:szCs w:val="28"/>
          <w:rtl w:val="true"/>
          <w:lang w:bidi="fa-IR"/>
        </w:rPr>
        <w:t xml:space="preserve">. </w:t>
      </w:r>
      <w:bookmarkStart w:id="696" w:name="pg10776_101337"/>
    </w:p>
    <w:p>
      <w:pPr>
        <w:pStyle w:val="Heading3"/>
        <w:numPr>
          <w:ilvl w:val="2"/>
          <w:numId w:val="1"/>
        </w:numPr>
        <w:rPr/>
      </w:pPr>
      <w:bookmarkStart w:id="697" w:name="__RefHeading___Toc8494573_1051229030"/>
      <w:bookmarkStart w:id="698" w:name="_Toc261"/>
      <w:bookmarkEnd w:id="696"/>
      <w:bookmarkEnd w:id="697"/>
      <w:r>
        <w:rPr>
          <w:rtl w:val="true"/>
        </w:rPr>
        <w:t>نکته ی سوم</w:t>
      </w:r>
      <w:r>
        <w:rPr>
          <w:rtl w:val="true"/>
        </w:rPr>
        <w:t>:</w:t>
      </w:r>
      <w:bookmarkEnd w:id="698"/>
    </w:p>
    <w:p>
      <w:pPr>
        <w:pStyle w:val="BookText"/>
        <w:rPr/>
      </w:pPr>
      <w:r>
        <w:rPr>
          <w:rFonts w:ascii="IRNazanin" w:hAnsi="IRNazanin" w:eastAsia="IRNazanin"/>
          <w:color w:val="111111"/>
          <w:sz w:val="28"/>
          <w:sz w:val="28"/>
          <w:szCs w:val="28"/>
          <w:rtl w:val="true"/>
          <w:lang w:bidi="fa-IR"/>
        </w:rPr>
        <w:t xml:space="preserve">بهشت چندین سرور دارد، همانطور که در همین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 شباب اهل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از آنان نام برده و در حدیث دیگر به سیادت حضرت زهرا علیها السلام بر زنان اهل بهشت اشاره شده است؛ لذا از آنجایی که افضلیت حضرت رسول صلی الله علیه و آله و سلم با دلیل قطعی ثابت شده، عموم کلام نبوی شامل خود حضرت نمیشود؛ مانند این آیه که خداوند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خالِقُ كُلِّ شَيْ‌ءٍ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عموم کلام، مطلقا شامل گوینده ی آن نیز باشد، لازم می آيد كه خداوند خالق خودش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نیز در همین حدیث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عمومیت خارج می شود</w:t>
      </w:r>
      <w:r>
        <w:rPr>
          <w:rFonts w:eastAsia="IRNazanin" w:cs="IRNazanin"/>
          <w:color w:val="111111"/>
          <w:sz w:val="28"/>
          <w:szCs w:val="28"/>
          <w:rtl w:val="true"/>
          <w:lang w:bidi="fa-IR"/>
        </w:rPr>
        <w:t>.</w:t>
      </w:r>
    </w:p>
    <w:p>
      <w:pPr>
        <w:pStyle w:val="Heading3"/>
        <w:numPr>
          <w:ilvl w:val="2"/>
          <w:numId w:val="1"/>
        </w:numPr>
        <w:rPr/>
      </w:pPr>
      <w:bookmarkStart w:id="699" w:name="__RefHeading___Toc8494575_1051229030"/>
      <w:bookmarkStart w:id="700" w:name="_Toc262"/>
      <w:bookmarkEnd w:id="699"/>
      <w:r>
        <w:rPr>
          <w:rtl w:val="true"/>
        </w:rPr>
        <w:t>نکته ی چهارم</w:t>
      </w:r>
      <w:r>
        <w:rPr>
          <w:rtl w:val="true"/>
        </w:rPr>
        <w:t>:</w:t>
      </w:r>
      <w:bookmarkEnd w:id="700"/>
    </w:p>
    <w:p>
      <w:pPr>
        <w:pStyle w:val="BookText"/>
        <w:rPr/>
      </w:pPr>
      <w:r>
        <w:rPr>
          <w:rFonts w:ascii="IRNazanin" w:hAnsi="IRNazanin" w:eastAsia="IRNazanin"/>
          <w:color w:val="111111"/>
          <w:sz w:val="28"/>
          <w:sz w:val="28"/>
          <w:szCs w:val="28"/>
          <w:rtl w:val="true"/>
          <w:lang w:bidi="fa-IR"/>
        </w:rPr>
        <w:t>به عقیده ی شیعه، اهل بیت علیهم السلام ؛ از جمله امام حسن و امام حسین علیهما السلام بر تمام انبیا بجز حضرت خاتم النبیین صلی الله علیه و آله و سلم برتری دارند و این حدیث، همین عقیده را ثابت می کند و دلیلی برای استبعاد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این اعتقاد شیعه در روایتی که ألبانی آن را تصحیح کرده نیز آمده است، آنجا که حضرت رسول صلی الله علیه و آله و سلم با اشاره به آل عبا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در مکان واحدی هستیم</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701" w:name="__RefHeading___Toc8494577_1051229030"/>
      <w:bookmarkStart w:id="702" w:name="_Toc263"/>
      <w:bookmarkEnd w:id="701"/>
      <w:r>
        <w:rPr>
          <w:rtl w:val="true"/>
        </w:rPr>
        <w:t>جوان بودن اهل بهشت در روایات اهل سنت</w:t>
      </w:r>
      <w:bookmarkEnd w:id="702"/>
    </w:p>
    <w:p>
      <w:pPr>
        <w:pStyle w:val="BookText"/>
        <w:rPr/>
      </w:pPr>
      <w:r>
        <w:rPr>
          <w:rFonts w:ascii="IRNazanin" w:hAnsi="IRNazanin" w:eastAsia="IRNazanin"/>
          <w:color w:val="111111"/>
          <w:sz w:val="28"/>
          <w:sz w:val="28"/>
          <w:szCs w:val="28"/>
          <w:rtl w:val="true"/>
          <w:lang w:bidi="fa-IR"/>
        </w:rPr>
        <w:t xml:space="preserve">از آنجایی که با پذیرش جوان بودن اهل بهشت، هر گونه راه فرار از پذیرش دلالت حدیث سیادت امام حسن و امام حسین علیهما السلام و برتری امیرالمومنین علیه السلام بر تمام اهل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مخالفین بسته می شود؛ لذا ممکن است عده ای از آنان این مطلب را از اساس منکر شده و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شد که این موضوع را نیز از روایات معتبر اهل سنت به اثبات برسانیم</w:t>
      </w:r>
      <w:r>
        <w:rPr>
          <w:rFonts w:eastAsia="IRNazanin" w:cs="IRNazanin"/>
          <w:color w:val="111111"/>
          <w:sz w:val="28"/>
          <w:szCs w:val="28"/>
          <w:rtl w:val="true"/>
          <w:lang w:bidi="fa-IR"/>
        </w:rPr>
        <w:t>.</w:t>
      </w:r>
    </w:p>
    <w:p>
      <w:pPr>
        <w:pStyle w:val="Heading3"/>
        <w:numPr>
          <w:ilvl w:val="2"/>
          <w:numId w:val="1"/>
        </w:numPr>
        <w:rPr/>
      </w:pPr>
      <w:bookmarkStart w:id="703" w:name="__RefHeading___Toc8494579_1051229030"/>
      <w:bookmarkStart w:id="704" w:name="_Toc264"/>
      <w:bookmarkEnd w:id="703"/>
      <w:r>
        <w:rPr>
          <w:rtl w:val="true"/>
        </w:rPr>
        <w:t>روایت اول</w:t>
      </w:r>
      <w:r>
        <w:rPr>
          <w:rtl w:val="true"/>
        </w:rPr>
        <w:t xml:space="preserve">: </w:t>
      </w:r>
      <w:r>
        <w:rPr>
          <w:rtl w:val="true"/>
        </w:rPr>
        <w:t>اهل بهشت سی و سه ساله هستند</w:t>
      </w:r>
      <w:r>
        <w:rPr>
          <w:rtl w:val="true"/>
        </w:rPr>
        <w:t>!</w:t>
      </w:r>
      <w:bookmarkEnd w:id="704"/>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داخل آن می‌شوند، در حالی که عریان هستند، بدن شان بی مو، صورتشان نورانی، موی سرشان پیچیده و چشم‌هایشان سرمه کشیده و همه آنها سی و سه ساله هستند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ترمذی در سننش نقل کرده و حسن دانسته و برنامه جوامع الکلم نیز حکم به حسن بودن سندش داده است</w:t>
      </w:r>
      <w:r>
        <w:rPr>
          <w:rFonts w:eastAsia="IRNazanin" w:cs="IRNazanin"/>
          <w:color w:val="111111"/>
          <w:sz w:val="28"/>
          <w:szCs w:val="28"/>
          <w:rtl w:val="true"/>
          <w:lang w:bidi="fa-IR"/>
        </w:rPr>
        <w:t>.</w:t>
      </w:r>
      <w:r>
        <w:rPr>
          <w:rStyle w:val="FootnoteAnchor"/>
          <w:rtl w:val="true"/>
        </w:rPr>
        <w:footnoteReference w:id="862"/>
      </w:r>
      <w:bookmarkStart w:id="705" w:name="pg10776_101338"/>
    </w:p>
    <w:p>
      <w:pPr>
        <w:pStyle w:val="BookText"/>
        <w:rPr/>
      </w:pPr>
      <w:bookmarkEnd w:id="705"/>
      <w:r>
        <w:rPr>
          <w:rFonts w:ascii="IRNazanin" w:hAnsi="IRNazanin" w:eastAsia="IRNazanin"/>
          <w:color w:val="111111"/>
          <w:sz w:val="28"/>
          <w:sz w:val="28"/>
          <w:szCs w:val="28"/>
          <w:rtl w:val="true"/>
          <w:lang w:bidi="fa-IR"/>
        </w:rPr>
        <w:t>ألبانی در کتاب سلسلة الأحادیث الصحیحة به این حدیث اشاره کرده و سپس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ترمذی تحسینش کرده و آن صحیح است با مجموع طرق و شواهدش و من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الرغیب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حدیث را در بعضی از تألیفاتم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تخریج کرده و آن را حسن دانسته ام، ولی الان با این حدیث صحیح به قوتش افزوده شد، با وجود آنچه که در تفسیر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أَنْشَأْناهُنَّ إِنْشاءً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706" w:name="__RefHeading___Toc8494581_1051229030"/>
      <w:bookmarkStart w:id="707" w:name="_Toc265"/>
      <w:bookmarkEnd w:id="706"/>
      <w:r>
        <w:rPr>
          <w:rtl w:val="true"/>
        </w:rPr>
        <w:t>روایت دوم</w:t>
      </w:r>
      <w:r>
        <w:rPr>
          <w:rtl w:val="true"/>
        </w:rPr>
        <w:t xml:space="preserve">: </w:t>
      </w:r>
      <w:r>
        <w:rPr>
          <w:rtl w:val="true"/>
        </w:rPr>
        <w:t>جوانی اهل بهشت از بین نمی رود</w:t>
      </w:r>
      <w:bookmarkEnd w:id="707"/>
    </w:p>
    <w:p>
      <w:pPr>
        <w:pStyle w:val="Heading4"/>
        <w:numPr>
          <w:ilvl w:val="3"/>
          <w:numId w:val="1"/>
        </w:numPr>
        <w:rPr/>
      </w:pPr>
      <w:bookmarkStart w:id="708" w:name="__RefHeading___Toc8494583_1051229030"/>
      <w:bookmarkStart w:id="709" w:name="_Toc266"/>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بدنى كم مو و چهره اى بى مو و چشمانى سرمه كشيده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شان از بين نمى رود و جامه هايشان فرسوده نمى شود</w:t>
      </w:r>
      <w:r>
        <w:rPr>
          <w:rFonts w:eastAsia="IRNazanin" w:cs="IRNazanin"/>
          <w:color w:val="111111"/>
          <w:sz w:val="28"/>
          <w:szCs w:val="28"/>
          <w:rtl w:val="true"/>
          <w:lang w:bidi="fa-IR"/>
        </w:rPr>
        <w:t>.»</w:t>
      </w:r>
    </w:p>
    <w:p>
      <w:pPr>
        <w:pStyle w:val="Heading4"/>
        <w:numPr>
          <w:ilvl w:val="3"/>
          <w:numId w:val="1"/>
        </w:numPr>
        <w:rPr/>
      </w:pPr>
      <w:bookmarkStart w:id="710" w:name="__RefHeading___Toc8494585_1051229030"/>
      <w:bookmarkStart w:id="711" w:name="_Toc267"/>
      <w:bookmarkEnd w:id="710"/>
      <w:r>
        <w:rPr>
          <w:rtl w:val="true"/>
        </w:rPr>
        <w:t>سند اول</w:t>
      </w:r>
      <w:r>
        <w:rPr>
          <w:rtl w:val="true"/>
        </w:rPr>
        <w:t>:</w:t>
      </w:r>
      <w:bookmarkEnd w:id="711"/>
    </w:p>
    <w:p>
      <w:pPr>
        <w:pStyle w:val="BookText"/>
        <w:rPr/>
      </w:pPr>
      <w:r>
        <w:rPr>
          <w:rFonts w:ascii="IRNazanin" w:hAnsi="IRNazanin" w:eastAsia="IRNazanin"/>
          <w:color w:val="111111"/>
          <w:sz w:val="28"/>
          <w:sz w:val="28"/>
          <w:szCs w:val="28"/>
          <w:rtl w:val="true"/>
          <w:lang w:bidi="fa-IR"/>
        </w:rPr>
        <w:t>ترمذی با سند حسن طبق حکم برنامه جوامع الکلم و خودش</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و ابو محمد الدارمی طبق نظر حسین سلیم اسد</w:t>
      </w:r>
      <w:r>
        <w:rPr>
          <w:rFonts w:eastAsia="IRNazanin" w:cs="IRNazanin"/>
          <w:color w:val="111111"/>
          <w:sz w:val="28"/>
          <w:szCs w:val="28"/>
          <w:rtl w:val="true"/>
          <w:lang w:bidi="fa-IR"/>
        </w:rPr>
        <w:t>.</w:t>
      </w:r>
      <w:r>
        <w:rPr>
          <w:rStyle w:val="FootnoteAnchor"/>
          <w:rtl w:val="true"/>
        </w:rPr>
        <w:footnoteReference w:id="865"/>
      </w:r>
    </w:p>
    <w:p>
      <w:pPr>
        <w:pStyle w:val="Heading4"/>
        <w:numPr>
          <w:ilvl w:val="3"/>
          <w:numId w:val="1"/>
        </w:numPr>
        <w:rPr/>
      </w:pPr>
      <w:bookmarkStart w:id="712" w:name="__RefHeading___Toc8494587_1051229030"/>
      <w:bookmarkStart w:id="713" w:name="_Toc268"/>
      <w:bookmarkEnd w:id="712"/>
      <w:r>
        <w:rPr>
          <w:rtl w:val="true"/>
        </w:rPr>
        <w:t>سند دوم</w:t>
      </w:r>
      <w:r>
        <w:rPr>
          <w:rtl w:val="true"/>
        </w:rPr>
        <w:t>:</w:t>
      </w:r>
      <w:bookmarkEnd w:id="713"/>
    </w:p>
    <w:p>
      <w:pPr>
        <w:pStyle w:val="BookText"/>
        <w:rPr/>
      </w:pPr>
      <w:r>
        <w:rPr>
          <w:rFonts w:ascii="IRNazanin" w:hAnsi="IRNazanin" w:eastAsia="IRNazanin"/>
          <w:color w:val="111111"/>
          <w:sz w:val="28"/>
          <w:sz w:val="28"/>
          <w:szCs w:val="28"/>
          <w:rtl w:val="true"/>
          <w:lang w:bidi="fa-IR"/>
        </w:rPr>
        <w:t>دارمی در سننش با حکم حسین سلیم اسد بر جیّد بودن سندش</w:t>
      </w:r>
      <w:r>
        <w:rPr>
          <w:rFonts w:eastAsia="IRNazanin" w:cs="IRNazanin"/>
          <w:color w:val="111111"/>
          <w:sz w:val="28"/>
          <w:szCs w:val="28"/>
          <w:rtl w:val="true"/>
          <w:lang w:bidi="fa-IR"/>
        </w:rPr>
        <w:t>.</w:t>
      </w:r>
      <w:r>
        <w:rPr>
          <w:rStyle w:val="FootnoteAnchor"/>
          <w:rtl w:val="true"/>
        </w:rPr>
        <w:footnoteReference w:id="866"/>
      </w:r>
    </w:p>
    <w:p>
      <w:pPr>
        <w:pStyle w:val="Heading4"/>
        <w:numPr>
          <w:ilvl w:val="3"/>
          <w:numId w:val="1"/>
        </w:numPr>
        <w:rPr/>
      </w:pPr>
      <w:bookmarkStart w:id="714" w:name="__RefHeading___Toc8494589_1051229030"/>
      <w:bookmarkStart w:id="715" w:name="_Toc269"/>
      <w:bookmarkEnd w:id="714"/>
      <w:r>
        <w:rPr>
          <w:rtl w:val="true"/>
        </w:rPr>
        <w:t>سند سوم</w:t>
      </w:r>
      <w:r>
        <w:rPr>
          <w:rtl w:val="true"/>
        </w:rPr>
        <w:t>:</w:t>
      </w:r>
      <w:bookmarkEnd w:id="71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مقدسی در صحیحش با حکم دکتر ابن دهیش بر حسن بودن سندش</w:t>
      </w:r>
      <w:r>
        <w:rPr>
          <w:rStyle w:val="FootnoteAnchor"/>
          <w:rtl w:val="true"/>
        </w:rPr>
        <w:footnoteReference w:id="867"/>
      </w:r>
      <w:bookmarkStart w:id="716" w:name="pg10776_101339"/>
    </w:p>
    <w:p>
      <w:pPr>
        <w:pStyle w:val="Heading3"/>
        <w:numPr>
          <w:ilvl w:val="2"/>
          <w:numId w:val="1"/>
        </w:numPr>
        <w:rPr/>
      </w:pPr>
      <w:bookmarkStart w:id="717" w:name="__RefHeading___Toc8494591_1051229030"/>
      <w:bookmarkStart w:id="718" w:name="_Toc270"/>
      <w:bookmarkEnd w:id="716"/>
      <w:bookmarkEnd w:id="717"/>
      <w:r>
        <w:rPr>
          <w:rtl w:val="true"/>
        </w:rPr>
        <w:t>روايت سوم</w:t>
      </w:r>
      <w:r>
        <w:rPr>
          <w:rtl w:val="true"/>
        </w:rPr>
        <w:t xml:space="preserve">: </w:t>
      </w:r>
      <w:r>
        <w:rPr>
          <w:rtl w:val="true"/>
        </w:rPr>
        <w:t>پیر زنان به بهشت نمی روند</w:t>
      </w:r>
      <w:bookmarkEnd w:id="718"/>
    </w:p>
    <w:p>
      <w:pPr>
        <w:pStyle w:val="BookText"/>
        <w:rPr/>
      </w:pPr>
      <w:r>
        <w:rPr>
          <w:rFonts w:ascii="IRNazanin" w:hAnsi="IRNazanin" w:eastAsia="IRNazanin"/>
          <w:color w:val="111111"/>
          <w:sz w:val="28"/>
          <w:sz w:val="28"/>
          <w:szCs w:val="28"/>
          <w:rtl w:val="true"/>
          <w:lang w:bidi="fa-IR"/>
        </w:rPr>
        <w:t>روزی پیر زنی به خدمت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کنید که خداوند مرا به بهشت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و سلم به مزاح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الْجَنَّةَ 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پیر به بهشت داخل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گریان شد؛ پس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 پیر در حالت پیری به بهشت داخل نمی شود، بلکه نخست جوان می شود و سپس داخل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ی قران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أَنْشَأْنَاهُنَّ إِنشاءً فَجَعَلْنَاهُنَّ أَبْكَارًا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 آنان را با آفرینشی ویژه آفریدیم؛ پس آنان را همواره دوشیزه قرار داده ایم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ألبانی در کتاب سلسلة الأحادیث الصحیحة آورده است</w:t>
      </w:r>
      <w:r>
        <w:rPr>
          <w:rFonts w:eastAsia="IRNazanin" w:cs="IRNazanin"/>
          <w:color w:val="111111"/>
          <w:sz w:val="28"/>
          <w:szCs w:val="28"/>
          <w:rtl w:val="true"/>
          <w:lang w:bidi="fa-IR"/>
        </w:rPr>
        <w:t>.</w:t>
      </w:r>
      <w:r>
        <w:rPr>
          <w:rStyle w:val="FootnoteAnchor"/>
          <w:rtl w:val="true"/>
        </w:rPr>
        <w:footnoteReference w:id="868"/>
      </w:r>
      <w:bookmarkStart w:id="719" w:name="pg10776_101340"/>
    </w:p>
    <w:p>
      <w:pPr>
        <w:pStyle w:val="Heading3"/>
        <w:numPr>
          <w:ilvl w:val="2"/>
          <w:numId w:val="1"/>
        </w:numPr>
        <w:rPr/>
      </w:pPr>
      <w:bookmarkStart w:id="720" w:name="__RefHeading___Toc8494593_1051229030"/>
      <w:bookmarkStart w:id="721" w:name="_Toc271"/>
      <w:bookmarkEnd w:id="719"/>
      <w:bookmarkEnd w:id="720"/>
      <w:r>
        <w:rPr>
          <w:rtl w:val="true"/>
        </w:rPr>
        <w:t>نقد و بررسی حدیث اعتراف امیرالمومنین علیه السلام به برتری خلفا در منبر کوفه</w:t>
      </w:r>
      <w:bookmarkEnd w:id="721"/>
    </w:p>
    <w:p>
      <w:pPr>
        <w:pStyle w:val="BookText"/>
        <w:rPr/>
      </w:pPr>
      <w:r>
        <w:rPr>
          <w:rFonts w:ascii="IRNazanin" w:hAnsi="IRNazanin" w:eastAsia="IRNazanin"/>
          <w:color w:val="111111"/>
          <w:sz w:val="28"/>
          <w:sz w:val="28"/>
          <w:szCs w:val="28"/>
          <w:rtl w:val="true"/>
          <w:lang w:bidi="fa-IR"/>
        </w:rPr>
        <w:t>ابن تیمیه ادعا کرده که به تواتر با بیش از هشتاد وجه از حضرت علی علیه السلام نقل شده است که بر منبر کوفه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این امت بعد از پیامبرش، ابوبکر است و سپس عمر</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در پاسخ به این ادعا، چند نکته گفتنی است</w:t>
      </w:r>
      <w:r>
        <w:rPr>
          <w:rFonts w:eastAsia="IRNazanin" w:cs="IRNazanin"/>
          <w:color w:val="111111"/>
          <w:sz w:val="28"/>
          <w:szCs w:val="28"/>
          <w:rtl w:val="true"/>
          <w:lang w:bidi="fa-IR"/>
        </w:rPr>
        <w:t>:</w:t>
      </w:r>
    </w:p>
    <w:p>
      <w:pPr>
        <w:pStyle w:val="Heading3"/>
        <w:numPr>
          <w:ilvl w:val="2"/>
          <w:numId w:val="1"/>
        </w:numPr>
        <w:rPr/>
      </w:pPr>
      <w:bookmarkStart w:id="722" w:name="__RefHeading___Toc8494595_1051229030"/>
      <w:bookmarkStart w:id="723" w:name="_Toc272"/>
      <w:bookmarkEnd w:id="722"/>
      <w:r>
        <w:rPr>
          <w:rtl w:val="true"/>
        </w:rPr>
        <w:t>نکته ی اول</w:t>
      </w:r>
      <w:r>
        <w:rPr>
          <w:rtl w:val="true"/>
        </w:rPr>
        <w:t xml:space="preserve">: </w:t>
      </w:r>
      <w:r>
        <w:rPr>
          <w:rtl w:val="true"/>
        </w:rPr>
        <w:t>این روایت از کمتر از ده نفر نقل شده و لذا تواتری در کار نیست</w:t>
      </w:r>
      <w:r>
        <w:rPr>
          <w:rtl w:val="true"/>
        </w:rPr>
        <w:t>!</w:t>
      </w:r>
      <w:bookmarkEnd w:id="723"/>
    </w:p>
    <w:p>
      <w:pPr>
        <w:pStyle w:val="BookText"/>
        <w:rPr/>
      </w:pPr>
      <w:r>
        <w:rPr>
          <w:rFonts w:ascii="IRNazanin" w:hAnsi="IRNazanin" w:eastAsia="IRNazanin"/>
          <w:color w:val="111111"/>
          <w:sz w:val="28"/>
          <w:sz w:val="28"/>
          <w:szCs w:val="28"/>
          <w:rtl w:val="true"/>
          <w:lang w:bidi="fa-IR"/>
        </w:rPr>
        <w:t xml:space="preserve">با تحقیقی که در کتب اهل سنت انجام دادیم، در نهایت به این نتیجه رسیدیم که این حدیث گاه با قید منبر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بدون ذکر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الفاظ و قراینی که نشان می دهد به منبر کوفه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مجموعا از کمتر از ده نفر نقل شده که بجز طریق عبد خير بن يزيد الهمداني و أبو جحيفة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وهب السوائي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طرق آن، منفردند و اشکال سندی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قید و بدون قید منبر کوفه، مجموعاً از شش نفر با سند معتبر نقل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و ابو جحیفه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نزال بن سبره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حسن در کتاب فضائل الصحابه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ماجه با سند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قید منبر کوفه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دو روایت با سندهای نسبتا معتبر نقل کرده که در یکی وی قید می کند که حضرت علی علیه السلام روی منبر این سخن را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علقمه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در مسند با سند صحیح یا قوی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طبرانی با سند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با این حساب، خبری از تواتری که ابن تیمیه ادعا کرده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پیروانش چشم و گوش بسته، سخن او را تکرار می کنند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پیروان مکتب سقیفه در مفصل ترین تحقیقی که روی طرق این حدیث انجام داده، در نهایت به این نتیجه رسیده است که این حدیث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از امیرالمومنین علیه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باید توجه داشت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تحقیق، شامل هر حدیثی با مضمون متن کلام نسبت داده شده به حضرت علی علیه السلام در منبر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دنبال بررسی صحت و سقم رویدادی هستیم که امیرالمومنین علیه السلام در منبر کوفه در میان خطبه ای، این سخن را فرموده باشند؛ چون تنها آنچه که تواتر را در این حدیث می تواند محقق سازد، اشتراک راویان در زمان و حداقل در مکان ایراد این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نقل این سخن از حضرت در مکانها و زمان های دیگر، جزء احادیث آحاد است؛ مانند حدیثی که از محمد بن حنفیه نقل شده که مربوط به گفتگوی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موضوع روشن شود، مثالی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سه نفر نزد قاضی می روند و شهادت می دهند که با چشمان خودشان دیدند که آقای زید در پارک الف شهر تهران با خانمی به نام اسماء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چهارم نیز همین شهادت را بدهد با این تفاوت که بگوید در پارک ب این اتفاق افتاد، در این صورت نه تنها شهادتشان قبول نمی شود، بلکه به دستور قاضی هر چهار شاهد شلاق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قید زمان نیز در شهادت مهم است؛ چرا که اگر هر چهار شاهد بگویند که این اتفاق در پارک الف شهر تهران افتاد با این تفاوت که سه شاهد اول بگویند در روز جمعه این اتفاق افتاد و شاهد چهارم بگوید این اتفاق مربوط به روز شنبه است، در این صورت نیز هر چهار شاهد حد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ثبوت ادعای ابن تیمیه مبنی بر تواتر این قضیه، می بایست روایاتی را مورد استناد قرار داد که قید کرده باشند حضرت در منبر کوفه این کلام را فرموده و شاید حتی لازم باشد که راویان زمان ایراد آن را نیز قید کرده باشند، هر چند در کتب مصطلح الحدیث شرط نشده باشد؛ مانند واقعه ی غدیر خم و حدیث غدیر که راویان، مکان و زمان صدور سخن را قید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نام هشت نفر از کسانی لیست شده که سال ها بعد از شهادت امیرالمومنین علیه السلام به دنیا آمده اند و یا جزء کسانی بوده اند که ثابت شده از حضرت علی علیه السلام حدیثی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اسحاق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تنها امیرالمومنین علیه السلام را دیده و از ایشان حدیث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تر اینکه وی این حدیث را با واسطه نیز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روایت را به صورت معنعن از شعبی از حضرت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علمای اهل سنت، شعبی حدیثی از حضرت علی علیه السلام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همین روایت را شعبی با ذکر واسطه هایی نقل کرده؛ لذا خود شعبی این کلام را از حضرت علی علیه السلام نشنیده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شریک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لالکائی این روایت را از وی نقل کرده؛ اما او به صورت مرسل روایت را به حضرت علی علیه السلام نسبت داده؛ زیرا وی حدود چهل سال بعد از شهادت امیرالمومنین علیه السلام به دنیا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بن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این روایت را از وی نقل کرده؛ اما او به طور قطع حضرت علی علیه السلام را ندیده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ابن عدی نقل کرده که علاوه بر اشکال رجالی، انقطاع نیز دارد؛ زیرا عبدالرحمن بن الاصبهانی از حضرت علی علیه السلام حدیث نشنیده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سلمان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دولابی این روایت را از طریق ابو نعیم فضل بن دکین از وی نقل کرده؛ اما با توجه به اینکه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روشن می شود که سند روایت انقطاع دارد؛ زیرا بین تولد شاگرد راوی این روایت و شهادت حضرت علی علیه السلام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وهب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شیخِ عبدالله بن سعید الاشج است که روایت را با دو واسطه از طریق عبد خیر نقل کرده؛ اما محقق وهابی به اشتباه این راوی را هم جزء کسانی حساب کرده که پای منبر حضرت علی علیه السلام این سخن را از ایشان 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طرق این حدیث که محقق وهابی نام راویانش را لیست کرده، اشکال سندی دارند و صدور این سخن از آنان ثابت نمی شود که اجمالا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با سند ضعیف طبق حکم بشار عواد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با سند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ابن المقری با 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وی مربوط به گفتگوی خصوصی است و سندش هم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مجهول است و سند روایت ابن عساکر که به وی می رسد، معتبر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حکیمة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سندش راوی مجهول الحال وجود دارد</w:t>
      </w:r>
      <w:r>
        <w:rPr>
          <w:rFonts w:eastAsia="IRNazanin" w:cs="IRNazanin"/>
          <w:color w:val="111111"/>
          <w:sz w:val="28"/>
          <w:szCs w:val="28"/>
          <w:rtl w:val="true"/>
          <w:lang w:bidi="fa-IR"/>
        </w:rPr>
        <w:t>.</w:t>
      </w:r>
      <w:r>
        <w:rPr>
          <w:rStyle w:val="FootnoteAnchor"/>
          <w:rtl w:val="true"/>
        </w:rPr>
        <w:footnoteReference w:id="870"/>
      </w:r>
      <w:bookmarkStart w:id="724" w:name="pg10776_101343"/>
    </w:p>
    <w:p>
      <w:pPr>
        <w:pStyle w:val="BookText"/>
        <w:rPr/>
      </w:pPr>
      <w:bookmarkEnd w:id="724"/>
      <w:r>
        <w:rPr>
          <w:rFonts w:ascii="IRNazanin" w:hAnsi="IRNazanin" w:eastAsia="IRNazanin"/>
          <w:color w:val="111111"/>
          <w:sz w:val="28"/>
          <w:sz w:val="28"/>
          <w:szCs w:val="28"/>
          <w:rtl w:val="true"/>
          <w:lang w:bidi="fa-IR"/>
        </w:rPr>
        <w:t>ابو مجلز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روایتش را محقق کتاب الطیوریات</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همان ابو مجلز است؛ زیرا سند روایت ابن عساکر، همان سند دولابی است که گفتیم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هلال العتکی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وی را ابن عساکر یکبار به صورت گفتگوی خصوصی نقل کرده که خارج از بحث منبر کوفه است و بار دیگر نیز با سند دیگری که در اواخرش مشترک با سند قبلی است نقل کرده که مربوط به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از طریق خالد بن سلمه بن عاص که از نواصب بوده از پسر ابو موسی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هلال العتکی که ظاهرا مجهول است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ابن عساکر با این طریق نقل کرده که سندش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 بن 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ابو نعیم با سند ضعیف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ابن عساکر با سند ضعیف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ابن عساکر با سند ضعیف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خطیب بغدادی با سند ضعیف از وی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ابو نعیم اصفهانی از طریق داود بن زبرقان کذاب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ربیعه الوالبی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در السنة با سند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علی بن ربیعه است و سند نیز همان سند عبدالله بن احمد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بن مکنف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دارقطنی با سند موضوع از طریق سیف بن عمر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مسعده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عساکر با سند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راوی نیز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لیست مجموعا شد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 در حقیقت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هیچ کدام معتبر نیست</w:t>
      </w:r>
      <w:r>
        <w:rPr>
          <w:rFonts w:eastAsia="IRNazanin" w:cs="IRNazanin"/>
          <w:color w:val="111111"/>
          <w:sz w:val="28"/>
          <w:szCs w:val="28"/>
          <w:rtl w:val="true"/>
          <w:lang w:bidi="fa-IR"/>
        </w:rPr>
        <w:t>!</w:t>
      </w:r>
    </w:p>
    <w:p>
      <w:pPr>
        <w:pStyle w:val="Heading3"/>
        <w:numPr>
          <w:ilvl w:val="2"/>
          <w:numId w:val="1"/>
        </w:numPr>
        <w:rPr/>
      </w:pPr>
      <w:bookmarkStart w:id="725" w:name="__RefHeading___Toc8494597_1051229030"/>
      <w:bookmarkStart w:id="726" w:name="_Toc273"/>
      <w:bookmarkEnd w:id="725"/>
      <w:r>
        <w:rPr>
          <w:rtl w:val="true"/>
        </w:rPr>
        <w:t>نکته ی دوم</w:t>
      </w:r>
      <w:r>
        <w:rPr>
          <w:rtl w:val="true"/>
        </w:rPr>
        <w:t xml:space="preserve">: </w:t>
      </w:r>
      <w:r>
        <w:rPr>
          <w:rtl w:val="true"/>
        </w:rPr>
        <w:t>روایات ابوجحیفه باهم تعارض دارند</w:t>
      </w:r>
      <w:r>
        <w:rPr>
          <w:rtl w:val="true"/>
        </w:rPr>
        <w:t>!</w:t>
      </w:r>
      <w:bookmarkEnd w:id="72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مهمترین طرق این روایت، به ابو جحیفه و عبد خیر بر می گردد؛ اما روایات ابوجحیفه با یکدیگر تعارض جدی دارند که در اصل صدور این سخن، تشکیک وارد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جحیفه ادعا می کند که این حدیث را وقتی که امیرالمومنین علیه السلام در بالای منبر کوفه فرموده، شنیده است؛ اما متن روایاتش با یکدیگر نمی خوانند و گاه یکدیگر را نقض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سخن در منبر به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شعیب الارنؤوط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قوی</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سخن در منبر بعد از پرسش حضرت و پاسخ ابو جحیفه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قوی</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سخن خطاب به ابو جحیفه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ارنؤوط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صحیح</w:t>
      </w:r>
      <w:r>
        <w:rPr>
          <w:rFonts w:eastAsia="IRNazanin" w:cs="IRNazanin"/>
          <w:color w:val="111111"/>
          <w:sz w:val="28"/>
          <w:szCs w:val="28"/>
          <w:rtl w:val="true"/>
          <w:lang w:bidi="fa-IR"/>
        </w:rPr>
        <w:t>.</w:t>
      </w:r>
      <w:r>
        <w:rPr>
          <w:rStyle w:val="FootnoteAnchor"/>
          <w:rtl w:val="true"/>
        </w:rPr>
        <w:footnoteReference w:id="87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سخن به ابو جحیفه در جای دیگر</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با سند صحیح طبق برنامه جوامع الکلم</w:t>
      </w:r>
      <w:r>
        <w:rPr>
          <w:rFonts w:eastAsia="IRNazanin" w:cs="IRNazanin"/>
          <w:color w:val="111111"/>
          <w:sz w:val="28"/>
          <w:szCs w:val="28"/>
          <w:rtl w:val="true"/>
          <w:lang w:bidi="fa-IR"/>
        </w:rPr>
        <w:t>.</w:t>
      </w:r>
      <w:r>
        <w:rPr>
          <w:rStyle w:val="FootnoteAnchor"/>
          <w:rtl w:val="true"/>
        </w:rPr>
        <w:footnoteReference w:id="876"/>
      </w:r>
      <w:bookmarkStart w:id="727" w:name="pg10776_101345"/>
    </w:p>
    <w:p>
      <w:pPr>
        <w:pStyle w:val="BookText"/>
        <w:rPr/>
      </w:pPr>
      <w:bookmarkEnd w:id="727"/>
      <w:r>
        <w:rPr>
          <w:rFonts w:ascii="IRNazanin" w:hAnsi="IRNazanin" w:eastAsia="IRNazanin"/>
          <w:color w:val="111111"/>
          <w:sz w:val="28"/>
          <w:sz w:val="28"/>
          <w:szCs w:val="28"/>
          <w:rtl w:val="true"/>
          <w:lang w:bidi="fa-IR"/>
        </w:rPr>
        <w:t xml:space="preserve">با چشم پوشی از اضافات و اختلافاتی که در متن کلامِ نسبت داده شده به حضرت علی علیه السلام وجود دارد، به وضوح روشن است که احادیث بیان این سخن در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حدیث چهارم در تضاد است؛ زیرا در حدیث دوم، حضرت علی علیه السلام از مردم می پرسد که افضل امت بعد از پیامبرش صلی الله علیه و آله و سلم چه کسی است؟ ابوجحیفه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امیرالمومنین علیه السلام نظر او را رد کرده و سپس آن سخن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حدیث چهارم می بینیم که ابوجحیفه انگار تاکنون این مطلب را از حضرت امیر نشنیده و لذا می گوید که وقتی وارد بر حضرت امیر شدم، ایشان را با عنوان افضل هذه الامة بعد نبیها مخاطب قرار دادم؛ اما آن حضرت نظرم را رد کرده و سپس آن سخن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تقدم و تأخر زمانی این دو حدیث را عوض کنیم نیز همین اشکال و تعارض به حال خود باقی می ماند</w:t>
      </w:r>
      <w:r>
        <w:rPr>
          <w:rFonts w:eastAsia="IRNazanin" w:cs="IRNazanin"/>
          <w:color w:val="111111"/>
          <w:sz w:val="28"/>
          <w:szCs w:val="28"/>
          <w:rtl w:val="true"/>
          <w:lang w:bidi="fa-IR"/>
        </w:rPr>
        <w:t>!</w:t>
      </w:r>
    </w:p>
    <w:p>
      <w:pPr>
        <w:pStyle w:val="Heading3"/>
        <w:numPr>
          <w:ilvl w:val="2"/>
          <w:numId w:val="1"/>
        </w:numPr>
        <w:rPr/>
      </w:pPr>
      <w:bookmarkStart w:id="728" w:name="__RefHeading___Toc8494599_1051229030"/>
      <w:bookmarkStart w:id="729" w:name="_Toc274"/>
      <w:bookmarkEnd w:id="728"/>
      <w:r>
        <w:rPr>
          <w:rtl w:val="true"/>
        </w:rPr>
        <w:t>نکته ی سوم</w:t>
      </w:r>
      <w:r>
        <w:rPr>
          <w:rtl w:val="true"/>
        </w:rPr>
        <w:t xml:space="preserve">: </w:t>
      </w:r>
      <w:r>
        <w:rPr>
          <w:rtl w:val="true"/>
        </w:rPr>
        <w:t>خلفا صلاحیت افضلیت را نداشتند</w:t>
      </w:r>
      <w:r>
        <w:rPr>
          <w:rtl w:val="true"/>
        </w:rPr>
        <w:t>!</w:t>
      </w:r>
      <w:bookmarkEnd w:id="729"/>
    </w:p>
    <w:p>
      <w:pPr>
        <w:pStyle w:val="BookText"/>
        <w:rPr/>
      </w:pPr>
      <w:r>
        <w:rPr>
          <w:rFonts w:ascii="IRNazanin" w:hAnsi="IRNazanin" w:eastAsia="IRNazanin"/>
          <w:color w:val="111111"/>
          <w:sz w:val="28"/>
          <w:sz w:val="28"/>
          <w:szCs w:val="28"/>
          <w:rtl w:val="true"/>
          <w:lang w:bidi="fa-IR"/>
        </w:rPr>
        <w:t>گفتیم که شروط افضلیت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بودن در علم، شجاعت، عدالت و ایمان است؛ اما هیچ اثر و خبری از این ویژگی ها حتی در حد یک مسلمان عادی نیز در خلفا وجود نداشته است</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با این حال با چه حساب و ملاکی این افراد به عنوان افضل امت معرفی شده اند؟</w:t>
      </w:r>
      <w:r>
        <w:rPr>
          <w:rFonts w:eastAsia="IRNazanin" w:cs="IRNazanin"/>
          <w:color w:val="111111"/>
          <w:sz w:val="28"/>
          <w:szCs w:val="28"/>
          <w:rtl w:val="true"/>
          <w:lang w:bidi="fa-IR"/>
        </w:rPr>
        <w:t>!</w:t>
      </w:r>
    </w:p>
    <w:p>
      <w:pPr>
        <w:pStyle w:val="Heading3"/>
        <w:numPr>
          <w:ilvl w:val="2"/>
          <w:numId w:val="1"/>
        </w:numPr>
        <w:rPr/>
      </w:pPr>
      <w:bookmarkStart w:id="730" w:name="__RefHeading___Toc8494601_1051229030"/>
      <w:bookmarkStart w:id="731" w:name="_Toc275"/>
      <w:bookmarkEnd w:id="730"/>
      <w:r>
        <w:rPr>
          <w:rtl w:val="true"/>
        </w:rPr>
        <w:t>نکته ی چهارم</w:t>
      </w:r>
      <w:r>
        <w:rPr>
          <w:rtl w:val="true"/>
        </w:rPr>
        <w:t xml:space="preserve">: </w:t>
      </w:r>
      <w:r>
        <w:rPr>
          <w:rtl w:val="true"/>
        </w:rPr>
        <w:t>افضلیت حضرت علی علیه السلام ثابت است</w:t>
      </w:r>
      <w:r>
        <w:rPr>
          <w:rtl w:val="true"/>
        </w:rPr>
        <w:t>!</w:t>
      </w:r>
      <w:bookmarkEnd w:id="731"/>
    </w:p>
    <w:p>
      <w:pPr>
        <w:pStyle w:val="BookText"/>
        <w:rPr/>
      </w:pPr>
      <w:r>
        <w:rPr>
          <w:rFonts w:ascii="IRNazanin" w:hAnsi="IRNazanin" w:eastAsia="IRNazanin"/>
          <w:color w:val="111111"/>
          <w:sz w:val="28"/>
          <w:sz w:val="28"/>
          <w:szCs w:val="28"/>
          <w:rtl w:val="true"/>
          <w:lang w:bidi="fa-IR"/>
        </w:rPr>
        <w:t>بر اساس آیات قرآن و روایات معتبر اهل سنت و نظر بزرگان صحابه؛ از جمله امام حسن مجتبی علیه السلام در روز شهادت امیرمومنان علیه السلام ، ثابت شد که حضرت علی علیه السلام بدون شک افضل صحابه بودند</w:t>
      </w:r>
      <w:r>
        <w:rPr>
          <w:rFonts w:eastAsia="IRNazanin" w:cs="IRNazanin"/>
          <w:color w:val="111111"/>
          <w:sz w:val="28"/>
          <w:szCs w:val="28"/>
          <w:rtl w:val="true"/>
          <w:lang w:bidi="fa-IR"/>
        </w:rPr>
        <w:t>.</w:t>
      </w:r>
    </w:p>
    <w:p>
      <w:pPr>
        <w:pStyle w:val="Heading3"/>
        <w:numPr>
          <w:ilvl w:val="2"/>
          <w:numId w:val="1"/>
        </w:numPr>
        <w:rPr/>
      </w:pPr>
      <w:bookmarkStart w:id="732" w:name="__RefHeading___Toc8494603_1051229030"/>
      <w:bookmarkStart w:id="733" w:name="_Toc276"/>
      <w:bookmarkEnd w:id="732"/>
      <w:r>
        <w:rPr>
          <w:rtl w:val="true"/>
        </w:rPr>
        <w:t>نکته ی پنجم</w:t>
      </w:r>
      <w:r>
        <w:rPr>
          <w:rtl w:val="true"/>
        </w:rPr>
        <w:t xml:space="preserve">: </w:t>
      </w:r>
      <w:r>
        <w:rPr>
          <w:rtl w:val="true"/>
        </w:rPr>
        <w:t>نظر منفی امیرالمومنین علیه السلام نسبت به خلفا</w:t>
      </w:r>
      <w:bookmarkEnd w:id="733"/>
    </w:p>
    <w:p>
      <w:pPr>
        <w:pStyle w:val="BookText"/>
        <w:rPr/>
      </w:pPr>
      <w:r>
        <w:rPr>
          <w:rFonts w:ascii="IRNazanin" w:hAnsi="IRNazanin" w:eastAsia="IRNazanin"/>
          <w:color w:val="111111"/>
          <w:sz w:val="28"/>
          <w:sz w:val="28"/>
          <w:szCs w:val="28"/>
          <w:rtl w:val="true"/>
          <w:lang w:bidi="fa-IR"/>
        </w:rPr>
        <w:t>این روایت در حالی بی شرمانه از جانب بعضی راویان ساخته و پرداخته شده و به حضرت علی علیه السلام نسبت داده شده است که آن حضرت نسبت به خلفا نظر منفی داشته اند و صراحتا ابراز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ابوبکر و عمر را دروغگو، گناهکار، پیمان شکن و خائن می داند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صحیحش روایت کرده است که عمر بن خطاب روزی در ایام خلافتش رو به عباس بن عبدالمطلب و حضرت علی علیه السلام کرد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و سلم وفات یافت،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رسول خدا صلی الله علیه و آله و سلم هستم؛ 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آمدید تا میراث پسر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زنت از پدرش را طلب کنید؛ پس ابوبکر از پیامبر صلی الله علیه و آله و سلم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انبیاء از خودمان ارث باقی نمی گذاریم جز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این بود که ابوبکر دروغگو، گناهکار، پیمان شکن و خائن بود و خدا می داند که او راست گفت و تابع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ابوبکر فوت شد، من ولی رسول خدا صلی الله علیه و آله و سلم و ولی ابوبکر شدم؛ اما نظر شما این بود که من دروغگو، گناهکار، پیمان شکن و خائن هستم؛ ولی خدا میداند که من راست میگفتم و درستکار، راشد و تابع حق بودم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 xml:space="preserve">جالب اینکه بخاری از آوردن این حدیث به طور کامل، احساس خطر کرده و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کاذبا آثما غادرا خائنا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از آنجایی که حضرت علی علیه السلام و عباس، ابوبکر و عمر را دروغگو، گنهکار، حیله گر و خیانتکار می دانستند، به حدیث ابوبکر و شهادت عمر اعتماد نکردند و بعد از آنکه عثمان به خلافت رسید، به نزد او رفتند و میراث پیامبر صلی الله علیه و آله و سلم را مطالبه کردند</w:t>
      </w:r>
      <w:r>
        <w:rPr>
          <w:rFonts w:eastAsia="IRNazanin" w:cs="IRNazanin"/>
          <w:color w:val="111111"/>
          <w:sz w:val="28"/>
          <w:szCs w:val="28"/>
          <w:rtl w:val="true"/>
          <w:lang w:bidi="fa-IR"/>
        </w:rPr>
        <w:t>!</w:t>
      </w:r>
      <w:r>
        <w:rPr>
          <w:rStyle w:val="FootnoteAnchor"/>
          <w:rtl w:val="true"/>
        </w:rPr>
        <w:footnoteReference w:id="88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خلفا را غاصب خلافت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بن شبه نمیری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با اسانید معتبر روایتی طولانی درباره ی ماجراهای شورای شش نفره نقل کرده اند که پرده از بسیاری از حقایق آن بر می دارد؛ از جمله در قسمتی از این روایت آمده است که بعد از تسلیم خلافت به عثمان توسط عبد الرحمن بن عوف، بعد از رد سیره ی ابوبکر و عمر توسط امیرالمومنین علیه السلام و قبول آن توسط عثمان، امیرالمومنین علیه السلام خطاب به عبدالرحمن بن عوف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مدتی دراز به او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روزی نیست که علیه ما همدست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صبرى نيكو میکنم و بر آنچه توصيف مى‌كنيد، از خداوند يارى مى‌خواهم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عثمان را خلیفه کردی تا آن را به تو بازگرداند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به 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بد گمان نباش؛ چرا که من نظر کرده ام و با مردم مشورت کرده ام؛ آن ها کسی را با عثمان برابر نمی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خارج شد، در حالی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به سر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قریش می نگرند و قریش به همدیگر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بنی هاشم بر شما خلافت یابند، هرگز از میانشان خارج نمی شود، ولی اگر در غیر آن ها از قریش باشد، آن را در میان خودتان دست به دست می برید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سند روایت ابن شبه نمیری را عبد الله الدویش در تحقیقش تصحیح کرده</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طبری نیز در تاریخش این روایت را با پنج سند که سه طریقش معتبر است، نقل کرده</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امیرالمومنین علیه السلام از دیدن عمر، مستبد دانستن ابوبکر و دفن شبانه ی 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در صحیحشان از عائشه روایت کرده اند که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متوجه این امر شد، بر ابوبکر غضبناک شد و با او قهر کرد و سخنی با وی نگفت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بعد از پیامبر صلی الله علیه و آله و سلم شش ماه زندگی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فاطمه علیها السلام وفات کرد، همسرش علی علیه السلام او را در شب دفن کرد و ابوبکر را خبر نکرد و خودش بر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فاطمه علیها السلام زنده بود، علی علیه السلام دارای وجهه و آبرویی در نزد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وفات یافت، مردم از او رو برمی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طلب بیعت و مصالحه با او کرد و علی علیه السلام در آن مدت بیعت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کسی را به نزد ابوبکر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ما و کسی را که از دیدن او کراهت دارم همراه خود نیاور و منظورش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تنهایی نزد آنها داخل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نیست که کاری با من داشته باشند؛ به خدا قسم، نزد آنها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 آنها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آنها شاهد و گواه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فضل تو را و آنچه را که خداوند به تو داده است شناختیم؛ و خیری را برای تو آرزو نکرده ایم مگر اینکه خدا آن را به تو داده است؛ و اما تو در امر خلافت، بر ما استبداد کردی </w:t>
      </w:r>
      <w:r>
        <w:rPr>
          <w:rFonts w:eastAsia="IRNazanin" w:cs="IRNazanin"/>
          <w:color w:val="111111"/>
          <w:sz w:val="28"/>
          <w:szCs w:val="28"/>
          <w:rtl w:val="true"/>
          <w:lang w:bidi="fa-IR"/>
        </w:rPr>
        <w:t>...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روایت، از عائشه دختر ابوبکر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 من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آنچه را که برضد پدرش گفته، می پذیریم؛ اما آنچه را که به نفع او گفته، صرفاً ادعا حساب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امیرالمومنین علیه السلام با خلافت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صحیحش از عمر بن خطاب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که رسول الله صلی الله علیه و آله و سلم وفات یافت، انصار با ما مخالفت کردند و برای تعیین خلیفه ای جدید در سقیفه بنی ساعده جمع شدند و نیز علی علیه السلام ، زبیر و همراهانشان با ما مخالفت کردند </w:t>
      </w:r>
      <w:r>
        <w:rPr>
          <w:rFonts w:eastAsia="IRNazanin" w:cs="IRNazanin"/>
          <w:color w:val="111111"/>
          <w:sz w:val="28"/>
          <w:szCs w:val="28"/>
          <w:rtl w:val="true"/>
          <w:lang w:bidi="fa-IR"/>
        </w:rPr>
        <w:t>...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امیرالمومنین علیه السلام با خلافت عمر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ابوبکر در آستانه ی مرگ قرار گرفت، عمر را جانشین خودش قرار داد؛ پس </w:t>
      </w:r>
    </w:p>
    <w:p>
      <w:pPr>
        <w:pStyle w:val="BookText"/>
        <w:rPr/>
      </w:pPr>
      <w:r>
        <w:rPr>
          <w:rFonts w:ascii="IRNazanin" w:hAnsi="IRNazanin" w:eastAsia="IRNazanin"/>
          <w:color w:val="111111"/>
          <w:sz w:val="28"/>
          <w:sz w:val="28"/>
          <w:szCs w:val="28"/>
          <w:rtl w:val="true"/>
          <w:lang w:bidi="fa-IR"/>
        </w:rPr>
        <w:t>علی علیه السلام و طلحه بر او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خلیفه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پروردگارت چه خواهی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خدا می 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عمر از شما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بهترین اهلت را خلیفه کردم</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این روایت را ابن سعد با سند حسن نقل کرده است</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الضحاك بن مخلد النبیل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أبی زیاد القداح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ماهك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سلیم اسد سند روایت عبیدالله القداح را حسن دانسته و بعد از ذکر جرح و تعدیل های او، در نهایت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أقل ما يقال فيه أنه حسن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کمترین چیزی که در مورد چنین کسی گفته می شود، این است که حسن الحدیث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الدارمي المعروف بسنن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1174</w:t>
      </w:r>
      <w:r>
        <w:rPr>
          <w:rFonts w:eastAsia="IRNazanin" w:cs="IRNazanin"/>
          <w:color w:val="111111"/>
          <w:sz w:val="28"/>
          <w:szCs w:val="28"/>
          <w:rtl w:val="true"/>
          <w:lang w:bidi="fa-IR"/>
        </w:rPr>
        <w:t>-</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 بعضی از روایات، به جای نام امیرالمومنین علیه السلام ،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الولید ازرقی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مهاجرین بر ابوبکر وارد شد، در حالی که او بیمار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 ما خلیفه کردی، در حالی که او الان که بر ما سلطنت ندارد بر ما ستم می کند؛ پس اگر پادشاه ما شود ستمگرتر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به خدا خواهی داد هنگامی که او را ملاقات کنی؟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را از خدا می 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زمانی که او را ملاقات کنم،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اهلت را برای آن ها خلیفه کردم</w:t>
      </w:r>
      <w:r>
        <w:rPr>
          <w:rFonts w:eastAsia="IRNazanin" w:cs="IRNazanin"/>
          <w:color w:val="111111"/>
          <w:sz w:val="28"/>
          <w:szCs w:val="28"/>
          <w:rtl w:val="true"/>
          <w:lang w:bidi="fa-IR"/>
        </w:rPr>
        <w:t>.»</w:t>
      </w:r>
      <w:r>
        <w:rPr>
          <w:rStyle w:val="FootnoteAnchor"/>
          <w:rtl w:val="true"/>
        </w:rPr>
        <w:footnoteReference w:id="88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رجال سند این روایت را ثقه داسته و دکتر محمد الشهری نیز سندش را تصحیح کرده است</w:t>
      </w:r>
      <w:r>
        <w:rPr>
          <w:rFonts w:eastAsia="IRNazanin" w:cs="IRNazanin"/>
          <w:color w:val="111111"/>
          <w:sz w:val="28"/>
          <w:szCs w:val="28"/>
          <w:rtl w:val="true"/>
          <w:lang w:bidi="fa-IR"/>
        </w:rPr>
        <w:t>.</w:t>
      </w:r>
      <w:r>
        <w:rPr>
          <w:rStyle w:val="FootnoteAnchor"/>
          <w:rtl w:val="true"/>
        </w:rPr>
        <w:footnoteReference w:id="889"/>
      </w:r>
      <w:bookmarkStart w:id="734" w:name="pg10776_101350"/>
    </w:p>
    <w:p>
      <w:pPr>
        <w:pStyle w:val="Heading3"/>
        <w:numPr>
          <w:ilvl w:val="2"/>
          <w:numId w:val="1"/>
        </w:numPr>
        <w:rPr/>
      </w:pPr>
      <w:bookmarkStart w:id="735" w:name="__RefHeading___Toc8494605_1051229030"/>
      <w:bookmarkStart w:id="736" w:name="_Toc277"/>
      <w:bookmarkEnd w:id="734"/>
      <w:bookmarkEnd w:id="735"/>
      <w:r>
        <w:rPr>
          <w:rtl w:val="true"/>
        </w:rPr>
        <w:t>نکته ی ششم</w:t>
      </w:r>
      <w:r>
        <w:rPr>
          <w:rtl w:val="true"/>
        </w:rPr>
        <w:t xml:space="preserve">: </w:t>
      </w:r>
      <w:r>
        <w:rPr>
          <w:rtl w:val="true"/>
        </w:rPr>
        <w:t xml:space="preserve">امیرالمومنین </w:t>
      </w:r>
      <w:r>
        <w:rPr/>
        <w:t></w:t>
      </w:r>
      <w:r>
        <w:rPr>
          <w:rtl w:val="true"/>
        </w:rPr>
        <w:t xml:space="preserve"> علیه السلام خودشان را برتر از خلفا می دانستند</w:t>
      </w:r>
      <w:r>
        <w:rPr>
          <w:rtl w:val="true"/>
        </w:rPr>
        <w:t>!</w:t>
      </w:r>
      <w:bookmarkEnd w:id="736"/>
    </w:p>
    <w:p>
      <w:pPr>
        <w:pStyle w:val="BookText"/>
        <w:rPr/>
      </w:pPr>
      <w:r>
        <w:rPr>
          <w:rFonts w:ascii="IRNazanin" w:hAnsi="IRNazanin" w:eastAsia="IRNazanin"/>
          <w:color w:val="111111"/>
          <w:sz w:val="28"/>
          <w:sz w:val="28"/>
          <w:szCs w:val="28"/>
          <w:rtl w:val="true"/>
          <w:lang w:bidi="fa-IR"/>
        </w:rPr>
        <w:t>روایت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با سند صحیح</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روح بن عبد المؤمن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بن عبد الله اليشكري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بكرة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کرده است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ظلم و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من دیدم ندید؛ رسول خدا صلی الله علیه و آله و سلم وفات یافتند و من احق مردم نسبت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پس مردم با ابوبکر بیعت کردند و او نیز عمر را جانشین خودش کرد؛ پس من بیعت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قضا و قدر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دادم و تسلیم شدم؛ سپس مردم با عثمان بیعت کردند؛ پس من نیز بیعت کردم و تسلیم شدم و رضایت دادم، و آن ها اکنون بین من و معاویه شک دارند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همین روایت را عبدالله بن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اما از نقل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أحق الناس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خطر نموده و به جای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فذكر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سعيد سالم القحطاني در تحقیق کتاب السنة، همه ی رجال سند این روایت را ثقه دانسته است</w:t>
      </w:r>
      <w:r>
        <w:rPr>
          <w:rFonts w:eastAsia="IRNazanin" w:cs="IRNazanin"/>
          <w:color w:val="111111"/>
          <w:sz w:val="28"/>
          <w:szCs w:val="28"/>
          <w:rtl w:val="true"/>
          <w:lang w:bidi="fa-IR"/>
        </w:rPr>
        <w:t>.</w:t>
      </w:r>
      <w:r>
        <w:rPr>
          <w:rStyle w:val="FootnoteAnchor"/>
          <w:rtl w:val="true"/>
        </w:rPr>
        <w:footnoteReference w:id="89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این روایت را با سندی دیگر نقل کرده است</w:t>
      </w:r>
      <w:r>
        <w:rPr>
          <w:rFonts w:eastAsia="IRNazanin" w:cs="IRNazanin"/>
          <w:color w:val="111111"/>
          <w:sz w:val="28"/>
          <w:szCs w:val="28"/>
          <w:rtl w:val="true"/>
          <w:lang w:bidi="fa-IR"/>
        </w:rPr>
        <w:t>.</w:t>
      </w:r>
      <w:r>
        <w:rPr>
          <w:rStyle w:val="FootnoteAnchor"/>
          <w:rtl w:val="true"/>
        </w:rPr>
        <w:footnoteReference w:id="893"/>
      </w:r>
      <w:bookmarkStart w:id="737" w:name="pg10776_101351"/>
    </w:p>
    <w:p>
      <w:pPr>
        <w:pStyle w:val="BookText"/>
        <w:rPr/>
      </w:pPr>
      <w:bookmarkEnd w:id="737"/>
      <w:r>
        <w:rPr>
          <w:rFonts w:ascii="IRNazanin" w:hAnsi="IRNazanin" w:eastAsia="IRNazanin"/>
          <w:color w:val="111111"/>
          <w:sz w:val="28"/>
          <w:sz w:val="28"/>
          <w:szCs w:val="28"/>
          <w:rtl w:val="true"/>
          <w:lang w:bidi="fa-IR"/>
        </w:rPr>
        <w:t>ابن طاهر مقدسی نیز سند دیگری برای این سخن حضرت ذکر کرده است</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ابن ابی حاتم، طبرانی، حاکم نیشابوری و ضیاء مقدسی با سند معتبر از ابن عباس روایت کرده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همیشه در زمان حیات رسول خدا صلی الله علیه و آله و سلم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به خدا، من برادر رسول خدا صلی الله علیه و آله و سلم ، ولی، وارث و پسر عموی ایشان هستم؛ پس چه کسی از من به او سزاوارتر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أخْبَرَنَا مُحَمَّدُ بْنُ يَحْيَى بْنِ عَبْدِ اللَّهِ النَّيْسَابُورِيُّ، وَأَحْمَدُ بْنُ عُثْمَانَ بْنِ حَكِيمٍ، وَاللَّفْظُ لِمُحَمَّدٍ،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أَسْبَاطٌ، عَنْ سِمَاكٍ، عَنْ عِكْرِمَةَ، عَنِ ابْنِ عَبَّاسٍ،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فِي حَيَاةِ رَسُولِ اللَّهِ صلی الله علیه و آله و سلم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 وَمَنْ يَنْقَلِبْ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وَاللَّهِ لا نَنْقَلِبُ عَلَى أَعْقَابِنَا بَعْدَ إِذْ هَدَانَا اللَّهُ، وَاللَّهِ لَئِنْ مَاتَ أَوْ قُتِلَ، لأُقَاتِلَنَّ عَلَى مَا قَاتَلَ عَلَيْهِ حَتَّى مَاتَ، وَاللَّهِ إِنِّي لأَخُوهُ، وَوَلِيُّهُ، وَوَارِثُهُ، وَابْنُ عَمِّهِ، وَمَنْ أَحَقُّ بِهِ مِنِّي؟ </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8494607_1051229030"/>
      <w:bookmarkStart w:id="739" w:name="_Toc278"/>
      <w:bookmarkEnd w:id="738"/>
      <w:r>
        <w:rPr>
          <w:rtl w:val="true"/>
        </w:rPr>
        <w:t>نکته ی هفتم</w:t>
      </w:r>
      <w:r>
        <w:rPr>
          <w:rtl w:val="true"/>
        </w:rPr>
        <w:t xml:space="preserve">: </w:t>
      </w:r>
      <w:r>
        <w:rPr>
          <w:rtl w:val="true"/>
        </w:rPr>
        <w:t>اعتراف ابوبکر به عدم افضلیت خودش</w:t>
      </w:r>
      <w:r>
        <w:rPr>
          <w:rtl w:val="true"/>
        </w:rPr>
        <w:t>!</w:t>
      </w:r>
      <w:bookmarkEnd w:id="739"/>
    </w:p>
    <w:p>
      <w:pPr>
        <w:pStyle w:val="BookText"/>
        <w:rPr/>
      </w:pPr>
      <w:r>
        <w:rPr>
          <w:rFonts w:ascii="IRNazanin" w:hAnsi="IRNazanin" w:eastAsia="IRNazanin"/>
          <w:color w:val="111111"/>
          <w:sz w:val="28"/>
          <w:sz w:val="28"/>
          <w:szCs w:val="28"/>
          <w:rtl w:val="true"/>
          <w:lang w:bidi="fa-IR"/>
        </w:rPr>
        <w:t xml:space="preserve">در کتاب فضائل الصحابه احمد با سند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وصی الله</w:t>
      </w:r>
      <w:r>
        <w:rPr>
          <w:rFonts w:eastAsia="IRNazanin" w:cs="IRNazanin"/>
          <w:color w:val="111111"/>
          <w:sz w:val="28"/>
          <w:szCs w:val="28"/>
          <w:rtl w:val="true"/>
          <w:lang w:bidi="fa-IR"/>
        </w:rPr>
        <w:t>)</w:t>
      </w:r>
      <w:r>
        <w:rPr>
          <w:rStyle w:val="FootnoteAnchor"/>
          <w:rtl w:val="true"/>
        </w:rPr>
        <w:footnoteReference w:id="896"/>
      </w:r>
      <w:r>
        <w:rPr>
          <w:rFonts w:ascii="IRNazanin" w:hAnsi="IRNazanin" w:eastAsia="IRNazanin"/>
          <w:color w:val="111111"/>
          <w:sz w:val="28"/>
          <w:sz w:val="28"/>
          <w:szCs w:val="28"/>
          <w:rtl w:val="true"/>
          <w:lang w:bidi="fa-IR"/>
        </w:rPr>
        <w:t>از میمون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کن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بیعت می کنید؟ به خدا سوگند، من با تقوا ترین و قوی ترین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باتقواترین شما سالم مولی ابو حذیفه و قوی ترین شما عمر است</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اما با این وجود بیعت را پذیرفت و در همان روزی که به خلافت رسید، به منبر رفت و در سخنرانی اش اعتراف کرد که همانا من اکنون حکمفرمای شما شدم، ولی بهترین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می نویسد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پس از اینکه خدا را سپاس گفت و پیغمبرش را ستود،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اکنون حکمفرمای شما شدم، ولی بهترین شما نیستم؛ پس هرگاه در انجام امورتان خوب کار کردم، مرا یاری کنید و هر گاه بد کار کردم، مرا به راه راست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سندش صحیح است</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ابو داود سجستانی نیز این روایت را نقل کرده و محققش در پاورقی سندش را جیّد دانسته است</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بنا بر نقل ابن قیّم جوزیه، ابوبکر در زمان بیماری اش در آخرین روزهای حیاتش نیز به عدم افضلیتش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بیماری اش که در آن فوت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امورتان شدم؛ اما بهترین شما نبودم و هر یک از شما بینی اش باد کرد از این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باشد</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 xml:space="preserve">ابن حزم آندلسی متوفای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است که ابوبکر هنگامی که بعد از وفات رسول خدا صلی الله علیه و آله و سلم به خلافت رسید، برای مردم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ولی شما شدم، در حالی که بهترین شما نیستم و و این مطلب از او صحیح است که وی این سخن را به طور علنی در میان جمیع صحابه گفت و کسی از آنها این مطلب را منکر نشد؛ پس دلالت میکند بر پذیرش سخن او و اختلافی نیست که در میان حاضرین در خطبه ی ابوبکر، کسی نبود که در موردش گفته شود برتر از ابوبکر است بجز علی، ابن مسعود و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کسی بگوید که ابوبکر این سخن را از باب تواضع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به یقین باطل است؛ زیرا صدیق که رسول خدا صلی الله علیه و آله و سلم او را به این اسم نامگذاری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دروغ بگوید و حاشا از او از آن و او جز حق و راست نمی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جمله چیزهایی که روشن میکند ابوبکر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وليتكُمْ وَلست بِخَيْرِكُمْ – را از روی حق و صدق گفت و نه از باب تواضع، روایتی است که از ابو سعید خدری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ابوبکر است که فضائل خودش را هنگامی که در موردش درست باشد، ذکر می کند؛ پس اگر چنانچه افضل صحابه بود، به صراحت آن را می گفت و کتمانش نمی کرد، در حالی که خداوند او را از دروغ منزه ساخته است</w:t>
      </w:r>
      <w:r>
        <w:rPr>
          <w:rFonts w:eastAsia="IRNazanin" w:cs="IRNazanin"/>
          <w:color w:val="111111"/>
          <w:sz w:val="28"/>
          <w:szCs w:val="28"/>
          <w:rtl w:val="true"/>
          <w:lang w:bidi="fa-IR"/>
        </w:rPr>
        <w:t>.»</w:t>
      </w:r>
      <w:r>
        <w:rPr>
          <w:rStyle w:val="FootnoteAnchor"/>
          <w:rtl w:val="true"/>
        </w:rPr>
        <w:footnoteReference w:id="901"/>
      </w:r>
      <w:bookmarkStart w:id="740" w:name="pg10776_101353"/>
    </w:p>
    <w:p>
      <w:pPr>
        <w:pStyle w:val="Heading3"/>
        <w:numPr>
          <w:ilvl w:val="2"/>
          <w:numId w:val="1"/>
        </w:numPr>
        <w:rPr/>
      </w:pPr>
      <w:bookmarkStart w:id="741" w:name="__RefHeading___Toc8494609_1051229030"/>
      <w:bookmarkStart w:id="742" w:name="_Toc279"/>
      <w:bookmarkEnd w:id="740"/>
      <w:bookmarkEnd w:id="741"/>
      <w:r>
        <w:rPr>
          <w:rtl w:val="true"/>
        </w:rPr>
        <w:t>نکته ی هشتم</w:t>
      </w:r>
      <w:r>
        <w:rPr>
          <w:rtl w:val="true"/>
        </w:rPr>
        <w:t xml:space="preserve">: </w:t>
      </w:r>
      <w:r>
        <w:rPr>
          <w:rtl w:val="true"/>
        </w:rPr>
        <w:t>برتری امام مهدی عج الله تعالی فرجه الشریف بر ابوبکر و عمر</w:t>
      </w:r>
      <w:bookmarkEnd w:id="742"/>
    </w:p>
    <w:p>
      <w:pPr>
        <w:pStyle w:val="BookText"/>
        <w:rPr/>
      </w:pPr>
      <w:r>
        <w:rPr>
          <w:rFonts w:ascii="IRNazanin" w:hAnsi="IRNazanin" w:eastAsia="IRNazanin"/>
          <w:color w:val="111111"/>
          <w:sz w:val="28"/>
          <w:sz w:val="28"/>
          <w:szCs w:val="28"/>
          <w:rtl w:val="true"/>
          <w:lang w:bidi="fa-IR"/>
        </w:rPr>
        <w:t>جمهور اهل سنت معتقدند که ابوبکر و عمر خلیفة الله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محیی الدین نووی شافعی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ابی ملیکه نقل شده است که مردی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 نیستم، بلکه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پیامبر صلی الله علیه و آله و سلم هستم و به این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به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قاضی القضاة ابو الحسن ماوردی بصری، فقیه شافعی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الأحكام السلطانية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 علما از اطلاق خلیفة الله به خلفا منع کرده اند و قائلش را فاجر دانسته اند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روایتی که نووی درباره ی خلیفة الله نبودن ابوبکر نقل کرده، آن را ابوبکر خلال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محققش دکتر عطیه الزهرانی سندش را صحیح دانسته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از سوی دیگر، بنا بر روایات صحیح السندی که در کتب معتبر اهل سنت نقل شده، امام مهدی عج الله تعالی فرجه الشریف طبق فرمایش رسول خدا صلی الله علیه و آله و سلم ، خلیفة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ثوبان از رسول خدا صلی الله علیه و آله و سلم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گنجى در نزد شماست که بر سر آن جنگى میان سه نفر از فرزندان پادشاهان اتفاق می افتد که هیچ یک در آن به پیروزى نمى رسند، سپس از سمت مشرق </w:t>
      </w:r>
    </w:p>
    <w:p>
      <w:pPr>
        <w:pStyle w:val="BookText"/>
        <w:rPr/>
      </w:pPr>
      <w:r>
        <w:rPr>
          <w:rFonts w:ascii="IRNazanin" w:hAnsi="IRNazanin" w:eastAsia="IRNazanin"/>
          <w:color w:val="111111"/>
          <w:sz w:val="28"/>
          <w:sz w:val="28"/>
          <w:szCs w:val="28"/>
          <w:rtl w:val="true"/>
          <w:lang w:bidi="fa-IR"/>
        </w:rPr>
        <w:t>پرچمهاى سیاهى پدیدار مى شود و با شما نبردى خواهند کرد که هرگز مانند آن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آن پرچم ها را دیدید، به هر وسیله اى که مى توانید هر چند از روى برف و یخ بگذرید، خود را به آنها رسانده و با ایشان بیعت نمائید؛ زیرا او خلیفه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عج الله تعالی فرجه الشریف مى باشد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این روایت را ابن ماجه در سننش آورده و برنامه ی جوامع الکلم حکم به صحت سندش داده است،</w:t>
      </w:r>
      <w:r>
        <w:rPr>
          <w:rStyle w:val="FootnoteAnchor"/>
          <w:rtl w:val="true"/>
        </w:rPr>
        <w:footnoteReference w:id="905"/>
      </w:r>
      <w:r>
        <w:rPr>
          <w:rFonts w:ascii="IRNazanin" w:hAnsi="IRNazanin" w:eastAsia="IRNazanin"/>
          <w:color w:val="111111"/>
          <w:sz w:val="28"/>
          <w:sz w:val="28"/>
          <w:szCs w:val="28"/>
          <w:rtl w:val="true"/>
          <w:lang w:bidi="fa-IR"/>
        </w:rPr>
        <w:t>حاکم در مستدرکش آورده و تصحیح کرده و ذهبی نیز با نظر او موافقت کرده است</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ابوبکر بزّار</w:t>
      </w:r>
      <w:r>
        <w:rPr>
          <w:rStyle w:val="FootnoteAnchor"/>
          <w:rtl w:val="true"/>
        </w:rPr>
        <w:footnoteReference w:id="90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Style w:val="FootnoteAnchor"/>
          <w:rtl w:val="true"/>
        </w:rPr>
        <w:footnoteReference w:id="90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سیوطی</w:t>
      </w:r>
      <w:r>
        <w:rPr>
          <w:rStyle w:val="FootnoteAnchor"/>
          <w:rtl w:val="true"/>
        </w:rPr>
        <w:footnoteReference w:id="90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قرطبی</w:t>
      </w:r>
      <w:r>
        <w:rPr>
          <w:rStyle w:val="FootnoteAnchor"/>
          <w:rtl w:val="true"/>
        </w:rPr>
        <w:footnoteReference w:id="9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ِاشبیلی</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و بوصیری</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نیز سندش را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با سندش از سبیع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کنار آبی به کوفه فرستادند تا چهارپا بخرم و به کناسه آمدیم که در آن مردی بود که گروهی دور او بودند و رفیق من برای چهارپایان رفت و من نزد آن مرد رفتم و او حذیفه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او شنیدم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رسول خدا صلی الله علیه و آله و سلم از ایشان، از خوبی می پرسیدند و من از بدی؛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سلم ، آیا بعد از خوبی، بدی است، همانطوری که قبل از آن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حفظ از آن چیست؟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گمانم ابو التیاح می گفت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حذیفه چنین نقل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سپس چه چیزی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آرامشی بر دخن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سپس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گران به </w:t>
      </w:r>
    </w:p>
    <w:p>
      <w:pPr>
        <w:pStyle w:val="BookText"/>
        <w:rPr/>
      </w:pP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 خلیفه ی خدا را در زمین دیدی همراه او باش، اگرچه بدنت از توان افتد و مالت گرفته شود و اگر او را ندیدی فرار کن، و لو در حالی که تنه ی درخت را گاز گرفته ای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دجال خروج می کند</w:t>
      </w:r>
      <w:r>
        <w:rPr>
          <w:rFonts w:eastAsia="IRNazanin" w:cs="IRNazanin"/>
          <w:color w:val="111111"/>
          <w:sz w:val="28"/>
          <w:szCs w:val="28"/>
          <w:rtl w:val="true"/>
          <w:lang w:bidi="fa-IR"/>
        </w:rPr>
        <w:t>...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سند این روایت را محقق کتاب مسند احمد، حمزه احمد الزین، تصحیح کرده</w:t>
      </w:r>
      <w:r>
        <w:rPr>
          <w:rStyle w:val="FootnoteAnchor"/>
          <w:rtl w:val="true"/>
        </w:rPr>
        <w:footnoteReference w:id="914"/>
      </w:r>
      <w:r>
        <w:rPr>
          <w:rFonts w:ascii="IRNazanin" w:hAnsi="IRNazanin" w:eastAsia="IRNazanin"/>
          <w:color w:val="111111"/>
          <w:sz w:val="28"/>
          <w:sz w:val="28"/>
          <w:szCs w:val="28"/>
          <w:rtl w:val="true"/>
          <w:lang w:bidi="fa-IR"/>
        </w:rPr>
        <w:t>و شعیب الارنؤوط آن را حسن دانسته است</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ألبانی نیز این روایت را در کتاب سلسلة الأحادیث الصحیحة آورده است</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روایت را احمد در مسندش با طریقی دیگر نقل کرده، با این تفاوت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لله يومئذ في الأرض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 معنا می باشند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سند این روایت را نیز حمزه احمد الزین تصحیح کرده</w:t>
      </w:r>
      <w:r>
        <w:rPr>
          <w:rStyle w:val="FootnoteAnchor"/>
          <w:rtl w:val="true"/>
        </w:rPr>
        <w:footnoteReference w:id="918"/>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شعیب الارنؤوط آن را حسن دانسته است</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با ذکر سلسله سند، از عبد الله بن عمر نقل می کند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 الله تعالی فرجه الشریف خروج می کند، در حالی که بر سرش عمامه ای است که در آن ندا دهنده ای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عج الله تعالی فرجه الشریف خلیفه ی خدا است؛ از ایشان تبعیت کنید</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کنار هم گذاشتن این دو موضوع، برتری حضرت مهدی عج الله تعالی فرجه الشریف بر ابوبکر و به طریق اولی بر عمر ثابت می شود، همانطور که ملا علی قاری حنفی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حضرت مهدی عج الله تعالی فرجه الشریف دلالت واضحی است بر بزرگی شأن و جایگاه او و این، منقبتی عالی و رتبه ای جلی است و چه بسا مهدی عج الله تعالی فرجه الشریف از 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افضل باشد؛ چرا که به او خلیفه ی رسول الله صلی الله علیه و آله و سلم گفته می شود، نه خلیفة الله</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عبدالرحمن سیوطی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شیبه در المصنف در باب مهدی عج الله تعالی فرجه الشریف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از عوف از محمد بن سیرین روایت میکند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 خلیفه ای است که ابوبکر و عمر بر او برتری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صحیح است</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جهت دفع استبعاد از خلیفة الله بودن امام مهدی عج الله تعالی فرجه الشریف ، باید اضافه کنیم که این موضوع را روایات دیگر عامه نیز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معبد از عبدالله 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 ها سپری می شود تا اینکه جوانمردی از ما اهل بیت به ولایت می رسد که نه فتنه ها او را می پوشاند و نه او آن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پیرهای شما از آن عاجر هستند، آن وقت جوان هایتان به آن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امر خداست؛ </w:t>
      </w:r>
    </w:p>
    <w:p>
      <w:pPr>
        <w:pStyle w:val="BookText"/>
        <w:rPr/>
      </w:pPr>
      <w:r>
        <w:rPr>
          <w:rFonts w:ascii="IRNazanin" w:hAnsi="IRNazanin" w:eastAsia="IRNazanin"/>
          <w:color w:val="111111"/>
          <w:sz w:val="28"/>
          <w:sz w:val="28"/>
          <w:szCs w:val="28"/>
          <w:rtl w:val="true"/>
          <w:lang w:bidi="fa-IR"/>
        </w:rPr>
        <w:t>به هرکس که بخواهد می دهد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این روایت را احمد بن حنبل نقل کرده و محقق کتابش، وصی الله بن محمد عباس، سندش را تصحیح کرده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 الله تعالی فرجه الشریف از ما اهل بیت است و خدا کارش را یک شبه اصلاح می کند</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این روایت را ألبانی در زمره ی احادیث صحیح قرار داده و اسانیدش را ذکر کرده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ابن کثیر دمشقی در بیان معنای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خدا کارش را اصلاح می کند؛ یعنی خدا به سوی او بر میگردد، موفقش می کند، می فهماندش و ارشادش می کند بعد از اینکه چنین نبود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عبدالرؤوف مناوی نیز در شرح این حدیث می نویسد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او در عالم کون و فساد به وسیله ی اسرار حروف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بسطامی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راز حرف عین را بداند، بر اسرار و علوم حروف و معارف الهی اطلاع می یابد و به این دلیل است که جد حضرت مهدی عج الله تعالی فرجه الشریف ؛ یعنی حضرت علی علیه السلام از اعلم صحابه به دقیق ترین علوم و لطیف ترین احکام بود و از جمله علوم ایشان، علم اسرار حروف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حرف عین در ابتدای اسم ایشان آمده است؟ این روایت را احمد در مسندش از امیرالمومنین علی علیه السلام روایت کرده و سیوطی آن را حسن دانسته است</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طفیل از علی علیه السلام از پیامبر صلی الله علیه و آله و 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روزگار فقط یک روز باقی مانده باشد، خداوند قطعا مردی از اهل بیتم را مبعوث می کند تا آن را پر از عدالت کند همانطور که از ظلم و جور پر شده بود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این روایت را ابو داود در سننش</w:t>
      </w:r>
      <w:r>
        <w:rPr>
          <w:rStyle w:val="FootnoteAnchor"/>
          <w:rtl w:val="true"/>
        </w:rPr>
        <w:footnoteReference w:id="930"/>
      </w:r>
      <w:r>
        <w:rPr>
          <w:rFonts w:ascii="IRNazanin" w:hAnsi="IRNazanin" w:eastAsia="IRNazanin"/>
          <w:color w:val="111111"/>
          <w:sz w:val="28"/>
          <w:sz w:val="28"/>
          <w:szCs w:val="28"/>
          <w:rtl w:val="true"/>
          <w:lang w:bidi="fa-IR"/>
        </w:rPr>
        <w:t>و ضیاء مقدسی در صحیحش نقل کرده و محقق کتاب الاحادیث المختارة، دکتر عبدالملک بن دهیش، سندش را تحسین کرده است</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ألبانی نیز این روایت را در زمره ی احادیث صحیح قرار داده است</w:t>
      </w:r>
      <w:r>
        <w:rPr>
          <w:rFonts w:eastAsia="IRNazanin" w:cs="IRNazanin"/>
          <w:color w:val="111111"/>
          <w:sz w:val="28"/>
          <w:szCs w:val="28"/>
          <w:rtl w:val="true"/>
          <w:lang w:bidi="fa-IR"/>
        </w:rPr>
        <w:t>.</w:t>
      </w:r>
      <w:r>
        <w:rPr>
          <w:rStyle w:val="FootnoteAnchor"/>
          <w:rtl w:val="true"/>
        </w:rPr>
        <w:footnoteReference w:id="93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سوالی که پیش می آید این است که امام علی علیه السلام که باب علوم نبوی و جد حضرت مهدی عج الله تعالی فرجه الشریف است، آیا از این موضوع اطلاع نداشته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امت بعد از پیامبر صلی الله علیه و آله و سلم ، ابوبکر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مهدی عج الله تعالی فرجه الشریف را جزء این امت نمی دانسته اند؟</w:t>
      </w:r>
      <w:r>
        <w:rPr>
          <w:rFonts w:eastAsia="IRNazanin" w:cs="IRNazanin"/>
          <w:color w:val="111111"/>
          <w:sz w:val="28"/>
          <w:szCs w:val="28"/>
          <w:rtl w:val="true"/>
          <w:lang w:bidi="fa-IR"/>
        </w:rPr>
        <w:t xml:space="preserve">! </w:t>
      </w:r>
      <w:bookmarkStart w:id="743" w:name="pg10776_101359"/>
    </w:p>
    <w:p>
      <w:pPr>
        <w:pStyle w:val="Heading3"/>
        <w:numPr>
          <w:ilvl w:val="2"/>
          <w:numId w:val="1"/>
        </w:numPr>
        <w:rPr/>
      </w:pPr>
      <w:bookmarkStart w:id="744" w:name="__RefHeading___Toc8494611_1051229030"/>
      <w:bookmarkStart w:id="745" w:name="_Toc280"/>
      <w:bookmarkEnd w:id="743"/>
      <w:bookmarkEnd w:id="744"/>
      <w:r>
        <w:rPr>
          <w:rtl w:val="true"/>
        </w:rPr>
        <w:t>نکته ی نهم</w:t>
      </w:r>
      <w:r>
        <w:rPr>
          <w:rtl w:val="true"/>
        </w:rPr>
        <w:t xml:space="preserve">: </w:t>
      </w:r>
      <w:r>
        <w:rPr>
          <w:rtl w:val="true"/>
        </w:rPr>
        <w:t>تکذیب این حدیث ساختگی توسط امام سجاد علیه السلام</w:t>
      </w:r>
      <w:bookmarkEnd w:id="745"/>
    </w:p>
    <w:p>
      <w:pPr>
        <w:pStyle w:val="BookText"/>
        <w:rPr/>
      </w:pPr>
      <w:r>
        <w:rPr>
          <w:rFonts w:ascii="IRNazanin" w:hAnsi="IRNazanin" w:eastAsia="IRNazanin"/>
          <w:color w:val="111111"/>
          <w:sz w:val="28"/>
          <w:sz w:val="28"/>
          <w:szCs w:val="28"/>
          <w:rtl w:val="true"/>
          <w:lang w:bidi="fa-IR"/>
        </w:rPr>
        <w:t>طبرانی با سند معتبر</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إبراهيم بن هاشم البغوي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أمية بن بسطام العيشي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زريع العيشي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إسرائيل بن يونس السبيعي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جبير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حکیم بن جبیر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او را راستگو دانسته است؛ حاکم نیشابوری و ذهبی روایاتش را تصحیح کرده اند؛ ضیاء مقدسی از او در صحیحش کتاب الأحادیث المختاره روایت نقل کرده است، ترمذی نیز روایاتش را حسن دانسته و ابن ابی حاتم نیز در تفسیرش چند روایت از او نقل کرده و حمزه احمد الزین نیز در تحقیق مسند احمد، سند روایات او را حسن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حکیم بن جبیر قال أبو زرعة محله الصدق إن شاء الله وفیه کلام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حکیم بن جبیر است که ابوزرعه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راستگو است و در مورد او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الأحادیث المختارة،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أبی حاتم،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حمزه احمد الزين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إسناده حسن لأجل حكيم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فيه لحفظه ولتشيعه لكن الترمذي حسنه</w:t>
      </w:r>
    </w:p>
    <w:p>
      <w:pPr>
        <w:pStyle w:val="BookText"/>
        <w:rPr/>
      </w:pPr>
      <w:r>
        <w:rPr>
          <w:rFonts w:ascii="IRNazanin" w:hAnsi="IRNazanin" w:eastAsia="IRNazanin"/>
          <w:color w:val="111111"/>
          <w:sz w:val="28"/>
          <w:sz w:val="28"/>
          <w:szCs w:val="28"/>
          <w:rtl w:val="true"/>
          <w:lang w:bidi="fa-IR"/>
        </w:rPr>
        <w:t>البته حمزه احمد الزین گویا در ادامه قائل به صحیح الحدیث بودن حکیم بن جبیر شده و سند روایاتش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المسند للإمام أحمد،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25720</w:t>
      </w:r>
    </w:p>
    <w:p>
      <w:pPr>
        <w:pStyle w:val="BookText"/>
        <w:rPr/>
      </w:pPr>
      <w:r>
        <w:rPr>
          <w:rFonts w:ascii="IRNazanin" w:hAnsi="IRNazanin" w:eastAsia="IRNazanin"/>
          <w:color w:val="111111"/>
          <w:sz w:val="28"/>
          <w:sz w:val="28"/>
          <w:szCs w:val="28"/>
          <w:rtl w:val="true"/>
          <w:lang w:bidi="fa-IR"/>
        </w:rPr>
        <w:t xml:space="preserve">حاکم نیشابوری بعد از تصحیح سند روایتی که حکیم بن جبیر در آن قرار دارد، تصریح میکند که علت تضعیف او، غلوش در تشیع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ضرری به وثاقت راوی نمی زند </w:t>
      </w:r>
      <w:r>
        <w:rPr>
          <w:rFonts w:eastAsia="IRNazanin" w:cs="IRNazanin"/>
          <w:color w:val="111111"/>
          <w:sz w:val="28"/>
          <w:szCs w:val="28"/>
          <w:rtl w:val="true"/>
          <w:lang w:bidi="fa-IR"/>
        </w:rPr>
        <w:t>_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حکیم بن جبیر اسدی از ابی صالح از ابو هریره روایت شده است که رسول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سندش صحیح است ولی بخاری و مسلم آن را نقل نکرده اند و آن دو از حکیم بن جبیر روایتی نقل نکرده اند؛ البته نه به خاطر وهن در روایاتش، بلکه تنها به خاطر غلوش در تشیع او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على الصحیحین،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إسحاق أنبأ بشر بن موسى ثنا الحمیدی ثنا سفیان عن حکیم بن جبیر الأسدی عن أبی صالح عن أبی هریرة رضی الله عنه أن رسول الله صلی الله علیه و آله و سلم قال سورة البقرة فیها آیة سید أی القرآن لا یقرأ فی بیت وفیه شیطان إلا خرج منه أیة الکرسی هذا حدیث صحیح الإسناد ولم یخرجاه والشیخان لم یخرجا عن حکیم بن جبیر لوهن فی روایاته إنما ترکاه لغلوه فی التشیع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حسین سلیم اسد الدارانی به طور مفصل به شرح حال حکیم بن جبیر پرداخته و در آخر چنین نتیجه گیری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 گرایش می یابد به تقدیم و برتری سخن ابو 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که حکیم حسن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مسند الحمیدی،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فإن النفس تجنح إلي تقديم ما قاله أبو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وإلي أن حكيماً هذا حسن الحديث،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آن در تحقیق کتاب سنن الدارمی نیز روایت حکیم را تحسین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الدارمي،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1680</w:t>
      </w:r>
    </w:p>
    <w:p>
      <w:pPr>
        <w:pStyle w:val="BookText"/>
        <w:rPr/>
      </w:pPr>
      <w:r>
        <w:rPr>
          <w:rFonts w:ascii="IRNazanin" w:hAnsi="IRNazanin" w:eastAsia="IRNazanin"/>
          <w:color w:val="111111"/>
          <w:sz w:val="28"/>
          <w:sz w:val="28"/>
          <w:szCs w:val="28"/>
          <w:rtl w:val="true"/>
          <w:lang w:bidi="fa-IR"/>
        </w:rPr>
        <w:t>نهایت سخن در مورد حکیم بن جبیر و این روایتش اینکه، شیخ محمود سعید ممدوح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بن جبیر، شیعی است و در مورد او گفتگو وجود دارد، ولی علما اتفاق نظر دارند بر اخذ روایت ضعیف در تفسیر، چه برسد به شرح 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چیزهایی که بر صحت این روایت دلالت می کند، این است که موافق معنای حدیث نبوی منزلت است؛ چرا که هارون علیه السلام افضل مردم بعد از موسی علیه السلام بود، پس واجب می شود که بنابر مطابقت دلالت این حدیث، علی علیه السلام نیز افضل مردم بعد از پیامبر صلی الله علیه و آله و سلم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التَّبجيل وتَركُ القَطعِ في التَّفضيل،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جبير شيعي، وفيه مقال، ولكن العلماء اتفقوا علي الأخذ بالضعيف في التفسير، فكيف في شرح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يدلّ علي صحة الأثر أنه موافق لمعني الحديث المرفوع، فإنّ الهارون كان أفضل الناس بعد موسي عليهما السلام، فوجب أن يكون عليُّ كذلك بعد النبي صلي الله عليه وآله وسلم بدلالة المطابقة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حکیم بن جبیر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بن الحسین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به نقل از وهب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حدیث کرد که خودش شاهد بوده و شنیده است که علی علیه السلام در این منبر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این امت بعد از پیامبرش، ابوبکر است و سپس عمر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سومی را نیز نام می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 بن الحسین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سعد بن ابی وقاص نقل کرده است که رسول الله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ی هارون علیه السلام برای موسی علیه السلام هستی، غیر از اینکه بعد از من پیامبری نیست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ابو سعد المالینی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و اضافه کرده است که امام سجاد علیه السلام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این کسی که به رسول خدا صلی الله علیه و آله و سلم به منزله ی هارون برای موسی علیهما السلام باشد؟</w:t>
      </w:r>
      <w:r>
        <w:rPr>
          <w:rFonts w:eastAsia="IRNazanin" w:cs="IRNazanin"/>
          <w:color w:val="111111"/>
          <w:sz w:val="28"/>
          <w:szCs w:val="28"/>
          <w:rtl w:val="true"/>
          <w:lang w:bidi="fa-IR"/>
        </w:rPr>
        <w:t>!»</w:t>
      </w:r>
      <w:r>
        <w:rPr>
          <w:rStyle w:val="FootnoteAnchor"/>
          <w:rtl w:val="true"/>
        </w:rPr>
        <w:footnoteReference w:id="93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نیز همین روایت را نقل کرده است</w:t>
      </w:r>
      <w:r>
        <w:rPr>
          <w:rFonts w:eastAsia="IRNazanin" w:cs="IRNazanin"/>
          <w:color w:val="111111"/>
          <w:sz w:val="28"/>
          <w:szCs w:val="28"/>
          <w:rtl w:val="true"/>
          <w:lang w:bidi="fa-IR"/>
        </w:rPr>
        <w:t>.</w:t>
      </w:r>
      <w:r>
        <w:rPr>
          <w:rStyle w:val="FootnoteAnchor"/>
          <w:rtl w:val="true"/>
        </w:rPr>
        <w:footnoteReference w:id="936"/>
      </w:r>
      <w:bookmarkStart w:id="746" w:name="pg10776_101361"/>
    </w:p>
    <w:p>
      <w:pPr>
        <w:pStyle w:val="Heading3"/>
        <w:numPr>
          <w:ilvl w:val="2"/>
          <w:numId w:val="1"/>
        </w:numPr>
        <w:rPr/>
      </w:pPr>
      <w:bookmarkStart w:id="747" w:name="__RefHeading___Toc8494613_1051229030"/>
      <w:bookmarkStart w:id="748" w:name="_Toc281"/>
      <w:bookmarkEnd w:id="746"/>
      <w:bookmarkEnd w:id="747"/>
      <w:r>
        <w:rPr>
          <w:rtl w:val="true"/>
        </w:rPr>
        <w:t>نکته ی دهم</w:t>
      </w:r>
      <w:r>
        <w:rPr>
          <w:rtl w:val="true"/>
        </w:rPr>
        <w:t xml:space="preserve">: </w:t>
      </w:r>
      <w:r>
        <w:rPr>
          <w:rtl w:val="true"/>
        </w:rPr>
        <w:t>احتمال اسقاط مقدمه یا مؤخره سخن حضرت برای تحریف معنای آن</w:t>
      </w:r>
      <w:bookmarkEnd w:id="748"/>
    </w:p>
    <w:p>
      <w:pPr>
        <w:pStyle w:val="BookText"/>
        <w:rPr/>
      </w:pPr>
      <w:r>
        <w:rPr>
          <w:rFonts w:ascii="IRNazanin" w:hAnsi="IRNazanin" w:eastAsia="IRNazanin"/>
          <w:color w:val="111111"/>
          <w:sz w:val="28"/>
          <w:sz w:val="28"/>
          <w:szCs w:val="28"/>
          <w:rtl w:val="true"/>
          <w:lang w:bidi="fa-IR"/>
        </w:rPr>
        <w:t>ممکن است که این سخن را امیرالمومنین علیه السلام با ذکر مقدمه یا مؤخره ای فرموده باشند؛ اما مخالفین آن را ساقط کرده اند تا کلام امام را به نفع خودشان تغییر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صحیح</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از عبد خیر روایت کرده است که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این امت بعد از پیامبرش ابوبکر و عمر هستند، سپس گروه هایی دنیا طلبی کردند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برای اینکه مقصود حضرت علی علیه السلام از این سخن روشن شود، مثالی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شیعه ای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ترین فرد این امت بعد از امام حسن علیه السلام ، عمر بن عبدالعزیز اموی بود و بقیه، بیت المال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این سخن نه در مقام مقایسه ی عمر بن عبدالعزیز با همه ی آحاد امت گفته شده و نه در صدد بیان عدالت مطلق وی است؛ بلکه به قرینه 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امام 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خلافت آن حضرت دارد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بیت المال توسط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از صاحب منصب بودن آن ها دارد، می فهمیم که گوینده از این سخن قصد مقایسه ی خلفای بعد از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خلفای بنی امیه و 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را داشته که همگی از نظر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بوده اند؛ و لیکن عمر بن عبدالعزیز در مقایسه با بقیه، بهتر بوده است و این بهتر بودن وی هرگز به معنای خوب بودن او نیست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أَقْوَامًا طَلَبُوا هَذِهِ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هایی دنیا طلبی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آمده، همان عبارتی است که در روایت دیگری بعد از پیروزی بر جملیان از حضرت صادر شده است</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خود زبیر نیز در هنگام حرکت به سوی جنگ جمل به انگیزه ی دنیا طلبی اش از برپایی جنگ جمل تصریح کرده که روایتش را بلاذری با سند حسن</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شيبان بن أبي شيبة الحبطي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حازم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بن زيد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حسن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المنذر بن مالك العوفي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امر نشان می دهد که حضرت در مقام مقایسه ی خلفا و طالبان خلافت؛ یعنی ابوبکر و عمر، عثمان، طلحه، زبیر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بوده و بهترین های امت بعد از حکومت رسول الله صلی الله علیه و آله و سلم که به خلافت و ریاستی رسیدند را از نظر دست درازی به بیت المال، ابوبکر و عمر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هرگز حتی به معنای تأیید مطلق سلامت اقتصادی حکومت های ابوبکر و عمر نیز نیست، چه برسد به تفضیل مطلق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آن است که مرحوم سید شریف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 از عامر شعبی روایت میکند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وهب بن ابی جحیفه، عمرو بن شرحبیل، سوید بن غفله، عبدالرحمن الهمدانی و ابو جعفر الاشجعی شنیدم که همه ی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شنیدیم که بر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چیست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خَيْرَ اَلْأُمَّةِ بَعْدَ نَبِيِّهَا أَبُو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1"/>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همین فصل نیز روایت مرحوم سلیم بن قیس هلالی را آوردیم که 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می‌گوییم که بهترین این امت ابو بکر و عمر هستند و اگر بخواهم سومی را هم نام می‌برم؟</w:t>
      </w:r>
      <w:r>
        <w:rPr>
          <w:rFonts w:eastAsia="IRNazanin" w:cs="IRNazanin"/>
          <w:color w:val="111111"/>
          <w:sz w:val="28"/>
          <w:szCs w:val="28"/>
          <w:rtl w:val="true"/>
          <w:lang w:bidi="fa-IR"/>
        </w:rPr>
        <w:t>!»</w:t>
      </w:r>
      <w:r>
        <w:rPr>
          <w:rStyle w:val="FootnoteAnchor"/>
          <w:rtl w:val="true"/>
        </w:rPr>
        <w:footnoteReference w:id="942"/>
      </w:r>
      <w:bookmarkStart w:id="749" w:name="pg10776_101363"/>
    </w:p>
    <w:p>
      <w:pPr>
        <w:pStyle w:val="Heading2"/>
        <w:numPr>
          <w:ilvl w:val="1"/>
          <w:numId w:val="1"/>
        </w:numPr>
        <w:rPr/>
      </w:pPr>
      <w:bookmarkStart w:id="750" w:name="__RefHeading___Toc8494615_1051229030"/>
      <w:bookmarkStart w:id="751" w:name="_Toc282"/>
      <w:bookmarkEnd w:id="749"/>
      <w:bookmarkEnd w:id="750"/>
      <w:r>
        <w:rPr>
          <w:rtl w:val="true"/>
        </w:rPr>
        <w:t>منابع و مآخذ</w:t>
      </w:r>
      <w:bookmarkEnd w:id="751"/>
    </w:p>
    <w:p>
      <w:pPr>
        <w:pStyle w:val="BookText"/>
        <w:rPr/>
      </w:pPr>
      <w:r>
        <w:rPr>
          <w:rFonts w:ascii="IRNazanin" w:hAnsi="IRNazanin" w:eastAsia="IRNazanin"/>
          <w:color w:val="111111"/>
          <w:sz w:val="28"/>
          <w:sz w:val="28"/>
          <w:szCs w:val="28"/>
          <w:rtl w:val="true"/>
          <w:lang w:bidi="fa-IR"/>
        </w:rPr>
        <w:t>جهت سهولت دستیابی به مصادر، آن ها را طبقه بندی کردیم؛ بدین شکل که در اولویت اول از برنامه ی الجامع الکبیر استناد دهی کرده ایم و اگر کتاب مورد استناد ما در آن برنامه نبود، از سایت رسمی مکتبه شامله و اگر در آنجا نیز نبود، از نسخه ی الکترونیکی پی دی اف استفاده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موارد نیز از منابع متفرقه استفاده کرده ایم که آن ها را در قسمت منابع متفرقه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با ترجمه های سایت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Times New Roman" w:cs="Times New Roman" w:ascii="Times New Roman" w:hAnsi="Times New Roman"/>
          <w:color w:val="111111"/>
          <w:sz w:val="28"/>
          <w:szCs w:val="28"/>
          <w:lang w:val="en-US" w:bidi="en-US"/>
        </w:rPr>
        <w:t>zil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Times New Roman" w:cs="Times New Roman" w:ascii="Times New Roman" w:hAnsi="Times New Roman"/>
          <w:color w:val="111111"/>
          <w:sz w:val="28"/>
          <w:szCs w:val="28"/>
          <w:lang w:val="en-US" w:bidi="en-US"/>
        </w:rPr>
        <w:t>et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 الجامع الکبیر لکتب التراث العربی والاسلامی ؛ مرکز التراث للبرمجیات ؛ الأردن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برنامه ی شامله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http://www.shamela.ws</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 جوامع الکلم متعلق به سایت اسلام وب</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Times New Roman" w:cs="Times New Roman" w:ascii="Times New Roman" w:hAnsi="Times New Roman"/>
          <w:color w:val="111111"/>
          <w:sz w:val="28"/>
          <w:szCs w:val="28"/>
          <w:lang w:val="en-US" w:bidi="en-US"/>
        </w:rPr>
        <w:t>k.islamwe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Times New Roman" w:cs="Times New Roman" w:ascii="Times New Roman" w:hAnsi="Times New Roman"/>
          <w:color w:val="111111"/>
          <w:sz w:val="28"/>
          <w:szCs w:val="28"/>
          <w:lang w:val="en-US" w:bidi="en-US"/>
        </w:rPr>
        <w:t>et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موسسه تحقیقاتی حضرت ولی عصر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https://www.valiasr-aj.com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آیت الله سید علی حسینی میلانی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http://www.al-mila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Times New Roman" w:cs="Times New Roman" w:ascii="Times New Roman" w:hAnsi="Times New Roman"/>
          <w:color w:val="111111"/>
          <w:sz w:val="28"/>
          <w:szCs w:val="28"/>
          <w:lang w:val="en-US" w:bidi="en-US"/>
        </w:rPr>
        <w:t>i.com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مکتبة اهل البیت علیهم السلام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li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rary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Times New Roman" w:cs="Times New Roman" w:ascii="Times New Roman" w:hAnsi="Times New Roman"/>
          <w:color w:val="111111"/>
          <w:sz w:val="28"/>
          <w:szCs w:val="28"/>
          <w:lang w:val="en-US" w:bidi="en-US"/>
        </w:rPr>
        <w:t>et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جناب فرشید شرفی به آدرس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https://al-shia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lo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الصحیفة الکاملیة السجادیه، الامام علی بن الحسین،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انصاریان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علی بن أبی طالب کرم الله وجهه رابع الخلفاء الراشدین،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بن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گوگل بوک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السحابة فی مناقب القرابة والصحابة،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الشوکانی ، بر مبنای سایت الدرر السنیة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معاني الآثار،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أبي جعفر، أحمد بن محمد بن سلامة بن عبد الملك بن سلمة الأزدي الحجري المصري للطحاوي الحنفي المولود سنة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والمتوفى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حققه وعلق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السيد جاد الحق من علماء الأزهر الشريف،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مکتبة الشیعة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هلالی، چاپ انتشارات دلیل ما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قرآن،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ناصر مکارم شیرازی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اللشريف المرتضى علي بن الحسين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حققه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 الخطيب، 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فاضل الميلاني،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للطباعة والنشر، طهران – إيران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ابی طالب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اشوب مشیر الدین أبى عبد الله محمد بن على بن شهر اشوب المازندرانى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اسنى المطالب في مناقب سيدنا علي بن ابي طالب،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الجزري محمد بن محمد،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اميني محمد هادي، مكان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اصفهان،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الامام امير المؤمنين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أمیر المؤمنین الحسن بن علی بن أبی طالب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 وعصره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محمد الصَّلاَّبی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التوزیع والنشر الإسلامیة، مصر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القراء وكمال الإقراء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عبد الحق،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عبد الصمد الهمداني المصري الشافعي، أبو الحسن، علم الدين السخاوي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عبد الدايم سيف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الكتاب رسالة دكتوراة بإشراف د محمد سالم المحيسن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الكتب الثقافية – بيروت،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ترقيم مسلسل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پی دی 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سنن النسائی،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الألبانی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الزین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الصحابة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حنبل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الجوزي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الثانية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بن أبی طالب کرم الله وجهه وبذیله کتاب الحلی بتخریج خصائص علی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أبو عبد الرحمن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إسحاق الحوینی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المختارة أو المستخرج من الأحادیث المختارة مما لم یخرجه البخاری ومسلم فی صحیحیهما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أبو عبد الله محمد بن عبد الواحد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معالی الأستاذ الدکتور عبد الملک بن عبد الله بن دهیش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خضر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مکة وما جاء فیها من الأثار،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الأزرقی، أبو الولید محمد بن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الله بن دهیش،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الأسدی،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إبراهیم أبی شیبة العبسی أبو بکر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إبراهيم بن أبي شيبة العبسي الكوفي أبو بكرالمحقق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ناصر بن عبد العزيز أبو حبيب الشثري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كنوز إشبيليا</w:t>
      </w:r>
    </w:p>
    <w:p>
      <w:pPr>
        <w:pStyle w:val="BookText"/>
        <w:rPr/>
      </w:pPr>
      <w:r>
        <w:rPr>
          <w:rFonts w:ascii="Amiri" w:hAnsi="Amiri" w:eastAsia="Amiri" w:cs="Amiri"/>
          <w:color w:val="111111"/>
          <w:sz w:val="28"/>
          <w:sz w:val="28"/>
          <w:szCs w:val="28"/>
          <w:rtl w:val="true"/>
          <w:lang w:bidi="ar-SA"/>
        </w:rPr>
        <w:t>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الشثری وآخرون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الغیث ،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نور الدين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الدّاراني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المنهاج</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السجستاني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بن محمد أبو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 بن عباس بن غنيم أبو بلال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المشكاة للنشر والتوزيع،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الأولي</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الحميدي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الداراني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الزبير القرشي الحميدي أبو بكر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سليم أسد الداراني،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السقا،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التاریخ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أبي يعلى الموصلي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المثنى التميمي أبو يعلى الموصلي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داود بن الجارود الطيالسي البصرى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بن عبد المحسن التركي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هجر – 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السنة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مسعود بن محمد بن الفراء البغوي أبو محمد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الأرناؤوط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الشاويش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الإسلامي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المجلدات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حقوق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 محمد بن أحمد بن عثمان بن قايماز الذهبي، شمس الدين، أبو عبد الله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مبروك إسماعيل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الطلائع</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إزالة الخفاء عن خلافة الخلفاء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 ولی 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جاوید احمد الندوی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الاستاذ الدکتور تقی الدین الندوی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الطبعة الأولی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أسمى المطالب فی سیرة أمیر المؤمنین علی بن أبی طالب شخصیه وعصره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الشارقة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الآثار في السير ومولد المختار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أبي البقاء ناصر الدين الدمشقي أبو عبد الله شمس الدين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كمال أبو يعقوب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وزارة الأوقاف والشؤون الإسلامية – قطر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العظيم،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ابي حاتم الرازي،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عيادة بن أيوب الكبيسي، دار ابن الجوزي</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جرير الطبري؛ محمد بن جرير بن يزيد الطبري، أبو جعفر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شاكر أبو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شاكر أبو الأشبال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تصويرا من نسخة دار المعارف الأصلية رقم الطبعة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التنزیل للحاکم الحسکانی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عبد الله الحاکم الحسکانی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الأعلمی للمطبوعات ، بیروت ،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السحابة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الشوکانی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حسین بن عبدالله العمری ؛ دار الفکر دمشق ؛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الرياض النضرة في مناقب العشرة،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عبد الله بن محمد،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الطبعة الأولي،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الباري على صحيح البخاري مع حاشية البدر الساري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أنور الكشميري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بدر عالم الميرتهي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الطیبی على مشکاة المصابیح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الکاشف عن حقائق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 بن عبد الله الطیبی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هنداوی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مصطفى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الحسنة فی بیان کثیر من الأحادیث المشتهرة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الرحمن السخاوی شمس الدین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محمد الصدیق الغماری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الطبعة الأولی ،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المقاصد الحسنة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الباقی الزرقانی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لطفی الصباغ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الفقیه والمتفقه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ثابت الخطیب البغدادی أبو بکر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الموضح لأوهام الجمع والتفريق،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البغدادي؛ أحمد بن علي بن ثابت البغدادي،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يحيي المعلمي،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الإسلامي،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بیان العلم وفضله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الأشبال الزهیری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جؤنة العطار فی طُرف الفوائد ونوادر الأخبار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الصدیق الغماری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الملك العلي بصحة حديث باب مدينة العلم علي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الصديق الحسني المغربي الغماري،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عبد الکریم سرور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الإسلامية ، القاهرة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امام العارفين أو البرهان الجلي في تحقيق انتساب الصوفية الي علي،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الصديق الغماري الحسني،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الطبعة الأولي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أصول الدین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محمد بن عمر البکری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الکلیات الأزهریة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القاهره ، سنة نشر</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الطبعة الأولی</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القدیر شرح الجامع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الرؤوف المناوی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مصورا عن طبعة المکتبة التجاریة الکبرى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الحکم فی الشریعة والتاریخ الإسلامی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الظافر القاسمی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النفائس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 رقم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ومعه المغني عن حمل الأسفار في الأسفار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محمد بن محمد بن محمد الغزالي الطوسي –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حزم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مذاهب أهل السنة ومعرفة شرائع الدین والتمسک بالسنن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أحمد بن عثمان شاهین أبو حفص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الاختلاف فی اللفظ والرد على الجهمیة والمشبهة، ،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زاهد الكوثري،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الأولى،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الأئمة الأربعة ،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الطيب أبو بكر الباقلاني ،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سميرة فرحات،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المنتخب العربي الدراسات والنشر والتوزيع،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أنوار الفجر في فضائل أهل بدر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حسين العفاني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العسيري – جدة،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المغني في أبواب التوحيد والعدل،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الحسن عبد الجبار بن أحمد الأسدآبادي،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خضر محمد نبها،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المجموعة في الأحاديث الموضوعة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يحي المعلمي اليماني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لبنان</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الحافظ ابن حجر العسقلاني على أسئلة بعض تلامذته ويليه أجوبة الحافظ العراقي على أسئلة ابن حجر العسقلاني،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مطتبة أضواء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اصول الحدیث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أحمد عمر هاشم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التَّبجيل وتَركُ القَطعِ في التَّفضيل،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سعيد ممدوح،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الإمام الترمذي،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لمناقب علي بن أبي طالب،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حبيب الله الشنقيطي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محمد عامر – صبري أبو سنينة،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الفتح للدراسات والنشر، الطبعة الأولي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الفصل فیما لبنی هاشم وقریش والعرب من الفضل،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بن طاهر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المحدث عبد الله بن لهيعة دراسة نقدية تحليلية مقارنة في تصحيح منزلته وأحاديثه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مظفر الرزو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 بیروت،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مجموع رسائل العلامة الملا علي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خلوف العبد الله، داراللباب، الطبعة الأولي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المستحسن في فخر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حیدرآبادی، حسن الزمان محمد بن قاسم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چشتی نظامی، محمد فخرالدین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عزیز دکن محل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الإمامة و مقتطفات من الكتاب الأوسط في المقالات،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الناشی الاکبر، ابو العباس عبدالله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فان آس،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فرانتس شتاینر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الفتح المبین فی فضائل الخلفاء الراشدین وأهل البیت الطاهرین،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زيني دحلان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 دی اف سایت </w:t>
      </w:r>
      <w:r>
        <w:rPr>
          <w:rFonts w:eastAsia="Times New Roman" w:cs="Times New Roman" w:ascii="Times New Roman" w:hAnsi="Times New Roman"/>
          <w:color w:val="111111"/>
          <w:sz w:val="28"/>
          <w:szCs w:val="28"/>
          <w:lang w:val="en-US" w:bidi="en-US"/>
        </w:rPr>
        <w:t>https://www.scri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علیهم السلام </w:t>
      </w:r>
      <w:r>
        <w:rPr>
          <w:rFonts w:eastAsia="Times New Roman" w:cs="Times New Roman" w:ascii="Times New Roman" w:hAnsi="Times New Roman"/>
          <w:color w:val="111111"/>
          <w:sz w:val="28"/>
          <w:szCs w:val="28"/>
          <w:lang w:val="en-US" w:bidi="en-US"/>
        </w:rPr>
        <w:t>d.com</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جاویدان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شبلی نعمانی و علامه سید سلیمان ندوی،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عبدالمجید مرادزهی خاشی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کتابخانه عقیده</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الرحيق المختوم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صفى الرحمن المباركفورى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الوفاء للطباعة والنشر والتوزيع – المنصورة سنة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رقم 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مصر وأخبارها وخواصها، 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إبن زولاق، أبو محمد الحسن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عمر،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مهرجان القراءة للجمیع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مکتبة الأسرة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 المکتبة الشاملة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الصحیحة وشیء من فقهها وفوائدها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بن الحاج نوح بن نجاتی بن آدم، الأشقودری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للنشر والتوزیع، الریاض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لمکتبة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الأجزاء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الأحادیث الضعیفة والموضوعة وأثرها السیئ فی الأمة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الممکلة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الثمر المستطاب في فقه السنة والكتاب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محمد ناصر الدين الألباني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غراس للنشر والتوزيع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 ظلال الجنة فی تخریج السنة بقلم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بن أبی عاصم وهو أحمد بن عمرو بن الضحاک بن مخلد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الأولى،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م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التعلیقات الحسان على صحیح ابن حبان وتمییز سقیمه من صحیحه، وشاذه من محفوظه مؤلف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بن حبان بن معاذ بن مَعْبدَ، التمیمی، أبو حاتم، الدارمی، البُستی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الأمیر أبو الحسن علی بن بلبان بن عبد الله، علاء الدین الفارسی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التعلیقات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محمد ناصر الدین الألبانی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با وزیر للنشر والتوزیع، 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محمد بن حنبل بن هلال بن أسد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مرشد، وآخرون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عبد الله بن عبد المحسن الترکی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 المؤمنین علی بن أبی طالب رضی الله عنه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بن الطیب بن أبی یعلى بن الجلابی، أبو الحسن الواسطی المالکی،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ترکی بن عبد الله الوادعی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الظمآن إلى زوائد ابن حبان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نور الدین علی بن أبی بکر بن سلیمان الهیثمی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علی الکوشک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الثقافة العربیة، دمشق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الدارمي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عبد الرحمن بن الفضل بن بَهرام بن عبد الصمد الدارمي، التميمي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الداراني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المغني للنشر والتوزيع، المملكة العربية السعودية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بن أبی طالب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أحمد بن شعیب بن علی الخراسانی،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میرین البلوشی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الکویت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1406</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الأسد الغالب مُمزق الكتائب ومُظهر العجائب ليث بن غالب أمير المؤمنين أبي الحسن علي بن أبي طالب رضي الله عنه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الخير ابن الجزري، محمد بن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الطنطاوي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القرآن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أمیر المؤمنین علی بن أبی طالب رضی الله عنه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محمد بن الطیب بن أبی یعلى بن الجلابی، أبو الحسن الواسطی المالکی،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ترکی بن عبد الله الوادعی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صنعاء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استدرَاک الحافِظ الذّهبی على مُستدرَک أبی عبد اللهِ الحَاکم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الملقن سراج الدین أبو حفص عمر بن علی بن أحمد الشافعی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p>
    <w:p>
      <w:pPr>
        <w:pStyle w:val="BookText"/>
        <w:rPr/>
      </w:pPr>
      <w:r>
        <w:rPr>
          <w:rFonts w:ascii="IRNazanin" w:hAnsi="IRNazanin" w:eastAsia="IRNazanin"/>
          <w:color w:val="111111"/>
          <w:sz w:val="28"/>
          <w:sz w:val="28"/>
          <w:szCs w:val="28"/>
          <w:rtl w:val="true"/>
          <w:lang w:bidi="fa-IR"/>
        </w:rPr>
        <w:t>بن حمد اللحَیدَان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بن عَبد العَزیز آل حمید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العَاصِمَة،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المملکة العربیة السعودیة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 المستدرک للذهبی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أبو عبد الله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نُشر فی برنامج جوامع الکلم المجانی التابع لموقع الشبکة الإسلامیة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فی تأویل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کثیر بن غالب الآملی، أبو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أسباب نزول القرآن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أحمد بن محمد بن علی الواحدی، النیسابوری،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بن عبد المحسن الحمیدان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حاشیة السندی على 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الحاجة فی شرح سنن ابن ماجه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الهادی التتوی، أبو الحسن، نور الدین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الجیل – بیروت</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الباري على صحيح البخاري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أنور شاه بن معظم شاه الكشميري الهندي ثم الديوبندي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 عالم الميرتهي، أستاذ الحديث بالجامعة الإسلامية بدابهيل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الأمالي وحررها ووضع حاشية البدر الساري إلى فيض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الطیبی على مشکاة المصابیح المسمى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الکاشف عن حقائق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الحسین بن عبد الله الطیبی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هنداوی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نزار مصطفى الباز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التيسير بشرح الجامع الصغير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محمد المدعو بعبد الرؤوف بن تاج العارفين بن علي بن زين العابدين الحدادي ثم المناوي القاهري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الشافعي –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أبی القاسم الحلبی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القاسم بن إسماعیل الإمام أبو القاسم الحلبی الخیاط المؤدب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نُشر فی برنامج جوامع الکلم المجانی التابع لموقع الشبکة الإسلامیة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2004</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الأربعين في شيوخ الصوفية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سعد أحمد بن محمد بن أحمد بن عبد الله بن حفص بن خليل الأنصاري الهروي الماليني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عامر حسن صبري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البشائر الإسلامية،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العواصم والقواصم فی الذب عن سنة أبی القاسم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الوزیر، محمد بن إبراهیم بن علی بن المرتضى بن المفضل الحسنی القاسمی، أبو عبد الله، عز الدین، من آل الوزیر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وضبط نصه، وخرج أحادیثه،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للطباعة والنشر والتوزیع، 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تقريب التهذيب للحافظ إبن حجر العسقلاني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الشيخ شعيب الأرنؤوط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الرسالة للطباعة والنشر والتوزيع، بيروت –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الأعلام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بن محمود بن محمد بن علی بن فارس، الزرکلی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الإعلام بمن في تاريخ الهند من الأعلام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الخواطر وبهجة المسامع والنواظر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فخر الدين بن عبد العلي الحسني الطالبي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الشافعيين،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الفداء إسماعيل بن عمر بن كثير القرشي البصري ثم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أحمد عمر هاشم، د محمد زينهم محمد عزب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الثقافة الدينية تاريخ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قلائد الجمان فی فرائد شعراء هذا الزمان، المشهور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عقود الجمان فی شعراء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أبو البرکات المبارک بن الشعار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سلمان الجبوری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أبكار الأفكار في أصول الدين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سالم التغلبي، أبو الحسن، سيف الدين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المهدي 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والوثائق القومية – 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الحديثية لابن حجر الهيتمي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شهاب الدين بن حجر الهيتمي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الحلبي الطبعة الثانية وطبعة دار المعرفة مصورة عن طبعة مصطفى الحلبي الثانية</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الواردة فی الأحادیث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عمر بن أحمد بن مهدی بن مسعود بن النعمان بن دینار البغدادی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المجلدات من الأول، إلى الحادی عشر تحقیق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الله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والمجلدات من الثانی عشر، إلى الخامس عشر 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بن محمد الدباسی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الجوزی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الموقظة في علم مصطلح الحديث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 الله محمد بن أحمد بن عثمان بن قَايْماز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أبو غُدّة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المطبوعات الإسلامية بحلب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بأحوال الموتى وأمور الآخرة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أبي بكر بن فرح الأنصاري الخزرجي شمس الدين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بن محمد بن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المنهاج للنشر والتوزيع، 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المختصر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أبو عبدالله البخاری الجعفی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دیب البغا</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أبو الحسین القشیری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الأحادیث المختارة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عبد الواحد بن أحمد الحنبلی المقدسی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عبد الله بن دهیش</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على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أبو عبدالله الحاکم النیسابوری ، دارالنشر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عبدالقادر عطا</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حبان بترتیب ابن بلبان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أبو حاتم التمیمی البستی،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الأرنؤوط</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ابن خزیمة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إسحاق بن خزیمة أبو بکر السلمی النیسابوری ، دارالنشر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مصطفى الأعظمی</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الجامع الصحیح سنن الترمذی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عیسى أبو عیسى الترمذی السلمی ، دارالنشر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شاکر وآخرونسنن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أبو عبدالله القزوینی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الکبرى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أبو عبد الرحمن النسائی،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الغفار سلیمان البنداری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کسروی حسن</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بن أبی طالب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شعیب النسائی أبو عبد الرحمن،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میرین البلوشی</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قرطبة – مصر</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أبو عبد الله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محمد عباس</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المصنف فی الأحادیث والآثار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عبد الله بن محمد بن أبی شیبة الکوفی،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یوسف الحوت</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أبی شیبة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عبد الله بن محمد بن أبی شیبة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بن یوسف العزازی و أحمد بن فرید المزیدی</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الأوسط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سلیمان بن أحمد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المحسن بن إبراهیم الحسینی</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أحمد بن أیوب أبو القاسم الطبرانی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عبدالمجید السلفی</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البحر الزخار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أحمد بن عمرو بن عبد الخالق البزار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العلوم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الرحمن زین الله</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بن حنبل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القیم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الدمام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سالم القحطانی</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محمد بن هارون بن یزید الخلال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 الزهرانی</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أبی عاصم الضحاک الشیبانی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ناصر الدین الألبانی</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الشریعة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محمد بن الحسین الآجری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 الله بن عمر بن سلیمان الدمیجی </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العالیة بزوائد المسانید الثمانیة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العسقلانی،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ناصر بن عبد العزیز الشتری</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ومنبع الفوائد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بکر الهیثمی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الریان للتراث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1407</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الآثار وتفصیل الثابت عن رسول الله من الأخبار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بن جریر بن یزید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شاکر</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البیهقی الکبرى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علی بن موسى أبو بکر البیهقی ،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القادر عطا</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إلى السنن الکبرى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بن علی البیهقی أبو بکر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الخلفاء للکتاب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ضیاء االرحمن الأعظمی</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النبوة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للبیهقی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جزء فضائل فاطمة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شاهین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نعیم الأصبهانی،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الخلفاء الراشدین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بن أحمد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 وطبقات الأصفیاء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نعیم أحمد بن عبد الله الأصبهانی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حديث خيثمة،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الأطرابلسي،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تدمري،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 بيروت</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حديث أبي الطاهر محمد بن أحمد بن عبد الله الذهلي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بن أحمد الدارقطني أبو الحسن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الخلفاء للكتاب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الذریة الطاهرة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الحافظ أبو بشر محمد بن أحمد بن حماد الدولابی ، دارالنشر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المبارک الحسن</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العمال فی سنن الأقوال والأفعال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المتقی بن حسام الدین الهندی،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جامع الأصول فی أحادیث الرسول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المبارک بن محمد ابن الأثیر الجزری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 وزوائده والجامع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جلال الدین عبدالرحمن السیوطی ،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الإتقان فی علوم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المندوب</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الکبیر أو مفاتیح الغیب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الدین محمد بن عمر التمیمی الرازی الشافعی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محمد بن إدریس الرازی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محمد الطیب</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الصنعانی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مسلم محمد</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عن تأویل آی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بن یزید بن خالد الطبری أبو جعفر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لأحکام القرآن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الأنصاری القرطبی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ورسائل وفتاوى شیخ الإسلام ابن تیمیة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الحلیم بن تیمیة الحرانی أبو العباس،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قاسم العاصمی النجدی</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الصابرين وذخيرة الشاكرين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أيوب الزرعي أبو عبد الله ، دارالنشر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علي يوسف</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تغليق التعليق على صحيح البخاري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محمد بن حجر العسقلاني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 الرحمن موسى القزقي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 الساری مقدمة فتح الباری شرح صحیح البخاری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الخطیب</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شرح صحیح البخاری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محمود بن أحمد العینی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 بیروت</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السندی على النسائی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بن عبدالهادی أبو الحسن السندی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عبدالفتاح أبو غدة</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المناوی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التجاریة الکبرى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الزجاجة فی زوائد ابن ماجه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بکر بن إسماعیل الکنانی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المنتقى الکشناوی</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التیسیر بشرح الجامع الصغیر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الحافظ زین الدین عبد الرؤوف المناوی ،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الإمام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 شرح مشکاة المصابیح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سلطان محمد القاری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عیتانی</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التاریخ الکبیر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بن إبراهیم أبو عبدالله البخاری الجعفی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الندوی</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حاتم محمد بن إدریس أبو محمد الرازی التمیمی،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ومعرفة الرجال،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أبو عبدالله الشیبانی،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الله بن محمد عباس</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 فی شرح تقریب النواوی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بکر السیوطی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الریاض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الرواة الثقات المتکلم فیهم بما لا یوجب ردهم اسم المؤلف</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الحافظ أبی عبد الله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إبراهیم الموصلی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أسماء من تکلم فیه وهو موثق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بن قایماز الذهبی أبوعبدالله،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الزرقاء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أمریر المیادینی</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عدی بن عبدالله بن محمد أبو أحمد الجرجانی،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یحیى مختار غزاوی</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الکامل فی الضعفاء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أحمد بن علی المقریزی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أیمن بن عارف الدمشقی</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المعرف النظامیة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الاعتدال فی نقد الرجال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والشیخ عادل أحمد عبدالموجود</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سوریا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التثریب فی شرح التقریب، اسم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أبو الفضل عبد الرحیم بن الحسینی العراقی،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محمد علی</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بن حجر أبو الفضل العسقلانی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الزکی عبدالرحمن أبو الحجاج المزی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فی تمییز الصحابة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أبو الفضل العسقلانی الشافعی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الأصحاب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عبد الله بن محمد بن عبد البر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المشکل من حدیث الصحیحین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عبد الرحمن ابن الجوزی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حسین البواب </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عبد الله الحاکم النیسابوری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معظم حسین</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الكفاية في علم الرواية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ثابت أبو بكر الخطيب البغدادي ،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السورقي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حمدي المدني</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المجموعة فی الأحادیث الموضوعة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الشوکانی ، دارالنشر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یحیى المعلمی</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علی بن محمد القرشی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حمدان</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الحسنة فی بیان کثیر من الأحادیث المشتهرة على الألسنة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الخیر محمد بن عبد الرحمن بن محمد السخاوی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عثمان الخشت</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اللآلئ المنثورة فی الأحادیث المشهورة المعروف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التذکرة فی الأحادیث المشتهرة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الدین أبی عبد الله محمد بن عبد الله الزرکشی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عبد القادر عطا</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الموقعین عن رب العالمین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بن أبی بکر بن أیوب بن سعد الزرعی الدمشقی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عبد الرؤوف سعد</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الفحول إلى تحقیق علم الأصول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محمد الشوکانی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 البدری أبو مصعب</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فی الملل والأهواء والنحل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سعید بن حزم الطاهری أبو محمد،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الکریم بن أبی بکر أحمد الشهرستانی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سید کیلانی</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المواقف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الدین عبد الرحمن بن أحمد الإیجی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فی علم الکلام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الدین مسعود بن عمر بن عبد الله التفتازانی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النعمانیة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الاقتصاد فی الاعتقاد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الغزالی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ومکتبة الهلال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الغزالی أبو حامد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االمعرفة – بیروت</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تمهید الأوائل فی تلخیص الدلائل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الطیب الباقلانی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الدین أحمد حیدر</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على أهل الرفض والضلال والزندقة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علی ابن حجر الهیثمی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الحلیم بن تیمیة الحرانی أبو العباس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قرطبة </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رشاد سالم</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الکتاب اللطیف لشرح مذاهب أهل السنة ومعرفة شرائع الدین والتمسک بالسنن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عمر بن أحمد بن شاهین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الغرباء الأثریة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البصیری</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 فی هدی خیر العباد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بکر أیوب الزرعی أبو عبد الله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المنار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عشر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الأرناؤوط</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العقبى فی مناقب ذوی القربى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أحمد بن عبد الله الطبری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النضرة فی مناقب العشرة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محمد الطبری أبو جعفر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الغرب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 عبد الله محمد مانع الحمیری</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القرشی أبو الفداء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المعارف – بیروت</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الفتن والملاحم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أبو الفداء الحافظ ابن كثير الدمشقي ،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عبد الشافعي</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فی تاریخ الملوک والأمم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علی بن محمد بن الجوزی أبو الفرج،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التبصرة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الفرج عبد الرحمن بن الجوزی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اللبنانی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مصطفى عبد الواحد </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الإسلام ووفیات المشاهیر والأعلام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أحمد بن عثمان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تدمرى</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 الدین عبد الحمید</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على بن الحسين بن على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برنامه ی الجامع الکبیر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أبو بکر الخطیب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 وذکر فضلها وتسمیة من حلها من الأماثل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القاسم علی بن الحسن إبن هبة الله بن عبد الله الشافعی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أبی سعید عمر بن غرامة العمری</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مكة وما جاء فيها من الأثار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محمد بن عبد الله بن أحمد الأزرقي ، دار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للنشر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رشدي الصالح ملحس</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عمر بن شبة النميري البصري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م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دندل وياسين سعد الدين بيان</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الأخبار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 الله بن مسلم 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الوافی بالوفیات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خلیل بن أیبک الصفدی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الأرناؤوط وترکی مصطفى</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أعلام النبلاء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بن قایماز الذهبی أبو عبد الله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الأرناؤوط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نعیم العرقسوسی</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 و انباء أبناء الزمان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شمس الدین أحمد بن محمد بن أبی بکر بن خلکان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إنباء الغُمر بأبناء العمر في التاريخ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أبي الفضل أحمد بن علي بن حجر العسقلاني،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عبد المعيد خان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السیرة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الوهاب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بن زید الرومی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بلتاجی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حجاب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فی سیرة خیر العباد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الصالحی الشامی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أحمد عبد الموجود وعلی محمد معوض</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العواصم من القواصم في تحقيق مواقف الصحابة بعد وفاة النبي صلى الله عليه وسلم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أبو بكر بن العربي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ومحمود مهدي الاستانبولي</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أنساب الأشراف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یحیى بن جابر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ذیول العبر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عثمان بن قایماز الذهبی أبو عبد الله ،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حکومة الکویت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المنجد</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شمس الدین محمد الذهبی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الکبرى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بن منیع أبو عبدالله البصری الزهری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والأسماء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بشر محمد بن أحمد بن حماد الدولابي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قتيبة نظر محمد الفاريابي</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الشافعیة الکبرى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بن علی بن عبد الکافی السبکی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 للطباعة والنشر والتوزیع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الفتاح محمد الحلو</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الأدباء أو إرشاد الأریب إلى معرفة الأدیب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یاقوت بن عبد الله الرومی الحموی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المحمدون من الشعراء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الحسن علی بن یوسف القفطی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الجامع الکبیر</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بیان العلم وفضله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 البر النمری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المتناثر من الحدیث المتواتر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الکتانی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السلفیة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حجازی</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الحاوی للفتاوی فی الفقه وعلوم التفسیر والحدیث والاصول والنحو والاعراب وسائر الفنون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حسن عبد الرحمن</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الفتاوى الحدیثیة،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شهاب الدین ابن حجر الهیتمی المکی، دار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عز الدین بن هبة الله بن محمد بن محمد بن أبی الحدید المدائنی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الکریم النمری</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الترک فیما یجب أن یعمل فی الملک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علی بن أحمد بن عبد الواحد ابن عبد المنعم الطرسوسی، نجم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أصول الفقه المسمى إجابة السائل شرح بغیة الآمل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الصنعانی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حسین بن أحمدالسیاغی و الدکتور حسن محمد مقبولی الأهدل</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الشرح الکبیر لابن قدامة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قدامة المقدسی ، عبد 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مبنای برنامه ی الجامع الکبیر</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الشرعية الكبرى ، 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الحق الإشبيلي ، دار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حسين بن عكاشة</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أحادیث القصاص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تقی الدین أحمد بن عبد الحلیم ابن تیمیة ، دارالنشر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الصباغ</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القضاة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خلف بن حیان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 بیروت</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دار السعادة ومنشور ولایة العلم والإرادة اسم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أبی بکر أیوب الزرعی أبو عبد الله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 بیروت</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البدر المنیر فی تخریج الأحادیث والأثار الواقعة فی الشرح الکبیر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أبی حفص عمر بن علی بن أحمد الأنصاری الشافعی المعروف بابن الملقن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السعودیة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أبو الغیط و عبدالله بن سلیمان ویاسر بن کمال</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الأسماء واللغات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بن شرف النووی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البحوث والدراسات</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 فی لغة العرب ،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إسماعیل بن القاسم القالی البغدادی ، دار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دیگر آثار همین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امتداد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خلافت و امامت امیرالمؤمنین علیه السلام از منابع معتبر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مظلومیت حضرت زهرا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مدارک اهل سنت درباره غصب فدک و هجوم به خانه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مهدویت از دیدگاه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تطابق باورهای مهدوی فریقین از منابع معتبر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خلفا از نگاهی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در روایات معتبر مطاعن ابوبکر، عمر و عثمان از منابع معتبر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دفاع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ادله ی عقلی، قرآنی، روایی و تاریخی در نقض تئوری عدالت 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منزلت سنت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اعتبار سنت و روایت از منظر عقل و شرع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مظلومیت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ماجرای صلح و شهادت امام حسن علیه السلام در منابع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امام زین العابدین علیه السلام نیایش </w:t>
      </w:r>
      <w:r>
        <w:rPr>
          <w:rFonts w:eastAsia="IRNazanin" w:cs="IRNazanin"/>
          <w:b w:val="false"/>
          <w:bCs w:val="false"/>
          <w:i w:val="false"/>
          <w:iCs w:val="false"/>
          <w:color w:val="333333"/>
          <w:sz w:val="20"/>
          <w:szCs w:val="20"/>
        </w:rPr>
        <w:t>48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وأعظم خلاف بین الأمة خلاف الإمامة إذ ما سل سیف فى الإسلام على قاعدة دینیة مثل ما سل على الإمامة فى کل زمان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امتداد رسالت نیز خلافت الهی امیرالمومنین علیه السلام را بر اساس آیات و روایات معتبر اهل سنت ثابت کرده 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خلفا از نگاهی دیگر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علمای بزرگ اهل سنت، ابن حزم آندلسی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برنامه که حاصل کار گروهی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حدیث شناس عامه به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است، از امکاناتی نظیر ارائه ی درجه راویان، احوال، شیوخ و تلامیذ آن ها، بررسی اسانید روایات و ارائه ی حکم آنها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وزارت اوقاف کشور قطر و سایت اسلام وب که از سایت های مرجع و مرکزی وهابیت است، تولید کرده اند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http://gk.islamwe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Pr>
        <w:t>et:8080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أبومنصور أحمد بن‌علي بن أبي طالب، الإحتجاج،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أبوعبدالله محمد بن محمد بن نعمان بن معلم عكبري بغدادي، الحكايات،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محمد بن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الصادق 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خاصموهم وبينوا لهم الهدى الذي أنتم عليه وبينوا لهم ضلالهم وباهلوهم في علی علیه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النبویة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قیل قد یکون أحق بالإمامة وعلی أفضل منه قیل أولا هذا السؤال لا یمکن أن یورده أحد من الإمامیة لأن الأفضل عندهم أحق بالإمامة وهذا قول الجمهور من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مقامان إما أن یقال الأفضل أحق بالإمامة لکن یجوز تولیه المفضول إما مطلقا وإما للحاجة وإما أن یقال لیس کل من کان أفضل عند الله یکون أحق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منتف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الثانی فلأن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أفضل الخلق وکل من کان به أشبه فهو أفضل ممن لم یکن کذلک والخلافة کانت خلافة نبوة لم تکن ملکا فمن خلف النبی وقام مقامه کان أشبه به ومن کان أشبه به کان أفضل فالذی یخلفه أشبه به من غیره والأشبة به أفضل فالذی یخلفه أفضل</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المستحق لإمرة القوم وإمامتهم أفضلهم وأعلمهم بکتاب الله وأفقههم فی دینه</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 الأوائل وتلخیص الدلائل،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تقدم على قوم من المسلمین یرى أن فیهم من هو أفضل منه فقد خان الله ورسوله والمسلمین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أمثال هذه الأخبار مما قد تواترت على المعنى وإن اختلفت ألفاظها</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إِلَى الْمَلَإِ مِن بَنِی إِسْرَائِیلَ مِن بَعْدِ مُوسَىٰ إِذْ قَالُوا لِنَبِی لَّهُمُ ابْعَثْ لَنَا مَلِکا نُّقَاتِلْ فِی سَبِیلِ اللَّه ِ ۖ قَالَ هَلْ عَسَیتُمْ إِن کتِبَ عَلَیکمُ الْقِتَالُ أَلَّا تُقَاتِلُوا ۖ قَالُوا وَمَا لَنَا أَلَّا نُقَاتِلَ فِی سَبِیلِ اللَّه ِ وَقَدْ أُخْرِجْنَا مِن دِیارِنَا وَأَبْنَائِنَا ۖ فَلَمَّا کتِبَ عَلَیهِمُ الْقِتَالُ تَوَلَّوْا إِلَّا قَلِیلًا مِّنْهُمْ ۗ وَاللَّه ُ عَلِیمٌ بِالظَّالِمِینَ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لَهُمْ نَبِیهُمْ إِنَّ اللَّه َ قَدْ بَعَثَ لَکمْ طَالُوتَ مَلِکا ۚ قَالُوا أَنَّىٰ یکونُ لَهُ الْمُلْک عَلَینَا وَنَحْنُ أَحَقُّ بِالْمُلْک مِنْهُ وَلَمْ یؤْتَ سَعَةً مِّنَ الْمَالِ ۚ قَالَ إِنَّ اللَّه َ اصْطَفَاهُ عَلَیکمْ وَزَادَهُ بَسْطَةً فِی الْعِلْمِ وَالْجِسْمِ ۖ وَاللَّه ُ یؤْتِی مُلْکهُ مَن یشَاءُ ۚ وَاللَّه ُ وَاسِعٌ عَلِیمٌ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الأصم عن عباس الدورى عن یحیى بن معین أنه قال خیر هذه الأمة بعد نبینا أبو بکر وعمر ثم عثمان ثم على هذا مذهبنا وقول أئمتنا وکان یحیى بن معین یقول أبو بکر وعمر وعلى وعثمان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من قال بحدیث ابن عمر کنا نقول على عهد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أبو بکر ثم عمر ثم عثمان ثم نسکت یعنى فلا نفاضل وهو الذى أنکر ابن معین وتکلم فیه بکلام غلیظ لأن القائل بذلک قد قال بخلاف ما اجتمع علیه أهل السنة من السلف والخلف من أهل الفقه والأثر أن علیا أفضل الناس بعد عثمان رضى الله عنه وهذا مما لم یختلفوا فیه وإنما اختلفوا فى تفضیل على وعثمان واختلف السلف أیضا فى تفضیل على وأبى بکر وفى إجماع الجمیع الذى وصفنا دلیل على أن حدیث ابن عمر وهم وغلط وأنه لا یصح معناه وإن کان إسناده صحیحا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 عَلِيُّ بنُ إِسْمَاعِيْلَ بنِ إِسْحَاقَ العَلاَّمَةُ، إِمَامُ المُتَكَلِّمِين، أَبُو الحَسَنِ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الإسلاميين،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واختلفوا في التفضيل فقال قائلون افضل الناس بعد رسول الله صلى الله عليه وسلم أبو بكر ثم عمر ثم عثمان ثم على وقال قائلون افضل الناس بعد رسول الله صلى الله عليه وسلم أبو بكر ثم عمر ثم على ثم عثمان وقال قائلون نقول أبو بكر ثم عمر ثم عثمان ثم نسكت بعد ذلك وقال قائلون افضل الناس بعد رسول الله صلى الله عليه وسلم على ثم بعده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قائلون لا ندرى أبو بكر افضل أم على فان كان أبو بكر افضل فيجوز ان يكون عمر افضل من على ويجوز ان يكون على افضل من عمر وان كان على افضل من عمر فهو افضل من عثمان لأن عمر افضل من عثمان وان كان عمر افضل من على فيجوز ان يكون على افضل من عثمان ويجوز ان يكون عثمان افضل من على وهذا قول الجبائى</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التَّبجيل وتَركُ القَطعِ في التَّفضيل،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ائمّة اهل السنة والجماعة والذين يرجع إليهم في تحقيق مسائل أصول الدين 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 وإمام الحرمين، والغزاني، والآمدي، والسعد التفتازاني، والشريف الجرجاني، والقرطبي، والمازري، قد صرّحوا أنّ الأدلة علي تفضيل عليّ أو ابي بكر هي أدلة متعارضة ظنية الدلالة لا تقوم الحجة بها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شروط الإمامة المتن الجمهور على أن أهل الإمامة مجتهد فی الأصول والفروع لیقوم بأمور الدین ذو رأی لیقوم بأمور الملک شجاع لیقوى على الذب عن الحوزة</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للإیجی،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الثانی فی شروط الإمامة الجمهور على أن أهل الإمامة ومستحقها من هو مجتهد فی الأصول والفروع لیقوم بأمور الدین متمکنا من إقامة الحجج وحل الشبه فی العقائد الدینیة مستقلا بالفتوى فی النوازل والأحکام والوقائع نصا واستنباطا لأن أهم مقاصد الإمامة حفظ العقائد وفصل الحکومات ورفع المخاصمات ولن یتم ذلک بدون هذا الشرط ذو رأی وبصارة بتدبیر الحرب والسلم وترتیب الجیوش وحفظ الثغور لیقوم بأمور الملک شجاع قوی القلب لیقوى على الذب عن الحوزة والحفظ</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الأئمة الأربعة،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الناس الأسباب الموجبة للتفضيل وحصروها، فأولها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إلى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الجهاد بالنفس، ثم الجهاد بالمالي، ثم الإحاطة بعلم ما يحتاج إليه من الشريعة، ثم الزهد في الدنيا وكثرة الرغبة فيما عند الله عز وجل ثم القرابة الحاصلة بالنسب وقد ذكر قوم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الشجاعة </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القحطانی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شراحیل بن عبد بن ذی كبار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وذو كبار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من أقیال 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 علامة العصر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نا أبو معاویة نا إسماعیل بن أبی خالد عن الشعبی عن علقمة قال غلت الشیعة فی علی رضی الله عنه كما غلت النصارى فی عیسى بن مریم علیه السلام قال وكان الشعبی یقول لقد بغضوا إلینا حدیث علی رضی الله عنه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ثنا محمد بن علی الأحمر ثنا محمد بن فراس أبو هریرة ثنا مؤمل بن إسماعیل قال سمعت سفیان الثوری یقول منعتنا الشیعة أن نذكر فضائل علی</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 بن إسماعل عن سفیان قال تركنی الروافض وأنا أبغض أن أذكر فضائل علی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سلیمان بن أحمد ثنا حفص بن عمر بن الصباح الرقی ثنا قبیصة بن عقبة قال سمعت سفیان الثوری یقول من قدم علیا على أبی بكر وعمر فقد أزرى بالمهاجرین والانصار وأخشى أن لا ینفعه مع ذلك</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شعبة بن الحجاج بن الورد الحجة الحافظ شیخ الإسلام أبو بسطام الأزدی العتكی مولاهم الواسطی نزیل البصرة ومحدثها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بن المدینی له نحو ألفی حدیث وكان الثوری یقول شعبة أمیر المؤمنین فی الحدیث وقال الشافعی لولا شعبة لما عرف الحدیث بالعراق قال أبو بكر البكراوی ما رأیت أحدا أعبد لله من شعبة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ومعرفة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عبد الله قال حدثنا أبو داود عن شعبه قال لقد حدثنا الحکم عن عبد الرحمن بن أبی لیلى عن علی بشیء لو حدثتکم لرقصتم والله لا تسمونه منی أبدا وحدثنا به محمود بن غیلان مثله وقال لترفضتم قال أبو عبد الرحمن وهو أشبه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أبی حاتم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الهسنجانی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مسدد بن مسرهد الأسدی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یحیى بن سعید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متقن حافظ إمام قدوة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نا على بن الحسن الهسنجانی نا مسدد قال قال یحیى بن سعید جاءنی أبو أسامة فذهبت معه إلى شعبة فحدثه بأربعین أو خمسین حدیثا فی فضائل على ثم قال لولا مكانك ما حدثته بحدیث</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أبی مطیع خ م ت س الإمام الثقة القدوة أبو سعید الخزاعی مولاهم البصری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عوانة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الحافظ الثبت محدث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اركان الحدیث</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بن مهران الإمام شیخ الإسلام شیخ المقرئین والمحدثین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أبی الجعد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ثقات التابعین لكنه یدلس ویرسل</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وأخبرنی محمد بن علی قال ثنا مهنى قال سألت أحمد قلت حدثنی خالد بن خداش قال قال سلام وأخبرنی محمد بن علی قال ثنا یحیى قال سمعت خالد بن خداش قال جاء سلام بن أبی مطیع إلى أبی عوانة فقال هات هذه البدع التی قد جئتنا بها من الكوفة قال فأخرج إلیه أبو عوانة كتبه فألقاها فی التنور فسألت خالدا ما كان فیها قال حدیث الأعمش عن سالم بن أبی الجعد عن ثوبان قال قال رسول الله صلى الله علیه وسلم استقیموا لقریش وأشباهه قلت لخالد وأیش قال حدیث علی أنا قسیم النار قلت لخالد حدثكم به أبو عوانة عن الأعمش قال نعم إسناده صحیح</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مصر وأخبارها وخواصها،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کان اللیث بن سعد فقیه مصر لما أحرقت دار عبد الله بن لهیعة، أرسل إلیه اللیث بألف دینار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استعن بهذه واعفنا من فضائل علی بن أبی طالب، فأخذها عبد الله بن لهیعة وأنفذ إلیه حدیثا من فضائل علی رضی الله عنه لیغیظ به اللیث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وكيع بن الجراح بن مليح الامام الحافظ الثبت محدث العراق أبو سفيان الرواسي الكوفى أحد الأئمة الأعلام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الدوري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وسمعته لا يحدث بفضائل علي زمانا حتى قلت له لم لا تحدث بها فقال إن الناس يحملون علينا فيها وحدث بها</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ضعفاء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ویحیى بن معین إنما تكلم فیه وضعفه لأنه یروی أحادیث فی فضائل أهل البیت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ومن القرائن كون الراوی رافضیا والحدیث فی فضائل أهل البیت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حسين سليم أسد،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يدل علي أن جل اعتمادهم في التوثيق والجرح إنما هو علي سبر حديث الراوي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أعلم أن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الحاكم فی المناقب من مستدركه من حدیث ابن عباس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وتعقبه الذهبی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موضوع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زرعة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خلق افتضحوا فیه</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لأوهام الجمع والتفريق،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جماعة رووا عن يحيي بن معين توثيق جعفر الأحمر، وجعفر من رؤساء الشيعة والحديث الذي رواه عن هلال بن أيوب الصيرفي يستنكره أهل السنة كما يأتي ويوافق هوي جعفر دون هلال الوزّان فإن هلالا الوزان ثقة سني روي زائدة مع تشدده فلو اعتقد ابن معين ان جعفرا روي ذاك الحديث عن الوزان لبالغ في جرح جعفر بدل أن يوثقه، فإن قيل لعل ابن معين عرف متابعا لجعفر، قلت لا يثبت شيء من ذلك ولو كان ذلك لجرح ابن معين هلالا الوزان – وهذا بخلاف ما اذا كان جعفر انما رواه عن مجهول فان التهمة تنصب علي ذلك المجهول وتكفيه جهالته عن التشاغل بجرحه</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النور بن عبد الله المسمعی عن شعبة كذاب وقال العقیلی كان یغلو فی الرفض ووضع هذا عن شعبة عن عمرو بن مرة عن أبیه عن إبراهیم عن مسروق عن عبد الله رضی الله عنه قال قال لنا رسول الله صلى الله علیه وسلم فی غزوة تبوك ان الله أمرنی ان ازوج فاطمة من علی ففعلت فقال لی جبرائیل ان الله قد بنى جنة من لؤلؤ وسرد حدیثا طویلا قلت رواه إسماعیل بن بنت السدی عن بشر بن الولید الهاشمی عنه انتهى ولفط العقیلی لا یقیم الحدیث ولیس من أهله والحدیث موضوع ولا أصل له وقد ذكره بن حبان فی الثقات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بن حبان ما اطلع على هذا الحدیث الذی له عن شعبة فإنه موضوع ورجاله من شعبة فصاعدا رجال الصحیح فینظر من دون عبد النور واما جزم الذهبی بأنه هو الذی وضع هذا موهما انه كلام العقیلی ففیه ما فیه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 ومعرفة شرائع الدین والتمسك بالسنن،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لم یخرج مسلم لأبن ابی غنیة عن الحکم، بل أخرج له البخاری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تخریج البخاری ومسلم لهذا الحدیث رغم أن فیه فضیلة ظاهرة للإامام علی رضی الله عنه، یوجب ریبة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والأئمة اذا استنكروا الحدیث یبحثون عن علة فان لم یجدوا علقوا الأمر بعلة احتمالیة کأن یکون الراوی دلسه، وإن لم یشتهر و یعرف بالتدلیس وفی هذا یقول الشیخ المعلمی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اذ استنکر الأئمة المحققون المتن وکان ظاهرالسند الصحة فانهم یتطلبون له العلة فاذا لم یجدوا علة قادحة مطلقا، حیث وقعت ، اعلوه بعلة لیست بقادحة مطلقا ولکنهم یرونها کافیة للقدح فی ذلک المنکر ، فمن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إعلاله بأن راویه لم یصرح بالسماع ، هذا مع أن الراوی غیر مدلس</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والرد على الجهمیة والمشبهة،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وتحامى کثیر من المحدثین أن یحدثوا بفضائله کرم الله وجهه أو أن یظهروا ما یجب له، وکل تلک الأحادیث لها مخارج صحاح، وجعلوا ابنه الحسین علیه السلام خارجیاً شاقاً لعصا المسلمین حلال الدم لقول النبی صلى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خرج على أمتی وهم جمیع فاقتلوه کائناً من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وسووا بینه فی الفضل وبین أهل الشورى لأن عمر لو تبین له فضله لقدمه علیهم ولم یجعل الأمر شورى بینهم وأهملوا من ذکره أو روى حدیثاً من فضائله، حتى تحامى کثیر من المحدثین أن یتحدثوا بها وعنوا بجمع فضائل عمرو بن العاص ومعاویة کأنهم لا یریدونهما بذلک وإنما یریدونه فإن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رسول الله صلى الله علیه وسلم علی وأبو سبطیه الحسن والحسین وأصحاب الکساء علی وفاطمة والحسن والحسین، تمعرت الوجوه وتنکرت العیون وطَرَّت حسائک الصدور، وإن ذکر ذاکر قول النبی صلى الله علیه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کنت مولاه فعلی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وأشباه هذا التمسوا لتلک الأحادیث المخارج لینتقصوه ویبخسوه حقه بغضاً منهم للرافضة وإلزاماً لعلی علیه السلام بسببهم ما لا یلزمه وهذا هو الجهل بعینه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فیما لبنی هاشم وقریش والعرب من الفضل،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دلت الأحادیث الصحیحة على ان الناصبی منافق وانه لایدخل قلبه الأیمان وقد کان على هذا المذهب الخبیث المخبث کثیر من العلماء على عهد ملک آل مروان وکانوا صنائعهم وشر العلماء علماء الملوک وکان آل مروان یقربون من العلماء من عرف ببغض أهل البیت ویقطعونه الإقطاعات ویبذلون له الأموال ویجزلون له العطایا والجوائز ویوطئون الرجال عقبه ، فکان هذا النوع اکثر شهرة فی ذلک الزمان تبعا لمظهر القوة ، ومیل السطوة ، وقد کثر اتباعهم من طلاب الدنیا والمستشرفین إلى الوظائف وهم على دین ملوکهم کما ترى فی هذا العصر من اطباق الموظفین على ما تقتضیه سیاسة الحکومة فکذلک کانوا، ولم تدل دولة بنی مروان حتى تأصلت هذه العقیدة وصار لنواصب العلماء قدر فی قلوب العامة وتعظیم وشهرة واتباع یروون عنهم ، و بقیت عقیدتهم یتناقلها الناس بینهم ترد لاجلها الاحادیث الصحیحة الصریحة والنصوص العامة والخاصة، و یطعن فی کل من روى حدیثا یدل على بطلان ما هم فیه او عرف بمیل ومحبة لاهل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الإسکافی وهو العلامة أبو جعفر محمد بن عبد الله السمرقندی ثم الإسکافی المتکلم وکان أعجوبة فی الذکاء وسعة المعرفة مع الدین والتصون والنزاهة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أبو جعفر المعروف بالإسکافی أحد المتکلمین من معتزلة البغدادیین له تصانیف معروفة وکان الحسین بن علی الکرابیسی یتکلم معه ویناظره وبلغنی أنه مات فی سنة أربعین ومائتین</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جلوه تاریخ در شرح نهج البلاغه،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جعفر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ما غلب على الناس من الجهل وحب التقليد ، لم نحتج إلى نقض ما احتجت به العثمانية ، فقد علم الناس كافة ، أن الدولة والسلطان لأرباب مقالتهم ، وعرف كل أحد علو أقدار شيوخهم وعلمائهم وأمرائهم ، وظهور كلمتهم ، وقهر سلطانهم وارتفاع التقية عنهم والكرامة ، والجائزة لمن روى الأخبار والأحاديث في فضل أبي بكر ، وما كان من تأكيد بني أمية لذلك ، وما ولده المحدثون من الأحاديث طلبا لما في أيديهم ، فكانوا لا يألون جهدا في طول ما ملكوا أن يخملوا ذكر علي عليه السلام وولده ، ويطفئوا نورهم ، ويكتموا فضائلهم ومناقبهم وسوابقهم ، ويحملوا على شتمهم وسبهم ولعنهم على المنابر ، فلم يزل السيف يقطر من دمائهم ، مع قلة عددهم وكثرة عدوهم ، فكانوا بين قتيل وأسير ، وشريد وهارب ، ومستخف ذليل ، وخائف مترقب ، حتى إن الفقيه والمحدث والقاضي والمتكلم ، ليتقدم إليه ويتوعد بغاية الإيعاد وأشد العقوبة ، ألا يذكروا شيئا من فضائلهم ، ولا يرخصوا لأحد أن يطيف بهم، وحتى بلغ من تقية المحدث أنه إذا ذكر حديثا عن علي عليه السلام كنى عن ذكره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رجل من قريش ، وفعل رجل من قريش ، ولا يذكر عليا عليه السلام ، ولا يتفوه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رأينا جميع المختلفين قد حاولوا نقض فضائله ، ووجهوا الحيل والتأويلات نحوها، من خارجي مارق ، وناصب حنق ، وثابت مستبهم ، وناشىء معاند ، ومنافق مكذب ، وعثماني حسود ، يعترض فيها ويطعن، ومعتزلي قد نقض في الكلام ، وأبصر علم الاختلاف، وعرف الشبه ومواضع الطعن وضروب التأويل ، قد التمس الحيل في إبطال مناقبه وتأول مشهور فضائله ، فمرة يتأولها بما لا يحتمل، ومرة يقصد أن يضع من قدرها بقياس منتقض ، ولا يزداد مع ذلك إلا قوة ورفعة ، ووضوحا واستنارة ، وقد علمت أن معاوية ويزيد ومن كان بعدهما من بني مروان أيام ملكهم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نحو ثمانين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يدعوا جهدا في حمل الناس على شتمه ولعنه وإخفاء فضائله، وستر مناقبه وسوابقه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الكمال،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كان ابن خزیمة یقول حدثنا الثقة فی روایته المتهم فی دینه عباد بن یعقوب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أحادیث أنكرت علیه فی فضائل أهل البیت ، وفی مثالب غیرهم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السقاء الحافظ الامام محدث 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السلفی سألت الحافظ خمیسا الحوزی عن بن السقاء فقال هو من مزینة مضر ولم یكن سقاء بل لقب له من وجوه الواسطیین وذوی الثروة والحفظ رحل به أبوه فأسمعه من أبی خلیفة وأبی یعلى وابن زیدان البجلی والمفضل بن الجندی وبارك الله فی سنه وعلمه واتفق انه أملى حدیث الطیر فلم تحتمله نفوسهم فوثبوا به واقاموه وغسلوا موضعه فمضى ولزم بیته فكان لا یحدث أحدا من الواسطیین فلهذا قل حدیثه عندهم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فَحَدَّثَنِی إِبْرَاهِیمُ بْنُ محمد الأرموی بنیسابور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صالحا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أَبُو عَبْدِ اللَّهِ الْحَاكِمُ أَحَادِیثَ، وزعم أنها صحاح على شرط البخاری ومسلم،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فَعَلِی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فَأَنْكَرَ عَلَیهِ أَصْحَابُ الْحَدِیثِ ذَلِكَ، وَلَمْ یلْتَفِتُوا 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فسمعت أبا الفتح سَمْكَوَیهِ بَهَراة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الواحد الملیحی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الرَّحْمَن السُلمی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عَبْد اللَّه الحاكم وهو فِی داره لا یمكنه الخروج إِلَى المسجد من أصحاب أبی عَبْد الله بْن كّرام، وذلك أنّهم كسروا مِنبره ومنعوه مِن الخروج،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خرجت وأملیتَ فی فضائل هذا الرجل حدیثا لاسترحتَ مِن هذه 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یجیء من قلبی، لا یجیء من قلبی</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سلیمان بن 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اجتمعت أنا وعشرة فیهم أبو بكر الطائی یقرأ فضائل علی رضی الله عنه فی الجامع بدمشق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فوثب إلینا نحو المائة من أهل الجامع یریدون ضربنا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شخص بلحیتی ، فجاء بعض الشیوخ ، وكان قاضیاً ، فی الوقت فخلصنی وعلقوا أبا بكر فضربوه ، وعملوا على سوقه إلى الوالی فی الخضراء ، فقال لهم أبو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سادة ، إنما فی كتابی فضائل علی ، وأنا أخرج لكم غداً فضائل معاویة أمیر المؤمنین</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قیل له المعرقب لأن الحجاج أو بشر بن مروان عرض علیه سب علی فأبى فقطع عرقوبه قال بن المدینی قلت لسفیان فی أی شیء عرقب قال فی التشیع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ذكره الجوزجانی فی الضعفاء فقال زائغ جائر عن الطریق یرید بذلك ما نسب إلیه من التشیع والجوزجانی مشهور بالنصب والانحراف</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الملك بن محمد بن عبد الله الواعظ حدثنا أبو علی محمد بن أحمد بن الحسن الصواف حدثنا عبد الله بن أحمد حدثنی نصر بن علی قال أخبرنی علی بن جعفر بن محمد بن علی بن حسین بن علی حدثنی أخی موسى بن جعفر عن أبیه جعفر بن محمد عن أبیه علی بن الحسین عن أبیه عن جده أن رسول الله صلی الله علیه وسلم أخذ بید حسن وحسین قال من أحبنی وأحب هذین وأباهما وأمهما كان معی فی درجتی یوم القیامة قال أبو عبد الرحمن عبد الله لما حدث بهذا الحدیث نصر بن علی أمر المتوكل بضربه ألف سوط وكلمه جعفر بن عبد الواحد وجعل یقول له هذا الرجل من أهل السنة ولم یزل به حتى تركه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إنما أمر المتوكل بضربه لأنه ظنه رافضیا فلما علم أنه من أهل السنة تركه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الحجاج إلى محمد بن القاسم الثقفی أن ادع عطیة فإن لعن علی بن أبی طالب وإلا فاضربه أربعمائة سوط واحلق رأسه ولحیته فدعاه فأقرأه كتاب الحجاج فأبى عطیة أن یفعل فضربه أربعمائة وحلق رأسه ولحیته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ویروى أن الحجاج ضربه أربعمائة سوط ، على أن یلعن علیا ، فلم یفعل ، وكان شیعیا رحمه الله ، ولا رحم الحجاج</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الشعبی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لقینا من ال أبی طالط ؟ إن أحشاهم قتلونا، لان ألغضناهم أدخلونا النار</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فی لغة العرب،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الشعبی ما لقینا من علی رضی الله عنه أن أحببناه قتلنا وإن أبغضناه كفرنا</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أبو أحمد العسكری بإسناده عن عمارة بن یزید ، عن عبد الله بن العلاء ، عن الزهری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سعید بن جناب یحدث عن أبی عنفوانة المازنی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جنیدة جندع بن عمرو بن مازن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النبی یقول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كذب علی متعمدا فلیتبوأ مقعده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وسمعته وإلا صمتا یقول ، وقد انصرف من حجة الوداع ، فلما نزل غدیر خم قام فی الناس خطیبا وأخذ بید علی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ولیه فهذا ولیه ، 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للزهری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تحدث بهذا الشام ، وأنت تسمع ملء أذنیك سب علی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 عندی من فضائل علی ما لو تحدثت بها لقتلت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الأوزاعی ، عن شداد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واثلة بن الأسقع ، وقد جیء برأس الحسین، فلعنه رجل من أهل الشام ولعن أباه ، فقام واثلة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أزال أحب علیا والحسن والحسین وفاطمة بعد أن سمعت رسول الله صلى الله علیه وسلم یقول فیهم ما قال ، لقد رأیتنی ذات یوم ، وقد جئت النبی فی بیت أم سلمة ، فجاء الحسن فأجلسه على فخذه الیمنى وقبله ، ثم جاء الحسین فأجلسه على فخذه الیسرى وقبله ، ثم جاءت فاطمة فأجلسها بین یدیه ، ثم دعا بعلی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عنكم الرجس أهل البیت ویطهركم تطهیرا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لواثلة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الرجس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 فی الله عز وجل قال أبو أحمد العسكری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إن الأوزاعی لم یرو فی الفضائل حدیثا غیر هذا ،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الزهری لم یرو فیها إلا حدیثا واحدا ، كانا یخافان بنی أمیة</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إبراهیم الجعفری قال كنت عند الزهری أسمع منه فإذا عجوز قد وقفت علیه فقالت یا جعفری لا تكتب عنه فإنه مال إلى بنی أمیة وأخذ جوائزهم فقلت من هذه قال أختی رقیة خرفت قالت خرفت أنت كتمت فضائل ال محمد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حدثنی أبی قثنا سیار یعنی بن حاتم قال نا جعفر یعنی بن سلیمان قال نا مالك یعنی بن دینار قال سألت سعید بن جبیر قلت یا أبا عبد الله من كان حامل رایة رسول الله صلى الله علیه وسلم قال فنظر الی وقال كأنك رخی البال فغضبت وشكوته إلى إخوانه من القراء قلت الا تعجبون من سعید انی سألته من كان حامل رایة رسول الله صلى الله علیه وسلم فنظر الی وقال انك لرخی البال قالوا أرأیت حین تسأله وهو خائف من الحجاج قد لاذ بالبیت كان حاملها علی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الأسدی مولاهم الكوفی ثقة ثبت فقیه من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بین یدی الحجاج سنة خمس وتسعین ولم یكمل الخمسین ع</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شفاها، نا أَبُو مُحَمَّد التميمي، أنا أَبُو الْحَسَن الربعي، ورشأ،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إِبْرَاهِيم، أنا مُحَمَّد بْن مُحَمَّد، نا عَبْد الرَّحْمَنِ بْن يوسف، نا إسحاق بْن شاهين، نا خالد الواسطي، أنا عطاء بْن السائب،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شداد بْن الهاد،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لوددت أني أقمت عَلَى المنبر من غدوة إِلَى الظهر، فأذكر فضائل عَلِيّ، ثم أقول فأنزل، فيضرب عنقي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الرحمن بن مندة ، عن حمزة العقبی المصری وغیره أن النسائی خرج من مصر فی آخر عمره إلى دمشق ، فسئل بها عن معاویة وما روی فی فضائله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یرضى رأسا برأس حتى یفضل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زالوا یدفعون فی حضنیه حتى أخرج من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حمل إلى الرملة ، وتوفی بها ، رحمه الله ورضی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خرج حاجا فامتحن بدمشق ، وأدرك الشهادة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احملونی إلى مكة فحمل وتوفی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مدفون بین الصفا والمروة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إنما صنف الخصائص فی فضل علی وأهل البیت لأنه رأى أهل دمشق حین قدمها فی سنة ثنتین وثلاثمائة عندهم نفرة من على وسألوه عن معاویة فقال ما قال فدققوه فی خصیتیه فمات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يعقوب بن إسحاق الجُوْزجَانيُّ، بضم الجيم الأول وزاي وجيم، نزيلُ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حافظٌ رُمِي بالنَّصْب، من الحادية عشرة، مات سنة تسع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ت س</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زائِغٌ عن الحقّ، صدوق اللهجة، قد جرى في الناس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مخذولاً في بدعته، مأموناً في روايته، فهؤلاء عندي ليس فيهم حيلة إلا أن يؤخذ من حديثهم ما يُعرَف، إذا لم يُقَوِّ به بدعته، فيُت َّهم عند ذلك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الصديق بن أحمد، أبو الفيض الغماري الحسني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متفقه شافعي 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نزلاء طنجة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 في الأزهر، واستقر وتوفي بالقاهرة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الملك العلي بصحة حديث باب مدينة العلم علي،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وأما اشتراط كونه روى ما لا يؤيد بدعته فهو من دسائس النواصب التي دسوها بين اهل الحديث ليتوصلوا بها إلى إبطال كل ما ورد في فضل علي عليه السلام ، وذلك انهم جعلوا آية تشيع الراوي وعلامة بدعته هو روايته فضائل على عليه السلام ، كما ستعرفه ، ثم قرروا ان كل ما يرويه المبتدع مما فيه تأييد لبدعته فهو مردود ولو كان من الثقات ، والذي فيه تأييد التشيع في نظرهم هو فضل علي وتفضيله فينتج من هذا أن لا يصح في فضله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راجت هذه الدسيسة على اكثر النقاد فجعلوا يثبتون التشيع برواية الفضائل ويجرحون راويها بفسق التشيع ثم يردون من حديثه ما كان في الفضائل ويقبلون منه ما سوى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واول من علمته صرح بهذا الشرط وإن كان معمولا به في عصره ابراهيم بن يعقوب الجوزجاني المعروف بين اهل الجرح والتعديل بالسعدي وهو أحد شيوخ الترمذي وابي داود والنسائي وكان من غلاة النواصب</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وی در بررسی سند حدیث سیزدهم این کتاب که حدیث قتال امیرالمومنین علیه السلام برای تأویل قرآن است، سند دوم آن را به این بهانه تضعیف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اختلف أهل السنة فی قبول حدیثِ مَنْ هذا سبیلُه إذا کان معروفًا بالتحرُّزِ من الکذب مشهورًا بالسلامة من خوارم المروءةِ، موصوفًا بالدیانةِ والعِبادة،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یُقبل مطلقًا،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مطلقًا، 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التفصیلُ بین أن یکونَ داعیة أو غیر داعیة، فَیُقْبَلُ غیرُ الداعیة، ویردُّ حدیثُ الداعیة، وهذا المذهب هو الأعدلُ، وصارت إلیه طوائفٌ من الأئمة، وادَّعى ابنُ حبان إجماعَ أهل النقل علیه، لکن فی دعوى ذلک نظر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التنکیل بما فی تأنیب الکوثری من الأباطیل،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فهذه العلة إن وردت فی کل مبتدع روى ما یقوی بدعته ولو لم یکن داعیة وجب أن لا یحتج بشیء من مرویات من کان کذلک ولو فیما یوهن بدعته، وإلاّ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یصح إطلاق الحکم بل یدور مع العلة، فذاک المروی المقوی لبدعة راویه إما غیر منکر فلا وجه لرده فضلاً عن رد راویه، وإما منکر، فحکم المنکر معروف، وهو أنه ضعیف، فأما راویه فإن اتجه الحمل علیه بما ینافی العدالة کرمیه بتعمد الکذب أو اتهامه به سقط البتة، وإن اتجه الحمل على غیر ذلک کالتدلیس المغتفر والوهم والخطأ لم یجرح بذلک، وإن تردد الناظر وقد ثبتت العدالة وجب القبول، وإلا أخذ بقول من هو أعرف منه أو وقف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وشیء من فقهها وفوائدها،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العبرة فی روایة الحدیث إنما هو الصدق والحفظ، وأما المذهب فهو بینه وبین ربه، فهو حسیبه، ولذلک نجد صاحبی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قد أخرجوا لکثیر من الثقات المخالفین کالخوارج والشیعة وغیرهم</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المسلمون فیمن هو أفضل الناس بعد الأنبیاء علیهم السلام فذهب بعض أهل السنة وبعض أهل المعتزلة وبعض المرجئة وجمیع الشیعة إلى أن أفضل الأمة بعد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علی بن أبی طالب وقد روینا هذا القول نصا عن بعض الصحابة رضی الله عنهم وعن جماعة من التابعین والفقهاء وذهبت الخوارج کلها وبعض أهل السنة وبعض المعتزلة وبعض المرجئة إلى أن أفضل الصحابة بعد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أبو بکر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وروینا عن نحو عشرین من الصحابة أن أکرم الناس على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علی بن أبی طالب والزبیر بن العوام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السلف کانوا یفضلون علیا</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تفضیل علی برفض ولا هو ببدعة بل قد ذهب الیه خلق من الصحابة والتابعین</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أفضلية عثمان على علي رضي الله عنهما فظنية ، لأن بعض أكابر أهل السنة كسفيان الثوري فضل عليا على عثمان وما وقع فيه خلاف بين أهل السنة ظني ، وأما الأحاديث في ذلك فمتعارضة جدا بل علي كرم الله وجهه ورد فيه من الأحاديث المشعرة بفضله ما لم يرد في الثلاثة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المظفر 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هارون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منصور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الْقَاضِيَ أَبَا الْحَسَنِ عَلِيَّ بْنَ الْحَسَنِ الْجَرَّاحِيَّ، وَأَبَا الْحُسَيْنِ مُحَمَّدَ بْنَ الْمُظَفَّرِ الْحَافِظِ،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حَامِدٍ مُحَمَّدَ بْنَ هَارُونَ الْحَضْرَمِيَّ،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مَنْصُورٍ الطُّوسِيَّ،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حَنْبَلٍ،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جَاءَ لأَحَدٍ مِنْ أَصْحَابِ رَسُولِ اللَّهِ صلی الله علیه و آله و سلم مِنَ الْفَضَائِلِ مَا جَاءَ لِعَلِيِّ بْنِ أَبِي طَالِبٍ رَضِيَ اللَّهُ عَنْهُ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سلمان وأبى ذر والمقداد وخباب وجابر وأبى سعید الخدرى وزید بن الأرقم أن على بن ابى طالب رضى الله عنه أول من أسلم وفضله هؤلاء على غیره</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الأئمة الأربعة،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بتفضيل علي رضوان الله عليه مشهور عند كثير من الصحابة، كالذي يروى عن عبد الله بن عباس ، وحذيفة بن اليمان ، وعمار ، وجابر بن عبد الله ، وأبي الهيثم بن التيهان ، وغيرهم</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أبواب التوحيد والعدل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تفضيل أمير المؤمنين عليه السلام فمروي عن الزبير وحذيفة بن اليمان وجابر بن عبد الله وعمار وسلمان وأبي ذر والمقداد وعن طبقة من التابعين ومن بعدهم كمجاهد وعطاء وسلمة بن كهيل والحكم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شامله</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بن أبی شیبة ومحمد بن عبد الله بن نمیر واللفظ لأبی بکر قالا حدثنا محمد بن بشر عن زکریا عن مصعب بن شیبة عن صفیة بنت شیبة قالت قالت عائشة خرج النبیصلي الله عليه وآله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غداة وعلیه مرط مرحل من شعر أسود فجاء الحسن بن علی فأدخله ثم جاء الحسین فدخل معه ثم جاءت فاطمة فأدخلها ثم جاء علی فأدخله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وَيُطَهِّرَكُمْ تَطْهِيرًا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تَعَالَوْا نَدْعُ أَبْنَاءَنَا وَأَبْنَاءَكُمْ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علیا وفاطمة وحسنا وحسینا فقال اللهم هؤلاء أهلی</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السيد جاد الحق که از علمای الازهر مصر است، در تحقیق کتاب شرح مشکل الآثار طحاوی، در مقدمه ی کتاب، به تصحیحات و تحسینات این افراد اشاره کرده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شعيب الأرنؤوط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عَفَّانُ، حَدَّثَنَا شُعْبَةُ، عَنْ عَمْرِو بْنِ 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عَبْدَ اللهِ بْنَ سَلَمَةَ،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شَاكِيًا، فَمَرَّ بِي رَسُولُ اللهِ صَلَّى اللهُ عَلَيْهِ وَسَلَّمَ فَذَكَرَ مَعْنَاهُ، إِلا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عَافِهِ، اللهُمَّ اشْفِهِ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اشْتَكَيْتُ ذَلِكَ الْوَجَعَ بَعْدُ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حسين سليم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زُهَيْرٌ، حَدَّثَنَا جَرِيرٌ، عَنْ مُغِيرَةَ، عَنْ أُمِّ مُوسَى،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عَلِيًّا،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رَمِدْتُ وَلَا صُدِعْتُ مُنْذُ مَسَحَ رَسُولُ اللَّهِ صَلَّى اللهُ عَلَيْهِ وَسَلَّمَ وَجْهِي، وَتَفَلَ فِي عَيْنَيَّ يَوْمَ خَيْبَرَ حِينَ أَعْطَانِي الرَّايَةَ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يحيى بن أيوب بن إبراهيم قال حدثنا هاشم بن مخلد الثقفي قال حدثنا عمي أيوب بن إبراهيم قال محمد بن يحيى وهو جدي عن إبراهيم الصائغ عن أبي إسحاق الهمداني عن عبد الرحمن بن أبي ليلى أن عليا خرج علينا في حر شديد وعليه ثياب الشتاء وخرج علينا في الشتاء وعليه ثياب الصيف ثم دعا بماء فشرب ثم مسح العرق عن جبهته فلما رجع إلى أبيه قال يا أبة أرأيت ما صنع أمير المؤمنين خرج إلينا في الشتاء وعليه ثياب الصيف وخرج علينا في الصيف وعليه ثياب الشتاء فقال أبو ليلى هل فطنت وأخذ بيد ابنه عبد الرحمن فأتى عليا فقال له علي إن النبي صلى الله عليه وسلم كان بعث إلي وأنا أرمد شديد الرمد فبزق في عيني ثم قال افتح عينيك ففتحتهما فما اشتكيتهما حتى الساعة ودعا لي فقال اللهم أذهب عنه الحر والبرد فما وجدت حرا ولا بردا حتى يومي هذا</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إبن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بطريقين آخرين في أوسط الطبراني</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وإسناده حسن</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 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البخاري ومسلم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قسمت عدالت امیرالمومنین علیه السلام مطرح خواهد شد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للألباني،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أشقى الأولين عاقر الناقة و أشقى الآخرين الذي يطعنك 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حيث يطعن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مِهْرَانَ الرَّازِيُّ، وَمُحَمَّدُ بْنُ عَبْدِ الرَّحْمَنِ بْنِ سَهْمٍ جَمِيعًا، عَنْ الْوَلِيدِ، قَالَ ابْنُ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الْوَلِيدُ بْنُ مُسْلِمٍ، حَدَّثَنَا الْأَوْزَاعِيُّ، عَنْ أَبِي عَمَّارٍ شَدَّادٍ، أَنَّهُ سَمِعَ وَاثِلَةَ بْنَ الْأَسْقَعِ،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اللَّهَ اصْطَفَى كِنَانَةَ مِنْ وَلَدِ إِسْمَاعِيلَ، وَاصْطَفَى قُرَيْشًا مِنْ كِنَانَةَ، وَاصْطَفَى مِنْ قُرَيْشٍ بَنِي هَاشِمٍ، وَاصْطَفَانِي مِنْ بَنِي هَاشِمٍ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على صحیح مسلم،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صلى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اصطفى کنانة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استدل به أصحابنا على أن غیر قریش من العرب لیس بکفء لهم ولا غیر بنی هاشم کفؤ لهم إلا بنی المطلب فانهم هم وبنو هاشم شیء واحد کما صرح به فی الحدیث الصحیح والله أعلم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على مذهب الجمهور الذين يرون فضل العرب على غيرهم وفضل قريش على سائر العرب وفضل بني هاشم على سائر قريش وهذا هو المنصوص عن الأئمة كأحمد وغيره</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مذهب أهل السنة والجماعة الذين يقولون بنو هاشم أفضل قريش وقريش أفضل العرب والعرب أفضل بني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 اصح</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أَبُو عُمَرَ مُحَمَّدُ بْنُ عَبْدِ الْوَاحِدِ الزَّاهِدُ، ثَنَا مُحَمَّدُ بْنُ أَبِي شَيْبَةَ، ثَنَا عُبَيْدُ اللَّهِ بْنُ عُمَرَ، ثَنَا يُونُسُ بْنُ أَرْقَمَ، ثَنَا هَارُونُ بْنُ سَعْدٍ، عَنْ زَيْدِ بْنِ الْحُسَيْنِ،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رَسُولُ اللَّهِ صَلَّى اللَّهُ عَلَيْهِ وَآلِهِ وَسَلَّمَ مِنْ بَيْتٍ وَمَعَهُ عَمَّاهُ الْعَبَّاسُ، وَحَمْزَةُ، وَعَلِيٌّ، وَجَعْفَرٌ، وَعُقَيْلٌ هُمْ فِي أَرْضٍ يَعْمَلُونَ فِيهَا، فَقَالَ رَسُولُ اللَّهِ صَلَّى اللَّهُ عَلَيْهِ وَآلِهِ وَسَلَّمَ لِعَمَّيْهِ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اخْتَارَا مِنْ هَؤُلاءِ؟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جَعْفَرًا، وَقَالَ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عَلِيًّا،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خَيَّرْتُكُمَا فَاخْتَرْتُمَا، فَاخْتَارَ اللَّهُ لِي عَلِيًّا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في المتابعات والشواهد رجاله ثقات وصدوقيين عدا يونس بن أرقم الكندي وهو مقبول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توثیقش کرده، بزار صدوق دانسته و بخاری نیز او را معروف الحدیث دانسته است که احمد شاکر آن را توثیق دانسته و لذا وی را ثقه و سند روایتش را صحیح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أرقم الكندي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توثيق، وذكره ابن حبان في الثقات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وَيُونُسُ بْنُ أَرْقَمَ كَانَ صَدُوقًا رَوَى عَنْهُ أَهْلُ الْعِلْمِ وَاحْتَمَلُوا حَدِيثَهُ عَلَى أَنَّ فِيهِ شِيعِيَّةً شَدِيدَةً</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زَوَّجَ النَّبِيُّ صلي الله عليه وسلم فَاطِمَةَ مِنْ عَلِيٍّ،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زَوَّجْتَنِي مِنْ رَجُلٍ فَقِيرٍ لَيْسَ لَهُ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تَرْضَيْنَ أَنَّ اللَّهَ اخْتَارَ مِنْ أَهْلِ الأَرْضِ رَجُلَيْنِ أَحَدُهُمَا أَبُوكِ وَالآخَرُ زَوْجُكِ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مُحَمَّدُ بْنُ أَحْمَدَ بْنِ مُحَمَّدِ بْنِ مشَاذةَ الْمُؤَدِّبُ، بِأَصْبَهَانَ، وَأُخْتُهُ أُمُّ سَلَمَةَ أَسْمَاءُ،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 اللَّهِ بْنُ مُحَمَّدِ بْنِ جَعْفَرِ بْنِ حَيَّانَ إِمْلاءً،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يَحْيَى عَبْدُ الرَّحْمَنِ بْنُ سَلْمٍ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مَحْمُودُ بْنُ غَيْلانَ،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صَالِحٍ الْمِصْرِيُّ، عَنْ إِبْرَاهِيمَ بْنِ الْحَجَّاجِ، عَنْ عَبْدِ الرَّزَّاقِ، عَنْ مَعْمَرٍ، عَنِ ابْنِ أَبِي نَجِيحٍ،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النَّبِيُّ صلي الله عليه وسلم فَاطِمَةَ مِنْ عَلِيٍّ،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زَوَّجْتَنِي مِنْ رَجُلٍ فَقِيرٍ لَيْسَ لَهُ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تَرْضَيْنَ أَنَّ اللَّهَ اخْتَارَ مِنْ أَهْلِ الأَرْضِ رَجُلَيْنِ أَحَدُهُمَا أَبُوكِ وَالآخَرُ زَوْجُكِ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 فیه وسنده حسن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عَلِيٍّ الْمَعْمَرِيُّ ثنا عبد السَّلامِ بن صَالِحٍ الْهَرَوِيُّ ثنا عبد الرَّزَّاقِ أنا مَعْمَرٌ عَنِ بن أبي نَجِيحٍ عن مُجَاهِدٍ عَنِ بن عَبَّاسٍ قال لَمَّا زَوَّجَ النبي صلى اللَّهُ عليه وسلم عَلِيًّا من فَاطِمَةَ قالت زَوَّجْتَنِي من عائلٍ لا مَالَ له فقال لها أَمَا تَرْضَيْنَ أَنْ يَكُونَ اللَّهُ أطلع إلى الأَرْضِ فَاخْتَارَ منها رَجُلَيْنِ جَعَلَ أَحَدَهُمَا أَبَاكِ وَالآخَرَ زَوْجَكِ</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ابو الصلت الهروی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وَأَخْبَرَنِيهِ أَبُو الْحَسَنِ مُحَمَّدُ بْنُ عَبْدِ الْوَاحِدِ،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عَلِيُّ بْنُ عُمَرَ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أَحْمَدَ بْنِ إِبْرَاهِيمَ الْكَاتِبُ،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اللَّهِ بْنِ يَزِيدَ الْهُشَيْمِيُّ،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مَعْمَرٌ، عَنِ ابْنِ أَبِي نَجِيحٍ، عَنْ مُجَاهِدٍ،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زَوَّجَ النَّبِيُّ صلي الله عليه وآله عَلِيًّا فَاطِمَةَ،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زَوَّجْتَنِي مِنْ عَائِلٍ لا مَالَ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النَّبِيُّ صلي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مَا تَرْضَيْنَ أَنْ يَكُونَ اللَّهُ اطَّلَعَ إِلَى أَهْلِ الأَرْضِ فَاخْتَارَ مِنْهُمْ رَجُلَيْنِ، فَجَعَلَ أَحَدَهُمَا أَبَاكِ وَالآخَرَ بَعْلَكِ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الحسن بن عثمان التستري ثنا محمد بن سهل البخاري ثنا عبد الرزاق بإسناده نحوه</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بَكْرِ بْنُ أَبِي دَارِمٍ الْحَافِظُ ثنا أَبُو بَكْرٍ مُحَمَّدُ بْنُ أَحْمَدَ بْنِ سُفْيَانَ التِّرْمِذِيُّ، ثنا سُرَيْجُ بْنُ يُونُسَ، ثنا أَبُو حَفْصٍ الأَبَّارُ، ثنا الأَعْمَشُ، عَنْ أَبِي صَالِحٍ، عَنْ أَبِي هُرَيْرَةَ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فَاطِمَةُ رَضِيَ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زَوَّجْتَنِي مِنْ عَلِيِّ بْنِ أَبِي طَالِبٍ وَهُوَ فَقِيرٌ لا مَالَ لَهُ،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فَاطِمَةُ، أَمَا تَرْضَيْنَ أَنَّ اللَّهَ عزوجل اطَّلَعَ إِلَى أَهْلِ الأَرْضِ، فَاخْتَارَ رَجُلَيْنِ أَحَدُهُمَا أَبُوكِ، وَالآخَرُ بَعْلَكِ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الصَّلْتِ عَبْدُ السَّلامِ بْنُ صَالِح، ثنا عَبْدُ الرَّزَّاقِ عَنْ مَعْمَرٍ، عَنْ أَبِي نَجِيحٍ، عَنْ مُجَاهِدٍ، عَنِ ابْنِ عَبَّاسٍ، قَالَتْ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زَوَّجْتَنِي مِنْ عَائِلٍ لا مَالَ لَهُ، فَذَكَرَ نَحْوَهُ عَلَى شَرْطِ الشَّيْخَيْنِ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الْحَضْرَمِيُّ، ثنا مُحَمَّدُ بْنُ مَرْزُوقٍ، ثنا حُسَيْنٌ الأَشْقَرُ، ثنا قَيْسٌ، عَنِ الأَعْمَشِ، عَنْ عَبَايَةَ بْنِ رِبْعِيٍّ، عَنْ أَبِي أَيُّوبَ الأَنْصَارِيِّ، أَنَّ رَسُولَ اللَّهِ صلی الله علیه وآله قَالَ لِفَاطِمَةَ رَضِيَ اللَّهُ تَعَالَى عَنْهَا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عَلِمْتِ أَنَّ اللَّهَ عزوجل اطَّلَعَ إِلَى أَهْلِ الأَرْضِ فَاخْتَارَ مِنْهُمْ أَبَاكِ، فَبَعَثَهُ نَبِيًّا، ثُمَّ اطَّلَعَ الثَّانِيَةَ فَاخْتَارَ بَعْلَكِ فَأَوْحَى إِلَيَّ فَأَنْكَحْتُهُ وَاتَّخَذْتُهُ وَصِيًّا؟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ثنا يَحْيَى الْحِمَّانِيُّ، ثنا قَيْسُ بْنُ الرَّبِيعِ، عَنِ الأَعْمَشِ، عَنْ عَبَايَةَ، عَنْ أَبِي أَيُّوبَ، أَنَّ رَسُولَ اللَّهِ صلی الله علیه وآله مَرِضَ، فَأَتَتْهُ فَاطِمَةُ رَضِيَ اللَّهُ تَعَالَى عَنْهَا تَعُودُهُ وَهُوَ نَاقِهٌ مِنْ مَرَضِهِ، فَلَمَّا رَأَتْ مَا بِرَسُولِ اللَّهِ صلی الله علیه وآله مِنَ الْجَهْدِ، فَذَكَرَ الْحَدِيثَ بِطُولِهِ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فالطبراني بسند جيد فيه الاشقر وتصديقه وتوثيقه قد تقرر وقيس بن الربيع الاسدي والحق ان محله الصدق وان تغير لما كبر وعباية بن ربعي الاسدي وهو وان طعن بالغلو في التشيع فلم يتهم بالوضع</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رُزَيْقِ بْنِ جَامِعٍ الْمِصْرِيُّ، ثنا الْهَيْثَمُ بْنُ حَبِيبٍ، ثنا سُفْيَانُ بْنُ عُيَيْنَةَ، عَنْ عَلِيِّ بْنِ عَلِيٍّ الْمَكِّيِّ الْهِلالِيِّ،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رَسُولِ اللَّهِ صلي الله عليه وآله فِي شَكَاتِهِ الَّتِي قُبِضَ فِيهَا، فَإِذَا فَاطِمَةُ رَضِيَ اللَّهُ تَعَالَى عَنْهَا عِنْدَ رَأْسِهِ،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فَبَكَتْ حَتَّى ارْتَفَعَ صَوْتُهَا، فَرَفَعَ رَسُولُ اللَّهِ صلي الله عليه وآله طَرْفَهُ إِلَيْهَا،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حَبِيبَتِي فَاطِمَةُ مَا الَّذِي يُبْكِيكِ؟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أَخْشَى الضَّيْعَةَ مِنْ بَعْدِكَ،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حَبِيبَتِي، أَمَا عَلِمْتِ أَنَّ اللَّهَ عزوجل اطَّلَعَ إِلَى الأَرْضِ اطِّلاعَةً فَاخْتَارَ مِنْهَا أَبَاكِ فَبُعِثَ بِرِسَالَتِهِ، ثُمَّ اطَّلَعَ اطِّلاعَةً فَاخْتَارَ مِنْهَا بَعْلَكِ وَأَوْحَى إِلَيَّ أَنْ أُنْكِحَكِ إِيَّاهُ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 المطالب فی عد مناقب اسد الله الغالب،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هَارُونَ الْعَبْدِی قَالَ أَتَیتُ أَبَا سَعِیدٍ الْخُدْرِی فَقُلْتُ لَهُ هَلْ شَهِدْتَ بَدْراً فَقَالَ نَعَمْ فَقُلْتُ أَ لَا تُحَدِّثُنِی بِشَی‌ءٍ مِمَّا سَمِعْتَهُ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عَلِی وَ فَضْلِهِ فَقَالَ بَلَى أُخْبِرُک أَنَّ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مَرْضَةً نَقَهَ مِنْهَا فَدَخَلَتْ عَلَیهِ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تَعُودُهُ وَ أَنَا جَالِسٌ عَنْ یمِینِ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رَأَتْ مَا بِرَسُولِ اللَّهِ مِنَ الضَّعْفِ خَنَقَتْهَا الْعَبْرَةُ حَتَّى بَدَتْ دُمُوعُهَا عَلَى خَدِّهَا فَقَالَ 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یبْکیک یا فَاطِمَةُ قَالَتْ أَخْشَى الضَّیعَةَ یا رَسُولَ اللَّهِ فَقَالَ یا فَاطِمَةُ أَ مَا عَلِمْتِ أَنَّ اللَّه اطَّلَعَ إِلَى الْأَرْضِ اطِّلَاعَةً فَاخْتَارَ مِنْهَا أَبَاک فَبَعَثَهُ نَبِیاً ثُمَّ اطَّلَعَ ثَانِیةً فَاخْتَارَ مِنْهُمْ بَعْلَک فَأَوْحَى إِلَی فَأَنْکحْتُهُ وَ اتَّخَذْتُهُ وَصِیاً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أخرجه الدارقطنی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موسى الواسطي ثنا المعلى بن عبد الرحمن ثنا بن أبي ذئب عن نافع عن بن عمر قال قال رسول الله صلى الله عليه وسلم الحسن والحسين سيدا شباب أهل الجنة وأبوهما خير منهما</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سعيد عمرو بن محمد بن منصور العدل ثنا السري بن خزيمة ثنا عثمان بن سعيد المري ثنا علي بن صالح عن عاصم عن زر عن عبد الله رضي الله عنه قال قال رسول الله صلى الله عليه وسلم الحسن والحسين سيدا شباب أهل الجنة وأبوهما خير منهما هذا حديث صحيح بهذه الزيادة ولم يخرجا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بهذه الزيادة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حسن للخلاف المعروف في عاصم وهو ابن بهدلة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أَحْمَدَ بْنِ حَنْبَلٍ، ثنا الْهَيْثَمُ بْنُ خَارِجَةَ، ثنا أَبُو الأَسْوَدِ عَبْدُ اللَّهِ بْنُ عَامِرٍ الْهَاشِمِيُّ، عَنْ عَاصِمٍ، عَنْ زِرٍّ، عَنْ حُذَيْفَةَ رَضِيَ اللَّهُ تَعَالَى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رَأَيْنَا فِي وَجْهِ رَسُولِ اللَّهِ صلي الله عليه وآله السُّرُورَ يَوْمًا مِنَ الأَيَّامِ،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لَقَدْ رَأَيْنَا فِي وَجْهِكَ تَبَاشِيرَ السُّرُورِ،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وَكَيْفَ لا أُسَرُّ وَقَدْ أَتَانِي جِبْرِيلُ عَلَيْهِ السَّلامُ فَبَشَّرَنِي أَنَّ حَسَنًا وَحُسَيْنًا سَيِّدَا شَبَابِ أَهْلِ الْجَنَّةِ، وَأَبُوهُمَا أَفْضَلُ مِنْهُمَا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عاصم بن أبي النجود الأسدي وهو صدوق حسن الحديث</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أبو القاسم الشحامي أنا أبو سعد الجنزرودي أنا الحاكم أبو أحمد أنا أبو علي الحسن بن أحمد السكوني بحمص نا مسيب يعني ابن واضح نا عطاء بن مسلم الخفاف نا أبو عمر الاشجعي عن سالم بن أبي الجعد عن قيس بن أبي حازم عن حذيفة بن اليمان قال كنت عند رسول الله صلى الله عليه وسلم فرأيت عنده شخصا فقال لي يا حذيفة هل رأيت قلت نعم يا رسول الله قال هذا ملك لم يهبط منذ بعثت اتاني الليلة فبشرني أن الحسن والحسين سيدا شباب أهل الجنة قال عطاء وحدثونا انه صلى الله عليه وسلم قال وأبوهما خير منهما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إسناد لا بأس به في الشواهد و المتابعات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ثنا منجاب بن الحارث ثنا علي بن مسهر عن عبد الرحمن بن زياد بن أنعم عن معاوية بن قرة عن أبيه قال رسول الله صلى الله عليه وسلم الحسن والحسين سيدا شباب أهل الجنة وأبوهما خير منهما</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عبدالرحمن بن زياد بن أنعم وفيه خلاف وبقية رجاله رجال الصحيح</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عبد الله البزار التستري ثنا محمد بن السكن الأيلي ثنا عمران بن أبان ثنا مالك بن الحسن بن مالك بن الحويرث الليثي عن أبيه عن جده قال قال رسول الله صلى الله عليه وسلم الحسن والحسين سيدا شباب أهل الجنة وأبوهما خير منهما</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عمران بن أبان وملك بن الحسن وهما ضعيفان وقد وثقا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أبو القاسم بن أبي بكر أنا أبو القاسم بن أبي الفضل أنا أبو القاسم السهمي نا أبو أحمد بن عدى نا إسحاق بن حمدان البلخي نا حم بن نوح نا حبيب بن أبي حبيب نا الزبير بن سعيد نا حميد عن انس قال قال رسول الله صلى الله عليه وسلم الحسن والحسين سيدا شباب أهل الجنة وأبوهما خير منهما</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نا عبد العزيز الكتاني أنا أبو محمد عبد الله بن الحسن بن فضيل البزاز قراءة عليه نا أبو عبد الله الحسين بن أحمد بن الحسن بن خالويه نا علي بن مهروية القزويني نا داود بن سليمان الغازي نا علي بن موسى نا أبي موسى بن جعفر حدثني أبي جعفر بن محمد حدثني أبي محمد بن علي حدثني أبي علي بن الحسين حدثني أبي الحسين بن علي عن أبيه علي بن أبي طالب قال قال رسول الله صلى الله عليه وسلم الحسن والحسين سيدا شباب أهل الجنة وأبوهما خير منهما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رزيق بن جامع المصري ثنا الهيثم بن حبيب ثنا سفيان بن عيينة عن علي بن علي المكي الهلالي عن أبيه قال دخلت على رسول الله صلى الله عليه وسلم في شكاته التي قبض فيها فإذا فاطمة رضي الله عنها عند رأسه قال فبكت حتى ارتفع صوتها فرفع رسول الله صلى الله عليه وسلم طرفه إليها فقال حبيبتي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ومنا سبطا هذه الأمة وهما ابناك الحسن والحسين وهما سيدا شباب أهل الجنة وأبوهما والذي بعثني بالحق خير منهما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أبى ثنا عفان ثنا حماد بن سلمة ثنا محمد بن إسحاق عن محمد بن إبراهيم التيمي عن سلمة بن أبي الطفيل عن علي بن أبي طالب رضي الله عنه ان النبي صلى الله عليه وسلم قال له يا على ان لك كنزا من الجنة وانك ذو قرنيها فلا تتبع النظرة النظرة فإنما لك الأولى وليست لك الآخرة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لغيره</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سليم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جيد</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الذهبي في التلخيص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عبدالملک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لغيره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الأثر،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أنه قال لعلي إن لك بيتا في الجنة وإنك ذو قرنيها أي طرفي الجنة وجانبيها</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ج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في على أن لك كنزا في الجنة وإنك ذو قرنيها قيل يعني ذو طرفي الجنة والهاء عائدة عليها وقيل ملكها الأعظم أي لك ملك جميع الجنة كما ملك ذو القرنين جميع الأرض </w:t>
      </w:r>
      <w:r>
        <w:rPr>
          <w:rFonts w:eastAsia="IRNazanin" w:cs="IRNazanin"/>
          <w:b w:val="false"/>
          <w:bCs w:val="false"/>
          <w:i w:val="false"/>
          <w:iCs w:val="false"/>
          <w:color w:val="333333"/>
          <w:sz w:val="20"/>
          <w:szCs w:val="20"/>
          <w:rtl w:val="true"/>
        </w:rPr>
        <w:t>...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إن لك كنزا في الجنة وإنك ذو قرنيها أي مالك طرفيها السالك في جميع نواحيها تشبيها بذي القرنين فإنه قيل إنما سمي بذلك لقطعه الأرض وبلوغه قرني الشمس شرقا وغربا</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صلى الله عليه وسلم لعلي وإنك ذو قرنيها أي ذو قرني هذه الأمة وذاك لأنه كان له شجتان في قرني رأسه إحداهما من ابن ملجم لعنه الله والأخرى من عمرو بن ود وقيل معناه إنك ذو قرني الجنة أي ذو طرفيها ومليكها الممكن فيها الذي يسلك جميع نواحيها كما سلك الإسكندر جميع نواحي الأرض شرقا وغربا فسمي ذا القرنين على أحد الأقوال وهذا قريب وقيل غير ذلك والله أعلم</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الفوائد المشهور بمعانی الأخبار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الإمام الزاهد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یجوز أن یكون معنى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ذو قرنیها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أنت ملكها المخصوص بالملك الأكبر وإن لك ملكا فی الجنة كلها كما كان ذو القرنین مخصوصا بملك الأرض كلها بضرب من مشرقها إلى مغربها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إِذا بَلَغَ مَغْرِبَ الشَّمْسِ وَجَدَها تَغْرُبُ فی عَیْنٍ حَمِئَ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إِذا بَلَغَ مَطْلِعَ الشَّمْسِ وَجَدَها تَطْلُعُ عَلى قَوْم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فأخبر الله تعالى انه بلغ مغربها ومطلعها،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مَكَّنَّا لَهُ فِی الْأَرْضِ وَ آتَیْناهُ مِنْ كُلِّ شَیْءٍ سَبَباً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فأخبر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انه ملك الأرض كلها بضرب من اولها إلى آخرها، فكذلك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فی الجنة ملك هو مخصوص به من بین سائر الملوك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إن فی الجنة ملوكا وعلی من اكبرهم ملوكا وإنه ممن له ملك فی الجنة كلها كما كان لذی القرنین ملك فی الأرض كلها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علي بن إبراهيم وأبو الحسن بن سعيد قالا نا وأبو منصور بن زريق أنا أبو بكر الخطيب أنا عبيد الله بن أبي الفتح وعلي بن أبي على قالا نا محمد بن المظفر الحافظ نا عبد الله بن جعفر الثعلبي قال علي أبوالقاسم نا محمد بن منصور الطوسي نا محمد بن كثير الكوفي نا الأعمش عن عدي بن ثابت عن زر عن عبد الله عن علي قال قال رسول الله صلى الله عليه وسلم من لم يقل علي خير الناس فقد كفر</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محمد بن الأكفاني بقراءتي عليه أنا علي بن الحسين بن أحمد بن صصرى أناتمام بن محمد أنا خيثمة بن سليمان نا أبو إسحاق إبراهيم بن سليمان بن حرارة النهمي نا الحسن بن سعيد النخعي ابن عم شريك نا شريك بن عبد الله عن أبي إسحاق عن أبي وائل شقيق بن سلمة عن حذيفة بن اليمان قال قال رسول الله صلى الله عليه وسلم علي خير البشر من أبى فقد كفر</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خيثمة،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القاسم الواسطي أنا أبو بكر الخطيب أنا الحسن بن محمد بن الحسن الخلال نا أحمد بن محمد بن عمران نا أبو الحسن علي بن الحسن بن شقير الهمداني بالكوفة نا أبو العباس أحمد بن العباس المقرىء مولى بني هاشم قال قلت للحر بن سعيد النخعي حدثكم شريك بن عبد الله عن أبي إسحاق السبيعي عن شقيق بن سلمة عن حذيفة بن اليمان قال سمعت النبي صلی الله علیه و آله و سلم يقول علي خير البشر من أبى فقد كفر قال نعم حدثنا شريك بن عبد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بن خيرون أنا وأبو الحسن بن سعيد نا أبو بكر أحمد بن علي الخطيب أنا الحسن بن أبي طالب نا محمد بن إسحاق بن محمد القطيعي حدثني أبو محمد العلوي الحسن بن محمد بن يحيى صاحب كتاب النسب نا إسحاق بن إبراهيم الصنعاني نا عبد الرزاق بن همام أنا سفيان الثوري عن محمد بن المنكدر عن جابر قال قال رسول الله صلى الله عليه وسلم علي خير البشر فمن امترى فقد كفر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بن نصر العنبري ثنا يوسف بن عيسى ثنا الفضل بن موسى عن شريك عن عثمان بن أبى زرعة عن سالم بن أبى الجعد قال سئل جابر بن عبد الله عن على فقال ذاك خير البشر من شك فيه فقد كفر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نصر الضبي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هیچ جرحی ندارد و چندین نفر از ثقات از او روایت نقل کرده اند و ابوسعید السمعانی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سنی دانسته و توثیق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وأبو إسحاق إبراهيم بن نصر بن عنبر بن جرير بن محمد بن شاهويه الضبي الكبوذنجكثي أصله من مرو كان كثير الحديث مستقيم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جماعة وكان سنيا فاضلا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عيسى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موسى السيناني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ربما أغرب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سيء الحفظ يخطي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المغيرة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أبي الجعد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القاسم بن السمرقندي أنا إسماعيل بن مسعدة أنا أبو عمرو عبد الرحمن بن محمد الفارسي أنا أبو أحمد بن عدي نا الحسين بن علي بن الحسن السلولي نا محمد بن الحسن السلولي نا صالح بن أبي الأسود عن الأعمش عن عطية العوفي قال قلت لجابر كيف كان منزلة علي فيكم قال كان خير البشر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أحمد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مسعدة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متقن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علي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السلولي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انفرد بتوثیقه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أبي الأسود الليثي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توثیقش را در کتاب مظلومیت حضرت زهرا علیها السلام مفصل آورده ایم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أخبرنا أبو غالب وأبو عبد الله ابنا البنا قالا أنا أبو الحسين بن الابنوسي أنا أحمد بن عبيد بن بيري إجازة أنا محمد بن الحسين نا ابن أبي خيثمة نافضيل بن عبد الوهاب نا شريك عن الأعمش عن عطية عن جابر قال علي خير البشر لا يشك فيه إلا منافق</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الأبنوسي التوني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عبيد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أبي خيثمة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عبد الوهاب الغطفاني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بن عبد الله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سيء الحفظ يخطي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اقوال علمای جرح و تعدیل در مورد او را چنین جمع بندی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صدوق يخطىء كثيرا وكان شيعيا مدلسا من الثالثة مات سنة إحدى عشرة بخ د ت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مظلومیت حضرت زهرا علیها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وكيع قال ثنا الأعمش عن عطية بن سعد قال دخلنا على جابر بن عبد الله وهو شيخ كبير وقد سقط حاجباه على عينيه قال فقلت أخبرنا عن هذا الرجل علي بن أبي طالب قال فرفع حاجبيه بيديه ثم قال ذاك من خير البشر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الرؤاسي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توثیقش گذشت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عساکر،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عبد الرحمن بن علي أنا يحيى بن إسماعيل أناعبد الله بن محمد بن الحسن نا عبد الله بن هاشم ناوكيع نا الأعمش عن عطية العوفي قال دخلنا على جابر بن عبد الله الأنصاري وقد سقط حاجباه على عينيه من الكبر قال فقلنا له أخبرنا عن علي قال فرفع حاجبيه بيديه ثم قال ذاك من خير البشر</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 الشحامي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علي المزكي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إسماعيل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هاشم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الرؤاسي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العوفی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توثیقش گذشت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أبي علي الصواف،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أحمد بن محمد بن الجعد ثنا عبد الملك بن عبد ربه ثنا عمار بن معاوية الدهني ثني أبو الزبير قال قلت لجابر كيف كان علي فيكم قال ذاك من خير البشر ما كنا نعرف المنافقين إلا ببغضهم عليا</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علي بن المسلم الفقيه أنا عبد العزيز الكتاني إجازة أنا أبو القاسم طلحة بن علي الصقر الكناني نا محمد بن أحمد بن الحسن يعني ابن الصواف نا أحمد بن محمد بن عبد العزيز الوشاء أنا أحمد بن عبد الملك بن عبد ربه نا معاوية بن عمار الدهني حدثني أبو الزبير قال قلت لجابر كيف كان علي فيكم قال ذاك من خير البشر ما كنا نعرف المنافقين إلا ببغضهم عليا</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المسلم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أحمد التميميي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طلحة بن علي الكتاني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الصواف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العزيز 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عبد ربه الطائي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وی را توثیق کرده و جرحی در متقدمین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الملك بن عبد ربه الطائي أبو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نیز او را توثیق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الملك بن عبد ربه الطائي ثنا أبو علي عثمان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رواة هذا الحديث كلهم ثقات غير عثمان بن جعفر هذا فإني لا أعرفه بعدالة ولا 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عمار الدهني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الا أنه یدلس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به سماع تصریح کرده و لذا مدلس بودن راوی، در اینجا خدشه ای بر اعتبار سند وارد نمی کند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الكبير،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بن كثير التمار قال حدثنا محمد بن الجنيد قال حدثنا يحيى بن سالم بن أبي حفصة عن هاشم بن البريد عن بيان أبي بشر عن زاذان عن عبد الله قال قرأت على رسول الله سبعين سورة وختمت القرآن على خير الناس علي بن أبي طالب</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كثير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هیچ جرح مفسری ندارد و تنها به خاطر بعضی روایات ناخوشایندش متروک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 مستدرکش سند دو تا از روایاتش را تصحیح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الجنيد الإسفرائيني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چندین نفر از ثقات از وی روایت نقل کرده اند که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إبراهيم الجرجاني، عبد الله بن محمد الإسفرايينى، محمد بن الحسين الكوفي، محمد بن إسحاق السراج، محمد بن عثمان بن أبي شيبة، محمد بن نصر المروزي و يعقوب بن إسحاق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جهالت در آمده و مستور می گردد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إسماعيل بن محمد وأبو بكر محمد بن شجاع قالا أنا أبو محمد التميمي أنا أبو الحسين بن بشران أنا إسماعيل الصفار نامحمد بن عبيد بن عتبة أنا عبد الرحمن بن شريك حدثني أبي عن الأعمش عن عطاء قال سألت عائشة عن علي رضي الله عنهما فقالت ذاك خير البشر لا يشك فيه إلا كافر</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هبیرة بن یریم قال سمعت الحسن بن علی قام خطیبا فخطب الناس فقال یا أیها الناس لقد فارقکم أمس رجل ما سبقه الأولون ولا یدرکه الآخرون ولقد کان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یبعثه المبعث فیعطیه الرایة فما یرجع حتى یفتح الله علیه جبریل عن یمینه ومیکایل عن شماله ما ترک بیضاء ولا صفراء إلا سبعمائة درهم فضلت من عطائه أراد ان یشتری بها خادما</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التعلیقات الحسان علی صحیح ابن حبان،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الی زوائد ابن حبان،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سليم 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جید</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المومنین علی بن ابی طالب،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میرین البلوشی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بمجموع طرقه ، و فی المتن نکارة</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المومنین الحسن بن علی بن ابی طالب،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وکیع عن إسرائیل عن أبی إسحاق عن عمرو بن حبشی قال خطبنا الحسن بن علی بعد وفاة علی فقال لقد فارقکم رجل بالأمس لم یسبقه الأولون بعلم ولا یدرکه الآخرون کان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یعطیه الرایة فلا ینصرف حتى یفتح الله علیه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ابی شیبة،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ابو عوامة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المصنف حسن</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اسمی المطالب فی سیرة امیر المومنین علی بن ابی طالب،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محمد الصلابی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حدثنا شریک عن أبی إسحاق عن عاصم بن ضمرة قال خطب الحسن بن علی حین قتل علی فقال یا أهل الکوفة أو یا أهل العراق لقد کان بین أظهرکم رجل قتل اللیلة أو أصیب الیوم لم یسبقه الأولون بعلم ولا یدرکه الآخرون کان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إذا بعثه فی سریة کان جبریل عن یمینه ومیکایل عن یساره فلا یرجع حتى یفتح الله علیه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لغیره لشواهده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الله قال حدثنی أبی نا وکیع عن شریک عن عاصم عن أبی رزین قال خطبنا الحسن بن علی بعد وفاة علی وعلیه عمامة سوداء فقال لقد فارقکم رجل لم یسبقه الأولون بعلم ولا یدرکه الآخرون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بن زید بن حسن بن علی عن أبیه قال خطب الحسن بن علی الناس حین قتل علی فحمد الله وأثنى علیه ثم قال لقد قبض فی هذه اللیلة رجل لم یسبقه الأولون ولا یدرکه الآخرون وقد کان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یعطیه رایته ویقاتل جبریل عن یمینه ومیکائیل عن یساره فما یرجع حتى یفتح الله علیه وما ترک على ظهر الأرض صفراء ولا بیضاء إلا سبع مائة درهم فضلت من عطائه أراد أن یبتاع بها خادما لأهله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معروف بن خربوذ عن أبی الطفیل قال خطب الحسن بن علی بن أبی طالب فحمد الله وأثنى علیه وذکر أمیر المؤمنین علیا رضی الله عنه خاتم الأوصیاء ووصى خاتم الأنبیاء وأمین الصدیقین والشهداء ثم قال یا أیها الناس لقد فارقکم رجل ما سبقه الأولون ولا یدرکه الآخرون لقد کان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یعطیه الرایة فیقاتل جبریل عن یمینه ومیکائیل عن یساره فما یرجع حتى یفتح الله علیه ولقد قبضه الله فی اللیلة التی قبض فیها وصی موسى وعرج بروحه فی اللیلة التی عرج فیها بروح عیسى بن مریم وفی اللیلة التی أنزل الله عز وجل فیها الفرقان والله ما ترک ذهبا ولا فضة ولا شیئا یصر له وما فی بیت ماله إلا سبعمائة درهم وخمسین درهما فضلت من عطائه أراد أن یشتری بها خادما لأم کلثوم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علی عن أبیه علی بن الحسین قال خطب الحسن بن علی الناس حین قتل علی فحمد الله وأثنى علیه ثم قال لقد قبض فی هذه اللیلة رجل لا یسبقه الأولون بعمل ولا یدرکه الآخرون وقد کان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یعطیه رایته فیقاتل وجبریل عن یمینه ومیکائیل عن یساره فما یرجع حتى یفتح الله علیه وما ترک على أهل الأرض صفراء ولا بیضاء إلا سبع مائة درهم فضلت من عطایاه أراد أن یبتاع بها خادما لأهله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القول أن حدیث الباب بهذه الطرق قد یرتقی لدرجة الحسن لغیره ، لو لا أن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فارقکم أمس رجل ما سبقه الأولون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تفضیل علی رضی الله عنه علی کل أحد حتی الشیخین رضی الله عنهما ولذا فإن الحافظ ابن کثیر رحمه الله حینما قال عن هذا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حدیث غریب جداً وفیه نکارة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البدایة والنهایة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إنما قاله عن إدراک لما یتبادر للذهن من متن هذا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أعلم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قال کنا نتحدث ان أفضل أهل المدینة علی بن أبی طالب</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مسهر عن فطر عن أبي الطفيل عن رجل من أصحاب النبي صلى الله عليه وسلم قال لقد جاء في علي من المناقب ما لو أن منقبا منها قسم بين الناس لأوسعهم خيرا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قال حذيفة بن اليمان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قسمت فضيلة علي عليه السلام بقتل عمرو يوم الخندق بين المسلمين بأجمعهم لوسعتهم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المقداد ما رأيت مثل ما أوتي إلى أهل هذا البيت بعد نبيهم إني لأعجب من قريش أنهم تركوا رجلا ما أقول إن أحدا أعلم ولا أقضى منه بالعدل أما والله لو أجد عليه أعوانا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و رواه ابن سعد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سند روایت طبق برنامه جوامع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المدينة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بِشَرْحِ، هَذَا الْحَدِيثِ الشَّيْخُ أَبُو بَكْرِ بْنُ إِسْحَاقَ، أَنَا الْحَسَنُ بْنُ عَلِيِّ بْنِ زِيَادِ السَّرِيُّ، ثَنَا حَامِدُ بْنُ يَحْيَى الْبَلْخِيُّ بِمَكَّةَ، ثَنَا سُفْيَانُ، عَنْ إِسْمَاعِيلَ بْنِ أَبِي خَالِدٍ، عَنْ قَيْسِ بْنِ أَبِي حَازِمٍ،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بِالْمَدِينَةِ فَبَيْنَا أَنَا أَطُوفُ فِي السُّوقِ إِذْ بَلَغْتُ أَحْجَارَ الزَّيْتِ، فَرَأَيْتُ قَوْمًا مُجْتَمِعِينَ عَلَى فَارِسٍ قَدْ رَكِبَ دَابَّةً، وَهُوَ يَشْتِمُ عَلِيَّ بْنَ أَبِي طَالِبٍ، وَالنَّاسُ وُقُوفٌ حَوَالَيْهِ إِذْ أَقْبَلَ سَعْدُ بْنُ أَبِي وَقَّاصٍ فَوَقَفَ عَلَيْهِمْ،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يَشْتِمُ عَلِيَّ بْنَ أَبِي طَالِبٍ، فَتَقَدَّمَ سَعْدٌ، فَأَفْرَجُوا لَهُ حَتَّى وَقَفَ عَلَيْهِ،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هَذَا، عَلامَ تَشْتُمُ عَلِيَّ بْنَ أَبِي طَالِبٍ؟ أَلَمْ يَكُنْ أَوَّلَ مَنْ أَسْلَمَ؟ أَلَمْ يَكُنْ أَوَّلَ مَنْ صَلَّى مَعَ رَسُولِ اللَّهِ صَلَّى اللَّهُ عَلَيْهِ وَآلِهِ وَسَلَّمَ؟ أَلَمْ يَكُنْ أَزْهَدَ النَّاسِ ؟ أَلَمْ يَكُنْ أَعْلَمَ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حَتَّى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 يَكُنْ خَتَنَ رَسُولِ اللَّهِ صَلَّى اللَّهُ عَلَيْهِ وَآلِهِ وَسَلَّمَ عَلَى ابْنَتِهِ؟ أَلَمْ يَكُنْ صَاحِبَ رَايَةِ رَسُولِ اللَّهِ صَلَّى اللَّهُ عَلَيْهِ وَآلِهِ وَسَلَّمَ فِي غَزَوَاتِهِ؟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اسْتَقْبَلَ الْقِبْلَةَ وَرَفَعَ يَدَيْهِ، 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إِنَّ هَذَا يَشْتِمُ وَلِيًّا مِنْ أَوْلِيَائِكَ، فَلا تُفَرِّقْ هَذَا الْجَمْعَ حَتَّى تُرِيَهُمْ قُدْرَتَكَ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تَفَرَّقْنَا حَتَّى سَاخَتْ بِهِ دَابَّتُهُ فَرَمَتْهُ عَلَى هَامَتِهِ فِي تِلْكَ الأَحْجَارِ، فَانْفَلَقَ دِمَاغُهُ 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البخاري ومسلم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فی بیان کثیر من الأحادیث المشتهرة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علی ، وعلمه ، وشجاعته ، من المتواترات ، فلیس فی الصحابة من یفوقه فی ذلک</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التَّبجيل وتَركُ القَطعِ في التَّفضيل،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فهُضِم حقُّ عليّ أخي النّبيّ وصنوه، مولي المؤمنين، وأسبقهم ايماناً وصلاةً، وأقضي الصحابة وأعلمهم وأشجعهم</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والذخائر،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يونس النحوي قال ، قلت للخليل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أصحاب رسول الله صلى الله عليه وسلم كأنهم تؤام واحدة وعلي كأنه ابن علة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أين لك هذا السؤال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أريد أن تخبرني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تكتم عني ما دمت حيا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أجل ،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تقدمهم إسلاما ، وبذهم شرفا ، وفاقهم علما ، ورجحهم حلما ، وكثرهم زهدا ، فحسدوه ، والناس إلى أمثالهم وأشكالهم أميل</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الغمر بأبناء العمر،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 من شبه وتمرد،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فى مناقب الإمام على علیه السلام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فانتهت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الفضائل، من انواع العلوم، و جميع المحاسن، و كرم الشمايل من القرآن، و الحديث، و الفقه، و القضاء، و التصوف، و الشجاعة، و الولاية، و الكرم، و الزهد، و الورع، و حسن الخلق و العقل، و التقوى، و اصابة الرأى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فلذلك أجمعت القلوب السليمة على محبته، و الفطر المستقيمة على سلوك طريقته، فكان حبه علامة السعادة و الايمان، و بغضه محض الشقا و النفاق و الخذلان كما تقدم فى الاحاديث الصحيحة، و ظهر بالادلة الصريحة</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العلامة المصنف فارس الكلام سيف الدين علي بن أبي علي بن محمد ابن سالم التغلبي الآمدي الحنبلي ثم الشافعي</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أبكار الأفكار في أصول الدين،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عليا كان مستجمعا للخلال الشريفة، والمناقب المنيفة التى ببعضها يستحق الإمامة، وأنه اجتمع فيه من فضائل الصفات، وأنواع الكمالات ما تفرّق فى غيره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قيل من أشجع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وأعلمها وأعبدها، وأزهدها، وأفصحها، وأسبقها إيمانا، وأكثرها مجاهدة بين يدى رسول الله صلى اللّه عليه وسلم وأقربها نسبا، وصهارة منه، كان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معدودا فى أول الجريدة، وسابقا إلى كل فضيلة حميدة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وأنباء أبناء الزمان،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الناشي الأكبر أبو العباس عبد الله بن محمد الناشي الأنباري المعروف بابن ِشرشير الشاعر؛ كان من الشعراء المجيدين،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نحوياً عروضياً متكلماً،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متبحراً في عدة علوم من جملتها علم المنطق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المُعْتَمِرِ أَبُو سَهْلٍ الكُوْفِيُّ ثُمَّ البَغْدَادِيُّ العَلاَّمَةُ، أَبُو سَهْلٍ الكُوْفِيُّ، ثُمَّ البَغْدَادِيُّ، شَيْخُ المُعْتَزِلَةِ، وَصَاحِبُ التَّصَانِيْفِ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القَرَامِي الكِبَارِ، أَخْبَارِيّاً، شَاعِراً، مُتَكَلِّماً</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الإمامة و مقتطفات من الكتاب الأوسط في المقالات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الناشئ الأكبر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يوسف فان إس،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الحسين بن على المسعودى صاحب التواريخ كتاب مروج الذهب فى أخبار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أخباريا مفتيا علامة صاحب ملح وغرائب</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الأشياء التي استحقبها بها أصحاب رسول الله صلى الله عليه وسلم الفضل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السبق إلى الإيمان، والهجرة، والنصرة لرسول الله صلى الله عليه وسلم، والقربى منه والقناعة وبذل النفس له، والعلم بالكتاب والتنزيل، والجهاد في سبيل الله، والورع، والزهد، والقضاء، والحكم، والفقه والعلم وكل ذلك لعلي عليه السلام منه النصيب الأوفر، والحظ الأكبر، إلى ما ينفرد به من قول رسول الله صلى الله عليه وسلم حين آخى بين أصحابه أنت أخي وهو صلى الله عليه وسلم لا ضد له، ولا 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وغيره من فضائله وما اجتمع فيه من الخصال مما تفرق في غيره</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حبيب الله بن عبد الله بن أحمد ما ي أبي الجكني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وتعلم بشنقيط، وانتقل إلى مراكش، فالمدينة المنورة، واستوطن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استقر بالقاهرة، مدرسا في كلية أصول الدين، بالأزهر، وتوفي بها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الواردة في فضله وخصائصه وعلمه وقضائه وشدة ذوقه ومعرفته دقائق الحساب، وشجاعته وأفضليته ، وتزويجه بفاطمة الزهراء، وحال الناس في محبته، وزهده وتقشفه، ووصاياه واختصاصه بكون ذرية رسول الله صلي الله عليه وآله الباقية بعده من عقبه، وشقاوة قاتله أكثر من أن تحصي، وأن تكون في نحو هذه العجالة تستقصي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علمه رضي الله عنه، فمما ما لا خلاف فيه بين الصحابة، فمن بعدهم، أنه كان من أعلم الصحابة وأدقهم نظراً في العويصات، وأنه هو أقضاهم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فی الاعتقاد،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کما أن شجاعة علی رضوان الله علیه وسخاوة حاتم معلومان بالضرورة على القطع تواترا</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إجابة السائل شرح بغیة الآمل،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التواتر المعنوی وهو اختلاف ألفاظ المخبرین عن خبر رووه واتفقت ألفاظهم على معناه فإنه کثیر واسع وعلیه مدار غالب التواتر ویفید تواتر القدر المشترک ومثاله تواتر شجاعة علی علیه السلام فإن الأخبار تواترت عن وقائعه فی حروبه من أنه فعل فی بدر کذا وکذا وفی أحد کذا وهزم یوم خیبر کذا ونحو ذلک فإنها تدل بالالتزام على تواتر شجاعته</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 بن أبی طالب رضی الله عنه أبو الحسن الهاشمی قاضی الأمة وفارس الإسلام وختن المصطفى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کان ممن سبق إلى الإسلام لم یتلعثم وجاهد فی الله حق جهاده ونهض بأعباء العلم والعمل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أبی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فربى فی حجر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ولم یفارقه وشهد معه المشاهد إلا غزوة تبوک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اللواء بیده فی أکثر المشاهد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قد اشتهر بالفروسیة والشجاعة والإقدام</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شجاعته في الحروب و ثباته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وآثاره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مشهور متواتر، ومعلوم لكل أحد بحيث لا يمكن أحداً إنكاره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وإبلاؤه يوم بدر وأحد وخيبر والخندق، معلوم متواتر، وكذلك شجاعته في قتال الفئة الباغية، وكذلك في قتال الخوارج معلومة 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علي كرم الله وجهه أحد الصحابة الستة الذين يوزن كل واحد منهم بألف رجل، وهو أجدرهم بذلك، وأقدمهم وأسبقهم لضرب المبارز 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تعالى لما وصف فی الآیة المتقدمة حال من یبذل دینه لطلب الدنیا ذکر فی هذه الآیة حال من یبذل دنیاه ونفسه وماله لطلب الدین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الناس من یشرى نفسه ابتغاء مرضات الله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الفجر في فضائل أهل البدر،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أدل علي شجاعة أبي الحسن رضي الله عنه وثبات قلبه من أنه حمي الدعوة في شخص نبيها صلی الله علیه و آله و سلم ، ونام في فراشه ليلة الهجرة في أصعب ليلة مرت بها الدعوة، رجل ينام في الفراش، وهو يعلم أن علي الباب رجالا معهم سيوفهم الصوارم لا يريدون إلا رأس النائم في الفراش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 شجاعة ورباط جأش يفوق هذا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الإسکافی وهو العلامة أبو جعفر محمد بن عبد الله السمرقندی ثم الإسکافی المتکلم وکان أعجوبة فی الذکاء وسعة المعرفة مع الدین والتصون والنزاهة</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أبو جعفر المعروف بالإسکافی أحد المتکلمین من معتزلة البغدادیین له تصانیف معروفة وکان الحسین بن علی الکرابیسی یتکلم معه ویناظره وبلغنی أنه مات فی سنة أربعین ومائتین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أبو جعفر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فرق غیر مؤثر ، لأنه قد ثبت بالتواتر حدیث الفراش ، فلا فرق بینهم وبین ما ذکر فی نص الکتاب ، ولا یجحده إلا مجنون أو غیر مخالط لأهل الملة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المفسرون کلهم أن 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یشری نفسه ابتغاء مرضات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أنزلت فی علی علیه السلام لیلة المبیت على الفراش</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للزرکلی،ج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 ابن أحمد بن مجاهد القیسی الدمشقیّ الشافعیّ، شمس الدین، الشهیر بابن ناصر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للحدیث،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حماة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فی دمشق، وولی مشیخة دار الحدیث الأشرفیة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شهیدا فی إحدى قرى دمشق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الآثار فی السیر ومولد المختار،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القصة مشهورة معروفة متفق على معناها بین المحدثین والإخباریین والمفسرین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عمرو بن میمون قال إنی لجالس عند بن عباس إذ أتاه تسعة رهط فقالوا یا بن عباس إما أن تقوم معنا وإما أن تخلو بنا من بین هؤلاء قال فقال بن عباس بل أنا أقوم معکم قال وهو یومئذ صحیح قبل أن یعمى قال فابتدؤوا فتحدثوا فلا ندری ما قالوا قال فجاء ینفض ثوبه ویقول أف وتف وقعوا فی رجل له بضع عشرة فضائل لیست لأحد غیره وقعوا 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عباس وشری علی نفسه فلبس ثوب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ثم نام مکانه قال بن عباس وکان المشرکون یرمون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فجاء أبو بکر رضی الله عنه وعلی نائم قال وأبو بکر یحسب أنه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قال فقال یا نبی الله فقال له علی إن نبی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قد انطلق نحو بئر میمون فأدرکه قال فانطلق أبو بکر فدخل معه الغار قال وجعل علی رضی الله عنه یرمی بالحجارة کما کان رمی نبی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وهو یتضور وقد لف رأسه فی الثوب لا یخرجه حتى أصبح ثم کشف عن رأسه فقالوا إنک للئیم وکان صاحبک لا یتضور ونحن نرمیه وأنت تتضور وقد استنکرنا ذلک</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بتعلیق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محمد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للنسائی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اسحاق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اخرجهما أحمد والنسائی ورجالهما ثقات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حَجَّاجٌ، حَدَّثَنَا إِسْرَائِيلُ، عَنْ أَبِي إِسْحَاقَ، عَنْ حَارِثَةَ بْنِ مُضَرِّبٍ، عَنْ عَلِيٍّ،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فَبَرَزَ عُتْبَةُ وَأَخُوهُ شَيْبَةُ وَابْنُهُ الْوَلِيدُ حَمِيَّةً،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يُبَارِزُ؟ فَخَرَجَ فِتْيَةٌ مِنَ الْأَنْصَارِ سِتَّةٌ، فَقَالَ 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نُرِيدُ هَؤُلاءِ، وَلَكِنْ يُبَارِزُنَا مِنْ بَنِي عَمِّنَا، مِنْ بَنِي عَبْدِ الْمُطَّلِبِ، فَقَالَ رَسُولُ اللهِ 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يَا عَلِيُّ، وَقُمْ يَا حَمْزَةُ، وَقُمْ يَا عُبَيْدَةُ بْنَ الْحَارِثِ بْنِ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 اللهُ تَعَالَى عُتْبَةَ، وَشَيْبَةَ، ابْنَيْ رَبِيعَةَ، وَالْوَلِيدَ بْنَ عُتْبَةَ، وَجُرِحَ عُبَيْدَةُ، فَقَتَلْنَا مِنْهُمْ سَبْعِينَ، وَأَسَرْنَا سَبْعِينَ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أنوار الفجر في فضائل أهل البدر،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الراية مع علي يوم بدر، ومعه جبريل و ميكال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قیس بن عباد عن علی بن أبی طالب رضی الله عنه أنه قال أنا أول من یجثو بین یدی الرحمن للخصومة یوم القیامة وقال قیس بن عباد وفیهم أنزلت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هذان خصمان اختصموا فی ربهم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الذین تبارزوا یوم بدر حمزة وعلی وعبیدة أو أبو عبیدة بن الحارث وشیبة بن ربیعة وعتبة بن ربیعة والولید بن عتبة</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بَشَّارٍ،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عَبْدِ الْمَجِيدِ الْحَنَفِيُّ،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عَبْدِ الرَّحْمَنِ بْنِ مَوْهَبٍ، عَنْ إِسْمَاعِيلَ بْنِ عَوْنِ بْنِ عُبَيْدِ اللَّهِ بْنِ أَبِي رَافِعٍ، عَنْ عَبْدِ اللَّهِ بْنِ مُحَمَّدِ بْنِ عُمَرَ بْنِ عَلِيِّ بْنِ أَبِي طَالِبٍ، عَنْ أَبِيهِ مُحَمَّدِ بْنِ عُمَرَ بْنِ عَلِيٍّ،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بَدْرٍ قَاتَلْتُ شَيْئًا مِنْ قِتَالٍ، ثُمَّ جِئْتُ إِلَى رَسُولِ اللَّهِ صلي الله عليه وسلم أَنْظُرُ مَا صَنَعَ، فَجِئْتُ، فَإِذَا هُوَ سَاجِدٌ،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حَيُّ يَا قَيُّومُ، يَا حَيُّ يَا قَيُّومُ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رَجَعْتُ إِلَى الْقِتَالِ، ثُمَّ جِئْتُ، فَإِذَا هُوَ سَاجِدٌ لا يَزِيدُ عَلَى ذَلِكَ، ثُمَّ ذَهَبْتُ إِلَى الْقِتَالِ، ثُمَّ جِئْتُ، فَإِذَا هُوَ سَاجِدٌ يَقُولُ ذَلِكَ فَفَتَحَ اللَّهُ عَلَيْهِ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وليس في إسناده مذكور بجرح</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أسد،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حسن</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الفجر في فضائل أهل البدر،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الفارس الشاب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أبى طالب، وإلى قتلاه يوم بدر، فقد قتل بعد شيبة، والوليد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بن سعيد بن العاص، وعامر بن عبد الله النمري، وطعيمة بن عدي بن نوفل، وزمعة بن الأسود بن المطلب، ونوفل بن خويلد بن أسد وهو أخو أم المؤمنين خديجة – وكان من شياطين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وعقيل بن الأسود بن المطلب، والنضر بن الحارث قتله صبرا بعد المعركة، وعمير بن عثمان بن عمرو، ومسعود بن أبي أمية بن المغيرة، وأبا قيس بن الفاكهة بن المغيرة، وحاجب بن السائب بن عويمر، وعبد الله بن المنذر بن أبي رفاعة، والعاص بن منبه بن الحجاج، وأوس بن معير بن لوزان، خمسة عشر رجلا قتلهم حيدرة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 في يوم بدر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بن أبی طالب کرم الله وجهه رابع الخلفاء الراشدین،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یتضح أن علیا قد دافع هو وزملاؤه دفاعا شدیدا فی هذه الغزوة و قتل رؤوسا کبیرة عرف بعدائها للإسلام وقد کان وقتئذ فی عنفوان شبابه ممتلئا قوة ونشاطا وإیمانا</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مالک أن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أفرد یوم أحد فی سبعة من الأنصار ورجلین من قریش فلما رهقوه قال من یردهم عنا وله الجنة أو هو رفیقی فی الجنة فتقدم رجل من الأنصار فقاتل حتى قتل ثم رهقوه أیضا فقال من یردهم عنا وله الجنة أو هو رفیقی فی الجنة فتقدم رجل من الأنصار فقاتل حتى قتل فلم یزل کذلک حتى قتل السبعة فقال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لصاحبیه ما أنصفنا أصحابنا</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مُوسَى، حَدَّثَنَا مُحَمَّدُ بْنُ مَرْوَانَ الْعُقَيْلِيُّ، عَنْ عُمَارَةَ بْنِ أَبِي حَفْصَةَ، عَنْ عِكْرِمَةَ،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انْجَلَى النَّاسُ عَنْ رَسُولِ اللَّهِ صَلَّى اللهُ عَلَيْهِ وَسَلَّمَ يَوْمَ أُحُدٍ، نَظَرْتُ فِي الْقَتْلَى فَلَمْ أَرَ رَسُولَ اللَّهِ صَلَّى اللهُ عَلَيْهِ وَسَلَّمَ،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كَانَ لِيَفِرَّ، وَمَا أَرَاهُ فِي الْقَتْلَى، وَلَكِنْ أَرَى اللَّهَ غَضِبَ عَلَيْنَا بِمَا صَنَعْنَا فَرَفَعَ نَبِيَّهُ صَلَّى اللهُ عَلَيْهِ وَسَلَّمَ، فَمَا فِيَّ خَيْرٌ مِنْ أَنْ أُقَاتِلَ حَتَّى أُقْتَلَ، فَكَسَرْتُ جَفْنَ سَيْفِي، ثُمَّ حَمَلْتُ عَلَى الْقَوْمِ فَأَفْرَجُوا لِي، فَإِذَا أَنَا بِرَسُولِ اللَّهِ صَلَّى اللهُ عَلَيْهِ وَسَلَّمَ بَيْنَهُمْ</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عباس قال دخل علی بسیفه على فاطمة رضی الله عنهما وهی تغسل الدم عن وجه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خذیه فلقد أحسنت به القتال فقال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إن کنت قد أحسنت القتال الیوم فلقد أحسن سهل بن حنیف وعاصم بن ثابت والحارث بن الصمة وأبو دجانة هذا حدیث صحیح على شرط البخاری ولم یخرجاه وفیه تأدیب لمن یرى هو أفضل منه</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محمد بن عثمان بن أبی شیبة وهو صدوق حسن الحدیث</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رجال الصحیح</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أسد،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رجاله ثقات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زید بن حباب قال أخبرنا موسى بن عبیدة قال أخبرنی محمد بن کعب القرظی أن علیا لقی فاطمة یوم أحد فقال خذی السیف غیر مذموم فقال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یا علی إن کنت أحسنت القتال الیوم فقد أحسنه أبو دجانة ومصعب بن عمیر والحارث بن الصمة وسهل بن حنیف ثلاثة من الأنصار ورجل من قریش</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عبد الله الحافظ قال أخبرنا أبو جعفر البغدادی قال حدثنا محمد بن عمرو بن خالد قال حدثنا أبی قال حدثنا ابن لهیعة عن أبی الأسود عن عروة بن الزبیر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وسعى علی بن أبی طالب رضی الله عنه إلى المهراس وقال لفاطمة امسکی هذا السیف غیر ذمیم فأتى بماء فی مجنة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أبصر رسول الله سیف علی مخضبا دما قال إن کنت أحسنت القتال فقد أحسن عاصم بن ثابت والحارث بن الصمة وسهل بن حنیف وقال أخبرونی عن الناس ما فعلوا أو أین ذهبوا قال کفر عامتهم قال أما إن المشرکین لن یصیبوا منا مثلها أبدا نبیحهم ثم أقبلوا إلى دورهم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اسد،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الحديث يصح بشواهده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برررسی سند روایت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إلينا محمد بن عبد الله يذكر ان سويد بن سعيد حدثهم قثنا عمرو بن ثابت عن عبيد الله بن أبي رافع عن أبيه عن علي قال لما كان يوم أحد وفر الناس فقلت ما كان النبي صلى الله عليه وسلم ليفر فحملت على القوم فإذا أنا برسول الله فقال جبريل ان هذه لهي المواساة فقال النبي صلى الله عليه وسلم إنه مني وأنا منه فقال جبريل وأنا منكما</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محمد بن عقبة ثنا الحسن بن علي الحلواني ثنا معلى بن عبد الرحمن ثنا شريك عن عبد الله بن محمد بن عقيل عن جابر بن عبد الله قال جاء علي إلى النبي صلى الله عليه وسلم يوم أحد فقال رسول الله صلى الله عليه وسلم يا جبريل إنه مني وأنا منه فقال جبريل عليه السلام وأنا منكما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بن صابر أنا سهل بن بشر أنا أبو القاسم سعيد بن محمد بن الحسن ابن إدريس الإدريسي المقرىء بصور نا أبو الحسن علي بن ماشاذة الأصفهاني بها نا أبو عبد الله محمد بن عبد الله بن أحمد بن الأسيد الأصبهاني نا أبو عبد الله محمد بن زكريا الغلابي البصري نا العباس بن بكار نا أبو بكر الهذلي عن عكرمة عن ابن عباس قال هبط جبريل على رسول الله صلى الله عليه وسلم يوم أحد وقد طرح المسلمون أسلحتهم وعلى ثنايا جبريل أثر النقع فقال يا محمد قد طرحتم أسلحتكم والملائكة تقاتل من هذا الذي قد حملك على ظهره قال هذا طلحة بن عبيد الله قال أقره السلام وأعلمه أني لا أراه في هول من أهوال القيامة يوم القيامة إلا استنقذته منه من هذا الذي على البحر الذي يعجب الملائكة من فريه قال هذا علي بن أبي طالب قال إن هذه المواساة قال إنه مني وأنا منه قال وأنا منكما يا محمد من هذا الذي بين يديك يتقي عليك قال هذا عمار بن ياسر قال حرمت النار على عمار مليء عمار إيمانا إلى مشاشه من هذا الذي عن يمينك قال هذا المقداد قال إن الله يحبه ويأمرك بحبه</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هذا الخبر جماعة من المحدثين وهو من الأخبار المشهورة ، ووقفت عليه في بعض نسخ مغازي محمد بن إسحاق ، ورأيت بعضها خاليا عنه ، وسألت شيخي عبد الوهاب بن سكينة رحمه الله عن هذا الخبر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صحيح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بال الصحاح لم تشتمل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كلما كان صحيحا تشتمل عليه كتب الصحاح ؟ كم قد أهمل جامعو الصحاح من الأخبار الصحيحة</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سكينة الشيخ الإمام العالم الفقيه المحدث الثقة المعمر القدوة الكبير شيخ الإسلام مفخر العراق ضياء الدين أبو أحمد عبد الوهاب بن الشيخ الأمين أبي منصور علي بن علي بن عبيد الله بن سكينة البغدادي الصوفي الشافعي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 أبو بکر مع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یوم أحد ، کما ثبت علی ، فلا فخر لأحدهما على صاحبه فی ذلک الیوم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شیخنا أبو جعفر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ثباته یوم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فأکثر المؤرخین وأرباب السیر ینکرونه ، وجمهورهم یروی أنه لم یبق مع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إلا علی وطلحة</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السیرة،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وأبلى یومئذ أبو دجانة ، وطلحة ، وحمزة ، وعلی ، والنضر بن أنس ، وسعد بن الربیع بلاء حسنا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وخلص المشرکون إلى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فجرحوه جراحات ، وکسروا رباعیته ، وقتل مصعب بن عمیر بن یدیه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فدفع اللواء إلى علی بن أبی طالب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ابن حمید قال حدثنا سلمة قال حدثنی محمد بن إسحاق قال حدثنی القاسم بن عبدالرحمن بن رافع أخو بنی عدی بن النجار قال انتهى أنس بن النضر عم أنس بن مالك إلى عمر بن الخطاب وطلحة بن عبید الله فی رجال من المهاجرین والأنصار وقد ألقوا بأیدیهم فقال ما یجلسكم قالوا قتل محمد رسول الله صلی الله علیه و آله و سلم قال فما تصنعون بالحیاة بعده قوموا فموتوا كراما على ما مات علیه رسول الله صلی الله علیه و آله و سلم ثم استقبل القوم فقاتل حتى قتل وبه سمی أنس بن مالك</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السیرة،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أبو عمرو محمد بن عبد الواحد الزاهد صاحب ثعلب إملاء ببغداد ثنا محمد بن عثمان بن أبی شیبة ثنا زکریا بن یحیى المصری حدثنی المفضل بن فضالة حدثنی سماک بن حرب عن عکرمة عن بن عباس رضی الله عنهما قال لعلی أربع خصال لیست لأحد هو أول عربی وأعجمی صلى مع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وهو الذی کان لواؤه معه فی کل زحف والذی صبر معه یوم المهراس وهو الذی غسله وأدخله قبره</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اشکالی که ذهبی به سند این روایت گرفته، متهم بودن زکریا بن یحیی الوقار است، اما او نیز توثیق دارد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ذَكَرْتُ فِي مَقْتَلِ عَمْرِو بْنِ عَبْدِ وُدٍّ مِنَ الأَحَادِيثِ الْمُسْنَدَةِ وَمَعَهَا، عَنْ عُرْوَةَ بْنِ الزُّبَيْرِ، وَمُوسَى بْنِ عُقْبَةَ، وَمُحَمَّدِ بْنِ إِسْحَاقَ بْنِ يَسَارٍ مَا بَلَغَنِي لِيَتَقَرَّرَ عِنْدَ الْمُنْصِفِ مِنْ أَهْلِ الْعِلْمِ، أَنَّ عَمْرَو بْنَ عَبْدِ وَدٍّ لَمْ يَقْتُلْهُ، وَلَمْ نَشْتَرِكْ فِي قَتْلِهِ غَيْرُ أَمِيرِ الْمُؤْمِنِينَ عَلِيُّ بْنُ أَبِي طَالِبٍ رَضِيَ اللَّهُ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مُحَمَّدُ بْنُ يَعْقُوبَ، ثنا أَحْمَدُ بْنُ عَبْدِ الْجَبَّارِ، ثنا يُونُسُ بْنُ بُكَيْرٍ، عَنْ مُحَمَّدِ بْنِ عَبْدِ الرَّحْمَنِ، عَنِ الْحَكَمِ، عَنْ مِقْسَمٍ، عَنِ ابْنِ عَبَّاسٍ رَضِيَ اللَّهُ عَنْهُمَا،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قُتِلَ رَجُلٌ مِنَ الْمُشْرِكِينَ يَوْمَ الْخَنْدَقِ فَطَلَبُوا أَنْ يُوَارُوهُ، فَأَبَى رَسُولُ اللَّهِ صَلَّى اللَّهُ عَلَيْهِ وَآلِهِ وَسَلَّمَ حَتَّى أَعْطَوْهُ الدِّيَةَ، وَقُتِلَ مِنْ بَنِي عَامِرِ بْنِ لُؤَيٍّ عَمْرِو بْنِ عَبْدٍ وُدٍّ قَتَلَهُ عَلِيُّ بْنُ أَبِي طَالِبٍ 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وَلَهُ شَاهِدٌ عَجِيبٌ</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فَحَدَّثَنَا إِسْمَاعِيلُ بْنُ مُحَمَّدِ بْنِ الْفَضْلِ الشَّعْرَانِيُّ، ثنا جَدِّي، ثنا إِبْرَاهِيمُ بْنُ الْمُنْذِرِ الْحِزَامِيُّ، ثنا مُحَمَّدُ بْنُ فُلَيْحٍ، عَنْ مُوسَى بْنِ عُقْبَةَ، عَنِ ابْنِ شِهَابٍ،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قُتِلَ مِنَ الْمُشْرِكِينَ يَوْمَ الْخَنْدَقِ عَمْرُو بْنُ عَبْدِ وُدٍّ قَتَلَهُ عَلِيُّ بْنُ أَبِي طَالِبٍ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هَذَا الْمَغَازِي صَحِيحٌ عَلَى شَرْطِ الشَّيْخَيْنِ</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الرحيق المختوم،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كره فوارس من قريش أن يقفوا حول الخندق من غير جدوى في ترقب نتائج الحصار، فإن ذلك لم يكن من شيمهم، فخرجت منها جماعة فيها عمرو بن عبد ود و عكرمة بن أبي جهل و ضرار بن الخطاب و غيرهم، فتيمموا مكانا ضيقا من الخندق فاقتحموه، و جالت بهم خيلهم في السبخة بين الخندق و سلع، و خرج علي بن أبي طالب في نفر من المسلمين حتى أخذوا عليهم الثغرة التي أقحموا منها خيلهم، و دعا عمرو إلى المبارزة، فانتدب له علي بن أبي طالب، و قال كلمة حمي لأجلها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شجعان المشركين و أبطالهم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فاقتحم عن فرسه فعقره و ضرب وجهه، ثم أقبل على عليّ، فتجاولا و تصاولا، حتى قتله علي رضي اللّه عنه، و انهزم الباقون حتى اقتحموا من الخندق هاربين، و قد بلغ بهم الرعب إلى أن ترك عكرمة رمحه و هو منهزم عن عمرو</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الفجر في فضائل أهل البدر،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علي لعمرو بن عبد ود فارس قريش في يوم الأحزاب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لاحمد،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بریدة قال سمعت أبی بریدة یقول حاصرنا خیبر فأخذ اللواء أبو بكر ولم یفتح له وأخذ من الغد عمر فأنصرف ولم یفتح له وأصاب الناس یومئذ شدة وجهد فقال رسول الله صلى الله علیه وسلم إنی دافع لوائی غد إلى رجل یحب الله ورسوله ویحبه الله ورسوله لا یرجع حتى یفتح له وبتنا طیبة أنفسنا أن الفتح غدا فلما أصبح رسول الله صلى الله علیه وسلم صلى الغداة ثم قام قائما ودعا باللواء والناس على مصافهم فما منا إنسان له منزلة عند رسول الله صلى الله علیه وسلم إلا هو یرجو أن یكون صاحب اللواء فدعا علی بن أبی طالب وهو أرمد فتفل فی عینیه ومسح عنه ودفع إلیه اللواء وفتح الله له قال وأنا فیمن تطاول لها</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صحیح على شرط مسلم</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بتحقیق وصی الله،ج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سند روایت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وهذا إسناد قوی</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عمرو بن الأكوع رضی الله عنه قال بعث رسول الله صلى الله علیه وسلم أبا بكر رضی الله عنه إلى بعض حصون خیبر فقاتل وجهد ولم یكن فتح هذا حدیث صحیح الإسناد ولم یخرجاه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لیلى عن علی أنه قال یا أبا لیلى أما كنت معنا بخیبر قال بلى والله كنت معكم قال فإن رسول الله صلى الله علیه وسلم بعث أبا بكر إلى خیبر فسار بالناس وانهزم حتى رجع هذا حدیث صحیح الإسناد ولم یخرجاه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4338</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بریدة عن أبیه رضی الله عنهما قال كان رسول الله صلى الله علیه وسلم ربما أخذته الشقیقة فیلبث الیوم والیومین لا یخرج فلما نزل بخیبر أخذته الشقیقة فلم یخرج إلى الناس وأن أبا بكر رضی الله عنه أخذ رایة رسول الله صلى الله علیه وسلم ثم نهض فقاتل قتالا شدیدا ثم رجع هذا حدیث صحیح الإسناد ولم یخرجاه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رضی الله عنه قال سار النبی صلى الله علیه وسلم إلى خیبر فلما أتاها بعث عمر رضی الله تعالى عنه وبعث معه الناس إلى مدینتهم أو قصرهم فقاتلوهم فلم یلبثوا أن هزموا عمر وأصحابه فجاؤوا یجبنونه ویجبنهم فسار النبی صلى الله علیه وسلم الحدیث هذا حدیث صحیح الإسناد ولم یخرجاه</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رضی الله عنه أن النبی صلى الله علیه وسلم دفع الرایة یوم خیبر إلى عمر رضی الله عنه فانطلق فرجع یجبن أصحابه ویجبنونه هذا حدیث صحیح على شرط مسلم ولم یخرجاه</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تقدم من الأسانید والطرق ما یغنی عنه، وبخاصة طریق بُرَیدة بن الحُصیب، فإنها أصحها، وهی تشهد على أن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علیه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أولاً أبا بكر، فلم یفتح له، وثانیاً عمر، فلم یفتح له، ثم كان الفتح على ید علی، خصوصیة خصه الله بها دونهما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رضی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فی شرح التقریب،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واتفق الشیخان على إخراج هذه القصة من حدیث سهل بن سعد وسلمة بن الأكوع وأخرجها مسلم من حدیث أبی هریرة ومن حدیث سعد بن أبی وقاص ولها طرق أخرى تكاد أن تبلغ حد التواتر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ووقع في شعر العباس بن عبد المطلب أن الذين ثبتوا كانوا عشرة فقط وذلك قوله نصرنا رسول الله في الحرب تسعة وقد فر من قد فر عنه فأقشعوا وعاشرنا وافى الحمام بنفسه لما مسه في الله لا يتوجع ولعل هذا هو الثبت ومن زاد على ذلك يكون عجل في الرجوع فعد فيمن لم ينهزم</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 فحدثني عاصم بن عمر بن قتادة عن عبدالرحمن بن جابر عن أبيه جابر بن عبدالله قال لَمَّا استَقبَلنا وادِی حُنَینٍ انحَدَرنا فی وادٍ مِن أودِیةِ تِهامَةَ أجوَفَ حَطوطٍ، إنَّما نَنحَدِرُ فیهِ انحِدارا،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عَمایةِ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القَومُ قَد سَبَقونا إلَی الوادی، فَکمَنوا لَنا فی شِعابِهِ وأحنائِهِ ومَضایقِهِ، وقَد اجمَعوا وتَهَیؤوا وأعَدّوا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رَاعَنا ونَحنُ مُنحَطّونَ إلَا الکتائِبُ قَد شَدُّوا عَلَینا شِدَّةَ رَجُلٍ واحِدٍ، وَانشَمَرَ النّاسُ راجِعینَ لا یلوی أحَدٌ عَلی أحَدٍ، وَانحازَ رَسولُ اللّهِ صلی الله علیه و آله ذاتَ الیمینِ،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هَلُمّوا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أنَا مُحَمَّدُ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شَی ءَ؛ حَمَلَتِ الاءبِلُ بَعضُها عَلی بَعضٍ، فَانطَلَقَ النّاسُ، إلَا أنَّهُ قَد بَقِی مَعَ رَسولِ اللّهِ صلی الله علیه و آله نَفَرٌ مِنَ المُهاجِرینَ وَالأَنصارِ وأهلِ بَیتِهِ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وفیمَن ثَبَتَ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بَیتِهِ عَلِی بنُ أبی طالِبٍ</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الموصلي،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حَدَّثَنَا عَبْدُ الْأَعْلَى، عَنْ مُحَمَّدِ بْنِ إِسْحَاقَ، حَدَّثَنِي عَاصِمُ بْنُ عُمَرَ بْنِ قَتَادَةَ، عَنْ عَبْدِ الرَّحْمَنِ بْنِ جَابِرٍ، عَنْ أَبِيهِ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أَمَامَ هَوَازِنَ رَجُلٌ جَسِيمٌ عَلَى جَمَلٍ أَحْمَرَ فِي يَدِهِ رَايَةٌ سَوْدَاءُ، إِذَا أَدْرَكَ طَعَنَ بِهَا، وَإِذَا فَاتَهُ شَيْءٌ مِنْ بَيْنِ يَدَيْهِ دَفَعَهَا مِنْ خَلْفِهِ فَأَنْفَذَهُ، فَصَمَدَ لَهُ عَلِيُّ بْنُ أَبِي طَالِبٍ وَرَجُلٌ مِنَ الْأَنْصَارِ كِلَاهُمَا يُرِيدُهُ،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فَضَرَبَهُ عَلِيٌّ عَلَى عُرْقُوبَيِ الْجَمَلِ فَوَقَعَ عَلَى عَجُزِهِ،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وَضَرَبَ الْأَنْصَارِيُّ سَاقَهُ،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فَطَرَحَ قَدَمَهُ بِنِصْفِ سَاقِهِ، فَوَقَعَ وَاقْتَتَلَ النَّاسُ، وَخَرَجَ حِينَ كَانَتِ الْهَزِيمَةُ كَلَدَةُ وَكَانَ أَخَا صَفْوَانَ بْنِ أُمَيَّةَ، وَكَانَ يَوْمَئِذٍ مُشْرِكًا فِي الْمُدَّةِ الَّتِي ضَرَبَ لَهُ رَسُولُ اللَّهِ صَلَّى اللهُ عَلَيْهِ وَسَلَّمَ، أَلَا بَطُلَ السِّحْرُ الْيَوْمَ، فَقَالَ لَهُ صَفْوَانُ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اسْكُتْ فَضَّ اللَّهُ فَاكَ، فَوَاللَّهِ لَأَنْ يَرُبَّنِي رَجُلٌ مِنْ قُرَيْشٍ أَحَبُّ إِلَيَّ مِنْ أَنْ يَرُبَّنِي رَجُلٌ مِنْ هَوَازِنَ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قَتَلَ أمیرُ المُؤمِنینَ علیه السلام أبا جَروَلٍ وخُذِلَ القَومُ لِقَتلِهِ، وَضَعَ المُسلِمونَ سُیوفَهُم فیهِم، وأمیرُ المُؤمِنینَ علیه السلام یقدُمُهُم حَتّی قَتَلَ أربَعینَ رَجُلًا مِنَ القَومِ، ثُمَّ کانَتِ الهَزیمَةُ وَالأَسرُ حینَئِذٍ</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ط الرسالة،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رجاله ثقات رجال الشيخين غير ابن إسحاق، فهو صدوق حسن الحديث، وقد صرح بالتحديث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فانتفت شبهة تدليسه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الموصلي،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أَبِي بَكْرٍ، حَدَّثَنَا عَمْرُو بْنُ عَاصِمٍ، حَدَّثَنَا أَبُو الْعَوَّامِ، عَنْ مَعْمَرٍ، عَنِ الزُّهْرِيِّ، عَنْ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حُنَيْنٍ انْهَزَمَ النَّاسُ عَنْ رَسُولِ اللَّهِ صَلَّى اللهُ عَلَيْهِ وَسَلَّمَ إِلَّا الْعَبَّاسَ بْنَ عَبْدِ الْمُطَّلِبِ وَأَبَا سُفْيَانَ بْنَ الْحَارِثِ، وَأَمَرَ رَسُولُ اللَّهِ صَلَّى اللهُ عَلَيْهِ وَسَلَّمَ أَنْ يُنَادَى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أَصْحَابَ سُورَةِ الْبَقَرَةِ، يَا مَعْشَرَ الْأَنْصَارِ، ثُمَّ اسْتَحَرَّ النِّدَاءُ فِي بَنِي الْحَارِثِ بْنِ الْخَزْرَجِ، فَلَمَّا سَمِعُوا النِّدَاءَ أَقْبَلُوا، فَوَاللَّهِ مَا شَبَّهْتُهُمْ إِلَّا إِلَى الْإِبِلِ تَجِيءُ إِلَى أَوْلَادِهَا، فَلَمَّا الْتَقَوُا الْتَحَمَ الْقِتَالُ فَقَالَ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الْآنَ حَمِيَ الْوَطِيسُ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 كَفًّا مِنْ حَصًى أَبْيَضَ فَرَمَى بِهِ،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هُزِمُوا وَرَبِّ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عَلِيُّ بْنُ أَبِي طَالِبٍ رَضِيَ اللَّهُ عَنْهُ يَوْمَئِذٍ أَشَدَّ النَّاسِ قِتَالًا بَيْنَ يَدَيْهِ</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وقد شهد له بالأعلمیة الموافق والمخالف والمعادی والمحالف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 و مخالف و دوست و دشمن، همه به أعلمیت علی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شهادت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روى بن سعد بإسناد صحیح عن بن عباس قال إذا حدثنا ثقة عن علی بفتیا لم نتجاوزها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رقم </w:t>
      </w:r>
      <w:r>
        <w:rPr>
          <w:rFonts w:eastAsia="IRNazanin" w:cs="IRNazanin"/>
          <w:b w:val="false"/>
          <w:bCs w:val="false"/>
          <w:i w:val="false"/>
          <w:iCs w:val="false"/>
          <w:color w:val="333333"/>
          <w:sz w:val="20"/>
          <w:szCs w:val="20"/>
        </w:rPr>
        <w:t>3504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وأقضانا علی</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برنامه ی جوامع الکلم، سندش حسن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قثنا عبید الله القواریری قال نا مؤمل قثنا بن عیینة عن یحیى بن سعید عن سعید بن المسیب قال کان عمر یتعوذ بالله من معضلة لیس لها أبو حسن</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الخلق یحتاجون إلى علم علی حتى قال عمر رضی الله عنه آه من معضلة لیس لها أبوحسن</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المشکل،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کبراء الصحابة یرجعون إلیه فی رأیه وعلمه، حتى کان عمر یتعوذ من معضلة لیس لها أبو حسن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أبو بکر وعمر یشاورانه ویرجعان إلى رأیه وکان کل الصحابة مفتقرا إلى علمه وکان عمر یقول أعوذ بالله من معضلة لیس لها أبو الحسن ؛ ابوبکر و عمر با او مشورت می کردند و به نظرش مراجعه می کردند و همه ی صحابه نیازمند علمش بودند و عمر همواره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پناه میبرم از معضل و مشکلی که ابو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حل آن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وسؤال کبار الصحابة لهه ورجوعهم إلى فتاویه وأقواله فی المواطن الکثیرة والمسائل المعضلات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بزرگان صحابه از علی علیه السلام و رجوعشان به فتاوا و اقوال ایشان در جاهای متعدد و در مشکل ترین مسائل، مشهور است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ط الرسالة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بفتحتين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نفيس مصون، ومنه هذا الحديث، 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الكتاب، لأنه إمام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ممدود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ليرتقي به أهل الأرض إلى أهل السماوات، وقد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الماهر في القرآن مع البررة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فعليكم مراعاته بعدي علماً وعملاً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صَلَّى اللهُ عَلَيْهِ وَسَلَّمَ جعلهم قائمين مقامه، فكما كان في حياته القرآن والنبي، كذلك بعده القرآن وأهل بيته، ولكن قيامهم مقامه في وجوب المحبة والمراعاة والإحسان، لا في العمل بأقوالهم وآرائهم، بل المرجع في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والسنة، والله تعالى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التصريح بأن المراد من قوله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وجوب مراعاتهم ومحبتهم، واجتناب ما يسوؤهم، والاحتراز عما يؤذيهم، في حديث زيد بن أرقم عند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ذكرناه في الشواهد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وأهل بيتي، أذكركم الله في أهل بيتي، أذكركم الله في أهل بيتي، أذكركم الله في 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ورد مما يفهم منه وجوب الاقتداء بهم، والأخذ بأقوالهم والعمل بها، مثل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تضلوا بعدهما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تضلوا إن اتبعتموهما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فأسانيده ضعيفة لا يصلح الاحتجاج بها</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فضائل الصحابة، باب من فضائل علی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زهیر بن حرب وشجاع بن مخلد جمیعا عن بن علیة قال زهیر حدثنا إسماعیل بن إبراهیم حدثنی أبو حیان حدثنی یزید بن حیان قال انطلقت أنا وحصین بن سبرة وعمر بن مسلم إلى زید بن أرقم فلما جلسنا إلیه قال له حصین لقد لقیت یا زید خیرا کثیرا رأیت رسول الله صلى الله علیه وسلم وسمعت حدیثه وغزوت معه وصلیت خلفه لقد لقیت یا زید خیرا کثیرا حدثنا یا زید ما سمعت من رسول الله صلى الله علیه وسلم قال یا بن أخی والله لقد کبرت سنی وقدم عهدی ونسیت بعض الذی کنت أعی من رسول الله صلى الله علیه وسلم فما حدثتکم فاقبلوا وما لا فلا تکلفونیه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عَامِرٍ الْعَقَدِيُّ، عَنْ كَثِيرِ بْنِ زَيْدٍ، عَنْ مُحَمَّدِ بْنِ عُمَرَ بْنِ عَلِيٍّ، عَنْ أَبِيهِ، عَنْ عَلِيٍّ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و سلم حَضَرَ الشَّجَرَةَ بِخُمٍّ، ثُمَّ خَرَجَ آخِذًا بِيَدِ عَلِيٍّ رَضِيَ اللَّهُ عَنْهُ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أَلَسْتُمْ تَشْهَدُونَ أَنَّ اللَّهَ تَبَارَكَ وَتَعَالَى 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أَلَسْتُمْ تَشْهَدُونَ أَنَّ اللَّهَ وَرَسُولَهُ أَوْلَى بِكُمْ مِنْ أَنْفُسِكُمْ، وَأَنَّ اللَّهَ وَرَسُولَهُ أَوْلِيَاؤُكُمْ؟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كَانَ اللَّهُ وَرَسُولُهُ مَوْلَاهُ، فَإِنَّ هَذَا مَوْلَاهُ، وَقَدْ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تَعَالَى، سَبَبُهُ بِيَدِهِ، وَسَبَبُهُ بِأَيْدِيكُمْ، وَأَهْلُ بَيْتِي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الخیرة،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البوصیری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بِسَنَدٍ صَحِیحٍ</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 من حديث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 بن علي، عن أبيه، عنه، مرفوعاً،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قد تركت فيكم ما إن أخذتم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سببه بيد الله، وسببه بأيديكم، وأهل بيتي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وإسناده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ارنؤوط در تحقیق کتاب شرح مشكل الآثار،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سند این روایت را حسن دانسته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ت الشثری،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بهذا الإسناد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لابن أبي عاصم،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علي بن جعفر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علي بن ثابت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سعاد بن سليمان ، عن أبي إسحاق ، عن الحارث ، عن علي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صلي الله عليه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مقبوض وإني قد تركت فيكم الثقلين كتاب الله وأهل بيتي وإنكم لن تضلوا بعدهما</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متصل ، رجاله ثقات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جَرِيرٌ، عَنِ الْحَسَنِ بْنِ عُبَيْدِ اللَّهِ، عَنْ أَبِي الضُّحَى، 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تَارِكٌ فِيكُمْ مَا إِنْ تَمَسَّكْتُمْ بِهِ لَنْ تَضِلُّوا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عزوجل وَعِتْرَتِي أَهْلُ بَيْتِي، وَأَنَّهُمَا لَنْ يَتَفَرَّقَا حَتَّى يَرِدَا عَلَى الْحَوْضِ</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رجاله ثقات عدا عبد الملك بن محمد الرقاشي وهو صدوق حسن الحديث ، وأحمد بن يحيى البلازري وهو صدوق اختلط بآخره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 الملك بن محمد بن عبد الله الرقاشي، حدثنا يحيى بن حماد، حدثنا أبو عوانة، عن الأعمش، عن حبيب بن أبي ثابت عن عامر بن واثلة أبي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مع النبي صلى الله عليه وسلم في حجة الوداع فلما كنا بغدير خم أمر بدوحات فقمن ثم قام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قَدْ دُعِيتُ فَأَجَبْتُ إِنَّ اللَّهَ مَوْلايَ وَأَنَا مَوْلَى كُلِّ مُؤْمِنٍ، وَأَنَا تَارِكٌ فِيكُمْ مَا إِنْ تَمَسَّكْتُمْ بِهِ لَمْ تَضِلُّوا، كِتَابَ اللَّهِ وَعِتْرَتِي أَهْلَ بَيْتِي وَإِنَّهُمَا لَنْ يَفْتَرِقَا حَتَّى يَرِدَا عَلَيَّ الْحَوْضَ، ثُمَّ أَخَذَ بِيَدِ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وَلِيُّهُ فَهَذَا وَلِيُّهُ، اللَّهُمَّ وَالِ مَنْ وَالاهُ وَعَادِ مَنْ عَادَاهُ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سمعت هذا من رسول الله صلي الله عليه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الدوحات أحد إلا وقد رأى بعينه وسمع بأذنه ذلك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المنذر كوفي حدثنا محمد بن فضيل قال حدثنا الأعمش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حبيب بن أبي ثابت عن زيد بن أرقم رضي الله عنهما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حديث حسن غريب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 رجاله ثقات عدا محمد بن الفضيل الضبي وهو صدوق عارف رمي بالتشيع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فُضَيْل بن غَزْوانَ، بفتح المعجمة وسكون الزاي، الضَّبِّي مولاهم، أبو عبد الرحمن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عارفٌ رُمِيَ بالتَّشَيُّعِ، من التاسعة، مات سنة خمس وتسعين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فقد احتج به الشيخان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ووثقه ابنُ معين، وابنُ سعد، والعجليُّ، ويعقوب بن سفيان، وقال ابنُ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ثبت في الحديث، وقال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ثبتًا في الحديث،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 وكان حسن الحديث،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من أهل العلم، وقال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تكلّم فيه فإنما تكلّم لأجل ما نُسب إليه من التشيع، وهي علة غير قادحة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أبي الطاهر،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الْقَاسِمُ بْنُ زَكَرِيَّا بْنِ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يُوسُفُ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اللَّهِ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يَحْيَى بْنُ سَلَمَةَ بْنِ كُهَيْلٍ، عَنْ أَبِيهِ، أَنَّهُ دَخَلَ عَلَى أَبِي الطُّفَيْلِ وَمَعَهُ حَبِيبُ بْنُ أَبِي ثَابِتٍ وَمُجَاهِدٌ وَنَاسٌ مِنْ أَصْحَابِهِ، فَقَالَ أَبُو الطُّفَيْلِ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زَيْدُ بْنُ أَرْقَمَ، أَنَّ النَّبِيَّ صلی الله علیه و آله و سلم نَزَلَ بَيْنَ مَكَّةَ وَالْمَدِينَةَ عِنْدَ سَمُرَاتٍ خَمْسٍ دَوْحَاتِ عِطَاسٍ فَكَنَسَ النَّاسُ لِرَسُولِ اللَّهِ صلی الله علیه و آله و سلم مَا تَحْتَ السَّمُرَاتِ، ثُمَّ رَاحَ عَشِيَّةً فَحَمِدَ اللَّهَ وَأَثْنَى عَلَيْهِ،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تَارِكٌ فِيكُمْ أَمْرَيْنِ لَنْ تَضِلُّوا مَا اتَّبَعْتُمُوهُمَا، كِتَابَ اللَّهِ عزوجل وَأَهْلَ بَيْتِي عِتْرَتِي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أَلَسْتُ أَوْلَى بِالْمُؤْمِنِينَ مِنْ أَنْفُسِهِمْ؟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ثَلاثَ مَرَّاتٍ، 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فَمَنْ كُنْتُ مَوْلاهُ فَعَلِيٌّ مَوْلاهُ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أَخَذَ بِيَدِهِ فَرَفَعَهَا، قَالَ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النَّاسُ يَجِيئُونَ إِلَى أَبِي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حَبِيبَ بْنَ أَبِي ثَابِتٍ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قَدْ سَمِعْتُ مَا سَمِعُوا، وَلَكِنْ قَدْ نَسِيتُ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أبي ثابت قال لنا بن سعيد واسم أبي ثابت هندي الكاهلي كوفي سمع بن عباس وابن عمر وأبا الطفيل</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دِينار الأَسَديُّ مولاهُم، أبو يحيى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فقيهٌ جليلٌ، وكان كثيرَ الإِرسال والتدليس، من الثالثة، مات سنة تسع عشرة ومئة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كثيرَ الإِرسال والتدليس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نَظَر، فإن هذا القول 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نَقَمُوا عليه رواية حديث تَرْك الوُضوء من القُبْلَة، وحديث المستحاضة،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يسمعه من عُرْوة، وبعضهم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يسمع من عروة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دعوى رَدَّها ابنُ عبد البر بأن حبيب بن أبي ثابت قد روى عمن هو أكبرُ من عروة وأقدم موتًا،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أنَّه لَقِيَ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داود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حمزة الزيات، عن حبيب، عن عروة بن الزبير، عن عائشة حديثًا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ابن عديّ فيه يَدُلُّ على أنَّه حجة ثقة، ولم يذكره بتدليل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ونعتقد أن وصفه بالتدليس من قبل ابن خزيمة وابن حبَّان إنما هو من أجل هذا الحديث فقط وحديث المستحاضة، فكان ماذا؟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قول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طبقات المدلسين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يُكثِر التدليس، وَصَفَه بذلك ابنُ خزيمة والدارقطني وغيرهما، يردُّه كلامُه في 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أسد،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لأنه غير مصحوب بقرينة تدل علي أن هذا الحديث مدلس، لأن سبب ضعف الإسناد هو التدليس وليس بعنعنة والله أعلم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أسد،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تقدم يتضح أن الأصل قبول رواية المدلس الثقة بأية صيغة رويت حتي يتبين أنها مدلسة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حدثناه أبو بكر بن إسحاق ودعلج بن أحمد السجزي قالا أنبأ محمد بن أيوب ثنا الأزرق بن علي ثنا حسان بن إبراهيم الكرماني ثنا محمد بن سلمة بن كهيل عن أبيه عن أبي الطفيل عن بن واثلة أنه سمع زيد بن أرقم رضي الله عنه يقول نزل رسول الله صلى الله عليه وسلم بين مكة والمدينة عند شجرات خمس دوحات عظام فكنس الناس ما تحت الشجرات ثم راح رسول الله صلى الله عليه وسلم عشية فصلى ثم قام خطيبا فحمد الله وأثنى عليه وذكر ووعظ فقال ما شاء الله أن يقول ثم قال إِنِّي تَارِكٌ فِيكُمْ أَمْرَيْنِ لَنْ تَضِلُّوا إِنِ اتَّبَعْتُمُوهُمَا،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وَأَهْلُ بَيْتِي عِتْرَتِي قال أتعلمون إني أولى بالمؤمنين من أنفسهم ثلاث مرات قالوا نعم فقال رسول الله صلى الله عليه وسلم من كنت مولاه فعلي مولاه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شاهده حديث سلمة بن كهيل عن أبي الطفيل أيضا صحيح على شرطهما</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أبي الطاهر،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بكر القاسم بن زكريا بن يحيى المقرئ قال حدثنا محمد بن حميد قال حدثنا هارون بن المغيرة عن عمرو بن أبي قيس عن شعيب بن خالد عن سلمة بن كهيل عن أبي الطفيل سمع زيد بن أرقم سمع النبي صلى الله عليه وسلم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إِنِّي تَارِكٌ فِيكُمْ أَمْرَيْنِ لَنْ تَضِلُّوا مَا اتَّبَعْتُمُوهُمَا، الْقُرْآنَ وَأَهْلَ بَيْتِي عِتْرَتِي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تَعْلَمُونَ أَنِّي أَوْلَى بِالْمُؤْمِنِينَ مِنْ أَنْفُسِهِمْ وَأَمْوَالِهِمْ؟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مَرَّاتٍ،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النَّبِيُّ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إسحاق بن إبراهيم بن طلحة بن إبراهيم بن غسان بقراءتي عليه في جامع البصرة ، قال حدثنا أبو القاسم علي بن محمد بن عبيد بن كثير الكوفي العامري ، قال حدثنا إسحاق بن محمد بن مروان ، قال حدثنا أبي ، قال حدثنا عباس بن عبد الله ، قال حدثنا سليمان بن قرة عن سلمة بن كهيل ، قال حدثنا أبو الطفيل أنه سمع زيد بن أرقم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رسول الله صلى الله عليه وآله وسلم بين مكة والمدينة عند سمرات خمس دوحات عظام ، فقام تحتهن أناخ رسول الله صلى الله عليه وآله وسلم عشيته يصلي ، ثم قام خطيبا فحمد الله عز وجل وأثنى عليه ، وقال ما شاء الله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أيها الناس إني تارك فيكم أمرين لن تضلوا ما اتبعتوهما ، القرآن وأهل بيتي عترتي ، ثم قال تعلمون أني أولى بالمؤمنين من أنفسهم ؟ قالوا بلى يا رسول الله ، فقال رسول الله صلى الله عليه وآله 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كنت مولاه فإن عليا مولاه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الْحَضْرَمِيُّ، ثنا جَعْفَرُ بْنُ حُمَيْدٍ، حَدَّثَنَا عَبْدُ اللَّهِ بْنُ بُكَيْرٍ الْغَنَوِيُّ، عَنْ حَكِيمِ بْنِ جُبَيْرٍ، عَنْ أَبِي الطُّفَيْلِ، عَنْ زَيْدِ بْنِ أَرْقَمَ رَضِيَ اللَّهُ تَعَالَى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لَكُمْ فَرَطٌ، وَإِنَّكُمْ وَارِدُونَ عَلَيَّ الْحَوْضَ، عَرْضُهُ مَا بَيْنَ صَنْعَاءَ إِلَى بُصْرَى، فِيهِ عَدَدُ الْكَوَاكِبِ مِنْ قِدْحَانِ الذَّهَبِ وَالْفِضَّةِ، فَانْظُرُوا كَيْفَ تَخْلُفُونِي فِي الثَّقَلَيْنِ؟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وَمَا الثَّقَلانِ ؟ فَقَالَ رَسُولُ اللَّهِ صلي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الأَكْبَرُ كِتَابُ اللَّهِ، سَبَبٌ طَرَفُهُ بِيَدِ اللَّهِ، وَطَرَفُهُ بِأَيْدِيكُمْ، فَتَمَسَّكُوا بِهِ لَنْ تَزَالُوا، وَلَنْ تَضِلُّوا، وَالأَصْغَرُ عِتْرَتِي، وَإِنَّهُمَا لَنْ يَفْتَرِقَا حَتَّى يَرِدَا عَلَيَّ الْحَوْضَ، وَسَأَلْتُ لَهُمَا ذَاكَ رَبِّي، فَلا تَقْدُمُوهُمَا فَتَهْلِكُوا، وَلا تُعَلِّمُوهُمَا، فَإِنَّهُمَا أَعْلَمُ مِنْكُمْ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بن نمیر ثنا عبد الملک بن أبی سلیمان عن عطیة العوفی عن أبی سعید الخدری قال قال رسول الله صلى الله علیه وسلم انی قد ترکت فیکم ما ان أخذتم به لن تضلوا بعدی الثقلین أحدهما أکبر من الآخر کتاب الله حبل ممدود من السماء إلى الأرض وعترتی أهل بیتی الا وانهما لن یفترقا حتى یردا على الحوض</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الأرناؤوط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من حديث زيد بن ثابت عند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عند الترمذي من حديث جابر يتقوي بهما، فهو حديث قوي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إسناد حسن فی الشواهد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عبد الرحمن الکوفی حدثنا زید بن الحسن هو الأنماطی عن جعفر بن محمد عن أبیه عن جابر بن عبد الله قال رأیت رسول الله صلى الله علیه وسلم فی حجته یوم عرفة وهو على ناقته القصواء یخطب فسمعته یقول یا أیها الناس إنی قد ترکت فیکم ما إن أخذتم به لن تضلوا کتاب الله وعترتی أهل بیتی قال وفی الباب عن أبی ذر وأبی سعید وزید بن أرقم وحذیفة بن أسید قال وهذا حدیث حسن غریب من هذا الوجه</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إسناده حسن في المتابعات والشواهد رجاله ثقات وصدوقيين عدا زيد بن الحسن القرشي وهو مقبول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و ضعیف سنن الترمذی للألبانی،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بزوائد المسانيد العشرة،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5950</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وشيء من فقهها وفوائدها،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تاريك فيكم ما إن تمسكتم به لن تضلّوا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وعترتي أهل بيتي؛ فإنهما لن يفترقا حتي يردا علي الحوض</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مُعَاوِيَةُ بْنُ هِشَامٍ،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عَمَّارٌ، عَنِ الْأَعْمَشِ، عَنِ الْمِنْهَالِ، عَنْ عَبْدِ اللَّهِ بْنِ الْحَارِثِ، عَنْ عَلِيٍّ،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مَثَلُنَا فِي هَذِهِ الْأُمَّةِ كَسَفِينَةِ نُوحٍ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حِطَّةٍ فِي بَنِي إسْرَائِيلَ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بمن في تاريخ الهند من الأعلام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حسن الزمان الحيدر آبادي الشيخ العالم المحدث حسن الزمان بن قاسم علي بن ذي الفقار علي بن إمام قلي التركماني الحيدر آبادي أحد كبار العلماء ولد بحيدر آباد ونشأ بها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في فخر الحسن،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ولابن ابي شيبة بسند صحيح عن علي قال انما مثلنا في هذه الامة كسفينة نوح وكباب حطة في بني اسرائيل</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الجلي في إنتساب الصوفيه إلي علي، ص </w:t>
      </w:r>
      <w:r>
        <w:rPr>
          <w:rFonts w:eastAsia="IRNazanin" w:cs="IRNazanin"/>
          <w:b w:val="false"/>
          <w:bCs w:val="false"/>
          <w:i w:val="false"/>
          <w:iCs w:val="false"/>
          <w:color w:val="333333"/>
          <w:sz w:val="20"/>
          <w:szCs w:val="20"/>
        </w:rPr>
        <w:t>69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ت الشثری،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دی اف</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نظرات رجالی شعیب الارنؤوط و دکتر بشار عواد معروف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عبد الله الصوفی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أحمد بن محمد الفقیه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العزیز بن یحیى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المغیرة بن محمد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بن محمد بن کثیر الکلابی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منصور بن أبی الاسود ، عن الاعمش ، عن المنهال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عباد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مع علی فی الرحبة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والذی فلق الحبة وبرأ النسمة إن مثلنا فیکم کمثل سفینة نوح فی قومه ، ومثل باب حطة فی بنی إسرائیل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الأستار عن زوائد البزار للهیثمی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یحْیى بْنُ مُعَلَّى بْنِ مَنْصُورٍ، ثنا ابْنُ أَبِی مَرْیمَ، ثنا ابْنُ لَهِیعَةَ، عَنْ أَبِی الأَسْوَدِ، عَنْ عَامِرِ بْنِ عَبْدِ اللَّهِ بْنِ الزُّبَیرِ، 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النَّبِی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بَیتِی مَثَلُ سَفِینَةِ نُوحٍ، مَنْ رَکبَهَا سَلِمَ وَمَنْ تَرَکهَا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نَسْمَعْهُ بِهَذَا الإِسْنَادِ إِلا مِنْ یحْیى</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الْعَزِيزِ، حَدَّثَنَا مُسْلِمُ بْنُ إِبْرَاهِيمَ، ثنا الْحَسَنُ بْنُ أَبِي جَعْفَرٍ، عَنْ أَبِي الصَّهْبَاءِ، عَنْ سَعِيدِ بْنِ جُبَيْرٍ، عَنِ ابْنِ عَبَّاسٍ رَضِيَ اللَّهُ تَعَالَى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مَثَلُ سَفِينَةِ نُوحٍ، مَنْ رَكِبَ فِيهَا نَجَا، وَمَنْ تَخَلَّفَ عَنْهَا غَرِقَ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زَيْدٍ، عَنْ سَعِيدِ بْنِ الْمُسَيِّبِ، عَنْ أَبِي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أَهْلِ بَيْتِي مَثَلُ سَفِينَةِ نُوحٍ، مَنْ رَكِبَ فِيهَا نَجَا، وَمَنْ تَخَلَّفَ عَنْهَا غَرِقَ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على شرط مسلم</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عُثْمَانَ بْنِ أَبِي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عَلِيُّ بْنُ حَكِيمٍ الأَوْدِيُّ،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عَمْرُو بْنُ ثَابِتٍ، عَنْ سِمَاكِ بْنِ حَرْبٍ، عَنْ حَنَشِ بْنِ الْمُعْتَمِرِ،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أَبَا ذَرٍّ وَهُوَ آخِذٌ بِحَلْقَةِ الْكَعْبَةِ،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ذَرٍّ الْغِفَارِيُّ، مَنْ لَمْ يَعْرِفْنِي فَأَنَا جُنْدُبٌ الْغِفَارِيُّ، 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مَثَلُ سَفِينَةِ نُوحٍ، مَنْ رَكِبَهَا نَجَا، وَمَنْ تَخَلَّفَ عَنْهَا غَرِقَ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ثنا عَبْدُ الْكَرِيمِ بْنُ هِلَالٍ، أَخْبَرَنِي أَسْلَمُ الْمَكِّيُّ، أَخْبَرَنِي أَبُوالطُّفَيْلِ، أَنَّهُ رَأَى أَبَا ذَرٍّ رَضِيَ اللَّهُ عَنْهُ قَائِمًا عَلَى الْبَابِ وَهُوَ يُنَادِي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تَعْرِفُونِي؟ مَنْ عَرَفَنِي فَقَدْ عَرَفَنِي، وَمَنْ لَمْ يَعْرِفْنِي فَأَنَا جُنْدُبٌ صَاحِبُ رَسُولِ اللَّهِ صلی الله علیه و آله و سلم وَأنا أَبُو ذَرٍّ الْغِفَارِيُّ، 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مَثَلَ أَهْلِ بَيْتِي فِيكُمْ مِثْلُ سَفِينَةِ نُوحٍ، مَنْ رَكِبَهَا نَجَا، وَمَنْ تَخَلَّفَ عَنْهَا غَرِقَ، وَإِنَّ مَثَلَ أَهْلِ بَيْتِي فِيكُمْ مَثَلُ بَابِ حِطَّةٍ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رَوْحُ بْنُ الْفَرَجِ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يَحْيَى بْنُ سُلَيْمَانَ أَبُو سَعِيدٍ الْجُعْفِيّ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الْكَرِيمِ بْنُ هِلالٍ الْجُعْفِيُّ أَنَّهُ سَمِعَ أَسْلَمَ الْمَكِّيَّ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أَبُو الطُّفَيْلِ عَامِرُ بْنُ وَاثِلَةَ،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أَهْلِ بَيْتِي مَثَلُ سَفِينَةِ نُوحٍ مَنْ رَكِبَهَا نَجَا وَمَنْ تَرَكَهَا غَرِقَ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ألبانی بعد از نقل حدیثی که در سند آن زید بن المهتدی قرار دارد که کسی او را توثیق و تضعیف نکرده، می‌گوید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الْعَزِيزِ بْنِ مُحَمَّدِ بْنِ رَبِيعَةَ الْكِلابِيُّ،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 بْنُ أَبِي حَمَّادٍ، عَنْ أَبِي سَلَمَةَ الصَّائِغِ، عَنْ عَطِيَّةَ، 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مَثَلُ أَهْلِ بَيْتِي مَثَلُ سَفِينَةِ نُوحٍ، مَنْ رَكِبَهَا نَجَا،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أَهْلِ بَيْتِي فِيكُمْ مَثَلُ بَابِ حِطَّةٍ فِي بَنِي إِسْرَائِيلَ، مَنْ دَخَلَ غُفِرَ لَهُ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بغداد للخطیب،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النَّجَّارُ،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عَلِيُّ بْنُ مُحَمَّدِ بْنِ شَدَّادٍ الْمُطَرِّزُ،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مُحَمَّدِ بْنِ سُلَيْمَانَ الْبَاغَنْدِيُّ،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شَرِيكٍ الْقَطِيعِيُّ،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زَيْدٍ بِمَكَّةَ، وَعيِسَى بْنُ وَاقِدٍ، عَنْ أَبَانِ بْنِ أَبِي عَيَّاشٍ،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مَثَلِي وَمَثَلُ أَهْلِ بَيْتِي كَسَفِينَةِ نُوحٍ مَنْ رَكِبَهَا ؛ نَجَا وَمَنْ تَخَلَّفَ عَنْهَا ؛ غَرِقَ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علی لابن المغازلی،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أحمد بن عثمان، أخبرنا أبو الحسین محمد بن المظفر بن موسى بن عیسى الحافظ إذناً، حدثنا محمد بن محمد بن سلیمان الباغندی، حدثنا سوید، حدثنا عمر بن ثابت عن موسى بن عبیدة عن إیاس بن سلمة بن الأکوع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أهل بیتی مثل سفینة نوح من رکبها نجا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الباب عن ابن عباس ، وابن الزبیر ، وأبی سعید الخدری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یقوی بعضا ولذلک حسنته</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على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من طرق عدیدة یقوی بعضها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مثل أهل بیتی فیکم کمثل سفینة نوح من رکبها 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روایة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تخلف عنها غرق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المنح المکیة فی شرح الهمزیة،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حدیث إنّ مثل أهل بیتی مثل سفینة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هذا الحدیث صحیح لا مجال للرد فیه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من حدیث البشیر النذیر،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حسن</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الاعلام للزرکلی،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زَيْني دَحْلان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زيني 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مكي مؤرخ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بمكة وتولى فيها الإفتاء والتدريس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المبین فی فضائل الخلفاء الراشدین وأهل البیت الطاهرین، باب فضائل اهل البیت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 عنه صلّى الله علیه وسلم من طرق کثیرة انه قال انما مثل اهل بیتی فیکم کمثل سفینة نوح من رکبها نجا ومن تخلف عنها غرق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یمکن أن یرتقی الحدیث بمجموع هذه الطرق إلى درجة الحسن لغیره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شواهد من حدیث ابن عباس، و أبی سعید الخدری، و أنس، و ابن الزبیر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القول أنّ حدیث أبی ذر حسن بطرقه، والله أعلم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أهل الظاهر من المفسرین ذکروا ههنا أقوالا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والهادی شیء واحد والتقدیر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ولکل قوم منذر على حدة ومعجزة کل واحد منهم غیر معجزة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محمد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والهادی هو الله تعالى روی ذلک عن ابن عباس رضی الله عنهما وسعید بن جبیر ، ومجاهد ، والضحاک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والهادی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عباس 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یده على صدره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أومأ إلى منکب علی رضی الله عنه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الهادی یا علی بک یهتدی المهتدون من بعدی</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تفسيره بعلي فانه باطل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يقتضي أن يكون هادي هؤلاء غير هادي هؤلاء فيتعدد الهداة فكيف يجعل علي هاديا لكل قوم من الأولين و الآخرين</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المعني كما هو ظاهر ان لكل قوم بعد نبيهم هاديا وان عليا المرتضي هو الهادي بعد العهد المحمدي صلي الله عليه وآله وسلم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قرآن،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آیه انذار و هدایت ، آیت الله ناصر مکارم شیرازی</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ط الرسالة،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بتحقیق شاکر،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صحیح، رجاله ثقات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الارنؤوط دو ایراد به سند این روایت گرفته و سندش را تضعیف کرده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الحسين بن الجنيد الرازي أبو الحسن روى عن النفيلي والمعافى بن سليمان والأزرق بن على وأحمد بن صالح وأبى مصعب كتبنا عنه وهو صدوق ثقة</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الجنيد الإمام الحافظ الحجة أبو الحسن النخعي الرازي المعروف في بلده بالمالكي لكونه جمع حديث مالك الإمام وكان من أئمة هذا الشأن</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12152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 رَضِيَ اللَّهُ عَنْهُ، وَرُوِيَ عَنْ عَبْدِ اللَّهِ بْنِ عَبَّاسٍ فِي إِحْدَى الرِّوَايَاتِ، وَعَنْ أَبِي جَعْفَرٍ مُحَمَّدِ بْنِ عَلِيٍّ، نَحْوَ ذَلِكَ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عبد الله بن أحمد فی زوائد المسند وابن أبی حاتم والطبرانی فی الأوسط والحاکم وصححه وابن مردویه وابن عساکر عن علی بن أبی طالب رضی الله عنه 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ولکل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المنذر وأنا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لفظ الهادی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بنی هاشم یعنی نفسه</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والمستغرب ما أخرجه الطبری بإسناد حسن من طریق سعید بن جبیر عن بن عباس قال لما نزلت هذه الآیة وضع رسول اللهصلي الله عليه وسلم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یده على صدره وقال أنا المنذر وأومأ إلى على وقال أنت الهادی بک یهتدی المهتدون بعدی فإن ثبت هذا فالمراد بالقوم أخص من الذی قبله أی بنی هاشم مثلا وأخرج بن أبی حاتم وعبد الله بن أحمد فی زیادات المسند وبن مردویه من طریق السدی عن عبد خیر عن علی قال الهادی رجل من بنی هاشم قال بعض رواته هو علی</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الموقظة فی علم مصطلح الحدیث للذهبی،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صَحَّحَ له کالدارقطنی والحاکم، فأقلُّ أحوالهِ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حدیثه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الضياء في المختارة ومقتضاه أن يكون عبيد الله عنده ثقة</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الْحَسْكَانِيُّ الْإِمَامُ الْمُحَدِّثُ ، الْبَارِعُ ، الْقَاضِي أَبُو الْقَاسِمِ ، عُبَيْدُ اللَّهِ بْنُ عَبْدِ اللَّهِ بْنِ أَحْمَدَ بْنِ مُحَمَّدِ بْنِ أَحْمَدَ بْنِ مُحَمَّدِ بْنِ حَسْكَانَ الْقُرَشِيُّ ، الْعَامِرِيُّ ، النَّيْسَابُورِيُّ ، الْحَنَفِيُّ ، الْحَاكِمُ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1200</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الصحيح كالنص الصريح في تقديم المولي علي علي الشيخين رضي الله عنهم في هداية الخليقة الطريقة الحقة ومعرفة الحقيقة المعبر عنها بالصراط المستقيم</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ی اثنا عشری، ص </w:t>
      </w:r>
      <w:r>
        <w:rPr>
          <w:rFonts w:eastAsia="IRNazanin" w:cs="IRNazanin"/>
          <w:b w:val="false"/>
          <w:bCs w:val="false"/>
          <w:i w:val="false"/>
          <w:iCs w:val="false"/>
          <w:color w:val="333333"/>
          <w:sz w:val="20"/>
          <w:szCs w:val="20"/>
        </w:rPr>
        <w:t>388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العاشر فی ذکر مدینة العلم ، وفیه عن علی وابن عباس وجابر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حدیث علی رضی الله عنه فله خمسة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حدیث ابن عباس فله عشرة طرق</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حبان نام او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طرفی طبق نظر شعیب الارنؤوط و دکتر بشار عواد معروف، اگر شخصی را ابن حبان توثیق کند و از او چهار نفر یا بیشتر روایت نقل کنند، او صدوق حسن الحدیث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لذا از آنجایی که طبق آمار برنامه جوامع الکلم، از این راوی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روایت نقل کرده اند، وی به درجه ی صدوق حسن الحدیث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جرح هایی که به وی شده، غیر مفسر است؛ لذا توثیق ابن حبان مقدم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أجوبة الحافظ ابن حجر العسقلاني،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سلیم اسد الدارانی در تحقیق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موارد الظمآن إلى زوائد ابن حبان،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مفصل به ذکر جرح و تعدیل های شریک بن عبدالله و پاسخ به ادله ی تضعیف وی پرداخته و در نهایت وی را حسن الحدیث دانسته است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إِسْمَاعِيل بْنُ مُوسَى، حَدَّثَنَا مُحَمَّدُ بْنُ عُمَرَ بْنِ الرُّومِيِّ، حَدَّثَنَا شَرِيكٌ، عَنْ سَلَمَةَ بْنِ كُهَيْلٍ، عَنْ سُوَيْدِ بْنِ غَفَلَةَ، عَنِ الصُّنَابِحِيِّ، عَنْ عَلِيٍّ رَضِيَ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دَارُ الْحِكْمَةِ وَعَلِيٌّ بَابُهَا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فی مناقب ذوی القربى،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رضی الله عنه قال 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دار الحکمة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وقال حدیث حسن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الاثار مسند 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خبر صحیح سنده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شاکر سند روایت سوید بن سعید را تصحیح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جای دیگر نیز به توثیق او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وشيخه سويد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الإمام أحمد والعجلي وغيرهما، وقال البغوي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من الحفاظ، وكان أحمد ينتقي عليه لولديه فيسمعان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وتكلم فيه بعضهم، والراجح ما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أحمد لم يكن يأذن لابنه عبد الله أن يسمع إلا من الثقات، مات سويد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الْمُظَفَّرِ عَبْدُ الْمُنْعِمِ بْنُ عَبْدِ الْكَرِيمِ، وَأَبُو الْقَاسِمِ زَاهِرُ بْنُ طَاهِرٍ،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سَعْدٍ مُحَمَّدُ بْنُ عَبْدِ الرَّحْمَنِ، أنا أَبُو سَعِيدٍ مُحَمَّدُ بْنُ بِشْرِ بْنِ الْعَبَّاسِ، أنا أَبُو لَبِيدٍ مُحَمَّدُ بْنُ إِدْرِيسَ، نا سُوَيْدُ بْنُ سَعِيدٍ، نا شَرِيكٌ، عَنْ سَلَمَةَ بْنِ كُهَيْلٍ، عَنِ الصُّنَابِحِيِّ، 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فَمَنْ أَرَادَ الْعِلْمَ فَلْيَأْتِ بَابَ الْمَدِينَةِ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توثیق ابو الصلت الهروی طبق برنامه جوامع الکلم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وأبو الصلت ثقة مأمون</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سَمِعْتُ أَبَا الْعَبَّاسِ مُحَمَّدَ بْنَ يَعْقُوبَ فِي التَّارِيخِ،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الْعَبَّاسَ بْنَ مُحَمَّدٍ الدُّورِيَّ،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يَحْيَى بْنَ مَعِينٍ، عَنْ أَبِي الصَّلْتِ الْهَرَوِيِّ،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قَدْ حَدَّثَ عَنْ أَبِي مُعَاوِيَةَ، عَنِ الأَعْمَشِ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حَدَّثَ بِهِ مُحَمَّدُ بْنُ جَعْفَرٍ الْفَيْدِيُّ وَهُوَ ثِقَةٌ 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نَصْرٍ أَحْمَدَ بْنَ سَهْلٍ الْفَقِيهَ الْقَبَّانِيَّ إِمَامَ عَصْرِهِ بِبُخَارَى،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صَالِحَ بْنَ مُحَمَّدِ بْنِ حَبِيبٍ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أَبِي الصَّلْتِ الْهَرَوِيِّ،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يَحْيَى بْنُ مَعِينٍ وَنَحْنُ مَعَهُ عَلَى أَبِي الصَّلْتِ فَسَلَّمَ عَلَيْهِ، فَلَمَّا خَرَجَ تَبِعْتُهُ،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رَحِمَكَ اللَّهُ فِي أَبِي الصَّلْتِ؟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يَرْوِي حَدِيثَ الأَعْمَشِ، عَنْ مُجَاهِدٍ، عَنِ ابْنِ عَبَّاسٍ، عَنِ النَّبِيِّ صَلَّى اللَّهُ عَلَيْهِ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فَمَنْ أَرَادَ الْعِلْمَ فَلْيَأْتِهَا مِنْ بَابِهَا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رَوَى هَذَا ذَاكَ الْفَيْدِيُّ، عَنْ أَبِي مُعَاوِيَةَ، عَنِ الأَعْمَشِ، كَمَا رَوَاهُ أَبُو الصَّلْتِ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الثِّقَة المُعَمَّر، مُحَدِّث الشَّام، أَبُو الحَسَنِ خَيْثَمَة بنُ سُلَيْمَانَ بنِ حَيْدَرَة بنِ سُلَيْمَانَ القُرَشِيّ الشَّامِيّ الأَطْرَابُلُسِي، 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رَحَّالاً جَوَّالاً صَاحِب حَدِيْثٍ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عَوْف بن سفيان الطائيُّ، أبو جعفرٍ الحمصيُّ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من الحادية عشرة، مات سنة اثنتين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عس</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الدارانی،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طريق محمد بن عبد الله الحضرمي، حدثنا محفوظ بن بحر الأنطاكي، حدثنا الوليد بن عبد الواحد، عن ابن لهيعة، عن عطاء بن دينار، عن سعيد بن جبير، عن ابن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ضعيف لضعف ابن لهيعة، ورواية عطاء بن دينار، عن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عبد الواحد التيمي، روى عنه أكثر من واحد، وما رأيت فيه جرحاً، ووثقه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ومحفوظ بن بحر الأنطاكي، قال ابن عدي في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عروبة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محفوظ يكذب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أورد له حديثاً منكراً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هذا من قبل محفوظ بن بحر، إلا أن محفوظاً له أحاديث يوصلها، وغيره يرسلها، وأحاديث يرفعها وغيره يوقفها على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مما قاله ابن عدي، وأورد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مدينة الحكمة وعلي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واعتبره من بلاياه، وتعقب هذا الحافظ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وهذا الحديث قد رواه غيره عن أبي معاوية، فليس هو من بلاياه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الجزء الثاني مما قاله ابن عدي، وهذا ميل منه إلى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الجميع أن ابن حبان ذكره في ثقاته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مستقيم الحديث</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مشکل الآثار ت الارنؤوط،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محمد الأنصاري ثقة، وثقه ابن معين، 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عَوْفٍ، حَدَّثَنَا مَحْفُوظُ بْنُ بَحْرٍ الأَنْطَاكِيُّ، حَدَّثَنَا مُوسَى بْنُ مُحَمَّدٍ الأَنْصَارِيُّ الْكُوفِيُّ، عَنْ أَبِي مُعَاوِيَةَ، عَنِ الأَعْمَشِ، عَنْ مُجَاهِدٍ، عَنِ ابْنِ عَبَّاسٍ، رَضِيَ اللَّهُ عَنْهُمَا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الْحِكْمَةِ، وَعَلِيُّ بَابُهَا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خيثمة،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محفوظ بن بحر الأنطاكي وهو صدوق حسن الحديث</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ذلک أیضًا وصفُ عدد من التابعین الذین لم یُدرکوا أحدًا من الصحابة، أو بعضهم، وأرسلوا أحادیثهم بالتدلیس مثل سلیمان بن مهران الأعمش، وحبیب بن أبی ثابت، ویحیى بن أبی کثیر، والحسن البصری، وأبو إسحاق السبیعی ونحوهم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وأمثالهم إذا رَوَوْا عن الصحابة لم یُقبل حدیثُهم إلا إذا صرحوا بالسماع منهم، أما إذا رَوَوْا عن التابعین ولم یصرِّحوا بالسماع، فَیُقْبَلُ حدیثهم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أسد،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تقدم يتضح أن الأصل قبول رواية المدلس الثقة بأية صيغة رويت حتي يتبين أنها مدلسة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أبو معاوية عن الأعمش عن مجاهد عن </w:t>
      </w:r>
      <w:r>
        <w:rPr>
          <w:rFonts w:eastAsia="IRNazanin" w:cs="IRNazanin"/>
          <w:b w:val="false"/>
          <w:bCs w:val="false"/>
          <w:i w:val="false"/>
          <w:iCs w:val="false"/>
          <w:color w:val="333333"/>
          <w:sz w:val="20"/>
          <w:szCs w:val="20"/>
          <w:rtl w:val="true"/>
        </w:rPr>
        <w:t>...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ط الرسالة،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على شرط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يَحْيَى بْنُ حَمَّادٍ، حَدَّثَنَا أَبُو عَوَانَةَ، عَنِ الْأَعْمَشِ، عَنْ مُجَاهِدٍ، عَنِ ابْنِ عَبَّاسٍ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الثمر المستطاب في فقه السنة والكتاب،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يحيى بن حماد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أبو عوانة عن الأعمش عن مجاهد عن ابن عباس به وهذا سند صحيح رجاله كلهم ثقات رجال الشيخين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درباره ی این حدیث در تعلیق بر حدیث سابق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الحدیث شاهد من حدیث سفیان الثوری بإسناد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بَكْرٍ مُحَمَّدُ بْنُ عَلِيٍّ الْفَقِيهُ الإِمَامُ الشَّاشِيُّ الْقَفَّالُ بِبُخَارَى، وَأَنَا سَأَلْتُهُ، حَدَّثَنِي النُّعْمَانُ بْنُ الْهَارُونِ الْبَلَدِيُّ بِبَلَدٍ مِنْ أَصْلِ كِتَابِهِ، ثنا أَحْمَدُ بْنُ عَبْدِ اللَّهِ بْنِ يَزِيدَ الْحَرَّانِيُّ، ثنا عَبْدُ الرَّزَّاقِ، ثنا سُفْيَانُ الثَّوْرِيُّ، عَنْ عَبْدِ اللَّهِ بْنِ عُثْمَانَ بْنِ خُثَيْمٍ، عَنْ عَبْدِ الرَّحْمَنِ بْنِ عُثْمَانَ التَّيْمِيِّ،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بْنَ عَبْدِ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وَآلِهِ وَسَلَّمَ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مَدِينَةُ الْعِلْمِ، وَعَلِيٌّ بَابُهَا، فَمَنْ أَرَادَ الْعِلْمَ فَلْيَأْتِ الْبَابَ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حدیث الأعمش فان أبا الصلت کان یرویه عن أبی معاویة عنه فأنکره أحمد بن حنبل ویحیى بن معین من حدیث أبی معاویة ثم بحث یحیى عنه فوجد غیر أبی الصلت قد رواه عن أبی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بن عباس قال قال رسول الله صلی الله علیه و آله و سلم أنا مدینة العلم وعلی بابها فمن أراد العلم فلیأت بابه قال القاسم سألت یحیى بن معین عن هذا الحدیث فقال هو صحیح</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علي المقرئ أخبرنا محمد بن عبد الله النيسابوري قال سمعت أبا العباس محمد بن يعقوب الأصم يقول سمعت العباس بن محمد الدوري يقول سمعت يحيى بن معين يوثق أبا الصلت عبد السلام بن صالح فقلت أو قيل له إنه حدث عن أبي معاوية عن الأعمش أنا مدينة العلم وعلي بابها فقال ما تريدون من هذا المسكين أليس قد حدث به محمد بن جعفر الفيدي عن أبي معاوية هذا أو نحوه</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فی الأحادیث المشتهرة،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الحافظ أبو سعید العلاء هذا الحدیث ذکره ابن الجوزی فی الموضوعات وقال غیره وعندی فی ذلک 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الحدیث ینتهی لمجموع طریقی أبی معاویة وشریک إلى درجة الحسن المحتج به ولا یکون ضعیفا فضلا عن ان یکون موضوعا انتهى</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الحدیث له طرق کثیرة فی مستدرک الحاکم أقل أحوالها أن یکون للحدیث أصل فلا ینبغی أن یطلق القول علیه بالوضع</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التاسع والثلاثون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أخرجه الترمذی من حدیث علی ، والطبرانی والحاکم وصححه من حدیث ابن عباس وحسنه الحافظان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العلائی ، وابن حجر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المفاتیح،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قال الحافظ أبو سعید العلائی الصواب أنه حسن باعتبار طرقه لا صحیح ولا ضعیف فضلا عن أن یکون موضوعا ، ذکره الزرکشی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وسئل الحافظ العسقلانی عنه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حسن لا صحیح کما قال الحاکم ولا موضوع کما قال ابن الجوزی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وأحسنها حدیث ابن عباس بل هو حسن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علی الصواب لا صحیح کما قال الحاکم ولا موضوع کما قاله جماعة</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کنت أجیب بهاذا الجواب دهرا إلاى أن وقفت علاى تصحیح ابن جریر لحدیث علی فی تهذیب الآثار مع تصحیح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لحدیث ابن عباس ، فاستخرت الله وجزمت بارتقاء الحدیث من مرتبة الحسن إلاى مرتبة الصحة والله أعلم</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الترمذی وغیره مرفوعا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الحدیث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قال الحافظان العلائی وابن حجر</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الحدیثیة،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حدیث أنا مدینة العلم وعلى بابها فهو حدیث حسن بل قال الحاکم صحیح</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بشرح 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مدینة العلم وعلی بابها فمن أراد العلم فلیأت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 عد طب ک وصححه عن ابن عباس عد ک عن جابر بن عبد الله وهو حسن باعتبار طرفه لا صحیح ولا ضعیف فضلا عن کونه موضوعا ووهم ابن الجوزی</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المقاصد الحسنة،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مدینة العلم وعلی بابها ، فمن أتی العلم فلیأت من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من حدیث ابن عباس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حدیث علی حسن لغیره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فی الأحادیث الموضوعة،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ابن حجر والصواب خلاف قولهما معا یعنی ابن الجوزی والحاکم وأن الحدیث من قسم الحسن لا یرتقی إلى الصحة ولا ینحط إلى الکذب انتهى وهذا هو الصواب لأن یحیى بن معین والحاکم قد خولفا فی توثیق أبی الصلت ومن تابعه فلا یکون مع هذا الخلاف صحیحا بل حسنا لغیره لکثرة طرقه کما بیناه وله طرق أخرى ذکرها صاحب اللآلىء وغیره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وقفت على جماعة تابعوا أبا الصلت في روايته عن أبي معاوية، فأنا أسوق لك أسماءهم للنظر في أحوالهم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فهؤلاء ستة متابعين لأبي الصلت ، ليس فيهم من يقطع بثقته ، لأن من وثق منهم، فليس توثيقه مشهورا</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فإن معناه صحيح بلا شك، لا سيما ما كان من رواية ابن عباس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مدينة العلم وعلي بابها، فمن أراد العلم فليأته من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 ذلك الوقوع بالإجماع دون نزاع، إذ قد أتي الناس العلم من بابه دواماً، حيث كانوا يسألونه عن كل معضلة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آثار دالة علي إرثه له في العلم قد تقدمت الإشارة إلي بعضها،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تصح 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فمعناها صحيح، وتؤيدها المشاهدة في علي رضي الله عنه، ففهمه في العلم وقضاياه وفتاويه أعظم دليل علي ذلك</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يَحْيَى بْنِ عَبْدِ اللَّهِ النَّيْسَابُورِيُّ، وَأَحْمَدُ بْنُ عُثْمَانَ بْنِ حَكِيمٍ، وَاللَّفْظُ لِمُحَمَّدٍ،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طَلْحَةَ،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أَسْبَاطٌ، عَنْ سِمَاكٍ، عَنْ عِكْرِمَةَ، عَنِ ابْنِ عَبَّاسٍ، أَنَّ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يَقُولُ فِي حَيَاةِ رَسُولِ اللَّهِ صلی الله علیه و آله و سلم إِنَّ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 وَمَنْ يَنْقَلِبْ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لا نَنْقَلِبُ عَلَى أَعْقَابِنَا بَعْدَ إِذْ هَدَانَا اللَّهُ، وَاللَّهِ لَئِنْ مَاتَ أَوْ قُتِلَ، لأُقَاتِلَنَّ عَلَى مَا قَاتَلَ عَلَيْهِ حَتَّى مَاتَ، وَاللَّهِ إِنِّي لأَخُوهُ، وَوَلِيُّهُ، وَوَارِثُهُ، وَابْنُ عَمِّهِ، وَمَنْ أَحَقُّ بِهِ مِنِّي؟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رجال الصحیح</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أحمد بن علي الجوزي بالموصل حدثنا محمد بن إسماعيل الأحمسي حدثنا عمرو بن حماد حدثنا أسباط بن نصر عن سماك عن عكرمة عن ابن عباس عن علي قال بعثني رسول الله صلى الله عليه وسلم برسالة </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عیسى هذا حدیث حسن صحیح</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1923</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حمزة بن محمد بن طاهر قال حدثنا الوليد بن بكر حدثنا على بن أحمد بن زكريا الهاشمي حدثنا أبو مسلم صالح بن أحمد بن عبد الله العجلي حدثني أبى قال وسماك بن حرب بكرى جائز الحديث الا انه كان في حديث عكرمة ربما وصل الشيء عن بن عباس وربما قال قال رسول الله صلى الله عليه وسلم وإنما كان عكرمة يحدث عن بن عباس</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صحیح لولا أنه من روایة سماک عن عکرمة وروایته عنه خاصة مضطربة ولعل ذلک إذا کانت مرفوعة وهذه موقوفة کما ترى</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حسن، وهو على شرط مسلم، وفی سماک کلام یسیر</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جید، رجاله ثقات کلهم رجال مسلم، وفی سماک کلام یسیر</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آخر من حدیث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الطحاوی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طریق سماک عن عکرمة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 على شرط مسلم</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الفضل بن سهل قال حدثنی عفان بن مسلم قال حدثنا أبو عوانة عن عثمان بن المغیرة عن أبی صادق عن ربیعة بن ناجد أن رجلا قال لعلی یا أمیر المؤمنین لم ورثت بن عمک دون عمک قال جمع رسول الله صلی الله علیه و آله و سلم أو قال دعا رسول الله صلی الله علیه و آله و سلم بنی عبد المطلب فصنع لهم مدا من طعام قال فأکلوا حتى شبعوا وبقی الطعام کما هو کأنه لم یمس ثم دعا بغمر فشربوا حتى رووا وبقی الشراب کأنه لم یمس أو لم یشرب فقال یا بنی عبد المطلب إنی بعثت إلیکم بخاصة وإلى الناس بعامة وقد رأیتم من هذه الآیة ما قد رأیتم فأیکم یبایعنی على أن یکون أخی وصاحبی ووارثی فلم یقم إلیه أحد فقمت إلیه وکنت أصغر القوم فقال اجلس ثم قال ثلاث مرات کل ذلک أقوم إلیه فیقول اجلس حتى کان فی الثالثة ضرب بیده على یدی ثم قال أنت أخی وصاحبی ووارثی ووزیری فبذلک ورثت بن عمی دون عمی</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سلیمان البنداری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کسروی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آخى رسول الله صلی الله علیه و آله و سلم علیا وشارکه فی العلم أخرجه النسائی فی الخصائص من سننه الکبرى من حدیث علی قال جمع رسول الله صلی الله علیه و آله و سلم بنی عبد المطلب الحدیث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فأیکم یبایعنی على أن یکون أخی وصاحبی ووارثی فلم یقم إلیه أحد فقمت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کان فی الثالثة ضرب بیده على 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وللحاکم من حدیث ابن عباس أن علیا کان یقول فی حیاة رسول الله صلی الله علیه و آله و سلم و الله إنی لأخوه وولیه ووارث علمه الحدیث وکل ما ورد فی أخوته فضعیف لا یصح منه شیء</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إسحاق قال سألت قثم بن العباس کیف ورث علی رسول الله صلی الله علیه و آله و سلم دونکم قال لأنه کان أولنا به لحوقا وأشدنا به لزوقا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 و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للألبانی،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طریقین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ووافقه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کما قال</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القاضي الامام العلامة الحافظ شيخ الاسلام أبوإسحاق إسماعيل بن إسحاق بن إسماعيل بن محدث البصرة حماد بن زيد بن درهم الأزدي مولاهم البصري المالكي قاضي بغداد وصاحب التصانيف</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قاضی القضاة أبا الحسن محمد بن صالح الهاشمی یقول سمعت أبا عمر القاضی یقول سمعت إسماعیل بن إسحاق القاضی یقول وذکر له قول قثم هذا فقال إنما یرث الوارث بالنسب أو بالولاء ولا خلاف بین أهل العلم إن بن العم لا یرث مع العم فقد ظهر بهذا الإجماع أن علیا ورث العلم من النبی صلی الله علیه و آله و سلم دونهم</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کنت إذا سألت رسول الله صلی الله علیه و آله و سلم أعطانی وإذا سکت ابتدأنی</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بن عبد الله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عیسى هذا حدیث حسن غریب من هذا الوجه وفی الباب عن جابر وزید بن أسلم وأبی هریرة وأم سلمة</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واعياً لكل ما يسمعه، حتي لقب بذي الأذن الواعية</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المظفر بن القشیری وأبو القاسم الشحامی قالا أنا أبو سعد الأدیب أنا محمد بن بشر بن العباس نا أبو لبید محمد بن إدریس نا سوید بن سعید نا الولید بن مسلم عن علی بن حوشب الفزاری أنه سمع مکحولا یحدث عن بریدة قال تلا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وتعیها أذن واعیة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 و سلم سألت الله أن یجعلها أذنک ح قال علی فما نسیت شیئا بعد ذلک</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زاهر بن طاهر الشحامي وهو صدوق حسن الحديث ، وسويد بن سعيد الهروي وهو صدوق يخطئ كثيرا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بَکرٍ التَّمِیمِی، أَخْبَرَنَا عَبْدُ اللَّهِ بْنُ مُحَمَّدِ بن جعفر، أخبرنا الْوَلِیدُ بن أبان، أخبرنا العباس الدوری، أخبرنا بِشْرُ بن آدم، أخبرنا عَبْدُ اللَّهِ بْنُ الزُّبَیرِ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صَالِحَ بْنَ هَیثَمٍ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بُرَیدَةَ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لِعَلِی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أَمَرَنِی أَنْ أُدْنِیک وَلَا أُقْصِیک، وَأَنْ أُعَلِّمَک وَتَعِی وَحَقٌّ عَلَى اللَّهِ أَنْ تَعِی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للواحدی،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ضعيف ويحسن إذا توبع ، رجاله ثقات وصدوقيين عدا عبد الله بن رستم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مجهول الحال</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 بن خلف قال ثنا الحسن بن حماد قال ثنا إسماعیل بن إبراهیم أبو یحیى التیمی عن فضیل بن عبد الله عن أبی داود عن بریدة الأسلمی قال سمعت رسول الله یقول لعلی إن الله أمرنی أن أعلمک وأن أدنیک ولا أجفوک ولا أقصیک ثم ذکر مثله</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عمر بن سلم حدثنی أبو محمد القاسم بن محمد بن جعفر بن محمد بن عبدالله بن محمد بن عمر بن علی بن أبی طالب حدثنی أبی عن أبیه جعفر عن أبیه محمد بن عبدالله عن أبیه محمد عن أبیه عمر عن أبیه علی قال قال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یا علی إن الله أمرنی أن أدنیک وأعلمک لتعی وأنزلت هذه الآیة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أذن واعیة لعلمی</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علی بن أحمد بن محمد المقدسی ثنا إسحاق بن إبراهیم الغزی القاضی ثنا أبو عمیر ثنا الولید بن مسلم عن علی بن حوشب عن مکحول عن علی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وتعیها أذن واعیة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الله أن یجعلها أذنک یا علی</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لابن المغازلی،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علی بن عبید الله بن القصاب، حدثنا أبو بکر محمد بن أحمد بن محمد المفید، حدثنا الأشج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علی بن أبی طالب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لی النبی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الله أن یجعلها أذنک یا علی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أبو بکر الحارثی أخبرنا أبو الشیخ حدثنا علی بن سراج المصری حدثنا علی بن سهل الرملی حدثنا الولید بن مسلم عن علی بن حوشب عن مکحول، عن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تعالى أن یجعلها أذنک ففعل</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الحاکم الوالد، عن أبی 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عقدة، أخبرنا أحمد بن الحسن حدثنا أبی حدثنا حصین، عن مسکین السمان، عن محمد بن عبد الله عن آبائه عن علی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نزلت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الله أن یجعلها أذنک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نسیت شیئا سمعته بعد</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در کتاب جامع الاحادیث و متقی هندی در کتابش کنز العمال به این مطلب اشاره کرده اند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وحدثنا أبو بکر بن أبی داود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عباد بن یعقوب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هاشم، عن محمد بن عبید بن أبی رافع ، عن عبد الرحمن ابن عبد الله الجرمی ، عن أبیه ، 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لعلی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إن الله عز وجل أمرنی أن أدنیک ولا أقصیک ، وأن أعلمک ولا أجفوک ، حق علی أن أطیع الله عز وجل فیک ، وحق علیک أن تعی عنی</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عبد الله الشیرازی أخبرنا أبو بکر الجرجرائی حدثنا أبو أحمد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زکریا حدثنا العباس بن بکار حدثنا عباد بن کثیر، عن أبی الزبیر عن جابر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على النبی صلی الله علیه و آله و سلم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 أن یجعلها أذن علی ففعل</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أخبرناه الحاکم أبو عبد الله الحافظ قراءة وإملاءا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مائة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 وثمانین أخبرنا أبو علی الحسین بن محمد الصغانی بمرو حدثنا أبو رجاء محمد بن حمدویه السنجی حدثنا العلاء بن مسلمة حدثنی أبو سالم البغدادی حدثنا أبو قتادة الحرانی عبد الله بن واقد عن جعفر بن برقان، عن میمون بن مهران عن ابن عباس عن النبی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ربی أن یجعلها أذن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 رسول الله شیئا إلا حفظته ووعیته ولم أنسه</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عقیل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الحسین حدثنا محمد بن عبید الله حدثنا الحسن بن محمد بن عثمان بالبصرة حدثنا یعقوب بن سفیان حدثنا الفضل بن دکین حدثنا سفیان، عن الأعمش، عن مسلم البطین،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لعلی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علی 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أمرنی أن أدنیک ولا أقصیک، وأن أحبک وأحب من یحبک، وأن أعلمک وتعی وحق على الله أن تعی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ربی أن یجعلها أذنک 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فمنذ نزلت هذه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أذنای شیئا من الخیر والعلم والقرآن إلا وعیته وحفظته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للحاکم الحسکانی،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حدثونا عن أبی بکر السبیعی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سراج المصری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محمد الیمانی حدثنا عبد الرزاق، عن سعید بن بشیر عن قتادة عن أنس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وتعیها أذن واعیة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سألت الله أن یجعلها أذنک یا علی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نجیح بن ابراهیم الکوفی قال نا ضرار بن صرد قال نا محمد بن إسماعیل بن أبی فدیک قال نا عبد الرحمن بن أبی ملیکة عن إسماعیل بن عبد الله بن جعفر عن أبیه أن رسول الله قال لعلی رضی الله عنه إن الله تبارک وتعالى أمرنی أن أدنیک ولا أقصیک وأن أعلمک ولا أجفوک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 علم عمر در کتاب خلفا از نگاهی دیگر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حسین بن محمد، حدثنا فطر، عن إسماعیل بن رجاء الزبیدی،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سعید الخدری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جلوسا ننتظر رسول الله صلى الله علیه وسلم، فخرج علینا من بعض بیوت نسائه،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فقمنا معه، فانقطعت نعله، فتخلف علیها علی یخصفها، فمضى رسول الله صلى الله علیه وسلم ومضینا معه، ثم قام ینتظره وقمنا معه،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منکم من یقاتل على تأویل هذا القرآن، کما قاتلت على تنزیله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فاستشرفنا وفینا أبو بکر وعمر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ولکنه خاصف النعل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فجئنا نبشره،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وکأنه قد سمعه</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وهذا إسناد حسن</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على شرط مسلم</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4621</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أحمد والحاکم بسند صحیح</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بن عبد الله، شهاب الدّين، الرّوميّ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منحرفا فإنه طالع كتب الخوارج، فوقر في ذهنه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دمشق سنة ثلاث عشرة ، فتناظر هو وإنسان ، فبدا منه تنقص لعلي رضي الله عنه ، فثار الناس عليه وكادوا يقتلونه ، فهرب إلى حلب ثمّ إلى الموصل وإربل ودخل خراسان، واستوطن مرو يتّجر، ثمّ دخل خوارزم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المحمدون من الشعراء،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رجال سند این روایت طبق برنامه ی جوامع الکلم ، ثقه یا صدوق حسن الحدیث هستند ، غیر از محمد بن أحمد بن سعید الرازی که جرح غیر مفسر دارد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الخلفاء الراشدین،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اللطیف،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القاسم الحلبی،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لابن المغازلی،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حَدَّثَنَا خَالِدٌ يَعْنِي ابْنَ طَهْمَانَ، عَنْ نَافِعِ بْنِ أَبِي نَافِعٍ، عَنْ مَعْقِلِ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وَضَّأْتُ النَّبِيَّ صَلَّى اللهُ عَلَيْهِ وَسَلَّمَ ذَاتَ يَوْمٍ،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هَلْ لَكَ فِي فَاطِمَةَ تَعُودُهَا؟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فَقَامَ مُتَوَكِّئًا عَلَيَّ،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إِنَّهُ سَيَحْمِلُ ثِقَلَهَا غَيْرُكَ، وَيَكُونُ أَجْرُهَا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فَكَأَنَّهُ لَمْ يَكُنْ عَلَيَّ شَيْءٌ حَتَّى دَخَلْنَا عَلَى فَاطِمَةَ، فَقَالَ 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كَيْفَ تَجِدِينَكِ؟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اشْتَدَّ حُزْنِي، وَاشْتَدَّتْ فَاقَتِي، وَطَالَ سَقَمِي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كِتَابِ أَبِي بِخَطِّ يَدِهِ، فِي هَذَا الْحَدِيثِ،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أَوَمَا تَرْضَيْنَ أَنِّي زَوَّجْتُكِ أَقْدَمَ أُمَّتِي سِلْمَا، وَأَكْثَرَهُمْ عِلْمًا، وَأَعْظَمَهُمْ حِلْمًا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اسد،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حسن، خالد بن طهمان فصلنا القول فيه </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ومعه المغني عن حمل الأسفار في الأسفار، ص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الجلي في إنتساب الصوفيه إلي علي، ص </w:t>
      </w:r>
      <w:r>
        <w:rPr>
          <w:rFonts w:eastAsia="IRNazanin" w:cs="IRNazanin"/>
          <w:b w:val="false"/>
          <w:bCs w:val="false"/>
          <w:i w:val="false"/>
          <w:iCs w:val="false"/>
          <w:color w:val="333333"/>
          <w:sz w:val="20"/>
          <w:szCs w:val="20"/>
        </w:rPr>
        <w:t>74</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والطبرانی وفیه خالد بن طهمان وثقه أبو حاتم وغیره وبقیة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والطبرانی برجال وثقوا</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اسد،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مرسل وإسناده حسن</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للشوکانی،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أحمد والطبرانی بإسناد رجاله ثقات عن أبی اسحاق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و صححه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عن معمر عن وهب بن عبد الله عن أبی الطفیل قال شهدت علیا وهو یخطب وهو یقول سلونی فوالله لا تسألونی عن شیء یکون إلى یوم القیامة إلا حدثتکم به وسلونی عن کتاب الله فوالله ما من آیة إلا وأنا أعلم بلیل نزلت أم بنهار أم فی سهل أم فی جبل</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مکة وما جاء فیها من الأثار،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والمتفقه للخطیب،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وفضله،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الاشبال الزهیری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طفیل عامر بن واثله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علی علیه السلام شنیدم که برخاست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بپرسید قبل از اینکه مرا از دست بدهید و هرگز بعد از من از کسی مانند من سؤال نمی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صحیح عالی است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بن المسیب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أحد من أصحاب النبی یقول سلونی ، إلا علی بن أبی طالب علیه السلام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والمتفقه،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وقال علی بن أبی طالب کرم الله وجهه فی الجنة لکمیل بن زیاد النخعی وهو حدیث مشهور عند أهل العلم یستغنی عن الإسناد لشهرته عندهم یاکمیل إن هذه القلوب أوعیة فخیرها أوعاها للخیر والناس ثلاثة فعالم ربانی ومتعلم على سبیل نجاة وهمج رعاع أتباع کل ناعق یمیلون مع کل صائح لم یستضیئوا بنور العلم ولم یلجأوا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یلجئوا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رکن وثیق ثم قال آه إن ها هنا علما وأشار بیده إلى صدره لو أصبت له حملة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للزرعی،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التاسع والعشرون بعد المائة ما رواه کمیل بن زیاد النخعی قال اخذ علی بن أبی طالب رضى الله عنه بیدی فاخرجنی ناحیة الجبانة فلما اصحر جعل یتنفس ثم قال یا کمیل بن زیاد القلوب اوعیة فخیرها اوعاها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هاه هاه إن ههنا علما واشار بیده إلى صدره لو اصبت له حملة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بکر الخطیب هذا حدیث حسن من احسن الاحادیث معنى واشرفها لفظا وتقسیم امیر المؤمنین للناس فی اوله تقسیم فی غایة الصحة ونهایة السداد</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 کمیل جماعة کثیرة من التابعین وله الأثر المشهور عن علی بن أبی طالب الذی أوله القلوب أوعیة فخیرها أوعاها وهو طویل قد رواه جماعة من الحفاظ الثقات وفیه مواعظ وکلام حسن رضی الله عن قائله</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بن عبد المطلب بن هاشم بن عبد مناف القرشی الهاشمی أبو الحسن أول الناس إسلاما فی قول کثیر من أهل العلم</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 سلمان وأبى ذر والمقداد وخباب وجابر وأبى سعید الخدرى وزید بن الأرقم أن على بن ابى طالب رضى الله عنه أول من أسلم وفضله هؤلاء على غیره</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رضی الله عنه أحدالعشرة المشهود لهم بالجنة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خلیفة من بنی هاشم وأبو السبطین أسلم قدیما بل قال ابن عباس وأنس وزید بن أرقم وسلمان الفارسی وجماعة إنه أول من أسلم ونقل بعضهم الإجماع علیه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على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إزالة الخفاء عن خلافة الخلفاء،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پایداری و رشادت امیرالمومنین علیه السلام در جنگ احد، قبلا در بحث شجاعت حضرت مطرح شد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المفسرين أن الآية نزلت في علي بن أبي طالب والوليد بن عقبة بن أبي معيط ، وذكر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 والأصح هو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أحد منك سنانا ، وأبسط منك لسانا ، وأملأ منك للكتيبة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اسكت ، إنما انت فاسق ، فانزل الله تعالى هذه الآية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الحميدان،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أَحْمَدُ بْنُ مُحَمَّدٍ الْأَصْفَهَانِيُّ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مُحَمَّدٍ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إِسْحَاقُ بْنُ بَنَانٍ الأنماطي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حُبَيْشُ بْنُ مُبَشِّرٍ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عُبَيْدُ اللَّهِ بْنُ موسى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أَبِي لَيْلَى، عَنِ الْحَكَمِ، 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الْوَلِيدُ بْنُ عُقْبَةَ بْنِ أَبِي مُعَيْطٍ لِعَلِيِّ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أَحَدُّ مِنْكَ سِنَانًا، وَأَبْسَطُ مِنْكَ لِسَانًا، وَأَمْلَأُ لِلْكَتِيبَةِ مِنْكَ؛ فَقَالَ لَهُ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اسْكُتْ فَإِنَّمَا أَنْتَ فَاسِقٌ، فَنَزَلَ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بِالْمُؤْمِنِ عَلِيًّا، وَبِالْفَاسِقِ الْوَلِيدَ بْنَ عُقْبَةَ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ابن أبي ليلى عن الحكم عن سعيد بن جبير عن ابن عباس قال قال الوليد بن عقبة لعلي أنا أحد منك سنانا وأبسط لسانا وأملأ للكتيبة فقال علي اسكت فإنما أنت فاسق فنزلت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إسنادة قوي لكن سياق الآية يدل على أنها في أهل النار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منصور بن زريق أخبرنا أبو بكر الخطيب أخبرنا أبو الحسن بن رزقويه أخبرناه محمد بن عبد الله الشافعي حدثنا أبو إسماعيل الترمذي حدثنا عبد الله بن صالح حدثنا ابن لهيعة عن عمرو بن دينار عن عبد الله بن عباس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كان مؤمنا كمن كان فاسقا لا يستوون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أما المؤمن فعلي بن أبي طالب والفاسق عقبة بن أبي معيط وذلك لسباب كان بينهما فأنزل الله ذلك</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منصور بن خيرون أخبرنا وأبو الحسن بن سعيد حدثنا أبو بكر الخطيب أخبرنا محمد بن أحمد بن رزق أخبرنا نوح بن خلف البجلي حدثنا أبو مسلم الكجي حدثنا حجاج حدثنا حماد ح وأخبرنا أبو القاسم بن السمرقندي أخبرنا أبو القاسم بن مسعدة أخبرنا أبو القاسم السهمي أخبرنا أبو أحمد بن عدي أخبرنا أبو يعلى هو الموصلي حدثنا إبراهيم بن الحجاج حدثنا حماد بن سلمة عن الكلبي عن أبي صالح عن ابن عباس أن الوليد بن عقبة قال لعلي بن أبي طالب ألست أبسط منك لسانا وأحد منك سنانا وأملا منك حشوا وفي حديث أبي يعلى جسدا في الكتيبة فقال له علي اسكت فإنك فاسق ثم اتفقا فقالا فأنزل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أفمن كان مؤمنا كمن كان فاسقا لا يستوون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أبو يعلى يعني عليا والوليد الفاسق وقيل إنه نزلت في أبيه</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أنه من قبیل المسند من الصحابی إذا وقع من تابعی فهو مرفوع أیضا لکنه مرسل فقد یقبل إذا صح السند إلیه وکان من أئمة التفسیر الآخذین عن الصحابة کمجاهد وعکرمة وسعید بن جبیر أو اعتضد بمرسل آخر ونحو ذلک</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اصول الحدیث،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المقطوع الذی به حکم المرفوع قول التابعی فی سبب النزول</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أربع رکعات قبل الظهر یعدلن بصلاة السحر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أبی 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مرسل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وللحدیث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 مرفوعا به وزاد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الزوال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فالحدیث عندی حسن بمجموع الطریقین، والله أعلم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أيوب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له شاهد مرسل قوي، قال ابن سعد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مرسل، رجاله كلهم ثقات رجال البخاري</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مردويه عن ابن عباس 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أجعلتم سقاية الحاج وعمارة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والعباس رضي الله عنه</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مذاهب أهل السنة،ج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الْمِصْرِيُّ، ثنا جَبْرُونُ بْنُ عِيسَى، ثنا يَحْيَى بْنُ سُلَيْمَانَ الْقُرَشِيُّ الْحَفَرِيُّ، عَنْ عَبَّادِ بْنِ عَبْدِ الصَّمَدِ أَبِي مَعْمَرٍ، عَنْ أَنَسِ بْنِ مَالِكٍ،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 عَمُّ رَسُولِ اللَّهِ الْعَبَّاسُ بْنُ عَبْدِ الْمُطَّلِبِ، وَشَيْبَةُ صَاحِبُ الْبَيْتِ يَفْتَخِرَانِ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أَشْرَفُ مِنْكَ، أَنَا عَمُّ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وَوَصِيُّ أَبِيهِ، وَسَاقِي الْحَجِيجِ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أَشْرَفُ مِنْكَ، أَنَا أَمِينُ اللَّهِ عَلَى بَيْتِهِ، وَخَازِنُهُ، أَفَلا أَمَّنَكَ كَمَا أَمَّنَنِي؟ فَهُمَا فِي ذَلِكَ يَتَشَاجَرَانِ، حَتَّى أَشْرَفَ عَلَيْهِمَا عَلِيُّ،فَقَالَ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أَفَتَرْضَى بِحُكْمِهِ؟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رَضِيتُ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جَاءَهُمَا سَلَّمَ، 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رِسْلِكَ يَا ابْنَ 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فَوَقَفَ عَلِيٌّ، فَقَالَ لَهُ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شَيْبَةَ فَاخَرَنِي، فَزَعَمَ أَنَّهُ أَشْرَفُ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فَمَاذَا قُلْتَ أَنْتَ يَا عَمَّاهُ؟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وَوَصِيُّ أَبِيهِ، وَسَاقِي الْحَجِيج ؛ أَنَا أَشْرَفُ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قُلْتَ يَا شَيْبَةُ؟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أَنَا أَشْرَفُ مِنْكَ ؛ أَنَا أَمِينُ اللَّهِ عَلَى بَيْتِهِ وَخَازِنُهُ، أَفَلا أَمَّنَكَ عَلَيْهِ كَمَا أَمَّنَنِي؟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اجْعَلا لِي مَعَكُمَا فَخْرًا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فَأَنَا أَشْرَفُ مِنْكُمَا، وَأَنَا أَوَّلُ مَنْ آمَنَ بِالْوَعِيدِ مِنْ ذُكُورِ هَذِهِ الأُمَّةِ، وَهَاجَرَ، وَجَاهَدَ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فَانْطَلَقُوا ثَلاثَتُهُمْ إِلَى رَسُولِ اللَّهِ، فَجَثَوْا بَيْنَ يَدَيْهِ، فَأَخْبَرَ كُلُّ وَاحِدٍ مِنْهُمْ بِمَفْخَرَةٍ، فَمَا أَجَابَهُمْ رَسُولُ اللَّهِ بِشَيْءٍ، فَانْصَرَفُوا عَنْهُ، فَنَزَلَ الْوَحْيُ بَعْدَ أَيَّامٍ فِيهِمْ، فَأَرْسَلَ إِلَيْهِمْ ثَلاثَتَهُمْ، حَتَّى أَتَوْهُ، فَقَرَأَ عَلَيْهِمُ النَّبِيُّ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 كَمَنْ آمَنَ بِاللَّهِ وَالْيَوْمِ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قَرَأَهُ أَبُو 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عَلِيٌّ بِهَذِهِ الْفَضِيلَةِ، لَمْ يَشْرَكْهُ فِيهَا أَحَدٌ</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يُونُسُ،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أُخْبِرْتُ عَنْ أَبِي صَخْرٍ،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كَعْبٍ الْقُرَظِيَّ،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افْتَخَرَ طَلْحَةُ بْنُ شَيْبَةَ مِنْ بَنِي عَبْدِ الدَّارِ، وَعَبَّاسُ بْنُ عَبْدِ الْمُطَّلِبِ، وَعَلِيُّ بْنُ أَبِي طَالِبٍ،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الْبَيْتِ، مَعِي مُفْتَاحُهُ، لَوْ أَشَاءُ بِتُّ فِيهِ، وَقَالَ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السِّقَايَةِ وَالْقَائِمُ عَلَيْهَا، وَلَوْ أَشَاءُ بِتُّ فِي الْمَسْجِدِ، وَقَالَ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تَقُولانِ، لَقَدْ صَلَّيْتُ إِلَى الْقِبْلَةِ سِتَّةَ أَشْهُرٍ قَبْلَ النَّاسِ، وَأَنَا صَاحِبُ الْجِهَادِ،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أَجَعَلْتُمْ سِقَايَةَ الْحَاجِّ وَعِمَارَةَ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كُلَّهَا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الصنعاني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معمر عن عمرو عن الحسن قال لما 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أجعلتم سقاية الحاج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علي وعباس وعثمان وشيبة تكلموا في ذلك فقال عباس ما أراني إلا تاركا سقايتنا فقال رسول الله صلى الله عليه وسلم أقيموا سقايتكم فإن لكم فيها خيرا</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ابی حاتم، ط ابن الجوزی،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المنذر الكوفي حدثنا محمد بن فضيل عن الأجلح عن الزبير عن جابر قال دعا رسول الله صلى الله عليه وسلم عليا يوم الطائف فانتجاه فقال الناس لقد طال نجواه مع بن عمه فقال رسول الله صلى الله عليه وسلم ما انتجيته ولكن الله انتجاه قال أبو عيسى هذا حديث حسن غريب لا نعرفه إلا من حديث الأجلح وقد رواه غير بن فضيل أيضا عن الأجلح ومعنى قوله ولكن الله أنتجاه يقول الله أمرني أن أنتجي معه</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عبد الباقي أنا أبو محمد الجوهري أنا أبو بكر محمد بن عبيد الله بن الشخير نا محمد بن محمد الباغندي حدثني أحمد بن يحيى الصوفي نا مخول بن إبراهيم نا عبد الجبار بن العباس عن عمار الذهبي عن أبي الزبير عن جابر بن عبد الله أن النبي صلى الله عليه وسلم انتجى عليا طويلا فقال أصحابه ما أكثر ما يناجيه فقال ما أنا انتجيته ولكن الله انتجاه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في المتابعات والشواهد رجاله ثقات وصدوقيين عدا محمد بن محمد الباغندي وهو مقبول</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السمرقندي وأبو البركات بن المبارك قالا أنا أ بو الحسين بن النقور أنا أبو طاهر المخلص أنا أبو حامد محمد بن هارون الحضرمي حدثنا أبو هشام محمد بن يزيد بن رفاعة نا محمد بن فضيل نا الأعمش عن أبي الزبير عن جابر قال لما كان يوم الطائف دعا رسول الله صلى الله عليه وسلم عليا فناجاه طويلا فقال بعض أصحابه لقد أطال نجوى ابن عمه قال ما أنا انتجيته ولكن الله انتجاه</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سُفْيَانُ بْنُ وَكِيعٍ، حَدَّثَنَا يَحْيَى بْنُ آدَمَ، حَدَّثَنَا عُبَيْدُ اللَّهِ الْأَشْجَعِيُّ، عَنِ الثَّوْرِيِّ، عَنْ عُثْمَانَ بْنِ الْمُغِيرَةِ الثَّقَفِيِّ، عَنْ سَالِمِ بْنِ أَبِي الْجَعْدِ، عَنْ عَلِيِّ بْنِ عَلْقَمَةَ الْأَنْمَارِيِّ، عَنْ عَلِيِّ بْنِ أَبِي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يَأَيُّهَا الَّذِينَ آمَنُوا إِذَا نَاجَيْتُمُ الرَّسُولَ فَقَدِّمُوا بَيْنَ يَدَيْ نَجْوَاكُمْ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النَّبِيُّ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تَرَى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فَنِصْفُ دِينَارٍ؟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يُطِيقُونَهُ،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شَعِيرَةٌ،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إِنَّكَ لَزَهِيدٌ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ءَأَشْفَقْتُمْ أَنْ تُقَدِّمُوا بَيْنَ يَدَيْ نَجْوَاكُمْ صَدَقَاتٍ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فَبِي خَفَّفَ اللَّهُ عَنْ هَذِهِ الْأُمَّةِ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الكبرى،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دهيش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عَبْدُ اللَّهِ بْنُ مُحَمَّدٍ الصَّيْدَلانِيُّ، ثنا مُحَمَّدُ بْنُ أَيُّوبَ، أَنْبَأَ يَحْيَى بْنُ الْمُغِيرَةِ السَّعْدِيُّ، ثنا جَرِيرٌ، عَنْ مَنْصُورٍ، عَنْ مُجَاهِدٍ، عَنْ عَبْدِ الرَّحْمَنِ بْنِ أَبِي لَيْلَى،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أَبِي طَالِبٍ رَضِيَ اللَّهُ عَنْهُ، قَالَ رَسُولُ اللَّهِ صَلَّى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فِي كِتَابِ اللَّهِ لآيَةً مَا عَمِلَ بِهَا أَحَدٌ وَلا يَعْمَلُ بِهَا أَحَدٌ بَعْدِي، آيَةُ النَّجْوَى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يَأَيُّهَا الَّذِينَ آمَنُوا إِذَا نَاجَيْتُمُ الرَّسُولَ فَقَدِّمُوا بَيْنَ يَدَيْ نَجْوَاكُمْ 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عِنْدِي دِينَارٌ فَبِعْتُهُ بِعَشَرَةِ دَرَاهِمَ، فَنَاجَيْتُ النَّبِيَّ صَلَّى اللَّهُ عَلَيْهِ وَآلِهِ وَسَلَّمَ، فَكُنْتُ كُلَّمَا نَاجَيْتُ النَّبِيَّ صَلَّى اللَّهُ عَلَيْهِ وَآلِهِ وَسَلَّمَ قَدَّمْتُ بَيْنَ يَدَيْ نَجْوَايَ دِرْهَمًا، ثُمَّ نُسِخَتْ فَلَمْ يَعْمَلْ بِهَا أَحَدٌ، فَنَزَلَتْ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ءَأَشْفَقْتُمْ أَنْ تُقَدِّمُوا بَيْنَ يَدَيْ نَجْوَاكُمْ صَدَقَاتٍ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البخاري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يحيى بن المغيرة السعدي وهو صدوق حسن الحديث</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درجة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فالمختلف عليه مجاهد، وهو امام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المختلفون عليه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الوجه الأول ليث، وهو ضعيف، وأيوب، وهو امام ثقة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الوجه الثاني منصور، وهو امام علم ثقة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الصنعاني،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عن ابن عيينة عن سليمان الأحول عن مجاهد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فقدموا بين يدي نجواكم 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أمروا ألا يناجي أحد النبي صلى الله عليه وسلم حين يتصدق بين يدي ذلك فكان أول من تصدق بين ذلك علي بن أبي طالب فناجاه ولم يناجه أحد غيره ثم نزلت الرخصة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أأشفقتم أن تقدموا بين يدي نجواكم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عمر قال ثنا أبو عاصم قال ثنا عيسى وحدثني الحارث قال ثنا الحسن قال ثنا ورقاء جميعا عن بن أبي نجيح عن مجاهد في قوله فقدموا بين يدي نجواكم صدقة قال نهوا عن مناجاة النبي صلى الله عليه وسلم حتى يتصدقوا فلم يناجه إلا علي بن أبي طالب رضي الله عنه قدم دينارا فتصدق به ثم أنزلت الرخصة في ذلك</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سفيان بن عيينة في جامعه عن عاصم الأحول قال لما نزلت كان لا يناجي النبي صلى الله عليه وسلم أحد إلا تصدق فكان أول من ناجاه علي بن أبي طالب فتصدق بدينار ونزلت الرخصة فإذا لم تفعلوا وتاب الله عليكم الآية وهذا مرسل رجاله ثقات</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الشيخ الإمام العلامة شيخ القراء والأدباء علم الدين أبو الحسن علي بن محمد بن عبد الصمد بن عطاس الهمداني المصري السخاوي الشافعي نزيل دمشق</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القراء وكمال الإقراء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عبد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کتابخانه مدرسه فقاهت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فائدة بالأمر بهذه الصدقة ونسخها قبل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تعريف العباد برحمة الله لهم، وإظهار المنة عليهم وتمييزا لولي من أوليائه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يجعلها لغيره، وهو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في معاني التنزيل،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قلت في هذه الآية منقبة عظيمة لعلي بن أبي طالب رضي الله عنه إذ لم يعمل بها أحد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هو كما قلت وليس فيها طعن على غيره من الصحابة ووجه ذلك أن الوقت لم يتسع ليعملوا بهذه الآية ولو اتسع الوقت لم يتخلفوا عن العمل بها </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والذی فلق الحبة وبرأ النسمة إنه لعهد النبی الأمی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إلی أن لا یحبنی إلا مؤمن ولا یبغضنی إلا منافق</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حدثني أبي قثنا اسود بن عامر قثنا إسرائيل عن الأعمش عن أبي صالح عن أبي سعيد الخدري قال إنما كنا نعرف منافقي الأنصار ببغضهم عليا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قثنا علي بن مسلم قثنا عبيد الله بن موسى قال أنا محمد بن علي السلمي عن عبد الله بن محمد بن عقيل عن جابر بن عبد الله قال ما كنا نعرف منافقينا معشر الأنصار إلا ببغضهم عليا</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الحدیثین ان علیا یحب الله ورسوله ویحبه الله ورسوله أراد بذلک وجود حقیقة المحبة والا فکل مسلم یشترک مع علی فی مطلق هذه الصفة وفی الحدیث تلمیح بقوله تعالى قل ان کنتم تحبون الله فاتبعونی یحببکم الله فکأنه أشار إلى ان علیا تام الاتباع لرسول الله صلی الله علیه و آله و سلم حتى اتصف بصفة محبة الله له ولهذا کانت محبته علامة الإیمان وبغضه علامة النفاق کما أخرجه مسلم من حدیث علی نفسه قال والذی فلق الحبة وبرأ النسمة انه لعهد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أن لا یحبک الا مؤمن ولا یبغضک الا منافق وله شاهد من حدیث أم سلمة عند أحمد ثالثها حدیث سهل بن سعد أیضا</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عن عمران بن حصین قال قال رسو ل الله صلی الله علیه و آله و سلم النظر إلى علی عبادة هذا حدیث صحیح الإسناد وشواهده عن عبد الله بن مسعود صحیحة</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على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الطبرانی والحاکم عن ابن مسعود رضی الله عنهما أن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قال النظر إلى علی عبادة إسناده حسن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من الحدیث المتواتر،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النظر إلى على عبادة ورد من روایة أحد عشر صحابیا بعدة طرق قال السیوطی فی التعقبات وتلک عدة التواتر فی رأی جماعة</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 إلى علی أمیر المؤمنین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وتعقبه المصنف وغیره بأنه ورد من روایة أحد عشر صحابیا بعدة طرق وتلک عدة التواتر عند قوم</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سایت موسسه تحقیقاتی حضرت ولی عصر عج الله تعالی فرجه الشریف ، مقاله 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نگاه كردن به چهره علي علیه السلام عبادت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أبی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ثنا سهل بن عثمان العسکری حدثنی عیسى بن راشد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على بن بذیعة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عکرمة یحدث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انزل الله آیة فی القران ، یقول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الذین امنوا الا کان على شریفها وامیرها ، ولقد عاتب الله اصحاب محمد فی غیر آیة من القران وما ذکر علیا الا بخیر</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جزء از کتاب در برنامه ی الجامع الکبیر موجود نیست</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أخبرنا أبو غالب بن البنا أنا محمد بن أحمد بن الابنوسي أنا أبو الحسن الدارقطني نا محمد بن القاسم بن زكريا المحاربي نا عباد بن يعقوب نا موسى بن عثمان عن الأعمش عن مجاهد عن ابن عباس قال ما أنزل الله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علي رأسها وأميرها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نصر منصور بن أحمد بن منصور الطريثيثي وأبو القاسم الشحامي أنا أبو الحسن علي بن محمد بن جعفر اللحياني ناأبو معاذ شاه بن عبد الرحمن بن محمد بن مأمون نا أبي نا أبو الحسن علي بن عبد الله بن دينار بن مبشر الواسطي نا محمد بن حرب نا إسماعيل بن عبيد الله نا يحيى عن ابن جريج عن عطاء عن ابن عباس قال ما أنزل الله من آية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 فيها إلا وعلي بن أبي طالب كبيرها وأميرها</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أبو القاسم الواسطي أنا أبو بكر الخطيب أنا الحسن بن أبي بكر أنا أبو الحسن علي بن محمد بن الزبير الكوفي نا علي بن الحسن بن فضال أنا الحسين بن نصر بن مزاحم حدثني أبي نا عمرو بن ثابت عن سكين أبي يحيى عن عكرمة مولى ابن عباس قال ما في القران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علي رأسها</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وأقضانا علی</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قال کنا نتحدث أن أقضى أهل المدینة علی بن أبی طالب رضی الله عنه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أخبرنی داود بن یحیى الدهقان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أزهر بن جمیل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بحر میمون بن أبی حمزة عن إبراهیم عن خیثمة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هریرة اقضى أهل المدینة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رضی الله عنه بعثنی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إلى الیمن قال فقلت یا رسول الله أنی رجل شاب وأنه یرد علی من القضاء ما لا علم لی به قال فوضع یده على صدری وقال اللهم ثبت لسانه واهد قلبه فما شککت فی القضاء أو فی قضاء بعد</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على شرط الشیخین ولم یخرجاه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البخاری ومسلم</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ماجة للألبانی،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فی أصحابه أقضاکم علی بن أبی طالب وقال عمر علی أقضانا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إسماعیل بن أبی خالد قال قلت للشعبی أن مغیرة حلف بالله ما أخطأ علی فی قضاء قضى به فقال لقد أفرط</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فی أخبار البشر،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أقضاکم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والقضاء یستدعی معرفة أبواب الفقه کلها</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المنیر،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أقضاکم علی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ومعلوم أن أعرف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أعرفهم بالفرائض ؛ لأن ذلک من جملة القضایا</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الشیخ رحمه الله ویشترط فی القاضی عشر صفات أن یکون بالغاً عاقلاً حراً ذکراً مسلماً عدلا سمیعا بصیر متکلماً مجتهداً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مجتهداً وبهذا قال مالک والشافعی وبعض الحنفیة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لابن قدامة،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قال کنا نتحدث ان أفضل أهل المدینة علی بن أبی طالب</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سَعِیدٍ الْخُدْرِی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 عَلِی بْنُ أَبِی طَالِبٍ النَّاسُ إِلَى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فَقَامَ فِینَا خَطِیبًا، فَسَمِعْتُهُ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لَا تَشْکوا عَلِیا فَوَاللَّهِ إِنَّهُ لَأَخْشَنُ فِی ذَاتِ اللَّهِ وَفِی سَبِیلِ اللَّهِ</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ازالة الخفاء عن خلافة الخلفاء،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ثاني، فصل هفتم</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بالمنح المحمدية،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اعتقد فى الخلفاء الأربعة الأفضلية على الترتيب المعلوم، ولكن محبته لبعضهم تكون أكثر، هل يكون آثما أم لا؟ فأجاب شيخ الإسلام الولى بن العراقى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المحبة قد تكون لأمر دينى، وقد تكن لأمر دنيوى، فالمحبة الدينية لازمة للأفضلية، فمن كان أفضل كانت محبتنا الدينية له أكثر، فمتى اعتقدنا فى واحد منهم أنه أفضل ثم أحببنا غيره من جهة الدين أكثر كان تناقضا، نعم إن أحببنا غير الأفضل أكثر من محبة الأفضل لأمر دنيوى كقرابة وإحسان فلا تناقض فى ذلك ولا امتناع، فمن اعترف بأن أفضل الأمة بعد نبيها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ثم عمر ثم عثمان ثم على، لكنه أحب عليّا أكثر من أبى بكر مثلا، فإن كانت المحبة المذكورة محبة دينية فلا معنى لذلك، إذ المحبة الدينية لازمة للأفضلية كما قررناه، وهذا لم يعترف بأفضلية أبى بكر إلا بلسانه، وأما بقلبه فهو مفضل لعلى لكونه أحبه محبة دينية زائدة على محبة أبى بكر، وهذا لا يجوز، وإن كانت المحبة المذكورة محبة دنيوية لكونه من ذرية على أو لغير ذلك من المعانى فلا امتناع والله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الشفا،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الخالق جل جلاله فمنزه عن الأغراض ، فمحبته لعبده تمكينه من سعادته ، وعصمته وتوفيقه وتهيئة أسباب القرب ، وإفاضة رحمته عليه ، وقصواها كشف الحجب عن قلبه حتى يراه بقلبه ، وينظر إليه ببصيرته ، فيكون كما قال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أحببته كنت سمعه الذي يسمع به ، وبصره الذي يبصر به ، ولسانه الذي ينطق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ينبغي أن يفهم من هذا سوى التجرد لله ، والإنقطاع إلى الله ، والإعراض عن غير الله ، وصفاء القلب لله ، وإخلاص الحركات لله</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فردی که با دوست من دشمنی کند، با او اعلان جنگ می کنم و محبوب ترین عمل ها در نزد من که بنده ام به وسیله انجام دادن آنها می تواند به من نزدیک شود، واجباتی است که بر او فرض نموده ام و بنده ام همواره با انجام دادن سنت ها به من نزدیک می شود تا اینکه او را دوست می دارم و زمانی که او را دوست داشتم، شنوایی اش می شوم که با آن بشنود، بینایی او می شوم که با آن ببیند، دستش خواهم شد که با آن بگیرد و پایش می شوم که با آن راه برود و اگر چیزی از من درخواست کند، به او عطا میکنم و اگر از شری به من پناه ببرد، قطعا او را پناه می دهم و در هیچ کاری به اندازه قبض روح بنده مومنم که مرگ را نمی پسند و من نیز ناراحت شدن او را نمی پسندم، متردد نمی شوم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شیخنا أبو عبدالله الذهبی فی جزء جمعه فی هذا الحدیث بعد ما اورد طرقا متعددة نحوا ما ذکرنا ویروى هذا الحدیث من وجوه باطلة أو مظلمة عن حجاج بن یوسف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بعد ان ذکر الجمیع الجمیع بضعة وتسعون نفسا اقربها غرائب ضعیفة واردؤها طرق مختلفة مفتعلة وغالبها طرق واهیة</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 الطیر على ضعفه فله طرق جمة وقد أفردتها فی جزء ولم یثبت ولا انا بالمعتقد بطلانه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حدیث الطیر فله طرق کثیرة جدا قد افردتها فی مصنف ومجموعها هو یوجب ان یکون الحدیث له أصل</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جؤنة العطار فی طُرف الفوائد ونوادر الأخبار ، عنوان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النواصب یبطلون حدیث الطیر المتواتر،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لم یکن حدیث الطیر صحیحاً؛ فلا یصح فی الدنیا حدیث البتة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یقع تواتر بخبر بالمرة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رواه عن أنس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وتسعون راویاً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إلا ثلاثة بأعدادها مضاعفة من الطرق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مع ذلک عن جماعة من الصحابة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سبعة من الصحابة فیما یحضرنی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بحیث أفرد طرقه الإمام محمد بن جریر الطبری فی مجلد ضخم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بعده جماعة منهم الحافظ ابن القا الذی أملی مجلساً فیه ببغداد فقاموا إلیه وأخرجوه من المسجد وغسلوا الکرسی الذی کان یملی علیه بالماء</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عن أنس جماعة من أصحابه زیادة على ثلاثین نفسا ثم صحت الروایة عن علی وأبی سعید الخدری وسفینة</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تلخیص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قابلهم طائفة أخرى ذهبت إلى القول بصحة الحدیث، أو حسنه، منهم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 الحاکم، هنا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جریر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ابن کثیر ذکر أن الطبری له مجلد فی جمع طرق وألفاظ هذا الحدیث، وظاهر کلام ابن کثیر أن الطبری یرى صحة الحدیث، وإن لم یصرح به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ان طريقا من طرقه صحيحة علي شرط الشيخين واثنتين صحيحتان ايضا واخري صحيحة علي شرط الترمذي واخري حسنة فمع هذا كله لا يصغي الي خرافة ابن الجوزي وجزافة ابن تيمية ولا يلتفت الي ما في التذكرة عن المختصر له طرق كثيرة كلها ضعيفة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ان یقال ان له اسانید متظافرة ومسانید متواترة</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قال حدثنا سلمة بن شبیب قال حدثنا عبد الرزاق قال أخبرنا الأوزاعی عن یحیى بن أبی کثیر عن أنس بن مالک قال أهدت أم أیمن إلى النبی طائرا بین رغیفین فجاء النبی فقال هل عندکم شیء فجاءته بالطائر فرفع یدیه فقال اللهم ائتنی بأحب خلقک إلیک یأکل معی من هذا الطائر فجاء علی فقلت إن رسول الله مشغول وإنما دخل النبی آنفا النبی من الطائر شیئا ثم رفع یده فقال اللهم ائتنی بأحب خلقک إلیک یأکل معی من هذا الطائر فجاء علی فارتفع الصوت بینی وبینه فقال النبی لها خلة من کان یدخل فقال النبی والی یا رب ثلاث مرات فأکل مع رسول الله حتى فرغا</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المومنین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للنسائی ت احمد میرین البلوشی، طریق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انس، ص </w:t>
      </w:r>
      <w:r>
        <w:rPr>
          <w:rFonts w:eastAsia="IRNazanin" w:cs="IRNazanin"/>
          <w:b w:val="false"/>
          <w:bCs w:val="false"/>
          <w:i w:val="false"/>
          <w:iCs w:val="false"/>
          <w:color w:val="333333"/>
          <w:sz w:val="20"/>
          <w:szCs w:val="20"/>
        </w:rPr>
        <w:t>33</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الواردة فی الأحادیث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شک أن یحیى بن أَبی کثیر رأى أنسا ولکنه لم یسمع منه هذا الحدیث والدلیل على ذلک ما رَواه ابن المُبارک عن هِشام عن یحیى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عَن أَنس</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یحیى بن أبی کثیر عن أنس بن مالک أن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کان إذا أفطر عند أهل بیت قال أفطر عندکم الصائمون وأکل طعامکم الأبرار ونزلت علیکم السکینة قال أبو عبد الله قد ثبت عندنا من غیر وجه روایة یحیى بن أبی کثیر عن أنس بن مالک إلا أنه لم یسمع منه هذا الحدیث وله علة</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والتعدیل،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 قال سمعت أبى یقول یحیى بن أبى کثیر امام لا یحدث الا عن ثقة</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سفیان بن وکیع الرؤاسی وهو مقبول</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الطیبی على مشکاة المصابیح المسمى بالکاشف عن حقائق السنن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له مسلم ، ووثقه جماعة ، منهم شعبة وسفیان ویحیی القطان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الحاکم من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رواه عن أنس أکثر من ثلاثین نفساً، ثم ذکر له شواهد عن جماعة من الصحابة، وفی الطبرانی منها عن سفینة، وعن ابن عباس، وسند کل منهما متقارب</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علیه السلام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فی الأجوبة عن أحادیث وقعت فی مصابیح السنة ووصفت بالوضع، ملحقة بآخر مشکاة المصابیح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السدی اسماعیل بن عبد الرحمن أخرج له مسلم ، ووثقه جماعة ، منهم شعبة وسفیان ویحیی القطان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رجاله ثقات عدا السدی الکبیر وهو صدوق حسن الحدیث</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تقريب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عبد الرحمن بن أبي كَرِيمة السُّدِّيُّ، بضم المهملة وتشديد الدال، أبو محمد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يَهمُ ورُمِيَ بالتشيع، من الرابعة، مات سنة سبع وعشرين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حسن الحديث، إمام في التفسير، ما نُقِمَ عليه سوى التشيُّع، ومفهوم التشيع في زمانه غير الذي عُرف فيما بعد، فهي علة غيرُ قادحة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أخشى أن يكون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الإسناد المتقدم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تخاليطه التي أشار إليها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إسماعيل بن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المتروك، فإن إسناد البزار إليه بذلك صحيح، فالحديث إنما هو حديث ابن سلمان هذا المتروك، وليس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إسماعيل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مسهر بن عبد الملک الهمدانی وهو مقبول</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عثمان الطویل وهو مقبول</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على شرط الشیخین ولم یخرجاه</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عیاض روى عن أبیه أبی غسان أحمد بن عیاض عن أبی طیبة المصری عن یحیى بن حسان فذکر حدیث الطیر وقال الحاکم هذا على شرط البخاری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الکل ثقات إلا هذا فأنا أتهمه به ثم ظهر لی أنه صدوق</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ابن أبی حاتم عن عمار بن خالد الواسطی عن اسحاق الأزرق عن عبدالملک بن أبی سلیمان عن انس وهذا اجود من اسناد الحاکم</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أبی حاتم الرازی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 بن خالد 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یوسف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میسرة الفزازى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 بن مالک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صحابی</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عُبَيْدٌ الْعِجْلِيُّ، ثنا إِبْرَاهِيمُ بْنُ سَعْدٍ الْجَوْهَرِيُّ، ثنا حُسَيْنُ بْنُ مُحَمَّدٍ، ثنا سُلَيْمَانُ بْنُ قَرْمٍ، عَنْ فِطْرِ بْنِ خَلِيفَةَ، عَنْ عَبْدِ الرَّحْمَنِ بْنِ أَبِي نُعْمٍ، عَنْ سَفِينَةَ، مَوْلَى النَّبِيِّ صلی الله علیه و آله و سلم أَنَّ النَّبِيَّ صلی الله علیه و آله و سلم أُتِيَ بِطَيْرٍ،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ائْتِنِي بِأَحَبِّ خَلْقِكَ إِلَيْكَ يَأْكُلُ مَعِيَ مِنْ هَذَا الطَّيْرِ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فَجَاءَ عَلِيٌّ رَضِيَ اللَّهُ تَعَالَى عَنْهُ، فَقَالَ النَّبِيُّ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وَالِ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والطبرانی باختصار ورجال الطبرانی رجال الصحیح غیر فطر بن خلیفة وهو ثقة</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للشوکانی،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الکبرى،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الحکم على حدیث الطیر بالوضع فغیر جید</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وبالجملة، فالحدیث لا ینقصه کثرة طرق، وإنما یفتقر إلى سلامة المتن، فإنما أنکر من الأئمة هذا الحدیث لما یظهر من متنه من تفضیل علی على الشیخین رضی الله عنهم، بالإضافة لما فی متنه من رکة اللفظ والاضطراب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أن الحدیث کان فی أکثر طرقه بلفظ من هذه الألفاظ المتفقة 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تکن باسم التفضیل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خلقک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لکان من الممکن القول بثبوته، ویکون کحدیث الرایة الصحیح الذی فی بعض روایاته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لأعطین الرایة رجلاً یفتح الله على یدیه، یحب الله ورسوله، ویحبه الله ورسوله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رواه البخاری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لکن الواقع أن أکثر الروایات بلفظ اسم التفضیل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جاء الحکم علیه بالوضع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تقدم</w:t>
      </w:r>
      <w:r>
        <w:rPr>
          <w:rFonts w:eastAsia="IRNazanin" w:cs="IRNazanin"/>
          <w:b w:val="false"/>
          <w:bCs w:val="false"/>
          <w:i w:val="false"/>
          <w:iCs w:val="false"/>
          <w:color w:val="333333"/>
          <w:sz w:val="20"/>
          <w:szCs w:val="20"/>
          <w:rtl w:val="true"/>
        </w:rPr>
        <w:t>-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أمیر المؤمنین علیه السلام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والموضوعة،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فحدیث الطیر یخالف حدیث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سأل النبی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عن أحب الناس إلیک؟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الرجال؟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حدثنی أبی ثنا أبو نعیم ثنا یونس ثنا العیزار بن حریث قال قال النعمان بن بشیر قال استأذن أبو بکر على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فسمع صوت عائشة عالیا وهى تقول والله لقد عرفت ان علیا أحب إلیک من أبی ومنى مرتین أو ثلاثا فاستأذن أبو بکر فدخل فأهوى إلیها فقال یا بنت فلانة الا أسمعک ترفعین صوتک على رسول الله </w:t>
      </w:r>
      <w:r>
        <w:rPr>
          <w:rFonts w:ascii="IRNazanin" w:hAnsi="IRNazanin" w:eastAsia="IRNazanin"/>
          <w:b w:val="false"/>
          <w:b w:val="false"/>
          <w:bCs w:val="false"/>
          <w:i w:val="false"/>
          <w:i w:val="false"/>
          <w:iCs w:val="false"/>
          <w:color w:val="333333"/>
          <w:sz w:val="20"/>
          <w:sz w:val="20"/>
          <w:szCs w:val="20"/>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أحمد میرین البلوشی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 أحمد وأبو داود والنسائی بسند صحیح عن النعمان بن بشیر قال استأذن أبو بکر على النبی فسمع صوت عائشة عالیا وهی تقول والله لقد علمت ان علیا احب إلیک من أبی</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2901</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عمرو بن علی قال حدثنا عبد العزیز بن الخطاب ثقة قال حدثنا محمد بن إسماعیل بن رجاء الزبیدی عن أبی إسحاق الشیبانی عن جمیع بن عمیر قال دخلت مع أمی على عائشة فسمعتها تسألها من وراء الحجاب عن علی فقالت تسألینی عن رجل ما أعلم أحدا کان أحب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منه ولا أحب إلیه من امرأته</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زکریا بن یحیى قال حدثنا إبراهیم بن سعید قال حدثنا شاذان عن جعفر الأحمر عن عبد الله بن عطاء عن ابن بریدة قال جاء رجل إلى أبی فسأله أی الناس کان أحب إلى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من النساء فقال کان احب الناس إلى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من النساء فاطمة ومن الرجال علی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عیسى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 غریب</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للنسائی،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عَبْدُ اللَّهِ بْنُ سُلَيْمَانَ بْنِ الأَشْعَثِ، ثنا عَبَّادُ بْنُ يَعْقُوبَ، ثنا عَلِيُّ بْنُ هِاشَمٍ، عَنْ أَبِي الْجُحَافِ، عَنْ مُعَاوِيَةَ بْنِ ثَعْلَبَةَ ،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جَاءَ رَجُلٌ إِلَى أَبِي ذَرٍّ وَهُوَ جَالِسٌ فِي الْمَسْجِدِ، وَعَلِيٌّ يُصَلِّي أَمَامَهُ،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ذَرٍّ، أَلا تُحَدِّثَنِي بِأَحَبِّ النَّاسِ إِلَيْكَ؟ فَوَاللَّهِ لَقَدْ عَلِمْتُ أَنَّ أَحَبَّهُمْ إِلَيْكَ أَحَبَّهُمْ إِلَى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وَالَّذِي نَفْسِي بِيَدِهِ إِنَّ أَحَبَّهُمْ إِلَيَّ أَحَبَّهُمْ إِلَى رَسُولِ اللَّهِ صلي الله عليه وسلم هُوَ ذَاكَ الشَّيْخُ وَأَشَارَ إِلَى عَلِيٍّ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فی أصول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الحجة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التمسک بقصة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ذلک الکلام یفید أن مجموع الصفات المذکورة فى مدح الثانى، غیر حاصلة فى مدح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لأعطین الرایة رجلا یحب الله و رسوله، و یحبه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کرارا غیر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یدل على أن هذا المجموع ما کان حاصلا لأبى بکر و عمر، لأن کونه کرارا غیر فرار ما کان حاصلا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المجموع غیر حاصل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کونه کرارا غیر فرار لا یوجب نقصانا فى الفضیلة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حدثنی أبی ثنا أسود بن عامر أنا شریک عن أبی ربیعة عن بن بریدة عن أبیه عن النبی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قال أمرنی الله عز وجل بحب أربعة من أصحابی أرى شریکا قال وأخبرنی انه یحبهم على منهم وأبو ذر وسلمان والمقداد الکندی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حسن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الترمذی وابن ماجة وسنده حسن</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على شرط مسلم ولم یخرجاه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من حدیث البشیر النذیر،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عن بریدة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 فی مناقب القرابة والصحابة، الصفحة أو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خلاصة حکم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ثقات وورد من حدیث علی بإسناد رجاله ثقات</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لسلمان ما أشد حبک لعلی قال سمعت رسول الله یقول من أحب علیا فقد أحبنی ومن أبغض علیا فقد أبغضنی</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على شرط الشیخین ولم یخرجاه ،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شرط البخاری ومسلم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 حسن</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بشرح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واسناده حسن</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یحیى بن عبد الباقی الأذنی ثنا محمد بن عوف الحمصی ثنا أبو جابر محمد بن عبد الملک ثنا الحکم بن محمد شیخ مکی عن فطر بن خلیفة عن أبی الطفیل قال سمعت أم سلمة تقول أشهد أنی سمعت رسول الله صلی الله علیه و آله و سلم یقول من أحب علیا فقد أحبنی ومن أحبنی فقد أحب الله ومن أبغض علیا فقد أبغضنی ومن أبغضنی فقد أبغض الله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وإسناده حسن</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على أهل الرفض والضلال والزندقة،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المکی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الطبرانی بسند حسن</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الطبرانی بسند صحیح</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للألبانی،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 بن عبد الجبار الصوفی قثنا أحمد بن الأزهر نا عبد الرزاق قال انا معمر عن الزهری عن عبید الله بن عبد الله عن بن عباس قال بعثنی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إلى علی بن أبی طالب فقال أنت سید فی الدنیا وسید فی الآخرة من احبک فقد احبنی وحبیبک حبیب الله وعدوک عدوی وعدوی عدو الله الویل لمن ابغضک من بعدی</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الإسناد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الأوسط ورجاله ثقات</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على شرط الشیخین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تلخیص الذهبی،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وإن کان رواته ثقات ؛ فهو منکر ، لیس ببعید من الوضع</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موضوعات المستدرک للذهبی،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مَوْضُوعٌ مَعَ ثِقَةِ إِسْنَادِهِ، لأَنَّهُ أُدْخِلَ عَلَى مَعْمَرٍ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 إِسْنَادِهِ کالشَّمْسِ</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هذه حکایة منقطعة وما کان معمر شیخا مغفلا یروج هذا علیه کان حافظا بصیرا بحدیث الزهری</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أبو الأزهر ثقة بصیرا بهذا الشأن ، روى عن عبد الرزاق حدیثا منکرا هو منه إن شاء الله بریء العهدة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معمر ، عن الزهری ، عن عبید الله بن عبد الله ،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النبی صلی الله علیه و آله و سلم إلى علی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سید فی الدنیا سید فی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أحبک فقد أحبنی ، وحبیبی حبیب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وعدوک عدوی وعدوی عدو الله ، والویل لمن أبغضک من بعدی</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الازهر س ق النیسابوری الحافظ اتهمه یحیى بن معین فی روایة ذلک الحدیث عن عبد الرزاق ثم انه عذره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یتکلموا فیه الا لروایته عن عبد الرزاق عن معمر حدیثا فی فضائل علی یشهد القلب انه باطل وقال أبو حامد بن الشرقی السبب فیه ان معمرا کان له ابن اخت رافضی فادخل هذا الحدیث فی کتبه وکان معمر مهیبا لا یقدر أحد على مراجعته فسمعه عبد الرازق فی الکتاب قلت وکان عبد الرزاق یعرف الامور فما جسر یحدث بهذا الا سرا لاحمد بن الازهر ولغیره فقد رواه محمد بن حمدون النیسابوری عن محمد بن علی بن سفیان النجار عن عبد الرزاق فبرئ أبو الازهر من عهدته مات سنة احدى وستین ومائتین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بریدة عن أبیه رضی الله عنه قال خطب أبو بکر وعمر فاطمة فقال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أنها صغیرة فخطبها علی فزوجها</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الألبانی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الإسناد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شعیب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 على شرط مسلم</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فضائل فاطمة،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محمد البغوى ثنا محمد بن حمید الرازى ثنا أبو تمیلة ثنا حسین بن واقد عن ابن بریدة عن أبیه أن أبا بکر رضى الله عنه خطب إلى النبى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فاطمة فقال انتظر بها القضاء ثم خطب إلیه عمر رضى الله عنه فقال انتظر بها القضاء ثم خطب إلیه على فزوجها منه</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مسلم بن إبراهیم حدثنا المنذر بن ثعلبة عن علباء بن أحمر الیشکری أن أبا بکر خطب فاطمة إلى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یا أبا بکر انتظر بها القضاء فذکر ذلک أبو بکر لعمر فقال له عمر ردک یا أبا بکر ثم إن أبا بکر قال لعمر أخطب فاطمة إلى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فخطبها فقال له مثل ما قال لأبی بکر انتظر بها القضاء فجاء عمر إلى أبی بکر فأخبره فقال له ردک یا عمر ثم إن أهل علی قالوا لعلی اخطب فاطمة إلى رسول الله فقال بعد أبی بکر وعمر فذکروا له قرابته من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فخطبها فزوجه النبی </w:t>
      </w:r>
      <w:r>
        <w:rPr>
          <w:rFonts w:ascii="IRNazanin" w:hAnsi="IRNazanin" w:eastAsia="IRNazanin"/>
          <w:b w:val="false"/>
          <w:b w:val="false"/>
          <w:bCs w:val="false"/>
          <w:i w:val="false"/>
          <w:i w:val="false"/>
          <w:iCs w:val="false"/>
          <w:color w:val="333333"/>
          <w:sz w:val="20"/>
          <w:sz w:val="20"/>
          <w:szCs w:val="20"/>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مسعود عبد الرحمن بن الحسین الصابونی التستری ثنا إسماعیل بن موسى السدی ثنا بشر بن الولید الهاشمی ثنا عبد النور بن عبد الله المسمعی عن شعبة بن الحجاج عن عمرو بن مرة عن إبراهیم عن مسروق عن عبد الله بن مسعود عن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قال إن الله أمرنی أن أزوج فاطمة من علی رضی الله عنهما</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ورجاله ثقات</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صالحی 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الطبرانی برجال ثقات</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الشوکانی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الطبرانی بإسناد رجاله ثقات عن ابن مسعود</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شرح الجامع الصغیر من حدیث البشیر النذیر،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أمرنی أن أزوج فاطمة من علی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النور بن عبد الله بن سنان مولى المسامعة کنیته أبو محمد من أهل البصرة یروى عن عبد الملک بن أبی سلیمان روى عنه البصریون</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القاعدةُ الصحيحة في الموقفِ من توثيقِ ابن حبان، فهي كما 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ذكره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وتفرَّد بالرواية عنه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أكان ثقة أم غيرَ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ذكره ابنُ حبان وحده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أربعة فأكثر، فهو صدوقٌ حسن الحديث</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شیبة داود بن إبراهیم بن داود بن یزید البغدادی بالفسطاط حدثنا الحسن بن حماد حدثنا یحیى بن یعلى الأسلمی عن سعید بن أبی عروبة عن قتادة عن أنس بن مالک قال جاء أبو بکر إلى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فقعد بین یدیه فقال یا رسول الله قد علمت مناصحتی وقدمی فی الإسلام وإنی وإنی قال وما ذاک قال تزوجنی فاطمة قال فسکت عنه فرجع أبو بکر إلى عمر فقال له قد هلکت وأهلکت قال وما ذاک قال خطبت فاطمة إلى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فأعرض عنی قال مکانک حتى آتی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فأطلب مثل الذی طلبت فأتى عمر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فقعد بین یدیه فقال یا رسول الله قد علمت مناصحتی وقدمی فی الإسلام وإنی وإنی قال وما ذاک قال تزوجنی فاطمة فسکت عنه فرجع إلى أبی بکر فقال له إنه ینتظر أمر الله فیها قم بنا إلى علی حتى نأمره یطلب مثل الذی طلبنا قال علی فأتیانی وأنا أعالج فسیلا لی فقالا إنا جئناک من عند ابن عمک بخطبة قال علی فنبهانی لأمر فقمت أجر ردائی حتى أتیت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فقعدت بین یدیه فقلت یا رسول الله قد علمت قدمی فی الإسلام ومناصحتی وإنی وإنی قال وما ذاک قلت تزوجنی فاطمة قال وعندک شیء قلت فرسی وبدنی قال أما فرسک فلا بد لک منه وأما بدنک فبعها قال فبعتها بأربع مائة وثمانین فجئت بها حتى وضعتها فی حجره فقبض منها قبضة فقال أی بلال ابتغنا بها طیبا وأمرهم أن یجهزوها فجعل لها سریرا مشرطا بالشرط ووسادة من أدم حشوها لیف وقال لعلی إذا أتتک فلا تحدث شیئا حتى آتیک فجاءت مع أم أیمن حتى قعدت فی جانب البیت وأنا فی جانب وجاء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ها هنا أخی قالت أم أیمن أخوک وقد زوجته ابنتک قال نعم ودخل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البیت فقال لفاطمة إیتینی بماء فقامت إلى قعب فی البیت فأتت فیه بماء فأخذه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ومج فیه ثم قال لها تقدمی فتقدمت فنضح بین ثدییها وعلى رأسها وقال اللهم إنی أعیذها بک وذریتها من الشیطان الرجیم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ذکرنا أن هذا نزل فی حق علی رضی الله عنه وأهل بیته لإیثارهم بالطعام کان أبو بکر رضی الله عنه قد خطب فاطمة من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 بها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ذلک لعمر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ردک یا أبا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فخطبها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مثل ما قال لأبی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أهل علی لعلی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فسلم علیه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حاجتک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مرحبا وأهلا فخرج فأخبر الناس بما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أعطاک الأهل والمرحب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لمناقب علي بن أبي طالب،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في فضلها أحاديث كثيرة غير هذا، فمن جعله الله كفؤاَ لسيدة نساء العالمين، فهو بالضرورة سيد العرب، وسيد آل البيت اجمعين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نافع عن بن عمر رضی الله عنهما أن رجلا جاءه فقال یا أبا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فما قولک فی علی وعثمان قال بن عمر ما قولی فی علی وعثمان أما عثمان فکان الله قد عفا عنه فکرهتم أن یعفو عنه وأما علی فابن عم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وختنه</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لعلی أنت منی بمنزلة هارون من موسى إلا أنه لا نبی بعدی</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امتداد رسالت، به طور مفصل اسناد و مدارکش را آورده ایم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ابن ابی عاصم نقل کرده و برنامه ی جوامع الکلم و ألبانی سندش را تحسین کرده اند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الغفار سلیمان البنداری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کسروی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الفضل بن سهل قال حدثنی عفان بن مسلم قال حدثنا أبو عوانة عن عثمان بن المغیرة عن أبی صادق عن ربیعة بن ناجد أن رجلا قال لعلی یا أمیر المؤمنین لم ورثت بن عمک دون عمک قال جمع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أو قال دعا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بنی عبد المطلب فصنع لهم مدا من طعام قال فأکلوا حتى شبعوا وبقی الطعام کما هو کأنه لم یمس ثم دعا بغمر فشربوا حتى رووا وبقی الشراب کأنه لم یمس أو لم یشرب فقال یا بنی عبد المطلب إنی بعثت إلیکم بخاصة وإلى الناس بعامة وقد رأیتم من هذه الآیة ما قد رأیتم فأیکم یبایعنی على أن یکون أخی وصاحبی ووارثی فلم یقم إلیه أحد فقمت إلیه وکنت أصغر القوم فقال اجلس ثم قال ثلاث مرات کل ذلک أقوم إلیه فیقول اجلس حتى کان فی الثالثة ضرب بیده على یدی ثم قال أنت أخی وصاحبی ووارثی ووزیری فبذلک ورثت بن عمی دون عمی</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حدثنی أبى ثنا بن نمیر انا حجاج عن الحکم عن مقسم عن بن عباس قال لما خرج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من مکة خرج على بابنة حمزة فاختصم فیها على وجعفر وزید إلى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على ابنة عمى وأنا أخرجتها وقال جعفر ابنة عمى وخالتها عندی وقال زید ابنة أخی وکان زید مؤاخیا لحمزة آخى بینهما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فقال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لزید أنت مولای ومولاها وقال لعلی أنت أخی وصاحبی وقال لجعفر أشبهت خلقی وخلقی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آخى النبی صلی الله علیه و آله و سلم بین أصحابه قال له أنت أخی</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الأسد الغالب،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جاء حديث المؤاخاة عن ابن عباس، وزيد بن أبي أوفى وجابر بن عبد الله وأبي ذر وعامر بن ربيعة ومخدوج بن زيد الذهلي وجاء أيضاً عن علي من غير وجه وإن كانت كلها ضعيفة لكن بهذه المتابعات والشواهد يقوى بعضها ببعض والله أعلم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عَنْ يُونُسَ بْنِ أَرْقَمَ، عَنْ أَبِي حَرْبٍ بْنِ أَبِي الأَسْوَدِ، عَنْ أَبِيهِ، عَنْ زَيْدِ بْنِ أَرْقَمَ،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آخَى رَسُولُ اللَّهِ صلي الله عليه وسلم بَيْنَ أَصْحَابِهِ،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آخَيْتَ بَيْنَ أَصْحَابِكَ وَتَرَكْتَنِي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أَمَا تَرْضَى أَنْ تُدْعَى إِذَا دُعِيتُ، وَتُكْسَ إِذَا كُسِيتُ، وَتَدْخُلَ الْجَنَّةَ إِذَا دَخَلْتُ؟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یوسف بن موسى القطان البغدادی حدثنا علی بن قادم حدثنا علی بن صالح بن حیی عن حکیم بن جبیر عن جمیع بن عمیر التیمی عن بن عمر قال آخى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بین أصحابه فجاء علی تدمع عیناه فقال یا رسول الله آخیت بین أصحابک ولم تؤاخ بینی وبین أحد فقال له رسول الله صلی الله علیه و آله و سلم أنت أخی فی الدنیا والآخرة قال أبو عیسى هذا حدیث حسن غریب وفی الباب عن زید بن أبی أوفى</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4288</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4289</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بن تيمية في كتاب الرد على بن المطهر الرافضي المؤاخاة بين المهاجرين وخصوصا مؤاخاة النبي صلى الله عليه وسلم لعلي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وأخرجه الضياء في المختارة من المعجم الكبير للطبراني وبن تيمية يصرح بأن أحاديث المختارة أصح وأقوى من أحاديث المستدرك وقصة المؤاخاة الأولى أخرجها الحاكم من طريق جميع بن عمير عن بن عمر آخى رسول الله صلى الله عليه وسلم بين أبي بكر وعمر وبين طلحة والزبير وبين عبد الرحمن بن عوف وعثمان وذكر جماعة قال فقال علي يا رسول الله إنك آخيت بين أصحابك فمن أخي قال أنا أخوك وإذا انضم هذا إلى ما تقدم تقوى به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إسماعیل بن أبی فدیک عن عبد الله بن محمد بن عمر بن علی عن أبیه أن النبیصلي الله عليه وسلم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حین آخى بین أصحابه وضع یده على منکب علی ثم قال أنت أخی ترثنی وأرثک فلما نزلت آیة المیراث قطعت ذاک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وصدوقیین عدا عبد الله بن محمد القرشی وهو مقبول</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أحمد هارون بن یوسف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أبی عمر العدنی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الرزاق ، عن معمر ، عن أیوب، عن أبی یزید المدینی وعکرمة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أسماء ابنة عمیس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أهدیت فاطمة إلى علی رضی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فأرسل إلیه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تقرب أهلک حتى آتیک ، فجاء النبی صلی الله علیه وسلم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أثم أخی ، فقالت أم أیمن ، أهو أخوک وزوجته ابنتک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یکون یا أم أیمن</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کله الطبرانی ورجال الروایة الأولى رجال الصحیح</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رجاله ثقات</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سهیل بن خلاد العبدی وهو مقبول</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المدائنی، عن حماد بن سلمة، عن أیوب، عن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علیا لما بنى بفاطمة علیها السلام أتاهم النبی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أخی؟ فقالت أم 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أتزوج أخاک ابنتک؟ فدعا لهما</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6944</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جوامع الکلم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میان مؤمنان مردانی هستند که بر سر عهدی که با خدا بستند صادقانه ایستاده‌اند؛ بعضی پیمان خود را به آخر بردند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راه او شربت شهادت نوشیدند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بعضی دیگر در انتظارند؛ و هرگز تغییر و تبدیلی در عهد و پیمان خود ندادند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سويد بن سعيد حدثنا زكريا بن عبد الله بن يزيد الصهباني عن عبد المؤمن عن أبي المغيرة عن علي قال طلبني رسول الله صلى الله عليه وسلم فوجدني في جدول نائما فقال قم ما ألوم الناس يسمونك أبا تراب قال فرأى كأني وجدت في نفسي من ذلك فقال قم فوالله لأرضينك أنت أخي وأبو ولدي تقاتل عن سنتي وتبرئ ذمتي من مات في عهدي فهو كنز الله ومن مات في عهدك فقد قضى نحبه ومن مات يحبك بعد موتك ختم الله له بالأمن والإيمان ما طلعت شمس أو غربت ومن مات يبغضك مات ميتة جاهلية وحوسب بما عمل في الإسلام</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ابو يعلي بسند رواته ثقات</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فإن هذا الحديث يترقي بهذا الشاهد إلي رتبه الحسن لغيره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عثمان بن أبي شيبة ثنا محمد بن يزيد هو أبو هشام الرفاعي ثنا عبد الله بن محمد الطهوي عن ليث عن مجاهد عن بن عمر قال بينما أنا مع النبي صلى الله عليه وسلم في ظل بالمدينة وهو يطلب عليا رضي الله عنه إذ انتهينا إلى حائط فنظرنا فيه فنظر إلى علي وهو نائم في الأرض وقد أغبر فقال لا ألوم الناس يكنونك أبا تراب فلقد رأيت عليا تغير وجهه واشتد ذلك عليه فقال ألا أرضيك يا علي قال بلى يا رسول الله قال أنت أخي ووزيري تقضي ديني وتنجز موعدي وتبري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وتبرئ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ذمتي فمن أحبك في حياة مني فقد قضى نحبه ومن أحبك في حياة منك بعدي ختم الله له بالأمن والايمان ومن أحبك بعدي ولم يرك ختم الله له بالأمن والإيمان وأمنه يوم الفزع الأكبر ومن مات وهو يبغضك يا علي مات ميتة جاهلية يحاسبه الله بما عمل في الإسلام</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إسماعیل الرازی ثنا عبید الله بن موسى أنبأنا العلاء بن صالح عن المنهال عن عباد بن عبد الله قال قال علی أنا عبد الله وأخو رسوله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وأنا الصدیق الأکبر لا یقولها بعدی إلا کذاب صلیت قبل الناس لسبع سنین</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4584</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حاکم در نسخه های چاپ شده نیامده است، ولی سَعد بن عَبد الله بن عَبد العَزیز آل حمیَّد در تحقیقش بر کتاب تلخیص مستدرک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حاکم به دنبالش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شروط شیخین، صحیح است ولی آن دو آن را نیاورده اند، و این سخن حاکم در کتاب مستدرک چاپ شده وجود نداشته و اصل آن را بر اساس نسخه خطی بیان کردیم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فی زوائد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إسناد صحیح رجاله ثقات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الحاکم فی المستدرک من طریق المنهال بن عمرو به وقال صحیح على شرط الشیخین</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السندی على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الحاجة فی شرح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الصِّدِّیقُ الْأَکْبَرُ أَنَّهُ أَسْبَقُ إِیمَانًا مِنْ أَبِی بَکْرٍ أَیْضًا وَفِی الْإِصَابَةِ فِی تَرْجَمَةِ عَلِیٍّ هُوَ أَوَّلُ النَّاسِ إِسْلَامًا فِی قَوْلِ الْکَثِیرِ مِنْ أَهْلِ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الزَّوَائِدِ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 رِجَالُهُ ثِقَاتٌ رَوَاهُ الْحَاکِمُ فِی الْمُسْتَدْرَکِ عَنِ الْمِنْهَالِ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عَلَى شَرْطِ الشَّیْخَیْنِ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فَکَأَنَّ مَنْ حَکَمَ بِالْوَضْعِ حَکَمَ عَلَیْهِ لِعَدَمِ ظُهُورِ مَعْنَاهُ لَا لِأَجْلِ خَلَلٍ فِی إِسْنَادِهِ وَقَدْ ظَهَرَ مَعْنَاهُ بِمَا ذَکَرْنَا</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صريح في انه ليس من أهل الأرض من هو احب إليه و لا أعلى منزلة عنده و لا ارفع درجة و لا اكثر اختصاصا به من أبي بكر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الطیبی على مشکاة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حسن 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من طرق کثیرة صحیحة أن النبی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لما أمر بسد الأبواب الشارعة فی المسجد إلا باب علی ، فشق علی بعض من الصحابة ، فأجابهم بعذره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ذلک فی حدیث طویل لابن عباس أخرجه أحمد والطبرانی بسند جید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امیرالمومنین علیه السلام للنسائی،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وللمتن شواهد من عمر بن الخطاب، ومن حديث علي، ومن حديث ابن عمر، وجابر بن سمرة، وأنس، وبريدة الأسلمي وفيها الصحيح والحسن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وحديث ابن عباس وابن عمر إسنادهما حسن وإسناد حديث عمر حسن لغيره، وقال الحافظ في قول المسدد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حديث مشهور له طرق متعددة كل طريق منها علي انفراد لا تقصر عن رتبة الحسن، ومجموعها مما يقطع بصحته علي طريقة كثير من اهل الحديث</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سد الأبواب إلا باب علی فممن رواه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سعد بن أبی وقاص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وزید بن أرقم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وجابر بن سمرة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وجابر بن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وأنس بن مالک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وبریدة الأسلمی</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ثبت بهذه الأحادیث الصحیحة بل المتواترة أنه صلی الله علیه و آله و سلم منع من فتح باب شارع إلى مسجد ولم یأذن فی ذلک لأحد ولا لعمه العباس ولا لأبی بکر إلا لعلی لمکان ابنة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منه</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الفقهیة الکبرى،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وعلم من تلک الأحادیث الصحیحة بل المتواترة کما مر أنه منع من فتح باب شارع إلى مسجده ولم یأذن فی ذلک لأحد حتى لأبی بکر والعباس إلا لعلی رضی الله عنه لمکان ابنة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عمرو بن میمون قال إنی لجالس عند بن عباس إذ أتاه تسعة رهط فقالوا یا بن عباس إما أن تقوم معنا وإما أن تخلو بنا من بین هؤلاء قال فقال بن عباس بل أنا أقوم معکم قال وهو یومئذ صحیح قبل أن یعمى قال فابتدؤوا فتحدثوا فلا ندری ما قالوا قال فجاء ینفض ثوبه ویقول أف وتف وقعوا فی رجل له بضع عشرة فضائل لیست لأحد غیره وقعوا 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بن عباس وسد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أبواب المسجد غیر باب علی فکان یدخل المسجد جنبا وهو طریقه لیس له طریق غیره</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للإمام أحمد،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الامام علی علیه السلام للنسائی،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اسحاق الحوینی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العسقلانی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اخرجهما أحمد والنسائی ورجالهما ثقات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سعید قال قال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لعلی یا علی لا یحل لأحد یجنب فی هذا المسجد غیری وغیرک قال علی بن المنذر قلت لضرار بن صرد ما معنى هذا الحدیث قال لا یحل لأحد یستطرقه جنبا غیری وغیرک قال أبو عیسى هذا حدیث حسن غریب</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الطیبی على مشکاة المصابیح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أن النبی قال لعلی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علی ، لا یحل لأحد یجنب فی هذا المسجد غیری و غیرک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فی تلخیص من أخرج هذه الأحادیث من الائمة الستة فی کتبهم المشهورة علی ترتیبها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والترمذی ، وابن ماجة ، وهو صحیح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 والنسائی، 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أبوداود ، والنسائی ، وهو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وابن ماجة ، وهو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وهو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الحادی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والترمذی ، 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 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والترمذی ، وهو حسن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داود ، وهو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 وهو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 وهو ضعیف ، ویجوز أن یحسن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الترمذی ، وهو ضعیف ، وقد یحسن أیضاً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نزلت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 تعالوا ندع أبناءنا وأبناءکم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علیا وفاطمة وحسنا وحسینا فقال اللهم هؤلاء أهلی</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الحاکم وقد تواترت الأخبار فی التفاسیر عن عبد الله بن عباس وغیره أن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أخذ یوم المباهلة بید علی وحسن وحسین وجعلوا فاطمة وراءهم ثم قال هؤلاء أبناءنا وأنفسنا ونساؤنا فهلموا أنفسکم وأبناءکم ونساءکم ثم نبتهل فنجعل لعنة الله على الکاذبین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العباس بن محمد الدوري قال حدثنا الأحوص بن جواب قال حدثنا يونس بن أبي إسحاق عن أبي إسحاق عن زيد بن يثيع عن أبي ذر قال قال رسول الله صلى الله عليه وسلم لينتهين بنو وليعة أو لأبعثن إليهم رجلا كنفسي ينفذ فيهم أمري فيقتل المقاتلة ويسبي الذرية فما راعني إلا وكف عمر في حجزتي من خلفي من يعني فقلت ما إياك يعني ولا صاحبك قال فمن يعني قلت خاصف النعل قال وعلى يخصف نعلا</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الکبرى،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ی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 فی المتابعات والشواهد رجاله ثقات وصدوقیین عدا یزید بن یثیع الهمدانی وهو مقبول</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المستحسن فی فخر الحسن،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والنسائي في خصائصه بسند صحيح عن ابي ذر</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أبي شيبة،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الجواب عن يونس بن أبي إسحاق عن زيد بن يثيع عن أبي ذر قال قال رسول الله صلی الله علیه و آله و سلم لينتهين أو لأبعثن إليهم رجلا كنفسي فيمضي فيهم أمري فيقتل المقاتلة ويسبي الذرية</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شریک عن عیاش العامری عن عبد الله بن شداد قال قدم على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وفد أبی سرح من الیمن فقال لهم رسول الله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لتقیمن الصلاة ولتؤتن الزکاة ولتسمعن ولتطیعن أو لأبعثن إلیکم رجلا لنفسی یقاتل مقاتلتکم ویسبی ذراریکم اللهم أنا أو کنفسی ثم أخذ بید علی</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 أبی شیبة،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34264</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سعید الرازی قال نا الحسین بن عیسى بن میسرة الرازی قال ناعبد الله بن عبد القدوس قال نا الاعمش عن موسى بن المسیب عن سالم بن أبی الجعد عن جابر بن عبد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صلی الله علیه و آله و سلم </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لینتهین بنو ولیعة أو لأبعثن الیهم رجلا عندی کنفسی یقتل مقاتلتهم ویسبی ذراریهم وهو هذا ثم ضرب بیده على کتف علی بن أبی طالب قال وأنزل الله فی الولید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اسد،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حسن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الله محمد بن عبد الله الزاهد الأصبهانی حدثنا أحمد بن مهران بن خالد الأصبهانی حدثنا عبید الله بن موسى حدثنا طلحة بن خیر الأنصاری عن عبد المطلب بن عبد الله عن مصعب بن عبد الرحمن عن عبد الرحمن بن عوف رضی الله عنه قال افتتح رسول الله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مکة ثم انصرف إلى الطائف فحاصرهم ثمانیة أو سبعة ثم أوغل غدوة أو روحة ثم نزل ثم هجر ثم قال أیها الناس أنی لکم فرط وإنی أوصیکم بعترتی خیرا موعدکم الحوض والذی نفسی بیده لتقیمن الصلاة ولتؤتون الزکاة أو لأبعثن علیکم رجلا منی أو کنفسی فلیضربن أعناق مقاتلیهم ولیسبین ذراریهم قال فرأى الناس أنه یعنی أبا بکر أو عمر فأخذ بید علی فقال هذا</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صحیح الإسناد ولم یخرجاه</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المفقود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سنده</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قثنا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مَعْمَرٌ، عَنِ ابْنِ طَاوُسٍ، عَنِ الْمُطَّلِبِ بْنِ عَبْدِ اللَّهِ بْنِ حَنْطَبٍ،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وآلأه لِوَفْدِ ثَقِيفٍ حِينَ جَاءُوهُ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وَاللَّهِ لَتُسْلِمُنَّ أَوْ لأَبْعَثَنَّ إِلَيْكُمْ رَجُلا مِنِّي،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نَفْسِي، فَلَيَضْرِبَنَّ أَعْنَاقَكُمْ، وَلَيَسْبِيَنَّ ذَرَارِيَّكُمْ، وَلَيَأْخُذَنَّ أَمْوَالَكُمْ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اشْتَهَيْتُ الإِمَارَةَ إِلا يَوْمَئِذٍ، جَعَلْتُ أَنْصِبُ صَدْرِي لَهُ رَجَاءَ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فَالْتَفَتَ إِلَى عَلِيٍّ، فَأَخَذَ بِيَدِهِ، ثُمَّ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هَذَا، 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مَرَّتَيْنِ</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رجاله ثقات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نُجَيٍّ الْحَضْرَمِيِّ،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عَلِيٌّ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لِي مِنْ رَسُولِ اللَّهِ صلي الله عليه وسلم مَنْزِلَةٌ لَمْ تَكُنْ لِأَحَدٍ مِنَ الْخَلَائِقِ</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امیرالمومنین علیه السلام ،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نَجِيٍّ، سَمِعَ عَلِيًّا،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أَدْخُلُ عَلَى نَبِيِّ اللَّهِ صلی الله علیه و آله و سلم فَإِنْ كَانَ يُصَلِّي سَبَّحَ، فَدَخَلْتُ، وَإِنْ لَمْ يَكُنْ يُصَلِّي أَذِنَ لِي، فَدَخَلْتُ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 الناس أحاديث كثيرة مكذوبة على رسول الله صلى الله عليه وسلم في الأصول والأحكام و الزهد و الفضائل و وضعوا كثيرا من فضائل الخلفاء الأربعة و فضائل معاوية</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ينبغي ان يضاف إليها الفضائل فهذه اودية الأحاديث الضعيفة والموضوعة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الفضايل فلا تحصى كم وضع الرافضة في فضل أهل البيت وعارضهم جهلة أهل السنة بفضائل معاوية بدأ وبفضائل الشيخين</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همانی است که ألبانی به آن برای رد حدیث متواتر طیر استدلال کرده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چاپ انتشارات دلیل ما</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المدئني العلامة الحافظ الصادق أبو الحسن علي بن محمد بن عبد الله بن أبي سيف المدائني الأخباري نزل بغداد وصنف التصانيف وكان عجبا في معرفة السير والمغازي والأنساب وأيام العرب مصدقا فيما ينقله عالي الإسناد ولد سنة اثنتين وثلاثين ومئة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في سنة أربع وعشرين ومئتين وكان عالما بالفتوح والمغازي والشعر صدوقا في ذلك</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ابن ابی الحدید معتزلی شافعی از کتاب الاحداث مدائنی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أبو الحسن علي بن محمد بن أبي سيف المدايني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معاوية نسخة واحدة إلى عماله بعد عام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برئت الذمة ممن روى شيئا من فضل أبي تراب وأهل بيته ، فقامت الخطباء في كل كورة ، وعلى كل منبر ، يلعنون عليا ويبراون منه ويقعون فيه وفي أهل بيته ؛ وكان أشد الناس بلاء حينئذ أهل الكوفة ؛ لكثرة من بها من شيعة علي رضي الله عنه، فاستعمل عليهم زياد بن سمية ، وضم إليه البصرة ، فكان يتتبع الشيعة وهو بهم عارف ؛ لأنه كان منهم أيام علي رضي الله عنه ؛ فقتلهم تحت كل حجر ومدر ، وأخافهم ، وقطع الأيدي والأرجل ، وسمل العيون ، وصلبهم على جذوع النخل ، وطردهم وشردهم عن العراق ؛ فلم يبق بها معروف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معاوية إلى عماله في جميع الآفاق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يجيزوا لأحد من شيعة علي وأهل بيته شهادة، وكتب إليهم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انظروا من قبلكم من شيعة عثمان ومحبيه وأهل ولايته ؛ والذين يروون فضائله ومناقبه ؛ فأدنوا مجالسهم وقربوهم وأكرموهم ، واكتبوا لي بكل ما يروي كل رجل منهم ، واسمه واسم أبيه وعشيرته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ففعلوا ذلك ، حتى أكثروا في فضائل عثمان ومناقبه ، لما كان يبعثه إليهم معاوية من الصلات والكساء والحباء والقطائع ، ويفيضه في العرب منهم والموالي ، فكثر ذلك في كل مصر ، وتنافسوا في المنازل والدنيا ، فليس يجيء أحد مردود من الناس عاملا من عمال معاوية ، فيروي في عثمان فضيلة أو منقبة إلا كتب اسمه وقربه وشفعه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فلبثوا بذلك حينا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كتب إلى عماله أن الحديث في عثمان قد كثر وفشا في كل مصر وفي كل وجه وناحية ؛ فإذا جاءكم كتابي هذا فادعوا الناس إلى الرواية في فضائل الصحابة والخلفاء الأولين ، ولا تتركوا خبرا يرويه أحد من المسلمين في أبي تراب إلا وتأتوني بمناقض له في الصحابة ؛ فإن هذا أحب إلي وأقر لعيني ، وأدحض لحجة أبي تراب وشيعته، وأشد إليهم من مناقب عثمان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فقرئت كتبه على الناس ، فرويت أخبار كثيرة في مناقب الصحابة مفتعلة لا حقيقة لها ، وجد الناس في رواية ما يجري هذا المجرى حتى أشادوا بذكر ذلك على المنابر ، والقي إلى معلمي الكتاتيب ؛ فعلموا صبيانهم وغلمانهم من ذلك الكثير الواسع حتى رووه وتعلموه كما يتعلمون القرآن ، وحتى علموه بناتهم ونساءهم وخدمهم وحشمهم ، فلبثوا بذلك ما شاء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كتب إلى عماله نسخة واحدة إلى جميع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من قامت عليه البينة أنه يحب عليا وأهل بيته ، فامحوه من الديوان ، وأسقطوا عطاءه ورزقه ، وشفع ذلك بنسخة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اتهمتموه بموالاة هؤلاء القوم ، فنكلوا به ، واهدفوا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يكن البلاء أشد ولا أكثر منه بالعراق ؛ ولا سيما بالكوفة ، حتى إن الرجل من شيعة علي رضي الله عنه ليأتيه من يثق به ، فيدخل بيته ، فيلقي إليه سره ، ويخاف من خادمه ومملوكه ، ولا يحدثه حتى يأخذ عليه الأيمان الغليظة ، ليكتمن عليه ، فظهر حديث كثير موضوع، وبهتان منتشر، ومضى على ذلك الفقهاء والقضاة والولاة ؛ وكان أعظم الناس في ذلك بلية القراء المراؤون، والمستضعفون، الذين يظهرون الخشوع والنسك فيفتعلون الأحاديث ليحظوا بذلك عند ولاتهم ، ويقربوا مجالسهم ، ويصيبوا به الأموال والضياع والمنازل ؛ حتى انتقلت تلك الأخبار والأحاديث إلى أيدي الديانين الذين لا يستحلون الكذب والبهتان ؛ فقبلوها ورووها ، وهم يظنون أنها حق ، ولو علموا أنها باطلة لما رووها ، ولا تدينوا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الأمر كذلك حتى مات الحسن بن علي رضي الله عنهما ، فازداد البلاء والفتنة ، فلم يبق أحد من هذا القبيل إلا وهو خائف على دمه ؛ أو طريد في الأرض</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جلوه تاریخ در شرح نهج البلاغه،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جعفر الإسكافي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علم الناس كافة ، أن الدولة والسلطان لأرباب مقالتهم ، وعرف كل أحد علو أقدار شيوخهم وعلمائهم وأمرائهم ، وظهور كلمتهم ، وقهر سلطانهم وارتفاع التقية عنهم والكرامة ، والجائزة لمن روى الأخبار والأحاديث في فضل أبي بكر ، وما كان من تأكيد بني أمية لذلك، وما ولده المحدثون من الأحاديث طلبا لما في أيديهم ، فكانوا لا يألون جهدا في طول ما ملكوا أن يخملوا ذكر علي عليه السلام وولده ، ويطفئوا نورهم ، ويكتموا فضائلهم ومناقبهم وسوابقهم</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والرد على الجهمیة والمشبهة،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تحامى کثیر من المحدثین أن یتحدثوا بها وعنوا بجمع فضائل عمرو بن العاص ومعاویة کأنهم لا یریدونهما بذلک وإنما یریدونه</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في اللفظ والرد على الجهمية والمشبهة،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وانحراف المتوكل عن علي كرّم الله وجهه وتقريبه للمنحرفين عنه بعد رفع المحنة مما جعل للنواصب سوقاً تروج فيها أهواؤهم ومروياتهم عند كثير من أهل الحديث ، حتى أخذ يتقمص النواصب في أزياء أهل الحديث ، وأصبح رجال الخوارج في موضع التجلّة والتعويل في كتبهم مدى القرون بعد أن كانوا مهجورين لبغضهم عليًاً كرّم الله وجهه</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فأكثر من يوصف بالنصب يكون مشهورا بصدق اللهجة والتمسك بأمور الديانة بخلاف من يوصف بالرفض فإن غالبهم كاذب ولا يتورع في الإخبار</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تقریب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حريزُ بن عثمان الرحبي ناصبيًا محترقًا، وقال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ينتقص عليًّا وينالُ منه، وكان حافظًا لحديثه، وقال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ثبتٌ شديد التحامل على علي، ووثقه جمهور الأئمة، وأخرج له الشيخان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متقنًا ثبتًا، لكنه مبتدع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وهو ناصبي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لكنه ناصبي مبغض</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فی اسماء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العبد المسكين أبو محمد بشار عواد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لا أدري كيف يكون ثبتا من كان شديد التحامل على أمير المؤمنين علي بْن أَبي طالب، نعوذ بك اللهم من المجازفة</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أبي وقاص مدني ثقة كان يروي عن أبيه أحاديث وروى الناس عنه وهو الذي قتل الحسين قلت كان أمير الجيش ولم يباشر قتله</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کسی که جانم در دست اوست ، هیچ کس ما اهل بیت را دشمن نمی دارد جز اینکه خدا داخلش می کند در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نفسی بیده ، لا یبغضنا أهل البیت أحد إلا أدخله الله النار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علی علیه السلام نقل شده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خدایی که دانه را شکافت و انسان را آفرید، از پیامبر خدا صلی الله علیه و آله و سلم شنیدم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دوست نمی دارد مگر مؤمن و دشمن نمی‌دارد تو را مگر منافق</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و سلم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ی منافق سه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سخن بگوید دروغ می گوید، هنگامی که وعده بدهد خلف وعده میکند و خیانت در امانت می کند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ت حسين سليم أسد،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يدل علي أن جل اعتمادهم في التوثيق والجرح إنما هو علي سبر حديث الراوي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796</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جامع فتاوای اهل سنت و جماعت، شماره فتوى </w:t>
      </w:r>
      <w:r>
        <w:rPr>
          <w:rFonts w:eastAsia="IRNazanin" w:cs="IRNazanin"/>
          <w:b w:val="false"/>
          <w:bCs w:val="false"/>
          <w:i w:val="false"/>
          <w:iCs w:val="false"/>
          <w:color w:val="333333"/>
          <w:sz w:val="20"/>
          <w:szCs w:val="20"/>
        </w:rPr>
        <w:t>3983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وإيّاكِ، وهذين، وهذا الرّاقد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في مكان واحد،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وولديْها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 رضي الله عنهم</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هريرة محمد بن فراس البصري حدثنا أبو داود حدثنا عمران أبو العوام عن قتادة عن شهر بن حوشب عن عبد الرحمن بن غنم عن معاذ بن جبل ان النبي صلی الله علیه و آله و سلم قال يدخل أهل الجنة الجنة جردا مردا مكحلين أبناء ثلاثين أو ثلاث وثلاثين سنة قال أبو عيسى هذا حديث حسن غريب</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يشهد لمعنى حديث الترجمة عموم قوله صلى الله عليه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يدخل أهل الجنة الجنة جردا مردا مكحلين ، بني ثلاث و ثلاثين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حسنه الترمذي، وهو صحيح بمجموع طرقه وشواهده، وقد بينت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التعليق الرغيب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بعضها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كنت خرجت الحديث في بعض مؤلفاتي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محسنا إياه، والآن فقد ازداد قوة بهذا الحديث الصحيح، مع ما جاء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أنشأناهن إنشاء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بشار وأبو هشام الرفاعي قالا حدثنا معاذ بن هشام عن أبيه عن عامر الأحول عن شهر بن حوشب عن أبي هريرة قال قال رسول الله صلى الله عليه وسلم أهل الجنة جرد مرد كحل لا يفنى شبابهم ولا تبلى ثيابهم قال أبو عيسى هذا حديث حسن غريب</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حسين سليم إسد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عاصم عن سعدان الجهني عن أبي مجاهد حدثنا أبو مدله انه سمع أبا هريرة يقول قلنا يا رسول الله الجنة ما بناؤها قال لبنة من ذهب ولبنة من فضة ملاطها المسك الأذفر وحصباؤها الياقوت واللؤلؤ وترابها الزعفران من يدخلها يخلد فيها ينعم لا يبؤس لا يفنى شبابهم ولا تبلى ثيابهم</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يوسف بن هبة لله بن محمود بن الطفيل بالقاهرة أن محمد بن عمر بن يوسف أخبرهم قراءة عليه أبنا أبو نصر محمد ابن محمد بن علي قال قرئ على أبي بكر محمد بن عمر بن علي ثنا أبو بكر عبد الله بن أبي داود ثنا محمود بن خالد وعباس بن الوليد قالا ثنا عمر عن الأوزاعي عن هارون بن رياب عن أنس بن مالك قال قال رسول الله صلى الله عليه وسلم يبعث أهل الجنة على صورة آدم في ميلاد ثلاثة وثلاثين سنة جردا مردا مكحلين ثم يذهب بهم إلى شجرة في الجنة فيكتبون فيها لا تبلى ثيابهم ولا يفنى شبابهم هارون بن أبي داود الحبطي عن أنس إسناده حسن</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لا تدخلها عجوز</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تواتر عنه أنه كان يقول على منبر الكوفة خير هذه الأمة بعد نبيها أبو بكر ثم عمر روى ذلك عنه من أكثر من ثمانين وجها</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والأسماء،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سليمان بن سعيد بن مريزن عسيري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من لم يتضح حاله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الطیوریات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ثنا منصور بن أبي مزاحم ثنا خالد الزيات حدثني عون بن أبي جحيفة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أبي من شرط علي رضي الله عنه وكان تحت المنبر فحدثني أبي انه صعد المنبر يعنى عليا رضي الله عنه فحمد الله تعالى وأثنى عليه وصلى على النبي صلى الله عليه و سلم وقال خير هذه الأمة بعد نبيها أبو بكر والثاني عمر رضي الله عنه وقال يجعل الله تعالى الخير حيث أحب</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قوي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أبو صالح هدية بن عبد الوهاب بمكة ثنا محمد بن عبيد الطنافسي ثنا يحيى بن أيوب البجلي عن الشعبي عن وهب السوائي قال خطبنا على رضي الله عنه فقال من خير هذه الأمة بعد نبيها فقلت أنت يا أمير المؤمنين قال لا خير هذه الأمة بعد نبيها أبو بكر ثم عمر رضي الله عنه وما نبعد ان السكينة تنطق على لسان عمر رضي الله عنه</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على شرط مسلم رجاله ثقات رجال الشيخين غير منصور بن عبدالرحمن فمن رجال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حدثني أبي ثنا إسماعيل بن إبراهيم أنبأنا منصور بن عبد الرحمن يعنى الغداني الأشل عن الشعبي حدثني أبو جحيفة الذي كان على يسميه وهب الخير قال قال على رضي الله عنه يا أبا جحيفة ألا أخبرك بأفضل هذه الأمة بعد نبيها قال قلت بلى قال ولم أكن أرى ان أحدا أفضل منه قال أفضل هذه الأمة بعد نبيها أبو بكر وبعد أبي بكر عمر رضي الله عنه وبعدهما آخر ثالث ولم يسمه</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سند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برنامه ی الجامع الکبیر، متن روایت به صورت کامل نقل نشده و ما متن کامل را از برنامه جوامع الکلم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فایل پی دی اف، محقق در پاورقی به متن ساقط شده از روایت، اشاره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أَحْمَدُ بْنُ عَمْرٍو الْقَطِرَانِيُّ،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الْحَسَنُ بْنُ عَلِيٍّ الْوَاسِطِيُّ،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هُشَيْمٌ، عَنْ إِسْمَاعِيلَ بْنِ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عَامِرًا الشَّعْبِيَّ،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جُحَيْفَةَ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عَلِيٍّ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أَفْضَلَ الأُمَّةِ بَعْدَ نَبِيِّهَا،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مَهْلا يَا أَبَا جُحَيْفَةَ أُخْبِرُكَ بِأَفْضَلِ الأُمَّةِ بَعْدَ 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بِأَبِي وَأُمِّي،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بَكْرٍ،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جُحَيْفَةَ، أُخْبِرُكَ بِأَفْضَلِ الأُمَّةِ بَعْدَ 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بِأَبِي وَأُمِّي أَنْتَ،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أَبَا جُحَيْفَةَ، أُخْبِرُكَ بِأَفْضَلِهَا بَعْدَ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بِأَبِي وَأُمِّي،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رَجُلٌ آخَرُ، لَمْ يُسَمِّهِ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عمرو القطراني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بن بشير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سالم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به تفصیل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خلفا از نگاهی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 به روایات معتبر عامه این ادعا را اثبات کرده ایم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نشد عباسا وعليا بمثل ما نشد به القوم أتعلمان ذلك قالا نعم قال فلما توفي رسول الله صلى الله عليه وسلم قال أبو بكر أنا ولي رسول الله صلى الله عليه وسلم فجئتما تطلب ميراثك من بن أخيك ويطلب هذا ميراث امرأته من أبيها فقال أبو بكر قال رسول الله صلى الله عليه وسلم ما نورث ما تركنا صدقة فرأيتماه كاذبا آثما غادرا خائنا والله يعلم إنه لصادق بار راشد تابع للحق ثم توفي أبو بكر وأنا ولي رسول الله صلى الله عليه وسلم وولي أبي بكر فرأيتماني كاذبا آثما غادرا خائنا والله يعلم إني لصادق بار راشد تابع للحق فوليتها</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توفى الله نبيه صلى الله عليه وسلم فقال أبو بكر أنا ولي رسول الله فقبضها أبو بكر يعمل فيها بما عمل به فيها رسول الله صلى الله عليه وسلم وأنتما حينئذ وأقبل على علي وعباس تزعمان أن أبا بكر كذا وكذا والله يعلم أنه فيها صادق بار راشد تابع للحق ثم توفى الله أبا بكر فقلت أنا ولي رسول الله صلى الله عليه وسلم وأبي بكر فقبضتها سنتين أعمل فيها بما عمل رسول الله صلى الله عليه وسلم وأبو بكر ثم جئتماني وكلمتكما واحدة وأمركما جميع</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صحیح على شرط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یَحْیَى بْنُ حَمَّادٍ، حَدَّثَنَا أَبُو عَوَانَةَ، عَنِ الْأَعْمَشِ، عَنْ إِسْمَاعِیلَ بْنِ رَجَاءٍ، عَنْ عُمَیْرٍ مَوْلَى الْعَبَّاسِ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صَلَّى اللهُ عَلَیْهِ وَسَلَّمَ، وَاسْتُخْلِفَ أَبُو بَکْرٍ، خَاصَمَ الْعَبَّاسُ عَلِیًّا فِی أَشْیَاءَ تَرَکَهَا رَسُولُ اللهِ صَلَّى اللهُ عَلَیْهِ وَسَلَّمَ، فَقَالَ أَبُو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تَرَکَهُ رَسُولُ اللهِ صَلَّى اللهُ عَلَیْهِ وَسَلَّمَ، فَلَمْ یُحَرِّکْهُ فَلا أُحَرِّکُهُ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عُمَرُ اخْتَصَمَا إِلَیْهِ،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لَمْ یُحَرِّکْهُ أَبُو بَکْرٍ فَلَسْتُ أُحَرِّکُهُ،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اسْتُخْلِفَ عُثْمَانُ اخْتَصَمَا إِلَیْهِ،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فَأَسْکَتَ عُثْمَانُ وَنَکَّسَ رَأْسَهُ،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فَخَشِیتُ أَنْ یَأْخُذَهُ، فَضَرَبْتُ بِیَدِی بَیْنَ کَتِفَیِ الْعَبَّاسِ،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أَبَتِ، أَقْسَمْتُ عَلَیْکَ إِلَّا سَلَّمْتَهُ لِعَلِیٍّ،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فَسَلَّمَهُ لَهُ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وَحَدَّثَنَا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عُقْبَةَ،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نَافِعٌ، أَنَّ عَبْدَ اللَّهِ بْنَ عُمَرَ رَضِيَ اللَّهُ عَنْهُ أَخْبَرَهُ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حَبْوَتَهُ حَبْو دَهْرٍ، لَيْسَ هَذَا أَوَّلَ يَوْمٍ تَظَاهَرْتُمْ فِيهِ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فَصَبْرٌ جَمِيلٌ وَاللَّهُ الْمُسْتَعَانُ عَلَى مَا تَصِفُونَ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وَاللَّهِ مَا وَلَّيْتَ عُثْمَانَ إِلا لِيَرُدَّ الأَمْرَ إِلَيْكَ، 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هُوَ فِي 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تَجْعَلْ عَلَى نَفْسِكَ سَبِيلا، فَإِنِّي قَدْ نَظَرْتُ وَشَاوَرْتُ النَّاسَ فَإِذَا هُمْ لا يَعْدِلُونَ بِعُثْمَانَ، فَخَرَجَ عَلِيٌّ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سَيَبْلُغُ الْكِتَابُ 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النَّاسَ يَنْظُرُونَ إِلَى قُرَيْشٍ، وَقُرَيْشٌ تَنْظُرُ إِلَى بَيْتِهَا،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وَلِيَ عَلَيْكُمْ بَنُو هَاشِمٍ لَمْ تَخْرُجْ مِنْهُمْ أَبَدًا وَإِنْ كَانَتْ فِي غَيْرِهِمْ مِنْ قُرَيْشٍ تَدَاوَلْتُمُوهَا بَيْنَكُمْ</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السادس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رجاله ثقات و رواه ابن سعد</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فصل سوم، در بحث سخن مقداد به بررسی اسانید این روایت پرداختیم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عن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فوجدت فاطمة على أبي بكر في ذلك فهجرته فلم تكلمه حتى توفيت وعاشت بعد النبي صلى الله عليه وسلم ستة أشهر فلما توفيت دفنها زوجها علي ليلا ولم يؤذن بها أبا بكر وصلى عليها وكان لعلي من الناس وجه حياة فاطمة فلما توفيت استنكر علي وجوه الناس فالتمس مصالحة أبي بكر ومبايعته ولم يكن يبايع تلك الأشهر فأرسل إلى أبي بكر أن ائتنا ولا يأتنا أحد معك كراهية لمحضر عمر فقال عمر لا والله لا تدخل عليهم وحدك فقال أبو بكر وما عسيتهم أن يفعلوا بي والله لآتينهم فدخل عليهم أبو بكر فتشهد علي فقال إنا قد عرفنا فضلك وما أعطاك الله ولم ننفس عليك خيرا ساقه الله إليك ولكنك استبددت علينا بالأمر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توفى الله نبيه صلى الله عليه وسلم أن الأنصار خالفونا واجتمعوا بأسرهم في سقيفة بني ساعدة وخالف عنا علي والزبير ومن معهما</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الضحاك بن مخلد أبو عاصم النبیل قال أخبرنا عبید الله بن أبی زیاد عن یوسف بن ماهك عن عائشة قالت لما حضرت أبا بكر الوفاة استخلف عمر فدخل علیه علی وطلحة فقالا من استخلفت قال عمر قالا فماذا أنت قائل لربك قال أبالله تفرقانی لأنا أعلم بالله وبعمر منكما أقول استخلفت علیهم خیر أهلك</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 طبق برنامه ی جوامع الکلم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الولید حدثنا ابن أبی عمر حدثنا عبد الرزاق أخبرنا معمر عن الزهری عن القاسم بن محمد عن أسماء ابنة عمیس قالت دخل رجل من المهاجرین على أبی بكر الصدیق رضی الله عنه وهو شاك فقال استخلفت علینا عمر وقد عتا علینا ولا سلطان له فلو قد ملكنا كان أعتى فكیف تقول لله سبحانه إذا لقیته فقال أبو بكر أجلسونی فأجلسوه فقال هل تفرقنی إلا بالله عز وجل فإنی أقول إذا لقیته استخلفت علیهم خیر أهلك</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روح بن عبد المؤمن، عن أبي عوانة، عن خالد الحذاء عن عبد الرحمن بن أبي بكرة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عليا أتاهم عائدا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لقي أحد من هذه الأمة ما لقيت، توفي رسول الله صلى الله عليه وسلم وأنا أحق الناس بهذا الأمر؛ فبايع الناس أبا بكر، فاستخلف عمر، فبايعت ورضيت وسلمت، ثم بايع الناس عثمان فبايعت وسلمت ورضيت، وهم الآن يميلون بيني وبين معاوية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لعبد الله بن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وعبيد الله بن عمر القواريري وهذا لفظ حديث أبي قالا حدثنا يحيى بن حماد أبو بكر نا أبو عوانة عن خالد الحذاء عن عبد الرحمن بن أبي بكرة أن عليا رضي الله عنه أتاهم عائدا ومعه عمار فذكر شيئا فقال عمار يا أمير المؤمنين فقال اسكت فوالله لأكونن مع الله على من كان ثم قال ما لقي أحد من هذه الأمة ما لقيت إن رسول الله صلى الله عليه وسلم توفي فذكر شيئا فبايع الناس أبا بكر رضي الله عنه فبايعت وسلمت ورضيت ثم توفي أبو بكر وذكر كلمة فاستخلف عمر رضي الله عنه وذكر ذلك فبايعت وسلمت ورضيت ثم توفي عمر فجعل الأمر إلى هؤلاء الرهط الستة فبايع الناس عثمان رضي الله عنه فبايعت وسلمت ورضيت ثم هم اليوم يميلون بيني وبين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زاهر بن طاهر أنا أبو سعد محمد بن عبد الرحمن أنا الحاكم أبو أحمد الحافظ أنا الحسين بن محمد بن صالح الصيمري نا إبراهيم بن يوسف يعني الصيرفي نا أبي عن أمي الصيرفي عن يحيى بن عروة المرادي قال سمعت علي بن أبي طالب قال قبض رسول الله صلى الله عليه وسلم وأنا أرى أني أحق الناس بهذا الأمر فاجتمع الناس على أبي بكر فسمعت وأطعت ثم إن أبا بكر حضر فكنت أرى أن لا يعدلها عني فولي عمر فسمعت وأطعت ثم إن عمر أصيب فظننت أنه لايعدلها عني فجعلها في ستة أنا احدهم فولاها عثمان فسمعت وأطعت ثم إن عثمان قتل فجاؤوني فبايعوني طائعين غير مكرهين فوالله ما وجدت إلا السيف أو الكفر بما أنزل على محمد صلى الله عليه وسلم</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أطراف الغرائب والأفراد،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طارق بن شهاب عن علي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لقد قبض رسول الله وما أحد أحق بهذا الأمر 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عبد السلام بن حبيب عن أبيه عن سليمان بن ميسرة الأحمسي عن طارق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علم امیرالمومنین علیه السلام به بررسی سند این روایت پرداختیم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قثنا أحمد بن محمد بن أیوب قثنا أبو بكر یعنی بن عیاش عن عمرو بن میمون عن أبیه أن عمر قال لأبی بكر أمدد یدك نبایعك قال علام تبایعونی فوالله ما أنا بأتقاكم ولا أقواكم أتقانا سالم یعنی مولى أبی حذیفة وأقوانا عمر</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إسناد 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تكلم أبو بكر فحمد الله وأثنى علیه بالذی هو أهله ثم قال أما بعد أیها الناس فأنی قد ولیت علیكم ولست بخیركم فان أحسنت فأعینونی وإن أسأت فقومونی الصدق أمانة والكذب خیانة والضعیف فیكم قوی عندی حتى أرجع علیه حقه إن شاء الله والقوی فیكم ضعیف حتى آخذ الحق منه إن شاء الله لا یدع قوم الجهاد فی سبیل الله إلا خذلهم الله بالذل ولا تشیع الفاحشة فی قوم إلا عمهم الله بالبلاء أطیعونی ما أطعت الله ورسوله فاذا عصیت الله ورسوله فلا طاعة لی علیكم قوموا إلى صلاتكم یرحمكم الله وهذا إسناد صحیح</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ياسر بن إبراهيم بن محمد أبو تميم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بن عباس بن غنيم أبو بلال</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الصابرین،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لیث عن ابن سعد عن صالح بن كیسان عن حمید بن عبد الرحمن بن عوف عن أبیه أن أبا بكر رضى الله عنه قال فى مرضه الذى مات فیه إنى ولیت أمركم وانى لست بخیركم وكلكم ورم أنفه من ذلك أن یكون هذا الامر له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صَحَّ أَن أَبَا بكر الصّديق رَضِي الله عَنهُ خطب النَّاس حِين ولي بعد موت رَسُول الله صلى الله عَلَيْهِ وَسلم فَقَالَ أَيهَا النَّاس إِنِّي وليتكُمْ وَلست بِخَيْرِكُمْ فقد صَحَّ عَنهُ رَضِي الله عَنهُ أَنه أعلن بِحَضْرَة جَمِيع الصَّحَابَة رَضِي الله عَنْهُم أَنه لَيْسَ بخيرهم وَلم يُنكر هَذَا القَوْل مِنْهُم أحد فَدلَّ على متابعتهم لَهُ وَلَا خلاف أَنه لَيْسَ فِي أحد من الْحَاضِرين لخطبته إِنْسَان يَقُول فِيهِ أحد من النَّاس أَنه خير من أبي بكر إِلَّا عَليّ وَابْن مَسْعُود وَعمر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قَائِل إِنَّمَا قَالَ أَبُو بكر هَذَا تواضعاً قُلْنَا لَهُ هَذَا هُوَ الْبَاطِل الْمُتَيَقن لِأَن الصّديق الَّذِي سَمَّاهُ رَسُول الله صلى الله عَلَيْهِ وَسلم بِهَذَا الِاسْم لَا يجوز أَن يكذب وحاشا لَهُ من ذَلِك وَلَا يَقُول إِلَّا الْحق والصدق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وَمِمَّا يبين أَن أَبَا بكر رَضِي الله عَنهُ لم يقل وليتكُمْ وَلست بِخَيْرِكُمْ إِلَّا محقاً صَادِقا لَا تواضعاً يَقُول فِيهِ الْبَاطِل وحاشا لَهُ من ذَلِك مَا حدّثنَاهُ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الْخُدْرِيّ قَالَ قَالَ أَبُو بكر الصّديق رَضِي الله عَنهُ أَلَسْت أَحَق النَّاس بهَا أَو لست أول من أسلم أَلَسْت صَاحب كداء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أَبُو بكر رَضِي الله عَنهُ يذكر فَضَائِل نَفسه إِذا كَانَ صَادِقا فِيهَا فَلَو كَانَ أفضلهم لصرح بِهِ وَمَا كتمه وَقد نزهه الله تَعَالَى عَن الْكَذِب</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أبي مليكة أن رجلا قال لأبي بكر الصديق رضي الله عنه يا خليفة الله فقال أنا خليفة محمد صلى الله عليه وسلم وأنا راض بذلك وقال رجل لعمر بن عبد العزيز رضي الله عنه يا خليفة الله فقال ويلك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الإمام أقضى القضاة أبو الحسن الماوردي البصري الفقيه الشافعي في كتابه الأحكام السلطانية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وامتنع جمهور العلماء من ذلك ونسبوا قائله إلى الفجور هذا كلام الماوردي</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للخلال،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قال ثنا وكيع عن نافع بن عمر عن ابن أبي مليكة قال قال رجل لأبي بكر يا خليفة الله قال لست بخليفة الله عز وجل ولكن خليفة رسول الله صلى الله عليه وسلم أنا راض بذلك إسناد هذا الحديث صحيح</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يَحْيَى، وَأَحْمَدُ بْنُ يُوسُفَ،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الرَّزَّاقِ، عَنْ سُفْيَانَ الثَّوْرِيِّ، عَنْ خَالِدٍ الْحَذَّاءِ، عَنْ أَبِي قِلَابَةَ، عَنْ أَبِي أَسْمَاءَ الرَّحَبِيِّ، عَنْ ثَوْبَانَ،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يَقْتَتِلُ عِنْدَ كَنْزِكُمْ ثَلَاثَةٌ، كُلُّهُمُ ابْنُ خَلِيفَةٍ، ثُمَّ لَا يَصِيرُ إِلَى وَاحِدٍ مِنْهُمْ، ثُمَّ تَطْلُعُ الرَّايَاتُ السُّودُ مِنْ قِبَلِ الْمَشْرِقِ، فَيَقْتُلُونَكُمْ قَتْلًا لَمْ يُقْتَلْهُ قَوْمٌ، ثُمَّ ذَكَرَ شَيْئًا لَا أَحْفَظُهُ،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رَأَيْتُمُوهُ فَبَايِعُوهُ، وَلَوْ حَبْوًا عَلَى الثَّلْجِ، فَإِنَّهُ خَلِيفَةُ اللَّهِ الْمَهْدِيُّ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برنامه جوامع الکلم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متصل ، رجاله ثقات</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على الصحیحین،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تصحیح حاکم و ذهبی</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فإنا اخترنا هذا الحديث لصحته وجلالة ثوبان إسناده إسناد صحيح</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ابن ماجه ، وهذا إسناد قوی صحیح</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في أحاديث البشير النذير،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648</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بأحوال الموتى وأمور الآخرة، ص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الشرعیة الكبرى،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الإشبیلی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وإسناده صحیح</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البوصيري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 رجاله ثقات</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حدثنی أبی ثنا محمد بن جعفر ثنا شعبة عن أبی التیاح قال سمعت صخرا یحدث عن سبیع قال أرسلونی من ماء إلى الكوفة اشترى الدواب فأتینا الكناسة فإذا رجل علیه جمع قال فأما صاحبی فانطلق إلى الدواب وأما أنا فأتیته فإذا هو حذیفة فسمعته یقول كان أصحاب رسول الله صلى الله علیه وسلم یسألونه عن الخیر وأسأله عن الشر فقلت یا رسول الله هل بعد هذا الخیر شر كما كان قبله قال نعم قلت فما العصمة منه قال السیف أحسب أبو التیاح یقول السیف أحسب قال قلت ثم ماذا قال ثم تكون هدنة على دخن قال قلت ثم ماذا قال ثم تكون دعاة الضلالة قال فإن رأیت یومئذ خلیفة الله فی الأرض فالزمه وإن نهك جسمك وأخذ مالك فإن لم تره فاهرب فی الأرض ولو إن تموت وأنت عاض بجذل شجرة قال قلت ثم ماذا قال ثم یخرج الدجال قال قلت فیم یجئ به معه قال بنهر أو قال ماء ونار فمن دخل نهره حط أجره ووجب وزره ومن دخل ناره وجب أجره وحط وزره قال قلت ثم ماذا قال لو أنتجت فرسا لم تركب فلوها حتى تقوم الساعة</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 الله حدثني أبي ثنا عبد الرزاق أنا معمر عن قتادة عن نصر بن عاصم الليثي عن خالد بن خالد اليشكري قال خرجت زمان فتحت تستر حتى قدمت الكوفة فدخلت المسجد فإذا أنا بحلقة فيها رجل صدع من الرحال حسن الثغر يعرف فيه إنه من رجل أهل الحجارة قال فقلت من الرجل فقال القوم أو ما تعرفه فقلت لا فقالوا هذا حذيفة بن اليمان صاحب رسول الله صلى الله عليه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لله يومئذ في الأرض خليفة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حمزه احمد الزین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فی نقد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عیاش عن صفوان بن عمرو عن عبد الرحمن بن جبیر عن كثیر بن مرة عن عبد الله بن عمر قال قال رسول الله صلى الله علیه وسلم یخرج المهدی وعلى رأسه عمامة فیها مناد ینادی هذا المهدی خلیفة الله فاتبعوه</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العلامة الملا علي القاري،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 الوردي في مذهب المهدي،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إطلاق خليفة الله عليه دلالة واضحة علي علو شأنه ورفعة مكانه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والحاصل ان هذه منقبة علية ومرتبة جلية وربما يكون المهدي افضل من الصديق من هذه الحيثية فإنه يقال له خليفة رسول الله، لا خليفة الله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ابن أبی شیبة فی المصنف فی باب المهدی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أسامة عن عوف عن محمد هو ابن سیرین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یكون فی هذه الأمة خلیفة لا یفضل علیه أبو بكر ولا عمر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صحیح وهذا اللفظ أخف من اللفظ الأول، والأوجه عندی تأویل اللفظین على ما أول علیه حدیث بل أجر خمسین منكم لشدة الفتن فی زمان المهدی وتمالؤ الروم بأسرها علیه ومحاصرة الدجال له</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قال حدثنی أبو بكر بن أبی شیبة قثنا بن عیینة عن عمرو عن أبی معبد عن بن عباس قال لا تمضی الأیام واللیالی حتى یلی منا أهل البیت فتى لم تلبسه الفتن ولم یلبسها قال قلت یا أبا عباس تعجز عنها مشیختكم وینالها شبابكم قال هو أمر الله یؤتیه من یشاء</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ص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وصی الله بن محمد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صحیح</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المهدی منا أهل البیت ، یصلحه الله فی لیلة</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للألبانی،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الملاحم والفتن،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یصلحه الله فی لیلة أی یتوب علیه ویوفقه ویفهمه ویرشده بعد إن لم یكن كذلك</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المهدی منا أهل البیت یصلحه الله فی لیلة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إنه یصیر متصرفا فی عالم الكون والفساد بأسرار الحروف قال البسطامی ومن فهم سر العین اطلع على سر أسرار العلوم الحرفیة والمعارف الإلهیة ولهذا كان جد المهدی علی كرم الله وجهه من أعلم الصحابة بدقائق العلوم ولطائف الحكم وكان من أجل علومه علم أسرار الحروف ألا ترى أن العین قد وقعت فی مفتاح اسمه حم ه عن علی أمیر المؤمنین رمز لحسنه</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الطفیل عن علی رضی الله عنه عن النبی صلى الله علیه وسلم قال لو لم یبق من الدهر إلا یوم لبعث الله رجلا من أهل بیتی یملأها عدلا كما ملئت جورا</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الأحادیث المختارة،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الملک الدهیش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حسن</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لتملأن الأرض جورا و ظلما ، فإذا ملئت جورا و ظلما، بعث الله رجلا منی ، اسمه اسمی ، فیملؤها قسطا و عدلا ، كما ملئت جورا و ظلما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يَزِيدُ بْنُ زُرَيْعٍ،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إِسْرَائِيلُ، عَنْ حَكِيمِ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عَلَى عَبْدِ خَيْرٍ أَنَّهُ حَدَّثَنِي أَنَّهُ، سَمِعَ عَلِيًّا يَقُولُ عَلَى هَذَا الْمِنْبَرِ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هَذِهِ الأُمَّةِ بَعْدَ نَبِيِّهَا أَبُو بَكْرٍ، ثُمَّ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شِئْتُ لَسَمَّيْتُ ثَالِثًا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عَلِيُّ بْنُ حُسَيْنٍ يَدَهُ عَلَى فَخِذِي،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سَعِيدُ بْنُ الْمُسَيِّبِ، أَنَّ سَعْدَ بْنَ أَبِي وَقَّاصٍ حَدَّثَنِي، أَنَّ النَّبِيَّ صلی الله علیه و آله و سلم قَالَ لِعَلِيٍّ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يَرْوِ هَذَا الْحَدِيثَ عَنْ عَلِيِّ بْنِ حُسَيْنٍ إِلا حَكِيمُ بْنُ جُبَيْرٍ</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شيوخ الصوفية للماليني،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عَنْ حَكِيمِ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ضَرَبَ فَخِذِي ضَرْبَةً أَوْجَعَهَا،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الَّذِي هُوَ مِنْ رَسُولِ اللَّهِ صَلَّى اللَّهُ عَلَيْهِ وَسَلَّمَ بِمَنْزِلَةِ هَارُونَ مِنْ مُوسَى؟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مُحَمَّدُ بْنُ يُوسُفَ الْهَرَوِيُّ، نا أَبُو قِلابَةَ عَبْدُ الْمَلِكِ بْنُ مُحَمَّدٍ الرَّقَاشِيُّ، نا أُمَيَّةُ بْنُ بِسْطَامَ، نا يَزِيدُ بْنُ زُرَيْعٍ، عَنْ إِسْرَائِيلَ بْنِ يُونُسَ، عَنْ حَكِيمِ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نَاسًا عِنْدَنَا بِالْعِرَاقِ،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بَكْرٍ، وَعُمَرَ خَيْرٌ مِنْ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أَصْنَعُ بِحَدِيثٍ حَدَّثَنِيهِ سَعِيدُ بْنُ الْمُسَيِّبِ، عَنْ سَعْدِ بْنِ أَبِي وَقَّاصٍ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 لِعَلِيٍّ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غَيْرَ أَنَّهُ لا نَبِيَّ بَعْدِي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هشام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حرب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حافظ فقيه إمام حجة وربما دلس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علقمة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حسن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خير بن يزيد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أَحْمَدُ بْنُ هِشَامٍ، ثنا شُعَيْبُ بْنُ حَرْبٍ، أنبأ سُفْيَانُ الثَّوْرِيُّ، عَنْ خَالِدِ بْنِ عَلْقَمَةَ، عَنْ عَبْدِ خَيْرٍ، عَنْ عَلِيٍّ،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هَذِهِ الأُمَّةِ بَعْدَ نَبِيِّهَا أَبُو بَكْرٍ وَعُمَرُ، ثُمَّ إِنَّ أَقْوَامًا طَلَبُوا هَذِهِ الدُّنْيَا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أحمد والبيهقى في دلائل النبوة بسند حسن عَنْ عَمْرِو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ظَهَرَ عَلِيٌّ يَوْمَ الْجَمَلِ،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إِنَّ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يَعْهَدْ إِلَيْنَا فِي هَذِهِ الْإِمَارَةِ شَيْئًا حَتَّى رَأَيْنَا مِنَ الرَّأْيِ أَنْ نَسْتَخْلِفَ أَبَا بَكْرٍ، فَأَقَامَ وَاسْتَقَامَ حَتَّى مَضَى لِسَبِيلِهِ، ثُمَّ إِنَّ أَبَا بَكْرٍ رَأَى مِنَ الرَّأْيِ أَنْ يَسْتَخْلِفَ عُمَرَ، فَأَقَامَ وَاسْتَقَامَ حَتَّى ضَرَبَ الدِّينُ بِجِرَانِهِ، ثُمَّ إِنَّ أَقْوَامًا طَلَبُوا الدُّنْيَا فَكَانَتْ أُمُورٌ يَقْضِي اللَّهُ فِيهَا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سند روایت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قد روي على خلاف هذا الوجه وأوردت له مقدمة أسقطت عنه ليتم الاحتجاج به وذاك أن معاذ بن الحرث الأفطس حدث عن جعفر بن عبد الرحمان البلخي وكان عثمانيا يفضل عثمان على أمير المؤمنين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خباب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أيضا عثمانيا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 ورأيه في الانحراف عن أهل البيت علیهم السلام معروف قال سمعت وهب بن أبي جحيفة وعمرو بن شرحبيل وسويد بن غفلة وعبد الرحمان الهمداني وأبا جعفر الأشجعي كلهم يقولون سمعنا عليا علیه السلام على المنبر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الكذب الذي يقولون، ألا إن خير هذه الأمة بعد نبيها أبو بكر وعمر</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لَقِيتُ مِنْ هَذِهِ اَلْأُمَّةِ مِنْ كَذَّابِيهَا وَ مُنَافِقِيهَا لَكَأَنِّي بِالْقُرَّاءِ اَلضَّعَفَةِ اَلْمُجْتَهِدِينَ قَدْ رَوَوْا حَدِيثَهُ وَ صَدَّقُوهُ فِيهِ وَ اِحْتَجُّوا عَلَيْنَا أَهْلَ اَلْبَيْتِ بِكَذِبِهِ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أَنَّا نَقُولُ خَيْرُ هَذِهِ اَلْأُمَّةِ أَبُو بَكْرٍ وَ عُمَرُ وَ لَوْ شِئْتُ لَسَمَّيْتُ اَلثَّالِثَ </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image" Target="media/image3.jpeg"/><Relationship Id="rId7" Type="http://schemas.openxmlformats.org/officeDocument/2006/relationships/image" Target="media/image3.jpeg"/><Relationship Id="rId8" Type="http://schemas.openxmlformats.org/officeDocument/2006/relationships/footer" Target="footer1.xml"/><Relationship Id="rId9" Type="http://schemas.openxmlformats.org/officeDocument/2006/relationships/image" Target="media/image4.jpeg"/><Relationship Id="rId10" Type="http://schemas.openxmlformats.org/officeDocument/2006/relationships/image" Target="media/image4.jpeg"/><Relationship Id="rId11" Type="http://schemas.openxmlformats.org/officeDocument/2006/relationships/footer" Target="footer2.xml"/><Relationship Id="rId12" Type="http://schemas.openxmlformats.org/officeDocument/2006/relationships/image" Target="media/image5.jpeg"/><Relationship Id="rId13" Type="http://schemas.openxmlformats.org/officeDocument/2006/relationships/image" Target="media/image5.jpeg"/><Relationship Id="rId14" Type="http://schemas.openxmlformats.org/officeDocument/2006/relationships/footer" Target="footer3.xml"/><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image" Target="media/image6.jpeg"/><Relationship Id="rId36" Type="http://schemas.openxmlformats.org/officeDocument/2006/relationships/image" Target="media/image6.jpeg"/><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image" Target="media/image7.jpeg"/><Relationship Id="rId46" Type="http://schemas.openxmlformats.org/officeDocument/2006/relationships/image" Target="media/image7.jpeg"/><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image" Target="media/image8.jpeg"/><Relationship Id="rId74" Type="http://schemas.openxmlformats.org/officeDocument/2006/relationships/image" Target="media/image8.jpeg"/><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image" Target="media/image9.jpeg"/><Relationship Id="rId112" Type="http://schemas.openxmlformats.org/officeDocument/2006/relationships/image" Target="media/image9.jpeg"/><Relationship Id="rId113" Type="http://schemas.openxmlformats.org/officeDocument/2006/relationships/footer" Target="footer94.xml"/><Relationship Id="rId114" Type="http://schemas.openxmlformats.org/officeDocument/2006/relationships/footer" Target="footer95.xml"/><Relationship Id="rId115" Type="http://schemas.openxmlformats.org/officeDocument/2006/relationships/footer" Target="footer96.xml"/><Relationship Id="rId116" Type="http://schemas.openxmlformats.org/officeDocument/2006/relationships/footer" Target="footer97.xml"/><Relationship Id="rId117" Type="http://schemas.openxmlformats.org/officeDocument/2006/relationships/footer" Target="footer98.xml"/><Relationship Id="rId118" Type="http://schemas.openxmlformats.org/officeDocument/2006/relationships/footer" Target="footer99.xml"/><Relationship Id="rId119" Type="http://schemas.openxmlformats.org/officeDocument/2006/relationships/footer" Target="footer100.xml"/><Relationship Id="rId120" Type="http://schemas.openxmlformats.org/officeDocument/2006/relationships/footer" Target="footer101.xml"/><Relationship Id="rId121" Type="http://schemas.openxmlformats.org/officeDocument/2006/relationships/footer" Target="footer102.xml"/><Relationship Id="rId122" Type="http://schemas.openxmlformats.org/officeDocument/2006/relationships/footer" Target="footer103.xml"/><Relationship Id="rId123" Type="http://schemas.openxmlformats.org/officeDocument/2006/relationships/footer" Target="footer104.xml"/><Relationship Id="rId124" Type="http://schemas.openxmlformats.org/officeDocument/2006/relationships/footer" Target="footer105.xml"/><Relationship Id="rId125" Type="http://schemas.openxmlformats.org/officeDocument/2006/relationships/footer" Target="footer106.xml"/><Relationship Id="rId126" Type="http://schemas.openxmlformats.org/officeDocument/2006/relationships/footer" Target="footer107.xml"/><Relationship Id="rId127" Type="http://schemas.openxmlformats.org/officeDocument/2006/relationships/footer" Target="footer108.xml"/><Relationship Id="rId128" Type="http://schemas.openxmlformats.org/officeDocument/2006/relationships/footer" Target="footer109.xml"/><Relationship Id="rId129" Type="http://schemas.openxmlformats.org/officeDocument/2006/relationships/footer" Target="footer110.xml"/><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footer" Target="footer177.xml"/><Relationship Id="rId197" Type="http://schemas.openxmlformats.org/officeDocument/2006/relationships/footer" Target="footer178.xml"/><Relationship Id="rId198" Type="http://schemas.openxmlformats.org/officeDocument/2006/relationships/footer" Target="footer179.xml"/><Relationship Id="rId199" Type="http://schemas.openxmlformats.org/officeDocument/2006/relationships/footer" Target="footer180.xml"/><Relationship Id="rId200" Type="http://schemas.openxmlformats.org/officeDocument/2006/relationships/footer" Target="footer181.xml"/><Relationship Id="rId201" Type="http://schemas.openxmlformats.org/officeDocument/2006/relationships/footer" Target="footer182.xml"/><Relationship Id="rId202" Type="http://schemas.openxmlformats.org/officeDocument/2006/relationships/footer" Target="footer183.xml"/><Relationship Id="rId203" Type="http://schemas.openxmlformats.org/officeDocument/2006/relationships/footer" Target="footer184.xml"/><Relationship Id="rId204" Type="http://schemas.openxmlformats.org/officeDocument/2006/relationships/footer" Target="footer185.xml"/><Relationship Id="rId205" Type="http://schemas.openxmlformats.org/officeDocument/2006/relationships/footer" Target="footer186.xml"/><Relationship Id="rId206" Type="http://schemas.openxmlformats.org/officeDocument/2006/relationships/footer" Target="footer187.xml"/><Relationship Id="rId207" Type="http://schemas.openxmlformats.org/officeDocument/2006/relationships/footer" Target="footer188.xml"/><Relationship Id="rId208" Type="http://schemas.openxmlformats.org/officeDocument/2006/relationships/footer" Target="footer189.xml"/><Relationship Id="rId209" Type="http://schemas.openxmlformats.org/officeDocument/2006/relationships/footer" Target="footer190.xml"/><Relationship Id="rId210" Type="http://schemas.openxmlformats.org/officeDocument/2006/relationships/footer" Target="footer191.xml"/><Relationship Id="rId211" Type="http://schemas.openxmlformats.org/officeDocument/2006/relationships/footer" Target="footer192.xml"/><Relationship Id="rId212" Type="http://schemas.openxmlformats.org/officeDocument/2006/relationships/footer" Target="footer193.xml"/><Relationship Id="rId213" Type="http://schemas.openxmlformats.org/officeDocument/2006/relationships/footer" Target="footer194.xml"/><Relationship Id="rId214" Type="http://schemas.openxmlformats.org/officeDocument/2006/relationships/footer" Target="footer195.xml"/><Relationship Id="rId215" Type="http://schemas.openxmlformats.org/officeDocument/2006/relationships/footer" Target="footer196.xml"/><Relationship Id="rId216" Type="http://schemas.openxmlformats.org/officeDocument/2006/relationships/footer" Target="footer197.xml"/><Relationship Id="rId217" Type="http://schemas.openxmlformats.org/officeDocument/2006/relationships/footer" Target="footer198.xml"/><Relationship Id="rId218" Type="http://schemas.openxmlformats.org/officeDocument/2006/relationships/footer" Target="footer199.xml"/><Relationship Id="rId219" Type="http://schemas.openxmlformats.org/officeDocument/2006/relationships/footer" Target="footer200.xml"/><Relationship Id="rId220" Type="http://schemas.openxmlformats.org/officeDocument/2006/relationships/footer" Target="footer201.xml"/><Relationship Id="rId221" Type="http://schemas.openxmlformats.org/officeDocument/2006/relationships/footer" Target="footer202.xml"/><Relationship Id="rId222" Type="http://schemas.openxmlformats.org/officeDocument/2006/relationships/footer" Target="footer203.xml"/><Relationship Id="rId223" Type="http://schemas.openxmlformats.org/officeDocument/2006/relationships/footer" Target="footer204.xml"/><Relationship Id="rId224" Type="http://schemas.openxmlformats.org/officeDocument/2006/relationships/footer" Target="footer205.xml"/><Relationship Id="rId225" Type="http://schemas.openxmlformats.org/officeDocument/2006/relationships/footer" Target="footer206.xml"/><Relationship Id="rId226" Type="http://schemas.openxmlformats.org/officeDocument/2006/relationships/footer" Target="footer207.xml"/><Relationship Id="rId227" Type="http://schemas.openxmlformats.org/officeDocument/2006/relationships/footer" Target="footer208.xml"/><Relationship Id="rId228" Type="http://schemas.openxmlformats.org/officeDocument/2006/relationships/footer" Target="footer209.xml"/><Relationship Id="rId229" Type="http://schemas.openxmlformats.org/officeDocument/2006/relationships/footer" Target="footer210.xml"/><Relationship Id="rId230" Type="http://schemas.openxmlformats.org/officeDocument/2006/relationships/footer" Target="footer211.xml"/><Relationship Id="rId231" Type="http://schemas.openxmlformats.org/officeDocument/2006/relationships/footer" Target="footer212.xml"/><Relationship Id="rId232" Type="http://schemas.openxmlformats.org/officeDocument/2006/relationships/footer" Target="footer213.xml"/><Relationship Id="rId233" Type="http://schemas.openxmlformats.org/officeDocument/2006/relationships/footer" Target="footer214.xml"/><Relationship Id="rId234" Type="http://schemas.openxmlformats.org/officeDocument/2006/relationships/footer" Target="footer215.xml"/><Relationship Id="rId235" Type="http://schemas.openxmlformats.org/officeDocument/2006/relationships/footer" Target="footer216.xml"/><Relationship Id="rId236" Type="http://schemas.openxmlformats.org/officeDocument/2006/relationships/footer" Target="footer217.xml"/><Relationship Id="rId237" Type="http://schemas.openxmlformats.org/officeDocument/2006/relationships/footer" Target="footer218.xml"/><Relationship Id="rId238" Type="http://schemas.openxmlformats.org/officeDocument/2006/relationships/footer" Target="footer219.xml"/><Relationship Id="rId239" Type="http://schemas.openxmlformats.org/officeDocument/2006/relationships/footer" Target="footer220.xml"/><Relationship Id="rId240" Type="http://schemas.openxmlformats.org/officeDocument/2006/relationships/footer" Target="footer221.xml"/><Relationship Id="rId241" Type="http://schemas.openxmlformats.org/officeDocument/2006/relationships/footer" Target="footer222.xml"/><Relationship Id="rId242" Type="http://schemas.openxmlformats.org/officeDocument/2006/relationships/footer" Target="footer223.xml"/><Relationship Id="rId243" Type="http://schemas.openxmlformats.org/officeDocument/2006/relationships/footer" Target="footer224.xml"/><Relationship Id="rId244" Type="http://schemas.openxmlformats.org/officeDocument/2006/relationships/footer" Target="footer225.xml"/><Relationship Id="rId245" Type="http://schemas.openxmlformats.org/officeDocument/2006/relationships/footer" Target="footer226.xml"/><Relationship Id="rId246" Type="http://schemas.openxmlformats.org/officeDocument/2006/relationships/footer" Target="footer227.xml"/><Relationship Id="rId247" Type="http://schemas.openxmlformats.org/officeDocument/2006/relationships/footer" Target="footer228.xml"/><Relationship Id="rId248" Type="http://schemas.openxmlformats.org/officeDocument/2006/relationships/footer" Target="footer229.xml"/><Relationship Id="rId249" Type="http://schemas.openxmlformats.org/officeDocument/2006/relationships/footer" Target="footer230.xml"/><Relationship Id="rId250" Type="http://schemas.openxmlformats.org/officeDocument/2006/relationships/footer" Target="footer231.xml"/><Relationship Id="rId251" Type="http://schemas.openxmlformats.org/officeDocument/2006/relationships/footer" Target="footer232.xml"/><Relationship Id="rId252" Type="http://schemas.openxmlformats.org/officeDocument/2006/relationships/footer" Target="footer233.xml"/><Relationship Id="rId253" Type="http://schemas.openxmlformats.org/officeDocument/2006/relationships/footer" Target="footer234.xml"/><Relationship Id="rId254" Type="http://schemas.openxmlformats.org/officeDocument/2006/relationships/footer" Target="footer235.xml"/><Relationship Id="rId255" Type="http://schemas.openxmlformats.org/officeDocument/2006/relationships/footer" Target="footer236.xml"/><Relationship Id="rId256" Type="http://schemas.openxmlformats.org/officeDocument/2006/relationships/footer" Target="footer237.xml"/><Relationship Id="rId257" Type="http://schemas.openxmlformats.org/officeDocument/2006/relationships/footer" Target="footer238.xml"/><Relationship Id="rId258" Type="http://schemas.openxmlformats.org/officeDocument/2006/relationships/footer" Target="footer239.xml"/><Relationship Id="rId259" Type="http://schemas.openxmlformats.org/officeDocument/2006/relationships/footer" Target="footer240.xml"/><Relationship Id="rId260" Type="http://schemas.openxmlformats.org/officeDocument/2006/relationships/footer" Target="footer241.xml"/><Relationship Id="rId261" Type="http://schemas.openxmlformats.org/officeDocument/2006/relationships/footer" Target="footer242.xml"/><Relationship Id="rId262" Type="http://schemas.openxmlformats.org/officeDocument/2006/relationships/footer" Target="footer243.xml"/><Relationship Id="rId263" Type="http://schemas.openxmlformats.org/officeDocument/2006/relationships/footer" Target="footer244.xml"/><Relationship Id="rId264" Type="http://schemas.openxmlformats.org/officeDocument/2006/relationships/footer" Target="footer245.xml"/><Relationship Id="rId265" Type="http://schemas.openxmlformats.org/officeDocument/2006/relationships/footer" Target="footer246.xml"/><Relationship Id="rId266" Type="http://schemas.openxmlformats.org/officeDocument/2006/relationships/footer" Target="footer247.xml"/><Relationship Id="rId267" Type="http://schemas.openxmlformats.org/officeDocument/2006/relationships/footer" Target="footer248.xml"/><Relationship Id="rId268" Type="http://schemas.openxmlformats.org/officeDocument/2006/relationships/footer" Target="footer249.xml"/><Relationship Id="rId269" Type="http://schemas.openxmlformats.org/officeDocument/2006/relationships/footer" Target="footer250.xml"/><Relationship Id="rId270" Type="http://schemas.openxmlformats.org/officeDocument/2006/relationships/footer" Target="footer251.xml"/><Relationship Id="rId271" Type="http://schemas.openxmlformats.org/officeDocument/2006/relationships/footer" Target="footer252.xml"/><Relationship Id="rId272" Type="http://schemas.openxmlformats.org/officeDocument/2006/relationships/footer" Target="footer253.xml"/><Relationship Id="rId273" Type="http://schemas.openxmlformats.org/officeDocument/2006/relationships/footer" Target="footer254.xml"/><Relationship Id="rId274" Type="http://schemas.openxmlformats.org/officeDocument/2006/relationships/footer" Target="footer255.xml"/><Relationship Id="rId275" Type="http://schemas.openxmlformats.org/officeDocument/2006/relationships/footer" Target="footer256.xml"/><Relationship Id="rId276" Type="http://schemas.openxmlformats.org/officeDocument/2006/relationships/footer" Target="footer257.xml"/><Relationship Id="rId277" Type="http://schemas.openxmlformats.org/officeDocument/2006/relationships/footer" Target="footer258.xml"/><Relationship Id="rId278" Type="http://schemas.openxmlformats.org/officeDocument/2006/relationships/footer" Target="footer259.xml"/><Relationship Id="rId279" Type="http://schemas.openxmlformats.org/officeDocument/2006/relationships/footer" Target="footer260.xml"/><Relationship Id="rId280" Type="http://schemas.openxmlformats.org/officeDocument/2006/relationships/footer" Target="footer261.xml"/><Relationship Id="rId281" Type="http://schemas.openxmlformats.org/officeDocument/2006/relationships/footer" Target="footer262.xml"/><Relationship Id="rId282" Type="http://schemas.openxmlformats.org/officeDocument/2006/relationships/footer" Target="footer263.xml"/><Relationship Id="rId283" Type="http://schemas.openxmlformats.org/officeDocument/2006/relationships/footer" Target="footer264.xml"/><Relationship Id="rId284" Type="http://schemas.openxmlformats.org/officeDocument/2006/relationships/footer" Target="footer265.xml"/><Relationship Id="rId285" Type="http://schemas.openxmlformats.org/officeDocument/2006/relationships/footer" Target="footer266.xml"/><Relationship Id="rId286" Type="http://schemas.openxmlformats.org/officeDocument/2006/relationships/footer" Target="footer267.xml"/><Relationship Id="rId287" Type="http://schemas.openxmlformats.org/officeDocument/2006/relationships/footer" Target="footer268.xml"/><Relationship Id="rId288" Type="http://schemas.openxmlformats.org/officeDocument/2006/relationships/footer" Target="footer269.xml"/><Relationship Id="rId289" Type="http://schemas.openxmlformats.org/officeDocument/2006/relationships/footer" Target="footer270.xml"/><Relationship Id="rId290" Type="http://schemas.openxmlformats.org/officeDocument/2006/relationships/footer" Target="footer271.xml"/><Relationship Id="rId291" Type="http://schemas.openxmlformats.org/officeDocument/2006/relationships/image" Target="media/image10.jpeg"/><Relationship Id="rId292" Type="http://schemas.openxmlformats.org/officeDocument/2006/relationships/image" Target="media/image10.jpeg"/><Relationship Id="rId293" Type="http://schemas.openxmlformats.org/officeDocument/2006/relationships/footer" Target="footer272.xml"/><Relationship Id="rId294" Type="http://schemas.openxmlformats.org/officeDocument/2006/relationships/footer" Target="footer273.xml"/><Relationship Id="rId295" Type="http://schemas.openxmlformats.org/officeDocument/2006/relationships/footer" Target="footer274.xml"/><Relationship Id="rId296" Type="http://schemas.openxmlformats.org/officeDocument/2006/relationships/footer" Target="footer275.xml"/><Relationship Id="rId297" Type="http://schemas.openxmlformats.org/officeDocument/2006/relationships/footer" Target="footer276.xml"/><Relationship Id="rId298" Type="http://schemas.openxmlformats.org/officeDocument/2006/relationships/footer" Target="footer277.xml"/><Relationship Id="rId299" Type="http://schemas.openxmlformats.org/officeDocument/2006/relationships/footer" Target="footer278.xml"/><Relationship Id="rId300" Type="http://schemas.openxmlformats.org/officeDocument/2006/relationships/footer" Target="footer279.xml"/><Relationship Id="rId301" Type="http://schemas.openxmlformats.org/officeDocument/2006/relationships/footer" Target="footer280.xml"/><Relationship Id="rId302" Type="http://schemas.openxmlformats.org/officeDocument/2006/relationships/footer" Target="footer281.xml"/><Relationship Id="rId303" Type="http://schemas.openxmlformats.org/officeDocument/2006/relationships/footer" Target="footer282.xml"/><Relationship Id="rId304" Type="http://schemas.openxmlformats.org/officeDocument/2006/relationships/footer" Target="footer283.xml"/><Relationship Id="rId305" Type="http://schemas.openxmlformats.org/officeDocument/2006/relationships/footer" Target="footer284.xml"/><Relationship Id="rId306" Type="http://schemas.openxmlformats.org/officeDocument/2006/relationships/footer" Target="footer285.xml"/><Relationship Id="rId307" Type="http://schemas.openxmlformats.org/officeDocument/2006/relationships/footer" Target="footer286.xml"/><Relationship Id="rId308" Type="http://schemas.openxmlformats.org/officeDocument/2006/relationships/footer" Target="footer287.xml"/><Relationship Id="rId309" Type="http://schemas.openxmlformats.org/officeDocument/2006/relationships/footer" Target="footer288.xml"/><Relationship Id="rId310" Type="http://schemas.openxmlformats.org/officeDocument/2006/relationships/footer" Target="footer289.xml"/><Relationship Id="rId311" Type="http://schemas.openxmlformats.org/officeDocument/2006/relationships/footer" Target="footer290.xml"/><Relationship Id="rId312" Type="http://schemas.openxmlformats.org/officeDocument/2006/relationships/footer" Target="footer291.xml"/><Relationship Id="rId313" Type="http://schemas.openxmlformats.org/officeDocument/2006/relationships/footer" Target="footer292.xml"/><Relationship Id="rId314" Type="http://schemas.openxmlformats.org/officeDocument/2006/relationships/footer" Target="footer293.xml"/><Relationship Id="rId315" Type="http://schemas.openxmlformats.org/officeDocument/2006/relationships/footer" Target="footer294.xml"/><Relationship Id="rId316" Type="http://schemas.openxmlformats.org/officeDocument/2006/relationships/footer" Target="footer295.xml"/><Relationship Id="rId317" Type="http://schemas.openxmlformats.org/officeDocument/2006/relationships/footer" Target="footer296.xml"/><Relationship Id="rId318" Type="http://schemas.openxmlformats.org/officeDocument/2006/relationships/footer" Target="footer297.xml"/><Relationship Id="rId319" Type="http://schemas.openxmlformats.org/officeDocument/2006/relationships/footer" Target="footer298.xml"/><Relationship Id="rId320" Type="http://schemas.openxmlformats.org/officeDocument/2006/relationships/footer" Target="footer299.xml"/><Relationship Id="rId321" Type="http://schemas.openxmlformats.org/officeDocument/2006/relationships/footer" Target="footer300.xml"/><Relationship Id="rId322" Type="http://schemas.openxmlformats.org/officeDocument/2006/relationships/footer" Target="footer301.xml"/><Relationship Id="rId323" Type="http://schemas.openxmlformats.org/officeDocument/2006/relationships/footer" Target="footer302.xml"/><Relationship Id="rId324" Type="http://schemas.openxmlformats.org/officeDocument/2006/relationships/footer" Target="footer303.xml"/><Relationship Id="rId325" Type="http://schemas.openxmlformats.org/officeDocument/2006/relationships/footer" Target="footer304.xml"/><Relationship Id="rId326" Type="http://schemas.openxmlformats.org/officeDocument/2006/relationships/footer" Target="footer305.xml"/><Relationship Id="rId327" Type="http://schemas.openxmlformats.org/officeDocument/2006/relationships/footer" Target="footer306.xml"/><Relationship Id="rId328" Type="http://schemas.openxmlformats.org/officeDocument/2006/relationships/footer" Target="footer307.xml"/><Relationship Id="rId329" Type="http://schemas.openxmlformats.org/officeDocument/2006/relationships/footer" Target="footer308.xml"/><Relationship Id="rId330" Type="http://schemas.openxmlformats.org/officeDocument/2006/relationships/footer" Target="footer309.xml"/><Relationship Id="rId331" Type="http://schemas.openxmlformats.org/officeDocument/2006/relationships/footer" Target="footer310.xml"/><Relationship Id="rId332" Type="http://schemas.openxmlformats.org/officeDocument/2006/relationships/footer" Target="footer311.xml"/><Relationship Id="rId333" Type="http://schemas.openxmlformats.org/officeDocument/2006/relationships/footer" Target="footer312.xml"/><Relationship Id="rId334" Type="http://schemas.openxmlformats.org/officeDocument/2006/relationships/footer" Target="footer313.xml"/><Relationship Id="rId335" Type="http://schemas.openxmlformats.org/officeDocument/2006/relationships/footer" Target="footer314.xml"/><Relationship Id="rId336" Type="http://schemas.openxmlformats.org/officeDocument/2006/relationships/footer" Target="footer315.xml"/><Relationship Id="rId337" Type="http://schemas.openxmlformats.org/officeDocument/2006/relationships/footer" Target="footer316.xml"/><Relationship Id="rId338" Type="http://schemas.openxmlformats.org/officeDocument/2006/relationships/footer" Target="footer317.xml"/><Relationship Id="rId339" Type="http://schemas.openxmlformats.org/officeDocument/2006/relationships/footer" Target="footer318.xml"/><Relationship Id="rId340" Type="http://schemas.openxmlformats.org/officeDocument/2006/relationships/footer" Target="footer319.xml"/><Relationship Id="rId341" Type="http://schemas.openxmlformats.org/officeDocument/2006/relationships/footer" Target="footer320.xml"/><Relationship Id="rId342" Type="http://schemas.openxmlformats.org/officeDocument/2006/relationships/footer" Target="footer321.xml"/><Relationship Id="rId343" Type="http://schemas.openxmlformats.org/officeDocument/2006/relationships/footer" Target="footer322.xml"/><Relationship Id="rId344" Type="http://schemas.openxmlformats.org/officeDocument/2006/relationships/footer" Target="footer323.xml"/><Relationship Id="rId345" Type="http://schemas.openxmlformats.org/officeDocument/2006/relationships/footer" Target="footer324.xml"/><Relationship Id="rId346" Type="http://schemas.openxmlformats.org/officeDocument/2006/relationships/footer" Target="footer325.xml"/><Relationship Id="rId347" Type="http://schemas.openxmlformats.org/officeDocument/2006/relationships/footer" Target="footer326.xml"/><Relationship Id="rId348" Type="http://schemas.openxmlformats.org/officeDocument/2006/relationships/footer" Target="footer327.xml"/><Relationship Id="rId349" Type="http://schemas.openxmlformats.org/officeDocument/2006/relationships/footer" Target="footer328.xml"/><Relationship Id="rId350" Type="http://schemas.openxmlformats.org/officeDocument/2006/relationships/footer" Target="footer329.xml"/><Relationship Id="rId351" Type="http://schemas.openxmlformats.org/officeDocument/2006/relationships/footer" Target="footer330.xml"/><Relationship Id="rId352" Type="http://schemas.openxmlformats.org/officeDocument/2006/relationships/image" Target="media/image11.jpeg"/><Relationship Id="rId353" Type="http://schemas.openxmlformats.org/officeDocument/2006/relationships/image" Target="media/image11.jpeg"/><Relationship Id="rId354" Type="http://schemas.openxmlformats.org/officeDocument/2006/relationships/footer" Target="footer331.xml"/><Relationship Id="rId355" Type="http://schemas.openxmlformats.org/officeDocument/2006/relationships/image" Target="media/image12.jpeg"/><Relationship Id="rId356" Type="http://schemas.openxmlformats.org/officeDocument/2006/relationships/image" Target="media/image12.jpeg"/><Relationship Id="rId357" Type="http://schemas.openxmlformats.org/officeDocument/2006/relationships/footer" Target="footer33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3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64347</Words>
  <Characters>240944</Characters>
  <CharactersWithSpaces>303018</CharactersWithSpaces>
  <Paragraphs>2403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2026-08-27T14:53:52Z</dcterms:created>
  <dc:creator>ghaemiyeh.com</dc:creator>
  <dc:description/>
  <dc:language>en-US</dc:language>
  <cp:lastModifiedBy/>
  <dcterms:modified xsi:type="dcterms:W3CDTF">2026-08-27T18:24:06Z</dcterms:modified>
  <cp:revision>1</cp:revision>
  <dc:subject/>
  <dc:title>هارون امت اثبات افضلیت امیرالمومنین علیه السلام در شروط خلافت از مدارک معتبر اهل سنت</dc:title>
</cp:coreProperties>
</file>

<file path=docProps/custom.xml><?xml version="1.0" encoding="utf-8"?>
<Properties xmlns="http://schemas.openxmlformats.org/officeDocument/2006/custom-properties" xmlns:vt="http://schemas.openxmlformats.org/officeDocument/2006/docPropsVTypes"/>
</file>