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برترین عید 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52092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852094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852096_1051229030">
            <w:r>
              <w:rPr>
                <w:webHidden/>
                <w:rStyle w:val="IndexLink"/>
                <w:rtl w:val="true"/>
              </w:rPr>
              <w:t>بزرگداشت غدیر</w:t>
            </w:r>
            <w:r>
              <w:rPr>
                <w:rStyle w:val="IndexLink"/>
                <w:rtl w:val="true"/>
              </w:rPr>
              <w:tab/>
            </w:r>
            <w:r>
              <w:rPr>
                <w:rStyle w:val="IndexLink"/>
              </w:rPr>
              <w:t>11</w:t>
            </w:r>
          </w:hyperlink>
        </w:p>
        <w:p>
          <w:pPr>
            <w:pStyle w:val="Contents3"/>
            <w:tabs>
              <w:tab w:val="clear" w:pos="8459"/>
              <w:tab w:val="right" w:pos="9026" w:leader="dot"/>
            </w:tabs>
            <w:rPr/>
          </w:pPr>
          <w:hyperlink w:anchor="__RefHeading___Toc7852098_105122903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7852100_1051229030">
            <w:r>
              <w:rPr>
                <w:webHidden/>
                <w:rStyle w:val="IndexLink"/>
                <w:rtl w:val="true"/>
              </w:rPr>
              <w:t>ارزش شناخت غدیر</w:t>
            </w:r>
            <w:r>
              <w:rPr>
                <w:rStyle w:val="IndexLink"/>
                <w:rtl w:val="true"/>
              </w:rPr>
              <w:tab/>
            </w:r>
            <w:r>
              <w:rPr>
                <w:rStyle w:val="IndexLink"/>
              </w:rPr>
              <w:t>12</w:t>
            </w:r>
          </w:hyperlink>
        </w:p>
        <w:p>
          <w:pPr>
            <w:pStyle w:val="Contents3"/>
            <w:tabs>
              <w:tab w:val="clear" w:pos="8459"/>
              <w:tab w:val="right" w:pos="9026" w:leader="dot"/>
            </w:tabs>
            <w:rPr/>
          </w:pPr>
          <w:hyperlink w:anchor="__RefHeading___Toc7852102_1051229030">
            <w:r>
              <w:rPr>
                <w:webHidden/>
                <w:rStyle w:val="IndexLink"/>
                <w:rtl w:val="true"/>
              </w:rPr>
              <w:t>برترین عید امت</w:t>
            </w:r>
            <w:r>
              <w:rPr>
                <w:rStyle w:val="IndexLink"/>
                <w:rtl w:val="true"/>
              </w:rPr>
              <w:tab/>
            </w:r>
            <w:r>
              <w:rPr>
                <w:rStyle w:val="IndexLink"/>
              </w:rPr>
              <w:t>13</w:t>
            </w:r>
          </w:hyperlink>
        </w:p>
        <w:p>
          <w:pPr>
            <w:pStyle w:val="Contents3"/>
            <w:tabs>
              <w:tab w:val="clear" w:pos="8459"/>
              <w:tab w:val="right" w:pos="9026" w:leader="dot"/>
            </w:tabs>
            <w:rPr/>
          </w:pPr>
          <w:hyperlink w:anchor="__RefHeading___Toc7852104_1051229030">
            <w:r>
              <w:rPr>
                <w:webHidden/>
                <w:rStyle w:val="IndexLink"/>
                <w:rtl w:val="true"/>
              </w:rPr>
              <w:t>شهرت آسمانی یا عید فرشتگان</w:t>
            </w:r>
            <w:r>
              <w:rPr>
                <w:rStyle w:val="IndexLink"/>
                <w:rtl w:val="true"/>
              </w:rPr>
              <w:tab/>
            </w:r>
            <w:r>
              <w:rPr>
                <w:rStyle w:val="IndexLink"/>
              </w:rPr>
              <w:t>18</w:t>
            </w:r>
          </w:hyperlink>
        </w:p>
        <w:p>
          <w:pPr>
            <w:pStyle w:val="Contents3"/>
            <w:tabs>
              <w:tab w:val="clear" w:pos="8459"/>
              <w:tab w:val="right" w:pos="9026" w:leader="dot"/>
            </w:tabs>
            <w:rPr/>
          </w:pPr>
          <w:hyperlink w:anchor="__RefHeading___Toc7852106_1051229030">
            <w:r>
              <w:rPr>
                <w:webHidden/>
                <w:rStyle w:val="IndexLink"/>
                <w:rtl w:val="true"/>
              </w:rPr>
              <w:t>احترام پیامبران علیهم السلام به عید غدیر</w:t>
            </w:r>
            <w:r>
              <w:rPr>
                <w:rStyle w:val="IndexLink"/>
                <w:rtl w:val="true"/>
              </w:rPr>
              <w:tab/>
            </w:r>
            <w:r>
              <w:rPr>
                <w:rStyle w:val="IndexLink"/>
              </w:rPr>
              <w:t>19</w:t>
            </w:r>
          </w:hyperlink>
        </w:p>
        <w:p>
          <w:pPr>
            <w:pStyle w:val="Contents3"/>
            <w:tabs>
              <w:tab w:val="clear" w:pos="8459"/>
              <w:tab w:val="right" w:pos="9026" w:leader="dot"/>
            </w:tabs>
            <w:rPr/>
          </w:pPr>
          <w:hyperlink w:anchor="__RefHeading___Toc7852108_1051229030">
            <w:r>
              <w:rPr>
                <w:webHidden/>
                <w:rStyle w:val="IndexLink"/>
                <w:rtl w:val="true"/>
              </w:rPr>
              <w:t>عرضه ولایت بر جميع اشیا</w:t>
            </w:r>
            <w:r>
              <w:rPr>
                <w:rStyle w:val="IndexLink"/>
                <w:rtl w:val="true"/>
              </w:rPr>
              <w:tab/>
            </w:r>
            <w:r>
              <w:rPr>
                <w:rStyle w:val="IndexLink"/>
              </w:rPr>
              <w:t>20</w:t>
            </w:r>
          </w:hyperlink>
        </w:p>
        <w:p>
          <w:pPr>
            <w:pStyle w:val="Contents3"/>
            <w:tabs>
              <w:tab w:val="clear" w:pos="8459"/>
              <w:tab w:val="right" w:pos="9026" w:leader="dot"/>
            </w:tabs>
            <w:rPr/>
          </w:pPr>
          <w:hyperlink w:anchor="__RefHeading___Toc7852110_1051229030">
            <w:r>
              <w:rPr>
                <w:webHidden/>
                <w:rStyle w:val="IndexLink"/>
                <w:rtl w:val="true"/>
              </w:rPr>
              <w:t>تجدید پیمان عالم ذرّ</w:t>
            </w:r>
            <w:r>
              <w:rPr>
                <w:rStyle w:val="IndexLink"/>
                <w:rtl w:val="true"/>
              </w:rPr>
              <w:tab/>
            </w:r>
            <w:r>
              <w:rPr>
                <w:rStyle w:val="IndexLink"/>
              </w:rPr>
              <w:t>21</w:t>
            </w:r>
          </w:hyperlink>
        </w:p>
        <w:p>
          <w:pPr>
            <w:pStyle w:val="Contents3"/>
            <w:tabs>
              <w:tab w:val="clear" w:pos="8459"/>
              <w:tab w:val="right" w:pos="9026" w:leader="dot"/>
            </w:tabs>
            <w:rPr/>
          </w:pPr>
          <w:hyperlink w:anchor="__RefHeading___Toc7852112_1051229030">
            <w:r>
              <w:rPr>
                <w:webHidden/>
                <w:rStyle w:val="IndexLink"/>
                <w:rtl w:val="true"/>
              </w:rPr>
              <w:t>فضائل بیشمار</w:t>
            </w:r>
            <w:r>
              <w:rPr>
                <w:rStyle w:val="IndexLink"/>
                <w:rtl w:val="true"/>
              </w:rPr>
              <w:tab/>
            </w:r>
            <w:r>
              <w:rPr>
                <w:rStyle w:val="IndexLink"/>
              </w:rPr>
              <w:t>22</w:t>
            </w:r>
          </w:hyperlink>
        </w:p>
        <w:p>
          <w:pPr>
            <w:pStyle w:val="Contents3"/>
            <w:tabs>
              <w:tab w:val="clear" w:pos="8459"/>
              <w:tab w:val="right" w:pos="9026" w:leader="dot"/>
            </w:tabs>
            <w:rPr/>
          </w:pPr>
          <w:hyperlink w:anchor="__RefHeading___Toc7852114_1051229030">
            <w:r>
              <w:rPr>
                <w:webHidden/>
                <w:rStyle w:val="IndexLink"/>
                <w:rtl w:val="true"/>
              </w:rPr>
              <w:t>ترفیع درجات</w:t>
            </w:r>
            <w:r>
              <w:rPr>
                <w:rStyle w:val="IndexLink"/>
                <w:rtl w:val="true"/>
              </w:rPr>
              <w:tab/>
            </w:r>
            <w:r>
              <w:rPr>
                <w:rStyle w:val="IndexLink"/>
              </w:rPr>
              <w:t>22</w:t>
            </w:r>
          </w:hyperlink>
        </w:p>
        <w:p>
          <w:pPr>
            <w:pStyle w:val="Contents3"/>
            <w:tabs>
              <w:tab w:val="clear" w:pos="8459"/>
              <w:tab w:val="right" w:pos="9026" w:leader="dot"/>
            </w:tabs>
            <w:rPr/>
          </w:pPr>
          <w:hyperlink w:anchor="__RefHeading___Toc7852116_1051229030">
            <w:r>
              <w:rPr>
                <w:webHidden/>
                <w:rStyle w:val="IndexLink"/>
                <w:rtl w:val="true"/>
              </w:rPr>
              <w:t>روز منارهٔ دین</w:t>
            </w:r>
            <w:r>
              <w:rPr>
                <w:rStyle w:val="IndexLink"/>
                <w:rtl w:val="true"/>
              </w:rPr>
              <w:tab/>
            </w:r>
            <w:r>
              <w:rPr>
                <w:rStyle w:val="IndexLink"/>
              </w:rPr>
              <w:t>23</w:t>
            </w:r>
          </w:hyperlink>
        </w:p>
        <w:p>
          <w:pPr>
            <w:pStyle w:val="Contents3"/>
            <w:tabs>
              <w:tab w:val="clear" w:pos="8459"/>
              <w:tab w:val="right" w:pos="9026" w:leader="dot"/>
            </w:tabs>
            <w:rPr/>
          </w:pPr>
          <w:hyperlink w:anchor="__RefHeading___Toc7852118_1051229030">
            <w:r>
              <w:rPr>
                <w:webHidden/>
                <w:rStyle w:val="IndexLink"/>
                <w:rtl w:val="true"/>
              </w:rPr>
              <w:t>تأكيد بر ولایت غدیر</w:t>
            </w:r>
            <w:r>
              <w:rPr>
                <w:rStyle w:val="IndexLink"/>
                <w:rtl w:val="true"/>
              </w:rPr>
              <w:tab/>
            </w:r>
            <w:r>
              <w:rPr>
                <w:rStyle w:val="IndexLink"/>
              </w:rPr>
              <w:t>24</w:t>
            </w:r>
          </w:hyperlink>
        </w:p>
        <w:p>
          <w:pPr>
            <w:pStyle w:val="Contents3"/>
            <w:tabs>
              <w:tab w:val="clear" w:pos="8459"/>
              <w:tab w:val="right" w:pos="9026" w:leader="dot"/>
            </w:tabs>
            <w:rPr/>
          </w:pPr>
          <w:hyperlink w:anchor="__RefHeading___Toc7852120_1051229030">
            <w:r>
              <w:rPr>
                <w:webHidden/>
                <w:rStyle w:val="IndexLink"/>
                <w:rtl w:val="true"/>
              </w:rPr>
              <w:t>نوروز عید غدیر شمسی</w:t>
            </w:r>
            <w:r>
              <w:rPr>
                <w:rStyle w:val="IndexLink"/>
                <w:rtl w:val="true"/>
              </w:rPr>
              <w:tab/>
            </w:r>
            <w:r>
              <w:rPr>
                <w:rStyle w:val="IndexLink"/>
              </w:rPr>
              <w:t>24</w:t>
            </w:r>
          </w:hyperlink>
        </w:p>
        <w:p>
          <w:pPr>
            <w:pStyle w:val="Contents3"/>
            <w:tabs>
              <w:tab w:val="clear" w:pos="8459"/>
              <w:tab w:val="right" w:pos="9026" w:leader="dot"/>
            </w:tabs>
            <w:rPr/>
          </w:pPr>
          <w:hyperlink w:anchor="__RefHeading___Toc7852122_1051229030">
            <w:r>
              <w:rPr>
                <w:webHidden/>
                <w:rStyle w:val="IndexLink"/>
                <w:rtl w:val="true"/>
              </w:rPr>
              <w:t>پنج عید در غدیر</w:t>
            </w:r>
            <w:r>
              <w:rPr>
                <w:rStyle w:val="IndexLink"/>
                <w:rtl w:val="true"/>
              </w:rPr>
              <w:tab/>
            </w:r>
            <w:r>
              <w:rPr>
                <w:rStyle w:val="IndexLink"/>
              </w:rPr>
              <w:t>25</w:t>
            </w:r>
          </w:hyperlink>
        </w:p>
        <w:p>
          <w:pPr>
            <w:pStyle w:val="Contents3"/>
            <w:tabs>
              <w:tab w:val="clear" w:pos="8459"/>
              <w:tab w:val="right" w:pos="9026" w:leader="dot"/>
            </w:tabs>
            <w:rPr/>
          </w:pPr>
          <w:hyperlink w:anchor="__RefHeading___Toc7852124_1051229030">
            <w:r>
              <w:rPr>
                <w:webHidden/>
                <w:rStyle w:val="IndexLink"/>
                <w:rtl w:val="true"/>
              </w:rPr>
              <w:t>آخرین فریضه</w:t>
            </w:r>
            <w:r>
              <w:rPr>
                <w:rStyle w:val="IndexLink"/>
                <w:rtl w:val="true"/>
              </w:rPr>
              <w:tab/>
            </w:r>
            <w:r>
              <w:rPr>
                <w:rStyle w:val="IndexLink"/>
              </w:rPr>
              <w:t>25</w:t>
            </w:r>
          </w:hyperlink>
        </w:p>
        <w:p>
          <w:pPr>
            <w:pStyle w:val="Contents3"/>
            <w:tabs>
              <w:tab w:val="clear" w:pos="8459"/>
              <w:tab w:val="right" w:pos="9026" w:leader="dot"/>
            </w:tabs>
            <w:rPr/>
          </w:pPr>
          <w:hyperlink w:anchor="__RefHeading___Toc7852126_1051229030">
            <w:r>
              <w:rPr>
                <w:webHidden/>
                <w:rStyle w:val="IndexLink"/>
                <w:rtl w:val="true"/>
              </w:rPr>
              <w:t>روز پذیرفته شدن اعمال</w:t>
            </w:r>
            <w:r>
              <w:rPr>
                <w:rStyle w:val="IndexLink"/>
                <w:rtl w:val="true"/>
              </w:rPr>
              <w:tab/>
            </w:r>
            <w:r>
              <w:rPr>
                <w:rStyle w:val="IndexLink"/>
              </w:rPr>
              <w:t>26</w:t>
            </w:r>
          </w:hyperlink>
        </w:p>
        <w:p>
          <w:pPr>
            <w:pStyle w:val="Contents3"/>
            <w:tabs>
              <w:tab w:val="clear" w:pos="8459"/>
              <w:tab w:val="right" w:pos="9026" w:leader="dot"/>
            </w:tabs>
            <w:rPr/>
          </w:pPr>
          <w:hyperlink w:anchor="__RefHeading___Toc7852128_1051229030">
            <w:r>
              <w:rPr>
                <w:webHidden/>
                <w:rStyle w:val="IndexLink"/>
                <w:rtl w:val="true"/>
              </w:rPr>
              <w:t>طلب آمرزش جبرئیل علیه السلام برای محبّین و شیعیان</w:t>
            </w:r>
            <w:r>
              <w:rPr>
                <w:rStyle w:val="IndexLink"/>
                <w:rtl w:val="true"/>
              </w:rPr>
              <w:tab/>
            </w:r>
            <w:r>
              <w:rPr>
                <w:rStyle w:val="IndexLink"/>
              </w:rPr>
              <w:t>26</w:t>
            </w:r>
          </w:hyperlink>
        </w:p>
        <w:p>
          <w:pPr>
            <w:pStyle w:val="Contents3"/>
            <w:tabs>
              <w:tab w:val="clear" w:pos="8459"/>
              <w:tab w:val="right" w:pos="9026" w:leader="dot"/>
            </w:tabs>
            <w:rPr/>
          </w:pPr>
          <w:hyperlink w:anchor="__RefHeading___Toc7852130_1051229030">
            <w:r>
              <w:rPr>
                <w:webHidden/>
                <w:rStyle w:val="IndexLink"/>
                <w:rtl w:val="true"/>
              </w:rPr>
              <w:t>گذشت از لغزش شیعیان</w:t>
            </w:r>
            <w:r>
              <w:rPr>
                <w:rStyle w:val="IndexLink"/>
                <w:rtl w:val="true"/>
              </w:rPr>
              <w:tab/>
            </w:r>
            <w:r>
              <w:rPr>
                <w:rStyle w:val="IndexLink"/>
              </w:rPr>
              <w:t>26</w:t>
            </w:r>
          </w:hyperlink>
        </w:p>
        <w:p>
          <w:pPr>
            <w:pStyle w:val="Contents3"/>
            <w:tabs>
              <w:tab w:val="clear" w:pos="8459"/>
              <w:tab w:val="right" w:pos="9026" w:leader="dot"/>
            </w:tabs>
            <w:rPr/>
          </w:pPr>
          <w:hyperlink w:anchor="__RefHeading___Toc7852132_1051229030">
            <w:r>
              <w:rPr>
                <w:webHidden/>
                <w:rStyle w:val="IndexLink"/>
                <w:rtl w:val="true"/>
              </w:rPr>
              <w:t>غدير عيد اهل بيت علیهم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7852134_1051229030">
            <w:r>
              <w:rPr>
                <w:webHidden/>
                <w:rStyle w:val="IndexLink"/>
                <w:rtl w:val="true"/>
              </w:rPr>
              <w:t>مثل فرشته ها</w:t>
            </w:r>
            <w:r>
              <w:rPr>
                <w:rStyle w:val="IndexLink"/>
                <w:rtl w:val="true"/>
              </w:rPr>
              <w:tab/>
            </w:r>
            <w:r>
              <w:rPr>
                <w:rStyle w:val="IndexLink"/>
              </w:rPr>
              <w:t>27</w:t>
            </w:r>
          </w:hyperlink>
        </w:p>
        <w:p>
          <w:pPr>
            <w:pStyle w:val="Contents3"/>
            <w:tabs>
              <w:tab w:val="clear" w:pos="8459"/>
              <w:tab w:val="right" w:pos="9026" w:leader="dot"/>
            </w:tabs>
            <w:rPr/>
          </w:pPr>
          <w:hyperlink w:anchor="__RefHeading___Toc7852136_1051229030">
            <w:r>
              <w:rPr>
                <w:webHidden/>
                <w:rStyle w:val="IndexLink"/>
                <w:rtl w:val="true"/>
              </w:rPr>
              <w:t>شیون ابلیس و خشم شیاطین</w:t>
            </w:r>
            <w:r>
              <w:rPr>
                <w:rStyle w:val="IndexLink"/>
                <w:rtl w:val="true"/>
              </w:rPr>
              <w:tab/>
            </w:r>
            <w:r>
              <w:rPr>
                <w:rStyle w:val="IndexLink"/>
              </w:rPr>
              <w:t>27</w:t>
            </w:r>
          </w:hyperlink>
        </w:p>
        <w:p>
          <w:pPr>
            <w:pStyle w:val="Contents3"/>
            <w:tabs>
              <w:tab w:val="clear" w:pos="8459"/>
              <w:tab w:val="right" w:pos="9026" w:leader="dot"/>
            </w:tabs>
            <w:rPr/>
          </w:pPr>
          <w:hyperlink w:anchor="__RefHeading___Toc7852138_1051229030">
            <w:r>
              <w:rPr>
                <w:webHidden/>
                <w:rStyle w:val="IndexLink"/>
                <w:rtl w:val="true"/>
              </w:rPr>
              <w:t>غدیر در قیامت</w:t>
            </w:r>
            <w:r>
              <w:rPr>
                <w:rStyle w:val="IndexLink"/>
                <w:rtl w:val="true"/>
              </w:rPr>
              <w:tab/>
            </w:r>
            <w:r>
              <w:rPr>
                <w:rStyle w:val="IndexLink"/>
              </w:rPr>
              <w:t>30</w:t>
            </w:r>
          </w:hyperlink>
        </w:p>
        <w:p>
          <w:pPr>
            <w:pStyle w:val="Contents3"/>
            <w:tabs>
              <w:tab w:val="clear" w:pos="8459"/>
              <w:tab w:val="right" w:pos="9026" w:leader="dot"/>
            </w:tabs>
            <w:rPr/>
          </w:pPr>
          <w:hyperlink w:anchor="__RefHeading___Toc7852140_1051229030">
            <w:r>
              <w:rPr>
                <w:webHidden/>
                <w:rStyle w:val="IndexLink"/>
                <w:rtl w:val="true"/>
              </w:rPr>
              <w:t>سرافرازی شیعه به کرامت الهی در غدیر</w:t>
            </w:r>
            <w:r>
              <w:rPr>
                <w:rStyle w:val="IndexLink"/>
                <w:rtl w:val="true"/>
              </w:rPr>
              <w:tab/>
            </w:r>
            <w:r>
              <w:rPr>
                <w:rStyle w:val="IndexLink"/>
              </w:rPr>
              <w:t>31</w:t>
            </w:r>
          </w:hyperlink>
        </w:p>
        <w:p>
          <w:pPr>
            <w:pStyle w:val="Contents2"/>
            <w:tabs>
              <w:tab w:val="clear" w:pos="8743"/>
              <w:tab w:val="right" w:pos="9026" w:leader="dot"/>
            </w:tabs>
            <w:rPr/>
          </w:pPr>
          <w:hyperlink w:anchor="__RefHeading___Toc7852142_1051229030">
            <w:r>
              <w:rPr>
                <w:webHidden/>
                <w:rStyle w:val="IndexLink"/>
                <w:rtl w:val="true"/>
              </w:rPr>
              <w:t>سنن و آداب عید غدیر</w:t>
            </w:r>
            <w:r>
              <w:rPr>
                <w:rStyle w:val="IndexLink"/>
                <w:rtl w:val="true"/>
              </w:rPr>
              <w:tab/>
            </w:r>
            <w:r>
              <w:rPr>
                <w:rStyle w:val="IndexLink"/>
              </w:rPr>
              <w:t>35</w:t>
            </w:r>
          </w:hyperlink>
        </w:p>
        <w:p>
          <w:pPr>
            <w:pStyle w:val="Contents3"/>
            <w:tabs>
              <w:tab w:val="clear" w:pos="8459"/>
              <w:tab w:val="right" w:pos="9026" w:leader="dot"/>
            </w:tabs>
            <w:rPr/>
          </w:pPr>
          <w:hyperlink w:anchor="__RefHeading___Toc7852144_105122903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7852146_1051229030">
            <w:r>
              <w:rPr>
                <w:webHidden/>
                <w:rStyle w:val="IndexLink"/>
                <w:rtl w:val="true"/>
              </w:rPr>
              <w:t>آداب روز عید غدیر در کلام صاحب غدیر</w:t>
            </w:r>
            <w:r>
              <w:rPr>
                <w:rStyle w:val="IndexLink"/>
                <w:rtl w:val="true"/>
              </w:rPr>
              <w:tab/>
            </w:r>
            <w:r>
              <w:rPr>
                <w:rStyle w:val="IndexLink"/>
              </w:rPr>
              <w:t>35</w:t>
            </w:r>
          </w:hyperlink>
        </w:p>
        <w:p>
          <w:pPr>
            <w:pStyle w:val="Contents3"/>
            <w:tabs>
              <w:tab w:val="clear" w:pos="8459"/>
              <w:tab w:val="right" w:pos="9026" w:leader="dot"/>
            </w:tabs>
            <w:rPr/>
          </w:pPr>
          <w:hyperlink w:anchor="__RefHeading___Toc7852148_1051229030">
            <w:r>
              <w:rPr>
                <w:webHidden/>
                <w:rStyle w:val="IndexLink"/>
                <w:rtl w:val="true"/>
              </w:rPr>
              <w:t>تعظيم عید غدیر برای مخالفت با مخالفین</w:t>
            </w:r>
            <w:r>
              <w:rPr>
                <w:rStyle w:val="IndexLink"/>
                <w:rtl w:val="true"/>
              </w:rPr>
              <w:tab/>
            </w:r>
            <w:r>
              <w:rPr>
                <w:rStyle w:val="IndexLink"/>
              </w:rPr>
              <w:t>38</w:t>
            </w:r>
          </w:hyperlink>
        </w:p>
        <w:p>
          <w:pPr>
            <w:pStyle w:val="Contents3"/>
            <w:tabs>
              <w:tab w:val="clear" w:pos="8459"/>
              <w:tab w:val="right" w:pos="9026" w:leader="dot"/>
            </w:tabs>
            <w:rPr/>
          </w:pPr>
          <w:hyperlink w:anchor="__RefHeading___Toc7852150_1051229030">
            <w:r>
              <w:rPr>
                <w:webHidden/>
                <w:rStyle w:val="IndexLink"/>
                <w:rtl w:val="true"/>
              </w:rPr>
              <w:t>هشتاد ماه عبادت در یک روز</w:t>
            </w:r>
            <w:r>
              <w:rPr>
                <w:rStyle w:val="IndexLink"/>
                <w:rtl w:val="true"/>
              </w:rPr>
              <w:tab/>
            </w:r>
            <w:r>
              <w:rPr>
                <w:rStyle w:val="IndexLink"/>
              </w:rPr>
              <w:t>40</w:t>
            </w:r>
          </w:hyperlink>
        </w:p>
        <w:p>
          <w:pPr>
            <w:pStyle w:val="Contents3"/>
            <w:tabs>
              <w:tab w:val="clear" w:pos="8459"/>
              <w:tab w:val="right" w:pos="9026" w:leader="dot"/>
            </w:tabs>
            <w:rPr/>
          </w:pPr>
          <w:hyperlink w:anchor="__RefHeading___Toc7852152_1051229030">
            <w:r>
              <w:rPr>
                <w:webHidden/>
                <w:rStyle w:val="IndexLink"/>
                <w:rtl w:val="true"/>
              </w:rPr>
              <w:t>روز عبادت و نیکوکاری</w:t>
            </w:r>
            <w:r>
              <w:rPr>
                <w:rStyle w:val="IndexLink"/>
                <w:rtl w:val="true"/>
              </w:rPr>
              <w:tab/>
            </w:r>
            <w:r>
              <w:rPr>
                <w:rStyle w:val="IndexLink"/>
              </w:rPr>
              <w:t>41</w:t>
            </w:r>
          </w:hyperlink>
        </w:p>
        <w:p>
          <w:pPr>
            <w:pStyle w:val="Contents3"/>
            <w:tabs>
              <w:tab w:val="clear" w:pos="8459"/>
              <w:tab w:val="right" w:pos="9026" w:leader="dot"/>
            </w:tabs>
            <w:rPr/>
          </w:pPr>
          <w:hyperlink w:anchor="__RefHeading___Toc7852154_1051229030">
            <w:r>
              <w:rPr>
                <w:webHidden/>
                <w:rStyle w:val="IndexLink"/>
                <w:rtl w:val="true"/>
              </w:rPr>
              <w:t>شادی بر نعمت ولایت</w:t>
            </w:r>
            <w:r>
              <w:rPr>
                <w:rStyle w:val="IndexLink"/>
                <w:rtl w:val="true"/>
              </w:rPr>
              <w:tab/>
            </w:r>
            <w:r>
              <w:rPr>
                <w:rStyle w:val="IndexLink"/>
              </w:rPr>
              <w:t>41</w:t>
            </w:r>
          </w:hyperlink>
        </w:p>
        <w:p>
          <w:pPr>
            <w:pStyle w:val="Contents3"/>
            <w:tabs>
              <w:tab w:val="clear" w:pos="8459"/>
              <w:tab w:val="right" w:pos="9026" w:leader="dot"/>
            </w:tabs>
            <w:rPr/>
          </w:pPr>
          <w:hyperlink w:anchor="__RefHeading___Toc7852156_1051229030">
            <w:r>
              <w:rPr>
                <w:webHidden/>
                <w:rStyle w:val="IndexLink"/>
                <w:rtl w:val="true"/>
              </w:rPr>
              <w:t>سپاسگزاری بر معرفت غدیر</w:t>
            </w:r>
            <w:r>
              <w:rPr>
                <w:rStyle w:val="IndexLink"/>
                <w:rtl w:val="true"/>
              </w:rPr>
              <w:tab/>
            </w:r>
            <w:r>
              <w:rPr>
                <w:rStyle w:val="IndexLink"/>
              </w:rPr>
              <w:t>41</w:t>
            </w:r>
          </w:hyperlink>
        </w:p>
        <w:p>
          <w:pPr>
            <w:pStyle w:val="Contents3"/>
            <w:tabs>
              <w:tab w:val="clear" w:pos="8459"/>
              <w:tab w:val="right" w:pos="9026" w:leader="dot"/>
            </w:tabs>
            <w:rPr/>
          </w:pPr>
          <w:hyperlink w:anchor="__RefHeading___Toc7852158_1051229030">
            <w:r>
              <w:rPr>
                <w:webHidden/>
                <w:rStyle w:val="IndexLink"/>
                <w:rtl w:val="true"/>
              </w:rPr>
              <w:t>شکر نعمت ولایت</w:t>
            </w:r>
            <w:r>
              <w:rPr>
                <w:rStyle w:val="IndexLink"/>
                <w:rtl w:val="true"/>
              </w:rPr>
              <w:tab/>
            </w:r>
            <w:r>
              <w:rPr>
                <w:rStyle w:val="IndexLink"/>
              </w:rPr>
              <w:t>42</w:t>
            </w:r>
          </w:hyperlink>
        </w:p>
        <w:p>
          <w:pPr>
            <w:pStyle w:val="Contents3"/>
            <w:tabs>
              <w:tab w:val="clear" w:pos="8459"/>
              <w:tab w:val="right" w:pos="9026" w:leader="dot"/>
            </w:tabs>
            <w:rPr/>
          </w:pPr>
          <w:hyperlink w:anchor="__RefHeading___Toc7852160_1051229030">
            <w:r>
              <w:rPr>
                <w:webHidden/>
                <w:rStyle w:val="IndexLink"/>
                <w:rtl w:val="true"/>
              </w:rPr>
              <w:t>سفارش به عید گرفتن غدیر</w:t>
            </w:r>
            <w:r>
              <w:rPr>
                <w:rStyle w:val="IndexLink"/>
                <w:rtl w:val="true"/>
              </w:rPr>
              <w:tab/>
            </w:r>
            <w:r>
              <w:rPr>
                <w:rStyle w:val="IndexLink"/>
              </w:rPr>
              <w:t>43</w:t>
            </w:r>
          </w:hyperlink>
        </w:p>
        <w:p>
          <w:pPr>
            <w:pStyle w:val="Contents3"/>
            <w:tabs>
              <w:tab w:val="clear" w:pos="8459"/>
              <w:tab w:val="right" w:pos="9026" w:leader="dot"/>
            </w:tabs>
            <w:rPr/>
          </w:pPr>
          <w:hyperlink w:anchor="__RefHeading___Toc7852162_1051229030">
            <w:r>
              <w:rPr>
                <w:webHidden/>
                <w:rStyle w:val="IndexLink"/>
                <w:rtl w:val="true"/>
              </w:rPr>
              <w:t>خواری شیطان</w:t>
            </w:r>
            <w:r>
              <w:rPr>
                <w:rStyle w:val="IndexLink"/>
                <w:rtl w:val="true"/>
              </w:rPr>
              <w:tab/>
            </w:r>
            <w:r>
              <w:rPr>
                <w:rStyle w:val="IndexLink"/>
              </w:rPr>
              <w:t>43</w:t>
            </w:r>
          </w:hyperlink>
        </w:p>
        <w:p>
          <w:pPr>
            <w:pStyle w:val="Contents3"/>
            <w:tabs>
              <w:tab w:val="clear" w:pos="8459"/>
              <w:tab w:val="right" w:pos="9026" w:leader="dot"/>
            </w:tabs>
            <w:rPr/>
          </w:pPr>
          <w:hyperlink w:anchor="__RefHeading___Toc7852164_1051229030">
            <w:r>
              <w:rPr>
                <w:webHidden/>
                <w:rStyle w:val="IndexLink"/>
                <w:rtl w:val="true"/>
              </w:rPr>
              <w:t>بیزاری از ستمگران</w:t>
            </w:r>
            <w:r>
              <w:rPr>
                <w:rStyle w:val="IndexLink"/>
                <w:rtl w:val="true"/>
              </w:rPr>
              <w:tab/>
            </w:r>
            <w:r>
              <w:rPr>
                <w:rStyle w:val="IndexLink"/>
              </w:rPr>
              <w:t>44</w:t>
            </w:r>
          </w:hyperlink>
        </w:p>
        <w:p>
          <w:pPr>
            <w:pStyle w:val="Contents3"/>
            <w:tabs>
              <w:tab w:val="clear" w:pos="8459"/>
              <w:tab w:val="right" w:pos="9026" w:leader="dot"/>
            </w:tabs>
            <w:rPr/>
          </w:pPr>
          <w:hyperlink w:anchor="__RefHeading___Toc7852166_1051229030">
            <w:r>
              <w:rPr>
                <w:webHidden/>
                <w:rStyle w:val="IndexLink"/>
                <w:rtl w:val="true"/>
              </w:rPr>
              <w:t>غسل کردن</w:t>
            </w:r>
            <w:r>
              <w:rPr>
                <w:rStyle w:val="IndexLink"/>
                <w:rtl w:val="true"/>
              </w:rPr>
              <w:tab/>
            </w:r>
            <w:r>
              <w:rPr>
                <w:rStyle w:val="IndexLink"/>
              </w:rPr>
              <w:t>44</w:t>
            </w:r>
          </w:hyperlink>
        </w:p>
        <w:p>
          <w:pPr>
            <w:pStyle w:val="Contents3"/>
            <w:tabs>
              <w:tab w:val="clear" w:pos="8459"/>
              <w:tab w:val="right" w:pos="9026" w:leader="dot"/>
            </w:tabs>
            <w:rPr/>
          </w:pPr>
          <w:hyperlink w:anchor="__RefHeading___Toc7852168_1051229030">
            <w:r>
              <w:rPr>
                <w:webHidden/>
                <w:rStyle w:val="IndexLink"/>
                <w:rtl w:val="true"/>
              </w:rPr>
              <w:t>حضور در غدیر با نماز عید غدیر</w:t>
            </w:r>
            <w:r>
              <w:rPr>
                <w:rStyle w:val="IndexLink"/>
                <w:rtl w:val="true"/>
              </w:rPr>
              <w:tab/>
            </w:r>
            <w:r>
              <w:rPr>
                <w:rStyle w:val="IndexLink"/>
              </w:rPr>
              <w:t>45</w:t>
            </w:r>
          </w:hyperlink>
        </w:p>
        <w:p>
          <w:pPr>
            <w:pStyle w:val="Contents3"/>
            <w:tabs>
              <w:tab w:val="clear" w:pos="8459"/>
              <w:tab w:val="right" w:pos="9026" w:leader="dot"/>
            </w:tabs>
            <w:rPr/>
          </w:pPr>
          <w:hyperlink w:anchor="__RefHeading___Toc7852170_1051229030">
            <w:r>
              <w:rPr>
                <w:webHidden/>
                <w:rStyle w:val="IndexLink"/>
                <w:rtl w:val="true"/>
              </w:rPr>
              <w:t>نماز در مسجد غدیر</w:t>
            </w:r>
            <w:r>
              <w:rPr>
                <w:rStyle w:val="IndexLink"/>
                <w:rtl w:val="true"/>
              </w:rPr>
              <w:tab/>
            </w:r>
            <w:r>
              <w:rPr>
                <w:rStyle w:val="IndexLink"/>
              </w:rPr>
              <w:t>48</w:t>
            </w:r>
          </w:hyperlink>
        </w:p>
        <w:p>
          <w:pPr>
            <w:pStyle w:val="Contents3"/>
            <w:tabs>
              <w:tab w:val="clear" w:pos="8459"/>
              <w:tab w:val="right" w:pos="9026" w:leader="dot"/>
            </w:tabs>
            <w:rPr/>
          </w:pPr>
          <w:hyperlink w:anchor="__RefHeading___Toc7852172_1051229030">
            <w:r>
              <w:rPr>
                <w:webHidden/>
                <w:rStyle w:val="IndexLink"/>
                <w:rtl w:val="true"/>
              </w:rPr>
              <w:t>دعای مستجاب پس از نماز غدیر</w:t>
            </w:r>
            <w:r>
              <w:rPr>
                <w:rStyle w:val="IndexLink"/>
                <w:rtl w:val="true"/>
              </w:rPr>
              <w:tab/>
            </w:r>
            <w:r>
              <w:rPr>
                <w:rStyle w:val="IndexLink"/>
              </w:rPr>
              <w:t>49</w:t>
            </w:r>
          </w:hyperlink>
        </w:p>
        <w:p>
          <w:pPr>
            <w:pStyle w:val="Contents3"/>
            <w:tabs>
              <w:tab w:val="clear" w:pos="8459"/>
              <w:tab w:val="right" w:pos="9026" w:leader="dot"/>
            </w:tabs>
            <w:rPr/>
          </w:pPr>
          <w:hyperlink w:anchor="__RefHeading___Toc7852174_1051229030">
            <w:r>
              <w:rPr>
                <w:webHidden/>
                <w:rStyle w:val="IndexLink"/>
                <w:rtl w:val="true"/>
              </w:rPr>
              <w:t>صیام انبیا علیهم 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7852176_1051229030">
            <w:r>
              <w:rPr>
                <w:webHidden/>
                <w:rStyle w:val="IndexLink"/>
                <w:rtl w:val="true"/>
              </w:rPr>
              <w:t>روزه عید غدیر نزد مخالفان</w:t>
            </w:r>
            <w:r>
              <w:rPr>
                <w:rStyle w:val="IndexLink"/>
                <w:rtl w:val="true"/>
              </w:rPr>
              <w:tab/>
            </w:r>
            <w:r>
              <w:rPr>
                <w:rStyle w:val="IndexLink"/>
              </w:rPr>
              <w:t>55</w:t>
            </w:r>
          </w:hyperlink>
        </w:p>
        <w:p>
          <w:pPr>
            <w:pStyle w:val="Contents3"/>
            <w:tabs>
              <w:tab w:val="clear" w:pos="8459"/>
              <w:tab w:val="right" w:pos="9026" w:leader="dot"/>
            </w:tabs>
            <w:rPr/>
          </w:pPr>
          <w:hyperlink w:anchor="__RefHeading___Toc7852178_1051229030">
            <w:r>
              <w:rPr>
                <w:webHidden/>
                <w:rStyle w:val="IndexLink"/>
                <w:rtl w:val="true"/>
              </w:rPr>
              <w:t>پاداش روزه شصت ماه حرام</w:t>
            </w:r>
            <w:r>
              <w:rPr>
                <w:rStyle w:val="IndexLink"/>
                <w:rtl w:val="true"/>
              </w:rPr>
              <w:t>!</w:t>
              <w:tab/>
            </w:r>
            <w:r>
              <w:rPr>
                <w:rStyle w:val="IndexLink"/>
              </w:rPr>
              <w:t>55</w:t>
            </w:r>
          </w:hyperlink>
        </w:p>
        <w:p>
          <w:pPr>
            <w:pStyle w:val="Contents3"/>
            <w:tabs>
              <w:tab w:val="clear" w:pos="8459"/>
              <w:tab w:val="right" w:pos="9026" w:leader="dot"/>
            </w:tabs>
            <w:rPr/>
          </w:pPr>
          <w:hyperlink w:anchor="__RefHeading___Toc7852180_1051229030">
            <w:r>
              <w:rPr>
                <w:webHidden/>
                <w:rStyle w:val="IndexLink"/>
                <w:rtl w:val="true"/>
              </w:rPr>
              <w:t>برتر از شصت سال بندگی</w:t>
            </w:r>
            <w:r>
              <w:rPr>
                <w:rStyle w:val="IndexLink"/>
                <w:rtl w:val="true"/>
              </w:rPr>
              <w:tab/>
            </w:r>
            <w:r>
              <w:rPr>
                <w:rStyle w:val="IndexLink"/>
              </w:rPr>
              <w:t>56</w:t>
            </w:r>
          </w:hyperlink>
        </w:p>
        <w:p>
          <w:pPr>
            <w:pStyle w:val="Contents3"/>
            <w:tabs>
              <w:tab w:val="clear" w:pos="8459"/>
              <w:tab w:val="right" w:pos="9026" w:leader="dot"/>
            </w:tabs>
            <w:rPr/>
          </w:pPr>
          <w:hyperlink w:anchor="__RefHeading___Toc7852182_1051229030">
            <w:r>
              <w:rPr>
                <w:webHidden/>
                <w:rStyle w:val="IndexLink"/>
                <w:rtl w:val="true"/>
              </w:rPr>
              <w:t>کفاره شصت سال گناه</w:t>
            </w:r>
            <w:r>
              <w:rPr>
                <w:rStyle w:val="IndexLink"/>
                <w:rtl w:val="true"/>
              </w:rPr>
              <w:tab/>
            </w:r>
            <w:r>
              <w:rPr>
                <w:rStyle w:val="IndexLink"/>
              </w:rPr>
              <w:t>56</w:t>
            </w:r>
          </w:hyperlink>
        </w:p>
        <w:p>
          <w:pPr>
            <w:pStyle w:val="Contents3"/>
            <w:tabs>
              <w:tab w:val="clear" w:pos="8459"/>
              <w:tab w:val="right" w:pos="9026" w:leader="dot"/>
            </w:tabs>
            <w:rPr/>
          </w:pPr>
          <w:hyperlink w:anchor="__RefHeading___Toc7852184_1051229030">
            <w:r>
              <w:rPr>
                <w:webHidden/>
                <w:rStyle w:val="IndexLink"/>
                <w:rtl w:val="true"/>
              </w:rPr>
              <w:t>پاداش صد حج و صد عمره با روزه غدیر</w:t>
            </w:r>
            <w:r>
              <w:rPr>
                <w:rStyle w:val="IndexLink"/>
                <w:rtl w:val="true"/>
              </w:rPr>
              <w:tab/>
            </w:r>
            <w:r>
              <w:rPr>
                <w:rStyle w:val="IndexLink"/>
              </w:rPr>
              <w:t>56</w:t>
            </w:r>
          </w:hyperlink>
        </w:p>
        <w:p>
          <w:pPr>
            <w:pStyle w:val="Contents3"/>
            <w:tabs>
              <w:tab w:val="clear" w:pos="8459"/>
              <w:tab w:val="right" w:pos="9026" w:leader="dot"/>
            </w:tabs>
            <w:rPr/>
          </w:pPr>
          <w:hyperlink w:anchor="__RefHeading___Toc7852186_1051229030">
            <w:r>
              <w:rPr>
                <w:webHidden/>
                <w:rStyle w:val="IndexLink"/>
                <w:rtl w:val="true"/>
              </w:rPr>
              <w:t>پاداش روزه روزگار</w:t>
            </w:r>
            <w:r>
              <w:rPr>
                <w:rStyle w:val="IndexLink"/>
                <w:rtl w:val="true"/>
              </w:rPr>
              <w:t>!</w:t>
              <w:tab/>
            </w:r>
            <w:r>
              <w:rPr>
                <w:rStyle w:val="IndexLink"/>
              </w:rPr>
              <w:t>57</w:t>
            </w:r>
          </w:hyperlink>
        </w:p>
        <w:p>
          <w:pPr>
            <w:pStyle w:val="Contents3"/>
            <w:tabs>
              <w:tab w:val="clear" w:pos="8459"/>
              <w:tab w:val="right" w:pos="9026" w:leader="dot"/>
            </w:tabs>
            <w:rPr/>
          </w:pPr>
          <w:hyperlink w:anchor="__RefHeading___Toc7852188_1051229030">
            <w:r>
              <w:rPr>
                <w:webHidden/>
                <w:rStyle w:val="IndexLink"/>
                <w:rtl w:val="true"/>
              </w:rPr>
              <w:t>تذكر</w:t>
            </w:r>
            <w:r>
              <w:rPr>
                <w:rStyle w:val="IndexLink"/>
                <w:rtl w:val="true"/>
              </w:rPr>
              <w:tab/>
            </w:r>
            <w:r>
              <w:rPr>
                <w:rStyle w:val="IndexLink"/>
              </w:rPr>
              <w:t>57</w:t>
            </w:r>
          </w:hyperlink>
        </w:p>
        <w:p>
          <w:pPr>
            <w:pStyle w:val="Contents3"/>
            <w:tabs>
              <w:tab w:val="clear" w:pos="8459"/>
              <w:tab w:val="right" w:pos="9026" w:leader="dot"/>
            </w:tabs>
            <w:rPr/>
          </w:pPr>
          <w:hyperlink w:anchor="__RefHeading___Toc7852190_1051229030">
            <w:r>
              <w:rPr>
                <w:webHidden/>
                <w:rStyle w:val="IndexLink"/>
                <w:rtl w:val="true"/>
              </w:rPr>
              <w:t>خیر دنیا و آخرت</w:t>
            </w:r>
            <w:r>
              <w:rPr>
                <w:rStyle w:val="IndexLink"/>
                <w:rtl w:val="true"/>
              </w:rPr>
              <w:tab/>
            </w:r>
            <w:r>
              <w:rPr>
                <w:rStyle w:val="IndexLink"/>
              </w:rPr>
              <w:t>58</w:t>
            </w:r>
          </w:hyperlink>
        </w:p>
        <w:p>
          <w:pPr>
            <w:pStyle w:val="Contents3"/>
            <w:tabs>
              <w:tab w:val="clear" w:pos="8459"/>
              <w:tab w:val="right" w:pos="9026" w:leader="dot"/>
            </w:tabs>
            <w:rPr/>
          </w:pPr>
          <w:hyperlink w:anchor="__RefHeading___Toc7852192_1051229030">
            <w:r>
              <w:rPr>
                <w:webHidden/>
                <w:rStyle w:val="IndexLink"/>
                <w:rtl w:val="true"/>
              </w:rPr>
              <w:t>تغییر چهره زندگی</w:t>
            </w:r>
            <w:r>
              <w:rPr>
                <w:rStyle w:val="IndexLink"/>
                <w:rtl w:val="true"/>
              </w:rPr>
              <w:tab/>
            </w:r>
            <w:r>
              <w:rPr>
                <w:rStyle w:val="IndexLink"/>
              </w:rPr>
              <w:t>59</w:t>
            </w:r>
          </w:hyperlink>
        </w:p>
        <w:p>
          <w:pPr>
            <w:pStyle w:val="Contents3"/>
            <w:tabs>
              <w:tab w:val="clear" w:pos="8459"/>
              <w:tab w:val="right" w:pos="9026" w:leader="dot"/>
            </w:tabs>
            <w:rPr/>
          </w:pPr>
          <w:hyperlink w:anchor="__RefHeading___Toc7852194_1051229030">
            <w:r>
              <w:rPr>
                <w:webHidden/>
                <w:rStyle w:val="IndexLink"/>
                <w:rtl w:val="true"/>
              </w:rPr>
              <w:t>آراستن در عید غدیر</w:t>
            </w:r>
            <w:r>
              <w:rPr>
                <w:rStyle w:val="IndexLink"/>
                <w:rtl w:val="true"/>
              </w:rPr>
              <w:tab/>
            </w:r>
            <w:r>
              <w:rPr>
                <w:rStyle w:val="IndexLink"/>
              </w:rPr>
              <w:t>59</w:t>
            </w:r>
          </w:hyperlink>
        </w:p>
        <w:p>
          <w:pPr>
            <w:pStyle w:val="Contents3"/>
            <w:tabs>
              <w:tab w:val="clear" w:pos="8459"/>
              <w:tab w:val="right" w:pos="9026" w:leader="dot"/>
            </w:tabs>
            <w:rPr/>
          </w:pPr>
          <w:hyperlink w:anchor="__RefHeading___Toc7852196_1051229030">
            <w:r>
              <w:rPr>
                <w:webHidden/>
                <w:rStyle w:val="IndexLink"/>
                <w:rtl w:val="true"/>
              </w:rPr>
              <w:t>دیدار اهل ایمان</w:t>
            </w:r>
            <w:r>
              <w:rPr>
                <w:rStyle w:val="IndexLink"/>
                <w:rtl w:val="true"/>
              </w:rPr>
              <w:tab/>
            </w:r>
            <w:r>
              <w:rPr>
                <w:rStyle w:val="IndexLink"/>
              </w:rPr>
              <w:t>60</w:t>
            </w:r>
          </w:hyperlink>
        </w:p>
        <w:p>
          <w:pPr>
            <w:pStyle w:val="Contents3"/>
            <w:tabs>
              <w:tab w:val="clear" w:pos="8459"/>
              <w:tab w:val="right" w:pos="9026" w:leader="dot"/>
            </w:tabs>
            <w:rPr/>
          </w:pPr>
          <w:hyperlink w:anchor="__RefHeading___Toc7852198_1051229030">
            <w:r>
              <w:rPr>
                <w:webHidden/>
                <w:rStyle w:val="IndexLink"/>
                <w:rtl w:val="true"/>
              </w:rPr>
              <w:t>روز تبسم</w:t>
            </w:r>
            <w:r>
              <w:rPr>
                <w:rStyle w:val="IndexLink"/>
                <w:rtl w:val="true"/>
              </w:rPr>
              <w:tab/>
            </w:r>
            <w:r>
              <w:rPr>
                <w:rStyle w:val="IndexLink"/>
              </w:rPr>
              <w:t>60</w:t>
            </w:r>
          </w:hyperlink>
        </w:p>
        <w:p>
          <w:pPr>
            <w:pStyle w:val="Contents3"/>
            <w:tabs>
              <w:tab w:val="clear" w:pos="8459"/>
              <w:tab w:val="right" w:pos="9026" w:leader="dot"/>
            </w:tabs>
            <w:rPr/>
          </w:pPr>
          <w:hyperlink w:anchor="__RefHeading___Toc7852200_1051229030">
            <w:r>
              <w:rPr>
                <w:webHidden/>
                <w:rStyle w:val="IndexLink"/>
                <w:rtl w:val="true"/>
              </w:rPr>
              <w:t>تبریک و تهنیت</w:t>
            </w:r>
            <w:r>
              <w:rPr>
                <w:rStyle w:val="IndexLink"/>
                <w:rtl w:val="true"/>
              </w:rPr>
              <w:tab/>
            </w:r>
            <w:r>
              <w:rPr>
                <w:rStyle w:val="IndexLink"/>
              </w:rPr>
              <w:t>60</w:t>
            </w:r>
          </w:hyperlink>
        </w:p>
        <w:p>
          <w:pPr>
            <w:pStyle w:val="Contents3"/>
            <w:tabs>
              <w:tab w:val="clear" w:pos="8459"/>
              <w:tab w:val="right" w:pos="9026" w:leader="dot"/>
            </w:tabs>
            <w:rPr/>
          </w:pPr>
          <w:hyperlink w:anchor="__RefHeading___Toc7852202_1051229030">
            <w:r>
              <w:rPr>
                <w:webHidden/>
                <w:rStyle w:val="IndexLink"/>
                <w:rtl w:val="true"/>
              </w:rPr>
              <w:t>شکرگزاری هنگام دیدار اهل ایمان</w:t>
            </w:r>
            <w:r>
              <w:rPr>
                <w:rStyle w:val="IndexLink"/>
                <w:rtl w:val="true"/>
              </w:rPr>
              <w:tab/>
            </w:r>
            <w:r>
              <w:rPr>
                <w:rStyle w:val="IndexLink"/>
              </w:rPr>
              <w:t>61</w:t>
            </w:r>
          </w:hyperlink>
        </w:p>
        <w:p>
          <w:pPr>
            <w:pStyle w:val="Contents3"/>
            <w:tabs>
              <w:tab w:val="clear" w:pos="8459"/>
              <w:tab w:val="right" w:pos="9026" w:leader="dot"/>
            </w:tabs>
            <w:rPr/>
          </w:pPr>
          <w:hyperlink w:anchor="__RefHeading___Toc7852204_1051229030">
            <w:r>
              <w:rPr>
                <w:webHidden/>
                <w:rStyle w:val="IndexLink"/>
                <w:rtl w:val="true"/>
              </w:rPr>
              <w:t>پیمان برادری</w:t>
            </w:r>
            <w:r>
              <w:rPr>
                <w:rStyle w:val="IndexLink"/>
                <w:rtl w:val="true"/>
              </w:rPr>
              <w:tab/>
            </w:r>
            <w:r>
              <w:rPr>
                <w:rStyle w:val="IndexLink"/>
              </w:rPr>
              <w:t>61</w:t>
            </w:r>
          </w:hyperlink>
        </w:p>
        <w:p>
          <w:pPr>
            <w:pStyle w:val="Contents3"/>
            <w:tabs>
              <w:tab w:val="clear" w:pos="8459"/>
              <w:tab w:val="right" w:pos="9026" w:leader="dot"/>
            </w:tabs>
            <w:rPr/>
          </w:pPr>
          <w:hyperlink w:anchor="__RefHeading___Toc7852206_1051229030">
            <w:r>
              <w:rPr>
                <w:webHidden/>
                <w:rStyle w:val="IndexLink"/>
                <w:rtl w:val="true"/>
              </w:rPr>
              <w:t>احسان به مؤمنان</w:t>
            </w:r>
            <w:r>
              <w:rPr>
                <w:rStyle w:val="IndexLink"/>
                <w:rtl w:val="true"/>
              </w:rPr>
              <w:tab/>
            </w:r>
            <w:r>
              <w:rPr>
                <w:rStyle w:val="IndexLink"/>
              </w:rPr>
              <w:t>62</w:t>
            </w:r>
          </w:hyperlink>
        </w:p>
        <w:p>
          <w:pPr>
            <w:pStyle w:val="Contents3"/>
            <w:tabs>
              <w:tab w:val="clear" w:pos="8459"/>
              <w:tab w:val="right" w:pos="9026" w:leader="dot"/>
            </w:tabs>
            <w:rPr/>
          </w:pPr>
          <w:hyperlink w:anchor="__RefHeading___Toc7852208_1051229030">
            <w:r>
              <w:rPr>
                <w:webHidden/>
                <w:rStyle w:val="IndexLink"/>
                <w:rtl w:val="true"/>
              </w:rPr>
              <w:t>اطعام مؤمنان</w:t>
            </w:r>
            <w:r>
              <w:rPr>
                <w:rStyle w:val="IndexLink"/>
                <w:rtl w:val="true"/>
              </w:rPr>
              <w:tab/>
            </w:r>
            <w:r>
              <w:rPr>
                <w:rStyle w:val="IndexLink"/>
              </w:rPr>
              <w:t>63</w:t>
            </w:r>
          </w:hyperlink>
        </w:p>
        <w:p>
          <w:pPr>
            <w:pStyle w:val="Contents3"/>
            <w:tabs>
              <w:tab w:val="clear" w:pos="8459"/>
              <w:tab w:val="right" w:pos="9026" w:leader="dot"/>
            </w:tabs>
            <w:rPr/>
          </w:pPr>
          <w:hyperlink w:anchor="__RefHeading___Toc7852210_1051229030">
            <w:r>
              <w:rPr>
                <w:webHidden/>
                <w:rStyle w:val="IndexLink"/>
                <w:rtl w:val="true"/>
              </w:rPr>
              <w:t>پاداش عظیم افطاری دادن و خرج کردن</w:t>
            </w:r>
            <w:r>
              <w:rPr>
                <w:rStyle w:val="IndexLink"/>
                <w:rtl w:val="true"/>
              </w:rPr>
              <w:tab/>
            </w:r>
            <w:r>
              <w:rPr>
                <w:rStyle w:val="IndexLink"/>
              </w:rPr>
              <w:t>63</w:t>
            </w:r>
          </w:hyperlink>
        </w:p>
        <w:p>
          <w:pPr>
            <w:pStyle w:val="Contents3"/>
            <w:tabs>
              <w:tab w:val="clear" w:pos="8459"/>
              <w:tab w:val="right" w:pos="9026" w:leader="dot"/>
            </w:tabs>
            <w:rPr/>
          </w:pPr>
          <w:hyperlink w:anchor="__RefHeading___Toc7852212_1051229030">
            <w:r>
              <w:rPr>
                <w:webHidden/>
                <w:rStyle w:val="IndexLink"/>
                <w:rtl w:val="true"/>
              </w:rPr>
              <w:t>زیارت امیر مؤمنان علیه السلام از نزدیک و دور</w:t>
            </w:r>
            <w:r>
              <w:rPr>
                <w:rStyle w:val="IndexLink"/>
                <w:rtl w:val="true"/>
              </w:rPr>
              <w:tab/>
            </w:r>
            <w:r>
              <w:rPr>
                <w:rStyle w:val="IndexLink"/>
              </w:rPr>
              <w:t>64</w:t>
            </w:r>
          </w:hyperlink>
        </w:p>
        <w:p>
          <w:pPr>
            <w:pStyle w:val="Contents3"/>
            <w:tabs>
              <w:tab w:val="clear" w:pos="8459"/>
              <w:tab w:val="right" w:pos="9026" w:leader="dot"/>
            </w:tabs>
            <w:rPr/>
          </w:pPr>
          <w:hyperlink w:anchor="__RefHeading___Toc7852214_1051229030">
            <w:r>
              <w:rPr>
                <w:webHidden/>
                <w:rStyle w:val="IndexLink"/>
                <w:rtl w:val="true"/>
              </w:rPr>
              <w:t>دعا و نیایش</w:t>
            </w:r>
            <w:r>
              <w:rPr>
                <w:rStyle w:val="IndexLink"/>
                <w:rtl w:val="true"/>
              </w:rPr>
              <w:tab/>
            </w:r>
            <w:r>
              <w:rPr>
                <w:rStyle w:val="IndexLink"/>
              </w:rPr>
              <w:t>66</w:t>
            </w:r>
          </w:hyperlink>
        </w:p>
        <w:p>
          <w:pPr>
            <w:pStyle w:val="Contents3"/>
            <w:tabs>
              <w:tab w:val="clear" w:pos="8459"/>
              <w:tab w:val="right" w:pos="9026" w:leader="dot"/>
            </w:tabs>
            <w:rPr/>
          </w:pPr>
          <w:hyperlink w:anchor="__RefHeading___Toc7852216_1051229030">
            <w:r>
              <w:rPr>
                <w:webHidden/>
                <w:rStyle w:val="IndexLink"/>
                <w:rtl w:val="true"/>
              </w:rPr>
              <w:t>گزیده آداب عید غدیر</w:t>
            </w:r>
            <w:r>
              <w:rPr>
                <w:rStyle w:val="IndexLink"/>
                <w:rtl w:val="true"/>
              </w:rPr>
              <w:tab/>
            </w:r>
            <w:r>
              <w:rPr>
                <w:rStyle w:val="IndexLink"/>
              </w:rPr>
              <w:t>73</w:t>
            </w:r>
          </w:hyperlink>
        </w:p>
        <w:p>
          <w:pPr>
            <w:pStyle w:val="Contents2"/>
            <w:tabs>
              <w:tab w:val="clear" w:pos="8743"/>
              <w:tab w:val="right" w:pos="9026" w:leader="dot"/>
            </w:tabs>
            <w:rPr/>
          </w:pPr>
          <w:hyperlink w:anchor="__RefHeading___Toc7852218_1051229030">
            <w:r>
              <w:rPr>
                <w:webHidden/>
                <w:rStyle w:val="IndexLink"/>
                <w:rtl w:val="true"/>
              </w:rPr>
              <w:t>فهرست</w:t>
            </w:r>
            <w:r>
              <w:rPr>
                <w:rStyle w:val="IndexLink"/>
                <w:rtl w:val="true"/>
              </w:rPr>
              <w:tab/>
            </w:r>
            <w:r>
              <w:rPr>
                <w:rStyle w:val="IndexLink"/>
              </w:rPr>
              <w:t>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9_80595"/>
      <w:bookmarkStart w:id="1" w:name="pg8079_80595"/>
      <w:bookmarkEnd w:id="1"/>
    </w:p>
    <w:p>
      <w:pPr>
        <w:pStyle w:val="Heading2"/>
        <w:numPr>
          <w:ilvl w:val="1"/>
          <w:numId w:val="1"/>
        </w:numPr>
        <w:rPr/>
      </w:pPr>
      <w:bookmarkStart w:id="2" w:name="pg8079_80595"/>
      <w:bookmarkStart w:id="3" w:name="__RefHeading___Toc785209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برترین عید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آداب عید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834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آداب 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2937483</w:t>
      </w:r>
    </w:p>
    <w:p>
      <w:pPr>
        <w:pStyle w:val="BookText"/>
        <w:rPr/>
      </w:pPr>
      <w:r>
        <w:rPr>
          <w:rFonts w:ascii="IRNazanin" w:hAnsi="IRNazanin" w:eastAsia="IRNazanin"/>
          <w:color w:val="111111"/>
          <w:sz w:val="28"/>
          <w:sz w:val="28"/>
          <w:szCs w:val="28"/>
          <w:rtl w:val="true"/>
          <w:lang w:bidi="fa-IR"/>
        </w:rPr>
        <w:t xml:space="preserve">تلفن و نمابر </w:t>
      </w:r>
      <w:r>
        <w:rPr>
          <w:rFonts w:eastAsia="IRNazanin" w:cs="IRNazanin"/>
          <w:color w:val="111111"/>
          <w:sz w:val="28"/>
          <w:szCs w:val="28"/>
          <w:rtl w:val="true"/>
          <w:lang w:bidi="fa-IR"/>
        </w:rPr>
        <w:t xml:space="preserve">: </w:t>
      </w:r>
      <w:r>
        <w:rPr>
          <w:rFonts w:eastAsia="IRNazanin" w:cs="IRNazanin"/>
          <w:color w:val="111111"/>
          <w:sz w:val="28"/>
          <w:szCs w:val="28"/>
          <w:lang w:bidi="fa-IR"/>
        </w:rPr>
        <w:t>37744988</w:t>
      </w:r>
      <w:r>
        <w:rPr>
          <w:rFonts w:eastAsia="IRNazanin" w:cs="IRNazanin"/>
          <w:color w:val="111111"/>
          <w:sz w:val="28"/>
          <w:szCs w:val="28"/>
          <w:rtl w:val="true"/>
          <w:lang w:bidi="fa-IR"/>
        </w:rPr>
        <w:t xml:space="preserve"> - </w:t>
      </w:r>
      <w:r>
        <w:rPr>
          <w:rFonts w:eastAsia="IRNazanin" w:cs="IRNazanin"/>
          <w:color w:val="111111"/>
          <w:sz w:val="28"/>
          <w:szCs w:val="28"/>
          <w:lang w:bidi="fa-IR"/>
        </w:rPr>
        <w:t>37733413</w:t>
      </w:r>
      <w:r>
        <w:rPr>
          <w:rFonts w:eastAsia="IRNazanin" w:cs="IRNazanin"/>
          <w:color w:val="111111"/>
          <w:sz w:val="28"/>
          <w:szCs w:val="28"/>
          <w:rtl w:val="true"/>
          <w:lang w:bidi="fa-IR"/>
        </w:rPr>
        <w:t xml:space="preserve"> (</w:t>
      </w:r>
      <w:r>
        <w:rPr>
          <w:rFonts w:eastAsia="IRNazanin" w:cs="IRNazanin"/>
          <w:color w:val="111111"/>
          <w:sz w:val="28"/>
          <w:szCs w:val="28"/>
          <w:lang w:bidi="fa-IR"/>
        </w:rPr>
        <w:t>9825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مجتمع ناشران</w:t>
      </w:r>
    </w:p>
    <w:p>
      <w:pPr>
        <w:pStyle w:val="BookText"/>
        <w:rPr/>
      </w:pPr>
      <w:r>
        <w:rPr>
          <w:rFonts w:ascii="IRNazanin" w:hAnsi="IRNazanin" w:eastAsia="IRNazanin"/>
          <w:color w:val="111111"/>
          <w:sz w:val="28"/>
          <w:sz w:val="28"/>
          <w:szCs w:val="28"/>
          <w:rtl w:val="true"/>
          <w:lang w:bidi="fa-IR"/>
        </w:rPr>
        <w:t xml:space="preserve">طبقه ششم، واحد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613</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Dalilema@yahoo.com</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آقای سید علی بحرینی به نیابت از مرحومه حاجیه خانم کسایی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گروه هم پیمانان موعود غدیر</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5209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مراکز پخش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انتهای خیابان صفائیه، بعد از کوچه شماره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دوم فروشگاه دلیل ما ، تلفن </w:t>
      </w:r>
      <w:r>
        <w:rPr>
          <w:rFonts w:eastAsia="IRNazanin" w:cs="IRNazanin"/>
          <w:color w:val="111111"/>
          <w:sz w:val="28"/>
          <w:szCs w:val="28"/>
          <w:lang w:bidi="fa-IR"/>
        </w:rPr>
        <w:t>37737011</w:t>
      </w:r>
      <w:r>
        <w:rPr>
          <w:rFonts w:eastAsia="IRNazanin" w:cs="IRNazanin"/>
          <w:color w:val="111111"/>
          <w:sz w:val="28"/>
          <w:szCs w:val="28"/>
          <w:rtl w:val="true"/>
          <w:lang w:bidi="fa-IR"/>
        </w:rPr>
        <w:t xml:space="preserve"> - </w:t>
      </w:r>
      <w:r>
        <w:rPr>
          <w:rFonts w:eastAsia="IRNazanin" w:cs="IRNazanin"/>
          <w:color w:val="111111"/>
          <w:sz w:val="28"/>
          <w:szCs w:val="28"/>
          <w:lang w:bidi="fa-IR"/>
        </w:rPr>
        <w:t>37737001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 ،انقلاب خ ،فخررازی فروشگاه دلیل،ما پلاک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66464141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چهارراه شهداء ضلع شمالی باغ نادری کوچه شهید خوراکیان مجتمع تجاری گنجینه کتاب طبقه اول فروشگاه دلیل ما، تلفن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2237113</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صدری مهدی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برترین عید امت فضائل و آداب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صدری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آداب عید غدیر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شماره 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2937483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الَّذِي جَعَلَنَا مِنَ الْمُتَمَسْكِينَ بِوَلايَةِ أَمِيرِ الْمُؤْمِنِينَ وَالأَئِمَّةِ عَلَيْهِمُ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اساس دین اسلام مبتنی بر حب و بغض و تجلی آن در شعائر مذهبی نمودار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و عزای عاشورا از برترین و ارزشمندترین نمادهای ولایت و برائت بوده و اهتمام در بزرگداشت و برپاداشتن آن وظیفه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واقعه ای فراموش نشدنی و ماندگار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 قرن ،پیش روز عید غدیر واقعه عظیمی رخ داد و به گونه ای در تاریخ ثبت شد که راه انکار و اعتراض و شک و تردید بر همه مخالفان مسدود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مهم و قابل توجه بزرگداشت عید غدیر و زنده نگه داشتن خاطره آن در جوامع بشری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حق پویان و حق جویان بنابر سفارش پیامبر صلی الله علیه و اله همیشه حدیث غدیر را گفتند و نوشتند و نسل به نسل بر آن محافظت کردند ،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w:t>
      </w:r>
    </w:p>
    <w:p>
      <w:pPr>
        <w:pStyle w:val="BookText"/>
        <w:rPr/>
      </w:pPr>
      <w:r>
        <w:rPr>
          <w:rFonts w:ascii="IRNazanin" w:hAnsi="IRNazanin" w:eastAsia="IRNazanin"/>
          <w:color w:val="111111"/>
          <w:sz w:val="28"/>
          <w:sz w:val="28"/>
          <w:szCs w:val="28"/>
          <w:rtl w:val="true"/>
          <w:lang w:bidi="fa-IR"/>
        </w:rPr>
        <w:t>خلافت ظاهری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اوائل حکومت بنی عباس برای جوامع شیعی در مورد عید گرفتن آن زمینه مناسبی پیش نیامده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راویان حدیث بارها از امام صادق علیه السلام می پرسیدند که مگر غیر از عید فطر و قربان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دیگری هم داریم؟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گاهی خود حضرت با طرح پرسشی ذهن دوستان و شیعیان را به این مطلب متوجه میساخت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جایی که حاکمان با نقل احادیث نبوی عموماً و به ویژه نقل فضائل اهل بیت علیهم السلام به شدت مخالفت میکنند چگونه ممکن است زمینه ای برای عید گرفتن غدیر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ای که با تمام قوا میکوشد تا حدیث غدیر به دست فراموشی سپرده شود و از بازگو کردن آن امتناع می ورزد و از نقل دیگران نیز جلوگیری میکند چگونه حاضر میشود که برای غدیر بزرگداشتی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حسن بصری از نقل و بیان شأن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عوالم </w:t>
      </w:r>
      <w:r>
        <w:rPr>
          <w:rFonts w:eastAsia="IRNazanin" w:cs="IRNazanin"/>
          <w:color w:val="111111"/>
          <w:sz w:val="28"/>
          <w:szCs w:val="28"/>
          <w:rtl w:val="true"/>
          <w:lang w:bidi="fa-IR"/>
        </w:rPr>
        <w:t>(</w:t>
      </w:r>
      <w:r>
        <w:rPr>
          <w:rFonts w:eastAsia="IRNazanin" w:cs="IRNazanin"/>
          <w:color w:val="111111"/>
          <w:sz w:val="28"/>
          <w:szCs w:val="28"/>
          <w:lang w:bidi="fa-IR"/>
        </w:rPr>
        <w:t>123/15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حنیفه به صراحت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پیروان خویش و اصحابم گفته ام که به حدیث غدیر اعتراف نکنید تا با آن بر شما احتجاج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با ناراحتی به او گفت مگر این حدیث را مشایخ تو روایت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حنیفه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 که بعضی غلو کرده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عوالم </w:t>
      </w:r>
      <w:r>
        <w:rPr>
          <w:rFonts w:eastAsia="IRNazanin" w:cs="IRNazanin"/>
          <w:color w:val="111111"/>
          <w:sz w:val="28"/>
          <w:szCs w:val="28"/>
          <w:lang w:bidi="fa-IR"/>
        </w:rPr>
        <w:t>239/15</w:t>
      </w:r>
      <w:r>
        <w:rPr>
          <w:rFonts w:eastAsia="IRNazanin" w:cs="IRNazanin"/>
          <w:color w:val="111111"/>
          <w:sz w:val="28"/>
          <w:szCs w:val="28"/>
          <w:rtl w:val="true"/>
          <w:lang w:bidi="fa-IR"/>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زنده نگه داشتن عید غدیر توجه به گوشه ای از بیکران فضیلتهای آن که در روایات وارد شده لازم است که معصومین علیهم السلام بارها فضایل آن روز را بیان کرده و با ذکر پاداش آداب آن ما را به نکوداشت آن تشویق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نوشتاری که پیش رو دارید جمع آوری تنظیم و ترجمه روایاتی است که در این زمینه وارد شده است و در دو بخش تقدیم میشود</w:t>
      </w:r>
    </w:p>
    <w:p>
      <w:pPr>
        <w:pStyle w:val="BookText"/>
        <w:rPr/>
      </w:pPr>
      <w:r>
        <w:rPr>
          <w:rFonts w:ascii="IRNazanin" w:hAnsi="IRNazanin" w:eastAsia="IRNazanin"/>
          <w:color w:val="111111"/>
          <w:sz w:val="28"/>
          <w:sz w:val="28"/>
          <w:szCs w:val="28"/>
          <w:rtl w:val="true"/>
          <w:lang w:bidi="fa-IR"/>
        </w:rPr>
        <w:t>بخش اول بزرگداشت عید غدیر و بیان فضیلتهای آن</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عید غدیر</w:t>
      </w:r>
    </w:p>
    <w:p>
      <w:pPr>
        <w:pStyle w:val="BookText"/>
        <w:rPr/>
      </w:pPr>
      <w:r>
        <w:rPr>
          <w:rFonts w:ascii="IRNazanin" w:hAnsi="IRNazanin" w:eastAsia="IRNazanin"/>
          <w:color w:val="111111"/>
          <w:sz w:val="28"/>
          <w:sz w:val="28"/>
          <w:szCs w:val="28"/>
          <w:rtl w:val="true"/>
          <w:lang w:bidi="fa-IR"/>
        </w:rPr>
        <w:t>به امید آنکه مورد توجه و قبول وارث غدیر واقع شود، خاضعانه به درگاه حضرتش عرض میکنیم</w:t>
      </w:r>
    </w:p>
    <w:p>
      <w:pPr>
        <w:pStyle w:val="BookText"/>
        <w:rPr/>
      </w:pPr>
      <w:r>
        <w:rPr>
          <w:rFonts w:ascii="Amiri" w:hAnsi="Amiri" w:eastAsia="Amiri" w:cs="Amiri"/>
          <w:color w:val="111111"/>
          <w:sz w:val="28"/>
          <w:sz w:val="28"/>
          <w:szCs w:val="28"/>
          <w:rtl w:val="true"/>
          <w:lang w:bidi="ar-SA"/>
        </w:rPr>
        <w:t>يَا أَيُّهَا الْعَزِيزُ مَسَّنَا وَ أَهْلَنَا الضُّرُّ وَ جِتْنَا بِبِضَاعَةٍ مُّزْجَاةٍ فَأَوْفِ لَنَا الكَيْلَ وَ تَصَدَّقْ عَلَيْنَا إِنَّ اللَّهَ يَجْزِي الْمُتَصَدِّقِينَ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مهدی صدری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79_80614"/>
      <w:bookmarkStart w:id="8" w:name="pg8079_80614"/>
      <w:bookmarkEnd w:id="8"/>
    </w:p>
    <w:p>
      <w:pPr>
        <w:pStyle w:val="Heading2"/>
        <w:numPr>
          <w:ilvl w:val="1"/>
          <w:numId w:val="1"/>
        </w:numPr>
        <w:rPr/>
      </w:pPr>
      <w:bookmarkStart w:id="9" w:name="pg8079_80614"/>
      <w:bookmarkStart w:id="10" w:name="__RefHeading___Toc7852096_1051229030"/>
      <w:bookmarkStart w:id="11" w:name="_Toc3"/>
      <w:bookmarkEnd w:id="9"/>
      <w:bookmarkEnd w:id="10"/>
      <w:r>
        <w:rPr>
          <w:rtl w:val="true"/>
        </w:rPr>
        <w:t>بزرگداشت غدیر</w:t>
      </w:r>
      <w:bookmarkEnd w:id="11"/>
    </w:p>
    <w:p>
      <w:pPr>
        <w:pStyle w:val="Heading3"/>
        <w:numPr>
          <w:ilvl w:val="2"/>
          <w:numId w:val="1"/>
        </w:numPr>
        <w:rPr/>
      </w:pPr>
      <w:bookmarkStart w:id="12" w:name="__RefHeading___Toc7852098_1051229030"/>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شروع بزرگداشت عید غدیر از جانب خدای تعالی بوده، حق تعالی با نازل کردن آیات متعدد که ناظر به زوایای گوناگون قضیه غدیر است</w:t>
      </w:r>
      <w:r>
        <w:rPr>
          <w:rStyle w:val="FootnoteAnchor"/>
          <w:rtl w:val="true"/>
        </w:rPr>
        <w:footnoteReference w:id="4"/>
      </w:r>
      <w:r>
        <w:rPr>
          <w:rFonts w:ascii="IRNazanin" w:hAnsi="IRNazanin" w:eastAsia="IRNazanin"/>
          <w:color w:val="111111"/>
          <w:sz w:val="28"/>
          <w:sz w:val="28"/>
          <w:szCs w:val="28"/>
          <w:rtl w:val="true"/>
          <w:lang w:bidi="fa-IR"/>
        </w:rPr>
        <w:t xml:space="preserve">و به ویژه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وَأَتْمَمْتُ عَلَيْكُمْ نِعْمَتِي وَ رَضِيتُ لَكُمُ الإسْلامَ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فوق العاده روز غدیر را به ما فهمانده و به تعظیم این عید عظیم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ترین عید قرار دادن ،غدیر پاداش فوق العاده و بی حساب بر انجام آداب و اعمال روز غدیر آمرزش گناهان شیعیان و دوستان امیرالمؤمنین علیه السلام و پذیرفتن اعمال و عبادات آنها بلکه تشکر از آنان گوشه ای از نکوداشت غدیر توسط خداوند تعالی است</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فرشتگان در مجلس جشن فردوس اعلی و همچنین منبر رفتن جبرئیل مقابل بیت المعمور برای فرشتگان و استغفار برای شیعیان جلوه ای دیگر از بزرگداشت غدیر به شمار می رود</w:t>
      </w:r>
      <w:r>
        <w:rPr>
          <w:rFonts w:eastAsia="IRNazanin" w:cs="IRNazanin"/>
          <w:color w:val="111111"/>
          <w:sz w:val="28"/>
          <w:szCs w:val="28"/>
          <w:rtl w:val="true"/>
          <w:lang w:bidi="fa-IR"/>
        </w:rPr>
        <w:t xml:space="preserve">. </w:t>
      </w:r>
      <w:bookmarkStart w:id="14" w:name="pg8079_80617"/>
    </w:p>
    <w:p>
      <w:pPr>
        <w:pStyle w:val="BookText"/>
        <w:rPr/>
      </w:pPr>
      <w:bookmarkEnd w:id="14"/>
      <w:r>
        <w:rPr>
          <w:rFonts w:ascii="IRNazanin" w:hAnsi="IRNazanin" w:eastAsia="IRNazanin"/>
          <w:color w:val="111111"/>
          <w:sz w:val="28"/>
          <w:sz w:val="28"/>
          <w:szCs w:val="28"/>
          <w:rtl w:val="true"/>
          <w:lang w:bidi="fa-IR"/>
        </w:rPr>
        <w:t>تعظیم و احترام پیامبران علیهم السلام و روزه گرفتن روز عید غدیر و سفارش امتها به عید گرفتن آن نمونه ای از عنایت آنها به غدیر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نیز سفارش به عید گرفتن آن روز نموده و آن را عظیم ترین عیدها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و رفتار امامان معصوم علیهم السلام حاکی از احترام و تعظیم فوق العاده عید غدیر است که روایات این نوشتار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اقیانوس بیکران فضائل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مدعاست و سیره عملی آن بزرگواران نیز مؤید همین معناست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مطلب به آنچه گذشت ختم نمی شود، بلکه در قیامت نیز برترین انبیا و اوصیا و فرشتگان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همه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را مانند عروسی که به حجله برده میشود وارد بهشت مینمایند </w:t>
      </w:r>
      <w:r>
        <w:rPr>
          <w:rFonts w:eastAsia="IRNazanin" w:cs="IRNazanin"/>
          <w:color w:val="111111"/>
          <w:sz w:val="28"/>
          <w:szCs w:val="28"/>
          <w:rtl w:val="true"/>
          <w:lang w:bidi="fa-IR"/>
        </w:rPr>
        <w:t>!</w:t>
      </w:r>
    </w:p>
    <w:p>
      <w:pPr>
        <w:pStyle w:val="Heading3"/>
        <w:numPr>
          <w:ilvl w:val="2"/>
          <w:numId w:val="1"/>
        </w:numPr>
        <w:rPr/>
      </w:pPr>
      <w:bookmarkStart w:id="15" w:name="__RefHeading___Toc7852100_1051229030"/>
      <w:bookmarkStart w:id="16" w:name="_Toc5"/>
      <w:bookmarkEnd w:id="15"/>
      <w:r>
        <w:rPr>
          <w:rtl w:val="true"/>
        </w:rPr>
        <w:t>ارزش شناخت غدیر</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مردم به فضیلت روز عید غدیر شناخت صحیح و کامل داشتند فرشتگان هر روز ده مرتبه با آنان مصافحه می کردند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17" w:name="pg8079_80620"/>
    </w:p>
    <w:p>
      <w:pPr>
        <w:pStyle w:val="Heading3"/>
        <w:numPr>
          <w:ilvl w:val="2"/>
          <w:numId w:val="1"/>
        </w:numPr>
        <w:rPr/>
      </w:pPr>
      <w:bookmarkStart w:id="18" w:name="__RefHeading___Toc7852102_1051229030"/>
      <w:bookmarkStart w:id="19" w:name="_Toc6"/>
      <w:bookmarkEnd w:id="17"/>
      <w:bookmarkEnd w:id="18"/>
      <w:r>
        <w:rPr>
          <w:rtl w:val="true"/>
        </w:rPr>
        <w:t>برترین عید امت</w:t>
      </w:r>
      <w:bookmarkEnd w:id="1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به نقل از پدران بزرگوارش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عید امت من عید غدیر خم است روزی که خداوند دستور داد تا برادرم علی بن ابی طالب علیهما السلام را به عنوان پرچم برای امت نصب کنم تا پس از من به واسطۀ او هدایت شوند روزی که خدا دین را کامل و نعمتش را بر امت من تمام و اسلام را به عنوان دین آنها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علی از من است و من از اویم آفرینش او از گل و طینت من بوده است، او پس از من امام و پیشوای خلایق است، هر گاه در تشخيص سنّت من اختلافی پیش آید او بیانگر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 مؤمنان پیشوای روسفیدان سرور ،مؤمنان بهترین اوصیا همسر بانوی بانوان جهانیان و پدر امامان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کسی که علی را دوست بدارد من او را دوست دارم و هر کس کینه علی را داشته باشد مبغوض من است</w:t>
      </w:r>
    </w:p>
    <w:p>
      <w:pPr>
        <w:pStyle w:val="BookText"/>
        <w:rPr/>
      </w:pPr>
      <w:r>
        <w:rPr>
          <w:rFonts w:ascii="IRNazanin" w:hAnsi="IRNazanin" w:eastAsia="IRNazanin"/>
          <w:color w:val="111111"/>
          <w:sz w:val="28"/>
          <w:sz w:val="28"/>
          <w:szCs w:val="28"/>
          <w:rtl w:val="true"/>
          <w:lang w:bidi="fa-IR"/>
        </w:rPr>
        <w:t>هر کس با علی پیوند داشته باشد من با او پیوند دارم و هر کس از او بریده باشد من نیز از او بریده ام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علی جفا کند من جفای او را پاسخ دهم و هر کس موالات او را داشته باشد من با او دوستی و رفاقت دارم </w:t>
      </w:r>
    </w:p>
    <w:p>
      <w:pPr>
        <w:pStyle w:val="BookText"/>
        <w:rPr/>
      </w:pPr>
      <w:r>
        <w:rPr>
          <w:rFonts w:ascii="IRNazanin" w:hAnsi="IRNazanin" w:eastAsia="IRNazanin"/>
          <w:color w:val="111111"/>
          <w:sz w:val="28"/>
          <w:sz w:val="28"/>
          <w:szCs w:val="28"/>
          <w:rtl w:val="true"/>
          <w:lang w:bidi="fa-IR"/>
        </w:rPr>
        <w:t>هر کس با علی دشمنی نماید من با او دشمنی مینمایم</w:t>
      </w:r>
    </w:p>
    <w:p>
      <w:pPr>
        <w:pStyle w:val="BookText"/>
        <w:rPr/>
      </w:pPr>
      <w:r>
        <w:rPr>
          <w:rFonts w:ascii="IRNazanin" w:hAnsi="IRNazanin" w:eastAsia="IRNazanin"/>
          <w:color w:val="111111"/>
          <w:sz w:val="28"/>
          <w:sz w:val="28"/>
          <w:szCs w:val="28"/>
          <w:rtl w:val="true"/>
          <w:lang w:bidi="fa-IR"/>
        </w:rPr>
        <w:t>مردم من شهر حكمتم و علی بن ابی طالب دروازه آن و نمی شود وارد شهر شد مگر از دروازه</w:t>
      </w:r>
    </w:p>
    <w:p>
      <w:pPr>
        <w:pStyle w:val="BookText"/>
        <w:rPr/>
      </w:pPr>
      <w:r>
        <w:rPr>
          <w:rFonts w:ascii="IRNazanin" w:hAnsi="IRNazanin" w:eastAsia="IRNazanin"/>
          <w:color w:val="111111"/>
          <w:sz w:val="28"/>
          <w:sz w:val="28"/>
          <w:szCs w:val="28"/>
          <w:rtl w:val="true"/>
          <w:lang w:bidi="fa-IR"/>
        </w:rPr>
        <w:t>دروغ میگوید کسی که خیال کند مرا دوست دارد و کینه علی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سوگند به خدایی که مرا به پیامبری مبعوث کرد و بر همه برگزید، من علی را به عنوان پرچم هدایت بر امتم در زمین نصب نکردم مگر پس از آنکه خدای تعالی او را در آسمانها معرفی کرد و ولایتش را بر فرشتگان واجب نمود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بخش نخست روایت در اقبال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w:t>
      </w:r>
      <w:r>
        <w:rPr>
          <w:rFonts w:eastAsia="IRNazanin" w:cs="IRNazanin"/>
          <w:color w:val="111111"/>
          <w:sz w:val="28"/>
          <w:szCs w:val="28"/>
          <w:lang w:bidi="fa-IR"/>
        </w:rPr>
        <w:t>110/94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متعدد از امام صادق علیه السلام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بهترین و برترین عیدهاست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غیر از فطر و قربان و جمعه عید دیگری هم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که از همه اینها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 صلی الله علیه و آله ولایت امیرمؤمنان علیه السلام را بر همه مردم از زن و مرد لازم 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پرسید چه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ذی الحجه </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به امام صادق علیه السلام عرض کرد فدایت شوم آیا مسلمانان غیر از عید فطر و قربان عید دیگری هم دارند؟ حضرت فرمود آری عظیم ترین و شریف ترین عیدها</w:t>
      </w:r>
    </w:p>
    <w:p>
      <w:p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آن کدام عید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امیرمؤمنان علیه السلام عنوان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پرسید فدایت شوم چه 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روز هجدهم ذى الحجه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چند عید دارند؟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چهار عید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گفت عید فطر و عید قربان و جمعه را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چهارمی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چهارمی از همه عظمتش بیشتر و در شرافت از آنها برتر است روز هجدهم ذی الحجه که پیامبر صلی الله علیه و آله امیر مؤمنان علیه السلام را به عنوان پرچم هدایت برای مردم نصب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بن محمد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غیر از جمعه و فطر و قربان عیدی دارند؟ حضرت پاسخ داد آری، روزی که پیامبر صلی الله علیه و آله امیرمؤمنان علیه السلام را بر جانشینی خویش نصب فرمود</w:t>
      </w:r>
    </w:p>
    <w:p>
      <w:pPr>
        <w:pStyle w:val="BookText"/>
        <w:rPr/>
      </w:pP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روزی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 ذى الحجة</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مسلمانان را عیدی جز فطر و قربان و جمعه و عرفه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که نزد خداوند مقام و منزلتش از همه برتر عظیم تر و شریف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خدا دین را کامل کرده و بر پیامبر صلی الله علیه و آله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پرسید آن روز کدامین روز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بنی اسرائیل هنگامی که وصی و جانشین خویش را تعیین میکردند آن روز را عید قرار میدادند عیدی که گفتم روزی است که پیامبر صلی الله عیه و آله علی علیه السلام را به عنوان پرچم هدایت برای مردم نصب فرمود و آن روز درباره علی علیه السلام نازل شد آنچه نازل شد آن روز دین کامل و نعمت بر مؤمنان تمام گردید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پدرم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غیر از جمعه و قربان و فطر عید دیگری هم 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که از همۀ اینها حرمتش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کدامین عید؟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پیامبرصلی الله علیه و آله امیر مؤمنان را بر جانشینی خویش نصب کرد و فرمود هر کس من مولای او هستم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پرسید کدامین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حضرت فرمود به آن چه کار داری روزهای هفته با تغییر سال تغییر میکند روز هجدهم ذی الحجه</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دعای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شیخ 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این روز را بزرگترین عید خویش قرار دادی آن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مورد سؤال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نامیدی بر محمد و خاندانش درود فرست و چشم ما را به آن روشن نما امور پراکنده ما را به آن سامان بخش و ما را پس از هدایت گمراه مساز و ما را از سپاسگزاران بر نعمتهایت قرار ده ای مهربان ترین مهربانها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0" w:name="pg8079_80634"/>
    </w:p>
    <w:p>
      <w:pPr>
        <w:pStyle w:val="BookText"/>
        <w:rPr/>
      </w:pPr>
      <w:bookmarkEnd w:id="20"/>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در ضمن روایتی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کنی خدا روزی را محترم تر از عید غدیر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نه به خدا نه به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 w:name="__RefHeading___Toc7852104_1051229030"/>
      <w:bookmarkStart w:id="22" w:name="_Toc7"/>
      <w:bookmarkEnd w:id="21"/>
      <w:r>
        <w:rPr>
          <w:rtl w:val="true"/>
        </w:rPr>
        <w:t>شهرت آسمانی یا عید فرشتگان</w:t>
      </w:r>
      <w:bookmarkEnd w:id="22"/>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ابی نصر 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نزد امام رضا علیه السلام بودیم مجلس پر از جمعیت بود، صحبت از فضیلت روز عید غدیر پیش آمد و بعضی از مردم آن را انکار کردند حضرت ثامن الحجج از پدرش از جد بزرگوارش علیه السلام نقل فرمود که روز غدیر در آسمانها مشهورتر است تا زمین در فردوس اعلی قصری است ساختارش خشتی از نقره و خشتی از طلا در آن صدهزار گنبد یاقوت سرخ و صدهزار خیمه یاقوت سبز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پوش آن کاخ مشک و عنبر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چهار نهر جاری است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اطراف آن را درختان میوه دار از همه انواعش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بر آن هستند که بدنشان از لؤلؤ و بالشان از یاقوت است و به نغمه ها و صوت های گوناگون مترنم هستند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عید غدیر آسمانیان وارد آن قصر شده و به تسبیح و تقدیس و تهلیل پروردگار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مزبور به پرواز درآیند و در آن آبها رفته سپس خود را به آن مشک و عنبر آغشته و آن را بر فرشتگان بیفشانند</w:t>
      </w:r>
      <w:r>
        <w:rPr>
          <w:rFonts w:eastAsia="IRNazanin" w:cs="IRNazanin"/>
          <w:color w:val="111111"/>
          <w:sz w:val="28"/>
          <w:szCs w:val="28"/>
          <w:rtl w:val="true"/>
          <w:lang w:bidi="fa-IR"/>
        </w:rPr>
        <w:t xml:space="preserve">. </w:t>
      </w:r>
      <w:bookmarkStart w:id="23" w:name="pg8079_80637"/>
    </w:p>
    <w:p>
      <w:pPr>
        <w:pStyle w:val="BookText"/>
        <w:rPr/>
      </w:pPr>
      <w:bookmarkEnd w:id="23"/>
      <w:r>
        <w:rPr>
          <w:rFonts w:ascii="IRNazanin" w:hAnsi="IRNazanin" w:eastAsia="IRNazanin"/>
          <w:color w:val="111111"/>
          <w:sz w:val="28"/>
          <w:sz w:val="28"/>
          <w:szCs w:val="28"/>
          <w:rtl w:val="true"/>
          <w:lang w:bidi="fa-IR"/>
        </w:rPr>
        <w:t>فرشتگان در آن روز نثار حضرت فاطمه علیهاالسلام</w:t>
      </w:r>
      <w:r>
        <w:rPr>
          <w:rStyle w:val="FootnoteAnchor"/>
          <w:rtl w:val="true"/>
        </w:rPr>
        <w:footnoteReference w:id="14"/>
      </w:r>
      <w:r>
        <w:rPr>
          <w:rFonts w:ascii="IRNazanin" w:hAnsi="IRNazanin" w:eastAsia="IRNazanin"/>
          <w:color w:val="111111"/>
          <w:sz w:val="28"/>
          <w:sz w:val="28"/>
          <w:szCs w:val="28"/>
          <w:rtl w:val="true"/>
          <w:lang w:bidi="fa-IR"/>
        </w:rPr>
        <w:t>را به یکدیگر 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آن روز ندا آید به جایگاه و رتبۀ خویش بازگردید که به احترام پیامبر و امیرمؤمنان صلوات الله علیهما و آلهما تا چنین روزی در سال آینده از خطا و لغزش محفوظ خواهید بود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4" w:name="__RefHeading___Toc7852106_1051229030"/>
      <w:bookmarkStart w:id="25" w:name="_Toc8"/>
      <w:bookmarkEnd w:id="24"/>
      <w:r>
        <w:rPr>
          <w:rtl w:val="true"/>
        </w:rPr>
        <w:t>احترام پیامبران علیهم السلام به عید غدیر</w:t>
      </w:r>
      <w:bookmarkEnd w:id="2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 عید ،غدیر بزرگترین عید خداست خدا پیامبری را مبعوث نکرده مگر آنکه این روز را عید قرار داده و احترام آن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روز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روز پیمان گرفته شده و جمع مشهود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بن یحیی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ذی الحجه بزرگترین عید خداست خورشید بر روزی برتر از آن نتابیده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روزی است که خدا دینش را بر خلائق کامل و نعمتش را بر آنها تمام گردانید و اسلام را به عنوان دین آنها پسندید خدا هیچ پیامبری را مبعوث</w:t>
      </w:r>
      <w:bookmarkStart w:id="26" w:name="pg8079_80640"/>
    </w:p>
    <w:p>
      <w:pPr>
        <w:pStyle w:val="BookText"/>
        <w:rPr/>
      </w:pPr>
      <w:bookmarkEnd w:id="26"/>
      <w:r>
        <w:rPr>
          <w:rFonts w:ascii="IRNazanin" w:hAnsi="IRNazanin" w:eastAsia="IRNazanin"/>
          <w:color w:val="111111"/>
          <w:sz w:val="28"/>
          <w:sz w:val="28"/>
          <w:szCs w:val="28"/>
          <w:rtl w:val="true"/>
          <w:lang w:bidi="fa-IR"/>
        </w:rPr>
        <w:t>نکرد مگر آنکه جانشین خویش را در چنین روزی نصب نمود</w:t>
      </w:r>
      <w:r>
        <w:rPr>
          <w:rStyle w:val="FootnoteAnchor"/>
          <w:rtl w:val="true"/>
        </w:rPr>
        <w:footnoteReference w:id="1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عید غدیر آيه شريفه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مبعوث نکرد مگر آنکه روز مبعثش را مانند روز غدیر قرار داد و حرمت غدیر را شناخت به اینکه وصی و جانشین خویش را در آن روز نصب نمود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27" w:name="__RefHeading___Toc7852108_1051229030"/>
      <w:bookmarkStart w:id="28" w:name="_Toc9"/>
      <w:bookmarkEnd w:id="27"/>
      <w:r>
        <w:rPr>
          <w:rtl w:val="true"/>
        </w:rPr>
        <w:t>عرضه ولایت بر جميع اشیا</w:t>
      </w:r>
      <w:bookmarkEnd w:id="2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روز عید غدیر ولایت را بر اهل آسمانها عرضه ،داشت اهل آسمان هفتم به آن سبقت گرفتند؛ لذا آن را به عرش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چهارم به آن سبقت گرفتند آن را به بیت المعمور آراست و پس از آن آسمان دنیا ولایت را پذیرفت لذا آن را به ستارگان تزیین نمود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خداوند ولایت را بر زمینها عرضه داشت، مکه گوی سبقت را در پذیرفتن ربود؛ لذا آن را به کعبه آراست سپس مدینه، پس آن را به پیامبر صلی الله علیه و آله مزین ،نمود و پس از آن کوفه، لذا آن را به امیر مؤمنان علیه السلام مفتخر کرد </w:t>
      </w:r>
      <w:bookmarkStart w:id="29" w:name="pg8079_80643"/>
    </w:p>
    <w:p>
      <w:pPr>
        <w:pStyle w:val="BookText"/>
        <w:rPr/>
      </w:pPr>
      <w:bookmarkEnd w:id="29"/>
      <w:r>
        <w:rPr>
          <w:rFonts w:ascii="IRNazanin" w:hAnsi="IRNazanin" w:eastAsia="IRNazanin"/>
          <w:color w:val="111111"/>
          <w:sz w:val="28"/>
          <w:sz w:val="28"/>
          <w:szCs w:val="28"/>
          <w:rtl w:val="true"/>
          <w:lang w:bidi="fa-IR"/>
        </w:rPr>
        <w:t xml:space="preserve">خداوند ولایت را بر کوهها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اولین کوه هایی که به ولایت اعتراف نمود ،عقیق فیروزه و یاقوت ،بود لذا آن کوه ها معدن این سنگهای قیمتی شده و از بقیه جواهرات برتر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کوه های دیگر به ولایت سبقت گرفتند و معدن طلا و نقره شدند و هر کدام که آن را نپذیرفت چیز با ارزش و قابل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روز غدیر ولایت بر آبها عرضه شد هر یک پذیرفت گوارا ؛ و هر کدام انکار نمود شور و تلخ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غدیر ولایت بر گیاهان و روییدنیها عرضه شد هر کدام پذیرفت شیرین و خوشمزه؛ و هر کدام نپذیرفت تلخ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ولایت را بر پرندگان عرضه داشت هر کدام پذیرفت نغمه خوان شد؛ و هر کدام انکار کرد گنگ شد مانند کسی که لکنت زبان دارد</w:t>
      </w:r>
      <w:r>
        <w:rPr>
          <w:rStyle w:val="FootnoteAnchor"/>
          <w:rtl w:val="true"/>
        </w:rPr>
        <w:footnoteReference w:id="19"/>
      </w:r>
    </w:p>
    <w:p>
      <w:pPr>
        <w:pStyle w:val="Heading3"/>
        <w:numPr>
          <w:ilvl w:val="2"/>
          <w:numId w:val="1"/>
        </w:numPr>
        <w:rPr/>
      </w:pPr>
      <w:bookmarkStart w:id="30" w:name="__RefHeading___Toc7852110_1051229030"/>
      <w:bookmarkStart w:id="31" w:name="_Toc10"/>
      <w:bookmarkEnd w:id="30"/>
      <w:r>
        <w:rPr>
          <w:rtl w:val="true"/>
        </w:rPr>
        <w:t>تجدید پیمان عالم ذرّ</w:t>
      </w:r>
      <w:bookmarkEnd w:id="3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ابوهارون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روز هجدهم ذی الحجه محضر مبارک امام صادق علیه السلام شرفیاب شدم حضرت روزه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عظمت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روزی است که خدا بر مؤمنان لازم دانسته که به آن احترام عظیمی داشته باشند ؛ زیرا دین خود را کامل و نعمت را بر آنان تمام کرده است عهد و پیمانی را که در آفرینش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گرفته و آن موقف را از خاطرشان برده بود؛ تجدید و آنها را موفق به پذیرفتن آن کرد و آنان را از اهل</w:t>
      </w:r>
      <w:bookmarkStart w:id="32" w:name="pg8079_80646"/>
    </w:p>
    <w:p>
      <w:pPr>
        <w:pStyle w:val="BookText"/>
        <w:rPr/>
      </w:pPr>
      <w:bookmarkEnd w:id="32"/>
      <w:r>
        <w:rPr>
          <w:rFonts w:ascii="IRNazanin" w:hAnsi="IRNazanin" w:eastAsia="IRNazanin"/>
          <w:color w:val="111111"/>
          <w:sz w:val="28"/>
          <w:sz w:val="28"/>
          <w:szCs w:val="28"/>
          <w:rtl w:val="true"/>
          <w:lang w:bidi="fa-IR"/>
        </w:rPr>
        <w:t>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ولایت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w:t>
      </w:r>
      <w:r>
        <w:rPr>
          <w:rStyle w:val="FootnoteAnchor"/>
          <w:rtl w:val="true"/>
        </w:rPr>
        <w:footnoteReference w:id="20"/>
      </w:r>
    </w:p>
    <w:p>
      <w:pPr>
        <w:pStyle w:val="Heading3"/>
        <w:numPr>
          <w:ilvl w:val="2"/>
          <w:numId w:val="1"/>
        </w:numPr>
        <w:rPr/>
      </w:pPr>
      <w:bookmarkStart w:id="33" w:name="__RefHeading___Toc7852112_1051229030"/>
      <w:bookmarkStart w:id="34" w:name="_Toc11"/>
      <w:bookmarkEnd w:id="33"/>
      <w:r>
        <w:rPr>
          <w:rtl w:val="true"/>
        </w:rPr>
        <w:t>فضائل بیشمار</w:t>
      </w:r>
      <w:bookmarkEnd w:id="3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طولانی شدن کلام کراهت نداشتم از فضیلت روز عید غدیر و عطای الهی برای کسانی که به آن معرفت دارند آن قدر بیان می کردم که به شمارش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5" w:name="__RefHeading___Toc7852114_1051229030"/>
      <w:bookmarkStart w:id="36" w:name="_Toc12"/>
      <w:bookmarkEnd w:id="35"/>
      <w:r>
        <w:rPr>
          <w:rtl w:val="true"/>
        </w:rPr>
        <w:t>ترفیع درجات</w:t>
      </w:r>
      <w:bookmarkEnd w:id="3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ثامن الحجج از پدران بزرگوارش از امیر مؤمنان علیه السلام نقل کرده که در ضمن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مقامی بس عظیم دارد فرج و گشایش در آن واقع شد درجات و مراتب بالا رفت و حجتها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گشت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روز بیان و روشن شدن مقام خالص و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کامل شدن ،دین روز پیمان معهود، روز شاهد و مشهود، روز معلوم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از نفاق و انکار روز بیان حقایق ،ایمان روز دور شدن شیطان روز برهان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تکذیب میکردید و روز ملا اعلی است که از آن روی گردان بودید </w:t>
      </w:r>
      <w:bookmarkStart w:id="37" w:name="pg8079_80649"/>
    </w:p>
    <w:p>
      <w:pPr>
        <w:pStyle w:val="BookText"/>
        <w:rPr/>
      </w:pPr>
      <w:bookmarkEnd w:id="37"/>
      <w:r>
        <w:rPr>
          <w:rFonts w:ascii="IRNazanin" w:hAnsi="IRNazanin" w:eastAsia="IRNazanin"/>
          <w:color w:val="111111"/>
          <w:sz w:val="28"/>
          <w:sz w:val="28"/>
          <w:szCs w:val="28"/>
          <w:rtl w:val="true"/>
          <w:lang w:bidi="fa-IR"/>
        </w:rPr>
        <w:t>غدیر روز ،ارشاد روز آزمایش ،بندگان روز راهنمایی به ،راهنمایان روز کشف اسرار سینه ها و امور پنهان و روزنص و تصریح به نام خاصان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روز شیث ادریس، یوشع و شمعون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امن و امان روز اظهار سر مصون و روز امتحان باطن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مکرر میفرمود امروز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اوصاف روز عید غدیر را بیان می نمود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38" w:name="__RefHeading___Toc7852116_1051229030"/>
      <w:bookmarkStart w:id="39" w:name="_Toc13"/>
      <w:bookmarkEnd w:id="38"/>
      <w:r>
        <w:rPr>
          <w:rtl w:val="true"/>
        </w:rPr>
        <w:t>روز منارهٔ دین</w:t>
      </w:r>
      <w:bookmarkEnd w:id="3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خطاب به شیعیان و موالیان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چه روزی است که خدا بدان بنای اسلام را مرتفع مناره دین را آشکار و آن را عيد ما و موالیان و شیعیان ما قرار داده است؟</w:t>
      </w:r>
    </w:p>
    <w:p>
      <w:pPr>
        <w:pStyle w:val="BookText"/>
        <w:rPr/>
      </w:pPr>
      <w:r>
        <w:rPr>
          <w:rFonts w:ascii="IRNazanin" w:hAnsi="IRNazanin" w:eastAsia="IRNazanin"/>
          <w:color w:val="111111"/>
          <w:sz w:val="28"/>
          <w:sz w:val="28"/>
          <w:szCs w:val="28"/>
          <w:rtl w:val="true"/>
          <w:lang w:bidi="fa-IR"/>
        </w:rPr>
        <w:t>عرض کردند خدا و پیامبر و فرزند پیامبر بهتر میدانند ای سرور ما آیا روز عید فطر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 آیا روز عید قربان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گرچه این دو روز جلیل و شریف است ولی روز منارهٔ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هجدهم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در شرافت برتر است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به نقل واقعه غدیر پرداختند</w:t>
      </w:r>
      <w:r>
        <w:rPr>
          <w:rStyle w:val="FootnoteAnchor"/>
          <w:rtl w:val="true"/>
        </w:rPr>
        <w:footnoteReference w:id="22"/>
      </w:r>
      <w:bookmarkStart w:id="40" w:name="pg8079_80652"/>
    </w:p>
    <w:p>
      <w:pPr>
        <w:pStyle w:val="Heading3"/>
        <w:numPr>
          <w:ilvl w:val="2"/>
          <w:numId w:val="1"/>
        </w:numPr>
        <w:rPr/>
      </w:pPr>
      <w:bookmarkStart w:id="41" w:name="__RefHeading___Toc7852118_1051229030"/>
      <w:bookmarkStart w:id="42" w:name="_Toc14"/>
      <w:bookmarkEnd w:id="40"/>
      <w:bookmarkEnd w:id="41"/>
      <w:r>
        <w:rPr>
          <w:rtl w:val="true"/>
        </w:rPr>
        <w:t>تأكيد بر ولایت غدیر</w:t>
      </w:r>
      <w:bookmarkEnd w:id="42"/>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 اسلام بر پنج پایه استوار است ،نماز، زکات ،روزه حج و ولایت به اندازه ای که بر ولایت روز غدیر تأکید شده بر هیچ چیزی تأکید نشده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3" w:name="__RefHeading___Toc7852120_1051229030"/>
      <w:bookmarkStart w:id="44" w:name="_Toc15"/>
      <w:bookmarkEnd w:id="43"/>
      <w:r>
        <w:rPr>
          <w:rtl w:val="true"/>
        </w:rPr>
        <w:t>نوروز عید غدیر شمسی</w:t>
      </w:r>
      <w:bookmarkEnd w:id="44"/>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روزی است که پیامبر صلی الله علیه و آله در غدیر خم از مردم بر ولایت امیرمؤمنان علیه السلام پیمان گرفت و مردم بدان اقرار نمودند پس خوشا به حال کسی که بر ولایت ثابت ماند و وای بر کسی که پیمان شکست</w:t>
      </w:r>
    </w:p>
    <w:p>
      <w:pPr>
        <w:pStyle w:val="BookText"/>
        <w:rPr/>
      </w:pPr>
      <w:r>
        <w:rPr>
          <w:rFonts w:ascii="IRNazanin" w:hAnsi="IRNazanin" w:eastAsia="IRNazanin"/>
          <w:color w:val="111111"/>
          <w:sz w:val="28"/>
          <w:sz w:val="28"/>
          <w:szCs w:val="28"/>
          <w:rtl w:val="true"/>
          <w:lang w:bidi="fa-IR"/>
        </w:rPr>
        <w:t>نوروز روزی است که قائم ما در آن ظهور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نوروزی نمی رسد مگر آنکه ما انتظار فرج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از ایام ما و شیعیان ماست، ایرانیان بر آن محافظت نمود و شما آن را فراموش کردید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روایتی دیگر به معلی بن خنیس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روزی است که پیامبر صلی الله علیه و آله به اصحاب خویش دستور داد که با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نمایند</w:t>
      </w:r>
      <w:r>
        <w:rPr>
          <w:rFonts w:eastAsia="IRNazanin" w:cs="IRNazanin"/>
          <w:color w:val="111111"/>
          <w:sz w:val="28"/>
          <w:szCs w:val="28"/>
          <w:rtl w:val="true"/>
          <w:lang w:bidi="fa-IR"/>
        </w:rPr>
        <w:t>...</w:t>
      </w:r>
      <w:bookmarkStart w:id="45" w:name="pg8079_80654"/>
    </w:p>
    <w:p>
      <w:pPr>
        <w:pStyle w:val="BookText"/>
        <w:rPr/>
      </w:pPr>
      <w:bookmarkEnd w:id="45"/>
      <w:r>
        <w:rPr>
          <w:rFonts w:ascii="IRNazanin" w:hAnsi="IRNazanin" w:eastAsia="IRNazanin"/>
          <w:color w:val="111111"/>
          <w:sz w:val="28"/>
          <w:sz w:val="28"/>
          <w:szCs w:val="28"/>
          <w:rtl w:val="true"/>
          <w:lang w:bidi="fa-IR"/>
        </w:rPr>
        <w:t xml:space="preserve">نوروز روز ظفر قائم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نوروزی نیست مگر آنکه ما منتظر وقوع فرج در آن هستیم آن روز از ایام ما و شیعیان ماست ، عجم آن را حفظ نمود و شما آن را ضایع نمودید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6" w:name="__RefHeading___Toc7852122_1051229030"/>
      <w:bookmarkStart w:id="47" w:name="_Toc16"/>
      <w:bookmarkEnd w:id="46"/>
      <w:r>
        <w:rPr>
          <w:rtl w:val="true"/>
        </w:rPr>
        <w:t>پنج عید در غدیر</w:t>
      </w:r>
      <w:bookmarkEnd w:id="4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نقل ابن عباس واقعه غدیر با پنج عید مصادف شده بود عید ،جمعه عید غدیر عید یهود عید نصاری و عید مجوس تا آن زمان شنیده نشده بود که چنین اتفاقی رخ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8" w:name="__RefHeading___Toc7852124_1051229030"/>
      <w:bookmarkStart w:id="49" w:name="_Toc17"/>
      <w:bookmarkEnd w:id="48"/>
      <w:r>
        <w:rPr>
          <w:rtl w:val="true"/>
        </w:rPr>
        <w:t>آخرین فریضه</w:t>
      </w:r>
      <w:bookmarkEnd w:id="4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و دستورات الهی یکی پس از دیگری نازل می شد ولایت آخرین فریضه ،بود خداوند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یعنی من پس از ولایت فریضه دیگری ندارم که بر شما نازل نمایم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0" w:name="pg8079_80658"/>
    </w:p>
    <w:p>
      <w:pPr>
        <w:pStyle w:val="Heading3"/>
        <w:numPr>
          <w:ilvl w:val="2"/>
          <w:numId w:val="1"/>
        </w:numPr>
        <w:rPr/>
      </w:pPr>
      <w:bookmarkStart w:id="51" w:name="__RefHeading___Toc7852126_1051229030"/>
      <w:bookmarkStart w:id="52" w:name="_Toc18"/>
      <w:bookmarkEnd w:id="50"/>
      <w:bookmarkEnd w:id="51"/>
      <w:r>
        <w:rPr>
          <w:rtl w:val="true"/>
        </w:rPr>
        <w:t>روز پذیرفته شدن اعمال</w:t>
      </w:r>
      <w:bookmarkEnd w:id="52"/>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ثامن الائمه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غدیر روز پذیرفته شدن اعمال شیعیان و دوستان اهل بیت علیهم السلام است و روزی است که خدا اعمال مخالفین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پراکنده و نابود میسازد</w:t>
      </w:r>
      <w:r>
        <w:rPr>
          <w:rStyle w:val="FootnoteAnchor"/>
          <w:rtl w:val="true"/>
        </w:rPr>
        <w:footnoteReference w:id="26"/>
      </w:r>
    </w:p>
    <w:p>
      <w:pPr>
        <w:pStyle w:val="Heading3"/>
        <w:numPr>
          <w:ilvl w:val="2"/>
          <w:numId w:val="1"/>
        </w:numPr>
        <w:rPr/>
      </w:pPr>
      <w:bookmarkStart w:id="53" w:name="__RefHeading___Toc7852128_1051229030"/>
      <w:bookmarkStart w:id="54" w:name="_Toc19"/>
      <w:bookmarkEnd w:id="53"/>
      <w:r>
        <w:rPr>
          <w:rtl w:val="true"/>
        </w:rPr>
        <w:t>طلب آمرزش جبرئیل علیه السلام برای محبّین و شیعیان</w:t>
      </w:r>
      <w:bookmarkEnd w:id="5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روزی است که جبرئیل علیه السلام به امر خدا کرسی کرامت الهی را برابر بیت المعمور نصب کرده و بر آن بالا می رود، فرشتگان همۀ آسمانها گرد او جمع میشوند و او مدح و ثنای پیامبر صلی الله علیه و اله گفته و برای شیعیان و دوستان امیرمؤمنان و ائمه علیهم السلام طلب آمرزش مینماید</w:t>
      </w:r>
      <w:r>
        <w:rPr>
          <w:rStyle w:val="FootnoteAnchor"/>
          <w:rtl w:val="true"/>
        </w:rPr>
        <w:footnoteReference w:id="27"/>
      </w:r>
    </w:p>
    <w:p>
      <w:pPr>
        <w:pStyle w:val="Heading3"/>
        <w:numPr>
          <w:ilvl w:val="2"/>
          <w:numId w:val="1"/>
        </w:numPr>
        <w:rPr/>
      </w:pPr>
      <w:bookmarkStart w:id="55" w:name="__RefHeading___Toc7852130_1051229030"/>
      <w:bookmarkStart w:id="56" w:name="_Toc20"/>
      <w:bookmarkEnd w:id="55"/>
      <w:r>
        <w:rPr>
          <w:rtl w:val="true"/>
        </w:rPr>
        <w:t>گذشت از لغزش شیعیان</w:t>
      </w:r>
      <w:bookmarkEnd w:id="56"/>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روزی است که خداوند فرمان دهد به فرشتگانی که مأمور نوشتن اعمال هستند که به احترام پیامبر صلی الله علیه و آله امیر مؤمنان و ائمه علیهم السلام تا سه روز قلم از دوستان و شیعیان اهل بیت علیهم السلام برداشته و از خطا و لغزش آنان چشم پوشی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7" w:name="pg8079_80661"/>
    </w:p>
    <w:p>
      <w:pPr>
        <w:pStyle w:val="Heading3"/>
        <w:numPr>
          <w:ilvl w:val="2"/>
          <w:numId w:val="1"/>
        </w:numPr>
        <w:rPr/>
      </w:pPr>
      <w:bookmarkStart w:id="58" w:name="__RefHeading___Toc7852132_1051229030"/>
      <w:bookmarkStart w:id="59" w:name="_Toc21"/>
      <w:bookmarkEnd w:id="57"/>
      <w:bookmarkEnd w:id="58"/>
      <w:r>
        <w:rPr>
          <w:rtl w:val="true"/>
        </w:rPr>
        <w:t>غدير عيد اهل بيت علیهم السلام</w:t>
      </w:r>
      <w:bookmarkEnd w:id="59"/>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روزی است که خدا برای پیامبر صلی الله علیه و آله و خاندانش و کسانی که مورد رحمت او واقع شده 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0" w:name="__RefHeading___Toc7852134_1051229030"/>
      <w:bookmarkStart w:id="61" w:name="_Toc22"/>
      <w:bookmarkEnd w:id="60"/>
      <w:r>
        <w:rPr>
          <w:rtl w:val="true"/>
        </w:rPr>
        <w:t>مثل فرشته ها</w:t>
      </w:r>
      <w:bookmarkEnd w:id="61"/>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 مؤمنین در پذیرفتن ولایت امیر مؤمنان علیه السلام در غدیر خم مانند فرشتگان هستند که بر آدم سجده نمودند و هر کس ولایت امیرمؤمنان علیه السلام را در غدیر انکار کرد شبیه ابلیس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2" w:name="__RefHeading___Toc7852136_1051229030"/>
      <w:bookmarkStart w:id="63" w:name="_Toc23"/>
      <w:bookmarkEnd w:id="62"/>
      <w:r>
        <w:rPr>
          <w:rtl w:val="true"/>
        </w:rPr>
        <w:t>شیون ابلیس و خشم شیاطین</w:t>
      </w:r>
      <w:bookmarkEnd w:id="63"/>
    </w:p>
    <w:p>
      <w:pPr>
        <w:pStyle w:val="BookText"/>
        <w:rPr/>
      </w:pPr>
      <w:r>
        <w:rPr>
          <w:rFonts w:ascii="IRNazanin" w:hAnsi="IRNazanin" w:eastAsia="IRNazanin"/>
          <w:color w:val="111111"/>
          <w:sz w:val="28"/>
          <w:sz w:val="28"/>
          <w:szCs w:val="28"/>
          <w:rtl w:val="true"/>
          <w:lang w:bidi="fa-IR"/>
        </w:rPr>
        <w:t>شیون ناله و فریاد ابلیس و خشم شیاطین در روز غدیر حاکی از عظمت اهمیت و ارزش آن است؛ آن روز آن قدر مهم بوده که شیطان را به ستوه آورده و تاب و توانش را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به نقل از امام باقر علیهماالسلام فرمود دشمن خدا ابلیس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و فریاد کرد روزی که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درگاه الهی 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روزی که به زمین فرستاده شد روز مبعث که پیامبر صلی الله علیه و آله به رسالت برانگیخته ،شد و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امیرمؤمنان بر خلافت نصب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به قضیه غدیر و نصب امیر مؤمنان بر خلافت و کلمات نورانی پیامبر صلی الله علیه و آله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ابلیس فریادی ،کشید شیاطین گرد او جمع شدند و گفتند سرور ما چرا داد و فریاد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وای بر شما امروز مثل روز عیسی است به خدا سوگند مردم را از ولایت علی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صَدَّقَ عَلَيْهِمْ إِبْلِيسُ ظَنَّهُ فَاتَّبَعُوهُ إِلَّا فَرِيقاً مِنَ 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حاکی از آن است که جز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همگی از شیطان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بار دیگر ابلیس فریادی کشید، شیاطین بازگشته و پرسیدند سرور ما این فریاد دوم برای چه بود؟ گفت وای بر شما خدا کلام مرا در قرآن بازگو کرد سپس سر به سوی آسمان بلند نمود و خطاب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به عزت و جلالت سوگند آن گروه را نیز به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کنم پیامبر صلی الله علیه و آله فرمود به نام خدای رحمان و رحیم تو بر بندگان من سلطه ای نداری</w:t>
      </w:r>
    </w:p>
    <w:p>
      <w:pPr>
        <w:pStyle w:val="BookText"/>
        <w:rPr/>
      </w:pPr>
      <w:r>
        <w:rPr>
          <w:rFonts w:ascii="IRNazanin" w:hAnsi="IRNazanin" w:eastAsia="IRNazanin"/>
          <w:color w:val="111111"/>
          <w:sz w:val="28"/>
          <w:sz w:val="28"/>
          <w:szCs w:val="28"/>
          <w:rtl w:val="true"/>
          <w:lang w:bidi="fa-IR"/>
        </w:rPr>
        <w:t>دیگر بار ابلیس فریادی کشید و باز شیاطین نزد او بازگشته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فریاد سوم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گناهان را برایشان جلوه دهم تا آنان را نزد تو مبغوض گردانم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پس از نقل این مطلب سوگند یاد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تعداد شیاطین و ابلیس ها بر مؤمنین بیش از تعداد زنبورهایی است که بر گوشت جمع </w:t>
      </w:r>
    </w:p>
    <w:p>
      <w:pPr>
        <w:pStyle w:val="BookText"/>
        <w:rPr/>
      </w:pPr>
      <w:r>
        <w:rPr>
          <w:rFonts w:ascii="IRNazanin" w:hAnsi="IRNazanin" w:eastAsia="IRNazanin"/>
          <w:color w:val="111111"/>
          <w:sz w:val="28"/>
          <w:sz w:val="28"/>
          <w:szCs w:val="28"/>
          <w:rtl w:val="true"/>
          <w:lang w:bidi="fa-IR"/>
        </w:rPr>
        <w:t>می شوند ولی مؤمن از کوه سخت تر و محکم تر است، با تیشه میشود از کوه تراشید و سنگ جدا کرد ولی از دین مؤمن با هیچ وسیله ای نمی شود کاست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در ضمن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دست امیرمؤمنان علیه السلام را در غدیر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شياطين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خاک می ریختند</w:t>
      </w:r>
    </w:p>
    <w:p>
      <w:pPr>
        <w:pStyle w:val="BookText"/>
        <w:rPr/>
      </w:pPr>
      <w:r>
        <w:rPr>
          <w:rFonts w:ascii="IRNazanin" w:hAnsi="IRNazanin" w:eastAsia="IRNazanin"/>
          <w:color w:val="111111"/>
          <w:sz w:val="28"/>
          <w:sz w:val="28"/>
          <w:szCs w:val="28"/>
          <w:rtl w:val="true"/>
          <w:lang w:bidi="fa-IR"/>
        </w:rPr>
        <w:t>سپس حضرت نقل کرد که شیطان آنها را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پیامبر به من قولی دادهاند و هرگز خلاف و عده نمیکنند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در 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دست مبارک امیرمؤمنان علیه السلام را در غدیر ،گرفت ابلیس بین لشکریانش فریادی کشید که همۀ آنها از خشکی و دریا جمع شده نزد او آمده، او را سرور خطاب کرده و از او پرسیدند ما فریادی وحشتناک تر از این فریادت نشنیده بودیم چه بلایی بر سرت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کاری کرد که اگر تمام شود دیگر کسی معصیت خدا نخواهد کرد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شیاطین او را سرور خطاب کرده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هستی که با آدم آن رفتار را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اخراج او از بهشت شدی</w:t>
      </w:r>
      <w:r>
        <w:rPr>
          <w:rFonts w:eastAsia="IRNazanin" w:cs="IRNazanin"/>
          <w:color w:val="111111"/>
          <w:sz w:val="28"/>
          <w:szCs w:val="28"/>
          <w:rtl w:val="true"/>
          <w:lang w:bidi="fa-IR"/>
        </w:rPr>
        <w:t xml:space="preserve">) </w:t>
      </w:r>
      <w:bookmarkStart w:id="64" w:name="pg8079_80670"/>
    </w:p>
    <w:p>
      <w:pPr>
        <w:pStyle w:val="BookText"/>
        <w:rPr/>
      </w:pPr>
      <w:bookmarkEnd w:id="64"/>
      <w:r>
        <w:rPr>
          <w:rFonts w:ascii="IRNazanin" w:hAnsi="IRNazanin" w:eastAsia="IRNazanin"/>
          <w:color w:val="111111"/>
          <w:sz w:val="28"/>
          <w:sz w:val="28"/>
          <w:szCs w:val="28"/>
          <w:rtl w:val="true"/>
          <w:lang w:bidi="fa-IR"/>
        </w:rPr>
        <w:t>پس از آن هنگامی که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روی هوا و هوس علی را به جانشینی انتخاب کرده و در گفت و گوی اولی و دومی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چشمانش مانند دیوانگان 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خوشحالی فریادی کشید دوستانش جمع شدند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با آدم چه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پیمان شکست ولی به خدا کافر نشد ولی اینها پیمان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شکستند و به پیامبر کافر شدند </w:t>
      </w:r>
      <w:r>
        <w:rPr>
          <w:rStyle w:val="FootnoteAnchor"/>
          <w:rtl w:val="true"/>
        </w:rPr>
        <w:footnoteReference w:id="30"/>
      </w:r>
    </w:p>
    <w:p>
      <w:pPr>
        <w:pStyle w:val="Heading3"/>
        <w:numPr>
          <w:ilvl w:val="2"/>
          <w:numId w:val="1"/>
        </w:numPr>
        <w:rPr/>
      </w:pPr>
      <w:bookmarkStart w:id="65" w:name="__RefHeading___Toc7852138_1051229030"/>
      <w:bookmarkStart w:id="66" w:name="_Toc24"/>
      <w:bookmarkEnd w:id="65"/>
      <w:r>
        <w:rPr>
          <w:rtl w:val="true"/>
        </w:rPr>
        <w:t>غدیر در قیامت</w:t>
      </w:r>
      <w:bookmarkEnd w:id="66"/>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 پا شود چهار روز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عروسی که به سراپرده اش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،فطر روز ،قربان روز جمعه، روز غدیر خم غدیر خم بین آن سه روز مانند ماه است بین ستارگان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عزّوجل فرشتگان مقرب را با بزرگشان جبرئیل علیه السلام، پیامبران مرسل را با سیدشان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جانشینان منتجب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سرورشان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و بندگان صالح و شایسته را با آقایان آنان سلمان و ابوذر و مقداد و عمّار موکل نماید تا روز غدیر را وارد بهشت نمایند</w:t>
      </w:r>
      <w:r>
        <w:rPr>
          <w:rStyle w:val="FootnoteAnchor"/>
          <w:rtl w:val="true"/>
        </w:rPr>
        <w:footnoteReference w:id="31"/>
      </w:r>
      <w:bookmarkStart w:id="67" w:name="pg8079_80673"/>
    </w:p>
    <w:p>
      <w:pPr>
        <w:pStyle w:val="Heading3"/>
        <w:numPr>
          <w:ilvl w:val="2"/>
          <w:numId w:val="1"/>
        </w:numPr>
        <w:rPr/>
      </w:pPr>
      <w:bookmarkStart w:id="68" w:name="__RefHeading___Toc7852140_1051229030"/>
      <w:bookmarkStart w:id="69" w:name="_Toc25"/>
      <w:bookmarkEnd w:id="67"/>
      <w:bookmarkEnd w:id="68"/>
      <w:r>
        <w:rPr>
          <w:rtl w:val="true"/>
        </w:rPr>
        <w:t>سرافرازی شیعه به کرامت الهی در غدیر</w:t>
      </w:r>
      <w:bookmarkEnd w:id="69"/>
    </w:p>
    <w:p>
      <w:pPr>
        <w:pStyle w:val="BookText"/>
        <w:rPr/>
      </w:pPr>
      <w:r>
        <w:rPr>
          <w:rFonts w:ascii="IRNazanin" w:hAnsi="IRNazanin" w:eastAsia="IRNazanin"/>
          <w:color w:val="111111"/>
          <w:sz w:val="28"/>
          <w:sz w:val="28"/>
          <w:szCs w:val="28"/>
          <w:rtl w:val="true"/>
          <w:lang w:bidi="fa-IR"/>
        </w:rPr>
        <w:t>یکی از نکاتی که در دعاهای روز عید غدیر مکرر به چشم می خورد و توجه انسان را جلب مینماید عباراتی است حاکی از لطف جود کرم ،احسان منت و تفضّل خداوند تعالی بر شیعیان و دوستان اهل بیت علیهم السلام که با معرفت و پذیرفتن ولایت غدیر آنان را سرافراز و مفتخر نموده و به آنان شرافت بخشیده است و لذا باید بر آن نعمت بزرگ خدای را شکرگزار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شما را به چند فراز از ادعیه روز غدیر جلب می نماییم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الَّذِي عَرَّفَنَا فَضْلَ هَذَا الْيَوْم ، وَ بَصْرَنَا حُرْمَتَهُ ، وَ كَرَّمَنَا بِهِ ، وَ شَرَّفَنَا بِمَعْرِفَتِهِ ، وَ هَدَانَا بِنُورِهِ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سپاس خدای را که معرفت این روز را به ما عنایت فرمود و حرمت آن را به ما شناساند و ما را به آن تکریم و احترام و به معرفت و شناخت آن سرافراز فرمود و به نور خویش هدایت فرمود</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مِنْ شَأْنِكَ أَنْ تَفَضَّلْتَ عَلَيَّ بِأَنْ جَعَلْتَنِي مِنْ أَهْلِ إِجَابَتِكَ وَ أَهْلِ دِينِكَ وَ أَهْلِ دَعْوَتِكَ ، وَ وَفَّقْتَنِي لِذَلِكَ فِي مُبْتَدَإٍ خَلْقِي تَفَضْلاً مِنْكَ وَ كَرَماً وَجُوداً ، ثُمَّ أَرْدَفَتَ الْفَضْلَ فَضْلاً ، وَالْجُودَ جُوداً ، وَالْكَرْمَ كَرَماً رَأْفَةٌ مِنْكَ وَ رَحْمَةً إِلَى أَنْ جَدَّدْتَ ذَلِكَ الْعَهْدَ لِي تَجْدِيداً بَعْدَ تَجْدِيدِكَ خَلْقِي ، وَ كُنْتُ نَسْياً مَنْسِيّاً نَاسِياً سَاهِياً غَافِلاً ، فَأَتْمَمْتَ نِعْمَتَكَ بِأَنْ ذَكَرْتَنِي ذَلِكَ ، وَ مَنَنْتَ بِهِ عَلَيَّ ، وهَدَيْتَنِي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سَمِعْنَا وَأَطَعْنَا وَ أَجَبْنَا دَاعِيَكَ بِمَنّكَ فَلَكَ الْحَمْدُ</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به من احسان کردی که مرا از اهل اجابت و پذیرفتن دعوت خویش و اهل دین و دعوتت قرار دادی از روی احسان و جود و کرم در ابتدای آفرینش مرا چنین توفیقی ،دادی، سپس از روی مهربانی و محبت بر آن احسان نیکی افزودی و در کنار جود باز بخشش دیگر نمودی، و به آن کرم، سخاوت و بزرگواری اضافه کردی تا آن پیمان را برایم تجدید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نعمتت را بر من تمام کردی که به من یادآوری نمودی و بر من منت گذاشتی که مرا به آن هدایت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 را به لطف و احسان و منت تو داعی تو را لبیک گفتیم پس تو را سپاس می گوییم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 هَذَا الْيَوْمَ شَرَّفْتَنَا فِيهِ بِوَلَايَةِ وَ لِيْكَ عَلِيَّ صلوات الله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روزی است که ما را سرافراز کردی به ولایت ولی خودت على صلوات الله عليه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إِلَيْكَ نُوَجهُ وُجُوهَنَا فِي يَوْمٍ عِبدِنَا الَّذِي شَرَّفْتَنَا فِيهِ بِوَلَايَةِ مَوْلَانَا أَمِيرِ الْمُؤْمِنِينَ عَلِيِّ بْنِ أَبِي طَالِبٍ صلى الله عليه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یعنی خدایا ما رو به سوی تو آوردیم در این روز عیدی که ما را سرافراز کردی به ولایت مولای ما امیرمؤمنان علی صلی الله عليه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كَمَا فَضَّلَنَا فِي دِينِهِ عَلَى مَنْ جَحَدَ وَ عَنَدَ ، وَ فِي نَعِيمٍ الدُّنْيَا عَلَى كَثِيرٍ مِمَّنْ عَمَدَ ، وَ هَدَانَا بِمُحَمَّدٍ نَبِيِّهِ صلى الله عليه وآله ، وَ شَرَّفَنَا بِوَصِيِّهِ وَ خَلِيفَتِهِ فِي حَيَاتِهِ وَ بَعْدَ مَمَاتِهِ أَمِيرِ الْمُؤْمِنِينَ صلى الله عليه</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خدای عالمیان را سپاس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سرافراز نمود و شرافت بخشید به واسطه وصی و جانشین همیشگی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حیاتش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079_80685"/>
      <w:bookmarkStart w:id="71" w:name="pg8079_80685"/>
      <w:bookmarkEnd w:id="71"/>
    </w:p>
    <w:p>
      <w:pPr>
        <w:pStyle w:val="Heading2"/>
        <w:numPr>
          <w:ilvl w:val="1"/>
          <w:numId w:val="1"/>
        </w:numPr>
        <w:rPr/>
      </w:pPr>
      <w:bookmarkStart w:id="72" w:name="pg8079_80685"/>
      <w:bookmarkStart w:id="73" w:name="__RefHeading___Toc7852142_1051229030"/>
      <w:bookmarkStart w:id="74" w:name="_Toc26"/>
      <w:bookmarkEnd w:id="72"/>
      <w:bookmarkEnd w:id="73"/>
      <w:r>
        <w:rPr>
          <w:rtl w:val="true"/>
        </w:rPr>
        <w:t>سنن و آداب عید غدیر</w:t>
      </w:r>
      <w:bookmarkEnd w:id="74"/>
    </w:p>
    <w:p>
      <w:pPr>
        <w:pStyle w:val="Heading3"/>
        <w:numPr>
          <w:ilvl w:val="2"/>
          <w:numId w:val="1"/>
        </w:numPr>
        <w:rPr/>
      </w:pPr>
      <w:bookmarkStart w:id="75" w:name="__RefHeading___Toc7852144_1051229030"/>
      <w:bookmarkStart w:id="76" w:name="_Toc27"/>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پیشوایان معصوم علیهم السلام اهتمام بر زنده نگه داشتن این عید عظیم داشته و در این راستا تأکید بر رعایت ،آداب ،سنن ،عبادات رسوم و مراسم روز غدیر کرده اند و با بیان پاداش و ثواب فراوان بر هر یک از آن اعمال ارزش و اهمیت آن را به ما فهمانده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از سیره عملی آن بزرگواران نیز جلوه ای از بزرگداشت و نکوداشت عید غدیر است مانند زیارت امیر مؤمنان علیه السلام در روز غدیر روزه گرفتن اطعام ظهر ،غدیر افطاری دادن شام ،غدیر هدیه دادن و یا هدیه فرستادن برای اهل ،ایمان تغییر اوضاع منزل و اطرافیان </w:t>
      </w:r>
      <w:r>
        <w:rPr>
          <w:rFonts w:eastAsia="IRNazanin" w:cs="IRNazanin"/>
          <w:color w:val="111111"/>
          <w:sz w:val="28"/>
          <w:szCs w:val="28"/>
          <w:rtl w:val="true"/>
          <w:lang w:bidi="fa-IR"/>
        </w:rPr>
        <w:t>.</w:t>
      </w:r>
    </w:p>
    <w:p>
      <w:pPr>
        <w:pStyle w:val="Heading3"/>
        <w:numPr>
          <w:ilvl w:val="2"/>
          <w:numId w:val="1"/>
        </w:numPr>
        <w:rPr/>
      </w:pPr>
      <w:bookmarkStart w:id="77" w:name="__RefHeading___Toc7852146_1051229030"/>
      <w:bookmarkStart w:id="78" w:name="_Toc28"/>
      <w:bookmarkEnd w:id="77"/>
      <w:r>
        <w:rPr>
          <w:rtl w:val="true"/>
        </w:rPr>
        <w:t>آداب روز عید غدیر در کلام صاحب غدیر</w:t>
      </w:r>
      <w:bookmarkEnd w:id="7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ثامن الحجج از پدران بزرگوارش از امیر مؤمنان علیه السلام نقل کرده که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آداب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خانواده خویش توسعه دهید به برادران دینی احسان نمایید شکر خدا را بر آنچه به شما ارزانی داشته به جای آورید گرد یکدیگر جمع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همدیگر دیدار کرده و عید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امور پراکنده شما را سامان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یکدیگر نیکی کنید تا خداوند بین شما انس و الفت برقرار سازد، از نعمت الهی که به شما عنایت کرده یکدیگر را بهره مند سازید، چنانکه خداوند شما را پاداشی چند برابر از اعیاد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پاداش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کردن در این روز باعث زیاد شدن ثروت و طولانی شدن عمر است مهربانی کردن به همدیگر رحمت و رأفت خدا را به انسان جلب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تا آنجا که میتوانید از فضل الهی بر برادران دینی و خانواده خویش جود و بخشش داشته باشید</w:t>
      </w:r>
    </w:p>
    <w:p>
      <w:pPr>
        <w:pStyle w:val="BookText"/>
        <w:rPr/>
      </w:pPr>
      <w:r>
        <w:rPr>
          <w:rFonts w:ascii="IRNazanin" w:hAnsi="IRNazanin" w:eastAsia="IRNazanin"/>
          <w:color w:val="111111"/>
          <w:sz w:val="28"/>
          <w:sz w:val="28"/>
          <w:szCs w:val="28"/>
          <w:rtl w:val="true"/>
          <w:lang w:bidi="fa-IR"/>
        </w:rPr>
        <w:t xml:space="preserve">هنگام ملاقات و برخورد با یکدیگر اظهار سرور و خوشحالی نمایید و خدا را شکر کنید بر نعمتی که به شما ارزانی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چشم امید به شما دوخته اند خیر بیشتری مبذول دارید در خوراک با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امکان و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 داشته باشید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درهم خرج کردن روز عید غدیر برابر با دویست هزار در هم در اوقات دیگر است و خداوند بیشتر از آن را هم عنایت میکند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مردم را به روزۀ این روز دعوت کرده و پاداش عظیمی برای آن قرار داده به نحوی که اگر برای بندهای ممکن بود از اول دنیا تا انقراض آن روزها روزه بگیرد و شبها نماز بگزارد پاداش آن به روزه با اخلاص عید غدیر نمی رسید </w:t>
      </w:r>
    </w:p>
    <w:p>
      <w:pPr>
        <w:pStyle w:val="BookText"/>
        <w:rPr/>
      </w:pPr>
      <w:r>
        <w:rPr>
          <w:rFonts w:ascii="IRNazanin" w:hAnsi="IRNazanin" w:eastAsia="IRNazanin"/>
          <w:color w:val="111111"/>
          <w:sz w:val="28"/>
          <w:sz w:val="28"/>
          <w:szCs w:val="28"/>
          <w:rtl w:val="true"/>
          <w:lang w:bidi="fa-IR"/>
        </w:rPr>
        <w:t>هر کس نیاز برادر دینی اش را قبل از اظهار و درخواست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سازد و با میل و رغبت به او احسان و نیکی ،نماید پاداش روزه روز غدیر و شب زنده داری شب آن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شب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را افطاری دهد مانند آن است که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افطاری داده است کسی پرسید 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فئام یعنی صدهزار پیغمبر و صدّیق و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افطاری یک نفر پاداش افطار یک میلیون پیغمبر و صدیق و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گروهی از زنان و مردان با ایمان را افطاری دهد چه پاداشی دارد؟ من ضامنم که خدای تعالی او را از کفر و فقر امان دهد</w:t>
      </w:r>
    </w:p>
    <w:p>
      <w:pPr>
        <w:pStyle w:val="BookText"/>
        <w:rPr/>
      </w:pPr>
      <w:r>
        <w:rPr>
          <w:rFonts w:ascii="IRNazanin" w:hAnsi="IRNazanin" w:eastAsia="IRNazanin"/>
          <w:color w:val="111111"/>
          <w:sz w:val="28"/>
          <w:sz w:val="28"/>
          <w:szCs w:val="28"/>
          <w:rtl w:val="true"/>
          <w:lang w:bidi="fa-IR"/>
        </w:rPr>
        <w:t>اگر کسی در آن روز و شب یا پس از آن تا عید غدیر سال آینده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مرتکب گناه کبیره ای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ضامنم که هر کس قرض بگیرد و به برادران دینی کمک نماید، اگر زنده بماند خدا قرضش را ادا کند و اگر بمیرد از دوشش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کاری کند که بدهی او پرداخت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یکدیگر می رسید سلام و مصافحه نمایید و یکدیگر را در این روز از نعمت ها بهره مند سازید</w:t>
      </w:r>
      <w:r>
        <w:rPr>
          <w:rStyle w:val="FootnoteAnchor"/>
          <w:rtl w:val="true"/>
        </w:rPr>
        <w:footnoteReference w:id="34"/>
      </w:r>
      <w:bookmarkStart w:id="79" w:name="pg8079_80694"/>
    </w:p>
    <w:p>
      <w:pPr>
        <w:pStyle w:val="BookText"/>
        <w:rPr/>
      </w:pPr>
      <w:bookmarkEnd w:id="79"/>
      <w:r>
        <w:rPr>
          <w:rFonts w:ascii="IRNazanin" w:hAnsi="IRNazanin" w:eastAsia="IRNazanin"/>
          <w:color w:val="111111"/>
          <w:sz w:val="28"/>
          <w:sz w:val="28"/>
          <w:szCs w:val="28"/>
          <w:rtl w:val="true"/>
          <w:lang w:bidi="fa-IR"/>
        </w:rPr>
        <w:t xml:space="preserve">آنچه گفتم حاضرین به غایبین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تأکید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نیازمندان و توانگران از ناتوانان دستگیری نمایند دستور پیامبر صلی الله علیه و آله به من این چنین بود</w:t>
      </w:r>
    </w:p>
    <w:p>
      <w:pPr>
        <w:pStyle w:val="BookText"/>
        <w:rPr/>
      </w:pPr>
      <w:r>
        <w:rPr>
          <w:rFonts w:ascii="IRNazanin" w:hAnsi="IRNazanin" w:eastAsia="IRNazanin"/>
          <w:color w:val="111111"/>
          <w:sz w:val="28"/>
          <w:sz w:val="28"/>
          <w:szCs w:val="28"/>
          <w:rtl w:val="true"/>
          <w:lang w:bidi="fa-IR"/>
        </w:rPr>
        <w:t xml:space="preserve">سپس حضرت نماز جمعه را به جای آورده و با فرزندان و شیعیان برای صرف نهار به منزل امام مجتبی علیه السلام رفتند پس از صرف غذا هر کدام از آنان با هدیه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خانواده خود باز گشتند</w:t>
      </w:r>
      <w:r>
        <w:rPr>
          <w:rStyle w:val="FootnoteAnchor"/>
          <w:rtl w:val="true"/>
        </w:rPr>
        <w:footnoteReference w:id="35"/>
      </w:r>
    </w:p>
    <w:p>
      <w:pPr>
        <w:pStyle w:val="Heading3"/>
        <w:numPr>
          <w:ilvl w:val="2"/>
          <w:numId w:val="1"/>
        </w:numPr>
        <w:rPr/>
      </w:pPr>
      <w:bookmarkStart w:id="80" w:name="__RefHeading___Toc7852148_1051229030"/>
      <w:bookmarkStart w:id="81" w:name="_Toc29"/>
      <w:bookmarkEnd w:id="80"/>
      <w:r>
        <w:rPr>
          <w:rtl w:val="true"/>
        </w:rPr>
        <w:t>تعظيم عید غدیر برای مخالفت با مخالفین</w:t>
      </w:r>
      <w:bookmarkEnd w:id="8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مؤمن باید صبح روز عید غدیر اول روز غسل ،کرده سپس نظیف ترین و فاخرترین لباس را پوشیده، در حد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 بوی خوش را استعمال نماید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هَذَا الْيَوْمَ شَرَّفْتَنَا فِيهِ بولاية و ليكَ عَلي صلوات الله عليه ، وَ جَعَلْتَهُ أَمِيرَ الْمُؤْمِنِينَ ، وَ أَمَرْتَنَا بِمُوَالَاتِهِ وَ طَاعَتِهِ ، وَ أَنْ تَتَمَسَّكَ بِمَا يُقَرِّبُنَا إِلَيْكَ وَ يُزْلِفْنَا لَدَيْكَ أَمْرُهُ وَ نَهْيه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قَدْ قَبِلْنَا أَمْرَكَ وَ نَهْيَكَ ، وَ سَمِعْنَا وَ أَطَعْنَا لِنَبِيِّكَ ، وَ سَلَّمْنَا ، وَ رَضِينَا ، فَنَحْنُ موالي علي صلى الله عليه وَ أَوْلِيَاؤُهُ ، كَمَا أَمَرْتَ تُوَالِيهِ وَ تُعَادِي مَنْ يُعَادِيهِ ، وَ نَبْرَأُ مِمَّنْ تَبرَّأَ مِنْهُ ، وَ تُبْغِضُ مَنْ أَبْغَضَهُ ، وَ نُحِبُّ مَنْ أَحَبَّهُ ، وَ عَلِيُّ صلى الله عليه مَوْلانا كَمَا قُلْتَ ، وَ إِمَامُنَا بَعْدَ نَبينا صلى الله عليه وآله كَمَا أَمَرْتَ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 ظهر با آرامش ،وقار محترمانه و در عین حال با تواضع در مجلس خویش نشسته و میگوید</w:t>
      </w:r>
    </w:p>
    <w:p>
      <w:pPr>
        <w:pStyle w:val="BookText"/>
        <w:rPr/>
      </w:pPr>
      <w:r>
        <w:rPr>
          <w:rFonts w:ascii="Amiri" w:hAnsi="Amiri" w:eastAsia="Amiri" w:cs="Amiri"/>
          <w:color w:val="111111"/>
          <w:sz w:val="28"/>
          <w:sz w:val="28"/>
          <w:szCs w:val="28"/>
          <w:rtl w:val="true"/>
          <w:lang w:bidi="ar-SA"/>
        </w:rPr>
        <w:t xml:space="preserve">الْحَمْدُ لِلَّهِ رَبِّ الْعَالَمِينَ كَمَا فَضَّلَنَا فِي دِينِهِ عَلَى مَنْ جَحَدَ وَ عَنَدَ ، وَ فِي نَعِيمِ الدُّنْيَا عَلَى كَثِيرٍ مِمَّنْ عَمَدَ ، وَ هَدَانَا بِمُحَمَّدٍ نَبِيِّهِ صلى الله عليه وآله ، وَ شَرَّفَنَا بِوَصِهِ وَ خَلِيفَتِهِ فِي حَيَاتِهِ وَ بَعْدَ مَمَاتِهِ أَمِيرِ الْمُؤْمِنِينَ صلى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مُحَمَّداً صلى الله عليه وآله نَبِيْنَا كَمَا أَمَرْتَ ، وَ عَلِيّاً صلى الله عليهِ مَوْلَانَا كَمَا أَقَمْتَ ، وَ نَحْنُ مَوَالِيهِ وَ أَوْلِيَاؤُهُ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برای سپاسگزاری و شکرگزاری خداوند دو رکعت نماز به جای می آورد که در رکعت اول پس از حمد سوره قدر و توحید را قرائت نموده و پس از نماز به سجده رفته و در سجده میگوید</w:t>
      </w:r>
    </w:p>
    <w:p>
      <w:pPr>
        <w:pStyle w:val="BookText"/>
        <w:rPr/>
      </w:pPr>
      <w:r>
        <w:rPr>
          <w:rFonts w:ascii="Amiri" w:hAnsi="Amiri" w:eastAsia="Amiri" w:cs="Amiri"/>
          <w:color w:val="111111"/>
          <w:sz w:val="28"/>
          <w:sz w:val="28"/>
          <w:szCs w:val="28"/>
          <w:rtl w:val="true"/>
          <w:lang w:bidi="ar-SA"/>
        </w:rPr>
        <w:t xml:space="preserve">اللهمَّ إِنَّا إِلَيْكَ نُوَجهُ وُجُوهَنَا فِي يَوْمٍ عِبدِنَا الَّذِي شَرَّفْتَنَا فِيهِ بِوَلايَةِ مَوْلانَا أَمِير الْمُؤْمِنِينَ عَلِيِّ بْنِ أَبِي طَالِبٍ صلى الله عليه ، عَلَيْكَ نَتَوَكَّلُ ، وَ بِكَ نَسْتَعِينُ فِي أُمُورِنَا اللَّهُمَّ لَكَ سَجَدَتْ وُجُوهُنَا وَ أَشْعَارُنَا وَ أَبْشَارُنَا وَ جُلُودُنَا وَ عُرُوقُنَا وَ أَعْظُمُنَا وَ أَعْصَابَنَا وَ لُحُومُنَا وَ دِمَاؤُنَا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إيَّاكَ نَعْبُدُ ، وَ لَكَ نَخْضَعُ ، وَ لَكَ نَسْجُدُ عَلَى مِلَّةِ إِبْرَاهِيمَ ، وَ دِينِ مُحَمَّدٍ ، و ولاية علي صلواتك عليهم أجمعين ، حُنَفَاءَ مُسْلِمِينَ ، وَ مَا نَحْنُ مِنَ الْمُشْرِكِينَ ، وَ لا مِنَ الْجَاحِدِينَ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الْجَاحِدِينَ الْمُعَانِدِينَ الْمُخَالِفِينَ لأمْركَ وَ أَمر رَسُولك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الْمُبْغِضِينَ لَهُمْ لَعْناً كَثِيراً لَا يَنْقَطِعُ أَوَّلُهُ وَ لَا يَنْفَدُ آخِرُهُ</w:t>
      </w:r>
      <w:r>
        <w:rPr>
          <w:rFonts w:eastAsia="Amiri" w:cs="Amiri" w:ascii="Amiri" w:hAnsi="Amiri"/>
          <w:color w:val="111111"/>
          <w:sz w:val="28"/>
          <w:szCs w:val="28"/>
          <w:rtl w:val="true"/>
          <w:lang w:bidi="ar-SA"/>
        </w:rPr>
        <w:t xml:space="preserve">. </w:t>
      </w:r>
      <w:bookmarkStart w:id="82" w:name="pg8079_80699"/>
    </w:p>
    <w:p>
      <w:pPr>
        <w:pStyle w:val="BookText"/>
        <w:rPr/>
      </w:pPr>
      <w:bookmarkEnd w:id="82"/>
      <w:r>
        <w:rPr>
          <w:rFonts w:ascii="Amiri" w:hAnsi="Amiri" w:eastAsia="Amiri" w:cs="Amiri"/>
          <w:color w:val="111111"/>
          <w:sz w:val="28"/>
          <w:sz w:val="28"/>
          <w:szCs w:val="28"/>
          <w:rtl w:val="true"/>
          <w:lang w:bidi="ar-SA"/>
        </w:rPr>
        <w:t>اللَّهُمَّ صَلِّ عَلَى مُحَمَّدٍ وَ آلِهِ ، وَ ثَبِّتْنَا عَلَى مُوَالاتِكَ وَ مُوَالَاةِ رَسُولِكَ وَ آلِ رَسُولِكَ وَ مُوالاةِ أَمِيرِ الْمُؤْمِنِينَ صلوات الله عليهم</w:t>
      </w:r>
    </w:p>
    <w:p>
      <w:pPr>
        <w:pStyle w:val="BookText"/>
        <w:rPr/>
      </w:pPr>
      <w:r>
        <w:rPr>
          <w:rFonts w:ascii="Amiri" w:hAnsi="Amiri" w:eastAsia="Amiri" w:cs="Amiri"/>
          <w:color w:val="111111"/>
          <w:sz w:val="28"/>
          <w:sz w:val="28"/>
          <w:szCs w:val="28"/>
          <w:rtl w:val="true"/>
          <w:lang w:bidi="ar-SA"/>
        </w:rPr>
        <w:t>اللَّهُمَّ آتِنا فِي الدُّنْيا حَسَنَةً، وَ فِي الآخِرَةِ حَسَنَةً، وَ أَحْسِنُ مُنْقَلَبَنَا يَا سَيِّدَنَا وَ مَوْلَانَا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مشغول خوردن و آشامیدن گردد و برادران دینی را نیز اطعام ،نماید اظهار سرور و شادی ،کند و به برادران مؤمن نیکی و احسان بسیار کرده و نیازهای آنان را برآورد به قصد تعظیم و احترام روز عید غدیر و برای مخالفت با کسانی که در روز عید غدیر اظهار غم و اندوه میکنند، خدا غم و اندوه آنان را مضاعف فرماید</w:t>
      </w:r>
      <w:r>
        <w:rPr>
          <w:rStyle w:val="FootnoteAnchor"/>
          <w:rtl w:val="true"/>
        </w:rPr>
        <w:footnoteReference w:id="36"/>
      </w:r>
    </w:p>
    <w:p>
      <w:pPr>
        <w:pStyle w:val="Heading3"/>
        <w:numPr>
          <w:ilvl w:val="2"/>
          <w:numId w:val="1"/>
        </w:numPr>
        <w:rPr/>
      </w:pPr>
      <w:bookmarkStart w:id="83" w:name="__RefHeading___Toc7852150_1051229030"/>
      <w:bookmarkStart w:id="84" w:name="_Toc30"/>
      <w:bookmarkEnd w:id="83"/>
      <w:r>
        <w:rPr>
          <w:rtl w:val="true"/>
        </w:rPr>
        <w:t>هشتاد ماه عبادت در یک روز</w:t>
      </w:r>
      <w:bookmarkEnd w:id="84"/>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احسان به برادران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غدیر برابر با عمل هشتاد ماه است سزاوار است که بسیار خدا را یاد نموده، ذکر خدا بگویی و صلوات بفرستی و بر خانواده ات توسعه دهی</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شیخ مفید، شیخ طوسی قدس سره هر سه با سند از امام صادق علیه السلام نقل کردهاند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عبادت هشتاد ماه است</w:t>
      </w:r>
      <w:r>
        <w:rPr>
          <w:rStyle w:val="FootnoteAnchor"/>
          <w:rtl w:val="true"/>
        </w:rPr>
        <w:footnoteReference w:id="38"/>
      </w:r>
      <w:bookmarkStart w:id="85" w:name="pg8079_80703"/>
    </w:p>
    <w:p>
      <w:pPr>
        <w:pStyle w:val="Heading3"/>
        <w:numPr>
          <w:ilvl w:val="2"/>
          <w:numId w:val="1"/>
        </w:numPr>
        <w:rPr/>
      </w:pPr>
      <w:bookmarkStart w:id="86" w:name="__RefHeading___Toc7852152_1051229030"/>
      <w:bookmarkStart w:id="87" w:name="_Toc31"/>
      <w:bookmarkEnd w:id="85"/>
      <w:bookmarkEnd w:id="86"/>
      <w:r>
        <w:rPr>
          <w:rtl w:val="true"/>
        </w:rPr>
        <w:t>روز عبادت و نیکوکاری</w:t>
      </w:r>
      <w:bookmarkEnd w:id="87"/>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 سزاوار است که در هجدهم ذى الحجة تقرّب به خدا داشته باشید به نیکی نمودن به دیگران روزه گرفتن نمازگزاردن، صله رحم احسان به برادران مؤمن و پیوند با آنان</w:t>
      </w:r>
    </w:p>
    <w:p>
      <w:pPr>
        <w:pStyle w:val="BookText"/>
        <w:rPr/>
      </w:pPr>
      <w:r>
        <w:rPr>
          <w:rFonts w:ascii="IRNazanin" w:hAnsi="IRNazanin" w:eastAsia="IRNazanin"/>
          <w:color w:val="111111"/>
          <w:sz w:val="28"/>
          <w:sz w:val="28"/>
          <w:szCs w:val="28"/>
          <w:rtl w:val="true"/>
          <w:lang w:bidi="fa-IR"/>
        </w:rPr>
        <w:t>پیامبران گذشته هنگام تعیین جانشین خویش همین روش را داشتند و به دیگران نیز دستور میدادند که آن روز چنین برنامه ای داشته باشند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8" w:name="__RefHeading___Toc7852154_1051229030"/>
      <w:bookmarkStart w:id="89" w:name="_Toc32"/>
      <w:bookmarkEnd w:id="88"/>
      <w:r>
        <w:rPr>
          <w:rtl w:val="true"/>
        </w:rPr>
        <w:t>شادی بر نعمت ولایت</w:t>
      </w:r>
      <w:bookmarkEnd w:id="89"/>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فرات از امام صادق علیه السلام پرسید روز عید غدیر چه باید کرد؟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عید غدیر روز ،عبادت ،نماز سپاسگزاری و شکرگزاری خدا و روز سرور و شادی بر نعمت ولایت است که خدا بر شما منت گذاشته و به شما عنایت فرموده من دوست دارم که آن روز را روزه بگیرید</w:t>
      </w:r>
      <w:r>
        <w:rPr>
          <w:rStyle w:val="FootnoteAnchor"/>
          <w:rtl w:val="true"/>
        </w:rPr>
        <w:footnoteReference w:id="40"/>
      </w:r>
    </w:p>
    <w:p>
      <w:pPr>
        <w:pStyle w:val="Heading3"/>
        <w:numPr>
          <w:ilvl w:val="2"/>
          <w:numId w:val="1"/>
        </w:numPr>
        <w:rPr/>
      </w:pPr>
      <w:bookmarkStart w:id="90" w:name="__RefHeading___Toc7852156_1051229030"/>
      <w:bookmarkStart w:id="91" w:name="_Toc33"/>
      <w:bookmarkEnd w:id="90"/>
      <w:r>
        <w:rPr>
          <w:rtl w:val="true"/>
        </w:rPr>
        <w:t>سپاسگزاری بر معرفت غدیر</w:t>
      </w:r>
      <w:bookmarkEnd w:id="91"/>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فرمود شیعیان ما بایستی به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شکرگزار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بر آنان منت نهاد و معرفت روز غدیر را به آنها اختصاص داد که بقیه مردم از آن بی بهره اند</w:t>
      </w:r>
      <w:r>
        <w:rPr>
          <w:rFonts w:eastAsia="IRNazanin" w:cs="IRNazanin"/>
          <w:color w:val="111111"/>
          <w:sz w:val="28"/>
          <w:szCs w:val="28"/>
          <w:rtl w:val="true"/>
          <w:lang w:bidi="fa-IR"/>
        </w:rPr>
        <w:t>.</w:t>
      </w:r>
      <w:bookmarkStart w:id="92" w:name="pg8079_80706"/>
    </w:p>
    <w:p>
      <w:pPr>
        <w:pStyle w:val="BookText"/>
        <w:rPr/>
      </w:pPr>
      <w:bookmarkEnd w:id="92"/>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چه کاری باید انجام داد؟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میگیری که روزه اش برابر با شصت ماه است در آن روز به خویش و خانواده و نوکران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دستانت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می توانی نیکی و احسان داشته باش</w:t>
      </w:r>
      <w:r>
        <w:rPr>
          <w:rStyle w:val="FootnoteAnchor"/>
          <w:rtl w:val="true"/>
        </w:rPr>
        <w:footnoteReference w:id="41"/>
      </w:r>
    </w:p>
    <w:p>
      <w:pPr>
        <w:pStyle w:val="Heading3"/>
        <w:numPr>
          <w:ilvl w:val="2"/>
          <w:numId w:val="1"/>
        </w:numPr>
        <w:rPr/>
      </w:pPr>
      <w:bookmarkStart w:id="93" w:name="__RefHeading___Toc7852158_1051229030"/>
      <w:bookmarkStart w:id="94" w:name="_Toc34"/>
      <w:bookmarkEnd w:id="93"/>
      <w:r>
        <w:rPr>
          <w:rtl w:val="true"/>
        </w:rPr>
        <w:t>شکر نعمت ولایت</w:t>
      </w:r>
      <w:bookmarkEnd w:id="94"/>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 الله علیه و آله روایت است که از سنن و آداب روز عید غدیر آن است که مؤمن صدبار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جَعَلَ كَمَالَ دِينِهِ، وَ تَمَامَ نِعْمَتِهِ بِوَلايَةِ أَمِيرِ الْمُؤْمِنِينَ عَلِيِّ بْنِ أبي طالب عليه السلام</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یعنی سپاس خدای را که کامل شدن دین و تمامی نعمتش را به ولایت امیرمؤمنان علی بن ابی طالب علیهماالسلام قرار داد</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روز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إِكْمَالِ الدِّينِ وَ إِتْمَامِ النِّعْمَةِ وَ رِضَا الرَّبِّ بِرِسَالَتِي وَ الْوَلَايَةِ لَعَلیٍّ مِن بَعْدی</w:t>
      </w:r>
      <w:r>
        <w:rPr>
          <w:rStyle w:val="FootnoteAnchor"/>
          <w:rtl w:val="true"/>
        </w:rPr>
        <w:footnoteReference w:id="43"/>
      </w:r>
      <w:bookmarkStart w:id="95" w:name="pg8079_80709"/>
    </w:p>
    <w:p>
      <w:pPr>
        <w:pStyle w:val="BookText"/>
        <w:rPr/>
      </w:pPr>
      <w:bookmarkEnd w:id="95"/>
      <w:r>
        <w:rPr>
          <w:rFonts w:ascii="IRNazanin" w:hAnsi="IRNazanin" w:eastAsia="IRNazanin"/>
          <w:color w:val="111111"/>
          <w:sz w:val="28"/>
          <w:sz w:val="28"/>
          <w:szCs w:val="28"/>
          <w:rtl w:val="true"/>
          <w:lang w:bidi="fa-IR"/>
        </w:rPr>
        <w:t>یعنی سپاس خدای را بر کامل نمودن ،دین و تمام کردن نعمت و خشنودی پرودگار به رسالت من و به ولایت علی پس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مصادر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این عبارت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أَكْبَرُ عَلَى إِكْمَالِ الدِّينِ وَ إِتْمَامِ النِّعْمَةِ، وَ رِضَی الرَّبِّ، والوَلَايَةِ لعَلِيِّ بْنِ أَبِي طَالِبٍ علیه السلام</w:t>
      </w:r>
      <w:r>
        <w:rPr>
          <w:rStyle w:val="FootnoteAnchor"/>
          <w:rtl w:val="true"/>
        </w:rPr>
        <w:footnoteReference w:id="44"/>
      </w:r>
    </w:p>
    <w:p>
      <w:pPr>
        <w:pStyle w:val="Heading3"/>
        <w:numPr>
          <w:ilvl w:val="2"/>
          <w:numId w:val="1"/>
        </w:numPr>
        <w:rPr/>
      </w:pPr>
      <w:bookmarkStart w:id="96" w:name="__RefHeading___Toc7852160_1051229030"/>
      <w:bookmarkStart w:id="97" w:name="_Toc35"/>
      <w:bookmarkEnd w:id="96"/>
      <w:r>
        <w:rPr>
          <w:rtl w:val="true"/>
        </w:rPr>
        <w:t>سفارش به عید گرفتن غدیر</w:t>
      </w:r>
      <w:bookmarkEnd w:id="97"/>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پدرم از امام صادق علیه السلام پرسید در روز عید غدیر چه باید کرد؟ حضرت فرمود به یاد خدا باشید به روزه گرفتن و عبادت و به یاد نمودن از محمد و آل محمد صلی الله علیه و آله پیامبر صلی الله علیه و آله به امیرمؤمنان علیه السلام سفارش نمود این روز را عید قرار دهد چنانکه پیامبران علیهم السلام به جانشینان خود سفارش می کردند که این روز را عید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8" w:name="__RefHeading___Toc7852162_1051229030"/>
      <w:bookmarkStart w:id="99" w:name="_Toc36"/>
      <w:bookmarkEnd w:id="98"/>
      <w:r>
        <w:rPr>
          <w:rtl w:val="true"/>
        </w:rPr>
        <w:t>خواری شیطان</w:t>
      </w:r>
      <w:bookmarkEnd w:id="99"/>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روزه ، نماز ، اطعام و نیکی به برادران مؤمن است و در آن سبب خشنودی خدا و خشم و خواری و به خاک مالیدن شیطان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00" w:name="pg8079_80713"/>
    </w:p>
    <w:p>
      <w:pPr>
        <w:pStyle w:val="Heading3"/>
        <w:numPr>
          <w:ilvl w:val="2"/>
          <w:numId w:val="1"/>
        </w:numPr>
        <w:rPr/>
      </w:pPr>
      <w:bookmarkStart w:id="101" w:name="__RefHeading___Toc7852164_1051229030"/>
      <w:bookmarkStart w:id="102" w:name="_Toc37"/>
      <w:bookmarkEnd w:id="100"/>
      <w:bookmarkEnd w:id="101"/>
      <w:r>
        <w:rPr>
          <w:rtl w:val="true"/>
        </w:rPr>
        <w:t>بیزاری از ستمگران</w:t>
      </w:r>
      <w:bookmarkEnd w:id="102"/>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راشد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روز عید غدیر چه باید کرد؟ فرمود روزه بگیر زیاد صلوات بفرست و از ستمگران و منکران حق اهل بیت بیزاری بجو</w:t>
      </w:r>
    </w:p>
    <w:p>
      <w:pPr>
        <w:pStyle w:val="BookText"/>
        <w:rPr/>
      </w:pPr>
      <w:r>
        <w:rPr>
          <w:rFonts w:ascii="IRNazanin" w:hAnsi="IRNazanin" w:eastAsia="IRNazanin"/>
          <w:color w:val="111111"/>
          <w:sz w:val="28"/>
          <w:sz w:val="28"/>
          <w:szCs w:val="28"/>
          <w:rtl w:val="true"/>
          <w:lang w:bidi="fa-IR"/>
        </w:rPr>
        <w:t>پیامبران علیهم السلام به جانشینان خویش علیهم السلام دستور میدادند که روز نصب جانشین آنها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پاداش روزۀ عید غدیر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شصت ماه روزه </w:t>
      </w:r>
      <w:r>
        <w:rPr>
          <w:rStyle w:val="FootnoteAnchor"/>
          <w:rtl w:val="true"/>
        </w:rPr>
        <w:footnoteReference w:id="45"/>
      </w:r>
    </w:p>
    <w:p>
      <w:pPr>
        <w:pStyle w:val="Heading3"/>
        <w:numPr>
          <w:ilvl w:val="2"/>
          <w:numId w:val="1"/>
        </w:numPr>
        <w:rPr/>
      </w:pPr>
      <w:bookmarkStart w:id="103" w:name="__RefHeading___Toc7852166_1051229030"/>
      <w:bookmarkStart w:id="104" w:name="_Toc38"/>
      <w:bookmarkEnd w:id="103"/>
      <w:r>
        <w:rPr>
          <w:rtl w:val="true"/>
        </w:rPr>
        <w:t>غسل کردن</w:t>
      </w:r>
      <w:bookmarkEnd w:id="10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 در استحباب غسل کردن روز عید غدیر وارد 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کلام شیخ مفید قدس سرهما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يوم الغدير 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فرموده استحباب غسل روز عید غدیر نزد علمای فرقه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و مورد اتفاق همۀ آنهاست</w:t>
      </w:r>
      <w:r>
        <w:rPr>
          <w:rFonts w:eastAsia="IRNazanin" w:cs="IRNazanin"/>
          <w:color w:val="111111"/>
          <w:sz w:val="28"/>
          <w:szCs w:val="28"/>
          <w:rtl w:val="true"/>
          <w:lang w:bidi="fa-IR"/>
        </w:rPr>
        <w:t>.</w:t>
      </w:r>
      <w:r>
        <w:rPr>
          <w:rStyle w:val="FootnoteAnchor"/>
          <w:rtl w:val="true"/>
        </w:rPr>
        <w:footnoteReference w:id="47"/>
      </w:r>
      <w:bookmarkStart w:id="105" w:name="pg8079_80716"/>
    </w:p>
    <w:p>
      <w:pPr>
        <w:pStyle w:val="Heading3"/>
        <w:numPr>
          <w:ilvl w:val="2"/>
          <w:numId w:val="1"/>
        </w:numPr>
        <w:rPr/>
      </w:pPr>
      <w:bookmarkStart w:id="106" w:name="__RefHeading___Toc7852168_1051229030"/>
      <w:bookmarkStart w:id="107" w:name="_Toc39"/>
      <w:bookmarkEnd w:id="105"/>
      <w:bookmarkEnd w:id="106"/>
      <w:r>
        <w:rPr>
          <w:rtl w:val="true"/>
        </w:rPr>
        <w:t>حضور در غدیر با نماز عید غدیر</w:t>
      </w:r>
      <w:bookmarkEnd w:id="107"/>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ابوهارون عبدی گوید روز هجدهم ذی الحجه محضر مبارک امام صادق علیه السلام شرفیاب شدم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روز دو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کیفیتی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بگزارد، مانند کسی است که در روز غدیر حضور داشته و با پیامبر صلی الله علیه و آله بر ولایت پیمان بسته باشد و در درجه کسانی باشد که صادقانه در موالات مولا در آن روز خدا و پیامبر صلی الله علیه و آله را تصدیق کردند، مانند کسی که حضور پیامبر صلی الله علیه و آله امیرمؤمنان ، امام حسن و امام حسین علیهم السلام را درک کرده و مانند نجبا و نقبایی که زیر پرچم قائم آل محمد علیه السلام و در خیمه آن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روز غدیر میتواند این نماز را بخواند گرچه بهتر است نزدیک ظهر باشد که مصادف با ساعت نصب امیرمؤمنان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بخواند سپس به سجده رود و صد بار شکر خدای عزوجل به جا آورد ،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از سجده بردارد و این دعا را بخواند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إنّى أَسْأَلُكَ بأَنَّ لَكَ الْحَمْدَ وَحْدَكَ لا شريك لك ، وَ أَنَّكَ وَاحِدُ أَحَدُ صَمَدُ ، لَمْ تَلِدُ ، وَ لَمْ تُولّد ، وَ لَمْ يَكُن لَكَ كُفُواً أَحَدُ ، وَ أَنَّ مُحَمَّداً عَبْدُكَ وَ رَسُولُكَ صلواتك عليه و آله ، يَا مَنْ هُوَ كُلَّ يَوْمٍ فِي شَأْنٍ ، كَمَا كَانَ مِنْ شَأْنِكَ أَنْ تَفَضَّلْتَ عَلَيَّ بأن جَعَلْنِي مِنْ أَهْلِ إِجَابَتِكَ وَ أَهْلِ دِينِكَ وَ أَهْلِ دَعْوَتِكَ ، وَ وَفَقْتَنِي لِذلِكَ فِي مُبْتَدَةٍ خَلْقِي تَفَضْلاً مِنْكَ وَ كَرَماً وَجُوداً ، ثمَّ أَرْدَفتَ الْفَضْلَ فَضْلاً، وَ الْجُود جُوداً ، وَ الْكَرْمَ كَرَماً رَأْفَةً مِنْكَ وَ رَحْمَةً إِلَى أَنْ جَدَّدْتَ ذَلِكَ الْعَهْدَ لِي تَجْدِيداً بَعْدَ </w:t>
      </w:r>
    </w:p>
    <w:p>
      <w:pPr>
        <w:pStyle w:val="BookText"/>
        <w:rPr/>
      </w:pPr>
      <w:r>
        <w:rPr>
          <w:rFonts w:ascii="Amiri" w:hAnsi="Amiri" w:eastAsia="Amiri" w:cs="Amiri"/>
          <w:color w:val="111111"/>
          <w:sz w:val="28"/>
          <w:sz w:val="28"/>
          <w:szCs w:val="28"/>
          <w:rtl w:val="true"/>
          <w:lang w:bidi="ar-SA"/>
        </w:rPr>
        <w:t>تَجْدِيدِكَ خَلْقِي ، وَ كُنتُ نَسْياً مَنْسِيّاً نَاسِياً سَاهِياً غَافِلاً ، فَأَتْمَمْتَ نِعْمَتَكَ بِأَنْ ذَكَّرْتَنِي ذَلِكَ ، وَ مَنَنْتُ بِهِ عَلَيَّ ، وَ هَدَيْتَنِي لَهُ فَلْيَكُنْ مِنْ 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 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لِي ذَلِكَ ، وَ لا تَسْلُبنِيهِ حَتَّى تَتَوَفَّانِي عَلَى ذَلِكَ وَ أَنْتَ عَنِّي رَاضٍ فَإِنَّكَ أَحَقُّ الْمُنْعِمِينَ أَنْ تُتِمَّ نِعْمَتَكَ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سَمِعْنَا وَ أَطَعْنَا وَ أَجَبْنَا دَاعِیكَ بِمَنكَ فَلَكَ الْحَمْدُ غُفْرَانَكَ رَبَّنَا وَ إِلَيْكَ الْمَصِيرُ ، آمَنَّا بِاللَّهِ وَحْدَهُ لا شَرِيكَ لَهُ ، وَ بِرَسُولِهِ مُحَمَّدٍ صلى الله عليه و آله وَ صَدَّقْنَا وَ أَجَبْنَا دَاعِيَ اللهِ ، وَ اتَّبَعْنَا الرَّسُولَ فِي مُوَالَاةِ مَوْلَانَا وَ مَوْلَى الْمُؤْمِنِينَ أَمِيرِ الْمُؤْمِنِينَ عَليَّ بن أبي طالب ، عَبْدِ اللهِ ، وَ أَخِي رَسُولِهِ ، وَ الصِّدِّيقِ الْأَكْبَرِ ،وَ الْحُجَّةِ عَلَى بَريَّتِهِ ، الْمُؤيَّدِ بِهِ نَبَيهِ وَ دِينَهُ الْحَقُّ الْمُبِينُ عَلَماً لِدِينِ اللهِ ، وَ خَازِنَا لِعِلْمِهِ ، وَ عَيْبَةِ غَيْبِ اللَّهِ ، وَ مَوْضِعِ سِرِّ اللَّهِ ، وَ أَمِينِ اللَّهِ عَلَى خَلْقِهِ ، وَ شَاهِدِهِ فِي بریته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إِنَّنا سمعنا مُنادِياً يُنَادِي للإيمانِ أَنْ آمِنُوا بِرَبِّكُمْ فَآمَنَّا رَبَّنا فَاغْفِرْ لَنا ذُنُوبَنَا ، وَ كَفِّرْ عَنَّا سَيِّئاتِنا ، وَ تَوَفَّنا مَعَ الْأَبْرارِ ، رَبَّنَا وَ آتِنَا مَا وَعَدْتَنَا عَلَى رُسُلِكَ ، وَ لا تُخْزِنَا يَوْمَ الْقِيَامَةِ إِنَّكَ لا تُخْلِفُ الْمِيعَادَ ، فَإِنَّا يَا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بِمَنَّكَ وَ لُطْفِكَ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دَاعِيَكَ ، وَ اتَّبَعْنَا الرَّسُولَ وَ صَدَّقْنَاهُ ، وَ صَدَّقْنَا مَوْلَى الْمُؤْمِنِينَ ، وَ كَفَرْنَا بِالْجِبْتِ وَ الطَّاغُوتِ فَوَلْنَا مَا تَوَلَّيْنَا ، وَ احْشُرْنَا مَعَ أَيَّمْتِنَا فَإِنَّا بِهِمْ مُؤْمِنُونَ مُوقِنُونَ ، وَ لَهُمْ مُسَلَّمُونَ ، آمَنَّا بِسِرِّهِمْ وَ عَلَانِيَتِهِمْ وَ شَاهِدِهِمْ وَ غَائِبِهِمْ وَ حَيْهِمْ وَ مَيِّتِهِمْ ، وَ رَضِينَا بهِمْ أَئِمَّةً وَ قَادَةً وَ سَادَةً ، وَ حَسْبُنَا بِهِمْ بَيْنَنَا وَ بَيْنَ اللَّهِ دُونَ خَلْقِهِ، لَا نبْتَغِي بِهِمْ بَدَلاً، وَ لَا تَتَّخِذُ مِنْ دُونِهِمْ وَلِيجةً ، وَ بَرِئتُ إِلَى اللهِ مِنْ كُلِّ مَنْ نَصْبَ لَهُمْ حَرْباً مِنَ الْجِنِّ وَ الإِنسِ مِنَ الأوَّلِينَ وَ الآخِرِينَ ، وَ كَفَرْنَا بِالْجِبْتِ وَ الطَّاغُوتِ وَ الأَوْثَانِ الْأَرْبَعَةِ </w:t>
      </w:r>
    </w:p>
    <w:p>
      <w:pPr>
        <w:pStyle w:val="BookText"/>
        <w:rPr/>
      </w:pPr>
      <w:r>
        <w:rPr>
          <w:rFonts w:ascii="Amiri" w:hAnsi="Amiri" w:eastAsia="Amiri" w:cs="Amiri"/>
          <w:color w:val="111111"/>
          <w:sz w:val="28"/>
          <w:sz w:val="28"/>
          <w:szCs w:val="28"/>
          <w:rtl w:val="true"/>
          <w:lang w:bidi="ar-SA"/>
        </w:rPr>
        <w:t>وَ أَشْيَاعِهِمْ وَ أَتْبَاعِهِمْ وَ كُلُّ مَنْ وَالاهُمْ مِنَ الْجِنِّ وَالْإِنْسِ مِنْ أَوَّلِ الدَّهْرِ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نشهدكَ أَنَّا نَدِينُ بِمَادَانَ بِهِ مُحَمَّدُ وَآلَ مُحَمَّدٍ صلى الله عليه وعليهم ، وَ قَوْلُنَا مَا قَالُوا ، وَ دِيننَا مَا دَانوا بِهِ ، مَا قَالُوا بِهِ قُلْنَا ، وَ مَا دَانُوا بِهِ دِنَا ، وَ مَا أَنْكَرُ وا أَنْكَرْنَا ، وَ مَنْ وَالَوْا وَالَيْنَا ، وَ مَنْ عَادَوْا عَادَيْنَا ، وَ مَنْ لَعَنُوا لَعَنَّا ، وَ مَنْ تَبَرَّءُوا مِنْهُ تَبَرَّأُنَا مِنْهُ ، وَ مَنْ تَرَحْمُوا عَلَيْهِ تَرَحَمْنَا عَلَيْهِ ، آمَنَّا ، وَ سَلَّمْنَا ، وَ رَضِينَا ، وَ اتَّبَعْنَا مَوَالِيَنَا صلوات الله عليهم</w:t>
      </w:r>
    </w:p>
    <w:p>
      <w:pPr>
        <w:pStyle w:val="BookText"/>
        <w:rPr/>
      </w:pPr>
      <w:r>
        <w:rPr>
          <w:rFonts w:ascii="Amiri" w:hAnsi="Amiri" w:eastAsia="Amiri" w:cs="Amiri"/>
          <w:color w:val="111111"/>
          <w:sz w:val="28"/>
          <w:sz w:val="28"/>
          <w:szCs w:val="28"/>
          <w:rtl w:val="true"/>
          <w:lang w:bidi="ar-SA"/>
        </w:rPr>
        <w:t xml:space="preserve">اللهُمْ فَتَمَّمْ لَنَا ذَلِكَ وَ لا تَسْلُبْنَاهُ ، وَ اجْعَلْهُ مُسْتَقَرّاً ثابتاً عِندَنَا ، وَ لا تَجْعَلْهُ مُسْتَعَاراً ، وَ أَحْيِنَا مَا أَحْيَيْتَنَا عَلَيْهِ ، وَ أَمِتْنَا إِذَا أَمَتْنَا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مُحَمَّدٍ أَئِمَّتُنَا فَبِهِمْ نَأْتُمْ ، وَ إِيَّاهُمْ نُوَالِي ، وَ عَدُوَّهُمْ عَدُوَّ اللَّهِ نُعَادِي ، فَاجْعَلْنَا مَعَهُمْ فِي الدُّنْيا وَ الآخِرَةِ وَ مِنَ الْمُقَرَّبِينَ فَإِنَّا بِذَلِكَ رَاضُونَ ، يَا أَرْحَمَ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باز به سجده رفته و صد مرتبه حمد خدا و صد مرتبه شکر خدا را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هر کدام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 مرتبه بگوید</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جلیل مرحوم ابن مشهدی قدس سره همین دعا را با کمی اختلاف نقل کرده </w:t>
      </w:r>
      <w:r>
        <w:rPr>
          <w:rStyle w:val="FootnoteAnchor"/>
          <w:rtl w:val="true"/>
        </w:rPr>
        <w:footnoteReference w:id="49"/>
      </w:r>
      <w:r>
        <w:rPr>
          <w:rFonts w:ascii="IRNazanin" w:hAnsi="IRNazanin" w:eastAsia="IRNazanin"/>
          <w:color w:val="111111"/>
          <w:sz w:val="28"/>
          <w:sz w:val="28"/>
          <w:szCs w:val="28"/>
          <w:rtl w:val="true"/>
          <w:lang w:bidi="fa-IR"/>
        </w:rPr>
        <w:t xml:space="preserve">ولی در کیفیت نماز آنچه را که در روایت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اینجا نقل کرده و فرموده است </w:t>
      </w:r>
      <w:r>
        <w:rPr>
          <w:rFonts w:eastAsia="IRNazanin" w:cs="IRNazanin"/>
          <w:color w:val="111111"/>
          <w:sz w:val="28"/>
          <w:szCs w:val="28"/>
          <w:rtl w:val="true"/>
          <w:lang w:bidi="fa-IR"/>
        </w:rPr>
        <w:t xml:space="preserve">: </w:t>
      </w:r>
      <w:bookmarkStart w:id="108" w:name="pg8079_80726"/>
    </w:p>
    <w:p>
      <w:pPr>
        <w:pStyle w:val="BookText"/>
        <w:rPr/>
      </w:pPr>
      <w:bookmarkEnd w:id="108"/>
      <w:r>
        <w:rPr>
          <w:rFonts w:ascii="IRNazanin" w:hAnsi="IRNazanin" w:eastAsia="IRNazanin"/>
          <w:color w:val="111111"/>
          <w:sz w:val="28"/>
          <w:sz w:val="28"/>
          <w:szCs w:val="28"/>
          <w:rtl w:val="true"/>
          <w:lang w:bidi="fa-IR"/>
        </w:rPr>
        <w:t>یک ساعت قبل از ظهر غسل میکنی و نیم ساعت به ظهر دو رکعت نماز برای سپاسگزاری خدای تعالی به جای میآوری، در هر رکعت بعد از حمد هر یک از ،توحید ،قدر آیة الکرسی را ده مرتبه می خوانی</w:t>
      </w:r>
    </w:p>
    <w:p>
      <w:pPr>
        <w:pStyle w:val="BookText"/>
        <w:rPr/>
      </w:pPr>
      <w:r>
        <w:rPr>
          <w:rFonts w:ascii="IRNazanin" w:hAnsi="IRNazanin" w:eastAsia="IRNazanin"/>
          <w:color w:val="111111"/>
          <w:sz w:val="28"/>
          <w:sz w:val="28"/>
          <w:szCs w:val="28"/>
          <w:rtl w:val="true"/>
          <w:lang w:bidi="fa-IR"/>
        </w:rPr>
        <w:t xml:space="preserve">ایشان سجده بعد از نماز و دعای بعد از آن و سجدهٔ دیگر بعد از دعا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پس از آن فرموده صد بار بگو</w:t>
      </w:r>
    </w:p>
    <w:p>
      <w:pPr>
        <w:pStyle w:val="BookText"/>
        <w:rPr/>
      </w:pPr>
      <w:r>
        <w:rPr>
          <w:rFonts w:ascii="Amiri" w:hAnsi="Amiri" w:eastAsia="Amiri" w:cs="Amiri"/>
          <w:color w:val="111111"/>
          <w:sz w:val="28"/>
          <w:sz w:val="28"/>
          <w:szCs w:val="28"/>
          <w:rtl w:val="true"/>
          <w:lang w:bidi="ar-SA"/>
        </w:rPr>
        <w:t>الْحَمْدُ لِلَّهِ عَلَى إكْمَالِ الدِّينِ ، وَ إِتمَام النِعْمَة، وَ رِضَى الرَبِّ الْكَرِيم ، وَ الْحَمْدُ لِلَّهِ رَبِّ الْعَالَمِينَ ، و صَلَّى اللهُ عَلَى مُحَمَّدٍ وَ آلِهِ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Heading3"/>
        <w:numPr>
          <w:ilvl w:val="2"/>
          <w:numId w:val="1"/>
        </w:numPr>
        <w:rPr/>
      </w:pPr>
      <w:bookmarkStart w:id="109" w:name="__RefHeading___Toc7852170_1051229030"/>
      <w:bookmarkStart w:id="110" w:name="_Toc40"/>
      <w:bookmarkEnd w:id="109"/>
      <w:r>
        <w:rPr>
          <w:rtl w:val="true"/>
        </w:rPr>
        <w:t>نماز در مسجد غدیر</w:t>
      </w:r>
      <w:bookmarkEnd w:id="110"/>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گزاردن در مسجد غدیر مستحب است؛ زیرا پیامبر صلی الله علیه و آله آنجا امیر مؤمنان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نصب بر خلافت سر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مکانی است که خدا حق را ظاهر ساخت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 و در اثناء روز به مسجد غدیر خم می رسم نماز در آنجا چه حکمی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نماز بگزار؛ آن مکان با فضیلتی است؛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 می داد</w:t>
      </w:r>
      <w:r>
        <w:rPr>
          <w:rFonts w:eastAsia="IRNazanin" w:cs="IRNazanin"/>
          <w:color w:val="111111"/>
          <w:sz w:val="28"/>
          <w:szCs w:val="28"/>
          <w:rtl w:val="true"/>
          <w:lang w:bidi="fa-IR"/>
        </w:rPr>
        <w:t>.</w:t>
      </w:r>
      <w:r>
        <w:rPr>
          <w:rStyle w:val="FootnoteAnchor"/>
          <w:rtl w:val="true"/>
        </w:rPr>
        <w:footnoteReference w:id="52"/>
      </w:r>
      <w:bookmarkStart w:id="111" w:name="pg8079_80729"/>
    </w:p>
    <w:p>
      <w:pPr>
        <w:pStyle w:val="Heading3"/>
        <w:numPr>
          <w:ilvl w:val="2"/>
          <w:numId w:val="1"/>
        </w:numPr>
        <w:rPr/>
      </w:pPr>
      <w:bookmarkStart w:id="112" w:name="__RefHeading___Toc7852172_1051229030"/>
      <w:bookmarkStart w:id="113" w:name="_Toc41"/>
      <w:bookmarkEnd w:id="111"/>
      <w:bookmarkEnd w:id="112"/>
      <w:r>
        <w:rPr>
          <w:rtl w:val="true"/>
        </w:rPr>
        <w:t>دعای مستجاب پس از نماز غدیر</w:t>
      </w:r>
      <w:bookmarkEnd w:id="113"/>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هر کس روز عید غدیر نیم ساعت قبل از ظهر به قصد شکرگزاری خدا دو رکعت نماز بگزارد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در هر رکعت بعد از 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هر یک از توحید و قدر و آیة الکرسی را ده مرتبه بخواند، نزد خدا برابر با صدهزار حج و صدهزار عمره است و هر حاجتی از حوائج دنیا و آخرت را درخواست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آسانی و با عافیت به او عنایت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پایان روایت سه مرتبه بر این مطلب سوگند یاد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نقلی اگر این نماز و دعا از او فوت شد قضای آن را به جای آورد</w:t>
      </w:r>
    </w:p>
    <w:p>
      <w:pPr>
        <w:pStyle w:val="BookText"/>
        <w:rPr/>
      </w:pPr>
      <w:r>
        <w:rPr>
          <w:rFonts w:ascii="IRNazanin" w:hAnsi="IRNazanin" w:eastAsia="IRNazanin"/>
          <w:color w:val="111111"/>
          <w:sz w:val="28"/>
          <w:sz w:val="28"/>
          <w:szCs w:val="28"/>
          <w:rtl w:val="true"/>
          <w:lang w:bidi="fa-IR"/>
        </w:rPr>
        <w:t xml:space="preserve">پس از نماز دعای ذیل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حاجت خویش را ذکر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إِنَّنَا سَمِعْنَا مُنَادِياً يُنَادِي للإيمَانِ أَنْ آمِنُوا بِرَبِّكُمْ فَآمَنَا، رَبَّنَا فَاغْفِرْ لَنَا ذُنُوبَنَا وَ كَفِّرْ عَنَّا سَيِّئَاتِنَا وَ تَوَفَّنَا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 آتِنَا مَا وَعَدْتَنَا عَلَى رُسُلِكَ ، وَ لَا تُخْزِنَا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إنى أشْهَدُكَ وَ كَفَى بك شهيداً ، و أشهدُ مَلائِكَتَكَ وَ حَمَلَةَ عَرْشِكَ وَ سُكَّانَ سمَاوَاتِكَ وَ أَرْضِكَ بأَنكَ أَنتَ اللهُ الَّذِي لا إله إلا أَنْتَ الْمَعْبُودُ الَّذِي لَيْسَ مِنْ لَدُنْ </w:t>
      </w:r>
    </w:p>
    <w:p>
      <w:pPr>
        <w:pStyle w:val="BookText"/>
        <w:rPr/>
      </w:pPr>
      <w:r>
        <w:rPr>
          <w:rFonts w:ascii="IRNazanin" w:hAnsi="IRNazanin" w:eastAsia="IRNazanin"/>
          <w:color w:val="111111"/>
          <w:sz w:val="28"/>
          <w:sz w:val="28"/>
          <w:szCs w:val="28"/>
          <w:rtl w:val="true"/>
          <w:lang w:bidi="fa-IR"/>
        </w:rPr>
        <w:t>شیخ طوسی قدس سره در اول این روایت غسل کردن را هنگام زوال نقل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338/3</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بنابر روایت عده ای از علما حمد را یک مرتبه قرائت نماید و بنابر نقلی ده مرتبه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عَرْشِكَ إلَى قَرَارٍ أَرْضِكَ مَعْبُودُ يُعْبَدُ سِوَاكَ إِلا بَاطِلُ مُضْمَحِلُّ غَيْرُ وَجْهك الكريم ، لا إله إلا أنتَ الْمَعْبُودُ، فَلا مَعْبُودَ سِوَاكَ ، تَعَالَيْتَ عَمَّا يَقُولُ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صلى الله عليه وآله عَبْدُكَ وَ رَسُولُكَ ، وَ أَشْهَدُ أَنَّ عَلِيّاً صلوات الله عليه أمِيرُ الْمُؤْمِنِينَ وَ وَلَيهُمْ وَ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إِنَّنَا سَمِعْنَا بِالنَّدَاءِ، وَ صَدَّقْنَا الْمُنَادِي رَسُولَ اللهِ صلى الله عليه وآله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بِندَاءٍ عَنْكَ بِالَّذِي أَمَرْتَهُ بِهِ أَنْ يُبَلِّغَ مَا أَنْزَلْتَ إِلَيْهِ مِنْ وَلَايَةِ وَلِيِّ أَمْرِكَ ، فَحَذَرْتَهُ ، وَ أَنْذَرْتَهُ إِنْ لَمْ يُبَلِّغُ أَنْ تَسْخَطَ عَلَيْهِ ، وَ أَنَّهُ إِنْ بَلْغَ رِسَالَاتِكَ عَصَمْتَهُ مِنَ النَّاسِ ، فَنَادَى مبلغاً وَحيكَ وَ رِسالاتِكَ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كُنتُ مَوْلاهُ فَعَلِيُّ مَوْلاهُ ، وَ مَنْ كُنتُ وَلِيهُ فَعَلِيُّ وليه ، و من كنتُ نَبيَّهُ فَعَليُّ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فَقَدْ أَجَبْنَا دَاعِيكَ النذِيرَ الْمُنْذِرَ مُحَمَّداً صلى الله عليه وآله عَبْدَكَ وَ رَسُولَكَ إِلَى عَلِيِّ بْنِ أَبِي طَالِبٍ عليه السلام الَّذِي أَنْعَمْتَ عَلَيْهِ وَ جَعَلْتَهُ مَثَلاً لِبَنِي إِسْرَائِيلَ إِنَّهُ أَمِيرُالْمُؤْمِنِينَ وَ مَوْلاهُمْ وَ وَلَيَهُمْ إِلَى يَوْمِ الْقِيَامَةِ ، يَوْمِ الدِّينِ ،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هُوَ إِلَّا عَبْدُ أَنْعَمْنَا عَلَيْهِ وَ جَعَلْنَاهُ مَثَلاً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آمَنَّا ، وَ اتَّبَعْنَا مَوْلَانَا وَ وَلِيْنَا وَ هَادِيَنَا وَ دَاعِيَنَا ، وَ دَاعِيَ الْأَنَامِ ، وَ صِرَاطَكَ الْمُسْتَقِيمَ السَّوِيَّ ، وَ حُجَّتَكَ وَ سَبِيلَكَ الدَّاعِيَ إِلَيْكَ ، عَلَى بَصِيرَةٍ هُوَ وَ مَنِ اتَّبَعَهُ ، وَ سُبْحَانَ اللهِ عَمَّا يُشْرِكُونَ بِوَلايَتِهِ ، وَ بِمَا يُلْحِدُونَ بِاتِّخَاذِ الْوَلَائِج دُونَهُ ، فَأَشْهَدُ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الْإِمَامُ الْهَادِي الْمُرْشِدُ الرَّشِيدُ عَلِيُّ أَمِيرُ الْمُؤْمِنِينَ الَّذِي ذَكَرْتَهُ فِي كِتَابِكَ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فِي أُمِّ الْكِتَابِ لَدَيْنَا لَعَلِيُّ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أُشْرِكْ مَعَهُ إِمَاماً ، وَ لا أَتَّخِذُ مِنْ دُونِهِ وَلِيجَةً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فَإِنَّا نَشْهَدُ أَنَّهُ عَبْدُكَ الْهَادِي مِنْ بَعْدِ نَبِيِّكَ النَّذِيرُ الْمُنْذِرُ ، وَ صِرَاكَ الْمُسْتَقِيمُ ، وَ أمِيرُ الْمُؤْمِنِينَ ، وَ قَائِدُ الْغُرُ الْمُحَجَّلِينَ ، وَ حُجَّتُكَ الْبَالِغَةُ ، وَ لِسَانُكَ الْمُعَبِّرُ عَنْكَ فِي خَلْقِكَ ، وَ الْقَائِمُ بِالْقِسْطِ مِنْ بَعْدِ نَبِيِّكَ ، وَ دَيَّانُ دِينِكَ، وَ خَازِنُ عِلْمِكَ، وَ مَوْضِعُ سِركَ ، وَ عَيْبَةُ عِلْمِكَ ، وَ أَمِينُكَ الْمَأْمُونُ الْمَأْخُوذُ مِيثَاقَهُ مَعَ مِيثَاقِ رَسُولِكَ صلى الله عليه وآله مِنْ جَمِيعِ خَلْقِكَ وَ بَرِيَّتِكَ شَهَادَةً بِالْإِخْلاصِ لَكَ بالْوَحْدَانية بأنَّكَ أَنتَ الله الذي لا إله إلا أنتَ ، وَ أَنَّ مُحَمَّداً عَبْدُكَ وَرَسُولُكَ ، وَ عَلِيّاً أَمِيرُ الْمُؤْمِنِينَ ، وَ أَنَّ الإقرار بوَلايَتِهِ تَمَامُ تَوْحِيدِكَ ، وَ الْإخْلاص بِوَحْدَانِيَّتِكَ، وَ كَمَالُ دِينِكَ، وَ تَمَامُ نِعْمَتِكَ وَ فَضْلِكَ عَلَى جَمِيعِ خَلْقِكَ وَ بَرِيَّتِكَ، فَإِنَّكَ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فَلَكَ الْحَمْدُ عَلَى مَا مَنَنْتَ بِهِ عَلَيْنَا مِنَ الْإِخْلَاصِ لَكَ بِوَحْدَانِيَّتِكَ ، إِذْ هَدَيْتَنَا لِمُوالاةِ وَلِيكَ الْهَادِي مِنْ بَعْدِ نَبِيِّكَ الْمُنْذِرِ، وَ رَضِيتَ لَنَا الْإِسْلامَ دِيناً بِمُوَالَاتِهِ، وَ أَتْمَمْتَ عَلَيْنَا نِعْمَتَكَ الَّتِي جَدَّدْتَ لَنَا عَهْدَكَ وَ مِيثَاقَكَ ، وَ ذَكَرْتَنَا ذَلِكَ ، وَ جَعَلْتَنَا مِنْ أَهْلِ الإخلاص و التصديق بعَهْدِكَ وَ مِيثَاقِكَ ، وَ مِنْ أَهْلِ الْوَفَاءِ بذَلِكَ ، وَ لَمْ تَجْعَلُنَا مِنَ النَّاكِثِينَ وَ الْجَاحِدِينَ وَ الْمُكَذِّبِينَ بيَوْمِ الدِّينِ، وَ لَمْ تجْعَلْنَا مِنْ أَتباع الْمُغَيرِينَ وَ الْمُبَدِّلِينَ وَ الْمُنْحَرفِينَ وَ الْمُبتكِينَ آذَانَ الْأَنْعَام وَ الْمُغَيرِينَ خَلْقَ اللهِ، وَ مِنَ الَّذِينَ اسْتَحْوَذَ عَلَيْهِمُ الشَّيْطَانُ فَأَنْسَاهُمْ ذِكْرَ اللهِ، وَ صَدَّهُمْ عَنِ السَّبِيلِ وَ عَنِ الصِّرَاطِ الْمُسْتَقِيمِ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روز و شب بسیار می گویی </w:t>
      </w:r>
    </w:p>
    <w:p>
      <w:pPr>
        <w:pStyle w:val="BookText"/>
        <w:rPr/>
      </w:pPr>
      <w:r>
        <w:rPr>
          <w:rFonts w:ascii="Amiri" w:hAnsi="Amiri" w:eastAsia="Amiri" w:cs="Amiri"/>
          <w:color w:val="111111"/>
          <w:sz w:val="28"/>
          <w:sz w:val="28"/>
          <w:szCs w:val="28"/>
          <w:rtl w:val="true"/>
          <w:lang w:bidi="ar-SA"/>
        </w:rPr>
        <w:t xml:space="preserve">اللَّهُمَّ الْعَنِ الْجَاحِدِينَ وَ النَّاكِثِينَ وَ الْمُغَيِّرِينَ وَ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الْمُبَدِّلِينَ الَّذِينَ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الدِّينِ مِنَ الأوَّلِينَ وَ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فَلَكَ الْحَمْدُ عَلَى إِنْعَامِكَ عَلَيْنَا بِالَّذِي هَدَيْتَنَا إِلَى وَلَايَةِ وَلَاةِ أَمْرِكَ مِنْ بَعْدِ نَيْكَ الأَئِمَّةِ الْهُدَاةِ الرَّاشِدِينَ الَّذِينَ جَعَلْتَهُمْ أَرْكَانَا لِتَوْحِيدِكَ، وَ أَعْلَامَ الْهُدَى ، وَ مَنَارَ التَّقْوَى، وَ الْعُرْوَةَ الْوُثْقَى ، وَ كَمَالَ دِينِكَ، وَ تَمَامَ نِعْمَتِكَ ، فَلَكَ الْحَمْدُ ، آمَنَّا بِكَ ، وَ صَدَّقْنَا بِنَبِيِّكَ ، وَ اتَّبَعْنَا مِنْ بَعْدِهِ النَّذِيرَ الْمُنْذِرَ ، وَ وَالَيْنَا وَلِيهُمْ ، وَ عَادَيْنَا عَدُوَّهُمْ وَ بَرِئْنَا مِنَ الْجَاحِدِينَ وَ النَّاكِثِينَ وَ الْمُكَذِّبِينَ إِلَى يَوْم الدِّينِ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فَكَمَا كَانَ مِنْ شَأْتِكَ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صَادِقَ الْوَعْدِ، يَا مَنْ لَا يُخْلِفُ الْمِيعَادَ ، يَا مَنْ هُوَ كُلْ يَوْمٍ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أَنْعَمْتَ عَلَيْنَا بِمُوَالَاةِ أَوْلِيَائِكَ، الْمَسْؤُولِ عَنْهَا عِبَادُكَ، فَإِنَّكَ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لَتَسْتَلُنَّ يَوْمَئِذٍ عَنِ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مَننْتَ عَلَيْنَا بِشَهَادَةِ الْإِخلاص لكَ بِمُوَالَاةِ أَوْلِيَائِكَ الْهُدَاةِ مِنْ بَعْدِ النَّذِيرِ الْمُنْذِرِ وَ السَّرَاجِ الْمُنِيرِ، وَ أَكْمَلْتَ الدِّينَ بمُوالاتِهِمْ ، وَ الْبَرَاءَةِ مِنْ عَدُوِّهِمْ ، وَ أَتْمَمْتَ عَلَيْنَا النَّعْمَةَ الَّتِي جَدَّدْتَ لَنَا عَهْدَكَ، وَ ذَكَرْتَنَا مِيثَاقَكَ الْمَأْخُوذَ مِنَّا فِي مُبْتَدَا خَلْقِكَ إِيَّانَا، وَ جَعَلْتَنَا مِنْ أَهْلِ الْإِجَابَةِ، وَ ذَكَرْتَنَا الْعَهْدَ وَ الْمِيثَاقَ، وَ لَمْ تُنسِنَا ذِكْرَكَ، فَإِنَّكَ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أَخَذَ رَبُّكَ مِنْ بَنِي آدَمَ مِنْ ظُهُورِهِمْ ذُرِّيَّتَهُمْ وَ أَشْهَدَهُمْ عَلى أَنْفُسِهِمْ أَلَسْتُ بِرَبِّكُمْقَالُوا بَلَى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بَلَى ، شَهِدْنَا بِمَنّكَ وَ لُطْفِكَ بِأَنَّكَ أَنْتَ اللَّهُ لَا إِلَهَ إِلَّا أَنْتَ رَبُّنَا، وَ مُحَمَّدُ عَبْدُكَ وَ رَسُولُكَ نَبيَّنَا، وَعَلِيُّ أَمِيرُ الْمُؤْمِنِينَ، وَ الْحُجَّةُ الْعُظمى ، وَ أَيَّتُكَ الكبرى، وَ النَّبَأُ الْعَظِيمُ الَّذِي هُمْ فِيهِ مُخْتَلِفُونَ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فَكَمَا كَانَ مِنْ شَأْنِكَ أَنْ أَنْعَمْتَ عَلَيْنَا بِالْهِدَايَةِ إلَى مَعْرِفَتِهِمْ فَلْيَكُنْ مِنْ شَأْنكَ أَنْ تُصَلِّي عَلَى مُحَمَّدٍ وَ آلِ مُحَمَّدٍ ، وَ أَنْ تُبَارِكَ لَنَا فِي يَوْمِنَا هَذَا الَّذِي ذَكَرْتَنَا فِيهِ عَهْدَكَ وَ مِيثَاقَكَ، وَ أَكْمَلْتَ دِينَنَا ، وَ أَتْمَمْتَ عَلَيْنَا نِعْمَتَكَ ، وَ جَعَلْتَنَا مِنْ أَهْلِ الإجابة و الإخلاص بوَحْدَانيتِكَ، وَ مِنْ أَهْلِ الْإِيمَانِ و التصديق بولاية أَوْلِيَائِكَ ، وَ الْبَرَاءَةِ مِنْ أَعْدَائِكَ وَ أَعْدَاءِ أَوْلِيَائِكَ الْجَاحِدِينَ الْمُكَذِّبِينَ بِيَوْمِ الدِّينِ ، وَ أَنْ لا تَجْعَلَنَا مِنَ الْغَاوِينَ، وَ لَا تُلْحِقَنَا بِالْمُكَذِّبِينَ بِيَوْمِ الدِّينِ، وَ اجْعَلْ لَنَا قَدَمَ صِدْقٍ مَعَ النَّبِيِّينَ ، وَ تَجْعَلْ لَنَا مَعَ الْمُتَّقِينَ إِمَاماً إِلَى يَوْمِ الدِّينِ، يَوْمَ يُدْعَى كُلُّ أُنَاسِ بِإِمَامِهِمْ ، وَ احْشُرْنَا فِي زُمْرَةِ الْهُدَاةِ الْمَهْدِيِّينَ ، وَ أَحْيِنَا مَا أَحْيَيْتَنَا عَلَى الْوَفَاءِ بِعَهْدِكَ وَ مِيثَاقِكَ الْمَأْخوذ مِنَّا وَ عَلَيْنَا لَكَ ، وَ اجْعَلْ لَنَا مَعَ الرَّسُولِ سَبِيلاً ، وَثَبِّتْ لَنَا قَدَمَ صِدْقٍ فِي الْهِجْرَةِ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اجْعَلْ مَحْيَانًا خَيْرَ الْمَحْيَا، وَ مَمَاتَنَا خَيْرَ الْمَمَاتِ، وَ مُنْقَلَبْنَا خَيْرَ الْمُنْقَلَبِ حتَّى تَوَفَّانَا وَ أَنتَ عَنا رَاضِ ، قَدْ أَوْجَبْتَ لَنَا حلُول جَنَّتِكَ بِرَحْمَتِكَ، وَ الْمَثْوَى فِي دَارِكَ ، وَ الْإِنَابَةَ إِلَى دَارِ الْمُقَامَةِ مِنْ فَضْلِكَ ، لَا يَمَسُّنَا فِيهَا نَصَبُ ، وَ لَا يَمَسنَا فِيهَا لُغُوبُ</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إِنَّكَ أَمَرْتَنَا بِطَاعَةِ وَلَاةِ أَمْرِكَ، وَأَمَرْتَنَا أَنْ تَكُونَ مَعَ الصَّادِقِينَ،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فَسَمِعْنَا وَ أَطَعْنَا، رَبَّنَا فَثَبِّتْ أَقْدَامَنَا، وَ تَوَفَّنَا مُسْلِمِينَ مُصَدِّقِينَ لأَوْلِيَائِكَ ، وَ لا تُزِغْ قُلُوبَنَا بَعْدَ إِذْ هَدَيْتَنَا، وَهَبْ لَنَا مِنْ لَدُنْكَ رَحْمَةً إِنَّكَ أَنتَ الْوَهَّابُ </w:t>
      </w:r>
      <w:bookmarkStart w:id="114" w:name="pg8079_80745"/>
    </w:p>
    <w:p>
      <w:pPr>
        <w:pStyle w:val="BookText"/>
        <w:rPr/>
      </w:pPr>
      <w:bookmarkEnd w:id="114"/>
      <w:r>
        <w:rPr>
          <w:rFonts w:ascii="Amiri" w:hAnsi="Amiri" w:eastAsia="Amiri" w:cs="Amiri"/>
          <w:color w:val="111111"/>
          <w:sz w:val="28"/>
          <w:sz w:val="28"/>
          <w:szCs w:val="28"/>
          <w:rtl w:val="true"/>
          <w:lang w:bidi="ar-SA"/>
        </w:rPr>
        <w:t xml:space="preserve">اللهُمَّ إنِّى أَسْأَلُكَ بِالْحَقِّ الَّذِي جَعَلْتَهُ عِندَهُمْ ، وَ بِالَّذِي فَضَّلْتَهُمْ عَلَى الْعَالَمِينَ جَمِيعاً أَنْ تُباركَ لَنَا فِي يَوْمِنَا هَذَا الَّذِي أَكْرَمُتَنَا فِيهِ ، وَ أَنْ تُتهِمْ عَلَيْنَا نِعْمَتَكَ ، أَكْرَمْتَنَا وَ تَجْعَلَهُ عِنْدَنَا مُسْتَقَراً، وَ لا تَسْلُبَنَاهُ أبداً، و لا تَجْعَلَهُ مُسْتَوْدَعا فَإِنَّكَ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فَاجْعَلْهُ مُسْتَقَرّاً وَ لا تَجْعَلهُ مُسْتَوْدَعاً، وَ ارْزُقْنَا نَصْرَ دِينِكَ مَعَ وَلِيَّ هَادٍ مَنْصُورٍ مِنْ أَهْلِ بَيْتِ نَبِيِّكَ ، وَ اجْعَلْنَا مَعَهُ وَ تَحْتَ رَايَتِهِ شُهَدَاءَ صِدِّيقِينَ فِي سَبِيلِكَ وَ عَلَى نُصْرَةِ دِينِكَ</w:t>
      </w:r>
      <w:r>
        <w:rPr>
          <w:rFonts w:eastAsia="Amiri" w:cs="Amiri" w:ascii="Amiri" w:hAnsi="Amiri"/>
          <w:color w:val="111111"/>
          <w:sz w:val="28"/>
          <w:szCs w:val="28"/>
          <w:rtl w:val="true"/>
          <w:lang w:bidi="ar-SA"/>
        </w:rPr>
        <w:t>.</w:t>
      </w:r>
      <w:r>
        <w:rPr>
          <w:rStyle w:val="FootnoteAnchor"/>
          <w:rtl w:val="true"/>
        </w:rPr>
        <w:footnoteReference w:id="53"/>
      </w:r>
    </w:p>
    <w:p>
      <w:pPr>
        <w:pStyle w:val="Heading3"/>
        <w:numPr>
          <w:ilvl w:val="2"/>
          <w:numId w:val="1"/>
        </w:numPr>
        <w:rPr/>
      </w:pPr>
      <w:bookmarkStart w:id="115" w:name="__RefHeading___Toc7852174_1051229030"/>
      <w:bookmarkStart w:id="116" w:name="_Toc42"/>
      <w:bookmarkEnd w:id="115"/>
      <w:r>
        <w:rPr>
          <w:rtl w:val="true"/>
        </w:rPr>
        <w:t>صیام انبیا علیهم السلام</w:t>
      </w:r>
      <w:bookmarkEnd w:id="116"/>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آیا به روزه روز عید غدیر دستور می فرمایی؟ حضرت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روزی است که خدا توبه حضرت آدم علیه السلام را پذیرفت و او به شکرانه اش آن روز را روزه گرفت</w:t>
      </w:r>
    </w:p>
    <w:p>
      <w:pPr>
        <w:pStyle w:val="BookText"/>
        <w:rPr/>
      </w:pPr>
      <w:r>
        <w:rPr>
          <w:rFonts w:ascii="IRNazanin" w:hAnsi="IRNazanin" w:eastAsia="IRNazanin"/>
          <w:color w:val="111111"/>
          <w:sz w:val="28"/>
          <w:sz w:val="28"/>
          <w:szCs w:val="28"/>
          <w:rtl w:val="true"/>
          <w:lang w:bidi="fa-IR"/>
        </w:rPr>
        <w:t>غدیر روزی است که خدا حضرت ابراهیم علیه السلام را از آتش نجات داد و او به شکرانه اش آن روز را روزه گرفت</w:t>
      </w:r>
    </w:p>
    <w:p>
      <w:pPr>
        <w:pStyle w:val="BookText"/>
        <w:rPr/>
      </w:pPr>
      <w:r>
        <w:rPr>
          <w:rFonts w:ascii="IRNazanin" w:hAnsi="IRNazanin" w:eastAsia="IRNazanin"/>
          <w:color w:val="111111"/>
          <w:sz w:val="28"/>
          <w:sz w:val="28"/>
          <w:szCs w:val="28"/>
          <w:rtl w:val="true"/>
          <w:lang w:bidi="fa-IR"/>
        </w:rPr>
        <w:t>غدیر روزی است که حضرت موسی هارون علیه السلام را به عنوان پرچم هدایت نصب کرد و او به شکرانه اش آن روز را روزه گرفت</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روزی است که حضرت عیسی جانشینی وصیش شمعون الصفا را اعلام کرد و او به شکرانه اش آن روز را روزه گرفت</w:t>
      </w:r>
      <w:r>
        <w:rPr>
          <w:rFonts w:eastAsia="IRNazanin" w:cs="IRNazanin"/>
          <w:color w:val="111111"/>
          <w:sz w:val="28"/>
          <w:szCs w:val="28"/>
          <w:rtl w:val="true"/>
          <w:lang w:bidi="fa-IR"/>
        </w:rPr>
        <w:t xml:space="preserve">. </w:t>
      </w:r>
      <w:bookmarkStart w:id="117" w:name="pg8079_80748"/>
    </w:p>
    <w:p>
      <w:pPr>
        <w:pStyle w:val="BookText"/>
        <w:rPr/>
      </w:pPr>
      <w:bookmarkEnd w:id="117"/>
      <w:r>
        <w:rPr>
          <w:rFonts w:ascii="IRNazanin" w:hAnsi="IRNazanin" w:eastAsia="IRNazanin"/>
          <w:color w:val="111111"/>
          <w:sz w:val="28"/>
          <w:sz w:val="28"/>
          <w:szCs w:val="28"/>
          <w:rtl w:val="true"/>
          <w:lang w:bidi="fa-IR"/>
        </w:rPr>
        <w:t xml:space="preserve">غدیر روزی است که پیامبر صلی الله علیه و آله علیه السلام را به عنوان پرچم برای امت برافراشت و فضیلت و جانشینی او را آشکار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امیرمؤمنان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اش آن روز را روزه گرفت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18" w:name="__RefHeading___Toc7852176_1051229030"/>
      <w:bookmarkStart w:id="119" w:name="_Toc43"/>
      <w:bookmarkEnd w:id="118"/>
      <w:r>
        <w:rPr>
          <w:rtl w:val="true"/>
        </w:rPr>
        <w:t>روزه عید غدیر نزد مخالفان</w:t>
      </w:r>
      <w:bookmarkEnd w:id="119"/>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و سنی از ابو هریره روایت کرده اند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پیامبر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هر کس روز هجدهم ذی الحجه را روزه بگیرد خدا برای او پاداش شصت ماه روزه می نویسد</w:t>
      </w:r>
    </w:p>
    <w:p>
      <w:pPr>
        <w:pStyle w:val="BookText"/>
        <w:rPr/>
      </w:pPr>
      <w:r>
        <w:rPr>
          <w:rFonts w:ascii="IRNazanin" w:hAnsi="IRNazanin" w:eastAsia="IRNazanin"/>
          <w:color w:val="111111"/>
          <w:sz w:val="28"/>
          <w:sz w:val="28"/>
          <w:szCs w:val="28"/>
          <w:rtl w:val="true"/>
          <w:lang w:bidi="fa-IR"/>
        </w:rPr>
        <w:t>آن روز روز غدیر خم است که پیامبر صلی الله علیه و آله دست علی بن ابی طالب 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خطاب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آفرین ،آفرین مولای من و مولای هر مرد و زن با ایمان گشتی</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مصادر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lang w:bidi="fa-IR"/>
        </w:rPr>
        <w:t>200/1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w:t>
      </w:r>
      <w:r>
        <w:rPr>
          <w:rFonts w:eastAsia="IRNazanin" w:cs="IRNazanin"/>
          <w:color w:val="111111"/>
          <w:sz w:val="28"/>
          <w:szCs w:val="28"/>
          <w:lang w:bidi="fa-IR"/>
        </w:rPr>
        <w:t>233/42</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284/8</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ملحقات احقاق </w:t>
      </w:r>
      <w:r>
        <w:rPr>
          <w:rFonts w:eastAsia="IRNazanin" w:cs="IRNazanin"/>
          <w:color w:val="111111"/>
          <w:sz w:val="28"/>
          <w:szCs w:val="28"/>
          <w:lang w:bidi="fa-IR"/>
        </w:rPr>
        <w:t>290/4</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عامه</w:t>
      </w:r>
      <w:r>
        <w:rPr>
          <w:rFonts w:eastAsia="IRNazanin" w:cs="IRNazanin"/>
          <w:color w:val="111111"/>
          <w:sz w:val="28"/>
          <w:szCs w:val="28"/>
          <w:rtl w:val="true"/>
          <w:lang w:bidi="fa-IR"/>
        </w:rPr>
        <w:t>) .</w:t>
      </w:r>
    </w:p>
    <w:p>
      <w:pPr>
        <w:pStyle w:val="Heading3"/>
        <w:numPr>
          <w:ilvl w:val="2"/>
          <w:numId w:val="1"/>
        </w:numPr>
        <w:rPr/>
      </w:pPr>
      <w:bookmarkStart w:id="120" w:name="__RefHeading___Toc7852178_1051229030"/>
      <w:bookmarkStart w:id="121" w:name="_Toc44"/>
      <w:bookmarkEnd w:id="120"/>
      <w:r>
        <w:rPr>
          <w:rtl w:val="true"/>
        </w:rPr>
        <w:t>پاداش روزه شصت ماه حرام</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ابوهارون عبدی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روزه روز عید غدیر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غدیر روز ،عید ،شادی سرور و روزه به قصد سپاسگزاری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ولایت</w:t>
      </w:r>
      <w:r>
        <w:rPr>
          <w:rFonts w:eastAsia="IRNazanin" w:cs="IRNazanin"/>
          <w:color w:val="111111"/>
          <w:sz w:val="28"/>
          <w:szCs w:val="28"/>
          <w:rtl w:val="true"/>
          <w:lang w:bidi="fa-IR"/>
        </w:rPr>
        <w:t>)</w:t>
      </w:r>
      <w:bookmarkStart w:id="122" w:name="pg8079_80751"/>
    </w:p>
    <w:p>
      <w:pPr>
        <w:pStyle w:val="BookText"/>
        <w:rPr/>
      </w:pPr>
      <w:bookmarkEnd w:id="122"/>
      <w:r>
        <w:rPr>
          <w:rFonts w:ascii="IRNazanin" w:hAnsi="IRNazanin" w:eastAsia="IRNazanin"/>
          <w:color w:val="111111"/>
          <w:sz w:val="28"/>
          <w:sz w:val="28"/>
          <w:szCs w:val="28"/>
          <w:rtl w:val="true"/>
          <w:lang w:bidi="fa-IR"/>
        </w:rPr>
        <w:t>است، روزه این روز برابر با روزه شصت ماه از ماه های حرام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3" w:name="__RefHeading___Toc7852180_1051229030"/>
      <w:bookmarkStart w:id="124" w:name="_Toc45"/>
      <w:bookmarkEnd w:id="123"/>
      <w:r>
        <w:rPr>
          <w:rtl w:val="true"/>
        </w:rPr>
        <w:t>برتر از شصت سال بندگی</w:t>
      </w:r>
      <w:bookmarkEnd w:id="124"/>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شکرگزاری و سپاس خداوند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سزاوار است که هر لحظه انسان شکرگزار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به جانشینان علیهم السلام خویش دستور میدادند که روز نصب وصی و جانشین را روزه بگیرند و عید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عید غدیر از شصت سال عبادت برتر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5" w:name="__RefHeading___Toc7852182_1051229030"/>
      <w:bookmarkStart w:id="126" w:name="_Toc46"/>
      <w:bookmarkEnd w:id="125"/>
      <w:r>
        <w:rPr>
          <w:rtl w:val="true"/>
        </w:rPr>
        <w:t>کفاره شصت سال گناه</w:t>
      </w:r>
      <w:bookmarkEnd w:id="126"/>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عید غدیر کفاره شصت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7" w:name="__RefHeading___Toc7852184_1051229030"/>
      <w:bookmarkStart w:id="128" w:name="_Toc47"/>
      <w:bookmarkEnd w:id="127"/>
      <w:r>
        <w:rPr>
          <w:rtl w:val="true"/>
        </w:rPr>
        <w:t>پاداش صد حج و صد عمره با روزه غدیر</w:t>
      </w:r>
      <w:bookmarkEnd w:id="128"/>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روز عید غدیر برابر با روزه عمر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اندازه عمر دنیا زندگی میکرد و همیشه روزه بود، پاداش روزه روز غدیر را داشت</w:t>
      </w:r>
      <w:bookmarkStart w:id="129" w:name="pg8079_80754"/>
    </w:p>
    <w:p>
      <w:pPr>
        <w:pStyle w:val="BookText"/>
        <w:rPr/>
      </w:pPr>
      <w:bookmarkEnd w:id="129"/>
      <w:r>
        <w:rPr>
          <w:rFonts w:ascii="IRNazanin" w:hAnsi="IRNazanin" w:eastAsia="IRNazanin"/>
          <w:color w:val="111111"/>
          <w:sz w:val="28"/>
          <w:sz w:val="28"/>
          <w:szCs w:val="28"/>
          <w:rtl w:val="true"/>
          <w:lang w:bidi="fa-IR"/>
        </w:rPr>
        <w:t>روزه روز غدیر نزد خدای عزوجل برابر با صد حج و صد عمره است</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0" w:name="__RefHeading___Toc7852186_1051229030"/>
      <w:bookmarkStart w:id="131" w:name="_Toc48"/>
      <w:bookmarkEnd w:id="130"/>
      <w:r>
        <w:rPr>
          <w:rtl w:val="true"/>
        </w:rPr>
        <w:t>پاداش روزه روزگار</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امامان معصوم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عید غدیر خم را روزه بدارد و چیزی را جایگزین آن نکند خدا برای او پاداش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ثبت نماید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2" w:name="__RefHeading___Toc7852188_1051229030"/>
      <w:bookmarkStart w:id="133" w:name="_Toc49"/>
      <w:bookmarkEnd w:id="132"/>
      <w:r>
        <w:rPr>
          <w:rtl w:val="true"/>
        </w:rPr>
        <w:t>تذكر</w:t>
      </w:r>
      <w:bookmarkEnd w:id="133"/>
    </w:p>
    <w:p>
      <w:pPr>
        <w:pStyle w:val="BookText"/>
        <w:rPr/>
      </w:pPr>
      <w:r>
        <w:rPr>
          <w:rFonts w:ascii="IRNazanin" w:hAnsi="IRNazanin" w:eastAsia="IRNazanin"/>
          <w:color w:val="111111"/>
          <w:sz w:val="28"/>
          <w:sz w:val="28"/>
          <w:szCs w:val="28"/>
          <w:rtl w:val="true"/>
          <w:lang w:bidi="fa-IR"/>
        </w:rPr>
        <w:t xml:space="preserve">روایات در پاداش روزه یا احسان و بخشش مالی یا دیگر اعمال روز عید غدیر مختلف است، مثلاً پاداش روزۀ آن برابر با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ماه های حرام افضل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عبادت برابر با صد حج و صد عمره، کفاره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،گناه برابر با روزه تمام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روزه عمر دنیا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این روایات در برخی از موارد منافاتی با یکدیگر ندارد ولی در مجموع می توان گفت با توجه به مراتب و درجات ،ایمان معرفت، تقوی و اخلاص پاداش اعمال نیز کم و زیاد می شود</w:t>
      </w:r>
      <w:r>
        <w:rPr>
          <w:rFonts w:eastAsia="IRNazanin" w:cs="IRNazanin"/>
          <w:color w:val="111111"/>
          <w:sz w:val="28"/>
          <w:szCs w:val="28"/>
          <w:rtl w:val="true"/>
          <w:lang w:bidi="fa-IR"/>
        </w:rPr>
        <w:t xml:space="preserve">. </w:t>
      </w:r>
      <w:bookmarkStart w:id="134" w:name="pg8079_80757"/>
    </w:p>
    <w:p>
      <w:pPr>
        <w:pStyle w:val="Heading3"/>
        <w:numPr>
          <w:ilvl w:val="2"/>
          <w:numId w:val="1"/>
        </w:numPr>
        <w:rPr/>
      </w:pPr>
      <w:bookmarkStart w:id="135" w:name="__RefHeading___Toc7852190_1051229030"/>
      <w:bookmarkStart w:id="136" w:name="_Toc50"/>
      <w:bookmarkEnd w:id="134"/>
      <w:bookmarkEnd w:id="135"/>
      <w:r>
        <w:rPr>
          <w:rtl w:val="true"/>
        </w:rPr>
        <w:t>خیر دنیا و آخرت</w:t>
      </w:r>
      <w:bookmarkEnd w:id="136"/>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ثامن الائمه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روزی است که هر کس آن را عید قرار داده بر خود خانواده و برادران دینی توسعه دهد خدا بر ثروتش افزوده و او را از آتش جهنم آزاد نماید</w:t>
      </w:r>
    </w:p>
    <w:p>
      <w:pPr>
        <w:pStyle w:val="BookText"/>
        <w:rPr/>
      </w:pPr>
      <w:r>
        <w:rPr>
          <w:rFonts w:ascii="IRNazanin" w:hAnsi="IRNazanin" w:eastAsia="IRNazanin"/>
          <w:color w:val="111111"/>
          <w:sz w:val="28"/>
          <w:sz w:val="28"/>
          <w:szCs w:val="28"/>
          <w:rtl w:val="true"/>
          <w:lang w:bidi="fa-IR"/>
        </w:rPr>
        <w:t>عید غدیر روزی است که خدا از سعی و تلاش شیعه تشکر نماید، گناهانشان را بیامرزد و کار نیک آنها را بپذیرد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غدیر روز زدودن و برطرف ساختن اندوه روز محو گناه، روز بخشش عطا، روز انتشار ،دانش روز بشارت بزرگترین عید، روز استجابت دعا و نیایش روز موقف عظیم روز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و 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گذاشتن لباس سیاه ،روز شرط مشروط،</w:t>
      </w:r>
      <w:r>
        <w:rPr>
          <w:rStyle w:val="FootnoteAnchor"/>
          <w:rtl w:val="true"/>
        </w:rPr>
        <w:footnoteReference w:id="59"/>
      </w:r>
      <w:r>
        <w:rPr>
          <w:rFonts w:ascii="IRNazanin" w:hAnsi="IRNazanin" w:eastAsia="IRNazanin"/>
          <w:color w:val="111111"/>
          <w:sz w:val="28"/>
          <w:sz w:val="28"/>
          <w:szCs w:val="28"/>
          <w:rtl w:val="true"/>
          <w:lang w:bidi="fa-IR"/>
        </w:rPr>
        <w:t xml:space="preserve">روز دوری از غم و غصه روز عفو و گذشت از گنهکاران ،شیعه روز گرفتن جایزه مسابقه روز بسیار صلوات فرستادن بر محمّد و آل محمد صلی الله علیه و آله، روز خشنودی، روز عید خاندان پیامبر صلی الله علیه و آله روز پذیرفته شدن ،اعمال روز درخواست افزونی روز آسودگی اهل ،ایمان روز بازرگانی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محبت کردن و مهر ورزیدن روز رسیدن به رحمت خدا روز تزکیه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تحصیل طهارت و پاکیزگی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کنار گذاشتن کبائر و گناهان و روز عبادت است </w:t>
      </w:r>
      <w:r>
        <w:rPr>
          <w:rFonts w:eastAsia="IRNazanin" w:cs="IRNazanin"/>
          <w:color w:val="111111"/>
          <w:sz w:val="28"/>
          <w:szCs w:val="28"/>
          <w:rtl w:val="true"/>
          <w:lang w:bidi="fa-IR"/>
        </w:rPr>
        <w:t>.</w:t>
      </w:r>
      <w:r>
        <w:rPr>
          <w:rStyle w:val="FootnoteAnchor"/>
          <w:rtl w:val="true"/>
        </w:rPr>
        <w:footnoteReference w:id="60"/>
      </w:r>
      <w:bookmarkStart w:id="137" w:name="pg8079_80760"/>
    </w:p>
    <w:p>
      <w:pPr>
        <w:pStyle w:val="Heading3"/>
        <w:numPr>
          <w:ilvl w:val="2"/>
          <w:numId w:val="1"/>
        </w:numPr>
        <w:rPr/>
      </w:pPr>
      <w:bookmarkStart w:id="138" w:name="__RefHeading___Toc7852192_1051229030"/>
      <w:bookmarkStart w:id="139" w:name="_Toc51"/>
      <w:bookmarkEnd w:id="137"/>
      <w:bookmarkEnd w:id="138"/>
      <w:r>
        <w:rPr>
          <w:rtl w:val="true"/>
        </w:rPr>
        <w:t>تغییر چهره زندگی</w:t>
      </w:r>
      <w:bookmarkEnd w:id="139"/>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روز عید غدیر محضر مبارک حضرت ثامن الحجج علیه السلام رسیدم، حضرت جمعی از خواص را برای افطار نگه داشته بود برای خانوادۀ آنها غذا انواع هدیه و صله ،لباس انگشتر و کفش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وضع همه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بود و اسباب و آلات منزل نیز تغییر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با لباس نو و فاخر و اشیاء موجود در خانه نیز نو و جدید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برای آنها فضیلت و سابقۀ عید غدیر را بیان می فرمود</w:t>
      </w:r>
      <w:r>
        <w:rPr>
          <w:rFonts w:eastAsia="IRNazanin" w:cs="IRNazanin"/>
          <w:color w:val="111111"/>
          <w:sz w:val="28"/>
          <w:szCs w:val="28"/>
          <w:rtl w:val="true"/>
          <w:lang w:bidi="fa-IR"/>
        </w:rPr>
        <w:t xml:space="preserve">. </w:t>
      </w:r>
      <w:r>
        <w:rPr>
          <w:rStyle w:val="FootnoteAnchor"/>
          <w:rtl w:val="true"/>
        </w:rPr>
        <w:footnoteReference w:id="61"/>
      </w:r>
    </w:p>
    <w:p>
      <w:pPr>
        <w:pStyle w:val="Heading3"/>
        <w:numPr>
          <w:ilvl w:val="2"/>
          <w:numId w:val="1"/>
        </w:numPr>
        <w:rPr/>
      </w:pPr>
      <w:bookmarkStart w:id="140" w:name="__RefHeading___Toc7852194_1051229030"/>
      <w:bookmarkStart w:id="141" w:name="_Toc52"/>
      <w:bookmarkEnd w:id="140"/>
      <w:r>
        <w:rPr>
          <w:rtl w:val="true"/>
        </w:rPr>
        <w:t>آراستن در عید غدیر</w:t>
      </w:r>
      <w:bookmarkEnd w:id="141"/>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 تزیین و آراستن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برای روز غدیر خویش را بیاراید و زینت نماید خدا همه گناهانش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کوچک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بیامرزد و فرشتگانی را برانگیزد که کارهای نیک او را ثبت نمایند و درجات او را بالا برند تا عید غدیر سال آینده، پس اگر بمیرد شهید از دنیا رفته و اگر زنده بماند زندگی سعادتمندانه و همراه با خوشبختی داشته باشد</w:t>
      </w:r>
      <w:r>
        <w:rPr>
          <w:rStyle w:val="FootnoteAnchor"/>
          <w:rtl w:val="true"/>
        </w:rPr>
        <w:footnoteReference w:id="62"/>
      </w:r>
      <w:bookmarkStart w:id="142" w:name="pg8079_80762"/>
    </w:p>
    <w:p>
      <w:pPr>
        <w:pStyle w:val="Heading3"/>
        <w:numPr>
          <w:ilvl w:val="2"/>
          <w:numId w:val="1"/>
        </w:numPr>
        <w:rPr/>
      </w:pPr>
      <w:bookmarkStart w:id="143" w:name="__RefHeading___Toc7852196_1051229030"/>
      <w:bookmarkStart w:id="144" w:name="_Toc53"/>
      <w:bookmarkEnd w:id="142"/>
      <w:bookmarkEnd w:id="143"/>
      <w:r>
        <w:rPr>
          <w:rtl w:val="true"/>
        </w:rPr>
        <w:t>دیدار اهل ایمان</w:t>
      </w:r>
      <w:bookmarkEnd w:id="144"/>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عید غدیر به دیدار مؤمنی ،رود خدا هفتاد نور در قبرش وارد نماید و قبر او را توسعه دهد و هر روز هفتاد هزار فرشته به زیارت قبرش روند و او را به بهشت بشارت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5" w:name="__RefHeading___Toc7852198_1051229030"/>
      <w:bookmarkStart w:id="146" w:name="_Toc54"/>
      <w:bookmarkEnd w:id="145"/>
      <w:r>
        <w:rPr>
          <w:rtl w:val="true"/>
        </w:rPr>
        <w:t>روز تبسم</w:t>
      </w:r>
      <w:bookmarkEnd w:id="146"/>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 تبسّم هنگام ملاقات اهل ایمان است هر کس روز عید غدیر به روی برادر دینیاش تبسم نماید خداوند در قیامت با مهربانی به او ،نظر و هزار حاجت او را روا و در بهشت برای او قصری از درّ سفید بنا نماید و چهره اش را زیبا و درخشنده و خرم گرداند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7" w:name="__RefHeading___Toc7852200_1051229030"/>
      <w:bookmarkStart w:id="148" w:name="_Toc55"/>
      <w:bookmarkEnd w:id="147"/>
      <w:r>
        <w:rPr>
          <w:rtl w:val="true"/>
        </w:rPr>
        <w:t>تبریک و تهنیت</w:t>
      </w:r>
      <w:bookmarkEnd w:id="148"/>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 تبریک و تهنیت است، هنگام دیدار برادر مؤمن می گوید</w:t>
      </w:r>
    </w:p>
    <w:p>
      <w:p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 الْأَئِمَّةِ عَلَيْهِم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سپاس خدای را که ما را از تمسک کنندگان به ولایت امیر مؤمنان علیه السلام قرار داد</w:t>
      </w:r>
      <w:r>
        <w:rPr>
          <w:rStyle w:val="FootnoteAnchor"/>
          <w:rtl w:val="true"/>
        </w:rPr>
        <w:footnoteReference w:id="63"/>
      </w:r>
      <w:bookmarkStart w:id="149" w:name="pg8079_80765"/>
    </w:p>
    <w:p>
      <w:pPr>
        <w:pStyle w:val="Heading3"/>
        <w:numPr>
          <w:ilvl w:val="2"/>
          <w:numId w:val="1"/>
        </w:numPr>
        <w:rPr/>
      </w:pPr>
      <w:bookmarkStart w:id="150" w:name="__RefHeading___Toc7852202_1051229030"/>
      <w:bookmarkStart w:id="151" w:name="_Toc56"/>
      <w:bookmarkEnd w:id="149"/>
      <w:bookmarkEnd w:id="150"/>
      <w:r>
        <w:rPr>
          <w:rtl w:val="true"/>
        </w:rPr>
        <w:t>شکرگزاری هنگام دیدار اهل ایمان</w:t>
      </w:r>
      <w:bookmarkEnd w:id="151"/>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دیدار برادر مؤمن می 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الَّذِى أَكْرَمَنَا بِهَذَا الْيَوْم ، وَ جَعَلَنَا مِنَ الْمُؤْمِنِينَ ، وَ جَعَلَنَا مِنَ الْمُوفِينَ بِعَهْدِهِ الَّذِي عَهِدَ إِلَيْنَا ، وَ مِيثَاقِهِ الَّذِي وَ اثقَنَا بِهِ مِنْ وَلايَةِ وَلاةِ أَمْرِهِ وَ الْقُوَّامِ بِقِسْطِهِ ، وَ لَمْ يَجْعَلْنَا مِنَ الْجَاحِدِينَ وَ الْمُكَذِّبِينَ بِيَوْمِ الدِّينِ</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یعنی سپاس خدای را که ما را به این روز احترام و اکرام نمود و گرامی داشت و ما را از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به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ما را از کسانی قرار داد که به عهد و پیمانی که با ما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ولایت والیانی که به عدل و داد رفتار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وفاداریم و ما را از منکران و تکذیب کنندگان روز قیامت قرار نداد</w:t>
      </w:r>
    </w:p>
    <w:p>
      <w:pPr>
        <w:pStyle w:val="Heading3"/>
        <w:numPr>
          <w:ilvl w:val="2"/>
          <w:numId w:val="1"/>
        </w:numPr>
        <w:rPr/>
      </w:pPr>
      <w:bookmarkStart w:id="152" w:name="__RefHeading___Toc7852204_1051229030"/>
      <w:bookmarkStart w:id="153" w:name="_Toc57"/>
      <w:bookmarkEnd w:id="152"/>
      <w:r>
        <w:rPr>
          <w:rtl w:val="true"/>
        </w:rPr>
        <w:t>پیمان برادری</w:t>
      </w:r>
      <w:bookmarkEnd w:id="153"/>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آداب روز عید غدیر پیمان برادری بستن با مؤمنین است به این کیفیت که دست راست را بر دست راست برادر مؤمن گذاشته و میگوید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اخَيْتُكَ فِي اللهِ ، وَ صَافَيْتُكَ فِي اللهِ ، وَ ضافَحتك في الله ، و عاهَدْتُ الله وَ مَلَائِكَتَهُ وَ كُتُبَهُ وَ رُسُلَهُ وَأَنْبِيَاءَهُ وَ الْأَئِمَّةَ الْمَعْصُومِينَ عليهم السلام عَلَى أَنِّي إِنْ كُنتُ مِنْ أَهْلِ الْجَنَّةِ وَ الشَّفَاعَةِ ، وَ أُذِنَ لِي بِأَنْ أَدْخُلَ الْجَنَّةَ لَا أَدْخُلُهَا إِلَّا وَ أَنْتَ مَعِي </w:t>
      </w:r>
      <w:r>
        <w:rPr>
          <w:rFonts w:eastAsia="Amiri" w:cs="Amiri" w:ascii="Amiri" w:hAnsi="Amiri"/>
          <w:color w:val="111111"/>
          <w:sz w:val="28"/>
          <w:szCs w:val="28"/>
          <w:rtl w:val="true"/>
          <w:lang w:bidi="ar-SA"/>
        </w:rPr>
        <w:t xml:space="preserve">. </w:t>
      </w:r>
      <w:bookmarkStart w:id="154" w:name="pg8079_80768"/>
    </w:p>
    <w:p>
      <w:pPr>
        <w:pStyle w:val="BookText"/>
        <w:rPr/>
      </w:pPr>
      <w:bookmarkEnd w:id="154"/>
      <w:r>
        <w:rPr>
          <w:rFonts w:ascii="IRNazanin" w:hAnsi="IRNazanin" w:eastAsia="IRNazanin"/>
          <w:color w:val="111111"/>
          <w:sz w:val="28"/>
          <w:sz w:val="28"/>
          <w:szCs w:val="28"/>
          <w:rtl w:val="true"/>
          <w:lang w:bidi="fa-IR"/>
        </w:rPr>
        <w:t>یعنی با تو برادری کرده ، دوست صمیمی میشوم و دست میدهم در راه خدا پیمان میبندم با خدا فرشتگانش ، کتب آسمانی ، پیامبران رسولان و امامان معصو علیهم السلام که اگر من اهل بهشت بودم و اذن شفاعت داشتم و به من اجازه ورود به بهشت داده شد، بدون تو وارد بهشت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پذیرفتم و اگر از جانب دیگری وکیل است از طرف موکلش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Amiri" w:hAnsi="Amiri" w:eastAsia="Amiri" w:cs="Amiri"/>
          <w:color w:val="111111"/>
          <w:sz w:val="28"/>
          <w:sz w:val="28"/>
          <w:szCs w:val="28"/>
          <w:rtl w:val="true"/>
          <w:lang w:bidi="ar-SA"/>
        </w:rPr>
        <w:t xml:space="preserve">أَسْقَطتْ عَنْكَ جَمِيعَ حُقُوقِ الْأُخُوَّةِ مَا خَلَا الشَّفَاعَةَ وَالدُّعَاءَ وَالزِّيَارَةَ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همۀ حقوق برادری را از تو ساقط کردم جز شفاعت و دعا و زیارت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شیخ کفعمی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روز غدیر بین اصحابش پیمان برادری بست </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5" w:name="__RefHeading___Toc7852206_1051229030"/>
      <w:bookmarkStart w:id="156" w:name="_Toc58"/>
      <w:bookmarkEnd w:id="155"/>
      <w:r>
        <w:rPr>
          <w:rtl w:val="true"/>
        </w:rPr>
        <w:t>احسان به مؤمنان</w:t>
      </w:r>
      <w:bookmarkEnd w:id="156"/>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درهمی که روز عید غدیر برای برادران مؤمن خرج شود پاداش هزار در هم دارد پس برادران مؤمن را از فضل و احسان</w:t>
      </w:r>
      <w:bookmarkStart w:id="157" w:name="pg8079_80771"/>
    </w:p>
    <w:p>
      <w:pPr>
        <w:pStyle w:val="BookText"/>
        <w:rPr/>
      </w:pPr>
      <w:bookmarkEnd w:id="157"/>
      <w:r>
        <w:rPr>
          <w:rFonts w:ascii="IRNazanin" w:hAnsi="IRNazanin" w:eastAsia="IRNazanin"/>
          <w:color w:val="111111"/>
          <w:sz w:val="28"/>
          <w:sz w:val="28"/>
          <w:szCs w:val="28"/>
          <w:rtl w:val="true"/>
          <w:lang w:bidi="fa-IR"/>
        </w:rPr>
        <w:t>خویش بهره مند ساز و هر مرد و زن با ایمان را شاد و مسرور نما</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58" w:name="__RefHeading___Toc7852208_1051229030"/>
      <w:bookmarkStart w:id="159" w:name="_Toc59"/>
      <w:bookmarkEnd w:id="158"/>
      <w:r>
        <w:rPr>
          <w:rtl w:val="true"/>
        </w:rPr>
        <w:t>اطعام مؤمنان</w:t>
      </w:r>
      <w:bookmarkEnd w:id="159"/>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عید غدیر مؤمنی را اطعام نماید مانند آن است که همۀ پیامبران و صدّیقان را اطعام کرده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0" w:name="__RefHeading___Toc7852210_1051229030"/>
      <w:bookmarkStart w:id="161" w:name="_Toc60"/>
      <w:bookmarkEnd w:id="160"/>
      <w:r>
        <w:rPr>
          <w:rtl w:val="true"/>
        </w:rPr>
        <w:t>پاداش عظیم افطاری دادن و خرج کردن</w:t>
      </w:r>
      <w:bookmarkEnd w:id="161"/>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مؤمنی را در عید غدیر افطاری دهد پاداش اطعام یک میلیون نفر را دارد و پاداش کسی را دارد که به همین عدد ،پیامبران صدیقان شهدا و صالحان را در حرم خداوند هنگام گرسنگی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کرده و سیراب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درهم خرج کردن در روز عید غدیر برابر با صدهزار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روایتی یک میلیون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بقیه اوقات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پایان فرمود از انجام کار خیر در این روز غافل مباش بلکه با سرعت و شتاب دنبال انجام آن باش </w:t>
      </w:r>
      <w:r>
        <w:rPr>
          <w:rStyle w:val="FootnoteAnchor"/>
          <w:rtl w:val="true"/>
        </w:rPr>
        <w:footnoteReference w:id="68"/>
      </w:r>
      <w:bookmarkStart w:id="162" w:name="pg8079_80774"/>
    </w:p>
    <w:p>
      <w:pPr>
        <w:pStyle w:val="BookText"/>
        <w:rPr/>
      </w:pPr>
      <w:bookmarkEnd w:id="162"/>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 روز افطاری دادن به روزه داران است هر كس مؤمن روزه داری را افطار دهد مانند آن است که یک میلیون نفر را اطعام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3" w:name="__RefHeading___Toc7852212_1051229030"/>
      <w:bookmarkStart w:id="164" w:name="_Toc61"/>
      <w:bookmarkEnd w:id="163"/>
      <w:r>
        <w:rPr>
          <w:rtl w:val="true"/>
        </w:rPr>
        <w:t>زیارت امیر مؤمنان علیه السلام از نزدیک و دور</w:t>
      </w:r>
      <w:bookmarkEnd w:id="164"/>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به بزنطی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 روز عید غدیر خود را به مرقد امیر مؤمنان علیه السلام برسان ؛ که خداوند برای هر مرد و زن با ایمان و مسلمان گناه شصت سال را می آمرزد و دو برابر آنچه در ماه مبارک رمضان شب قدر و شب عید فطر از آتش آزاد کرده در عید غدیر آزاد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روز عید غدیر چند زیارت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آن را مخصوص روز عید غدیر دانسته اند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دو زیارت دیگر برای آن حضرت نقل شده که اختصاص به حرم مطهر ندارد و از راه دور هم می شود آن را قرائت نمود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زیارتی طولانی که امام حسن عسکری از امام هادی علیه السلام نقل فرموده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بنابر روایتی هر روز از نزدیک و دور می شود آن را قرائت نمود</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ایشان فرموده در تمام زیارات مأثوره زیارتی به این درجه از صحت و اعتبار و قوت سند پیدا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هدية الزائر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دیگری زیارتی است مختصر از امام صادق علیه السلام که پس از نماز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نجف باشد نزدیک ضریح و اگر دور باشد اشاره به آن نموده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وَلِيكَ ، وَأَخِي نَبِيِّكَ ، وَ وَزِيرِهِ ، وَ حَبِيبِهِ ، وَ خَلِيلِهِ ، وَ مَوْضِعِ سِرِّهِ ، وَ خِيَرَتِهِ مِنْ أُسْرَتِهِ ، وَ وَصِيِّهِ ، وَ صَفْوَتِهِ ، وَ خَالِصَتِهِ ، وَ أَمِينِهِ ، وَ وَلِيهِ ، وَ أَشْرَفِ عِترَتِهِ الَّذِينَ آمَنُوا بِهِ ، وَ أَبِي ذُرِّيَّتِهِ ، وَ بَاب حِكْمَتِهِ ، وَ النَّاطِقِ بِحُجَّتِهِ ، وَ الدَّاعِي إِلَى شَرِيعَتِهِ ، وَ الْمَاضِي عَلَى سُنَّتِهِ ، وَ خَلِيفَتِهِ عَلَى أُمَّتِهِ ، سَيِّدِ الْمُسْلِمِينَ ، وَ أَمِيرِ الْمُؤْمِنِينَ، وَ قَائِدِ الْغُرُ الْمُحَجَّلِينَ ، أَفْضَلَ مَا صَلَّيْتَ عَلَى أَحَدٍ مِنْ خَلْقِكَ وَ أَصْفِيَائِكَ وَ أَوْصِيَاء أَنْبِيَائِكَ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أَشْهَدُ أَنَّهُ قَدْ بَلَغَ عَنْ نَبِيِّكَ صلى الله عليه و آله مَا حُمِّلَ ، وَرَعَى مَا اسْتُحْفِظَ، وَ حَفِظَ مَا اسْتُودِعَ ، وَ حَلَّلَ حَلالَكَ ، وَ حَرَّمَ حَرَامَكَ ، وَ أَقَامَ أَحْكَامَكَ ، وَ دَعَا إِلَى سَبيلِكَ ، وَ وَالَى أَوْلِيَاءَكَ ، وَ عَادَى أَعْدَاءَكَ ، وَ جَاهَدَ النَّاكِثِينَ عَنْ سَبيلِكَ ، وَ الْقَاسِطِينَ ، وَ الْمَارِقِينَ عَنْ أَمْرِكَ صابراً مختبساً ، مُقْبلاً غَيْرَ مُدبر، لا تَأْخُذُهُ فِي اللهِ لَوْمَة لأئِم حَتَّى بَلَغَ فِي ذَلِكَ الرّضا، وَ سَلَّمَ إِلَيْكَ الْقَضَاءَ ، وَ عَبَدَكَ مُخْلِصاً ، و نضح لك مُجْتَهِداً حَتَّى أَتَاهُ الْيَقِينُ ، فَقَبَضْتَهُ إِلَيْكَ شَهِيداً سعيداً وَلِيَا تَقِياً رَضِياً وَ نَصَحَ زَكِياً هَادِياً مَهْدِيّاً </w:t>
      </w:r>
      <w:r>
        <w:rPr>
          <w:rFonts w:eastAsia="Amiri" w:cs="Amiri" w:ascii="Amiri" w:hAnsi="Amiri"/>
          <w:color w:val="111111"/>
          <w:sz w:val="28"/>
          <w:szCs w:val="28"/>
          <w:rtl w:val="true"/>
          <w:lang w:bidi="ar-SA"/>
        </w:rPr>
        <w:t xml:space="preserve">. </w:t>
      </w:r>
      <w:bookmarkStart w:id="165" w:name="pg8079_80780"/>
    </w:p>
    <w:p>
      <w:pPr>
        <w:pStyle w:val="BookText"/>
        <w:rPr/>
      </w:pPr>
      <w:bookmarkEnd w:id="165"/>
      <w:r>
        <w:rPr>
          <w:rFonts w:ascii="Amiri" w:hAnsi="Amiri" w:eastAsia="Amiri" w:cs="Amiri"/>
          <w:color w:val="111111"/>
          <w:sz w:val="28"/>
          <w:sz w:val="28"/>
          <w:szCs w:val="28"/>
          <w:rtl w:val="true"/>
          <w:lang w:bidi="ar-SA"/>
        </w:rPr>
        <w:t>اللهمَّ صَلِّ عَلَى مُحَمَّدٍ وَ عَلَيْهِ أَفْضَلَ مَا صَلَّيْتَ عَلَى أَحَدٍ مِنْ أَنْبَيَائِكَ وَ أَصْفيَائِكَ، يَا رَبَّ الْعَالَمِينَ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زیارت دیگری برای این روز نقل شده که شروع آن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رسول الله أمين الله على وحيه وعزائم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Style w:val="FootnoteAnchor"/>
          <w:rtl w:val="true"/>
        </w:rPr>
        <w:footnoteReference w:id="73"/>
      </w:r>
      <w:r>
        <w:rPr>
          <w:rFonts w:ascii="IRNazanin" w:hAnsi="IRNazanin" w:eastAsia="IRNazanin"/>
          <w:color w:val="111111"/>
          <w:sz w:val="28"/>
          <w:sz w:val="28"/>
          <w:szCs w:val="28"/>
          <w:rtl w:val="true"/>
          <w:lang w:bidi="fa-IR"/>
        </w:rPr>
        <w:t>ولی علامه مجلسی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اختصاص این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غدیر وجود ندارد </w:t>
      </w:r>
      <w:r>
        <w:rPr>
          <w:rStyle w:val="FootnoteAnchor"/>
          <w:rtl w:val="true"/>
        </w:rPr>
        <w:footnoteReference w:id="74"/>
      </w:r>
    </w:p>
    <w:p>
      <w:pPr>
        <w:pStyle w:val="Heading3"/>
        <w:numPr>
          <w:ilvl w:val="2"/>
          <w:numId w:val="1"/>
        </w:numPr>
        <w:rPr/>
      </w:pPr>
      <w:bookmarkStart w:id="166" w:name="__RefHeading___Toc7852214_1051229030"/>
      <w:bookmarkStart w:id="167" w:name="_Toc62"/>
      <w:bookmarkEnd w:id="166"/>
      <w:r>
        <w:rPr>
          <w:rtl w:val="true"/>
        </w:rPr>
        <w:t>دعا و نیایش</w:t>
      </w:r>
      <w:bookmarkEnd w:id="167"/>
    </w:p>
    <w:p>
      <w:pPr>
        <w:pStyle w:val="BookText"/>
        <w:rPr/>
      </w:pPr>
      <w:r>
        <w:rPr>
          <w:rFonts w:ascii="IRNazanin" w:hAnsi="IRNazanin" w:eastAsia="IRNazanin"/>
          <w:color w:val="111111"/>
          <w:sz w:val="28"/>
          <w:sz w:val="28"/>
          <w:szCs w:val="28"/>
          <w:rtl w:val="true"/>
          <w:lang w:bidi="fa-IR"/>
        </w:rPr>
        <w:t>از مهمترین آداب روز عید غدیر دعاهایی است که سفارش به خواندن آن در این روز شریف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بخش مهمی از معارف و نکات مهم اعتقادی در ضمن زیارات و ادعیه بیان شده که این مطلب در دعاها و زیارات مربوط به عید غدیر کاملاً مشهود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روز عید غدیر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دعای ندبه ، این دعا از دعاهایی است که خواندن آن در چهار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،قربان جمعه و روز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دعای شریف ندبه زمزمه و گفت و گو با وارث غدیر حضرت حجة بن الحسن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دعایی طولانی که سید ابن طاووس از نسخه ای عتیقه نقل کرده است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دیگری که آن را هم سید ابن طاووس نقل کرده که میگویی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بِنُورِكَ اهْتَدَيْتُ ، وَ بِفَضْلِكَ اسْتَغْنَيْتُ ، 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قَوْلُكَ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يَعْبُوا بِكُمْ رَبِّي لَوْ لَا دُعاؤُكُمْ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سَأَلَكَ عِبادِي عَنِّي فَإِنِّي قَرِيبُ أُجِيبُ دَعْوَةَ الدَّاعِ إِذا دَعانِ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فَإِنِّي أَسْأَلُكَ ، وَ أُشْهِدُكَ ، وَ أشْهِدُ مَلائِكَتكَ أَنكَ رَبِّي ، لا إِلَهَ إِلَّا أَنْتَ ، عَلَيْكَ تَوَكَّلْتُ ، وَ أَنَّ مُحَمَّداً عَبْدُكَ وَ رَسُولُكَ ، نَبي الله صلى الله عليه وآله نبي ، وَ أَنَّ عَلِيّاً نَبِيِّ أَمِيرَ الْمُؤْمِنِينَ مَوْلايَ وَ وَلیي عليه و آله السلام ، أَسْأَلُكَ أَنْ تَغْفِرَ لِي فِي هَذَا الْيَوْم وَ فِي هَذَا الْوَقْتِ مَا سَلَفَ مِنْ ذُنُوبِي ، وَ تُصْلِحَنِي فِيمَا بَقِيَ مِنْ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إِيمَاناً بِكَ، </w:t>
      </w:r>
    </w:p>
    <w:p>
      <w:pPr>
        <w:pStyle w:val="BookText"/>
        <w:rPr/>
      </w:pPr>
      <w:r>
        <w:rPr>
          <w:rFonts w:ascii="Amiri" w:hAnsi="Amiri" w:eastAsia="Amiri" w:cs="Amiri"/>
          <w:color w:val="111111"/>
          <w:sz w:val="28"/>
          <w:sz w:val="28"/>
          <w:szCs w:val="28"/>
          <w:rtl w:val="true"/>
          <w:lang w:bidi="ar-SA"/>
        </w:rPr>
        <w:t>وَ تَصْدِيقاً بِوَعْدِكَ حَتَّى أَكُونَ عَلَى النَّهْج الَّذِي تَرْضَاهُ ، وَ الطَّرِيقِ الَّذِي تُحِبُّهُ فَإِنَّكَ عُدْنِي عِنْدَ شِدتِي وَ وَليُّ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نَفْحَةٌ مِنْ نَفَحَاتِكَ كَرِيمَةً تُلِمْ بِهَا شَعَثِي ، وَ تُصْلِحُ بِهَا شَأْنِي ، وَ تُوَسِّعُ بِهَا رِزْقِي ، وَ تَقْضِي بِهَا دَيْنِي ، وَ تُعِينُنِي بِهَا عَلَى جَمِيعِ أُمُورِي ، فَإِنَّكَ عِنْدَ شِدَّتِي ، فَأَسْأَلُكَ بِحَقِّ مُحَمَّدٍ وَ آلِ مُحَمَّدٍ أَنْ تُصَلِّيَ عَلَى مُحَمَّدٍ وَآلِ مُحَمَّدٍ ، وَ أَنْ تُصْلِحَ لِي أَحْوَالَ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 وَلَمْ يَسْأَلِ السَّائِلُونَ أَكْرَمَ مِنْكَ ، وَأَطْلُبُ إِلَيْكَ ، وَلَمْ يَطلب الطَّالِبُونَ إِلَى أَحَدٍ أَجْوَدَ مِنْكَ أَنْ تُصَلِّي عَلَى مُحَمَّدٍ وَآلِ مُحَمَّدٍ ، وَأَنْ تُبْلَغَنِي فِي هَذَا الْيَوْم أُمُنيَّةَ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فَارِجَ الْغَمِّ ، وَ مُجِيبَ دَعْوَةِ الْمُضْطَرِّينَ ، اللَّهُمَّ فَارِجَ الْغَمِّ ، إِنِّي مَغْمُومُ فَفَرِّجْ عَنِّي ، اللَّهُمَّ إِنِّي مَهْمُومُ فَاكْشِفْ هَمِّي ، اللهُمَّ إِنِّي مُضْطَرُّ فَسَهِّلْ لِي ، اللهُمَّ إِنِّي مَدْيُونُ فَاقْضِ دَيْنِي ، اللَّهُمَّ إِنِّي ضَعِيفُ فَقَوْ ضَعْفِي</w:t>
      </w:r>
    </w:p>
    <w:p>
      <w:pPr>
        <w:pStyle w:val="BookText"/>
        <w:rPr/>
      </w:pPr>
      <w:r>
        <w:rPr>
          <w:rFonts w:ascii="Amiri" w:hAnsi="Amiri" w:eastAsia="Amiri" w:cs="Amiri"/>
          <w:color w:val="111111"/>
          <w:sz w:val="28"/>
          <w:sz w:val="28"/>
          <w:szCs w:val="28"/>
          <w:rtl w:val="true"/>
          <w:lang w:bidi="ar-SA"/>
        </w:rPr>
        <w:t>اللهمَّ إِنِّي أَسْأَلُكَ مِنْ رِزْقِكَ رِزْقاً واسعاً خلالاً طيباً أَسْتَعِينُ بِهِ، وَ أَعِيشُ بِهِ بَيْنَ خلقك رزْقاً من عندك، لا أبذل فيه وجهى لأحَدٍ مِنْ عِبَادِكَ، أَنْتَ حَسْبِي وَ نِعْمَ الْوَكِيل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اغْفِرْ لِي وَ لِوَالِدَيَّ وَ مَا وَلَدَا وَ أَهْلِ قَرَابَتِي وَ إِخْوَانِي ، مَنْ عَرَفْتُ وَمَنْ لَمْ أَعْرِفْ ، اللهم اجزهِمْ بِأَحْسَنِ أَعْمَالِهِمْ ، وَ أَوْصِلْ إِلَيْهِمُ الرَّحْمَةَ وَ السُّرُور وَ احْشُرْهُمْ مَعَ رَسُولِكَ وَ أَمِيرِ الْمُؤْمِنِينَ وَ أَوْلِيَائِهِمْ ، إِنَّكَ عَلى كُلِّ شَيْءٍ قَدِيرُ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 تُؤْتِي الْمُلْكَ مَنْ تَشَاءُ وَ تَنزِعُ الْمُلْكَ مِمَّنْ تَشَاءُ وَ تُعِزُّ مَنْ تَشَاءُ وَ تُذِلُّ مَنْ تَشَاءُ بِيَدِكَ الْخَيْرُ إِنَّكَ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صَلَّی الله عَلَى مُحَمَّدٍ وَأَهْلِ بَيْتِهِ وَسَلَّمَ </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چهارمی که آن را نیز سید ابن طاووس از شیخ مفید نقل کرده و آمیخته با توسل و زیارت پیامبر صلی الله علیه و آله و امیرمؤمنان علیه السلام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 عَلِي وَلِيكَ ، وَ الشَّأْنِ وَ الْقَدْرِ الَّذِي خَصَصْتَهما به دُونَ خَلْقِكَ أَنْ تُصَلِّي عَلَى مُحَمَّدٍ وَ عَلِي ، وَ أَنْ تَبْدَأَ بِهِمَا فِي كُلِّ خَيْرٍ عَاجِلٍ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الْأَئِمَّةِ الْقَادَةِ ، وَ الدُّعَاةِ السَّادَةِ ، وَ النُّجُوم الزَّاهِرَةِ ، وَ الأعْلامِ الْبَاهِرَةِ ، وَ سَاسَةِ الْعِبَادِ ، وَ أَرْكَانِ الْبِلادِ ، وَ النَّاقَةِ الْمُرْسَلَةِ </w:t>
      </w:r>
      <w:r>
        <w:rPr>
          <w:rStyle w:val="FootnoteAnchor"/>
          <w:rtl w:val="true"/>
        </w:rPr>
        <w:footnoteReference w:id="78"/>
      </w:r>
      <w:r>
        <w:rPr>
          <w:rFonts w:ascii="Amiri" w:hAnsi="Amiri" w:eastAsia="Amiri" w:cs="Amiri"/>
          <w:color w:val="111111"/>
          <w:sz w:val="28"/>
          <w:sz w:val="28"/>
          <w:szCs w:val="28"/>
          <w:rtl w:val="true"/>
          <w:lang w:bidi="ar-SA"/>
        </w:rPr>
        <w:t>، وَ السَّفِينَةِ النَّاجِيَةِ الْجَارِيَة فِي اللُّجَج الغامرة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 خَزانِ عِلْمِكَ ، وَ أَرْكَانِ تَوْحِيدِكَ ، وَ دَعَائِمِ دِينِكَ ، وَ مَعَادِنِ كَرَامَتِكَ ، وَ صَفْوَتِكَ مِنْ بَرِيَّتِكَ ، وَ خِيَرَتِكَ مِنْ خَلْقِكَ ، الْأَنْقِيَاءِ النُّجَبَاءِ الْأَبْرَارِ ، وَ الْبَابِ الْمُبْتَلَى بِهِ النَّاسُ ، مَنْ أَتَاهُ نَجَا ، وَ مَنْ أَبَاهُ هَوَى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 أَهْلِ الذِّكْرِ الَّذِينَ أَمَرْتَ بِمَسْأَلَتِهِمْ ، وَ ذَوِي الْقُرْبَى الَّذِينَ أَمَرْتَ بِمَوَدَّتِهِمْ ، وَ فَرَضْتَ حَقَّهُمْ ، وَ جَعَلْتَ الْجَنَّةَ مَعَادَ من اقتص آثَارَهُمْ </w:t>
      </w:r>
    </w:p>
    <w:p>
      <w:pPr>
        <w:pStyle w:val="BookText"/>
        <w:rPr/>
      </w:pPr>
      <w:r>
        <w:rPr>
          <w:rFonts w:ascii="Amiri" w:hAnsi="Amiri" w:eastAsia="Amiri" w:cs="Amiri"/>
          <w:color w:val="111111"/>
          <w:sz w:val="28"/>
          <w:sz w:val="28"/>
          <w:szCs w:val="28"/>
          <w:rtl w:val="true"/>
          <w:lang w:bidi="ar-SA"/>
        </w:rPr>
        <w:t xml:space="preserve">اللَّهُمَّ صَلِّ عَلَى مُحَمَّدٍ وَ آلِ مُحَمَّدٍ ، كَمَا أَمَرُوا بِطَاعَتِكَ ، وَ نَهَوْا عَنْ مَعْصِيَتِكَ وَ دَلُوا عِبَادَكَ عَلَى وَحْدَانِيَّتِكَ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مُحَمَّدٍ نَبِيِّكَ وَ نَجِيبِكَ وَ صِفْوَتِكَ وَ أَمِينِكَ وَ رَسُولِكَ إِلَى خَلْقِكَ ، وَ بِحَقِّ أَمِيرِ الْمُؤْمِنِينَ ، وَ يَعْسُوبِ الدِّينِ ، وَ قَائِدِ الْغُرِّ الْمُحَجَّلِينَ، الْوَصِيِّ الْوَفِيِّ ، وَ الصِّدِّيقِ الأَكْبَرِ ، وَ الْفَارُوقِ بَيْنَ الْحَقِّ وَ الْبَاطِلِ ، وَ الشَّاهِدِ لَكَ ، وَ الدَّال عَلَيْكَ ، وَ الصَّادِعِ بِأَمْرِكَ ، وَ الْمُجَاهِدِ فِي سَبِيلِكَ ، لَمْ تَأْخُذُهُ فِيكَ لَوْمَةٌ لَائِمٍ أَنْ تُصَلِّي عَلَى مُحَمَّدٍ وَ آلِ مُحَمَّدٍ ، وَ أَنْ تَجْعَلَنِي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عَقَدْتَ فِيهِ لِوَلِيكَ الْعَهْدَ فِي أَعْنَاقِ خَلْقِكَ ، وَ أَكْمَلْتُ لَهُمُ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الْعَارِفِينَ بِحُرْمَتِهِ ، وَ الْمُقِرِّينَ بِفَضْلِهِ ، مِنْ عُتَقَائِكَ وَ طُلَقَائِكَ مِنَ النَّارِ ، وَ لَا تُشْمِتَ بِي حَاسِدِي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فَكَمَا جَعَلْتَهُ عِيدَكَ الأَكْبَرَ ، وَ سَمَّيْتَهُ فِي 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الْعَهْدِ الْمَعْهُودِ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الْمِيثَاقِ الْمَأْخُودَ وَ الْجَمْعِ الْمَسْؤُولِ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 عَلَى مُحَمَّدٍ وَ آلِ مُحَمَّدٍ ، وَ أَقْرِرْ بِهِ عُيُونَنَا ، وَ اجْمَعُ بِهِ شَمْلَنَا ، وَ لا تُضِلَّنَا بَعْدَ إِذْ هَدَيْتَنَا ، وَ اجْعَلْنَا لأَنْعُمِكَ من الشاكِرِينَ ،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عَرَّفَنَا فَضْلَ هَذَا الْيَوْم ، وَ بَصْرَنَا حُرْمَتَهُ ، وَ كَرَّمْنَا بِهِ ، وَ شَرَّفَنَا بِمَعْرِفَتِهِ ، وَ هَدَانَا بِنُورِهِ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عَلَيْكُمَا وَ عَلَى عِتْرَتِكُمَا وَ عَلَى مُحِبِّيكُمَا مِنِّي أَفْضَلُ السَّلَامِ مَا بَقِيَ اللَّيْلُ وَ النَّهَارُ ، وَ بِكُمَا أَتَوَجَّهُ إِلَى اللَّهِ رَبِّي وَ رَبِّكُمَا فِي نَجَاحِ طلبتي ، وَ قَضَاءِ حَوَائِجِي ، وَتَيْسِيرِ أُمُورِي </w:t>
      </w:r>
    </w:p>
    <w:p>
      <w:pPr>
        <w:pStyle w:val="BookText"/>
        <w:rPr/>
      </w:pPr>
      <w:r>
        <w:rPr>
          <w:rFonts w:ascii="Amiri" w:hAnsi="Amiri" w:eastAsia="Amiri" w:cs="Amiri"/>
          <w:color w:val="111111"/>
          <w:sz w:val="28"/>
          <w:sz w:val="28"/>
          <w:szCs w:val="28"/>
          <w:rtl w:val="true"/>
          <w:lang w:bidi="ar-SA"/>
        </w:rPr>
        <w:t>اللهم إني أسألك بحق مُحَمَّدٍ وَ آلِ مُحَمَّد أَنْ تُصَلِّي عَلَى مُحَمَّدٍ وَ آلِ مُحَمَّدٍ ، وَ أَنْ تَلْعَنَ مَنْ جَحَدَ حَقَّ هَذَا الْيَوْم ، وَ أَنكَرَ حُرْمَتَهُ ، فَصَدَّ عَنْ سَبِيلِكَ لِإِطْفَاءِ نُورِكَ ، فأبى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 أَهْلِ بَيْتِ نَبِيِّكَ ، وَ اكْشِفْ عَنْهُمْ وَ بِهِمْ عَنِ الْمُؤْمِنِينَ الْكَرْبَاتِ ، اللهم امْلا الْأَرْضَ بِهِمْ عَدْلاً كَمَا مُلِئَتْ ظُلْماً وَ جَوْراً ، وَ أَنْجِزْ لَهُمْ مَا وَعَدْتَهُمْ إِنَّكَ لَا تخلف الميعاد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شیخ کفعمی قدس سره بعد از دعا افزوده سپس به سجده رفته و صد مرتبه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صد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عَلَى إِكْمَالِ الدِينِ ، وَ إِتمَامِ النِعْمَة ، وَ رِضَى الرَبِّ الْكَرِيمِ ، وَ الْحَمْدُ لِلَّهِ رَبِّ الْعَالَمِينَ ، وَ الصَّلَاةُ عَلَى خَيْرِ خَلْقِهِ مُحَمَّدٍ وَ عِتْرَتِهِ الطَّاهِرِينَ </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پنجم تعویذی است که پیامبر صلی الله علیه و آله روز عید غدیر با آن خود را در پناه خدا قرار داد و حرزی است برای محفوظ ماندن از حوادث ناگوار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بِسْمِ اللهِ خَيْرِ الأَسْمَاءِ، بِسْمِ اللهِ رَبُّ الْآخِرَةِ وَ الأولى، وَ رَبِّ الْأرْضِ وَ السَّماءِ الَّذِي لا يَضُرُّ مَعَ اسْمِهِ كَيْدُ الأعْداءِ، وَ بِها تُدفع كُلُّ الأسواءِ وَ بِالْقِسم بها يَكْفِي مَنِ اسْتَكْفى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رَبُّ كُلِّ شَيْءٍ وَ خَالِقُهُ، وَ بارِئُ كُلِّ مَخْلُوقٍ وَ رازِقُهُ، وَ مُحْصِي كُلِّ شَيْءٍ و عالِمُهُ، وَ كَافِي كُلِّ جَبَّارٍ وَ قَاصِمُهُ، وَ مُعِينُ كُلِّ مُتَوَكَّلِ عَلَيْهِ وَ عَاصِمُهُ، وَ بِرُّ كُل مخلوقٍ وَ راحِمُهُ، لَيْسَ لَكَ ضِدُّ فيعاندُكَ، وَ لا ندٌ فيْقَاوِمُكَ، وَ لا شَبِيهُ فَيُعادِلُكَ، تَعالَيْتَ عَنْ ذلِكَ عُلُوّاً كبيراً</w:t>
      </w:r>
    </w:p>
    <w:p>
      <w:pPr>
        <w:pStyle w:val="BookText"/>
        <w:rPr/>
      </w:pPr>
      <w:r>
        <w:rPr>
          <w:rFonts w:ascii="Amiri" w:hAnsi="Amiri" w:eastAsia="Amiri" w:cs="Amiri"/>
          <w:color w:val="111111"/>
          <w:sz w:val="28"/>
          <w:sz w:val="28"/>
          <w:szCs w:val="28"/>
          <w:rtl w:val="true"/>
          <w:lang w:bidi="ar-SA"/>
        </w:rPr>
        <w:t xml:space="preserve">اللهُمَّ بِكَ اعْتَصَمْتُ، وَ اسْتَقَمْتُ ، وَ إِلَيْكَ تَوَجَّهْتُ ،وَ عَلَيْكَ اعْتَمَدْتُ، يَا خَيْرَ،عاصم و اكْرَمَ راحم، وَ أحْكَم حاكم، وَ أعْلَمَ عالِم مَنِ اعْتَصَمَ بِكَ عَصَمْتَهُ، وَ مَن اسْتَرْحَمَكَ رَحِمْتَهُ، وَ مَنِ اسْتَكْفاكَ كَفَيْتَهُ ، وَ مَنْ تَوَكَّلَ عَلَيْكَ امِنْتَهُ وَ هَدَيْتَهُ ، سَمْعاً لِقَوْلِكَ يا رَبِّ وَ طاعَةً لأمْرِكَ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أَقُولُ ، وَ بِتَوْفِيقِكَ أَقُولُ، وَ عَلى كِفايَتِكَ أُعَوِّلُ، وَ بِقُدْرَتِكَ أَطُولُ، وَ بِكَ أسْتَكْفِي وَ أصُولُ، فَاكْفِنِي اللهُمَّ وَ انْقِذْنِي ، وَ تَوَلَّنِي وَ اعْصِمْنِي وَ عَافِنِي، وَ امْنَعْ مِنِّي ، وَ خُذْلِي، وَ كُن لي بعينك ، وَ لا تَكُنْ عَلَيَّ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رَبِّي عَلَيْكَ تَوَكَّلْتُ ، وَ إِلَيْكَ أنبتُ ، وَ إِلَيْكَ الْمَصِيرُ ، وَ أَنْتَ عَلى كُلِّ شَيْءٍ قدير</w:t>
      </w:r>
      <w:r>
        <w:rPr>
          <w:rStyle w:val="FootnoteAnchor"/>
          <w:rtl w:val="true"/>
        </w:rPr>
        <w:footnoteReference w:id="81"/>
      </w:r>
      <w:bookmarkStart w:id="168" w:name="pg8079_80802"/>
    </w:p>
    <w:p>
      <w:pPr>
        <w:pStyle w:val="Heading3"/>
        <w:numPr>
          <w:ilvl w:val="2"/>
          <w:numId w:val="1"/>
        </w:numPr>
        <w:rPr/>
      </w:pPr>
      <w:bookmarkStart w:id="169" w:name="__RefHeading___Toc7852216_1051229030"/>
      <w:bookmarkStart w:id="170" w:name="_Toc63"/>
      <w:bookmarkEnd w:id="168"/>
      <w:bookmarkEnd w:id="169"/>
      <w:r>
        <w:rPr>
          <w:rtl w:val="true"/>
        </w:rPr>
        <w:t>گزیده آداب عید غدیر</w:t>
      </w:r>
      <w:bookmarkEnd w:id="170"/>
    </w:p>
    <w:p>
      <w:pPr>
        <w:pStyle w:val="BookText"/>
        <w:rPr/>
      </w:pPr>
      <w:r>
        <w:rPr>
          <w:rFonts w:ascii="IRNazanin" w:hAnsi="IRNazanin" w:eastAsia="IRNazanin"/>
          <w:color w:val="111111"/>
          <w:sz w:val="28"/>
          <w:sz w:val="28"/>
          <w:szCs w:val="28"/>
          <w:rtl w:val="true"/>
          <w:lang w:bidi="fa-IR"/>
        </w:rPr>
        <w:t xml:space="preserve">در آخر این بخش گزیده ای از آداب عید غدیر که در روایات گذشته به صورت پراکنده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میشود تا معلوم گردد مقصود ما از انجام آن اعمال چیست و اقسام آن اعمال از عبادی و شخصی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آداب عید غدیر را به چهار بخش تقسیم نمود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نیت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به خدا با همۀ آداب و سنن آینده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تعظيم روز عید غدیر و بزرگداشت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سپاسگزاری بر نعمت ولایت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مخالفت با کسانی که در آن روز اظهار اندوه دارند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عبادی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در شناخت صحیح روز عید غدیر و فضائل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گرفتن روز غدیر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گناهان به ویژه کبائر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تزکیه نفس</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غنیمت شمردن تجارت اخروی و افزون طلبی پاداش الهی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جلب رحمت خداوند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عبادات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سپاسگزاری و شکر خدا بر نعمت ولایت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اول روز یا قبل از ظهر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گزاردن به ویژه نمازهای مخصوص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روایات شماره </w:t>
      </w:r>
      <w:r>
        <w:rPr>
          <w:rFonts w:eastAsia="IRNazanin" w:cs="IRNazanin"/>
          <w:color w:val="111111"/>
          <w:sz w:val="28"/>
          <w:szCs w:val="28"/>
          <w:rtl w:val="true"/>
          <w:lang w:bidi="fa-IR"/>
        </w:rPr>
        <w:t>: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خدا بودن و ذکر گفتن و کثرت آن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و چیزی را جایگزین آن نکردن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خواندن دعاهای مخصوص روز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شود به روایات شماره</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پیامبر صلی الله علیه و آله و اهل بیت علیهم السلام بودن و از آنها یاد کردن</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صلوات فرستادن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امیر مؤمنان علیه السلام از نزدیک و دور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 از دشمنان اهل بیت علیهم السلام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فضائل روز عید غدیر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شخصی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جامۀ سیاه و پوشیدن تمیزترین و فاخرترین لباس</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غم و غصه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بودن بر نعمت ولایت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دادن در مخارج شخصی</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آراستن و آرایش کردن خویشتن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بوی خوش به اندازه توان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اجتماعی</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خانواده و بستگان</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دادن در معیشت خانواده</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دادن به آنها به اندازه توان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چهره زندگی</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صله رحم نمودن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فقرا و مساکین</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با ناتوانها در خوراک به اندازه توان</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گرفتن و کمک کردن به برادران دینی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سرکشی توانمندان به بینوایان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 خیر بیشتر به کسانی که چشم امید به انسان دوخته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برادران دینی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گردهمایی و اجتماعات در روز عید غدیر</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دیدار اهل ایمان</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مربوط به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شادی و سرور و خوشحالی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کردن به روی مؤمنین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مصافحه کردن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تبریک و تهنیت گفتن به یکدیگر بر نعمت ولایت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مهربانی کردن به یکدیگر</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ادخال سرور بر اهل ایمان</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کارهای خیر که روز عید غدیر روز مسابقه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،احسان ،نیکی هدیه دادن به مؤمنین به اندازه توان مانند جامه نیکو ،بوی خوش ،انگشتر کفش و نیکی بسیار به آنها</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اطعام مؤمنين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غذا برای آنها</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داشتن صائمین برای افطار</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افطاری دادن به روزه داران</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حوائج اهل ایمان</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و کمک به برادر مؤمن قبل از درخواست او با میل و رغبت</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برادری بستن </w:t>
      </w:r>
      <w:bookmarkStart w:id="171" w:name="pg8079_80813"/>
    </w:p>
    <w:p>
      <w:pPr>
        <w:pStyle w:val="Heading2"/>
        <w:numPr>
          <w:ilvl w:val="1"/>
          <w:numId w:val="1"/>
        </w:numPr>
        <w:rPr/>
      </w:pPr>
      <w:bookmarkStart w:id="172" w:name="__RefHeading___Toc7852218_1051229030"/>
      <w:bookmarkStart w:id="173" w:name="_Toc64"/>
      <w:bookmarkEnd w:id="171"/>
      <w:bookmarkEnd w:id="172"/>
      <w:r>
        <w:rPr>
          <w:rtl w:val="true"/>
        </w:rPr>
        <w:t>فهرست</w:t>
      </w:r>
      <w:bookmarkEnd w:id="173"/>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عید غدیر</w:t>
      </w:r>
    </w:p>
    <w:p>
      <w:pPr>
        <w:pStyle w:val="BookText"/>
        <w:rPr/>
      </w:pPr>
      <w:r>
        <w:rPr>
          <w:rFonts w:ascii="IRNazanin" w:hAnsi="IRNazanin" w:eastAsia="IRNazanin"/>
          <w:color w:val="111111"/>
          <w:sz w:val="28"/>
          <w:sz w:val="28"/>
          <w:szCs w:val="28"/>
          <w:rtl w:val="true"/>
          <w:lang w:bidi="fa-IR"/>
        </w:rPr>
        <w:t>ارزش شناخت غدیر</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برترین عید است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شهرت آسمانی یا عید فرشتگان</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احترام پیامبران علیهم السلام به عید غدیر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عرضه ولایت بر جمیع اشيا</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تجدید پیمان عالم ذر</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فضائل بیشمار</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ترفیع درجات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روز مناره دین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تأكيد بر ولایت غدير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نوروز عید غدیر شمسی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پنج عید در غدیر</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آخرین فریضه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روز پذیرفته شدن اعمال</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طلب آمرزش جبرئیل علیه السلام برای شیعیان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گذشت از لغزش شیعیان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غدیر عید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مثل فرشته ها</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شیون ابلیس و خشم شیاطین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غدیر در قیامت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سرافرازی شیعه به کرامت الهی در غدیر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عید غدیر</w:t>
      </w:r>
    </w:p>
    <w:p>
      <w:pPr>
        <w:pStyle w:val="BookText"/>
        <w:rPr/>
      </w:pPr>
      <w:r>
        <w:rPr>
          <w:rFonts w:ascii="IRNazanin" w:hAnsi="IRNazanin" w:eastAsia="IRNazanin"/>
          <w:color w:val="111111"/>
          <w:sz w:val="28"/>
          <w:sz w:val="28"/>
          <w:szCs w:val="28"/>
          <w:rtl w:val="true"/>
          <w:lang w:bidi="fa-IR"/>
        </w:rPr>
        <w:t>آداب عید غدیر در کلام صاحب غدير</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غدیر برای مخالفت با مخالفین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هشتاد ماه عبادت در یک روز</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روز عبادت و نیکوکاری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شادی بر نعمت ولایت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سپاسگزاری بر معرفت غدیر</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شکر نعمت ولایت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سفارش به عید گرفتن غدیر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خواری شیطان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بیزاری از ستمگران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حضور در غدیر با نماز عید غدیر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نماز در مسجد غدیر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دعای مستجاب پس از نماز غدیر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صیام انبیا علیهم السلام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روزه عید غدیر نزد مخالفان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پاداش روزه شصت ماه حرام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برتر از شصت سال بندگی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کفاره شصت سال گناه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پاداش صد حج و صد عمره با روزه غدیر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پاداش روزه روزگار</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خیر دنیا و آخرت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تغییر چهره زندگی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آراستن در عید غدیر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دیدار اهل ایمان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روز تبسم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تبریک و تهنیت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شکرگزاری هنگام دیدار اهل ایمان</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پیمان برادری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احسان به مؤمنان</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اطعام مومنان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پاداش عظیم افطاری دادن و خرج کردن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زیارت امیرمؤمنان علیه السلام از نزدیک و دور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آداب عید غدیر</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روایات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کتاب</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روایت شماره </w:t>
      </w:r>
      <w:r>
        <w:rPr>
          <w:rFonts w:eastAsia="IRNazanin" w:cs="IRNazanin"/>
          <w:b w:val="false"/>
          <w:bCs w:val="false"/>
          <w:i w:val="false"/>
          <w:iCs w:val="false"/>
          <w:color w:val="333333"/>
          <w:sz w:val="20"/>
          <w:szCs w:val="20"/>
        </w:rPr>
        <w:t>20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المائدة واول سوره المعارج</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مذاکره فضائل عيد غدير نزد راویان حدیث نیز از اهمیت ویژه ای برخودار بوده است تا جایی که محمد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روایات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بزنطی نقل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دو نفر از راویان حدیث بیش از پنجاه بار نزد احمد بن ابی نصر بزنطی رفتیم و این مطالب را که از امام رضا علیه السلام نقل نمود از او شنیدیم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التحصين ابن طاووس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المصطفى صلی الله علیه و آله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109/37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381/7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 صلی الله علیه و آله،</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112/94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ثواب الاعمال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صلی الله علیه و آله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111/94</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رجوع شود به العدد القوية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322/95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443/10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کفعمی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443/10</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419/9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كوفي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210/15</w:t>
      </w:r>
      <w:r>
        <w:rPr>
          <w:rFonts w:ascii="IRNazanin" w:hAnsi="IRNazanin" w:eastAsia="IRNazanin"/>
          <w:b w:val="false"/>
          <w:b w:val="false"/>
          <w:bCs w:val="false"/>
          <w:i w:val="false"/>
          <w:i w:val="false"/>
          <w:iCs w:val="false"/>
          <w:color w:val="333333"/>
          <w:sz w:val="20"/>
          <w:sz w:val="20"/>
          <w:szCs w:val="20"/>
          <w:rtl w:val="true"/>
        </w:rPr>
        <w:t xml:space="preserve">، و رجوع شود به مستدرک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جامع احادیث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در و یاقوت و لؤلؤ و گوهرهایی که هنگام تزویج آن حضرت در آسمان از درخت طوبی بارید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عوالم </w:t>
      </w:r>
      <w:r>
        <w:rPr>
          <w:rFonts w:eastAsia="IRNazanin" w:cs="IRNazanin"/>
          <w:b w:val="false"/>
          <w:bCs w:val="false"/>
          <w:i w:val="false"/>
          <w:iCs w:val="false"/>
          <w:color w:val="333333"/>
          <w:sz w:val="20"/>
          <w:szCs w:val="20"/>
        </w:rPr>
        <w:t>463/1/11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شجری زیدی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عالم الكتب، بيروت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المهم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رجوع شود به 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مصباح المتهجد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الزائر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444/10</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شیخ کفعمی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مناقب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221/15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مستدرک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332/65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المهذب البارع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عوالي اللآلي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Pr>
        <w:t>119/56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حدائق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92/56</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احاديث الشيعة </w:t>
      </w:r>
      <w:r>
        <w:rPr>
          <w:rFonts w:eastAsia="IRNazanin" w:cs="IRNazanin"/>
          <w:b w:val="false"/>
          <w:bCs w:val="false"/>
          <w:i w:val="false"/>
          <w:iCs w:val="false"/>
          <w:color w:val="333333"/>
          <w:sz w:val="20"/>
          <w:szCs w:val="20"/>
        </w:rPr>
        <w:t>423/7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آيه شريفه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قَدِمْنَا إِلَى مَا عَمِلُوا مِنْ عَمَلٍ فَجَعَلْنَاهُ هَبَاءً منثوراً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تفسیر قمى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الآیات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256/28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العدد القوية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همین روایت با قدری اختلاف و نقص در ضمن روایتی طولانی از امام رضا علیه السلام نقل شده رجوع شود به مصادر روایت </w:t>
      </w:r>
      <w:r>
        <w:rPr>
          <w:rFonts w:eastAsia="IRNazanin" w:cs="IRNazanin"/>
          <w:b w:val="false"/>
          <w:bCs w:val="false"/>
          <w:i w:val="false"/>
          <w:iCs w:val="false"/>
          <w:color w:val="333333"/>
          <w:sz w:val="20"/>
          <w:szCs w:val="20"/>
        </w:rPr>
        <w:t>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53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وتهانوؤا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گرچه به قرینه سلام و مصافحه احتمال دارد که مراد آن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نعمت این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ولایت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یکدیگر تبریک 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در کتب لغت برای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تفاعل چنین معنایی پیدا نکردیم</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442/10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علیه السلام الكوفى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شود به بحار </w:t>
      </w:r>
      <w:r>
        <w:rPr>
          <w:rFonts w:eastAsia="IRNazanin" w:cs="IRNazanin"/>
          <w:b w:val="false"/>
          <w:bCs w:val="false"/>
          <w:i w:val="false"/>
          <w:iCs w:val="false"/>
          <w:color w:val="333333"/>
          <w:sz w:val="20"/>
          <w:szCs w:val="20"/>
        </w:rPr>
        <w:t>178/37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روایات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پاورقی روایت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أَشْهَدُ بِأَنَّ لَكَ الْحَمْدَ وَحْدَكَ لا شَرِيكَ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 و 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137/37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287/5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اختلاف مصادر ، دعا از تهذیب نقل شد رجوع شود به مصادر روایت شماره </w:t>
      </w:r>
      <w:r>
        <w:rPr>
          <w:rFonts w:eastAsia="IRNazanin" w:cs="IRNazanin"/>
          <w:b w:val="false"/>
          <w:bCs w:val="false"/>
          <w:i w:val="false"/>
          <w:iCs w:val="false"/>
          <w:color w:val="333333"/>
          <w:sz w:val="20"/>
          <w:szCs w:val="20"/>
        </w:rPr>
        <w:t>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شیخ مفید غلبه حضرت موسی علیه السلام بر جادوگران و تعیین جانشینش یوشع ، و تعيين جانشینی آصف بن برخیا توسط حضرت سلیمان علیه السلام روز غدیر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35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قدس سره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بشارة المصطفى صلی الله علیه و آله،</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108/37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عوالم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اشاره باشد به اینکه ولایت شرط توحید و قبولی همه اعمال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زاد الفردوس، جامع احاديث الشيعة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مستدرك از خلاصة الأذكار</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کفعمی </w:t>
      </w:r>
      <w:r>
        <w:rPr>
          <w:rFonts w:eastAsia="IRNazanin" w:cs="IRNazanin"/>
          <w:b w:val="false"/>
          <w:bCs w:val="false"/>
          <w:i w:val="false"/>
          <w:iCs w:val="false"/>
          <w:color w:val="333333"/>
          <w:sz w:val="20"/>
          <w:szCs w:val="20"/>
        </w:rPr>
        <w:t>515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مصادر روایت شماره </w:t>
      </w:r>
      <w:r>
        <w:rPr>
          <w:rFonts w:eastAsia="IRNazanin" w:cs="IRNazanin"/>
          <w:b w:val="false"/>
          <w:bCs w:val="false"/>
          <w:i w:val="false"/>
          <w:iCs w:val="false"/>
          <w:color w:val="333333"/>
          <w:sz w:val="20"/>
          <w:szCs w:val="20"/>
        </w:rPr>
        <w:t>11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آن در روز عید غدیر یا اختصاص به آن در مصادر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359/97</w:t>
      </w:r>
      <w:r>
        <w:rPr>
          <w:rFonts w:ascii="IRNazanin" w:hAnsi="IRNazanin" w:eastAsia="IRNazanin"/>
          <w:b w:val="false"/>
          <w:b w:val="false"/>
          <w:bCs w:val="false"/>
          <w:i w:val="false"/>
          <w:i w:val="false"/>
          <w:iCs w:val="false"/>
          <w:color w:val="333333"/>
          <w:sz w:val="20"/>
          <w:sz w:val="20"/>
          <w:szCs w:val="20"/>
          <w:rtl w:val="true"/>
        </w:rPr>
        <w:t xml:space="preserve">، مفاتیح بخش زیارات مخصوصه امیر مؤمنان علیه السلام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 شهید اول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سید عبدالکریم بن طاووس در الفرحة الغري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آن اشاره کرده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محدث خبیر شیخ عباس قمی قدس سره از کتاب مزار قدیم روایت نموده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Pr>
        <w:t>372/97</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رجوع شود به مصباح شیخ کفعمی </w:t>
      </w:r>
      <w:r>
        <w:rPr>
          <w:rFonts w:eastAsia="IRNazanin" w:cs="IRNazanin"/>
          <w:b w:val="false"/>
          <w:bCs w:val="false"/>
          <w:i w:val="false"/>
          <w:iCs w:val="false"/>
          <w:color w:val="333333"/>
          <w:sz w:val="20"/>
          <w:szCs w:val="20"/>
        </w:rPr>
        <w:t>485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شهید اول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مصباح شیخ کفعمی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Pr>
        <w:t>292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372/97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ابن مشهدی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مصباح الزائر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اقبال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308/95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318/95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ينتقم الله ممن آذاهم كما انتقم من الذين آذوا ناقة الله التي أرسلها إلى قوم صالح عليه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المقنعة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اقبال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شیخ کفعمی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البلد الامین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319/95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شیخ کفعمی </w:t>
      </w:r>
      <w:r>
        <w:rPr>
          <w:rFonts w:eastAsia="IRNazanin" w:cs="IRNazanin"/>
          <w:b w:val="false"/>
          <w:bCs w:val="false"/>
          <w:i w:val="false"/>
          <w:iCs w:val="false"/>
          <w:color w:val="333333"/>
          <w:sz w:val="20"/>
          <w:szCs w:val="20"/>
        </w:rPr>
        <w:t>687</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image" Target="media/image2.jpeg"/><Relationship Id="rId80" Type="http://schemas.openxmlformats.org/officeDocument/2006/relationships/image" Target="media/image2.jpeg"/><Relationship Id="rId81" Type="http://schemas.openxmlformats.org/officeDocument/2006/relationships/footer" Target="footer74.xml"/><Relationship Id="rId82" Type="http://schemas.openxmlformats.org/officeDocument/2006/relationships/footnotes" Target="footnotes.xml"/><Relationship Id="rId83" Type="http://schemas.openxmlformats.org/officeDocument/2006/relationships/numbering" Target="numbering.xml"/><Relationship Id="rId84" Type="http://schemas.openxmlformats.org/officeDocument/2006/relationships/fontTable" Target="fontTable.xml"/><Relationship Id="rId85" Type="http://schemas.openxmlformats.org/officeDocument/2006/relationships/settings" Target="settings.xml"/><Relationship Id="rId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15373</Words>
  <Characters>56454</Characters>
  <CharactersWithSpaces>71105</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2026-08-27T14:21:54Z</dcterms:created>
  <dc:creator>ghaemiyeh.com</dc:creator>
  <dc:description/>
  <dc:language>en-US</dc:language>
  <cp:lastModifiedBy/>
  <dcterms:modified xsi:type="dcterms:W3CDTF">2026-08-27T17:51:57Z</dcterms:modified>
  <cp:revision>1</cp:revision>
  <dc:subject/>
  <dc:title>غدیر برترین عید امت</dc:title>
</cp:coreProperties>
</file>

<file path=docProps/custom.xml><?xml version="1.0" encoding="utf-8"?>
<Properties xmlns="http://schemas.openxmlformats.org/officeDocument/2006/custom-properties" xmlns:vt="http://schemas.openxmlformats.org/officeDocument/2006/docPropsVTypes"/>
</file>