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هجوم به خانه صدیقه طاهره علیهاالسلام از قرن اول هجری تا کنون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5789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5789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57900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757902_1051229030">
            <w:r>
              <w:rPr>
                <w:webHidden/>
                <w:rStyle w:val="IndexLink"/>
                <w:rtl w:val="true"/>
              </w:rPr>
              <w:t>بخش اوّل</w:t>
            </w:r>
            <w:r>
              <w:rPr>
                <w:rStyle w:val="IndexLink"/>
                <w:rtl w:val="true"/>
              </w:rPr>
              <w:t xml:space="preserve">: </w:t>
            </w:r>
            <w:r>
              <w:rPr>
                <w:rStyle w:val="IndexLink"/>
                <w:rtl w:val="true"/>
              </w:rPr>
              <w:t>هجوم به خانه فاطمه عليها السّلام در آیینه وحی</w:t>
            </w:r>
            <w:r>
              <w:rPr>
                <w:rStyle w:val="IndexLink"/>
                <w:rtl w:val="true"/>
              </w:rPr>
              <w:tab/>
            </w:r>
            <w:r>
              <w:rPr>
                <w:rStyle w:val="IndexLink"/>
              </w:rPr>
              <w:t>15</w:t>
            </w:r>
          </w:hyperlink>
        </w:p>
        <w:p>
          <w:pPr>
            <w:pStyle w:val="Contents3"/>
            <w:tabs>
              <w:tab w:val="clear" w:pos="8459"/>
              <w:tab w:val="right" w:pos="9026" w:leader="dot"/>
            </w:tabs>
            <w:rPr/>
          </w:pPr>
          <w:hyperlink w:anchor="__RefHeading___Toc6757904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757906_1051229030">
            <w:r>
              <w:rPr>
                <w:webHidden/>
                <w:rStyle w:val="IndexLink"/>
                <w:rtl w:val="true"/>
              </w:rPr>
              <w:t>روايات اهل سنت</w:t>
            </w:r>
            <w:r>
              <w:rPr>
                <w:rStyle w:val="IndexLink"/>
                <w:rtl w:val="true"/>
              </w:rPr>
              <w:tab/>
            </w:r>
            <w:r>
              <w:rPr>
                <w:rStyle w:val="IndexLink"/>
              </w:rPr>
              <w:t>18</w:t>
            </w:r>
          </w:hyperlink>
        </w:p>
        <w:p>
          <w:pPr>
            <w:pStyle w:val="Contents3"/>
            <w:tabs>
              <w:tab w:val="clear" w:pos="8459"/>
              <w:tab w:val="right" w:pos="9026" w:leader="dot"/>
            </w:tabs>
            <w:rPr/>
          </w:pPr>
          <w:hyperlink w:anchor="__RefHeading___Toc6757908_1051229030">
            <w:r>
              <w:rPr>
                <w:webHidden/>
                <w:rStyle w:val="IndexLink"/>
                <w:rtl w:val="true"/>
              </w:rPr>
              <w:t>روایات شیعه</w:t>
            </w:r>
            <w:r>
              <w:rPr>
                <w:rStyle w:val="IndexLink"/>
                <w:rtl w:val="true"/>
              </w:rPr>
              <w:tab/>
            </w:r>
            <w:r>
              <w:rPr>
                <w:rStyle w:val="IndexLink"/>
              </w:rPr>
              <w:t>23</w:t>
            </w:r>
          </w:hyperlink>
        </w:p>
        <w:p>
          <w:pPr>
            <w:pStyle w:val="Contents3"/>
            <w:tabs>
              <w:tab w:val="clear" w:pos="8459"/>
              <w:tab w:val="right" w:pos="9026" w:leader="dot"/>
            </w:tabs>
            <w:rPr/>
          </w:pPr>
          <w:hyperlink w:anchor="__RefHeading___Toc6757910_1051229030">
            <w:r>
              <w:rPr>
                <w:webHidden/>
                <w:rStyle w:val="IndexLink"/>
                <w:rtl w:val="true"/>
              </w:rPr>
              <w:t>روز وفات پیامبر صلى الله عليه وآله وسلّم</w:t>
            </w:r>
            <w:r>
              <w:rPr>
                <w:rStyle w:val="IndexLink"/>
                <w:rtl w:val="true"/>
              </w:rPr>
              <w:tab/>
            </w:r>
            <w:r>
              <w:rPr>
                <w:rStyle w:val="IndexLink"/>
              </w:rPr>
              <w:t>29</w:t>
            </w:r>
          </w:hyperlink>
        </w:p>
        <w:p>
          <w:pPr>
            <w:pStyle w:val="Contents3"/>
            <w:tabs>
              <w:tab w:val="clear" w:pos="8459"/>
              <w:tab w:val="right" w:pos="9026" w:leader="dot"/>
            </w:tabs>
            <w:rPr/>
          </w:pPr>
          <w:hyperlink w:anchor="__RefHeading___Toc6757912_1051229030">
            <w:r>
              <w:rPr>
                <w:webHidden/>
                <w:rStyle w:val="IndexLink"/>
                <w:rtl w:val="true"/>
              </w:rPr>
              <w:t>واپسین لحظه ها</w:t>
            </w:r>
            <w:r>
              <w:rPr>
                <w:rStyle w:val="IndexLink"/>
                <w:rtl w:val="true"/>
              </w:rPr>
              <w:tab/>
            </w:r>
            <w:r>
              <w:rPr>
                <w:rStyle w:val="IndexLink"/>
              </w:rPr>
              <w:t>34</w:t>
            </w:r>
          </w:hyperlink>
        </w:p>
        <w:p>
          <w:pPr>
            <w:pStyle w:val="Contents2"/>
            <w:tabs>
              <w:tab w:val="clear" w:pos="8743"/>
              <w:tab w:val="right" w:pos="9026" w:leader="dot"/>
            </w:tabs>
            <w:rPr/>
          </w:pPr>
          <w:hyperlink w:anchor="__RefHeading___Toc6757914_1051229030">
            <w:r>
              <w:rPr>
                <w:webHidden/>
                <w:rStyle w:val="IndexLink"/>
                <w:rtl w:val="true"/>
              </w:rPr>
              <w:t>بخش دوم</w:t>
            </w:r>
            <w:r>
              <w:rPr>
                <w:rStyle w:val="IndexLink"/>
                <w:rtl w:val="true"/>
              </w:rPr>
              <w:t xml:space="preserve">: </w:t>
            </w:r>
            <w:r>
              <w:rPr>
                <w:rStyle w:val="IndexLink"/>
                <w:rtl w:val="true"/>
              </w:rPr>
              <w:t>هجوم به خانه فاطمه علیها السّلام در آیینه تاریخ</w:t>
            </w:r>
            <w:r>
              <w:rPr>
                <w:rStyle w:val="IndexLink"/>
                <w:rtl w:val="true"/>
              </w:rPr>
              <w:tab/>
            </w:r>
            <w:r>
              <w:rPr>
                <w:rStyle w:val="IndexLink"/>
              </w:rPr>
              <w:t>37</w:t>
            </w:r>
          </w:hyperlink>
        </w:p>
        <w:p>
          <w:pPr>
            <w:pStyle w:val="Contents3"/>
            <w:tabs>
              <w:tab w:val="clear" w:pos="8459"/>
              <w:tab w:val="right" w:pos="9026" w:leader="dot"/>
            </w:tabs>
            <w:rPr/>
          </w:pPr>
          <w:hyperlink w:anchor="__RefHeading___Toc6757916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6757918_1051229030">
            <w:r>
              <w:rPr>
                <w:webHidden/>
                <w:rStyle w:val="IndexLink"/>
                <w:rtl w:val="true"/>
              </w:rPr>
              <w:t>مقدمات هجوم</w:t>
            </w:r>
            <w:r>
              <w:rPr>
                <w:rStyle w:val="IndexLink"/>
                <w:rtl w:val="true"/>
              </w:rPr>
              <w:tab/>
            </w:r>
            <w:r>
              <w:rPr>
                <w:rStyle w:val="IndexLink"/>
              </w:rPr>
              <w:t>39</w:t>
            </w:r>
          </w:hyperlink>
        </w:p>
        <w:p>
          <w:pPr>
            <w:pStyle w:val="Contents3"/>
            <w:tabs>
              <w:tab w:val="clear" w:pos="8459"/>
              <w:tab w:val="right" w:pos="9026" w:leader="dot"/>
            </w:tabs>
            <w:rPr/>
          </w:pPr>
          <w:hyperlink w:anchor="__RefHeading___Toc6757920_1051229030">
            <w:r>
              <w:rPr>
                <w:webHidden/>
                <w:rStyle w:val="IndexLink"/>
                <w:rtl w:val="true"/>
              </w:rPr>
              <w:t>بیعت اجباری</w:t>
            </w:r>
            <w:r>
              <w:rPr>
                <w:rStyle w:val="IndexLink"/>
                <w:rtl w:val="true"/>
              </w:rPr>
              <w:tab/>
            </w:r>
            <w:r>
              <w:rPr>
                <w:rStyle w:val="IndexLink"/>
              </w:rPr>
              <w:t>41</w:t>
            </w:r>
          </w:hyperlink>
        </w:p>
        <w:p>
          <w:pPr>
            <w:pStyle w:val="Contents3"/>
            <w:tabs>
              <w:tab w:val="clear" w:pos="8459"/>
              <w:tab w:val="right" w:pos="9026" w:leader="dot"/>
            </w:tabs>
            <w:rPr/>
          </w:pPr>
          <w:hyperlink w:anchor="__RefHeading___Toc6757922_1051229030">
            <w:r>
              <w:rPr>
                <w:webHidden/>
                <w:rStyle w:val="IndexLink"/>
                <w:rtl w:val="true"/>
              </w:rPr>
              <w:t>مخالفت با ابوبکر</w:t>
            </w:r>
            <w:r>
              <w:rPr>
                <w:rStyle w:val="IndexLink"/>
                <w:rtl w:val="true"/>
              </w:rPr>
              <w:tab/>
            </w:r>
            <w:r>
              <w:rPr>
                <w:rStyle w:val="IndexLink"/>
              </w:rPr>
              <w:t>42</w:t>
            </w:r>
          </w:hyperlink>
        </w:p>
        <w:p>
          <w:pPr>
            <w:pStyle w:val="Contents3"/>
            <w:tabs>
              <w:tab w:val="clear" w:pos="8459"/>
              <w:tab w:val="right" w:pos="9026" w:leader="dot"/>
            </w:tabs>
            <w:rPr/>
          </w:pPr>
          <w:hyperlink w:anchor="__RefHeading___Toc6757924_1051229030">
            <w:r>
              <w:rPr>
                <w:webHidden/>
                <w:rStyle w:val="IndexLink"/>
                <w:rtl w:val="true"/>
              </w:rPr>
              <w:t>اوّلین یورش به خانه وحی</w:t>
            </w:r>
            <w:r>
              <w:rPr>
                <w:rStyle w:val="IndexLink"/>
                <w:rtl w:val="true"/>
              </w:rPr>
              <w:tab/>
            </w:r>
            <w:r>
              <w:rPr>
                <w:rStyle w:val="IndexLink"/>
              </w:rPr>
              <w:t>44</w:t>
            </w:r>
          </w:hyperlink>
        </w:p>
        <w:p>
          <w:pPr>
            <w:pStyle w:val="Contents3"/>
            <w:tabs>
              <w:tab w:val="clear" w:pos="8459"/>
              <w:tab w:val="right" w:pos="9026" w:leader="dot"/>
            </w:tabs>
            <w:rPr/>
          </w:pPr>
          <w:hyperlink w:anchor="__RefHeading___Toc6757926_1051229030">
            <w:r>
              <w:rPr>
                <w:webHidden/>
                <w:rStyle w:val="IndexLink"/>
                <w:rtl w:val="true"/>
              </w:rPr>
              <w:t>یورش دوم هنگام جمع آوری قرآن</w:t>
            </w:r>
            <w:r>
              <w:rPr>
                <w:rStyle w:val="IndexLink"/>
                <w:rtl w:val="true"/>
              </w:rPr>
              <w:tab/>
            </w:r>
            <w:r>
              <w:rPr>
                <w:rStyle w:val="IndexLink"/>
              </w:rPr>
              <w:t>48</w:t>
            </w:r>
          </w:hyperlink>
        </w:p>
        <w:p>
          <w:pPr>
            <w:pStyle w:val="Contents3"/>
            <w:tabs>
              <w:tab w:val="clear" w:pos="8459"/>
              <w:tab w:val="right" w:pos="9026" w:leader="dot"/>
            </w:tabs>
            <w:rPr/>
          </w:pPr>
          <w:hyperlink w:anchor="__RefHeading___Toc6757928_1051229030">
            <w:r>
              <w:rPr>
                <w:webHidden/>
                <w:rStyle w:val="IndexLink"/>
                <w:rtl w:val="true"/>
              </w:rPr>
              <w:t>بهانه های هجوم</w:t>
            </w:r>
            <w:r>
              <w:rPr>
                <w:rStyle w:val="IndexLink"/>
                <w:rtl w:val="true"/>
              </w:rPr>
              <w:tab/>
            </w:r>
            <w:r>
              <w:rPr>
                <w:rStyle w:val="IndexLink"/>
              </w:rPr>
              <w:t>49</w:t>
            </w:r>
          </w:hyperlink>
        </w:p>
        <w:p>
          <w:pPr>
            <w:pStyle w:val="Contents3"/>
            <w:tabs>
              <w:tab w:val="clear" w:pos="8459"/>
              <w:tab w:val="right" w:pos="9026" w:leader="dot"/>
            </w:tabs>
            <w:rPr/>
          </w:pPr>
          <w:hyperlink w:anchor="__RefHeading___Toc6757930_1051229030">
            <w:r>
              <w:rPr>
                <w:webHidden/>
                <w:rStyle w:val="IndexLink"/>
                <w:rtl w:val="true"/>
              </w:rPr>
              <w:t>درخواست یاری اهل بيت عليهم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6757932_1051229030">
            <w:r>
              <w:rPr>
                <w:webHidden/>
                <w:rStyle w:val="IndexLink"/>
                <w:rtl w:val="true"/>
              </w:rPr>
              <w:t>وحشيانه ترين هجوم</w:t>
            </w:r>
            <w:r>
              <w:rPr>
                <w:rStyle w:val="IndexLink"/>
                <w:rtl w:val="true"/>
              </w:rPr>
              <w:tab/>
            </w:r>
            <w:r>
              <w:rPr>
                <w:rStyle w:val="IndexLink"/>
              </w:rPr>
              <w:t>53</w:t>
            </w:r>
          </w:hyperlink>
        </w:p>
        <w:p>
          <w:pPr>
            <w:pStyle w:val="Contents3"/>
            <w:tabs>
              <w:tab w:val="clear" w:pos="8459"/>
              <w:tab w:val="right" w:pos="9026" w:leader="dot"/>
            </w:tabs>
            <w:rPr/>
          </w:pPr>
          <w:hyperlink w:anchor="__RefHeading___Toc6757934_1051229030">
            <w:r>
              <w:rPr>
                <w:webHidden/>
                <w:rStyle w:val="IndexLink"/>
                <w:rtl w:val="true"/>
              </w:rPr>
              <w:t>اجبار امیرمؤمنان علیه السّلام بر بیعت</w:t>
            </w:r>
            <w:r>
              <w:rPr>
                <w:rStyle w:val="IndexLink"/>
                <w:rtl w:val="true"/>
              </w:rPr>
              <w:tab/>
            </w:r>
            <w:r>
              <w:rPr>
                <w:rStyle w:val="IndexLink"/>
              </w:rPr>
              <w:t>68</w:t>
            </w:r>
          </w:hyperlink>
        </w:p>
        <w:p>
          <w:pPr>
            <w:pStyle w:val="Contents3"/>
            <w:tabs>
              <w:tab w:val="clear" w:pos="8459"/>
              <w:tab w:val="right" w:pos="9026" w:leader="dot"/>
            </w:tabs>
            <w:rPr/>
          </w:pPr>
          <w:hyperlink w:anchor="__RefHeading___Toc6757936_1051229030">
            <w:r>
              <w:rPr>
                <w:webHidden/>
                <w:rStyle w:val="IndexLink"/>
                <w:rtl w:val="true"/>
              </w:rPr>
              <w:t>سرانجام فاطمه عليها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6757938_1051229030">
            <w:r>
              <w:rPr>
                <w:webHidden/>
                <w:rStyle w:val="IndexLink"/>
                <w:rtl w:val="true"/>
              </w:rPr>
              <w:t>مهاجمین عیادت از بیمار هجوم</w:t>
            </w:r>
            <w:r>
              <w:rPr>
                <w:rStyle w:val="IndexLink"/>
                <w:rtl w:val="true"/>
              </w:rPr>
              <w:tab/>
            </w:r>
            <w:r>
              <w:rPr>
                <w:rStyle w:val="IndexLink"/>
              </w:rPr>
              <w:t>82</w:t>
            </w:r>
          </w:hyperlink>
        </w:p>
        <w:p>
          <w:pPr>
            <w:pStyle w:val="Contents3"/>
            <w:tabs>
              <w:tab w:val="clear" w:pos="8459"/>
              <w:tab w:val="right" w:pos="9026" w:leader="dot"/>
            </w:tabs>
            <w:rPr/>
          </w:pPr>
          <w:hyperlink w:anchor="__RefHeading___Toc6757940_1051229030">
            <w:r>
              <w:rPr>
                <w:webHidden/>
                <w:rStyle w:val="IndexLink"/>
                <w:rtl w:val="true"/>
              </w:rPr>
              <w:t>بر مزار شهید</w:t>
            </w:r>
            <w:r>
              <w:rPr>
                <w:rStyle w:val="IndexLink"/>
                <w:rtl w:val="true"/>
              </w:rPr>
              <w:tab/>
            </w:r>
            <w:r>
              <w:rPr>
                <w:rStyle w:val="IndexLink"/>
              </w:rPr>
              <w:t>87</w:t>
            </w:r>
          </w:hyperlink>
        </w:p>
        <w:p>
          <w:pPr>
            <w:pStyle w:val="Contents2"/>
            <w:tabs>
              <w:tab w:val="clear" w:pos="8743"/>
              <w:tab w:val="right" w:pos="9026" w:leader="dot"/>
            </w:tabs>
            <w:rPr/>
          </w:pPr>
          <w:hyperlink w:anchor="__RefHeading___Toc6757942_1051229030">
            <w:r>
              <w:rPr>
                <w:webHidden/>
                <w:rStyle w:val="IndexLink"/>
                <w:rtl w:val="true"/>
              </w:rPr>
              <w:t>بخش سوم</w:t>
            </w:r>
            <w:r>
              <w:rPr>
                <w:rStyle w:val="IndexLink"/>
                <w:rtl w:val="true"/>
              </w:rPr>
              <w:t xml:space="preserve">: </w:t>
            </w:r>
            <w:r>
              <w:rPr>
                <w:rStyle w:val="IndexLink"/>
                <w:rtl w:val="true"/>
              </w:rPr>
              <w:t>هجوم به خانه فاطمه عليها السّلام در آیینه اسناد</w:t>
            </w:r>
            <w:r>
              <w:rPr>
                <w:rStyle w:val="IndexLink"/>
                <w:rtl w:val="true"/>
              </w:rPr>
              <w:tab/>
            </w:r>
            <w:r>
              <w:rPr>
                <w:rStyle w:val="IndexLink"/>
              </w:rPr>
              <w:t>91</w:t>
            </w:r>
          </w:hyperlink>
        </w:p>
        <w:p>
          <w:pPr>
            <w:pStyle w:val="Contents3"/>
            <w:tabs>
              <w:tab w:val="clear" w:pos="8459"/>
              <w:tab w:val="right" w:pos="9026" w:leader="dot"/>
            </w:tabs>
            <w:rPr/>
          </w:pPr>
          <w:hyperlink w:anchor="__RefHeading___Toc6757944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757946_1051229030">
            <w:r>
              <w:rPr>
                <w:webHidden/>
                <w:rStyle w:val="IndexLink"/>
                <w:rtl w:val="true"/>
              </w:rPr>
              <w:t>راویان اهل سنّت</w:t>
            </w:r>
            <w:r>
              <w:rPr>
                <w:rStyle w:val="IndexLink"/>
                <w:rtl w:val="true"/>
              </w:rPr>
              <w:tab/>
            </w:r>
            <w:r>
              <w:rPr>
                <w:rStyle w:val="IndexLink"/>
              </w:rPr>
              <w:t>95</w:t>
            </w:r>
          </w:hyperlink>
        </w:p>
        <w:p>
          <w:pPr>
            <w:pStyle w:val="Contents3"/>
            <w:tabs>
              <w:tab w:val="clear" w:pos="8459"/>
              <w:tab w:val="right" w:pos="9026" w:leader="dot"/>
            </w:tabs>
            <w:rPr/>
          </w:pPr>
          <w:hyperlink w:anchor="__RefHeading___Toc6757948_1051229030">
            <w:r>
              <w:rPr>
                <w:webHidden/>
                <w:rStyle w:val="IndexLink"/>
                <w:rtl w:val="true"/>
              </w:rPr>
              <w:t>معاصرين</w:t>
            </w:r>
            <w:r>
              <w:rPr>
                <w:rStyle w:val="IndexLink"/>
                <w:rtl w:val="true"/>
              </w:rPr>
              <w:tab/>
            </w:r>
            <w:r>
              <w:rPr>
                <w:rStyle w:val="IndexLink"/>
              </w:rPr>
              <w:t>103</w:t>
            </w:r>
          </w:hyperlink>
        </w:p>
        <w:p>
          <w:pPr>
            <w:pStyle w:val="Contents3"/>
            <w:tabs>
              <w:tab w:val="clear" w:pos="8459"/>
              <w:tab w:val="right" w:pos="9026" w:leader="dot"/>
            </w:tabs>
            <w:rPr/>
          </w:pPr>
          <w:hyperlink w:anchor="__RefHeading___Toc6757950_1051229030">
            <w:r>
              <w:rPr>
                <w:webHidden/>
                <w:rStyle w:val="IndexLink"/>
                <w:rtl w:val="true"/>
              </w:rPr>
              <w:t>راویان شیعه</w:t>
            </w:r>
            <w:r>
              <w:rPr>
                <w:rStyle w:val="IndexLink"/>
                <w:rtl w:val="true"/>
              </w:rPr>
              <w:tab/>
            </w:r>
            <w:r>
              <w:rPr>
                <w:rStyle w:val="IndexLink"/>
              </w:rPr>
              <w:t>104</w:t>
            </w:r>
          </w:hyperlink>
        </w:p>
        <w:p>
          <w:pPr>
            <w:pStyle w:val="Contents3"/>
            <w:tabs>
              <w:tab w:val="clear" w:pos="8459"/>
              <w:tab w:val="right" w:pos="9026" w:leader="dot"/>
            </w:tabs>
            <w:rPr/>
          </w:pPr>
          <w:hyperlink w:anchor="__RefHeading___Toc6757952_1051229030">
            <w:r>
              <w:rPr>
                <w:webHidden/>
                <w:rStyle w:val="IndexLink"/>
                <w:rtl w:val="true"/>
              </w:rPr>
              <w:t>روایات گریه امیر مؤمنان علیه السّلام هنگام غسل فاطمه علیها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6757954_1051229030">
            <w:r>
              <w:rPr>
                <w:webHidden/>
                <w:rStyle w:val="IndexLink"/>
                <w:rtl w:val="true"/>
              </w:rPr>
              <w:t>جمع آورندگان روایات و مصادر هجوم</w:t>
            </w:r>
            <w:r>
              <w:rPr>
                <w:rStyle w:val="IndexLink"/>
                <w:rtl w:val="true"/>
              </w:rPr>
              <w:tab/>
            </w:r>
            <w:r>
              <w:rPr>
                <w:rStyle w:val="IndexLink"/>
              </w:rPr>
              <w:t>121</w:t>
            </w:r>
          </w:hyperlink>
        </w:p>
        <w:p>
          <w:pPr>
            <w:pStyle w:val="Contents3"/>
            <w:tabs>
              <w:tab w:val="clear" w:pos="8459"/>
              <w:tab w:val="right" w:pos="9026" w:leader="dot"/>
            </w:tabs>
            <w:rPr/>
          </w:pPr>
          <w:hyperlink w:anchor="__RefHeading___Toc6757956_1051229030">
            <w:r>
              <w:rPr>
                <w:webHidden/>
                <w:rStyle w:val="IndexLink"/>
                <w:rtl w:val="true"/>
              </w:rPr>
              <w:t>كتب ناياب مربوط به قضيّة هجوم</w:t>
            </w:r>
            <w:r>
              <w:rPr>
                <w:rStyle w:val="IndexLink"/>
                <w:rtl w:val="true"/>
              </w:rPr>
              <w:tab/>
            </w:r>
            <w:r>
              <w:rPr>
                <w:rStyle w:val="IndexLink"/>
              </w:rPr>
              <w:t>124</w:t>
            </w:r>
          </w:hyperlink>
        </w:p>
        <w:p>
          <w:pPr>
            <w:pStyle w:val="Contents3"/>
            <w:tabs>
              <w:tab w:val="clear" w:pos="8459"/>
              <w:tab w:val="right" w:pos="9026" w:leader="dot"/>
            </w:tabs>
            <w:rPr/>
          </w:pPr>
          <w:hyperlink w:anchor="__RefHeading___Toc6757958_1051229030">
            <w:r>
              <w:rPr>
                <w:webHidden/>
                <w:rStyle w:val="IndexLink"/>
                <w:rtl w:val="true"/>
              </w:rPr>
              <w:t>كثرت و اعتبار روایات هجوم</w:t>
            </w:r>
            <w:r>
              <w:rPr>
                <w:rStyle w:val="IndexLink"/>
                <w:rtl w:val="true"/>
              </w:rPr>
              <w:tab/>
            </w:r>
            <w:r>
              <w:rPr>
                <w:rStyle w:val="IndexLink"/>
              </w:rPr>
              <w:t>126</w:t>
            </w:r>
          </w:hyperlink>
        </w:p>
        <w:p>
          <w:pPr>
            <w:pStyle w:val="Contents3"/>
            <w:tabs>
              <w:tab w:val="clear" w:pos="8459"/>
              <w:tab w:val="right" w:pos="9026" w:leader="dot"/>
            </w:tabs>
            <w:rPr/>
          </w:pPr>
          <w:hyperlink w:anchor="__RefHeading___Toc6757960_1051229030">
            <w:r>
              <w:rPr>
                <w:webHidden/>
                <w:rStyle w:val="IndexLink"/>
                <w:rtl w:val="true"/>
              </w:rPr>
              <w:t>اوّل</w:t>
            </w:r>
            <w:r>
              <w:rPr>
                <w:rStyle w:val="IndexLink"/>
                <w:rtl w:val="true"/>
              </w:rPr>
              <w:t xml:space="preserve">: </w:t>
            </w:r>
            <w:r>
              <w:rPr>
                <w:rStyle w:val="IndexLink"/>
                <w:rtl w:val="true"/>
              </w:rPr>
              <w:t>مظلومیت امیرمؤمنان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6757962_1051229030">
            <w:r>
              <w:rPr>
                <w:webHidden/>
                <w:rStyle w:val="IndexLink"/>
                <w:rtl w:val="true"/>
              </w:rPr>
              <w:t>دوّم</w:t>
            </w:r>
            <w:r>
              <w:rPr>
                <w:rStyle w:val="IndexLink"/>
                <w:rtl w:val="true"/>
              </w:rPr>
              <w:t xml:space="preserve">: </w:t>
            </w:r>
            <w:r>
              <w:rPr>
                <w:rStyle w:val="IndexLink"/>
                <w:rtl w:val="true"/>
              </w:rPr>
              <w:t>رنجهای فاطمه زهرا عليها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6757964_1051229030">
            <w:r>
              <w:rPr>
                <w:webHidden/>
                <w:rStyle w:val="IndexLink"/>
                <w:rtl w:val="true"/>
              </w:rPr>
              <w:t>سوّم</w:t>
            </w:r>
            <w:r>
              <w:rPr>
                <w:rStyle w:val="IndexLink"/>
                <w:rtl w:val="true"/>
              </w:rPr>
              <w:t xml:space="preserve">: </w:t>
            </w:r>
            <w:r>
              <w:rPr>
                <w:rStyle w:val="IndexLink"/>
                <w:rtl w:val="true"/>
              </w:rPr>
              <w:t>شهادت حضرت محسن عليه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6757966_1051229030">
            <w:r>
              <w:rPr>
                <w:webHidden/>
                <w:rStyle w:val="IndexLink"/>
                <w:rtl w:val="true"/>
              </w:rPr>
              <w:t>بخش چهارم</w:t>
            </w:r>
            <w:r>
              <w:rPr>
                <w:rStyle w:val="IndexLink"/>
                <w:rtl w:val="true"/>
              </w:rPr>
              <w:t xml:space="preserve">: </w:t>
            </w:r>
            <w:r>
              <w:rPr>
                <w:rStyle w:val="IndexLink"/>
                <w:rtl w:val="true"/>
              </w:rPr>
              <w:t>نکته های هجوم به خانه فاطمه عليها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6757968_105122903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6757970_1051229030">
            <w:r>
              <w:rPr>
                <w:webHidden/>
                <w:rStyle w:val="IndexLink"/>
                <w:rtl w:val="true"/>
              </w:rPr>
              <w:t>حضرت محسن عليه السّلام شهيد هجوم</w:t>
            </w:r>
            <w:r>
              <w:rPr>
                <w:rStyle w:val="IndexLink"/>
                <w:rtl w:val="true"/>
              </w:rPr>
              <w:tab/>
            </w:r>
            <w:r>
              <w:rPr>
                <w:rStyle w:val="IndexLink"/>
              </w:rPr>
              <w:t>141</w:t>
            </w:r>
          </w:hyperlink>
        </w:p>
        <w:p>
          <w:pPr>
            <w:pStyle w:val="Contents3"/>
            <w:tabs>
              <w:tab w:val="clear" w:pos="8459"/>
              <w:tab w:val="right" w:pos="9026" w:leader="dot"/>
            </w:tabs>
            <w:rPr/>
          </w:pPr>
          <w:hyperlink w:anchor="__RefHeading___Toc6757972_1051229030">
            <w:r>
              <w:rPr>
                <w:webHidden/>
                <w:rStyle w:val="IndexLink"/>
                <w:rtl w:val="true"/>
              </w:rPr>
              <w:t>محسن در کلام خدا</w:t>
            </w:r>
            <w:r>
              <w:rPr>
                <w:rStyle w:val="IndexLink"/>
                <w:rtl w:val="true"/>
              </w:rPr>
              <w:tab/>
            </w:r>
            <w:r>
              <w:rPr>
                <w:rStyle w:val="IndexLink"/>
              </w:rPr>
              <w:t>141</w:t>
            </w:r>
          </w:hyperlink>
        </w:p>
        <w:p>
          <w:pPr>
            <w:pStyle w:val="Contents4"/>
            <w:tabs>
              <w:tab w:val="clear" w:pos="8176"/>
              <w:tab w:val="right" w:pos="9026" w:leader="dot"/>
            </w:tabs>
            <w:rPr/>
          </w:pPr>
          <w:hyperlink w:anchor="__RefHeading___Toc6757974_1051229030">
            <w:r>
              <w:rPr>
                <w:webHidden/>
                <w:rStyle w:val="IndexLink"/>
                <w:rtl w:val="true"/>
              </w:rPr>
              <w:t xml:space="preserve">الف </w:t>
            </w:r>
            <w:r>
              <w:rPr>
                <w:rStyle w:val="IndexLink"/>
                <w:rtl w:val="true"/>
              </w:rPr>
              <w:t xml:space="preserve">) </w:t>
            </w:r>
            <w:r>
              <w:rPr>
                <w:rStyle w:val="IndexLink"/>
                <w:rtl w:val="true"/>
              </w:rPr>
              <w:t>تورات</w:t>
            </w:r>
            <w:r>
              <w:rPr>
                <w:rStyle w:val="IndexLink"/>
                <w:rtl w:val="true"/>
              </w:rPr>
              <w:tab/>
            </w:r>
            <w:r>
              <w:rPr>
                <w:rStyle w:val="IndexLink"/>
              </w:rPr>
              <w:t>141</w:t>
            </w:r>
          </w:hyperlink>
        </w:p>
        <w:p>
          <w:pPr>
            <w:pStyle w:val="Contents4"/>
            <w:tabs>
              <w:tab w:val="clear" w:pos="8176"/>
              <w:tab w:val="right" w:pos="9026" w:leader="dot"/>
            </w:tabs>
            <w:rPr/>
          </w:pPr>
          <w:hyperlink w:anchor="__RefHeading___Toc6757976_1051229030">
            <w:r>
              <w:rPr>
                <w:webHidden/>
                <w:rStyle w:val="IndexLink"/>
                <w:rtl w:val="true"/>
              </w:rPr>
              <w:t xml:space="preserve">ب </w:t>
            </w:r>
            <w:r>
              <w:rPr>
                <w:rStyle w:val="IndexLink"/>
                <w:rtl w:val="true"/>
              </w:rPr>
              <w:t xml:space="preserve">) </w:t>
            </w:r>
            <w:r>
              <w:rPr>
                <w:rStyle w:val="IndexLink"/>
                <w:rtl w:val="true"/>
              </w:rPr>
              <w:t>قرآن</w:t>
            </w:r>
            <w:r>
              <w:rPr>
                <w:rStyle w:val="IndexLink"/>
                <w:rtl w:val="true"/>
              </w:rPr>
              <w:tab/>
            </w:r>
            <w:r>
              <w:rPr>
                <w:rStyle w:val="IndexLink"/>
              </w:rPr>
              <w:t>142</w:t>
            </w:r>
          </w:hyperlink>
        </w:p>
        <w:p>
          <w:pPr>
            <w:pStyle w:val="Contents4"/>
            <w:tabs>
              <w:tab w:val="clear" w:pos="8176"/>
              <w:tab w:val="right" w:pos="9026" w:leader="dot"/>
            </w:tabs>
            <w:rPr/>
          </w:pPr>
          <w:hyperlink w:anchor="__RefHeading___Toc6757978_1051229030">
            <w:r>
              <w:rPr>
                <w:webHidden/>
                <w:rStyle w:val="IndexLink"/>
                <w:rtl w:val="true"/>
              </w:rPr>
              <w:t xml:space="preserve">ج </w:t>
            </w:r>
            <w:r>
              <w:rPr>
                <w:rStyle w:val="IndexLink"/>
                <w:rtl w:val="true"/>
              </w:rPr>
              <w:t xml:space="preserve">) </w:t>
            </w:r>
            <w:r>
              <w:rPr>
                <w:rStyle w:val="IndexLink"/>
                <w:rtl w:val="true"/>
              </w:rPr>
              <w:t>حدیث قدسی</w:t>
            </w:r>
            <w:r>
              <w:rPr>
                <w:rStyle w:val="IndexLink"/>
                <w:rtl w:val="true"/>
              </w:rPr>
              <w:tab/>
            </w:r>
            <w:r>
              <w:rPr>
                <w:rStyle w:val="IndexLink"/>
              </w:rPr>
              <w:t>142</w:t>
            </w:r>
          </w:hyperlink>
        </w:p>
        <w:p>
          <w:pPr>
            <w:pStyle w:val="Contents3"/>
            <w:tabs>
              <w:tab w:val="clear" w:pos="8459"/>
              <w:tab w:val="right" w:pos="9026" w:leader="dot"/>
            </w:tabs>
            <w:rPr/>
          </w:pPr>
          <w:hyperlink w:anchor="__RefHeading___Toc6757980_1051229030">
            <w:r>
              <w:rPr>
                <w:webHidden/>
                <w:rStyle w:val="IndexLink"/>
                <w:rtl w:val="true"/>
              </w:rPr>
              <w:t>محسن در کلام پیشوایان معصوم علیهم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6757982_1051229030">
            <w:r>
              <w:rPr>
                <w:webHidden/>
                <w:rStyle w:val="IndexLink"/>
                <w:rtl w:val="true"/>
              </w:rPr>
              <w:t>شهادت حضرت محسن علیه السّلام در آثار دیگران</w:t>
            </w:r>
            <w:r>
              <w:rPr>
                <w:rStyle w:val="IndexLink"/>
                <w:rtl w:val="true"/>
              </w:rPr>
              <w:tab/>
            </w:r>
            <w:r>
              <w:rPr>
                <w:rStyle w:val="IndexLink"/>
              </w:rPr>
              <w:t>148</w:t>
            </w:r>
          </w:hyperlink>
        </w:p>
        <w:p>
          <w:pPr>
            <w:pStyle w:val="Contents3"/>
            <w:tabs>
              <w:tab w:val="clear" w:pos="8459"/>
              <w:tab w:val="right" w:pos="9026" w:leader="dot"/>
            </w:tabs>
            <w:rPr/>
          </w:pPr>
          <w:hyperlink w:anchor="__RefHeading___Toc6757984_1051229030">
            <w:r>
              <w:rPr>
                <w:webHidden/>
                <w:rStyle w:val="IndexLink"/>
                <w:rtl w:val="true"/>
              </w:rPr>
              <w:t>تحلیلی از مسئله هجوم گامی به آن سوی جاهلیت</w:t>
            </w:r>
            <w:r>
              <w:rPr>
                <w:rStyle w:val="IndexLink"/>
                <w:rtl w:val="true"/>
              </w:rPr>
              <w:tab/>
            </w:r>
            <w:r>
              <w:rPr>
                <w:rStyle w:val="IndexLink"/>
              </w:rPr>
              <w:t>158</w:t>
            </w:r>
          </w:hyperlink>
        </w:p>
        <w:p>
          <w:pPr>
            <w:pStyle w:val="Contents3"/>
            <w:tabs>
              <w:tab w:val="clear" w:pos="8459"/>
              <w:tab w:val="right" w:pos="9026" w:leader="dot"/>
            </w:tabs>
            <w:rPr/>
          </w:pPr>
          <w:hyperlink w:anchor="__RefHeading___Toc6757986_1051229030">
            <w:r>
              <w:rPr>
                <w:webHidden/>
                <w:rStyle w:val="IndexLink"/>
                <w:rtl w:val="true"/>
              </w:rPr>
              <w:t>انگیزه های هجوم و غصب خلافت</w:t>
            </w:r>
            <w:r>
              <w:rPr>
                <w:rStyle w:val="IndexLink"/>
                <w:rtl w:val="true"/>
              </w:rPr>
              <w:tab/>
            </w:r>
            <w:r>
              <w:rPr>
                <w:rStyle w:val="IndexLink"/>
              </w:rPr>
              <w:t>168</w:t>
            </w:r>
          </w:hyperlink>
        </w:p>
        <w:p>
          <w:pPr>
            <w:pStyle w:val="Contents3"/>
            <w:tabs>
              <w:tab w:val="clear" w:pos="8459"/>
              <w:tab w:val="right" w:pos="9026" w:leader="dot"/>
            </w:tabs>
            <w:rPr/>
          </w:pPr>
          <w:hyperlink w:anchor="__RefHeading___Toc6757988_1051229030">
            <w:r>
              <w:rPr>
                <w:webHidden/>
                <w:rStyle w:val="IndexLink"/>
                <w:rtl w:val="true"/>
              </w:rPr>
              <w:t>پیمان شوم مهاجمین</w:t>
            </w:r>
            <w:r>
              <w:rPr>
                <w:rStyle w:val="IndexLink"/>
                <w:rtl w:val="true"/>
              </w:rPr>
              <w:tab/>
            </w:r>
            <w:r>
              <w:rPr>
                <w:rStyle w:val="IndexLink"/>
              </w:rPr>
              <w:t>170</w:t>
            </w:r>
          </w:hyperlink>
        </w:p>
        <w:p>
          <w:pPr>
            <w:pStyle w:val="Contents3"/>
            <w:tabs>
              <w:tab w:val="clear" w:pos="8459"/>
              <w:tab w:val="right" w:pos="9026" w:leader="dot"/>
            </w:tabs>
            <w:rPr/>
          </w:pPr>
          <w:hyperlink w:anchor="__RefHeading___Toc6757990_1051229030">
            <w:r>
              <w:rPr>
                <w:webHidden/>
                <w:rStyle w:val="IndexLink"/>
                <w:rtl w:val="true"/>
              </w:rPr>
              <w:t>غربت على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6757992_1051229030">
            <w:r>
              <w:rPr>
                <w:webHidden/>
                <w:rStyle w:val="IndexLink"/>
                <w:rtl w:val="true"/>
              </w:rPr>
              <w:t>هتک حرمت حرم</w:t>
            </w:r>
            <w:r>
              <w:rPr>
                <w:rStyle w:val="IndexLink"/>
                <w:rtl w:val="true"/>
              </w:rPr>
              <w:tab/>
            </w:r>
            <w:r>
              <w:rPr>
                <w:rStyle w:val="IndexLink"/>
              </w:rPr>
              <w:t>179</w:t>
            </w:r>
          </w:hyperlink>
        </w:p>
        <w:p>
          <w:pPr>
            <w:pStyle w:val="Contents3"/>
            <w:tabs>
              <w:tab w:val="clear" w:pos="8459"/>
              <w:tab w:val="right" w:pos="9026" w:leader="dot"/>
            </w:tabs>
            <w:rPr/>
          </w:pPr>
          <w:hyperlink w:anchor="__RefHeading___Toc6757994_1051229030">
            <w:r>
              <w:rPr>
                <w:webHidden/>
                <w:rStyle w:val="IndexLink"/>
                <w:rtl w:val="true"/>
              </w:rPr>
              <w:t>مظلوم در سکوت</w:t>
            </w:r>
            <w:r>
              <w:rPr>
                <w:rStyle w:val="IndexLink"/>
                <w:rtl w:val="true"/>
              </w:rPr>
              <w:tab/>
            </w:r>
            <w:r>
              <w:rPr>
                <w:rStyle w:val="IndexLink"/>
              </w:rPr>
              <w:t>181</w:t>
            </w:r>
          </w:hyperlink>
        </w:p>
        <w:p>
          <w:pPr>
            <w:pStyle w:val="Contents3"/>
            <w:tabs>
              <w:tab w:val="clear" w:pos="8459"/>
              <w:tab w:val="right" w:pos="9026" w:leader="dot"/>
            </w:tabs>
            <w:rPr/>
          </w:pPr>
          <w:hyperlink w:anchor="__RefHeading___Toc6757996_1051229030">
            <w:r>
              <w:rPr>
                <w:webHidden/>
                <w:rStyle w:val="IndexLink"/>
                <w:rtl w:val="true"/>
              </w:rPr>
              <w:t>عیادت سیاسی مهاجمین</w:t>
            </w:r>
            <w:r>
              <w:rPr>
                <w:rStyle w:val="IndexLink"/>
                <w:rtl w:val="true"/>
              </w:rPr>
              <w:tab/>
            </w:r>
            <w:r>
              <w:rPr>
                <w:rStyle w:val="IndexLink"/>
              </w:rPr>
              <w:t>187</w:t>
            </w:r>
          </w:hyperlink>
        </w:p>
        <w:p>
          <w:pPr>
            <w:pStyle w:val="Contents3"/>
            <w:tabs>
              <w:tab w:val="clear" w:pos="8459"/>
              <w:tab w:val="right" w:pos="9026" w:leader="dot"/>
            </w:tabs>
            <w:rPr/>
          </w:pPr>
          <w:hyperlink w:anchor="__RefHeading___Toc6757998_1051229030">
            <w:r>
              <w:rPr>
                <w:webHidden/>
                <w:rStyle w:val="IndexLink"/>
                <w:rtl w:val="true"/>
              </w:rPr>
              <w:t>تحريف تاريخ</w:t>
            </w:r>
            <w:r>
              <w:rPr>
                <w:rStyle w:val="IndexLink"/>
                <w:rtl w:val="true"/>
              </w:rPr>
              <w:tab/>
            </w:r>
            <w:r>
              <w:rPr>
                <w:rStyle w:val="IndexLink"/>
              </w:rPr>
              <w:t>192</w:t>
            </w:r>
          </w:hyperlink>
        </w:p>
        <w:p>
          <w:pPr>
            <w:pStyle w:val="Contents3"/>
            <w:tabs>
              <w:tab w:val="clear" w:pos="8459"/>
              <w:tab w:val="right" w:pos="9026" w:leader="dot"/>
            </w:tabs>
            <w:rPr/>
          </w:pPr>
          <w:hyperlink w:anchor="__RefHeading___Toc6758000_1051229030">
            <w:r>
              <w:rPr>
                <w:webHidden/>
                <w:rStyle w:val="IndexLink"/>
                <w:rtl w:val="true"/>
              </w:rPr>
              <w:t>عوامل تحریف تاریخ</w:t>
            </w:r>
            <w:r>
              <w:rPr>
                <w:rStyle w:val="IndexLink"/>
                <w:rtl w:val="true"/>
              </w:rPr>
              <w:tab/>
            </w:r>
            <w:r>
              <w:rPr>
                <w:rStyle w:val="IndexLink"/>
              </w:rPr>
              <w:t>197</w:t>
            </w:r>
          </w:hyperlink>
        </w:p>
        <w:p>
          <w:pPr>
            <w:pStyle w:val="Contents3"/>
            <w:tabs>
              <w:tab w:val="clear" w:pos="8459"/>
              <w:tab w:val="right" w:pos="9026" w:leader="dot"/>
            </w:tabs>
            <w:rPr/>
          </w:pPr>
          <w:hyperlink w:anchor="__RefHeading___Toc6758002_1051229030">
            <w:r>
              <w:rPr>
                <w:webHidden/>
                <w:rStyle w:val="IndexLink"/>
                <w:rtl w:val="true"/>
              </w:rPr>
              <w:t>شیوههای تحریف</w:t>
            </w:r>
            <w:r>
              <w:rPr>
                <w:rStyle w:val="IndexLink"/>
                <w:rtl w:val="true"/>
              </w:rPr>
              <w:tab/>
            </w:r>
            <w:r>
              <w:rPr>
                <w:rStyle w:val="IndexLink"/>
              </w:rPr>
              <w:t>198</w:t>
            </w:r>
          </w:hyperlink>
        </w:p>
        <w:p>
          <w:pPr>
            <w:pStyle w:val="Contents3"/>
            <w:tabs>
              <w:tab w:val="clear" w:pos="8459"/>
              <w:tab w:val="right" w:pos="9026" w:leader="dot"/>
            </w:tabs>
            <w:rPr/>
          </w:pPr>
          <w:hyperlink w:anchor="__RefHeading___Toc6758004_1051229030">
            <w:r>
              <w:rPr>
                <w:webHidden/>
                <w:rStyle w:val="IndexLink"/>
                <w:rtl w:val="true"/>
              </w:rPr>
              <w:t>بررسی مفاد روایات هجوم</w:t>
            </w:r>
            <w:r>
              <w:rPr>
                <w:rStyle w:val="IndexLink"/>
                <w:rtl w:val="true"/>
              </w:rPr>
              <w:tab/>
            </w:r>
            <w:r>
              <w:rPr>
                <w:rStyle w:val="IndexLink"/>
              </w:rPr>
              <w:t>208</w:t>
            </w:r>
          </w:hyperlink>
        </w:p>
        <w:p>
          <w:pPr>
            <w:pStyle w:val="Contents3"/>
            <w:tabs>
              <w:tab w:val="clear" w:pos="8459"/>
              <w:tab w:val="right" w:pos="9026" w:leader="dot"/>
            </w:tabs>
            <w:rPr/>
          </w:pPr>
          <w:hyperlink w:anchor="__RefHeading___Toc6758006_1051229030">
            <w:r>
              <w:rPr>
                <w:webHidden/>
                <w:rStyle w:val="IndexLink"/>
                <w:rtl w:val="true"/>
              </w:rPr>
              <w:t>زمان وقوع حادثة هجوم</w:t>
            </w:r>
            <w:r>
              <w:rPr>
                <w:rStyle w:val="IndexLink"/>
                <w:rtl w:val="true"/>
              </w:rPr>
              <w:tab/>
            </w:r>
            <w:r>
              <w:rPr>
                <w:rStyle w:val="IndexLink"/>
              </w:rPr>
              <w:t>210</w:t>
            </w:r>
          </w:hyperlink>
        </w:p>
        <w:p>
          <w:pPr>
            <w:pStyle w:val="Contents3"/>
            <w:tabs>
              <w:tab w:val="clear" w:pos="8459"/>
              <w:tab w:val="right" w:pos="9026" w:leader="dot"/>
            </w:tabs>
            <w:rPr/>
          </w:pPr>
          <w:hyperlink w:anchor="__RefHeading___Toc6758008_1051229030">
            <w:r>
              <w:rPr>
                <w:webHidden/>
                <w:rStyle w:val="IndexLink"/>
                <w:rtl w:val="true"/>
              </w:rPr>
              <w:t>شکوِه و گلایه اهل بيت عليهم السلام از جنایات مهاجمین</w:t>
            </w:r>
            <w:r>
              <w:rPr>
                <w:rStyle w:val="IndexLink"/>
                <w:rtl w:val="true"/>
              </w:rPr>
              <w:tab/>
            </w:r>
            <w:r>
              <w:rPr>
                <w:rStyle w:val="IndexLink"/>
              </w:rPr>
              <w:t>217</w:t>
            </w:r>
          </w:hyperlink>
        </w:p>
        <w:p>
          <w:pPr>
            <w:pStyle w:val="Contents3"/>
            <w:tabs>
              <w:tab w:val="clear" w:pos="8459"/>
              <w:tab w:val="right" w:pos="9026" w:leader="dot"/>
            </w:tabs>
            <w:rPr/>
          </w:pPr>
          <w:hyperlink w:anchor="__RefHeading___Toc6758010_1051229030">
            <w:r>
              <w:rPr>
                <w:webHidden/>
                <w:rStyle w:val="IndexLink"/>
                <w:rtl w:val="true"/>
              </w:rPr>
              <w:t>گلایه امیرمؤمنان عليه 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6758012_105122903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6758014_1051229030">
            <w:r>
              <w:rPr>
                <w:webHidden/>
                <w:rStyle w:val="IndexLink"/>
                <w:rtl w:val="true"/>
              </w:rPr>
              <w:t>اعتراض فاطمه عليها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6758016_1051229030">
            <w:r>
              <w:rPr>
                <w:webHidden/>
                <w:rStyle w:val="IndexLink"/>
                <w:rtl w:val="true"/>
              </w:rPr>
              <w:t>اشک و آه فاطمه سلام الله عليها</w:t>
            </w:r>
            <w:r>
              <w:rPr>
                <w:rStyle w:val="IndexLink"/>
                <w:rtl w:val="true"/>
              </w:rPr>
              <w:tab/>
            </w:r>
            <w:r>
              <w:rPr>
                <w:rStyle w:val="IndexLink"/>
              </w:rPr>
              <w:t>229</w:t>
            </w:r>
          </w:hyperlink>
        </w:p>
        <w:p>
          <w:pPr>
            <w:pStyle w:val="Contents3"/>
            <w:tabs>
              <w:tab w:val="clear" w:pos="8459"/>
              <w:tab w:val="right" w:pos="9026" w:leader="dot"/>
            </w:tabs>
            <w:rPr/>
          </w:pPr>
          <w:hyperlink w:anchor="__RefHeading___Toc6758018_1051229030">
            <w:r>
              <w:rPr>
                <w:webHidden/>
                <w:rStyle w:val="IndexLink"/>
                <w:rtl w:val="true"/>
              </w:rPr>
              <w:t>دفن شبانه</w:t>
            </w:r>
            <w:r>
              <w:rPr>
                <w:rStyle w:val="IndexLink"/>
                <w:rtl w:val="true"/>
              </w:rPr>
              <w:tab/>
            </w:r>
            <w:r>
              <w:rPr>
                <w:rStyle w:val="IndexLink"/>
              </w:rPr>
              <w:t>233</w:t>
            </w:r>
          </w:hyperlink>
        </w:p>
        <w:p>
          <w:pPr>
            <w:pStyle w:val="Contents3"/>
            <w:tabs>
              <w:tab w:val="clear" w:pos="8459"/>
              <w:tab w:val="right" w:pos="9026" w:leader="dot"/>
            </w:tabs>
            <w:rPr/>
          </w:pPr>
          <w:hyperlink w:anchor="__RefHeading___Toc6758020_1051229030">
            <w:r>
              <w:rPr>
                <w:webHidden/>
                <w:rStyle w:val="IndexLink"/>
                <w:rtl w:val="true"/>
              </w:rPr>
              <w:t>بازنگری مسئلۀ هجوم</w:t>
            </w:r>
            <w:r>
              <w:rPr>
                <w:rStyle w:val="IndexLink"/>
                <w:rtl w:val="true"/>
              </w:rPr>
              <w:tab/>
            </w:r>
            <w:r>
              <w:rPr>
                <w:rStyle w:val="IndexLink"/>
              </w:rPr>
              <w:t>240</w:t>
            </w:r>
          </w:hyperlink>
        </w:p>
        <w:p>
          <w:pPr>
            <w:pStyle w:val="Contents2"/>
            <w:tabs>
              <w:tab w:val="clear" w:pos="8743"/>
              <w:tab w:val="right" w:pos="9026" w:leader="dot"/>
            </w:tabs>
            <w:rPr/>
          </w:pPr>
          <w:hyperlink w:anchor="__RefHeading___Toc6758022_1051229030">
            <w:r>
              <w:rPr>
                <w:webHidden/>
                <w:rStyle w:val="IndexLink"/>
                <w:rtl w:val="true"/>
              </w:rPr>
              <w:t>کتابنامه</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8_123951"/>
      <w:bookmarkStart w:id="1" w:name="pg7948_123951"/>
      <w:bookmarkEnd w:id="1"/>
    </w:p>
    <w:p>
      <w:pPr>
        <w:pStyle w:val="Heading2"/>
        <w:numPr>
          <w:ilvl w:val="1"/>
          <w:numId w:val="1"/>
        </w:numPr>
        <w:rPr/>
      </w:pPr>
      <w:bookmarkStart w:id="2" w:name="pg7948_123951"/>
      <w:bookmarkStart w:id="3" w:name="__RefHeading___Toc675789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عبدالزهرا،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بیت فاطمه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به خانه صدیقه طاهره علیهاالسلام از قرن اول هجری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عبدالزهراء مهدی؛ بازنوشت محمدحسن 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95900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Abd-al-Zahra Mahdi. A Review of the Documents and refereces of: Aggression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در اسناد و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در اسناد و مدارک هجوم به خانه صدیقه طاهره علیهاالسلام از قرن اول هجری 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از کتاب الهجوم علی بیت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در اسناد و مدارک هجوم به خانه صدیقه طاهره علیهاالسلام از قرن اول هجری 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از کتاب الهجوم علی بیت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محمدحسن،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2‌0‌8‌7‌6‌7‌4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5789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نگرشی در اسناد و مدارک</w:t>
      </w:r>
    </w:p>
    <w:p>
      <w:pPr>
        <w:pStyle w:val="BookText"/>
        <w:rPr/>
      </w:pPr>
      <w:r>
        <w:rPr>
          <w:rFonts w:ascii="IRNazanin" w:hAnsi="IRNazanin" w:eastAsia="IRNazanin"/>
          <w:color w:val="111111"/>
          <w:sz w:val="28"/>
          <w:sz w:val="28"/>
          <w:szCs w:val="28"/>
          <w:rtl w:val="true"/>
          <w:lang w:bidi="fa-IR"/>
        </w:rPr>
        <w:t>هجوم به خانه صدیقه طاهره</w:t>
      </w:r>
    </w:p>
    <w:p>
      <w:pPr>
        <w:pStyle w:val="BookText"/>
        <w:rPr/>
      </w:pPr>
      <w:r>
        <w:rPr>
          <w:rFonts w:ascii="IRNazanin" w:hAnsi="IRNazanin" w:eastAsia="IRNazanin"/>
          <w:color w:val="111111"/>
          <w:sz w:val="28"/>
          <w:sz w:val="28"/>
          <w:szCs w:val="28"/>
          <w:rtl w:val="true"/>
          <w:lang w:bidi="fa-IR"/>
        </w:rPr>
        <w:t>از قرن اول هجری تا کنون</w:t>
      </w:r>
    </w:p>
    <w:p>
      <w:pPr>
        <w:pStyle w:val="BookText"/>
        <w:rPr/>
      </w:pPr>
      <w:r>
        <w:rPr>
          <w:rFonts w:ascii="Amiri" w:hAnsi="Amiri" w:eastAsia="Amiri" w:cs="Amiri"/>
          <w:color w:val="111111"/>
          <w:sz w:val="28"/>
          <w:sz w:val="28"/>
          <w:szCs w:val="28"/>
          <w:rtl w:val="true"/>
          <w:lang w:bidi="ar-SA"/>
        </w:rPr>
        <w:t>تأليف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عبدالزهراء مهدي </w:t>
      </w:r>
    </w:p>
    <w:p>
      <w:pPr>
        <w:pStyle w:val="BookText"/>
        <w:rPr/>
      </w:pPr>
      <w:r>
        <w:rPr>
          <w:rFonts w:ascii="IRNazanin" w:hAnsi="IRNazanin" w:eastAsia="IRNazanin"/>
          <w:color w:val="111111"/>
          <w:sz w:val="28"/>
          <w:sz w:val="28"/>
          <w:szCs w:val="28"/>
          <w:rtl w:val="true"/>
          <w:lang w:bidi="fa-IR"/>
        </w:rPr>
        <w:t>،مهدی عبدالزهرا</w:t>
      </w:r>
    </w:p>
    <w:p>
      <w:pPr>
        <w:pStyle w:val="BookText"/>
        <w:rPr/>
      </w:pPr>
      <w:r>
        <w:rPr>
          <w:rFonts w:ascii="IRNazanin" w:hAnsi="IRNazanin" w:eastAsia="IRNazanin"/>
          <w:color w:val="111111"/>
          <w:sz w:val="28"/>
          <w:sz w:val="28"/>
          <w:szCs w:val="28"/>
          <w:rtl w:val="true"/>
          <w:lang w:bidi="fa-IR"/>
        </w:rPr>
        <w:t xml:space="preserve">نگرشی به اسناد و مدارک هجوم به خانه صديقة طاهره عليها السلام از قرن اول هجری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ترجمه عبدالزهرا مهدی؛ بازنویسی محمد حسن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اول نشر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چاپ چهارم تهران نشر تک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على بيت فاطمه عليها السلام</w:t>
      </w:r>
    </w:p>
    <w:p>
      <w:pPr>
        <w:pStyle w:val="BookText"/>
        <w:rPr/>
      </w:pP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95900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همچنین به صورت زیرنویس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غروی، محمد حسن، </w:t>
      </w:r>
      <w:r>
        <w:rPr>
          <w:rFonts w:eastAsia="IRNazanin" w:cs="IRNazanin"/>
          <w:color w:val="111111"/>
          <w:sz w:val="28"/>
          <w:szCs w:val="28"/>
          <w:lang w:bidi="fa-IR"/>
        </w:rPr>
        <w:t>1352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الهجوم على بیت فاطمه علیها السلام</w:t>
      </w:r>
    </w:p>
    <w:p>
      <w:pPr>
        <w:pStyle w:val="BookText"/>
        <w:rPr/>
      </w:pPr>
      <w:r>
        <w:rPr>
          <w:rFonts w:eastAsia="IRNazanin" w:cs="IRNazanin"/>
          <w:color w:val="111111"/>
          <w:sz w:val="28"/>
          <w:szCs w:val="28"/>
          <w:lang w:bidi="fa-IR"/>
        </w:rPr>
        <w:t>13042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297/973</w:t>
      </w:r>
    </w:p>
    <w:p>
      <w:pPr>
        <w:pStyle w:val="BookText"/>
        <w:rPr/>
      </w:pPr>
      <w:r>
        <w:rPr>
          <w:rFonts w:eastAsia="IRNazanin" w:cs="IRNazanin"/>
          <w:color w:val="111111"/>
          <w:sz w:val="28"/>
          <w:szCs w:val="28"/>
          <w:lang w:bidi="fa-IR"/>
        </w:rPr>
        <w:t>9944</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هجوم به خانه صديقة طاهره عليها السلام</w:t>
      </w:r>
    </w:p>
    <w:p>
      <w:pPr>
        <w:pStyle w:val="BookText"/>
        <w:rPr/>
      </w:pPr>
      <w:r>
        <w:rPr>
          <w:rFonts w:ascii="IRNazanin" w:hAnsi="IRNazanin" w:eastAsia="IRNazanin"/>
          <w:color w:val="111111"/>
          <w:sz w:val="28"/>
          <w:sz w:val="28"/>
          <w:szCs w:val="28"/>
          <w:rtl w:val="true"/>
          <w:lang w:bidi="fa-IR"/>
        </w:rPr>
        <w:t>عبد الزهراء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بازنوشت محمدحسن غروی</w:t>
      </w:r>
    </w:p>
    <w:p>
      <w:pPr>
        <w:pStyle w:val="BookText"/>
        <w:rPr/>
      </w:pPr>
      <w:r>
        <w:rPr>
          <w:rFonts w:ascii="IRNazanin" w:hAnsi="IRNazanin" w:eastAsia="IRNazanin"/>
          <w:color w:val="111111"/>
          <w:sz w:val="28"/>
          <w:sz w:val="28"/>
          <w:szCs w:val="28"/>
          <w:rtl w:val="true"/>
          <w:lang w:bidi="fa-IR"/>
        </w:rPr>
        <w:t>انتشارات تک</w:t>
      </w:r>
    </w:p>
    <w:p>
      <w:pPr>
        <w:pStyle w:val="BookText"/>
        <w:rPr/>
      </w:pPr>
      <w:r>
        <w:rPr>
          <w:rFonts w:ascii="IRNazanin" w:hAnsi="IRNazanin" w:eastAsia="IRNazanin"/>
          <w:color w:val="111111"/>
          <w:sz w:val="28"/>
          <w:sz w:val="28"/>
          <w:szCs w:val="28"/>
          <w:rtl w:val="true"/>
          <w:lang w:bidi="fa-IR"/>
        </w:rPr>
        <w:t xml:space="preserve">چاپ چهارم ربیع الاول </w:t>
      </w:r>
      <w:r>
        <w:rPr>
          <w:rFonts w:eastAsia="IRNazanin" w:cs="IRNazanin"/>
          <w:color w:val="111111"/>
          <w:sz w:val="28"/>
          <w:szCs w:val="28"/>
          <w:lang w:bidi="fa-IR"/>
        </w:rPr>
        <w:t>1429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تیراژ</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مرکز پخش نشر مولود کعبه قم، تلفن </w:t>
      </w:r>
      <w:r>
        <w:rPr>
          <w:rFonts w:eastAsia="IRNazanin" w:cs="IRNazanin"/>
          <w:color w:val="111111"/>
          <w:sz w:val="28"/>
          <w:szCs w:val="28"/>
          <w:lang w:bidi="fa-IR"/>
        </w:rPr>
        <w:t>77737410</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ISBN: 964-95900-0-511F.101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های پیامبر نشوید مگر آنکه به شما اذن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فاطِمة بابها بابِي وَبَيْتُهَا بَيْتِي، فَمَنْ هَتَكَهُ فَقَدْ هَتَكَ حِجَابَ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درب خانه فاطمه درب خانه من و خانه او خانه من است، هرکس حرمت آن را پاس ندارد حجاب خدا را دریده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477/22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 تو</w:t>
      </w:r>
    </w:p>
    <w:p>
      <w:pPr>
        <w:pStyle w:val="BookText"/>
        <w:rPr/>
      </w:pPr>
      <w:r>
        <w:rPr>
          <w:rFonts w:ascii="IRNazanin" w:hAnsi="IRNazanin" w:eastAsia="IRNazanin"/>
          <w:color w:val="111111"/>
          <w:sz w:val="28"/>
          <w:sz w:val="28"/>
          <w:szCs w:val="28"/>
          <w:rtl w:val="true"/>
          <w:lang w:bidi="fa-IR"/>
        </w:rPr>
        <w:t>ای جان پیمبر</w:t>
      </w:r>
    </w:p>
    <w:p>
      <w:pPr>
        <w:pStyle w:val="BookText"/>
        <w:rPr/>
      </w:pPr>
      <w:r>
        <w:rPr>
          <w:rFonts w:ascii="IRNazanin" w:hAnsi="IRNazanin" w:eastAsia="IRNazanin"/>
          <w:color w:val="111111"/>
          <w:sz w:val="28"/>
          <w:sz w:val="28"/>
          <w:szCs w:val="28"/>
          <w:rtl w:val="true"/>
          <w:lang w:bidi="fa-IR"/>
        </w:rPr>
        <w:t>ای هستی تى حيدر</w:t>
      </w:r>
    </w:p>
    <w:p>
      <w:pPr>
        <w:pStyle w:val="BookText"/>
        <w:rPr/>
      </w:pPr>
      <w:r>
        <w:rPr>
          <w:rFonts w:ascii="IRNazanin" w:hAnsi="IRNazanin" w:eastAsia="IRNazanin"/>
          <w:color w:val="111111"/>
          <w:sz w:val="28"/>
          <w:sz w:val="28"/>
          <w:szCs w:val="28"/>
          <w:rtl w:val="true"/>
          <w:lang w:bidi="fa-IR"/>
        </w:rPr>
        <w:t>ای یاور بزرگ مظلوم</w:t>
      </w:r>
    </w:p>
    <w:p>
      <w:pPr>
        <w:pStyle w:val="BookText"/>
        <w:rPr/>
      </w:pPr>
      <w:r>
        <w:rPr>
          <w:rFonts w:ascii="IRNazanin" w:hAnsi="IRNazanin" w:eastAsia="IRNazanin"/>
          <w:color w:val="111111"/>
          <w:sz w:val="28"/>
          <w:sz w:val="28"/>
          <w:szCs w:val="28"/>
          <w:rtl w:val="true"/>
          <w:lang w:bidi="fa-IR"/>
        </w:rPr>
        <w:t>ای فریادگر غربت علی</w:t>
      </w:r>
    </w:p>
    <w:p>
      <w:pPr>
        <w:pStyle w:val="BookText"/>
        <w:rPr/>
      </w:pPr>
      <w:r>
        <w:rPr>
          <w:rFonts w:ascii="IRNazanin" w:hAnsi="IRNazanin" w:eastAsia="IRNazanin"/>
          <w:color w:val="111111"/>
          <w:sz w:val="28"/>
          <w:sz w:val="28"/>
          <w:szCs w:val="28"/>
          <w:rtl w:val="true"/>
          <w:lang w:bidi="fa-IR"/>
        </w:rPr>
        <w:t>و ای رسواگر غاصبان</w:t>
      </w:r>
    </w:p>
    <w:p>
      <w:pPr>
        <w:pStyle w:val="BookText"/>
        <w:rPr/>
      </w:pPr>
      <w:r>
        <w:rPr>
          <w:rFonts w:ascii="IRNazanin" w:hAnsi="IRNazanin" w:eastAsia="IRNazanin"/>
          <w:color w:val="111111"/>
          <w:sz w:val="28"/>
          <w:sz w:val="28"/>
          <w:szCs w:val="28"/>
          <w:rtl w:val="true"/>
          <w:lang w:bidi="fa-IR"/>
        </w:rPr>
        <w:t>این شاخه گل را بر مزار ناپیدای خود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 باش</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48_123959"/>
      <w:bookmarkStart w:id="8" w:name="pg7948_123959"/>
      <w:bookmarkEnd w:id="8"/>
    </w:p>
    <w:p>
      <w:pPr>
        <w:pStyle w:val="BookText"/>
        <w:rPr/>
      </w:pPr>
      <w:bookmarkStart w:id="9" w:name="pg7948_123959"/>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6757900_1051229030"/>
      <w:bookmarkStart w:id="11" w:name="_Toc3"/>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میپرسم؛ آری از تو میپرسم پیامبرت کیست؟ او که مردم ابترش</w:t>
      </w:r>
      <w:r>
        <w:rPr>
          <w:rStyle w:val="FootnoteAnchor"/>
          <w:rtl w:val="true"/>
        </w:rPr>
        <w:footnoteReference w:id="2"/>
      </w:r>
      <w:r>
        <w:rPr>
          <w:rFonts w:ascii="IRNazanin" w:hAnsi="IRNazanin" w:eastAsia="IRNazanin"/>
          <w:color w:val="111111"/>
          <w:sz w:val="28"/>
          <w:sz w:val="28"/>
          <w:szCs w:val="28"/>
          <w:rtl w:val="true"/>
          <w:lang w:bidi="fa-IR"/>
        </w:rPr>
        <w:t>خواندند و خداوند کوثرش عطا فرمود؛ کدامین یادگار از خود به جای نهاد؟ به راستی نسل ماندگار او کیست و از چه کسی پدید آمد؟ آیا جز فاطمه علیها السّلام میتواند کوثر او باشد؟</w:t>
      </w:r>
    </w:p>
    <w:p>
      <w:pPr>
        <w:pStyle w:val="BookText"/>
        <w:rPr/>
      </w:pPr>
      <w:r>
        <w:rPr>
          <w:rFonts w:ascii="IRNazanin" w:hAnsi="IRNazanin" w:eastAsia="IRNazanin"/>
          <w:color w:val="111111"/>
          <w:sz w:val="28"/>
          <w:sz w:val="28"/>
          <w:szCs w:val="28"/>
          <w:rtl w:val="true"/>
          <w:lang w:bidi="fa-IR"/>
        </w:rPr>
        <w:t>حال از تو میپرسم؛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وجدان نهفته و پنهان در لابلای قلبت؛ میپرسم سرگذشت یکتا یادگار پیامبرت و کوثر موعود قرآن به کجا انجامید؟ آیا خاطراتش را شنیده ای؟ آیا صفحات زندگیش را ورق زده ای؟ آیا فرجام او را یافته ای؟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سرگذشت دخت یگانه رسول گرامی صلی الله علیه و آله وسلّم فصل الخطاب بسیاری از گفتارها و اندیشه هاست؛ و تحلیل </w:t>
      </w:r>
    </w:p>
    <w:p>
      <w:pPr>
        <w:pStyle w:val="BookText"/>
        <w:rPr/>
      </w:pPr>
      <w:r>
        <w:rPr>
          <w:rFonts w:ascii="IRNazanin" w:hAnsi="IRNazanin" w:eastAsia="IRNazanin"/>
          <w:color w:val="111111"/>
          <w:sz w:val="28"/>
          <w:sz w:val="28"/>
          <w:szCs w:val="28"/>
          <w:rtl w:val="true"/>
          <w:lang w:bidi="fa-IR"/>
        </w:rPr>
        <w:t>و بررسی منصفانه این قطعه از زمان هر صاحب وجدانی را به حقیقت ناب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رویدادهایی که در این فاصله زمانی رخ داد عبارت است از رحلت جانگداز عزیزترین پیام آور الهی و نصب جانشین برای وی و واکنش خاندان رسالت در برابر سیاستهایی که یکی پس از دیگری اجرا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و نویسندگان در منعکس نمودن این رویدادها مرتکب خیانتهایی شده اند و بنابر امیال درونی خویش به نقل و توجیه این رخدادها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نوشتار</w:t>
      </w:r>
      <w:r>
        <w:rPr>
          <w:rStyle w:val="FootnoteAnchor"/>
          <w:rtl w:val="true"/>
        </w:rPr>
        <w:footnoteReference w:id="3"/>
      </w:r>
      <w:r>
        <w:rPr>
          <w:rFonts w:ascii="IRNazanin" w:hAnsi="IRNazanin" w:eastAsia="IRNazanin"/>
          <w:color w:val="111111"/>
          <w:sz w:val="28"/>
          <w:sz w:val="28"/>
          <w:szCs w:val="28"/>
          <w:rtl w:val="true"/>
          <w:lang w:bidi="fa-IR"/>
        </w:rPr>
        <w:t>بر آنیم تا تصویری شفاف و فراگیر و خالی از موضع گیری نابخردانه درباره یکی از مهمترین رویدادهای زندگی دخت پیامبر خدا صلى الله عليه وآله وسلّم داشته باشیم؛ البته سعی ما بر آن است که اصول مطالبی که بدان استدلال میکنیم از کتب معتبر شیعه و سنی بوده و نظرات طرفین را بررسی نماییم؛ شاید بتوانیم در ارائه حق بر حق جویان گامی برداشته و تکلیفی را به انجام رسانیم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به این نکته را ضروری میدانیم که در این نوشتار بعد از اسامی مبارک اهل بیت علیهم السّلام تحیات آورده شده است اگر چه در مصدر نیامده باشد</w:t>
      </w:r>
      <w:r>
        <w:rPr>
          <w:rFonts w:eastAsia="IRNazanin" w:cs="IRNazanin"/>
          <w:color w:val="111111"/>
          <w:sz w:val="28"/>
          <w:szCs w:val="28"/>
          <w:rtl w:val="true"/>
          <w:lang w:bidi="fa-IR"/>
        </w:rPr>
        <w:t xml:space="preserve">. . </w:t>
      </w:r>
      <w:bookmarkStart w:id="12" w:name="pg7948_123961"/>
    </w:p>
    <w:p>
      <w:pPr>
        <w:pStyle w:val="Heading2"/>
        <w:numPr>
          <w:ilvl w:val="1"/>
          <w:numId w:val="1"/>
        </w:numPr>
        <w:rPr/>
      </w:pPr>
      <w:bookmarkStart w:id="13" w:name="__RefHeading___Toc6757902_1051229030"/>
      <w:bookmarkStart w:id="14" w:name="_Toc4"/>
      <w:bookmarkEnd w:id="12"/>
      <w:bookmarkEnd w:id="13"/>
      <w:r>
        <w:rPr>
          <w:rtl w:val="true"/>
        </w:rPr>
        <w:t>بخش اوّل</w:t>
      </w:r>
      <w:r>
        <w:rPr>
          <w:rtl w:val="true"/>
        </w:rPr>
        <w:t xml:space="preserve">: </w:t>
      </w:r>
      <w:r>
        <w:rPr>
          <w:rtl w:val="true"/>
        </w:rPr>
        <w:t>هجوم به خانه فاطمه عليها السّلام در آیینه وحی</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6757904_1051229030"/>
      <w:bookmarkStart w:id="16" w:name="_Toc5"/>
      <w:bookmarkEnd w:id="15"/>
      <w:r>
        <w:rPr>
          <w:rtl w:val="true"/>
        </w:rPr>
        <w:t>اشاره</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مهمترین معجزات پیامبران علیهم السّلام اخبار و سخنانی است که درباره رویدادهای آینده دارند که البته این اعجاز نشأت یافته از اتصال آنان به گنجینه دانش الهی و ارتباط با پروردگار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نکته به احادیث و سخنانی از پیامبر اسلام صلی الله علیه و آله وسلم در کتب شیعه و سنّی روبرو میشویم که حکایت از ابتلاء و درگیر شدن اهل بیت آن حضرت به رنجها و سختی هایی دارد که پس از رحلت پیامبر صلی الله علیه و آله وسلم با آن روبرو میشوند؛ و این در حالی است که شیعه و سنّی از آن حضرت روایات بسیاری که در حد 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لزوم احسان و محبّت و پیروی از اهل بیت علیهم السلام نقل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جستجوی برخی از سخنان پیامبر صلی الله علیه و آله وسلم که حکایت از مصیبتها و رنجهای اهل بیت علیهم السلام دارد و در کتب اهل سنت آمده است، می پردازیم و سپس احادیث شیعه را روایت خواهیم نمود</w:t>
      </w:r>
      <w:r>
        <w:rPr>
          <w:rFonts w:eastAsia="IRNazanin" w:cs="IRNazanin"/>
          <w:color w:val="111111"/>
          <w:sz w:val="28"/>
          <w:szCs w:val="28"/>
          <w:rtl w:val="true"/>
          <w:lang w:bidi="fa-IR"/>
        </w:rPr>
        <w:t xml:space="preserve">. </w:t>
      </w:r>
      <w:bookmarkStart w:id="17" w:name="pg7948_123964"/>
    </w:p>
    <w:p>
      <w:pPr>
        <w:pStyle w:val="Heading3"/>
        <w:numPr>
          <w:ilvl w:val="2"/>
          <w:numId w:val="1"/>
        </w:numPr>
        <w:rPr/>
      </w:pPr>
      <w:bookmarkStart w:id="18" w:name="__RefHeading___Toc6757906_1051229030"/>
      <w:bookmarkStart w:id="19" w:name="_Toc6"/>
      <w:bookmarkEnd w:id="17"/>
      <w:bookmarkEnd w:id="18"/>
      <w:r>
        <w:rPr>
          <w:rtl w:val="true"/>
        </w:rPr>
        <w:t>روايات اهل سنت</w:t>
      </w:r>
      <w:bookmarkEnd w:id="19"/>
    </w:p>
    <w:p>
      <w:pPr>
        <w:pStyle w:val="BookText"/>
        <w:rPr/>
      </w:pPr>
      <w:r>
        <w:rPr>
          <w:rFonts w:ascii="IRNazanin" w:hAnsi="IRNazanin" w:eastAsia="IRNazanin"/>
          <w:color w:val="111111"/>
          <w:sz w:val="28"/>
          <w:sz w:val="28"/>
          <w:szCs w:val="28"/>
          <w:rtl w:val="true"/>
          <w:lang w:bidi="fa-IR"/>
        </w:rPr>
        <w:t>روزی پیامبر صلی الله علیه و آله وسلم در بین راه رفتن سر مبارک خود را بر شانه امیر مؤمنان علیه السلام نهاد و گریست؛ علی علیه السّلام عرض کرد چه چیز شما را به گریه آورده است؟ رسول خدا صلى الله عليه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تو کینه ها در دل دارند و آشکار نخواهند کرد تا آن هنگام که من از دنیا روم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صلی الله علیه و آله و سلّم به فرزندش فاطمه عليها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 بیخوابی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طولانى خواهد شد و خاندان من براثر ظلمهایی که بر او روا میشود ، ستم بسیار خواهند دید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روزی رسول خدا صلى الله عليه و آله وسلّم به امیر مؤمنان علیه السلام خبر از مشکلاتی میداد که پس از رحلت آن حضرت برای وی ایجاد خواهد شد ، سپس سخن پیامبر صلی الله علیه و آله وسلّم در این باره به طول انجامید تا آنکه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خدا و به حق خویشاوندی که بین ماست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مرگ مرا تقاضا کنید </w:t>
      </w:r>
      <w:r>
        <w:rPr>
          <w:rFonts w:eastAsia="IRNazanin" w:cs="IRNazanin"/>
          <w:color w:val="111111"/>
          <w:sz w:val="28"/>
          <w:szCs w:val="28"/>
          <w:rtl w:val="true"/>
          <w:lang w:bidi="fa-IR"/>
        </w:rPr>
        <w:t>!</w:t>
      </w:r>
      <w:r>
        <w:rPr>
          <w:rStyle w:val="FootnoteAnchor"/>
          <w:rtl w:val="true"/>
        </w:rPr>
        <w:footnoteReference w:id="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راویان حدیث حکایت کرده اند که امیر مؤمنان علیه السلام به </w:t>
      </w:r>
    </w:p>
    <w:p>
      <w:pPr>
        <w:pStyle w:val="BookText"/>
        <w:rPr/>
      </w:pPr>
      <w:r>
        <w:rPr>
          <w:rFonts w:ascii="IRNazanin" w:hAnsi="IRNazanin" w:eastAsia="IRNazanin"/>
          <w:color w:val="111111"/>
          <w:sz w:val="28"/>
          <w:sz w:val="28"/>
          <w:szCs w:val="28"/>
          <w:rtl w:val="true"/>
          <w:lang w:bidi="fa-IR"/>
        </w:rPr>
        <w:t>خداوند سوگند یاد مینمود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من به تو خیانت کرده و پیمان شکنی خواهند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امیرمؤمنان علیه السّلام روزی بیمار شد و به بستر افتاد عمر و ابابکر از جمله کسانی بودند که از آن حضرت عیادت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صلى الله عليه وآله وسلم حال علی علیه السّلام را از آن دو جویا شدند ،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بیم آن می رود که او از این بیماری برنخیزد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او از دنیا نمیرود تا آنکه خیانتی بزرگ بر او روا شده و بر او ستم شود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الخصائص سيوطى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شیعه از انس بن مالک نقل کرده اند عمر در همان مجلس عیادت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عرض نمود ای پیامبر خدا شما درباره علی از ما پیمان گرفتید ، لیکن تصوّر ما این است که او از این بیماری جان سالم بدر نمی برد؛ اگر پیش آمدی روی داد چه کسی را تعیین مینمایید؟ آن حضرت سکوت کرده تا آنکه به اشاره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برای بار دوم و سوم تکرار کرد آنگاه پیامبر سر خود را بلند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با این بیماری نمی میرد ؛ و او نخواهد مرد تا آنکه شما دو نفر او را به خشم آورید و با او نیرنگ کرده و بر او خیانت روا دارید لیکن او را صبور و بردبار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تقریب المعارف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سخنان مشهور پیامبر صلی الله علیه و آله وسلّم در خطاب به اهل بیت خود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المَقْهُورُوْنَ وَالْمُسْتَضْعَفُونَ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شما مغلوب واقع شده و شما را ضعیف و خوار می شمارند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و حضرت زهرا و امیر مؤمنان علیهم السّلام یکی پس از دیگری خدمت پیامبر خدا صلى الله علیه و آله وسلم رسیدند؛ نگاه پیامبر صلی الله علیه و آله وسلّم که به هر یک می افتاد می گریست یاران از علت این کار سؤال کردند ؛ آن حضرت در ضمن گفتاری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خدای را که بر تمام خلق پیامبرم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چهار نفر عزیزترین خلق نزد خداییم؛ و من هیچکس را چون اینها دوست نمیدارم؛ اما علی بن ابیطالب، او برادر من ، شقيق</w:t>
      </w:r>
      <w:r>
        <w:rPr>
          <w:rStyle w:val="FootnoteAnchor"/>
          <w:rtl w:val="true"/>
        </w:rPr>
        <w:footnoteReference w:id="10"/>
      </w:r>
      <w:r>
        <w:rPr>
          <w:rFonts w:ascii="IRNazanin" w:hAnsi="IRNazanin" w:eastAsia="IRNazanin"/>
          <w:color w:val="111111"/>
          <w:sz w:val="28"/>
          <w:sz w:val="28"/>
          <w:szCs w:val="28"/>
          <w:rtl w:val="true"/>
          <w:lang w:bidi="fa-IR"/>
        </w:rPr>
        <w:t xml:space="preserve">من و پس از من عهده دار امر ولایت و خلافت است، او پرچمدار من در دنیا و آخرت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او را دیدم به گریه افتادم زیرا به یاد آوردم که امت من با او تزویر کرده و او را از جایگاه من که خداوند به وی اختصاص داده است کنار میزنند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دخترم فاطمه سرور زنان عالم از پیشینیان و آیندگان است ؛ او پاره تن من روشنی دیده من و میوۀ قلب من است؛ او روح در میان دو پهلوی من و حوریهای است در سیمای انسان هنگامی که برابر پروردگار در محراب عبادت می ایستد نور او برای فرشتگان آسمان چنان میدرخشد که ستارگان برای اهل زمین پرتو می افکنند خداوند به عبادت او مباهات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 بنده ام فاطمه را ببینید چگونه در برابر من ایستاده و از خوف من شانه هایش به لرزه افتاده</w:t>
      </w:r>
      <w:r>
        <w:rPr>
          <w:rStyle w:val="FootnoteAnchor"/>
          <w:rtl w:val="true"/>
        </w:rPr>
        <w:footnoteReference w:id="11"/>
      </w:r>
      <w:r>
        <w:rPr>
          <w:rFonts w:ascii="IRNazanin" w:hAnsi="IRNazanin" w:eastAsia="IRNazanin"/>
          <w:color w:val="111111"/>
          <w:sz w:val="28"/>
          <w:sz w:val="28"/>
          <w:szCs w:val="28"/>
          <w:rtl w:val="true"/>
          <w:lang w:bidi="fa-IR"/>
        </w:rPr>
        <w:t>و با قلب خویش به عبادت من روی آورده است؛ گواه باشید که شیعیان او را از آتش ایمن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چشمانم به او افتاد، بد رفتاریها که پس از من با او خواهد شد در نظرم آمد گویی میبینم ذلت و خواری در خانه اش راه یافته و مردم حرمت او را نگاه نداشته و حقش را برده اند و از میراثش محروم نمودهاند و پهلویش را شکسته و طفلی را که در شکم دارد میکشند و او فریاد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کسی او را اجابت نمیکند و هرچند یاری می طلبد، به فریادش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پیوسته غمناک و گریان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 قطع شدن وحی الهی از خانه خود میگرید و گاه از فراق من مینالد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فرا رسد، وحشت سراپای وجودش را فراگیرد زیرا زمزمه قرآن در عبادت شبهایم را نمیشنود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 همه عزت و سربلندی در زمان پدر خود را خوار و ذلیل مییابد ؛ از این رو خداوند فرشتگان را برای انس او مأمور می نماید و آنها وی را بانگ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مریم را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پاک و پاکیزه قرارت داد و تو را از میان زنان جهان گلچین نمود و برتری بخشید ای فاطمه به عبادت پروردگارت مشغول باش ، سجده کن و رکوع به جای آور همراه با رکوع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مریضی او شروع گردد و به بستر بیماری افتد ؛ خداوند مریم دختر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پرستاری و انس او نزد وی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زندگانی به ستوه آمده ام و از مردم دنیا ملول گردیدم ، مرا به پدرم ملحق ساز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نیز دعایش را مستجاب کرده و او را به من ملحق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من او اولین کسی است که نزد من خواهد آمد؛ در حالی که اندوهگین و غمناک از حق غصب شده خود است و او را به شهادت رسانده اند، بر من وارد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مشاهده این حالت به درگاه خداوند عرض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نماکسی را که بر فاطمه ستم نمود و مجازات کن </w:t>
      </w:r>
      <w:bookmarkStart w:id="20" w:name="pg7948_123969"/>
    </w:p>
    <w:p>
      <w:pPr>
        <w:pStyle w:val="BookText"/>
        <w:rPr/>
      </w:pPr>
      <w:bookmarkEnd w:id="20"/>
      <w:r>
        <w:rPr>
          <w:rFonts w:ascii="IRNazanin" w:hAnsi="IRNazanin" w:eastAsia="IRNazanin"/>
          <w:color w:val="111111"/>
          <w:sz w:val="28"/>
          <w:sz w:val="28"/>
          <w:szCs w:val="28"/>
          <w:rtl w:val="true"/>
          <w:lang w:bidi="fa-IR"/>
        </w:rPr>
        <w:t>کسی را که حقش ربود و خوار و ذلیل ساز کسی را که او را خوار کرد و در دوزخ جاوید گردان کسی را که بر پهلویش زد و فرزندش راکشت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فرشتگان آمین خواهند گفت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1" w:name="__RefHeading___Toc6757908_1051229030"/>
      <w:bookmarkStart w:id="22" w:name="_Toc7"/>
      <w:bookmarkEnd w:id="21"/>
      <w:r>
        <w:rPr>
          <w:rtl w:val="true"/>
        </w:rPr>
        <w:t>روایات شیعه</w:t>
      </w:r>
      <w:bookmarkEnd w:id="22"/>
    </w:p>
    <w:p>
      <w:pPr>
        <w:pStyle w:val="BookText"/>
        <w:rPr/>
      </w:pPr>
      <w:r>
        <w:rPr>
          <w:rFonts w:ascii="IRNazanin" w:hAnsi="IRNazanin" w:eastAsia="IRNazanin"/>
          <w:color w:val="111111"/>
          <w:sz w:val="28"/>
          <w:sz w:val="28"/>
          <w:szCs w:val="28"/>
          <w:rtl w:val="true"/>
          <w:lang w:bidi="fa-IR"/>
        </w:rPr>
        <w:t>خداوند در شب معراج به پیامبر صلى الله عليه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خاندانت را نابود سازند؛ برادرت از امت تو ناسزاها شنیده و با او به خشونت رفتار نمایند؛ او را سرزنش کرده و از حق خود محروم سازند و بر او ستم روا دارند ؛ پس آنگاه او را به قتل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عرض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تو هستم و آن را پذیرا شدم و توفیق بردباری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ستم شده و از حق خود محروم میگردد و آنچه را که به او عطا کرده ای با زور از وی گرفته میشود و او را در حالی که باردار است کتک میزنند و بی اجازت داخل خانه اش </w:t>
      </w:r>
    </w:p>
    <w:p>
      <w:pPr>
        <w:pStyle w:val="BookText"/>
        <w:rPr/>
      </w:pPr>
      <w:r>
        <w:rPr>
          <w:rFonts w:ascii="IRNazanin" w:hAnsi="IRNazanin" w:eastAsia="IRNazanin"/>
          <w:color w:val="111111"/>
          <w:sz w:val="28"/>
          <w:sz w:val="28"/>
          <w:szCs w:val="28"/>
          <w:rtl w:val="true"/>
          <w:lang w:bidi="fa-IR"/>
        </w:rPr>
        <w:t>شده و حرمتش را پایمال میکنند و پس از آن ذلّت و خواری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فرزندی که در رحم ،دارد سِقْط میگردد و دخترت از آن ضربات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پذیرفتم و تسلیم تو میباشم و توفیق صبر از جانب توست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61/28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سجاد علیه السّلام از رسول خدا صلى الله عليه وآله وسلّم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بر برادرت چیره میشوند؛ او را اذیت و آزار می کنند و او از دشمنان تو به زحمت و سختی خواهد افتاد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 صلّی الله علیه و آله وسلّم بارها به این مطلب اشاره کرده میفرمود ای علی بشارت باد بر تو که پس از من مظلوم گردی و سپس به شهادت خواهی رسید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تو پس از من وصیّ من خواهی بود و بر تو چیره شده با تو جفا کنند </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امر ولایت تو را برهم زده و به زور حکومت را به کام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میکشند ؛ اینان از فرمان من دربارهٔ ولایت تو سرپیچی میکنند ؛ وظیفه توست که صبر پیشه سازی تا امر الهی فرا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تو خیانت میکنند، لیکن تو بر دین و آیین من خواهی زیست و در حالی که بر طریقه من عمل مینمایی تو را شهید خواهند ساخت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بهانه ای به دست آنان مده که تو را خوار کرده و خونت 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سوی خدا برای من چنین پیغام آورده است که آنها پیمان خویش را خواهند شکست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با صراحت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هنگامی که این عده بر تو پیشی گرفته و بر تو ریاست و امارت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طاغی در پی تو فرستد تا با او بیعت کنی ؛ گریبانت را گرفته و چون شتر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 کشان نزد او برند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مذمت کرده و دست از یاری تو بردارند ؛ تو نیز غمناک و اندوهناک شوی؛ پس از آن فاطمه علیها السّلام را خوار و ذلیل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عرض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بردباری پیشه خواهم کرد ؛ لیکن با آنان به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نخواهم نمود و تا آن هنگام که یارانی نیابم، با آنها نخواهم جنگید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شکوه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مردم حق برادرم را نادیده گرفته و دست در دست هم کرده بر او جفا کنند و حقش را بربایند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چون این سخنان را شنید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نیز ستم خواهد شد و حق تو را هم به یغما خواهند برد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 چنین نقل شده است پنج وجود مقدس علیهم السلام در مجلسی حضور داشتند؛ پیامبر صلی الله علیه و آله وسلّم به آنان نظر نمود و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میکنید؟</w:t>
      </w:r>
    </w:p>
    <w:p>
      <w:pPr>
        <w:pStyle w:val="BookText"/>
        <w:rPr/>
      </w:pPr>
      <w:r>
        <w:rPr>
          <w:rFonts w:ascii="IRNazanin" w:hAnsi="IRNazanin" w:eastAsia="IRNazanin"/>
          <w:color w:val="111111"/>
          <w:sz w:val="28"/>
          <w:sz w:val="28"/>
          <w:szCs w:val="28"/>
          <w:rtl w:val="true"/>
          <w:lang w:bidi="fa-IR"/>
        </w:rPr>
        <w:t>پیامبر صلی الله عليه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رفتاری که با شما میشود؛ ضربتی بر فرق تو وارد کرده و سیلی به روی فاطمه میزنند با نیزه بر ران پای حسن زده و او را مسموم میکنند و حسین را به شهادت میرسانند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صلى الله عليه وآله وسلّم در منزل حضرت زهرا علیها السّلام میهمان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اجتماع آنان شاد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طولانی به جای آورده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سبب گریه سؤال نمود؛ در جواب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من نازل شده و از آینده شما اینگونه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اهل بیت به تو ملحق میشود دخترت خواهد بود؛ پس از آنکه بر او ستم شده و حقش را گرفته و او را از ارث تو محروم میسازند؛ پهلوی او را میشکنند و بر شوهرش ظلم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 عمویت بر او نیز ظلم کنند و از حق خود منعش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رسانند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شبی پیش از رحلت پیامبر صلّى الله عليه وآله وسلّم</w:t>
      </w:r>
    </w:p>
    <w:p>
      <w:pPr>
        <w:pStyle w:val="BookText"/>
        <w:rPr/>
      </w:pPr>
      <w:r>
        <w:rPr>
          <w:rFonts w:ascii="IRNazanin" w:hAnsi="IRNazanin" w:eastAsia="IRNazanin"/>
          <w:color w:val="111111"/>
          <w:sz w:val="28"/>
          <w:sz w:val="28"/>
          <w:szCs w:val="28"/>
          <w:rtl w:val="true"/>
          <w:lang w:bidi="fa-IR"/>
        </w:rPr>
        <w:t>پیامبر خدا صلی الله علیه و آله وسلّم شام قبل از وفات خود امیرمؤمنان و فاطمه زهرا و امام حسن و امام حسین علیهم السلام را نزد خویش خواند و دور از چشم نامحرمان، آنان را از نقشه ها و توطئه هایی که در پیش</w:t>
      </w:r>
    </w:p>
    <w:p>
      <w:pPr>
        <w:pStyle w:val="BookText"/>
        <w:rPr/>
      </w:pPr>
      <w:r>
        <w:rPr>
          <w:rFonts w:ascii="IRNazanin" w:hAnsi="IRNazanin" w:eastAsia="IRNazanin"/>
          <w:color w:val="111111"/>
          <w:sz w:val="28"/>
          <w:sz w:val="28"/>
          <w:szCs w:val="28"/>
          <w:rtl w:val="true"/>
          <w:lang w:bidi="fa-IR"/>
        </w:rPr>
        <w:t>،است خبردار نمود سپس به 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زمان جدایی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میسپارم ؛ گریه و اندوه من تنها برای تو و فاطمه علیها السّلام است ؛ اینان همگی عزم آن دارند تا بر شما ستم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فاطمه علیها السّلام را در بر گرفت و سر او را بوسید و فرمود سپس</w:t>
      </w:r>
    </w:p>
    <w:p>
      <w:pPr>
        <w:pStyle w:val="BookText"/>
        <w:rPr/>
      </w:pPr>
      <w:r>
        <w:rPr>
          <w:rFonts w:ascii="IRNazanin" w:hAnsi="IRNazanin" w:eastAsia="IRNazanin"/>
          <w:color w:val="111111"/>
          <w:sz w:val="28"/>
          <w:sz w:val="28"/>
          <w:szCs w:val="28"/>
          <w:rtl w:val="true"/>
          <w:lang w:bidi="fa-IR"/>
        </w:rPr>
        <w:t xml:space="preserve">پدرت فدایت باد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گریه فاطمه علیها السّلام بلند شد و دیگر بار پیامبر صلی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 آله وسلّم او را در آغوش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خدا انتقام تو را خواهد گرفت و برای خشم تو غضب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وای بر آنها که بر تو ستم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وآله وسلّم خود نیز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دربارۀ آن مجلس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 رسول خدا صلى الله عليه وآله وسلّم بر سینه ام و آن حضرت بر من تکیه کرده بود؛ دیدگانش لبریز از اشک و چون ابری میبارید؛ محاسن شریفش و ملحفه ای که روی آن حضرت بود از آب دیده اش تر شده بود چنان اندوهگین بودم که گویی پاره ای از تنم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فاطمه علیها السلام را در آغوش کشیده، از او 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عليهما السلام پای مبارک او را میبوسیدند و با صدایی بلند میگریستند، اگر بگویم جبرئیل آنجا بود ، درست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 السلام چنان میگریست که گویا آسمانها و زمینها بر او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تو عرش خدا و فرشتگانی که گرداگرد آنند و تمام آسمانها و زمینها و هر آنچه در آنهاست به گریه آمده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مرا بر پیامبری برگزید من به دفاع از تو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تو میستیزم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3" w:name="pg7948_123975"/>
    </w:p>
    <w:p>
      <w:pPr>
        <w:pStyle w:val="Heading3"/>
        <w:numPr>
          <w:ilvl w:val="2"/>
          <w:numId w:val="1"/>
        </w:numPr>
        <w:rPr/>
      </w:pPr>
      <w:bookmarkStart w:id="24" w:name="__RefHeading___Toc6757910_1051229030"/>
      <w:bookmarkStart w:id="25" w:name="_Toc8"/>
      <w:bookmarkEnd w:id="23"/>
      <w:bookmarkEnd w:id="24"/>
      <w:r>
        <w:rPr>
          <w:rtl w:val="true"/>
        </w:rPr>
        <w:t>روز وفات پیامبر صلى الله عليه وآله وسلّم</w:t>
      </w:r>
      <w:bookmarkEnd w:id="25"/>
    </w:p>
    <w:p>
      <w:pPr>
        <w:pStyle w:val="BookText"/>
        <w:rPr/>
      </w:pPr>
      <w:r>
        <w:rPr>
          <w:rFonts w:ascii="IRNazanin" w:hAnsi="IRNazanin" w:eastAsia="IRNazanin"/>
          <w:color w:val="111111"/>
          <w:sz w:val="28"/>
          <w:sz w:val="28"/>
          <w:szCs w:val="28"/>
          <w:rtl w:val="true"/>
          <w:lang w:bidi="fa-IR"/>
        </w:rPr>
        <w:t xml:space="preserve">پیامبر گرامی صلی الله علیه و آله وسلّم در آخرین ساعات عمر شریف خود انصار را به حضور طلبید و پس از قدردانی از زحماتی که در راه اعتلای دین اسلام کشیدند، آنها را دعا نمود و با تأکید بر لزوم تمسک به قرآن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جماعت انصار برای من رعایت اهل بیتم را بنمایید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در اینجا حاضرید ، گوش فرا دهید درب خانه ،فاطمه درب خانه من و خانۀ او، خانه من است؛ هرکس بدان بی حرمتی کند، حجاب خدا را دریده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آنگاه بلال را فرمود تا امام حسن و امام حسین علیهما السّلام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آن دو را به سینه چسبانیده و میبویید؛ امیر مؤمنان علیه السّلام خواست آنها را از سینه پیامبر صلی الله علیه و آله جدا نماید تا مبادا آن حضرت به زحمت افتد، لیکن حضرت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مرا ببویند و از من توشه گیرند و من نیز از آنها توشه یابم پس از من برای آنها حادثه ای ناگوار و بلایی سخت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که آنها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به تو و صالح مؤمنان </w:t>
      </w:r>
      <w:r>
        <w:rPr>
          <w:rStyle w:val="FootnoteAnchor"/>
          <w:rtl w:val="true"/>
        </w:rPr>
        <w:footnoteReference w:id="25"/>
      </w:r>
      <w:r>
        <w:rPr>
          <w:rFonts w:ascii="IRNazanin" w:hAnsi="IRNazanin" w:eastAsia="IRNazanin"/>
          <w:color w:val="111111"/>
          <w:sz w:val="28"/>
          <w:sz w:val="28"/>
          <w:szCs w:val="28"/>
          <w:rtl w:val="true"/>
          <w:lang w:bidi="fa-IR"/>
        </w:rPr>
        <w:t>میسپارم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حاضران را بیرون نمود حضرت زهرا عليها السلام میان درب و پرده ایستاده بود که جبرئیل از جانب خداوند برای امیرمؤمنان علیه السّلام عهد و پیمانی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فرشتگان مقرب پروردگار گواهان این عهد و پیمان بودند که در آنجا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وفا میکنی به آنچه در این وصیت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آنها که ولایت خدا و رسول را پذیرفتند و بیزاری و دشمنی با آنها که با خدا و پیامبر دشمنی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صبر کنی و خشم خود فروبری آنگاه که حقت را ببرند و خمس تو را غصب نمایند و حرمت تو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شنیدم جبرئیل به پیامبر صلى الله عليه وآله وسلّم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آگاه ساز حریمش را که همان حریم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خواهند نمود و محاسن او با خون سرش رنگین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سخن جبرئیل را شنیدم و منظورش را یافتم بیهوش شده و با صورت بر زمین افتادم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پس از آن گفتم آری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پذیرفتم و راضی شدم اگر چه حریمم را بدرند و سنتها را تعطیل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کنند؛ کعبه را در هم کوبند و محاسنم از خون سرم خضاب شود، برای خشنودی خداوند صبر را پیشه خود خواهم ساخت تا آنکه نزد شما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پیامبر صلى الله علیه وآله وسلم حضرت زهرا و امام حسن و امام حسین علیهم السّلام را نزد خود طلبید و شرطها را تکرار نمود و آنها نیز پذیرفتند و هر آنچه امیرمؤمنان علیه السّلام فرموده بود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مستفاد میگوید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وصیت سخنی از غصب خلافت و پیشی گرفتن دیگران بر امیرمؤمنان علیه السّلام به میان آمده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نکته به نکته رویدادها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برای تأکید به امیر مؤمنان و حضرت زهرا علیهما السّلام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فهمیدید چه چیزی را پذیرفته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فهمیدیم و صبر خواهیم نمود بر آنچه ما را خوش نمی آید و ما را خشمگین خواهد نمود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از شنیدن این سخنان و خبرهای ناگوار فریاد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میکشید و گریه میکرد رسول الله صلى الله علیه و آله وسلّم از گریه او به گریه افتاد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فرشتگان همنشین تو ، جبرئیل و میکائیل و اسرافیل که صاحب 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گریه تو به گریه افتاده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 آسمانها و زمین را به گریه انداخته ای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 تو ستم میکنند و ضعیف و خوارت می شمارند؛ هرکس تو را بیازارد مرا آزرده است؛ هرکس تو را خشمگین ،کند مرا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تو ، شادی من و نیکی با تو نیکی با من و جفا در حق تو جفای بر من و پیوند با تو پیوستن با من و جدا شدن از تو بریدن از من و انصاف با تو ، انصاف با من و ستم بر تو ظلم بر من است؛ زیرا تو از منی و من از تو هستم ؛ تو پاره تن من و روح میان دو پهلوی</w:t>
      </w:r>
    </w:p>
    <w:p>
      <w:pPr>
        <w:pStyle w:val="BookText"/>
        <w:rPr/>
      </w:pPr>
      <w:r>
        <w:rPr>
          <w:rFonts w:ascii="IRNazanin" w:hAnsi="IRNazanin" w:eastAsia="IRNazanin"/>
          <w:color w:val="111111"/>
          <w:sz w:val="28"/>
          <w:sz w:val="28"/>
          <w:szCs w:val="28"/>
          <w:rtl w:val="true"/>
          <w:lang w:bidi="fa-IR"/>
        </w:rPr>
        <w:t>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گروه امتم که بر تو ستم میکنند نزد خداوند شکایت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تعهد بدان شرایط خود را بر روی پیامبر صلی الله علیه و آله وسلّم انداختم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وحشتی که پس از شما برای من و دختر و فرزندانت روی خواهد داد ؛ پدر و مادرم فدایت باد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پس از تو اندوهم به طول خواهد انجامید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صلی الله علیه و آله وسلّم در ادامه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وصیتهای مرا به انجام رساندی و مرا به خاک سپردی ، خلوت خانه برگزین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مصیبتهایی که برای تو و فاطمه رخ خواهد داد ، صبر کن تا نزد من آیید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هنگامی که فرشتگان از محضر پیامبر صلی الله عليه وآله وسلّم مرخص گردیدند، آن حضرت فرمود</w:t>
      </w:r>
    </w:p>
    <w:p>
      <w:pPr>
        <w:pStyle w:val="BookText"/>
        <w:rPr/>
      </w:pPr>
      <w:r>
        <w:rPr>
          <w:rFonts w:ascii="IRNazanin" w:hAnsi="IRNazanin" w:eastAsia="IRNazanin"/>
          <w:color w:val="111111"/>
          <w:sz w:val="28"/>
          <w:sz w:val="28"/>
          <w:szCs w:val="28"/>
          <w:rtl w:val="true"/>
          <w:lang w:bidi="fa-IR"/>
        </w:rPr>
        <w:t>ای علی 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زهرا عليها السّلام را بر سینه چسبانید و با دست دیگر دست على عليه السّلام را گرفت و هرچه خواست سخنی بگوید، گریه او را مهلت نداد و همه به گریه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گریه ها قلبم را پاره کردی و جگرم را آتش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فرزندانم که را دارند ؟ و در ذلتی که برای من و برادرت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میدهد که را خواهیم داشت؟</w:t>
      </w:r>
    </w:p>
    <w:p>
      <w:pPr>
        <w:pStyle w:val="BookText"/>
        <w:rPr/>
      </w:pPr>
      <w:r>
        <w:rPr>
          <w:rFonts w:ascii="IRNazanin" w:hAnsi="IRNazanin" w:eastAsia="IRNazanin"/>
          <w:color w:val="111111"/>
          <w:sz w:val="28"/>
          <w:sz w:val="28"/>
          <w:szCs w:val="28"/>
          <w:rtl w:val="true"/>
          <w:lang w:bidi="fa-IR"/>
        </w:rPr>
        <w:t>پس آنگاه با گریه بر روی پدر افتاد و آن حضرت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همگی صورت بر بدن پاک پیامبر صلی الله عليه وآله وسلّم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سر را بلند کرد و دست فاطمه علیها السّلام را در دست امیرمؤمنان علیه السّلام نهاد و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امانت خدا و پیامبر او محمد نزد توست ؛ برای </w:t>
      </w:r>
      <w:r>
        <w:rPr>
          <w:rFonts w:eastAsia="IRNazanin" w:cs="IRNazanin"/>
          <w:color w:val="111111"/>
          <w:sz w:val="28"/>
          <w:szCs w:val="28"/>
          <w:rtl w:val="true"/>
          <w:lang w:bidi="fa-IR"/>
        </w:rPr>
        <w:t xml:space="preserve">. </w:t>
      </w:r>
      <w:bookmarkStart w:id="26" w:name="pg7948_123980"/>
    </w:p>
    <w:p>
      <w:pPr>
        <w:pStyle w:val="BookText"/>
        <w:rPr/>
      </w:pPr>
      <w:bookmarkEnd w:id="26"/>
      <w:r>
        <w:rPr>
          <w:rFonts w:ascii="IRNazanin" w:hAnsi="IRNazanin" w:eastAsia="IRNazanin"/>
          <w:color w:val="111111"/>
          <w:sz w:val="28"/>
          <w:sz w:val="28"/>
          <w:szCs w:val="28"/>
          <w:rtl w:val="true"/>
          <w:lang w:bidi="fa-IR"/>
        </w:rPr>
        <w:t xml:space="preserve">خدا و برای من در پاسداری از او کوشا باش هرچند از آن نگاهداری 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 خدا سوگند این سرور زنان بهشتی از اولین و آخرین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مریم کبری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فاطمه امر کند به انجام رسان؛ جبرئیل دستوراتی آورده که من به او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بدان هرکسی که فاطمه از او خشنود باشد، من و خدای من و فرشتگان از او راضی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وای بر کسی که بر او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حق او 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حرمت او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درب خانه او را به آتش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کسی که خلیل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را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با او بستیزد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آنها نیز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وسلم یک یک آنان را نام برد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27" w:name="__RefHeading___Toc6757912_1051229030"/>
      <w:bookmarkStart w:id="28" w:name="_Toc9"/>
      <w:bookmarkEnd w:id="27"/>
      <w:r>
        <w:rPr>
          <w:rtl w:val="true"/>
        </w:rPr>
        <w:t>واپسین لحظه ها</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مبارک پیامبر صلی الله علیه و آله وسلّم در دامان امیرمؤمنان علیه السّلام بود و آن حضرت در حال بیهوشی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چشم از صورت او بر نمی داشت و پیوسته اشک میریخت و زیر لب سروده </w:t>
      </w:r>
    </w:p>
    <w:p>
      <w:pPr>
        <w:pStyle w:val="BookText"/>
        <w:rPr/>
      </w:pPr>
      <w:r>
        <w:rPr>
          <w:rFonts w:ascii="IRNazanin" w:hAnsi="IRNazanin" w:eastAsia="IRNazanin"/>
          <w:color w:val="111111"/>
          <w:sz w:val="28"/>
          <w:sz w:val="28"/>
          <w:szCs w:val="28"/>
          <w:rtl w:val="true"/>
          <w:lang w:bidi="fa-IR"/>
        </w:rPr>
        <w:t>عموی خود ابو طالب را درباره آن حضرت زمزمه میکرد؛ پیامبر صلی الله علیه و آله وسلّم چشمان خود را گشود و با صدایی ضعیف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عمویت ابو طالب است آن را نخوان و این آیه را تلاوت نما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پیامبر صلى الله عليه وآله وسلّم با این سخن به دختر خود می فهماند که مردم به گذشته تاریک خود باز میگردند و رفتاری زشت با خاندانش خواهند داشت؛ از این رو بود که زهرا علیها السّلام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صلى الله علیه وآله وسلّم به وی اشاره کرد نزدیک بیا و آهسته سخنی به او فرمود که چهره فاطمه علیها السلام چون غنچه ای شکفت و شاد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 روایات متعدد شیعه و سنی آن مطلب پنهانی، حاکی از این بود که در فاصله بسیار نزدیک او به پدر ملحق میشود؛ مراجعه شود به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لحظات آخر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چنان میگریست که محاسن مبارکش تر شده بود تا آنجا که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أبكي لِذُريَّتِي وَمَا تَصْنَعُ بِهِمْ شِرَارُ أُمَّتِي مِنْ بَعْدِي ، 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فاطمه</w:t>
      </w:r>
    </w:p>
    <w:p>
      <w:pPr>
        <w:pStyle w:val="BookText"/>
        <w:rPr/>
      </w:pPr>
      <w:r>
        <w:rPr>
          <w:rFonts w:ascii="Amiri" w:hAnsi="Amiri" w:eastAsia="Amiri" w:cs="Amiri"/>
          <w:color w:val="111111"/>
          <w:sz w:val="28"/>
          <w:sz w:val="28"/>
          <w:szCs w:val="28"/>
          <w:rtl w:val="true"/>
          <w:lang w:bidi="ar-SA"/>
        </w:rPr>
        <w:t xml:space="preserve">بِفَاطَمَةَ بِنْتِي وَقَدْ ظُلِمَتْ بَعدي وَهِيَ تُنَادِي يَا أَبَناه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يُعينها أحدٌ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به خاطر رفتار زشت تبهکاران امت پس از من با خاندانم میباشد ؛ گویی میبینم دخترم فاطمه را که بر او و هرچه فریاد میکند پدر پدر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او را یاری نمیکند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آن حضرت به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قریش با کمک یکدیگر به مخالفت تو برخاسته و بر دشمنی و ظلم با تو دست به دست هم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زهرا علیها السّلام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سرور زنان بهشت میباشی؛ پس از من بر تو ستم کرده و تو را به خشم خواهند آورد و استخوان پهلوی تو را خواهند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قاتل تو نفرین خدا بر کسی که فرمان بدین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دهد و بر آنها که بدان راضی شوند و یا آنها را یاری دهند و بر کسانی که با شوهر و فرزندان تو جفا کنند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9" w:name="pg7948_123983"/>
    </w:p>
    <w:p>
      <w:pPr>
        <w:pStyle w:val="Heading2"/>
        <w:numPr>
          <w:ilvl w:val="1"/>
          <w:numId w:val="1"/>
        </w:numPr>
        <w:rPr/>
      </w:pPr>
      <w:bookmarkStart w:id="30" w:name="__RefHeading___Toc6757914_1051229030"/>
      <w:bookmarkStart w:id="31" w:name="_Toc10"/>
      <w:bookmarkEnd w:id="29"/>
      <w:bookmarkEnd w:id="30"/>
      <w:r>
        <w:rPr>
          <w:rtl w:val="true"/>
        </w:rPr>
        <w:t>بخش دوم</w:t>
      </w:r>
      <w:r>
        <w:rPr>
          <w:rtl w:val="true"/>
        </w:rPr>
        <w:t xml:space="preserve">: </w:t>
      </w:r>
      <w:r>
        <w:rPr>
          <w:rtl w:val="true"/>
        </w:rPr>
        <w:t>هجوم به خانه فاطمه علیها السّلام در آیینه تاریخ</w:t>
      </w:r>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6757916_1051229030"/>
      <w:bookmarkStart w:id="33" w:name="_Toc11"/>
      <w:bookmarkEnd w:id="32"/>
      <w:r>
        <w:rPr>
          <w:rtl w:val="true"/>
        </w:rPr>
        <w:t>اشاره</w:t>
      </w:r>
      <w:bookmarkEnd w:id="3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7948_123985"/>
      <w:bookmarkStart w:id="35" w:name="pg7948_123985"/>
      <w:bookmarkEnd w:id="35"/>
    </w:p>
    <w:p>
      <w:pPr>
        <w:pStyle w:val="Heading3"/>
        <w:numPr>
          <w:ilvl w:val="2"/>
          <w:numId w:val="1"/>
        </w:numPr>
        <w:rPr/>
      </w:pPr>
      <w:bookmarkStart w:id="36" w:name="pg7948_123985"/>
      <w:bookmarkStart w:id="37" w:name="__RefHeading___Toc6757918_1051229030"/>
      <w:bookmarkStart w:id="38" w:name="_Toc12"/>
      <w:bookmarkEnd w:id="36"/>
      <w:bookmarkEnd w:id="37"/>
      <w:r>
        <w:rPr>
          <w:rtl w:val="true"/>
        </w:rPr>
        <w:t>مقدمات هجوم</w:t>
      </w:r>
      <w:bookmarkEnd w:id="38"/>
    </w:p>
    <w:p>
      <w:pPr>
        <w:pStyle w:val="BookText"/>
        <w:rPr/>
      </w:pPr>
      <w:r>
        <w:rPr>
          <w:rFonts w:ascii="IRNazanin" w:hAnsi="IRNazanin" w:eastAsia="IRNazanin"/>
          <w:color w:val="111111"/>
          <w:sz w:val="28"/>
          <w:sz w:val="28"/>
          <w:szCs w:val="28"/>
          <w:rtl w:val="true"/>
          <w:lang w:bidi="fa-IR"/>
        </w:rPr>
        <w:t>یکی از کارهایی که دشمنان امیر مؤمنان علیه السّلام پیوسته با آن مخالفت کرده و علیه آن کارشکنی می نمودند، مسئله جانشینی آن حضرت بوده است؛ آنان با یکدیگر هم پیمان شدند تا امامت علی علیه السّلام را نپذیرند و بدان تن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پیامبر صلی الله عليه وآله وسلم آنان را به همراهی بالشکر اسامة بن زید فرمان داده بود تا هنگام وفات آن حضرت در مدینه نباشند لیکن عایشه آنها را از حال پیامبر صلى الله عليه وآله وسلّم خبردار کرد و آنها از نیمه راه بازگشتند و با تدبیر عایشه، ابوبکر در محراب پیامبر صلّی الله علیه و آله و سلّم برای اقامه نماز صبح ایستاد و این در حالی بود که پیامبر صلی الله علیه و آله وسلّم از شدت بیماری در مسجد حاضر نشده بودند؛ لیکن بلال بی درنگ آن حضرت را با خبر ساخت و پیامبر صلى الله علیه و آله وسلّم با زحمت بسیار خود را به مسجد رساند و ابوبکر را از محراب بیرون کشید و خود به اقامه نماز جماعت پرداخت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حضرت به خانه بازگشت، آنان را احضار نموده و بر </w:t>
      </w:r>
    </w:p>
    <w:p>
      <w:pPr>
        <w:pStyle w:val="BookText"/>
        <w:rPr/>
      </w:pPr>
      <w:r>
        <w:rPr>
          <w:rFonts w:ascii="IRNazanin" w:hAnsi="IRNazanin" w:eastAsia="IRNazanin"/>
          <w:color w:val="111111"/>
          <w:sz w:val="28"/>
          <w:sz w:val="28"/>
          <w:szCs w:val="28"/>
          <w:rtl w:val="true"/>
          <w:lang w:bidi="fa-IR"/>
        </w:rPr>
        <w:t xml:space="preserve">کارشان توبیخ نمود و سپس در اثر خستگی و بیماری از هوش رفت و چون به هوش آمد میخواست نوشتاری درباره امامت امیر مؤمنان علیه السّلام ،بنگارد تا از گمراهی مردم جلوگیری شود؛ لیکن عمر که از این مطلب سخت ناراحت شده بود به بهانه آنکه قرآن برای ما کافی است از این کار جلوگیری نمود و گروهی در حضور پیامبر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تأیید وی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دسیسه های او انکار وفات پیامبر صلى الله عليه وآله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 از رحلت رسول خدا صلى الله عليه وآله وسلّم به منظور آنکه برای خلافت کاری صورت نگیرد، صریحاً رحلت آن حضرت را انکار نمود؛ مردم نیز در پی این ترفند در حیرت و شگفتی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که در آن هنگام در حوالی مدینه بسر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جمع آنان پیوست، آیاتی از قرآن را که بر وفات پیامبر صلى الله عليه وآله وسلّم اشاره میکند تلاوت نمود و پس از آن بدن مطهر رسول خدا صلى الله عليه وآله وسلّم را به مقصد سقیفه بنی ساعده رها کردند</w:t>
      </w:r>
    </w:p>
    <w:p>
      <w:pPr>
        <w:pStyle w:val="BookText"/>
        <w:rPr/>
      </w:pPr>
      <w:r>
        <w:rPr>
          <w:rFonts w:ascii="IRNazanin" w:hAnsi="IRNazanin" w:eastAsia="IRNazanin"/>
          <w:color w:val="111111"/>
          <w:sz w:val="28"/>
          <w:sz w:val="28"/>
          <w:szCs w:val="28"/>
          <w:rtl w:val="true"/>
          <w:lang w:bidi="fa-IR"/>
        </w:rPr>
        <w:t>آنان که امیرمؤمنان علیه السّلام را سرگرم تجهیز پیکر پاک پیامبر صلی الله عليه وآله وسلّم و بنی هاشم را به عزای آن حضرت مشغول می دیدند،فرصت را غنیمت جسته و در سایه بان بنی ساعده به کشمکش دربارهٔ</w:t>
      </w:r>
    </w:p>
    <w:p>
      <w:pPr>
        <w:pStyle w:val="BookText"/>
        <w:rPr/>
      </w:pPr>
      <w:r>
        <w:rPr>
          <w:rFonts w:ascii="IRNazanin" w:hAnsi="IRNazanin" w:eastAsia="IRNazanin"/>
          <w:color w:val="111111"/>
          <w:sz w:val="28"/>
          <w:sz w:val="28"/>
          <w:szCs w:val="28"/>
          <w:rtl w:val="true"/>
          <w:lang w:bidi="fa-IR"/>
        </w:rPr>
        <w:t>مسئله خلافت پرداختند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مهاجرین و انصار هریک به حسن سابقۀ خود در یاری دین اسلام اشاره میکردند و خود را لایق این مقام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به گونه ای شدت یافت که یکدیگر را تهدید میکردند و نشانه های درگیری </w:t>
      </w:r>
      <w:bookmarkStart w:id="39" w:name="pg7948_123987"/>
    </w:p>
    <w:p>
      <w:pPr>
        <w:pStyle w:val="BookText"/>
        <w:rPr/>
      </w:pPr>
      <w:bookmarkEnd w:id="39"/>
      <w:r>
        <w:rPr>
          <w:rFonts w:ascii="IRNazanin" w:hAnsi="IRNazanin" w:eastAsia="IRNazanin"/>
          <w:color w:val="111111"/>
          <w:sz w:val="28"/>
          <w:sz w:val="28"/>
          <w:szCs w:val="28"/>
          <w:rtl w:val="true"/>
          <w:lang w:bidi="fa-IR"/>
        </w:rPr>
        <w:t xml:space="preserve">خونین پدیدار شد بنابر گفته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نویسنده بنام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انصار یا برخی از 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باكسى جز على عليه السلام بیعت نخواهیم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عمر و ابابکر با اشاره به این نکته که ما از خاندان پیامبر صلی الله علیه و آله وسلّم ،هستیم خود را سزاوار این کرسی دانسته و همراه ابو عبیده هر یک به دیگری این مقام را پیشکش مینمودند و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بایست تو خلیفه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چندی با ابوبکر بیعت کرده و گروهی نیز با پیروی از آنان دست ابوبکر را به نشان بیعت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مخالفان خلافت ابوبکر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به کمک شما آیند هرگز با شما بیعت نخواهم کرد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40" w:name="__RefHeading___Toc6757920_1051229030"/>
      <w:bookmarkStart w:id="41" w:name="_Toc13"/>
      <w:bookmarkEnd w:id="40"/>
      <w:r>
        <w:rPr>
          <w:rtl w:val="true"/>
        </w:rPr>
        <w:t>بیعت اجباری</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عمر با گروهی از اعراب و صحرانشینان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به دست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 افتاد و با زور از مردم بیعت میگرفت؛ آنها را که در خانه پنهان شده ،بودند از خانه بیرون کشیده و مجبور به بیعت مینمود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صحیح بخاری که مهمترین کتاب روایی اهل سنّت است</w:t>
      </w:r>
      <w:r>
        <w:rPr>
          <w:rFonts w:eastAsia="IRNazanin" w:cs="IRNazanin"/>
          <w:color w:val="111111"/>
          <w:sz w:val="28"/>
          <w:szCs w:val="28"/>
          <w:rtl w:val="true"/>
          <w:lang w:bidi="fa-IR"/>
        </w:rPr>
        <w:t xml:space="preserve">. </w:t>
      </w:r>
      <w:bookmarkStart w:id="42" w:name="pg7948_123988"/>
    </w:p>
    <w:p>
      <w:pPr>
        <w:pStyle w:val="BookText"/>
        <w:rPr/>
      </w:pPr>
      <w:bookmarkEnd w:id="42"/>
      <w:r>
        <w:rPr>
          <w:rFonts w:ascii="IRNazanin" w:hAnsi="IRNazanin" w:eastAsia="IRNazanin"/>
          <w:color w:val="111111"/>
          <w:sz w:val="28"/>
          <w:sz w:val="28"/>
          <w:szCs w:val="28"/>
          <w:rtl w:val="true"/>
          <w:lang w:bidi="fa-IR"/>
        </w:rPr>
        <w:t xml:space="preserve">اشاره ای از عایشه به این مطلب آمده است، او پس از بیان حکایت سقیفه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خَوَّفَ عُمَرُ النّاسَ ، وَإِنَّ فِيهِمْ لَنِفاقاً ، فَرَدَّهُمُ اللهُ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تهدید کرده و ترسانید؛ در غیر این صورت در میان آنها دورویی بود و خداوند به واسطه تهدید عمر مردم را از دورویی و نفاق بازگرداند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3" w:name="__RefHeading___Toc6757922_1051229030"/>
      <w:bookmarkStart w:id="44" w:name="_Toc14"/>
      <w:bookmarkEnd w:id="43"/>
      <w:r>
        <w:rPr>
          <w:rtl w:val="true"/>
        </w:rPr>
        <w:t>مخالفت با ابوبکر</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در ضمن سخنان و اشعاری مخالفت خویش را با خلافت ابوبکر بیان داشته</w:t>
      </w:r>
      <w:r>
        <w:rPr>
          <w:rStyle w:val="FootnoteAnchor"/>
          <w:rtl w:val="true"/>
        </w:rPr>
        <w:footnoteReference w:id="40"/>
      </w:r>
      <w:r>
        <w:rPr>
          <w:rFonts w:ascii="IRNazanin" w:hAnsi="IRNazanin" w:eastAsia="IRNazanin"/>
          <w:color w:val="111111"/>
          <w:sz w:val="28"/>
          <w:sz w:val="28"/>
          <w:szCs w:val="28"/>
          <w:rtl w:val="true"/>
          <w:lang w:bidi="fa-IR"/>
        </w:rPr>
        <w:t>و بزرگانی از مهاجرین و انصار به امیرمؤمنان علیه السلام پیوستند</w:t>
      </w:r>
      <w:r>
        <w:rPr>
          <w:rStyle w:val="FootnoteAnchor"/>
          <w:rtl w:val="true"/>
        </w:rPr>
        <w:footnoteReference w:id="41"/>
      </w:r>
      <w:r>
        <w:rPr>
          <w:rFonts w:ascii="IRNazanin" w:hAnsi="IRNazanin" w:eastAsia="IRNazanin"/>
          <w:color w:val="111111"/>
          <w:sz w:val="28"/>
          <w:sz w:val="28"/>
          <w:szCs w:val="28"/>
          <w:rtl w:val="true"/>
          <w:lang w:bidi="fa-IR"/>
        </w:rPr>
        <w:t>و بسیاری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تا شش ماه با ابوبکر بیعت نکرد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روزی ابوبکر بر منبر بالا ،رفت گروهی از مخالفان مقابل او بلند شده و بر وی اعتراض کردند؛ او بر فراز منبر به عدم صلاحیت خویش اعتراف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وَلَسْتُ بِخَيْرِكُم، أقيلوني أقيلُوني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امور شما بر عهده من قرار گرفته است، لیکن من بهترین شما نیستم ؛ بیعت خود را بازگیرید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از منبر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روز بعد، خالد بن ولید و سالم و معاذ بن جبل با چهار هزار شمشیر به دست به فرماندهی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 و اعتراض کنندگان را به قتل تهدید نمودند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بیعت با ابوبکر پشیمان شده و یکدیگر را نکوهش میکردند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گروهی نیز تصمیم به برکناری وی گرفته بودند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این میان افرادی نزد امیرمؤمنان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بیعت با شما آماده ایم؛ زیرا شنیدیم پیامبر صلی الله عليه وآله وسلّم درباره شما </w:t>
      </w:r>
      <w:r>
        <w:rPr>
          <w:rFonts w:eastAsia="IRNazanin" w:cs="IRNazanin"/>
          <w:color w:val="111111"/>
          <w:sz w:val="28"/>
          <w:szCs w:val="28"/>
          <w:rtl w:val="true"/>
          <w:lang w:bidi="fa-IR"/>
        </w:rPr>
        <w:t xml:space="preserve">/ </w:t>
      </w:r>
      <w:bookmarkStart w:id="45" w:name="pg7948_123990"/>
    </w:p>
    <w:p>
      <w:pPr>
        <w:pStyle w:val="BookText"/>
        <w:rPr/>
      </w:pPr>
      <w:bookmarkEnd w:id="45"/>
      <w:r>
        <w:rPr>
          <w:rFonts w:ascii="IRNazanin" w:hAnsi="IRNazanin" w:eastAsia="IRNazanin"/>
          <w:color w:val="111111"/>
          <w:sz w:val="28"/>
          <w:sz w:val="28"/>
          <w:szCs w:val="28"/>
          <w:rtl w:val="true"/>
          <w:lang w:bidi="fa-IR"/>
        </w:rPr>
        <w:t>در غدیر خم چه فرمود</w:t>
      </w:r>
    </w:p>
    <w:p>
      <w:pPr>
        <w:pStyle w:val="BookText"/>
        <w:rPr/>
      </w:pPr>
      <w:r>
        <w:rPr>
          <w:rFonts w:ascii="IRNazanin" w:hAnsi="IRNazanin" w:eastAsia="IRNazanin"/>
          <w:color w:val="111111"/>
          <w:sz w:val="28"/>
          <w:sz w:val="28"/>
          <w:szCs w:val="28"/>
          <w:rtl w:val="true"/>
          <w:lang w:bidi="fa-IR"/>
        </w:rPr>
        <w:t>امير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ثابت و استوار هستید؟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سرها را بتراشید و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روز بعد کسی جز سلمان و ابوذر ومقداد وزبير حاضر به چنین کاری نشد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6" w:name="__RefHeading___Toc6757924_1051229030"/>
      <w:bookmarkStart w:id="47" w:name="_Toc15"/>
      <w:bookmarkEnd w:id="46"/>
      <w:r>
        <w:rPr>
          <w:rtl w:val="true"/>
        </w:rPr>
        <w:t>اوّلین یورش به خانه وحی</w:t>
      </w:r>
      <w:bookmarkEnd w:id="47"/>
    </w:p>
    <w:p>
      <w:pPr>
        <w:pStyle w:val="BookText"/>
        <w:rPr/>
      </w:pPr>
      <w:r>
        <w:rPr>
          <w:rFonts w:ascii="IRNazanin" w:hAnsi="IRNazanin" w:eastAsia="IRNazanin"/>
          <w:color w:val="111111"/>
          <w:sz w:val="28"/>
          <w:sz w:val="28"/>
          <w:szCs w:val="28"/>
          <w:rtl w:val="true"/>
          <w:lang w:bidi="fa-IR"/>
        </w:rPr>
        <w:t>بنابر سفارش پیامبر گرامی صلی الله علیه و آله وسلّم امیر مؤمنان علیه السّلام پس از تجهيز و دفن آن حضرت در منزل خود عزلت گزید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گروهی از بنی هاشم و مهاجرین و انصار به همراه عباس و زبیر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بیعت با ابوبکر ناراضی بودند به منظور مخالفت با وی نزد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با امیر مؤمنان علیه السلام بیعت 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لازم به تذکر است که در بعضی از منابع گذشته طلحه و سعد بن ابی وقاص نیز ذکر شده، لیکن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همراه گروهی نزد آنان رفت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میبایست با ابوبکر بیعت کنید؛ زیرا مردم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سپس این افراد را به اجبار نزد ابوبکر برد و پس از تهدید به قتل از آنان به اکراه بیعت گرفت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لیکن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مقامی است که من سزاوار آنم و شما بایستی با من بیعت کنید؛ ادعای شما آن است که از نزدیکان پیامبر صلّى الله علیه و آله وسلم هستید پس چرا حق ما اهل بیت را غصب میکنید؟ من بر شما همان حجتی را اقامه میکنم که شما به انصار گفته اید ؛ گذشته از اینکه من وصی پیامبر صلی الله علیه و آله وسلّم و وزیر او و منبع اسرار و دانش اویم ؛ منم صدیق اکبر و اولین کسی که به وی ایمان آورد و او را تصدیق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امتحان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جهاد با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و در شناخت کتاب و سنت از همگان بالاتر و در فقاهت دین والاتر و در دوراندیشی از همه شما داناترم زبان من از شما گویاتر و دل من از همه محکم تر است ؛ پس چرا با من در خلافت نزاع میکنید و به چه علت خود را سزاوار این مقام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خداوند ترسی در دل دارید راه انصاف طی کنید ؛ وگرنه بپذیرید که دانسته در حق من ستم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را رها نمیکنم تا بیعت کنی چه بخواهی و چه نخواهی امیرمؤمنان علیه 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 میدوشی که نصف آن را برای خود برداری ؛ امروز کار را برای ابوبکر محکم میسازی تا فردا تو را خلیفه گرداند، به خدا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نمیپذیرم و با او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عموزاده ما که فضیلتهای تو را انکار نمیکنیم لیک تو جوان هستی و اینان بزرگان و سالخوردگان قومند و بهتر میتوانند امور را اداره کنند؛ مردم نیز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بودی تو را نیز خلیفه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مهاجران و ای انصار از خدا بهراسید و عهد و پیمان پیامبر صلى الله عليه وآله وسلّم را دربارۀ خلافت من به فراموشی مسپارید؛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حقوقشان محروم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حکم فرموده است و پیامبر صلی الله عليه وآله وسلّم نیز به شما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نیک میدانید که ما اهل بیت سزاوار خلافتیم نه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بن سعد انصاری که زمینه کار را برای ابوبکر آماده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p>
    <w:p>
      <w:pPr>
        <w:pStyle w:val="BookText"/>
        <w:rPr/>
      </w:pPr>
      <w:r>
        <w:rPr>
          <w:rFonts w:ascii="IRNazanin" w:hAnsi="IRNazanin" w:eastAsia="IRNazanin"/>
          <w:color w:val="111111"/>
          <w:sz w:val="28"/>
          <w:sz w:val="28"/>
          <w:szCs w:val="28"/>
          <w:rtl w:val="true"/>
          <w:lang w:bidi="fa-IR"/>
        </w:rPr>
        <w:t xml:space="preserve">اگر انصار قبل از بیعت با ابوبکر این سخن را از تو شنیده بودند، همگی با تو بیعت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 پیامبر صلی الله علیه وآله وسلّم را بر زمین گذارده و به خاک نسپارم و درباره خلافت بستیزم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من قبل از ابوبکر و در حضور پیامبر صلی الله علیه و آله وسلّم و به فرمان خداوند تحقق یافت؛ 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بیعت </w:t>
      </w:r>
    </w:p>
    <w:p>
      <w:pPr>
        <w:pStyle w:val="BookText"/>
        <w:rPr/>
      </w:pPr>
      <w:r>
        <w:rPr>
          <w:rFonts w:ascii="IRNazanin" w:hAnsi="IRNazanin" w:eastAsia="IRNazanin"/>
          <w:color w:val="111111"/>
          <w:sz w:val="28"/>
          <w:sz w:val="28"/>
          <w:szCs w:val="28"/>
          <w:rtl w:val="true"/>
          <w:lang w:bidi="fa-IR"/>
        </w:rPr>
        <w:t>نکرد؟ چرا ابوبکر و عمر مقامی را ادعا میکنند که لایق آن نیستند و ارتباطی با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 الله عليه وآله وسلّم در غدیر خم برای هیچ کس عذری واننهاد و برای همگان حجت را به اتمام رسانید شما را به خدا سوگند گواهی دهد هرکسی که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شنیده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 ، اللَّهُمَّ وَالِ مَنْ وَالاهُ وَعَادِ مَنْ</w:t>
      </w:r>
    </w:p>
    <w:p>
      <w:pPr>
        <w:pStyle w:val="BookText"/>
        <w:rPr/>
      </w:pPr>
      <w:r>
        <w:rPr>
          <w:rFonts w:ascii="Amiri" w:hAnsi="Amiri" w:eastAsia="Amiri" w:cs="Amiri"/>
          <w:color w:val="111111"/>
          <w:sz w:val="28"/>
          <w:sz w:val="28"/>
          <w:szCs w:val="28"/>
          <w:rtl w:val="true"/>
          <w:lang w:bidi="ar-SA"/>
        </w:rPr>
        <w:t>عَادَاهُ وَانْصُرْ 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ولایت او را پذیرفت و دشمن بدار هر آن کس که با وی ستیز نمود و یاری فرما آن را که یار اوست و واگذار هر که دست از یاری او بردارد</w:t>
      </w:r>
    </w:p>
    <w:p>
      <w:pPr>
        <w:pStyle w:val="BookText"/>
        <w:rPr/>
      </w:pPr>
      <w:r>
        <w:rPr>
          <w:rFonts w:ascii="IRNazanin" w:hAnsi="IRNazanin" w:eastAsia="IRNazanin"/>
          <w:color w:val="111111"/>
          <w:sz w:val="28"/>
          <w:sz w:val="28"/>
          <w:szCs w:val="28"/>
          <w:rtl w:val="true"/>
          <w:lang w:bidi="fa-IR"/>
        </w:rPr>
        <w:t>پس آنگاه دوازده نفر از کسانی که در جنگ بدر حضور داشتند</w:t>
      </w:r>
    </w:p>
    <w:p>
      <w:pPr>
        <w:pStyle w:val="BookText"/>
        <w:rPr/>
      </w:pPr>
      <w:r>
        <w:rPr>
          <w:rFonts w:ascii="IRNazanin" w:hAnsi="IRNazanin" w:eastAsia="IRNazanin"/>
          <w:color w:val="111111"/>
          <w:sz w:val="28"/>
          <w:sz w:val="28"/>
          <w:szCs w:val="28"/>
          <w:rtl w:val="true"/>
          <w:lang w:bidi="fa-IR"/>
        </w:rPr>
        <w:t>بدین مطلب گواهی دادند</w:t>
      </w:r>
    </w:p>
    <w:p>
      <w:pPr>
        <w:pStyle w:val="BookText"/>
        <w:rPr/>
      </w:pPr>
      <w:r>
        <w:rPr>
          <w:rFonts w:ascii="IRNazanin" w:hAnsi="IRNazanin" w:eastAsia="IRNazanin"/>
          <w:color w:val="111111"/>
          <w:sz w:val="28"/>
          <w:sz w:val="28"/>
          <w:szCs w:val="28"/>
          <w:rtl w:val="true"/>
          <w:lang w:bidi="fa-IR"/>
        </w:rPr>
        <w:t xml:space="preserve">فریادها از هر سو برخاست و هرکس چیزی میگفت؛ عمر ترسید که مردم تحت تأثیر سخنان علی علیه السّلام قرار گیرند و سر به شورش بردارند؛ از این رو مجلس را برهم زد و خطاب به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همیشه از آنچه مورد قبول مردم است روی میگردانی</w:t>
      </w:r>
      <w:r>
        <w:rPr>
          <w:rStyle w:val="FootnoteAnchor"/>
        </w:rPr>
        <w:footnoteReference w:id="5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8" w:name="pg7948_123994"/>
    </w:p>
    <w:p>
      <w:pPr>
        <w:pStyle w:val="Heading3"/>
        <w:numPr>
          <w:ilvl w:val="2"/>
          <w:numId w:val="1"/>
        </w:numPr>
        <w:rPr/>
      </w:pPr>
      <w:bookmarkStart w:id="49" w:name="__RefHeading___Toc6757926_1051229030"/>
      <w:bookmarkStart w:id="50" w:name="_Toc16"/>
      <w:bookmarkEnd w:id="48"/>
      <w:bookmarkEnd w:id="49"/>
      <w:r>
        <w:rPr>
          <w:rtl w:val="true"/>
        </w:rPr>
        <w:t>یورش دوم هنگام جمع آوری قرآن</w:t>
      </w:r>
      <w:bookmarkEnd w:id="50"/>
    </w:p>
    <w:p>
      <w:pPr>
        <w:pStyle w:val="BookText"/>
        <w:rPr/>
      </w:pPr>
      <w:r>
        <w:rPr>
          <w:rFonts w:ascii="IRNazanin" w:hAnsi="IRNazanin" w:eastAsia="IRNazanin"/>
          <w:color w:val="111111"/>
          <w:sz w:val="28"/>
          <w:sz w:val="28"/>
          <w:szCs w:val="28"/>
          <w:rtl w:val="true"/>
          <w:lang w:bidi="fa-IR"/>
        </w:rPr>
        <w:t xml:space="preserve">امیر مؤمنان علیه السّلام پس از بازگشت به خانه بنابر توصیه پیامبر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به جمع آوری قرآن مشغول گردید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 به گفته نویسندگان و راویان اهل سنت گروهی از مخالفان خلافت ابوبکر نزد آن حضرت رفت و آمد می کردند؛ عمر نزد زهرا علیها السّلام رفت و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بار دیگر در اینجا جمع شوند، دستور میدهم خانه را همراه آنان به آتش کشند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فاطمه عليها السلام كنار درب منزل ایستاد و فرمود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تر از اجتماع شما اجتماعی سراغ ندارم؛ بدن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ما وانهادید و از پیش خود تصمیم گرفتید؛ بدون آنکه با ما مشورت کنید حق ما را نادیده انگاشتید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نمیدانید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چه فرمود به خدا سوگند آن روز پیمان ولایت را بست تا امیدتان را قطع ليكن شما واسطه بین خود و پیامبر خدا را قطع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بین ما و شما در دنیا و آخرت حاکم باشد</w:t>
      </w:r>
      <w:r>
        <w:rPr>
          <w:rFonts w:eastAsia="IRNazanin" w:cs="IRNazanin"/>
          <w:color w:val="111111"/>
          <w:sz w:val="28"/>
          <w:szCs w:val="28"/>
          <w:rtl w:val="true"/>
          <w:lang w:bidi="fa-IR"/>
        </w:rPr>
        <w:t>.</w:t>
      </w:r>
      <w:r>
        <w:rPr>
          <w:rStyle w:val="FootnoteAnchor"/>
          <w:rtl w:val="true"/>
        </w:rPr>
        <w:footnoteReference w:id="53"/>
      </w:r>
      <w:bookmarkStart w:id="51" w:name="pg7948_123995"/>
    </w:p>
    <w:p>
      <w:pPr>
        <w:pStyle w:val="Heading3"/>
        <w:numPr>
          <w:ilvl w:val="2"/>
          <w:numId w:val="1"/>
        </w:numPr>
        <w:rPr/>
      </w:pPr>
      <w:bookmarkStart w:id="52" w:name="__RefHeading___Toc6757928_1051229030"/>
      <w:bookmarkStart w:id="53" w:name="_Toc17"/>
      <w:bookmarkEnd w:id="51"/>
      <w:bookmarkEnd w:id="52"/>
      <w:r>
        <w:rPr>
          <w:rtl w:val="true"/>
        </w:rPr>
        <w:t>بهانه های هجوم</w:t>
      </w:r>
      <w:bookmarkEnd w:id="53"/>
    </w:p>
    <w:p>
      <w:pPr>
        <w:pStyle w:val="BookText"/>
        <w:rPr/>
      </w:pPr>
      <w:r>
        <w:rPr>
          <w:rFonts w:ascii="IRNazanin" w:hAnsi="IRNazanin" w:eastAsia="IRNazanin"/>
          <w:color w:val="111111"/>
          <w:sz w:val="28"/>
          <w:sz w:val="28"/>
          <w:szCs w:val="28"/>
          <w:rtl w:val="true"/>
          <w:lang w:bidi="fa-IR"/>
        </w:rPr>
        <w:t xml:space="preserve">عمر نزد ابوبکر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 این متخلف نمی فرستی؟ همگان جز او و یارانش با تو دست بیعت داده اند؛ و تا او بیعت نکند، ماکاری از پیش نبرده ایم؛ و اگر بیعت ،نماید از جانب او ایمن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قنفذ را نزد امیرمؤمنان علیه السّلام فرستاد و چنین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صلی الله علیه و آله وسلّم با تو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به راه افتاد و پس از اندی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غیر از من به جانشینی انتخاب نفرمود؛ چقدر زود به آن حضرت دروغ بستید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چه کسی جانشین پیامبر است؛ اگر تو خلیفه پیامبر هستی پس چرا در سقیفه مردم را به بیعت با ابوعبیده و عمر فراخواندی؟</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علی راست میگوید؛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خلیفه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عمر به قنفذ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خلیفه مسلمانان را اجابت نما حضرت در جواب این پیغام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او را انتخاب کرده اند، او باید فرمان بردار آنها باشد؛ نه آنکه به آنها دستور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چون این سخنان را شنید، مدتی طولانی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خشم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متخلف پیمان نمیگیری؟ 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قنفذ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w:t>
      </w:r>
    </w:p>
    <w:p>
      <w:pPr>
        <w:pStyle w:val="BookText"/>
        <w:rPr/>
      </w:pPr>
      <w:r>
        <w:rPr>
          <w:rFonts w:ascii="IRNazanin" w:hAnsi="IRNazanin" w:eastAsia="IRNazanin"/>
          <w:color w:val="111111"/>
          <w:sz w:val="28"/>
          <w:sz w:val="28"/>
          <w:szCs w:val="28"/>
          <w:rtl w:val="true"/>
          <w:lang w:bidi="fa-IR"/>
        </w:rPr>
        <w:t>امیر مؤمنان ابوبکر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چون این پیغام بشنید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نامی به خود بستی که ربطی به تو ندارد؛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زمانی نگذشته است تا فراموش کرده باشد ؛ او خود میداند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مخصوص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است؛ او هفتمین نفری بود که به فرمان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این نام خواند و بر من سلام کرد؛ او و عمر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دستور از سوی خدا و پیامبر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امیر مؤمنان و سرور مسلمانان و پیشوای رو 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قیامت او را بر صراط مینشاند تا دوستانش را وارد بهشت و دشمنانش را داخل جهنم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جواب امام علیه السّلام به آنها رسید، عمر خشمگین از جای برخاست و گفت کار ما سامان نخواهد یافت مگر آنکه او را به قتل رسانیم؛ لختی درنگ کن تا سر او را برایت حاضر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بنشین لیکن عمر امتناع ،نمود، اما ابوبکر او را قسم داد و او را نشاند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 قنفذ به علی بگو ابوبکر را اجابت کن؛ مردم همگی با او بیعت کرده اند تو نیز یکی از مسلمانانی و میبایست مانند ایشان رفتار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وآله وسلّم 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خاک سپردم از خانه بیرون نروم تا قرآن را جمع آوری و تنظیم نمایم من کسی نیستم که وصیت آن حضرت را مخالفت کرده و به جور و ستم شما بپیوندم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سُلیم بن قیس از زبان سلمان فارسی حکایت</w:t>
      </w:r>
      <w:r>
        <w:rPr>
          <w:rStyle w:val="FootnoteAnchor"/>
          <w:rtl w:val="true"/>
        </w:rPr>
        <w:footnoteReference w:id="55"/>
      </w:r>
      <w:r>
        <w:rPr>
          <w:rFonts w:ascii="IRNazanin" w:hAnsi="IRNazanin" w:eastAsia="IRNazanin"/>
          <w:color w:val="111111"/>
          <w:sz w:val="28"/>
          <w:sz w:val="28"/>
          <w:szCs w:val="28"/>
          <w:rtl w:val="true"/>
          <w:lang w:bidi="fa-IR"/>
        </w:rPr>
        <w:t>را چنین بازگو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فرمود که به جمع آوری قرآن مشغول است، چند روزی او را رها کردند؛ تا آنکه قرآن را جمع آوری نمود و در میان جامهای پیچید و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ابوبکر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با صدای بلند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خدا صلی الله عليه وآله وسلّم به غسل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مشغول بودم و سپس قرآن را جمع کردم و اینک تمام آن در میان این جامه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پیامبرش آیه ای نازل نفرمود مگر آنکه بر من قرائت نمود و تأویل آن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 xml:space="preserve">. </w:t>
      </w:r>
      <w:bookmarkStart w:id="54" w:name="pg7948_123998"/>
    </w:p>
    <w:p>
      <w:pPr>
        <w:pStyle w:val="BookText"/>
        <w:rPr/>
      </w:pPr>
      <w:bookmarkEnd w:id="54"/>
      <w:r>
        <w:rPr>
          <w:rFonts w:ascii="IRNazanin" w:hAnsi="IRNazanin" w:eastAsia="IRNazanin"/>
          <w:color w:val="111111"/>
          <w:sz w:val="28"/>
          <w:sz w:val="28"/>
          <w:szCs w:val="28"/>
          <w:rtl w:val="true"/>
          <w:lang w:bidi="fa-IR"/>
        </w:rPr>
        <w:t>مطلب غافل بودیم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یاری نخواندم و حق خود را یادآوری نکردم و شما را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نخست تا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آنچه از قرآن نزد ماست ما را کفایت میکند؛ ما احتیاجی به قرآن تو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عليه السّلام به خانه بازگشت و ابوبکر در پی آن حضرت فرستاد و کلماتی بین آنها رد و بدل گردید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55" w:name="__RefHeading___Toc6757930_1051229030"/>
      <w:bookmarkStart w:id="56" w:name="_Toc18"/>
      <w:bookmarkEnd w:id="55"/>
      <w:r>
        <w:rPr>
          <w:rtl w:val="true"/>
        </w:rPr>
        <w:t>درخواست یاری اهل بيت عليهم السّلام</w:t>
      </w:r>
      <w:bookmarkEnd w:id="56"/>
    </w:p>
    <w:p>
      <w:pPr>
        <w:pStyle w:val="BookText"/>
        <w:rPr/>
      </w:pPr>
      <w:r>
        <w:rPr>
          <w:rFonts w:ascii="IRNazanin" w:hAnsi="IRNazanin" w:eastAsia="IRNazanin"/>
          <w:color w:val="111111"/>
          <w:sz w:val="28"/>
          <w:sz w:val="28"/>
          <w:szCs w:val="28"/>
          <w:rtl w:val="true"/>
          <w:lang w:bidi="fa-IR"/>
        </w:rPr>
        <w:t>شب هنگام امیر مؤمنان فاطمه علیها السّلام را بر مرکبی سوار نمود و دست فرزندان خود امام حسن و حسین علیهما السّلام را گرفت و به خانه یک یک یاران پیامبر صلی الله علیه و آله وسلّم برد و آنان را قسم داد تا حق او را رعایت کنند و او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تنها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مقداد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او را اجابت کردند و به فرمان آن حضرت سرهای خود را تراشیدند و اعلام آمادگی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بی توجهی مردم را دید، گوشه خانه خویش را اختیار نموده و عزلت گزید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اصحاب پیامبر صلّى الله عليه وآله وسلّم در توجیه بی اعتنایی خود میگفتند ما دیگر با ابوبکر بیعت نموده ایم؛ چرا علی پیشتر اقدام ننمود؟</w:t>
      </w:r>
      <w:r>
        <w:rPr>
          <w:rFonts w:eastAsia="IRNazanin" w:cs="IRNazanin"/>
          <w:color w:val="111111"/>
          <w:sz w:val="28"/>
          <w:szCs w:val="28"/>
          <w:rtl w:val="true"/>
          <w:lang w:bidi="fa-IR"/>
        </w:rPr>
        <w:t xml:space="preserve">! </w:t>
      </w:r>
      <w:bookmarkStart w:id="57" w:name="pg7948_123999"/>
    </w:p>
    <w:p>
      <w:pPr>
        <w:pStyle w:val="BookText"/>
        <w:rPr/>
      </w:pPr>
      <w:bookmarkEnd w:id="57"/>
      <w:r>
        <w:rPr>
          <w:rFonts w:ascii="IRNazanin" w:hAnsi="IRNazanin" w:eastAsia="IRNazanin"/>
          <w:color w:val="111111"/>
          <w:sz w:val="28"/>
          <w:sz w:val="28"/>
          <w:szCs w:val="28"/>
          <w:rtl w:val="true"/>
          <w:lang w:bidi="fa-IR"/>
        </w:rPr>
        <w:t>امیرمؤمنان علیه السّلام در جواب این بهانه پوچ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زمین وانهم و با مردم به ستیز در امر خلافت برخیزم؟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كحاله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0114/4</w:t>
      </w:r>
    </w:p>
    <w:p>
      <w:pPr>
        <w:pStyle w:val="Heading3"/>
        <w:numPr>
          <w:ilvl w:val="2"/>
          <w:numId w:val="1"/>
        </w:numPr>
        <w:rPr/>
      </w:pPr>
      <w:bookmarkStart w:id="58" w:name="__RefHeading___Toc6757932_1051229030"/>
      <w:bookmarkStart w:id="59" w:name="_Toc19"/>
      <w:bookmarkEnd w:id="58"/>
      <w:r>
        <w:rPr>
          <w:rtl w:val="true"/>
        </w:rPr>
        <w:t>وحشيانه ترين هجوم</w:t>
      </w:r>
      <w:bookmarkEnd w:id="59"/>
    </w:p>
    <w:p>
      <w:pPr>
        <w:pStyle w:val="BookText"/>
        <w:rPr/>
      </w:pPr>
      <w:r>
        <w:rPr>
          <w:rFonts w:ascii="IRNazanin" w:hAnsi="IRNazanin" w:eastAsia="IRNazanin"/>
          <w:color w:val="111111"/>
          <w:sz w:val="28"/>
          <w:sz w:val="28"/>
          <w:szCs w:val="28"/>
          <w:rtl w:val="true"/>
          <w:lang w:bidi="fa-IR"/>
        </w:rPr>
        <w:t>عده ای از بنی هاشم و دیگر یاران نزد امام علیه السّلام جمع بودند که ابوبکر عمر را با جمع بسیاری به سوی آنان گسیل داشت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او چون به درب خانه آن حضرت رسید فریاد برآورد و آنان را به بیعت با ابوبکر فراخواند لیکن کسی به حرف او اعتنایی نکرد و او بار دیگر فریاد برآورد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هیزم بیاورید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آنکه جانم در دست اوست از خانه خارج شوید وگرنه </w:t>
      </w:r>
    </w:p>
    <w:p>
      <w:pPr>
        <w:pStyle w:val="BookText"/>
        <w:rPr/>
      </w:pPr>
      <w:r>
        <w:rPr>
          <w:rFonts w:ascii="IRNazanin" w:hAnsi="IRNazanin" w:eastAsia="IRNazanin"/>
          <w:color w:val="111111"/>
          <w:sz w:val="28"/>
          <w:sz w:val="28"/>
          <w:szCs w:val="28"/>
          <w:rtl w:val="true"/>
          <w:lang w:bidi="fa-IR"/>
        </w:rPr>
        <w:t xml:space="preserve">خانه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افرادی که در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پیامبر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چه فاطمه در خانه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زبیر که اوضاع را چنین دید با شمشیر برهنه بیرون دوید و به سوی عمر حمله ور شد؛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به فرار گذاشت و زبیر از پی او میدوید تا آنکه پایش به سنگی گرفت و یا آنکه خالد با سنگی از پشت او را هدف گرفت و او به زمین افتاد ؛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سگ را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چهل نفر اطراف او را گرفتند زیاد بن لبید نیز به کمک دیگری شمشیر از دست او گرفت و شکست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خانه بودند جز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شده و بیعت کردند</w:t>
      </w:r>
      <w:r>
        <w:rPr>
          <w:rFonts w:eastAsia="IRNazanin" w:cs="IRNazanin"/>
          <w:color w:val="111111"/>
          <w:sz w:val="28"/>
          <w:szCs w:val="28"/>
          <w:rtl w:val="true"/>
          <w:lang w:bidi="fa-IR"/>
        </w:rPr>
        <w:t xml:space="preserve">. </w:t>
      </w:r>
      <w:r>
        <w:rPr>
          <w:rStyle w:val="FootnoteAnchor"/>
        </w:rPr>
        <w:footnoteReference w:id="6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نزد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بیعت کند و اگر تو کاری نکنی من اقدام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نزد وی بیرون آمد و تمام قبایل و عشایر را فراخواند و با فریادی بلند گفت خلیفه پیامبر شما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طرف به سوی ابوبکر روان شدند و نزد او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سواره و پیاده را برای تو آماده نمودم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را برای این کار مأمور کنیم؟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او مردی خشن و تندخو و از طلقا </w:t>
      </w:r>
      <w:r>
        <w:rPr>
          <w:rStyle w:val="FootnoteAnchor"/>
          <w:rtl w:val="true"/>
        </w:rPr>
        <w:footnoteReference w:id="63"/>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قنفذ را با جمع بسیاری مأمور بدین کار کردند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ابوبکر به عمر وی دستور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نپذیرفتند هیزم بر در خانه جمع کن و بگو اگر بیرون نیایید خانه را با اهل آن به آتش خواهم کشید</w:t>
      </w:r>
      <w:r>
        <w:rPr>
          <w:rFonts w:eastAsia="IRNazanin" w:cs="IRNazanin"/>
          <w:color w:val="111111"/>
          <w:sz w:val="28"/>
          <w:szCs w:val="28"/>
          <w:rtl w:val="true"/>
          <w:lang w:bidi="fa-IR"/>
        </w:rPr>
        <w:t>.</w:t>
      </w:r>
      <w:r>
        <w:rPr>
          <w:rStyle w:val="FootnoteAnchor"/>
          <w:rtl w:val="true"/>
        </w:rPr>
        <w:footnoteReference w:id="6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به راه افتاد و به خانه امام علیه السّلام رسید و اجازه ورود خواست؛ اما به وی رخصت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بازگشت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 اجازه وارد شوید اما دیگر بار چون به خانه آن حضرت رسیدند و خواستند بی اجازه وارد شوند، فاطمه عليها السّلام 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نمیگذارم بدون اجازه وارد خانه شوید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چون این خبر به عمر رسید با خشم بسیار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زنها چه کار؟</w:t>
      </w:r>
    </w:p>
    <w:p>
      <w:pPr>
        <w:pStyle w:val="BookText"/>
        <w:rPr/>
      </w:pPr>
      <w:r>
        <w:rPr>
          <w:rFonts w:ascii="IRNazanin" w:hAnsi="IRNazanin" w:eastAsia="IRNazanin"/>
          <w:color w:val="111111"/>
          <w:sz w:val="28"/>
          <w:sz w:val="28"/>
          <w:szCs w:val="28"/>
          <w:rtl w:val="true"/>
          <w:lang w:bidi="fa-IR"/>
        </w:rPr>
        <w:t>پس از آن به همراهی خالد و قنفذ با هیزم و آتش به راه افتادند</w:t>
      </w:r>
      <w:r>
        <w:rPr>
          <w:rStyle w:val="FootnoteAnchor"/>
          <w:rtl w:val="true"/>
        </w:rPr>
        <w:footnoteReference w:id="67"/>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با تندی و خشونت خواهی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خانه بیرون بکش و اگر مقاومت کردند با آنان جنگ نما</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با جمع انبوهی از صحابه و طلقا و منافقان و فرومایگان و بادیه نشینان و باقیماندگان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نمود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بین افرادی چون خالد بن ولید ، قنفذ، عبدالرحمن بن عوف، اُسيد بن حضير اشهلی، سلمة بن سلامة بن وقش اشهلى، سلمة بن اسلم، مغيرة بن شعبه ، ابو عبيدة بن جراح ،ثابت بن قيس ،محمد بن مسلمه، سالم مولی ابی حذیفه، اسلم عدوی، عیاش بن ربیعه، هرمز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عمرو بن ابی 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زیاد بن لبید، عبدالله بن ابی ربیعه، عبدالله بن زمعه، سعد بن مالک و حماد به چشم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البته برخی ابوبکر</w:t>
      </w:r>
      <w:r>
        <w:rPr>
          <w:rStyle w:val="FootnoteAnchor"/>
          <w:rtl w:val="true"/>
        </w:rPr>
        <w:footnoteReference w:id="70"/>
      </w:r>
      <w:r>
        <w:rPr>
          <w:rFonts w:ascii="IRNazanin" w:hAnsi="IRNazanin" w:eastAsia="IRNazanin"/>
          <w:color w:val="111111"/>
          <w:sz w:val="28"/>
          <w:sz w:val="28"/>
          <w:szCs w:val="28"/>
          <w:rtl w:val="true"/>
          <w:lang w:bidi="fa-IR"/>
        </w:rPr>
        <w:t xml:space="preserve">و زید بن ثابت </w:t>
      </w:r>
      <w:r>
        <w:rPr>
          <w:rStyle w:val="FootnoteAnchor"/>
          <w:rtl w:val="true"/>
        </w:rPr>
        <w:footnoteReference w:id="71"/>
      </w:r>
      <w:r>
        <w:rPr>
          <w:rFonts w:ascii="IRNazanin" w:hAnsi="IRNazanin" w:eastAsia="IRNazanin"/>
          <w:color w:val="111111"/>
          <w:sz w:val="28"/>
          <w:sz w:val="28"/>
          <w:szCs w:val="28"/>
          <w:rtl w:val="true"/>
          <w:lang w:bidi="fa-IR"/>
        </w:rPr>
        <w:t>را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هیزم جمع آوری کنند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جمعیت با هیزم و آتش </w:t>
      </w:r>
      <w:r>
        <w:rPr>
          <w:rStyle w:val="FootnoteAnchor"/>
          <w:rtl w:val="true"/>
        </w:rPr>
        <w:footnoteReference w:id="73"/>
      </w:r>
      <w:r>
        <w:rPr>
          <w:rFonts w:ascii="IRNazanin" w:hAnsi="IRNazanin" w:eastAsia="IRNazanin"/>
          <w:color w:val="111111"/>
          <w:sz w:val="28"/>
          <w:sz w:val="28"/>
          <w:szCs w:val="28"/>
          <w:rtl w:val="true"/>
          <w:lang w:bidi="fa-IR"/>
        </w:rPr>
        <w:t>به قصد سوزاندن خانه امیر مؤمنان علیه السّلام به راه افتادند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عمر شعله ای آتشین به دست گرفت؛</w:t>
      </w:r>
      <w:r>
        <w:rPr>
          <w:rStyle w:val="FootnoteAnchor"/>
          <w:rtl w:val="true"/>
        </w:rPr>
        <w:footnoteReference w:id="75"/>
      </w:r>
      <w:r>
        <w:rPr>
          <w:rFonts w:ascii="IRNazanin" w:hAnsi="IRNazanin" w:eastAsia="IRNazanin"/>
          <w:color w:val="111111"/>
          <w:sz w:val="28"/>
          <w:sz w:val="28"/>
          <w:szCs w:val="28"/>
          <w:rtl w:val="true"/>
          <w:lang w:bidi="fa-IR"/>
        </w:rPr>
        <w:t>و میگفت اگر بیعت نکنند خانه را بر سر آنها به آتش میکشم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این خانه است، او را نیز می سوزانی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فاطمه برخورد خواهم کرد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نشسته بودیم که صدای شیهه اسبها و لگامها و برهم خوردن نیزه ها ما را از خانه بیرون کشید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زهرا علیها السّلام در فراق پدر غمناک بود و جسمش رنجور و از شدت دردی که بر سر مبارکش عارض گردیده بود آن را بسته و پشت درب خانه نشسته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هنگامی که آنها را دید درب را بر روی ایشان بست؛ او باور نمیکرد بدون اجازه او وارد خانه اش شوند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آنان با شدت درب خانه را میکوبیدند و هر کدام با صدای بلند سخنی میگفتند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عمر فریاد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Style w:val="FootnoteAnchor"/>
          <w:rtl w:val="true"/>
        </w:rPr>
        <w:footnoteReference w:id="81"/>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به آتش میکشم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سوگند به کسی که جانم در دست اوست، یا بیرون آمده و بیعت میکنید و یا آنکه خانه را با شما می سوزانم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ای علی ابیرون بیا و آنچه مسلمانان بدان اتفاق کرده اند، پذیرا باش و گرنه تو را میکشیم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فاطمه عليها السّلام پشت در آمد و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گمراهان ای منکران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میگویید و از جان ما چه می طلبید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پسر عمویت تو را فرستاده و خود در پس پرده نشسته است؟</w:t>
      </w:r>
    </w:p>
    <w:p>
      <w:pPr>
        <w:pStyle w:val="BookText"/>
        <w:rPr/>
      </w:pPr>
      <w:r>
        <w:rPr>
          <w:rFonts w:ascii="IRNazanin" w:hAnsi="IRNazanin" w:eastAsia="IRNazanin"/>
          <w:color w:val="111111"/>
          <w:sz w:val="28"/>
          <w:sz w:val="28"/>
          <w:szCs w:val="28"/>
          <w:rtl w:val="true"/>
          <w:lang w:bidi="fa-IR"/>
        </w:rPr>
        <w:t>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گردنکشی تو بود که مرا از جا حرکت داد ،من برای اتمام حجت بر تو و دیگر گمراهان آمده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یاوه های زنانه را کنار بگذار و به علی بگو تا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هیچ ارزشی نزد ما نداری، تو مرا با حزب شیطان که گروهی ناچیزند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ترسانی؟</w:t>
      </w:r>
    </w:p>
    <w:p>
      <w:pPr>
        <w:pStyle w:val="BookText"/>
        <w:rPr/>
      </w:pPr>
      <w:r>
        <w:rPr>
          <w:rFonts w:ascii="IRNazanin" w:hAnsi="IRNazanin" w:eastAsia="IRNazanin"/>
          <w:color w:val="111111"/>
          <w:sz w:val="28"/>
          <w:sz w:val="28"/>
          <w:szCs w:val="28"/>
          <w:rtl w:val="true"/>
          <w:lang w:bidi="fa-IR"/>
        </w:rPr>
        <w:t>اگر علی بیرون نیاید هیزم آورده و این خانه را بر سرتان به آتش میکشم</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فاطمه عليها السلام دید او با شعله ای از آتش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درب خانه مرا 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آیا می خواهی علی و فرزندان مرا بسوزانی؟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بیرون آمده و بیعت کند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آنچه را که امت پذیرفته اند شما نیز بایستی بپذیرید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در را باز کن وگرنه خانه را بر شما به آتش میکشم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در برابر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باک و جسوری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نسل او را نابود سازی و نور خدا را خاموش نمایی؟ خداوند نور خود را کامل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محمّد در اینجا حضور دارد و نه ملائکه از سوی خداوند امر و نهی می آورند؛ علی نیز چون دیگر مسلمانان است، یا بیعت میکند و یا آنکه همه شما را می سوزانیم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در حالی که میگریست،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شکایت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پیامبر برگزیده تو را ، و سرتافتن و ستیزه جویی امتش را با ما و خودداری آنان از حقی که در قرآن برای ما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حماقتهای زنانه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و خلافت را در خاندان شما جمع نخواهد نمود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از خدا نمی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من هجوم آوردی و میخواهی وارد آن شوی؟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هیچ گونه اثری در عمر نگذاشت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هیزمها را اطراف خانه نهادند</w:t>
      </w:r>
      <w:r>
        <w:rPr>
          <w:rStyle w:val="FootnoteAnchor"/>
          <w:rtl w:val="true"/>
        </w:rPr>
        <w:footnoteReference w:id="92"/>
      </w:r>
      <w:r>
        <w:rPr>
          <w:rFonts w:ascii="IRNazanin" w:hAnsi="IRNazanin" w:eastAsia="IRNazanin"/>
          <w:color w:val="111111"/>
          <w:sz w:val="28"/>
          <w:sz w:val="28"/>
          <w:szCs w:val="28"/>
          <w:rtl w:val="true"/>
          <w:lang w:bidi="fa-IR"/>
        </w:rPr>
        <w:t>و خود نیز آتش به دست گرفت؛</w:t>
      </w:r>
      <w:r>
        <w:rPr>
          <w:rStyle w:val="FootnoteAnchor"/>
        </w:rPr>
        <w:footnoteReference w:id="9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را با اهل آن به آتش بکشید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فاطمه عليها السّلام با صدای بلند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ابْنِ الْخَطَّابِ وَابْنِ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چه بلاها از عمر و و ابوبکر کشیدیم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گریه کنان بازگشتند؛ لیکن عمر با گروهی ایستاد؛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درب خانه را به آتش کشید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درب می سوخت</w:t>
      </w:r>
      <w:r>
        <w:rPr>
          <w:rStyle w:val="FootnoteAnchor"/>
          <w:rtl w:val="true"/>
        </w:rPr>
        <w:footnoteReference w:id="97"/>
      </w:r>
      <w:r>
        <w:rPr>
          <w:rFonts w:ascii="IRNazanin" w:hAnsi="IRNazanin" w:eastAsia="IRNazanin"/>
          <w:color w:val="111111"/>
          <w:sz w:val="28"/>
          <w:sz w:val="28"/>
          <w:szCs w:val="28"/>
          <w:rtl w:val="true"/>
          <w:lang w:bidi="fa-IR"/>
        </w:rPr>
        <w:t>و دود خانه را فرا گرفته بود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390/28</w:t>
      </w:r>
    </w:p>
    <w:p>
      <w:pPr>
        <w:pStyle w:val="BookText"/>
        <w:rPr/>
      </w:pPr>
      <w:r>
        <w:rPr>
          <w:rFonts w:ascii="IRNazanin" w:hAnsi="IRNazanin" w:eastAsia="IRNazanin"/>
          <w:color w:val="111111"/>
          <w:sz w:val="28"/>
          <w:sz w:val="28"/>
          <w:szCs w:val="28"/>
          <w:rtl w:val="true"/>
          <w:lang w:bidi="fa-IR"/>
        </w:rPr>
        <w:t>قنفذ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فاطمه علیها السّلام هر دو طرف درب را گرفته بود و مانع می شد؛ و می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و حق پدرم قسم میدهم که از ما دست بردارید و بازگردید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تازیانه را از دست قنفذ گرفت و بر بازوی فاطمه علیها السّلام زد ؛ تازیانه دور بازوی او پیچید و جای آن چون بازوبندی سیاه شد؛</w:t>
      </w:r>
      <w:r>
        <w:rPr>
          <w:rStyle w:val="FootnoteAnchor"/>
          <w:rtl w:val="true"/>
        </w:rPr>
        <w:footnoteReference w:id="99"/>
      </w:r>
      <w:r>
        <w:rPr>
          <w:rFonts w:ascii="IRNazanin" w:hAnsi="IRNazanin" w:eastAsia="IRNazanin"/>
          <w:color w:val="111111"/>
          <w:sz w:val="28"/>
          <w:sz w:val="28"/>
          <w:szCs w:val="28"/>
          <w:rtl w:val="true"/>
          <w:lang w:bidi="fa-IR"/>
        </w:rPr>
        <w:t xml:space="preserve">سپس با لگد به درب خانه زد و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فاطمه علیها السّلام درب را سپر خود قرار داده و بدان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لگد بدان زد</w:t>
      </w:r>
      <w:r>
        <w:rPr>
          <w:rStyle w:val="FootnoteAnchor"/>
          <w:rtl w:val="true"/>
        </w:rPr>
        <w:footnoteReference w:id="101"/>
      </w:r>
      <w:r>
        <w:rPr>
          <w:rFonts w:ascii="IRNazanin" w:hAnsi="IRNazanin" w:eastAsia="IRNazanin"/>
          <w:color w:val="111111"/>
          <w:sz w:val="28"/>
          <w:sz w:val="28"/>
          <w:szCs w:val="28"/>
          <w:rtl w:val="true"/>
          <w:lang w:bidi="fa-IR"/>
        </w:rPr>
        <w:t xml:space="preserve">و فاطمه را بین در و دیوار با نفرت و خشم 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فاطمه همان جا قالب تهی سازد؛ میخ در به سینهاش فرو 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از آن جاری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با صورت بر زمین افتاد؛ زبانه های آتش نیز او را می آزرد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پس آنگاه ناله ای از جگر کشید و با آن ناله مدینه را زیر و رو نمود؛ او خروشید و فریاد برآورد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أبتاهُ يا رَسُولَ اللهِ ؟ هَكَذَا يُصْنَعُ بِحَبِيبَتِكَ وَابْنَتِكَ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فَخُذِينِي فَقَدْ وَاللهِ قُتِلَ ما في أحشائي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میبایست با حبیبه و دختر تو چنین رفتار کنند؟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به خدا فرزندم را کشتند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درد زایمان او را فرا گرفت و او به دیوار تکیه داد</w:t>
      </w:r>
      <w:r>
        <w:rPr>
          <w:rStyle w:val="FootnoteAnchor"/>
          <w:rtl w:val="true"/>
        </w:rPr>
        <w:footnoteReference w:id="104"/>
      </w:r>
      <w:r>
        <w:rPr>
          <w:rFonts w:ascii="IRNazanin" w:hAnsi="IRNazanin" w:eastAsia="IRNazanin"/>
          <w:color w:val="111111"/>
          <w:sz w:val="28"/>
          <w:sz w:val="28"/>
          <w:szCs w:val="28"/>
          <w:rtl w:val="true"/>
          <w:lang w:bidi="fa-IR"/>
        </w:rPr>
        <w:t>و بچه شش ماهه اشن محسن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رحم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نمود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عمر داخل خانه شد در حالی که خشم سر تا پای او را فراگرفته بود چنان با سیلی به صورت فاطمه عليها السّلام زد که گوشواره او پاره شد و از زیر مقنعه او بر زمین افتاد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دیدگان علی علیه السّلام گویی در کاسه ای از خون غوطه میخورد و با سر برهنه بیرون دوید و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خود را فریاد رس او را کمک کن، او در حال سِقْط فرزند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نزد جدّ خود پیامبر خدا صلی الله علیه وآله وسلّم رفته و از این ستمگران شکایت خواهد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به فضه دستور داد تا محسن را در انتهای خانه به خاک سپارد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آنگاه امیر مؤمنان علیه السّلام به سوی عمر شتافت و گریبان او را گرفت و تکانی داد و او را بر زمین کوبید و خواست او را به قتل رساند؛ در این حال سفارشهای پیامبر صلی الله علیه و آله وسلّم در نظرش مجسم شد و فرمود ای پسر صهاك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خدای متعال برای من نوشته و پیمانی که با پیامبر صلّی الله علیه و آله وسلّم بسته ام ، نمیبود ؛ میدانستی که تو جرأت وارد شدن به خانه مرا نمیداشتی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آن از پی مردم فرستاد و آنها نیز هجوم آوردند و داخل خانه شدند؛ علی علیه السّلام با سرعت به سوی شمشیر خود شتافت لیکن آنها سبقت جستند و آن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نزد ابوبکر آمد و جریان را گزارش کرد او می ترسید علی علیه السّلام با شمشیر خارج شود؛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بازگرد اگر دیدی سخن ما را نمی پذیرد به خانه اش هجوم برید و اگر آن نیز ممکن نشد خانه را با آنان به آتش کشید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به خانه ریخته بودند</w:t>
      </w:r>
      <w:r>
        <w:rPr>
          <w:rStyle w:val="FootnoteAnchor"/>
          <w:rtl w:val="true"/>
        </w:rPr>
        <w:footnoteReference w:id="108"/>
      </w:r>
      <w:r>
        <w:rPr>
          <w:rFonts w:ascii="IRNazanin" w:hAnsi="IRNazanin" w:eastAsia="IRNazanin"/>
          <w:color w:val="111111"/>
          <w:sz w:val="28"/>
          <w:sz w:val="28"/>
          <w:szCs w:val="28"/>
          <w:rtl w:val="true"/>
          <w:lang w:bidi="fa-IR"/>
        </w:rPr>
        <w:t>و عمر به امیر مؤمنان علیه السلام میگفت بلند شو با ابوبکر بیعت کن آن حضرت امتناع می ورزید؛ او دست علی علیه السّلام را گرفت تا وی را بلند کند، لیکن نتوانست؛</w:t>
      </w:r>
      <w:r>
        <w:rPr>
          <w:rStyle w:val="FootnoteAnchor"/>
          <w:rtl w:val="true"/>
        </w:rPr>
        <w:footnoteReference w:id="109"/>
      </w:r>
      <w:r>
        <w:rPr>
          <w:rFonts w:ascii="IRNazanin" w:hAnsi="IRNazanin" w:eastAsia="IRNazanin"/>
          <w:color w:val="111111"/>
          <w:sz w:val="28"/>
          <w:sz w:val="28"/>
          <w:szCs w:val="28"/>
          <w:rtl w:val="true"/>
          <w:lang w:bidi="fa-IR"/>
        </w:rPr>
        <w:t>و در آخر طنابی آوردند و به گردن آن حضرت انداختند</w:t>
      </w:r>
      <w:r>
        <w:rPr>
          <w:rFonts w:eastAsia="IRNazanin" w:cs="IRNazanin"/>
          <w:color w:val="111111"/>
          <w:sz w:val="28"/>
          <w:szCs w:val="28"/>
          <w:rtl w:val="true"/>
          <w:lang w:bidi="fa-IR"/>
        </w:rPr>
        <w:t xml:space="preserve">. </w:t>
      </w:r>
      <w:r>
        <w:rPr>
          <w:rStyle w:val="FootnoteAnchor"/>
        </w:rPr>
        <w:footnoteReference w:id="11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بسیاری از روایتها آمده است</w:t>
      </w:r>
    </w:p>
    <w:p>
      <w:pPr>
        <w:pStyle w:val="BookText"/>
        <w:rPr/>
      </w:pPr>
      <w:r>
        <w:rPr>
          <w:rFonts w:ascii="IRNazanin" w:hAnsi="IRNazanin" w:eastAsia="IRNazanin"/>
          <w:color w:val="111111"/>
          <w:sz w:val="28"/>
          <w:sz w:val="28"/>
          <w:szCs w:val="28"/>
          <w:rtl w:val="true"/>
          <w:lang w:bidi="fa-IR"/>
        </w:rPr>
        <w:t>آنان گریبان علی علیه السّلام را گرفتند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و لباسهای آن حضرت را میکشیدند تا به مسجد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آزرده و پهلو شکسته با آنکه شرایط سختی را پشت سر میگذاشت و ضربه ها و صدمههای فراوان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راه را بر آن گروه بی شرم بست و نمیگذاشت علی علیه السّلام را از خانه بیرون برند؛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نمیگذارم پسر عمویم را این چنین ظالمانه کشیده و از خانه بیرون برید؛ وای بر شما چه زود بر خدا و پیامبر خیانت کردید و حق ما اهل بیت را رعایت ننمودید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بسیاری از مردم به خاطر زهرا علیها السّلام علی علیه السّلام را رها کردند؛ لیکن عمر به قنفذ دستور داد تا دست فاطمه علیها السّلام را کوتاه گرداند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قنفذ که مردی پست و خشن بود چنان با تازیانه به پشت و پهلوی فاطمه علیها السّلام زد که از پا افتاد نشان آن ضربه ها در بدن فاطمه علیها السّلام تا هنگام شهادت باقی ماند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رو به اطرافیان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دژخیمان چنان فاطمه علیها السّلام را ضرب و جرح نمودند که بیمار و بستری گردید</w:t>
      </w:r>
      <w:r>
        <w:rPr>
          <w:rStyle w:val="FootnoteAnchor"/>
          <w:rtl w:val="true"/>
        </w:rPr>
        <w:footnoteReference w:id="114"/>
      </w:r>
      <w:r>
        <w:rPr>
          <w:rFonts w:ascii="IRNazanin" w:hAnsi="IRNazanin" w:eastAsia="IRNazanin"/>
          <w:color w:val="111111"/>
          <w:sz w:val="28"/>
          <w:sz w:val="28"/>
          <w:szCs w:val="28"/>
          <w:rtl w:val="true"/>
          <w:lang w:bidi="fa-IR"/>
        </w:rPr>
        <w:t>و بدنش رنجور و کاهیده شد و از فرط لاغری چون سایه ای مینمود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عمر خود نیز از آنان عقب نماند و با غلاف شمشیر به پهلوی فاطمه علیها السّلام میزد و با تازیانه بر دست او می نواخت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به گونه ای که بدن فاطمه عليها السّلام سیاه شد</w:t>
      </w:r>
      <w:r>
        <w:rPr>
          <w:rStyle w:val="FootnoteAnchor"/>
          <w:rtl w:val="true"/>
        </w:rPr>
        <w:footnoteReference w:id="117"/>
      </w:r>
      <w:r>
        <w:rPr>
          <w:rFonts w:ascii="IRNazanin" w:hAnsi="IRNazanin" w:eastAsia="IRNazanin"/>
          <w:color w:val="111111"/>
          <w:sz w:val="28"/>
          <w:sz w:val="28"/>
          <w:szCs w:val="28"/>
          <w:rtl w:val="true"/>
          <w:lang w:bidi="fa-IR"/>
        </w:rPr>
        <w:t>و تا هنگام وفات اثر آن محو نگردید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مرقاة الايقان</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انوار الشهادة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ماتمکده مجلس سیزدهم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 ابوبکر و اطرافیانش جز عمر و خالد و مغیره به گریه درآمدند؛ لیکن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با زنان و ایده آنها کاری نیست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برخی از روایات چنین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با سیلی به صورت فاطمه علیها السّلام زد و این ضربه به چشم آن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 اصابت نمود ؛</w:t>
      </w:r>
      <w:r>
        <w:rPr>
          <w:rStyle w:val="FootnoteAnchor"/>
          <w:rtl w:val="true"/>
        </w:rPr>
        <w:footnoteReference w:id="120"/>
      </w:r>
      <w:r>
        <w:rPr>
          <w:rFonts w:ascii="IRNazanin" w:hAnsi="IRNazanin" w:eastAsia="IRNazanin"/>
          <w:color w:val="111111"/>
          <w:sz w:val="28"/>
          <w:sz w:val="28"/>
          <w:szCs w:val="28"/>
          <w:rtl w:val="true"/>
          <w:lang w:bidi="fa-IR"/>
        </w:rPr>
        <w:t xml:space="preserve">و آن بانوی مظلومه را به سوی درگاه کشید و چنان با درب خانه به او زد که پهلوی او شکست و جنینش سقط گردید و تا آخر عمر کوتاه خود در بستر بیماری افتاد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او با غلاف شمشیر آن حضرت را آزرده و با تازیانه به سر و دست و کتف و بازوی آن بانو میزد جای تازیانه های او چون بازوبند متورم 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برخی روایات چنین معلوم میشود که سبب شهادت محسن علیه السّلام یا مهمترین عامل آن قنفذ بوده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سوی دیگر خالد نیز با غلاف شمشیر آن بانوی گرامی را آزرده و او را بین در و دیوار فشرده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حرمت پیامبر صلی الله علیه و آله وسلّم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بود او چنان فاطمه علیها السّلام را میزد که از بدن نازنینش </w:t>
      </w:r>
      <w:r>
        <w:rPr>
          <w:rFonts w:eastAsia="IRNazanin" w:cs="IRNazanin"/>
          <w:color w:val="111111"/>
          <w:sz w:val="28"/>
          <w:szCs w:val="28"/>
          <w:rtl w:val="true"/>
          <w:lang w:bidi="fa-IR"/>
        </w:rPr>
        <w:t xml:space="preserve">. </w:t>
      </w:r>
      <w:bookmarkStart w:id="60" w:name="pg7948_124014"/>
    </w:p>
    <w:p>
      <w:pPr>
        <w:pStyle w:val="BookText"/>
        <w:rPr/>
      </w:pPr>
      <w:bookmarkEnd w:id="60"/>
      <w:r>
        <w:rPr>
          <w:rFonts w:ascii="IRNazanin" w:hAnsi="IRNazanin" w:eastAsia="IRNazanin"/>
          <w:color w:val="111111"/>
          <w:sz w:val="28"/>
          <w:sz w:val="28"/>
          <w:szCs w:val="28"/>
          <w:rtl w:val="true"/>
          <w:lang w:bidi="fa-IR"/>
        </w:rPr>
        <w:t>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فشردن درب خانه نیز سهمی داشت و از این رو اسقاط جنین هم به مغیره نسبت داده شده است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61" w:name="__RefHeading___Toc6757934_1051229030"/>
      <w:bookmarkStart w:id="62" w:name="_Toc20"/>
      <w:bookmarkEnd w:id="61"/>
      <w:r>
        <w:rPr>
          <w:rtl w:val="true"/>
        </w:rPr>
        <w:t>اجبار امیرمؤمنان علیه السّلام بر بیعت</w:t>
      </w:r>
      <w:bookmarkEnd w:id="62"/>
    </w:p>
    <w:p>
      <w:pPr>
        <w:pStyle w:val="BookText"/>
        <w:rPr/>
      </w:pPr>
      <w:r>
        <w:rPr>
          <w:rFonts w:ascii="IRNazanin" w:hAnsi="IRNazanin" w:eastAsia="IRNazanin"/>
          <w:color w:val="111111"/>
          <w:sz w:val="28"/>
          <w:sz w:val="28"/>
          <w:szCs w:val="28"/>
          <w:rtl w:val="true"/>
          <w:lang w:bidi="fa-IR"/>
        </w:rPr>
        <w:t>سرانجام دستان فاطمه علیها السّلام از رمق افتاد، و ابر مردی تنها از آشیان خود غریبانه بیرون کشیده شد ؛</w:t>
      </w:r>
      <w:r>
        <w:rPr>
          <w:rStyle w:val="FootnoteAnchor"/>
          <w:rtl w:val="true"/>
        </w:rPr>
        <w:footnoteReference w:id="126"/>
      </w:r>
      <w:r>
        <w:rPr>
          <w:rFonts w:ascii="IRNazanin" w:hAnsi="IRNazanin" w:eastAsia="IRNazanin"/>
          <w:color w:val="111111"/>
          <w:sz w:val="28"/>
          <w:sz w:val="28"/>
          <w:szCs w:val="28"/>
          <w:rtl w:val="true"/>
          <w:lang w:bidi="fa-IR"/>
        </w:rPr>
        <w:t>در حالی که کفتارها با نیزه و شمشیر گرداگرد شیر بیشه زار مردانگی و صلابت را گرفته بودند،</w:t>
      </w:r>
      <w:r>
        <w:rPr>
          <w:rStyle w:val="FootnoteAnchor"/>
          <w:rtl w:val="true"/>
        </w:rPr>
        <w:footnoteReference w:id="12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خشم و خشونت بسیار على عليه السّلام را از پشت سر هل میداد</w:t>
      </w:r>
      <w:r>
        <w:rPr>
          <w:rStyle w:val="FootnoteAnchor"/>
          <w:rtl w:val="true"/>
        </w:rPr>
        <w:footnoteReference w:id="128"/>
      </w:r>
      <w:r>
        <w:rPr>
          <w:rFonts w:ascii="IRNazanin" w:hAnsi="IRNazanin" w:eastAsia="IRNazanin"/>
          <w:color w:val="111111"/>
          <w:sz w:val="28"/>
          <w:sz w:val="28"/>
          <w:szCs w:val="28"/>
          <w:rtl w:val="true"/>
          <w:lang w:bidi="fa-IR"/>
        </w:rPr>
        <w:t>و انبوه مردم او را به سختی میکشیدند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شود به شرح ابن ابى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شرایط دشواری بود خشم و غضب دست در گریبان صبر و بردباری او بودند؛ لیکن او خشم خود را فرو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های مدینه لبریز از</w:t>
      </w:r>
    </w:p>
    <w:p>
      <w:pPr>
        <w:pStyle w:val="BookText"/>
        <w:rPr/>
      </w:pPr>
      <w:r>
        <w:rPr>
          <w:rFonts w:ascii="IRNazanin" w:hAnsi="IRNazanin" w:eastAsia="IRNazanin"/>
          <w:color w:val="111111"/>
          <w:sz w:val="28"/>
          <w:sz w:val="28"/>
          <w:szCs w:val="28"/>
          <w:rtl w:val="true"/>
          <w:lang w:bidi="fa-IR"/>
        </w:rPr>
        <w:t>انبوه مردمی بود که برای تماشا آمده بودند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مردم به او میگفتند رو بیعت نما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 در دستم بود ، نمی توانستید با من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مرد یاور میداشتم اجتماع شما را برهم میزدم؛ خداوند لعنت کند آنها را که با من بیعت کردند لیک از یاری من دست شستند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او در آن حال چنین آرزو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امروز جعفر و حمزه داشتم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هنگامی که از کنار مرقد پاک پیامبر صلی الله عليه وآله وسلّم او را عبور می،دادند لحظه ای درنگ کرد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موسی علیهما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پیامبر صلى الله علیه و آله وسلّم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که این مردم مرا خوار شمردند و 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که مردم با چشم خود دستان پیامبر صلى الله علیه و آله وسلّم را دیدند که از قبر بیرون آمد و به سوی ابوبکر اشاره کرد و بانگ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قلب سخت آنان را به لرزه درآورد و خطاب به ابوبکر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خدایی که تو را از خاک آفرید کافر شدی</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عدی فرزند حاتم طایی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این چنین دلم بر حال کسی نسوخت، که گریبان امیرمؤمنان علیه السّلام را گرفته بودند و به زجر او را میکشیدند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آن هنگام سلمان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میشود؟ به خدا سوگند اگر خدا</w:t>
      </w:r>
    </w:p>
    <w:p>
      <w:pPr>
        <w:pStyle w:val="BookText"/>
        <w:rPr/>
      </w:pPr>
      <w:r>
        <w:rPr>
          <w:rFonts w:ascii="IRNazanin" w:hAnsi="IRNazanin" w:eastAsia="IRNazanin"/>
          <w:color w:val="111111"/>
          <w:sz w:val="28"/>
          <w:sz w:val="28"/>
          <w:szCs w:val="28"/>
          <w:rtl w:val="true"/>
          <w:lang w:bidi="fa-IR"/>
        </w:rPr>
        <w:t>را قسم دهد ، آسمان بر زمین خواهد آمد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ابوذر نیز می گفت ای کاش باری دیگر شمشیر به دست ما باز میگشت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ناگهان سرها برگشت و دیده ها به آن سوی خیره شد؛ آری این فاطمه است پیراهن پدر را بر سر انداخته و یادگاران رسول را در دست گرفته بانوان هاشمی اطراف او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میگرید و می نالد و از نهاد پر آتش ضجه میکشد بهت و حیرت لحظه ای دامن گیر آنان شد و اندکی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چون شیری می غرید و می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خاندان پیامبر حمله ور شدی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ام با عمر سخن نخواهم گفت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پسر عمویم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تو را با ما چکار؟</w:t>
      </w:r>
    </w:p>
    <w:p>
      <w:pPr>
        <w:pStyle w:val="BookText"/>
        <w:rPr/>
      </w:pPr>
      <w:r>
        <w:rPr>
          <w:rFonts w:ascii="IRNazanin" w:hAnsi="IRNazanin" w:eastAsia="IRNazanin"/>
          <w:color w:val="111111"/>
          <w:sz w:val="28"/>
          <w:sz w:val="28"/>
          <w:szCs w:val="28"/>
          <w:rtl w:val="true"/>
          <w:lang w:bidi="fa-IR"/>
        </w:rPr>
        <w:t>میخواهی طفلانم را یتیم سازی ؟</w:t>
      </w:r>
    </w:p>
    <w:p>
      <w:pPr>
        <w:pStyle w:val="BookText"/>
        <w:rPr/>
      </w:pPr>
      <w:r>
        <w:rPr>
          <w:rFonts w:ascii="IRNazanin" w:hAnsi="IRNazanin" w:eastAsia="IRNazanin"/>
          <w:color w:val="111111"/>
          <w:sz w:val="28"/>
          <w:sz w:val="28"/>
          <w:szCs w:val="28"/>
          <w:rtl w:val="true"/>
          <w:lang w:bidi="fa-IR"/>
        </w:rPr>
        <w:t>میخواهی مرا بی شوهر کنی؟</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دست برنداری، با گیسوان پریشان و گریبان چاک زده نزد قبر پدر خواهم رفت و به درگاه خدا صیحه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عمویم، و ناقه صالح از من و بچه شتر او از طفلان من نزد خدا عزیزتر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بیکرانِ رحمت به خروش آمد که از خروشش دلها به جوش؛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فرمود تا نگذارد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نفرین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سوی آتشفشانی روان شد که گدازه هایش جان هر</w:t>
      </w:r>
    </w:p>
    <w:p>
      <w:pPr>
        <w:pStyle w:val="BookText"/>
        <w:rPr/>
      </w:pPr>
      <w:r>
        <w:rPr>
          <w:rFonts w:ascii="IRNazanin" w:hAnsi="IRNazanin" w:eastAsia="IRNazanin"/>
          <w:color w:val="111111"/>
          <w:sz w:val="28"/>
          <w:sz w:val="28"/>
          <w:szCs w:val="28"/>
          <w:rtl w:val="true"/>
          <w:lang w:bidi="fa-IR"/>
        </w:rPr>
        <w:t xml:space="preserve">مرغ در پرواز را میسوزاند؛ به سوی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 پیامبر خدا پدرت را برای رحمت فرستاد؛ تقاضا دارم بازگردی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عزم آن دارند تا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مرا یارای صبر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ترسم که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پروردگار همگان را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مرا فرستاد تا بگویم بازگردید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برای فرمان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میگردم و صبر خواهم نمود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237/8</w:t>
      </w:r>
      <w:r>
        <w:rPr>
          <w:rFonts w:ascii="IRNazanin" w:hAnsi="IRNazanin" w:eastAsia="IRNazanin"/>
          <w:color w:val="111111"/>
          <w:sz w:val="28"/>
          <w:sz w:val="28"/>
          <w:szCs w:val="28"/>
          <w:rtl w:val="true"/>
          <w:lang w:bidi="fa-IR"/>
        </w:rPr>
        <w:t>؛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339/3</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 پریشان می نمود همگان در آن لحظه هلاک می شدند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آنگاه زهرا علیها السّلام به سوی قبر پدر روانه شد و با سوز و اشک و ناله زیر لب این اشعار را زمزمه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IRNazanin" w:hAnsi="IRNazanin" w:eastAsia="IRNazanin"/>
          <w:color w:val="111111"/>
          <w:sz w:val="28"/>
          <w:sz w:val="28"/>
          <w:szCs w:val="28"/>
          <w:rtl w:val="true"/>
          <w:lang w:bidi="fa-IR"/>
        </w:rPr>
        <w:t xml:space="preserve">جان من با آه جانکاه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شده است، ای کاش همراه با آن آه از کالبد خارج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ارزشی در زندگانی نیست ، لیک از آن می گریم که مبادا زندگانیم طول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برایم بس اسفناک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داغی بر قلب علی نهاده شد او را اسیر کرده و میکشند ، آنگونه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ناله ای از جگر کشید و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پناهی میداشتم؛ عجب غم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اندوهی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مصیبتی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افتاد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گریه از سینه ها برخاست و مسجد</w:t>
      </w:r>
    </w:p>
    <w:p>
      <w:pPr>
        <w:pStyle w:val="BookText"/>
        <w:rPr/>
      </w:pPr>
      <w:r>
        <w:rPr>
          <w:rFonts w:ascii="IRNazanin" w:hAnsi="IRNazanin" w:eastAsia="IRNazanin"/>
          <w:color w:val="111111"/>
          <w:sz w:val="28"/>
          <w:sz w:val="28"/>
          <w:szCs w:val="28"/>
          <w:rtl w:val="true"/>
          <w:lang w:bidi="fa-IR"/>
        </w:rPr>
        <w:t>پیامبر صلی الله علیه و آله وسلّم تبدیل به مجلس عزا 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سرانجام على علیه السّلام را کشان کشان بردند و نزد ابوبکر نشاندند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عمر با شمشیری بالای سر او ایستاده بود و خالد و ابو عبیده بن جراح و سالم و معاذ بن جبل و مغیره و اسید بن حضیر و بشیر بن سعد و گروهی دیگر ابوبکر را با شمشیر حراست میکردند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على 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زود بر خاندان پیامبرتان یورش بردید؟ ای ابوبکر به کدام حق و کدامین میراث و کدام سابقه مردم را به بیعت خود خواندی؟ مگر دیروز به فرمان پیامبر صلی الله علیه و آله وسلم با من بیعت ننمودی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عمر که دو زانو نشسته و آستین بالا زده بود</w:t>
      </w:r>
      <w:r>
        <w:rPr>
          <w:rStyle w:val="FootnoteAnchor"/>
          <w:rtl w:val="true"/>
        </w:rPr>
        <w:footnoteReference w:id="145"/>
      </w:r>
      <w:r>
        <w:rPr>
          <w:rFonts w:ascii="IRNazanin" w:hAnsi="IRNazanin" w:eastAsia="IRNazanin"/>
          <w:color w:val="111111"/>
          <w:sz w:val="28"/>
          <w:sz w:val="28"/>
          <w:szCs w:val="28"/>
          <w:rtl w:val="true"/>
          <w:lang w:bidi="fa-IR"/>
        </w:rPr>
        <w:t>فریاد کشید و گفت میبایست بیعت کنی این یاوه ها را رها کن</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خواهید کرد؟ ستم پیشه گان گفتند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خواری تو را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پس بنده خدا و برادر پیامبر را کشته 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در جواب گفت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بنده خدا، آری؛ اما برادر پیامبر نه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اگر نبود فرمان الهی و پیمان پیامبر صلی الله عليه وآله وسلّم میدیدی که چه کسی ضعیف و بی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مردم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ای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غدیر خم از پیامبر خدا صلی الله علیه و آله وسلم چنین نشنیدید؟ آیا در غزوه تبوک چنین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هر آنچه پیامبر صلی الله علیه و آله وسلّم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بلافصل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حضور مردم فرموده بود،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جواب آن حضرت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وضع دشواری قرار گرفته بود و می ترسید مردم به یاری علی علیه السّلام بشتابند و از خلافت او روی گردان شوند؛ از این رو گفت آنچه گفتی حقیقت است و ما خود از پیامبر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شنیده ایم و بر دل سپرده ایم ؛ لیکن پس از آن از پیامبر شنیدیم،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خاندان را برگزید و عزت بخشید و برای ما آخرت را بر دنیا ترجیح داد؛ خداوند برای ما خلافت و نبوت را جمع نخواهد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تو کسی دیگر نیز این سخن را از پیامبر صلی الله علیه و آله وسلّم شنیده است؟</w:t>
      </w:r>
    </w:p>
    <w:p>
      <w:pPr>
        <w:pStyle w:val="BookText"/>
        <w:rPr/>
      </w:pPr>
      <w:r>
        <w:rPr>
          <w:rFonts w:ascii="IRNazanin" w:hAnsi="IRNazanin" w:eastAsia="IRNazanin"/>
          <w:color w:val="111111"/>
          <w:sz w:val="28"/>
          <w:sz w:val="28"/>
          <w:szCs w:val="28"/>
          <w:rtl w:val="true"/>
          <w:lang w:bidi="fa-IR"/>
        </w:rPr>
        <w:t xml:space="preserve">عمر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ابو عبیده بن جراح و سالم و معاذ بن جبل گفتار ابوبکر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پیمان نفرین شده خود وفا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پیمانی که در خانه کعبه بستید، تا اگر محمد صلى الله عليه وآله وسلّم کشته شد یا رحلت ،نمود خلافت را از اهل بیت دور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وحشت دست از پای خود نمیشناخت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آگاه ساخت؟ ما که سخنی از آن با تو نگفته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،زبیر ای ،سلمان ای ابوذر ای ،مقداد شما را به خدا و اسلام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صلی الله علیه و آله وسلّم نشنیدید که نام این پنج نفر را برد و از پیمانی که برای این منظور بسته اند خبر داد؟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 و تو نیز گفتی یا رسول الله پدر و مادرم فدایت باد وظیفه من چه خواهد بود؟ در جواب فرمود اگر یارانی داشتی که با آنان ،بجنگی جهاد کن ؛ والا بیعت نما و خون خود را حفظ کن آنگاه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چهل نفر که با من بیعت کردند بر پیمان خود و فادار بودند، من در راه خدا با شما جهاد میکردم لیکن بدانید تا قیامت هیچ کس از نسل شما دو نفر ابوبکر و عمر به خلافت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شما بر پیامبر صلّى الله عليه وآله وسلّم بهتان زدید که او گفته است خداوند نبوت و خلافت را برای ما جمع نخواهد کرد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مَا آتَاهُمُ اللَّهُ مِنْ فَضْلِهِ، فَقَدْ آتَيْنَا آلَ</w:t>
      </w:r>
    </w:p>
    <w:p>
      <w:pPr>
        <w:pStyle w:val="BookText"/>
        <w:rPr/>
      </w:pPr>
      <w:r>
        <w:rPr>
          <w:rFonts w:ascii="Amiri" w:hAnsi="Amiri" w:eastAsia="Amiri" w:cs="Amiri"/>
          <w:color w:val="111111"/>
          <w:sz w:val="28"/>
          <w:sz w:val="28"/>
          <w:szCs w:val="28"/>
          <w:rtl w:val="true"/>
          <w:lang w:bidi="ar-SA"/>
        </w:rPr>
        <w:t xml:space="preserve">إبْرَاهِيمَ الْكِتَابَ وَالحِكْمَةَ وَآتَيْنَاهُمْ مُلْكاً عظيماً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منظور خداوند از کتاب همان پیامبری و از حکمت نیز سنت و مراد از ملک همان خلافت است؛ و ما خاندان ابراهیم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لحظات بریده از جای برخاست و گفت ای عمر مگر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به تو و ابوبکر دستور نداد تا 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امیرالمؤمنین سلام و تحیت گویید؟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دستور خدا و پیامبر 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تو نبودی و در غیاب تو جریانی اتفاق افتاد، و بار دیگر کلام گذشته خود را تکرار کرد که پیامبر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 برای ما خاندان نبوت و خلافت را جمع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در این کار دخالت میکنی؟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شما در آن امیر باشید، جای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دستور داد تا او را با کتک از مسجد بیرون انداختند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همین حال سلمان نیز از جای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 از خدا بترس این مسند تکیه گاه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را به اهلش واگذار ؛ بگذار مردم تا قیامت از عیشی گوارا برخوردار شوند و صلح و صفا چنان بر این امت حکومت کند که هیچکس با دیگری نزاع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ساکت شد و سلمان سخن خویش از سر گرفت، اما عمر از سخنرانی او جلوگیری نمود و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که در کار خلافت دخالت میکنی؟</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اندکی آرامتر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ابوبکر کرد و گفت از اینجا برخیز و آن را به اهلش واگذار ؛ بگذار تا قیامت مردمان زندگانی خوشی داشته باشند وگرنه از پستان خلافت در عوض شیر خون خواهی دوشید و طلقا و طردشدگان و منافقان را به طمع خلافت خواهی انداخت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آن داشتم که ظلمی را دور سازم و برای عزت دین کاری به انجام رسانم، شمشیر بر شانه انداخته و قدم به قدم با شما ستیز میکردم؛ آیا بر وصی پیامبر صلى الله عليه وآله وسلّم حمله ور میشوید؟ شما را به مصیبت و بلا مژده میدهم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آسایش و رفاه چشم پوشید و بدان امید مبندید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سلمان ابوذر از جای برخاست و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پس از پیامبر صلّی الله علیه و آله وسلّم حیران و سرگردان شده و بر اثر گناهان به خود واگذار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اصْطَفَى آدَمَ وَنوُحاً وَآلَ إِبْراهيم وآلَ عِمْرَانَ عَلَى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به خانه فاطمه</w:t>
      </w:r>
    </w:p>
    <w:p>
      <w:pPr>
        <w:pStyle w:val="BookText"/>
        <w:rPr/>
      </w:pPr>
      <w:r>
        <w:rPr>
          <w:rFonts w:ascii="Amiri" w:hAnsi="Amiri" w:eastAsia="Amiri" w:cs="Amiri"/>
          <w:color w:val="111111"/>
          <w:sz w:val="28"/>
          <w:sz w:val="28"/>
          <w:szCs w:val="28"/>
          <w:rtl w:val="true"/>
          <w:lang w:bidi="ar-SA"/>
        </w:rPr>
        <w:t xml:space="preserve">الْعالَمينَ ذُرِّية بَعضُها مِنْ بَعْضٍ وَاللهُ سَمِيعٌ عَلِيمٌ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آل محمد عليهم السّلام یادگار نوح و آل ابراهیم و سلاله اسماعیل عليهم السّلام و خاندان پیامبر صلی الله علیه و آله وسلّم میباشند؛ آنان اهل بیت نبوت و جایگاه رسالت و مکان آمد و شد فرشتگانند؛ آنها چون آسمانی بلند و کوههایی استوارند؛ ایشان کعبه مستور و چشمه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هدایتاند؛ اینان همان درخت مبارک اند که پرتو افشانده و زيتون او مبارک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 الله علیه و آله وسلم آخرین پیامبر و سرور فرزندان آدم است و على عليه السّلام نيز وصی برتر از تمام اوصیاست؛ او پیشوای تقوا پیشه گان و روسفیدان است؛ او صدیق اکبر و فاروق اعظم و وصی محمد صلى الله عليه وآله وسلّم و میراث دار علم او ؛ و بر مؤمنان سزاوارتر از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أَوْلَى بِالْمُؤْمِنِينَ مِنْ أَنْفُسِهِمْ وَأَزْوَاجُهُ أُمَّهَاتُهُمْ وَأُولو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حال کسی را که خدایش پیش انداخته، مقدم دارید و هر آنکه را خداوند عقب رانده دنبال سراندازید؛ ولایت و وزارت را به کسی که خدا فرموده است واگذار نمایید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ابوذر و مقداد و عمار بلند شده و به علی علیه السلام گفتند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هر آنچه دستور فرمایی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 دهی، چنان شمشیر زنیم تا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بیاد آورید عهدی را که با پیامبر صلی الله علیه و آله وسلّم بستید و وصیتی که با شما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 ایمن</w:t>
      </w:r>
      <w:r>
        <w:rPr>
          <w:rStyle w:val="FootnoteAnchor"/>
          <w:rtl w:val="true"/>
        </w:rPr>
        <w:footnoteReference w:id="150"/>
      </w:r>
      <w:r>
        <w:rPr>
          <w:rFonts w:ascii="IRNazanin" w:hAnsi="IRNazanin" w:eastAsia="IRNazanin"/>
          <w:color w:val="111111"/>
          <w:sz w:val="28"/>
          <w:sz w:val="28"/>
          <w:szCs w:val="28"/>
          <w:rtl w:val="true"/>
          <w:lang w:bidi="fa-IR"/>
        </w:rPr>
        <w:t>و ام سلمه</w:t>
      </w:r>
      <w:r>
        <w:rPr>
          <w:rStyle w:val="FootnoteAnchor"/>
          <w:rtl w:val="true"/>
        </w:rPr>
        <w:footnoteReference w:id="151"/>
      </w:r>
      <w:r>
        <w:rPr>
          <w:rFonts w:ascii="IRNazanin" w:hAnsi="IRNazanin" w:eastAsia="IRNazanin"/>
          <w:color w:val="111111"/>
          <w:sz w:val="28"/>
          <w:sz w:val="28"/>
          <w:szCs w:val="28"/>
          <w:rtl w:val="true"/>
          <w:lang w:bidi="fa-IR"/>
        </w:rPr>
        <w:t>وارد مسجد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عتیق چه زود کینه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حسدی که از آل محمد صلى الله عليه وآله وسلّم داشتید، آشکار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زنها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تا ایشان را از مسجد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به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بر فراز منبر نشسته ای و هیچ نمیکنی؟ آیا فرمان میدهی تا سرش جدا شود؟</w:t>
      </w:r>
    </w:p>
    <w:p>
      <w:pPr>
        <w:pStyle w:val="BookText"/>
        <w:rPr/>
      </w:pPr>
      <w:r>
        <w:rPr>
          <w:rFonts w:ascii="IRNazanin" w:hAnsi="IRNazanin" w:eastAsia="IRNazanin"/>
          <w:color w:val="111111"/>
          <w:sz w:val="28"/>
          <w:sz w:val="28"/>
          <w:szCs w:val="28"/>
          <w:rtl w:val="true"/>
          <w:lang w:bidi="fa-IR"/>
        </w:rPr>
        <w:t>امام حسن و امام حسین علیهما السّلام که در آنجا ایستاده بودند از شنیدن این سخن به گریه افتادند؛ امیر مؤمنان علیه السّلام آنان را به آغوش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اینان نمیتوانند پدرتان را بکشند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دیگر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بیعت نما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نکنم چه خواهی کرد؟ گفت قسم به خدا گردنت را میزنیم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علیه السلام پس از آن که سه بار با وی احتجاج نمود نگاهی به قبر پیامبر صلی الله علیه و آله وسلّم انداخت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اشاره فرمود به این که این مردم مرا خوار شمردند و خواستند مرا به قتل رسانند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پس آنگاه دست آن حضرت را با زور کشیدند؛ لیکن هرچه کردند، نتوانستند مشت امام علیه السّلام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ابوبکر دست خود را به دست مشت کرده آن حضرت زد و به همین مقدار بسنده کردند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برخی نیز بیعت امیرمؤمنان علیه السّلام را این چنین حکایت کرده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عباس عموی پیامبر صلی الله علیه و آله وسلّم از ماجرا خبردار ،شد خود را با شتاب به مسجد رسانید و کارگزاران خلافت ابوبکر را مخاطب قرار داد و گفت با برادر زاده ام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ضامنم که او بیعت کند؛ و سپس دست علی علیه السّلام را گرفت و بر دست ابوبکر زد؛ </w:t>
      </w:r>
      <w:r>
        <w:rPr>
          <w:rFonts w:eastAsia="IRNazanin" w:cs="IRNazanin"/>
          <w:color w:val="111111"/>
          <w:sz w:val="28"/>
          <w:szCs w:val="28"/>
          <w:rtl w:val="true"/>
          <w:lang w:bidi="fa-IR"/>
        </w:rPr>
        <w:t xml:space="preserve">. </w:t>
      </w:r>
      <w:bookmarkStart w:id="63" w:name="pg7948_124027"/>
    </w:p>
    <w:p>
      <w:pPr>
        <w:pStyle w:val="BookText"/>
        <w:rPr/>
      </w:pPr>
      <w:bookmarkEnd w:id="63"/>
      <w:r>
        <w:rPr>
          <w:rFonts w:ascii="IRNazanin" w:hAnsi="IRNazanin" w:eastAsia="IRNazanin"/>
          <w:color w:val="111111"/>
          <w:sz w:val="28"/>
          <w:sz w:val="28"/>
          <w:szCs w:val="28"/>
          <w:rtl w:val="true"/>
          <w:lang w:bidi="fa-IR"/>
        </w:rPr>
        <w:t>و آنان نیز حضرتش را در حالی که خشمگین بود رها کردند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بزرگوار صلی الله علیه و آله وسلّم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گروهی از یاران من که در ظاهر نزد من از اعتباری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آمد تا از پل صراط بگذرند؛ چشمان من به آنها خواهد افتاد و آنان را خواهم شناخت و آنان نیز ؛ لیکن آنها از من جدا میشوند و در جهنم سقوط میکنند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 اینان یاران من بودند ندا خواهد رسید تو نمیدانی اینها پس از تو چه کردند اینان پس از تو به گذشته تاریک و زشت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لعن و نفرین کرده و هلاکت آنان را درخواست خواهم کرد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64" w:name="__RefHeading___Toc6757936_1051229030"/>
      <w:bookmarkStart w:id="65" w:name="_Toc21"/>
      <w:bookmarkEnd w:id="64"/>
      <w:r>
        <w:rPr>
          <w:rtl w:val="true"/>
        </w:rPr>
        <w:t>سرانجام فاطمه عليها السّلام</w:t>
      </w:r>
      <w:bookmarkEnd w:id="65"/>
    </w:p>
    <w:p>
      <w:pPr>
        <w:pStyle w:val="BookText"/>
        <w:rPr/>
      </w:pPr>
      <w:r>
        <w:rPr>
          <w:rFonts w:ascii="IRNazanin" w:hAnsi="IRNazanin" w:eastAsia="IRNazanin"/>
          <w:color w:val="111111"/>
          <w:sz w:val="28"/>
          <w:sz w:val="28"/>
          <w:szCs w:val="28"/>
          <w:rtl w:val="true"/>
          <w:lang w:bidi="fa-IR"/>
        </w:rPr>
        <w:t>یگانه بانوی بارگاه امیر مؤمنان علیه السّلام در بستر درد و غم افتاده است و همچنان از درد پهلو و بازو به خود می پیچد و اندوه جانگدازش همچون فشار دیوار و در او را می آزارد؛ چرا بایستی صورت نیل فام خود را از تنها محرم رنجهایش پنهان داشته و درد سینه اش را از پرستار کوچکش مخفی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که روزها از رستخیز مدینه میگذرد نشانه های غربت یگانه </w:t>
      </w:r>
      <w:bookmarkStart w:id="66" w:name="pg7948_124028"/>
    </w:p>
    <w:p>
      <w:pPr>
        <w:pStyle w:val="BookText"/>
        <w:rPr/>
      </w:pPr>
      <w:bookmarkEnd w:id="66"/>
      <w:r>
        <w:rPr>
          <w:rFonts w:ascii="IRNazanin" w:hAnsi="IRNazanin" w:eastAsia="IRNazanin"/>
          <w:color w:val="111111"/>
          <w:sz w:val="28"/>
          <w:sz w:val="28"/>
          <w:szCs w:val="28"/>
          <w:rtl w:val="true"/>
          <w:lang w:bidi="fa-IR"/>
        </w:rPr>
        <w:t>مرد اسلام از صحیفۀ مظلومیت فاطمه علیها السّلام پاک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فاطمه بیمار است و نشانه ها بر جای جای بدنش مونس تنهایی اویند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اگر در ساحل اشک علی علیه السّلام بنشینی ، کبوتری خونین را خواهی دید که دیگر برگرد بام خانه نمیپرد و فریاد نگاه ،زینب او را پرواز نمیدهد و طوفان ناله های حسنین او را نمی خروشاند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نگاه علی چون شمعی است که چند قطره اشکی بیش از او نمانده است بدنش کاهیده و در بستر افتاده و از شدت رنجوری چون سایه ای می نمود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طفلانش در حسرت یک تبسم خیره به لبهای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تا هنگام شهادت دیگر لبخندی نخواهد زد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67" w:name="__RefHeading___Toc6757938_1051229030"/>
      <w:bookmarkStart w:id="68" w:name="_Toc22"/>
      <w:bookmarkEnd w:id="67"/>
      <w:r>
        <w:rPr>
          <w:rtl w:val="true"/>
        </w:rPr>
        <w:t>مهاجمین عیادت از بیمار هجوم</w:t>
      </w:r>
      <w:bookmarkEnd w:id="68"/>
    </w:p>
    <w:p>
      <w:pPr>
        <w:pStyle w:val="BookText"/>
        <w:rPr/>
      </w:pPr>
      <w:r>
        <w:rPr>
          <w:rFonts w:ascii="IRNazanin" w:hAnsi="IRNazanin" w:eastAsia="IRNazanin"/>
          <w:color w:val="111111"/>
          <w:sz w:val="28"/>
          <w:sz w:val="28"/>
          <w:szCs w:val="28"/>
          <w:rtl w:val="true"/>
          <w:lang w:bidi="fa-IR"/>
        </w:rPr>
        <w:t>عیادت از بیمار هجوم</w:t>
      </w:r>
    </w:p>
    <w:p>
      <w:pPr>
        <w:pStyle w:val="BookText"/>
        <w:rPr/>
      </w:pPr>
      <w:r>
        <w:rPr>
          <w:rFonts w:ascii="IRNazanin" w:hAnsi="IRNazanin" w:eastAsia="IRNazanin"/>
          <w:color w:val="111111"/>
          <w:sz w:val="28"/>
          <w:sz w:val="28"/>
          <w:szCs w:val="28"/>
          <w:rtl w:val="true"/>
          <w:lang w:bidi="fa-IR"/>
        </w:rPr>
        <w:t>فاطمه علیها السّلام به کسانی که او را آزردند ، اجازه ملاقات نداد؛</w:t>
      </w:r>
      <w:r>
        <w:rPr>
          <w:rStyle w:val="FootnoteAnchor"/>
          <w:rtl w:val="true"/>
        </w:rPr>
        <w:footnoteReference w:id="160"/>
      </w:r>
      <w:r>
        <w:rPr>
          <w:rFonts w:ascii="IRNazanin" w:hAnsi="IRNazanin" w:eastAsia="IRNazanin"/>
          <w:color w:val="111111"/>
          <w:sz w:val="28"/>
          <w:sz w:val="28"/>
          <w:szCs w:val="28"/>
          <w:rtl w:val="true"/>
          <w:lang w:bidi="fa-IR"/>
        </w:rPr>
        <w:t>هنگامی که بیماری او شدت یافت</w:t>
      </w:r>
      <w:r>
        <w:rPr>
          <w:rStyle w:val="FootnoteAnchor"/>
          <w:rtl w:val="true"/>
        </w:rPr>
        <w:footnoteReference w:id="161"/>
      </w:r>
      <w:r>
        <w:rPr>
          <w:rFonts w:ascii="IRNazanin" w:hAnsi="IRNazanin" w:eastAsia="IRNazanin"/>
          <w:color w:val="111111"/>
          <w:sz w:val="28"/>
          <w:sz w:val="28"/>
          <w:szCs w:val="28"/>
          <w:rtl w:val="true"/>
          <w:lang w:bidi="fa-IR"/>
        </w:rPr>
        <w:t xml:space="preserve">عمر به ابوبکر گفت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فاطمه را خشمگین ساخته ایم؛ بیا تا نزدش رفته و از او عیادت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به خانه آن حضرت رسیدند به آنان اجازه ورود داده نشد؛ </w:t>
      </w:r>
      <w:r>
        <w:rPr>
          <w:rStyle w:val="FootnoteAnchor"/>
          <w:rtl w:val="true"/>
        </w:rPr>
        <w:footnoteReference w:id="162"/>
      </w:r>
      <w:r>
        <w:rPr>
          <w:rFonts w:ascii="IRNazanin" w:hAnsi="IRNazanin" w:eastAsia="IRNazanin"/>
          <w:color w:val="111111"/>
          <w:sz w:val="28"/>
          <w:sz w:val="28"/>
          <w:szCs w:val="28"/>
          <w:rtl w:val="true"/>
          <w:lang w:bidi="fa-IR"/>
        </w:rPr>
        <w:t>و سپس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کار بدین منوال میگذشت که آنان رخصت ملاقات می طلبیدند اما آن بانو به آنان اذن ورود نمیداد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تا آنکه نزد امیر مؤمنان علیه السّلام رفتند و گفتند میدانی که بین ما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حال برای ما رخصتی بطلب تا از او عذرخواهی کنیم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آورده اند که ابوبکر با خدا عهد نمود تا زیر سقفی نیارامد مگر آنکه به عیادت فاطمه عليها السّلام رفته و از او حلالیت طلب کند؛ او شبی را در بقیع زیر آسمان خفت و سپس عمر نزد امیر مؤمنان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پیرمردی است نازک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غار همراهی کرده است بارها نزد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تا از او حلالیت بطلبيم، ليکن او رخصت نمیدهد؛ حال اگر صلاح میدانی برای ما رخصت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پذیرفت و نزد فاطمه علیها السّلام رفت و ماجرا را حکایت فرمود؛ فاطمه علیها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اجازه نخواهم داد و با آنان کلمه ای سخن نخواهم گفت تا آنکه نزد پدرم روم و از رفتار زشت ایشان شکایت کنم اميرمؤمنان عليه السّلام اصرار نمود و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داده ام که برای آنان اجازه بگیرم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زهرا علیها السّلام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شماست و زنان پیرو مردانند و من در هیچ کاری سرپیچی فرمان شما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خبر داد تا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داخل خانه شده و خدمت فاطمه علیها السّلام رسیدند و بر او سلام کردند؛ لیکن زهرا عليها السلام جواب سلام آنها را نداد و روی مبارک از ایشان برتافت آنان نیز از جای برخاستند و سوی دیگر روبروی فاطمه عليها السلام نشستند ؛ لیکن آن بانو دیگر بار صورت از آنان گرداند و چند بار این کار تکرار شد و فاطمه علیها السّلام به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در مجلس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مرا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 پیامبر ما به جهت حلالیت و جلب رضایت تو آمده ایم؛ تقاضا میکنم ما را عفو نما و از خطای ما درگذر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بانو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شما سخنی نخواهم گفت تا آنکه پدرم را ملاقات نمایم و از شما و رفتار زشتی که بر من روا داشتید، نزد او شکایت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بدرفتاری خود اعتراف داریم، لیکن امیدواریم از ما درگذری و بغض ما در دل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عليها السّلام رو به جانب امام علیه السّلام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سخن نخواهم گفت تا آنکه مطلبی از ایشان بپرسم اگر حقیقت را گفتند نظر خود را بیان خواهم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نفر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حقیقت را نخواهیم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زهرا علیها السّلام فرمود</w:t>
      </w:r>
    </w:p>
    <w:p>
      <w:pPr>
        <w:pStyle w:val="BookText"/>
        <w:rPr/>
      </w:pPr>
      <w:r>
        <w:rPr>
          <w:rFonts w:ascii="IRNazanin" w:hAnsi="IRNazanin" w:eastAsia="IRNazanin"/>
          <w:color w:val="111111"/>
          <w:sz w:val="28"/>
          <w:sz w:val="28"/>
          <w:szCs w:val="28"/>
          <w:rtl w:val="true"/>
          <w:lang w:bidi="fa-IR"/>
        </w:rPr>
        <w:t>شما را به خدا آیا از پیامبر صلی الله علیه و آله وسلّم شنیدید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 وَأَنَا مِنْهَا ، مَنْ آذَاهَا فَقَدْ آذَانِي وَمَنْ آذَانِي فَقَدْ آذَى اللهَ وَمَنْ آذَاهَا بَعْدَ مَوْتي فَكَانَ كَمَنْ آذَاهَا في حَياتي وَمَنْ آذَاهَا في حَياتي كَانَ كَمَنْ آذَاهَا بَعْدَ مَوْتي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پاره تن من و من نیز از اویم ؛ هر که او را آزارد مرا آزرده است؛ و آزار من ، اذیت خداوند است ؛ و هرکس بعد از وفات من او را آزرد چون کسی است که در حیاتم او را اذیت کرده باشد و هر که او را در حیاتم اذیت نماید چون کسی است که پس از رحلتم او را آزار نموده است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ابْنَى فَقَدْ أَحَبَّى، وَمَنْ أَرَضَى فَاطِمَةَ فَقَدْ أَرْضَانِي وَمَنْ أَسْخَطَ فَاطِمَةَ فَقَدْ أَسْخَطَني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آنکه دخترم فاطمه را دوست میدارد ، مرا دوست داشته و هرکس او را خشنود سازد مرا خشنود کرده و هرکس او را به خشم آورد مرا خشمگین کرده است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عمر و و ابابکر بی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آری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فاطمه علیها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خدای را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گواه باش ؛ ای حاضران گواه باشید این دو در زندگانی و هنگام مرگ مرا آزار و اذیت کردند ؛ به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 با شما کلمه ای سخن نخواهم گفت تا به لقای پروردگار نایل آیم و شکوه شما نزد او برم و جفایی که بر من روا داشتید ، نزد او بازگویم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 و ا و فرشتگان الهی را گواه میگیرم که شما مرا به خشم آوردید و خشنودم نساختید؛ هرگاه به ملاقات پیامبر صلی الله علیه و آله وسلّم روم از شما نزد او شکایت خواهم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پناه میبرم از خشم او و خشم تو و سپس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در هر نمازی که به جای می آورم، تو را لعن و نفرین میکنم آنگاه وی باگریه از خانه امیرمؤمنان علیه السّلام خارج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در حالی از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که زهرا عليها السّلام بر آنها خشمگین و غضبناک بود</w:t>
      </w:r>
      <w:r>
        <w:rPr>
          <w:rStyle w:val="FootnoteAnchor"/>
          <w:rtl w:val="true"/>
        </w:rPr>
        <w:footnoteReference w:id="17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از خانه بیرون رفتند فاطمه عليها السلام خطاب به 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میخواستی ، به انجام رساندم؟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دستوری دهم، انجام</w:t>
      </w:r>
      <w:r>
        <w:rPr>
          <w:rFonts w:eastAsia="IRNazanin" w:cs="IRNazanin"/>
          <w:color w:val="111111"/>
          <w:sz w:val="28"/>
          <w:szCs w:val="28"/>
          <w:rtl w:val="true"/>
          <w:lang w:bidi="fa-IR"/>
        </w:rPr>
        <w:t xml:space="preserve">. </w:t>
      </w:r>
      <w:bookmarkStart w:id="69" w:name="pg7948_124033"/>
    </w:p>
    <w:p>
      <w:pPr>
        <w:pStyle w:val="BookText"/>
        <w:rPr/>
      </w:pPr>
      <w:bookmarkEnd w:id="69"/>
      <w:r>
        <w:rPr>
          <w:rFonts w:ascii="IRNazanin" w:hAnsi="IRNazanin" w:eastAsia="IRNazanin"/>
          <w:color w:val="111111"/>
          <w:sz w:val="28"/>
          <w:sz w:val="28"/>
          <w:szCs w:val="28"/>
          <w:rtl w:val="true"/>
          <w:lang w:bidi="fa-IR"/>
        </w:rPr>
        <w:t>خواهی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خداوند سوگند میدهم، این دو بر جنازه من نماز نگذارند و بالین قبرم حاضر نشوند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70" w:name="__RefHeading___Toc6757940_1051229030"/>
      <w:bookmarkStart w:id="71" w:name="_Toc23"/>
      <w:bookmarkEnd w:id="70"/>
      <w:r>
        <w:rPr>
          <w:rtl w:val="true"/>
        </w:rPr>
        <w:t>بر مزار شهید</w:t>
      </w:r>
      <w:bookmarkEnd w:id="71"/>
    </w:p>
    <w:p>
      <w:pPr>
        <w:pStyle w:val="BookText"/>
        <w:rPr/>
      </w:pPr>
      <w:r>
        <w:rPr>
          <w:rFonts w:ascii="IRNazanin" w:hAnsi="IRNazanin" w:eastAsia="IRNazanin"/>
          <w:color w:val="111111"/>
          <w:sz w:val="28"/>
          <w:sz w:val="28"/>
          <w:szCs w:val="28"/>
          <w:rtl w:val="true"/>
          <w:lang w:bidi="fa-IR"/>
        </w:rPr>
        <w:t xml:space="preserve">در آن روزها که به تاریکی شب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یکه و تنها، پرستار پرستوی سینه سوزی بود که طفلانش در حسرت پر و بال محبت او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بیماری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پرستاری از او غریب تر و آشیانی سوخته که دیگر جای آرامش نبود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کسی سراغ آنان نمیگرفت و تنها اسماء، به دور از چشم نامحرم به آن ماتمکده سری میزد و احوال بیمار میپرسید و یار پرستار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واپسین لحظات خود را سپری میکند و دختر خردسالش دست در گریبان زمان انداخته و او را به توقفی همیشگی فرامی خواند لیکن اگر چه پر و بال فاطمه علیها السّلام در هم شکسته است اما قلب او شوق پرواز گرفته و با اشتیاق آن سوی خاک را مینگرد لبانش در حرکت است و نجوایی با علی علیه السّلام دارد و میگوید مرا خود تجهیز نما و شبانه به خاکم بسپار و تربتم را پنهان دار</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اشک زهرا جاری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را یارای دیدن گریه فاطمه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من چرا گریه میکنی؟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مشکلات آینده تو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فاطمه علیها السّلام در آخرین ساعات زندگانی بدن خود را شستشو داد و لباس نو پوشید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غسل کسی لباس از تنم بیرون نکشد</w:t>
      </w:r>
      <w:r>
        <w:rPr>
          <w:rStyle w:val="FootnoteAnchor"/>
          <w:rtl w:val="true"/>
        </w:rPr>
        <w:footnoteReference w:id="174"/>
      </w:r>
      <w:r>
        <w:rPr>
          <w:rFonts w:ascii="IRNazanin" w:hAnsi="IRNazanin" w:eastAsia="IRNazanin"/>
          <w:color w:val="111111"/>
          <w:sz w:val="28"/>
          <w:sz w:val="28"/>
          <w:szCs w:val="28"/>
          <w:rtl w:val="true"/>
          <w:lang w:bidi="fa-IR"/>
        </w:rPr>
        <w:t>و کتفم را باز ننماید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آری، شاید او خون بدن و لباس خود را شست تا موجی دیگر در ساحل چشمان علی نجوشد و آن مظلوم یار از کف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غربت زهرا را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صدای آب است که سکوت شب را میشکند و آهسته بر نیلگون بدنی می لغزد و مینالد و از این غصه خود را به درون خاکها میکشد و زمزمه کودکانی که خروش فریاد آنان در سینه به ستوه آمده و نزدیک است این قفس کوچک در هم بشکند و سیلی جهان سوز برپا سازد، اما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ناگهان این سکوت در هم شکست و گویی اقیانوسی به خروش آمد و آتشفشانی نعره کشید؛ در این هنگام علی علیه السلام با صدای بلند گریه سرداد و چون از غسل فارغ شد هنوز اشک او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 چرا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نشان تازیانه و ضربه ها بر بدن فاطمه علیها السّلام باقی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مقداد نیز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انبوه جمعیت گفت دختر پیامبر صلى الله عليه وآله وسلّم در حالی از دنیا رفت که هنوز از پشت و پهلوی او خون جاری بود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شبانه و پنهانی بر بدن فاطمه عليها السلام نماز گذارد و تعداد اندکی به او اقتدا کردند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حسن امام حسین ، عقیل، عبدالله بن جعفر، سلمان، ابوذر، مقداد، عمار ،حذیفه بریده عبدالله بن ،مسعود اسامه ،زبیر ،عباس فرزندانش فضل و عبدالله دختران امیر مؤمنان و برخی زنان قریشی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مناقب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 کامل بهائی </w:t>
      </w:r>
      <w:r>
        <w:rPr>
          <w:rFonts w:eastAsia="IRNazanin" w:cs="IRNazanin"/>
          <w:color w:val="111111"/>
          <w:sz w:val="28"/>
          <w:szCs w:val="28"/>
          <w:rtl w:val="true"/>
          <w:lang w:bidi="fa-IR"/>
        </w:rPr>
        <w:t>(</w:t>
      </w:r>
      <w:r>
        <w:rPr>
          <w:rFonts w:eastAsia="IRNazanin" w:cs="IRNazanin"/>
          <w:color w:val="111111"/>
          <w:sz w:val="28"/>
          <w:szCs w:val="28"/>
          <w:lang w:bidi="fa-IR"/>
        </w:rPr>
        <w:t>312/1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على علیه السّلام بر سفارشهای فاطمه علیها السّلام جامه عمل پوشاند و در دل شب با دست خود همسر جوانش را در میان خاک پنهان ساخت و چون خاک از دستها افشاند دریای غم او طوفانی و اشک حسرت بر صورتش جاری گشت؛ پس آنگاه رو به جانب قبر پیامبر صلی الله علیه و آله وسلّم نمود و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جانب دخترت نیز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فاطمه صبر و شکیبم را از کف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امانت تو بازگشت و آنچه نزد من بود بازگرداندم زهرا را از کفم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در برابرم زشت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همیشگی گردید و شبهایم به بیداری خواهد گذشت و غم و اندوه از دلم رخت نخواهد بست تا آنکه نزد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بین ما جدایی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با تو خواهد گفت که مردم پشت به پشت هم داده و به ظلم بر من و او شتافتند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پرس و جو نما و از او ماجرا را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اندوههایی که در سینه او انباشته شد و او راهی برای گفتن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ناظر است که دختر تو پنهانی به خاک سپرده شد اما در روز روشن او را آزرده و بر او جفا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را به زور گرفتند و از میراث محرومش داشتند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72" w:name="pg7948_124037"/>
    </w:p>
    <w:p>
      <w:pPr>
        <w:pStyle w:val="Heading2"/>
        <w:numPr>
          <w:ilvl w:val="1"/>
          <w:numId w:val="1"/>
        </w:numPr>
        <w:rPr/>
      </w:pPr>
      <w:bookmarkStart w:id="73" w:name="__RefHeading___Toc6757942_1051229030"/>
      <w:bookmarkStart w:id="74" w:name="_Toc24"/>
      <w:bookmarkEnd w:id="72"/>
      <w:bookmarkEnd w:id="73"/>
      <w:r>
        <w:rPr>
          <w:rtl w:val="true"/>
        </w:rPr>
        <w:t>بخش سوم</w:t>
      </w:r>
      <w:r>
        <w:rPr>
          <w:rtl w:val="true"/>
        </w:rPr>
        <w:t xml:space="preserve">: </w:t>
      </w:r>
      <w:r>
        <w:rPr>
          <w:rtl w:val="true"/>
        </w:rPr>
        <w:t>هجوم به خانه فاطمه عليها السّلام در آیینه اسناد</w:t>
      </w:r>
      <w:bookmarkEnd w:id="7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6757944_1051229030"/>
      <w:bookmarkStart w:id="76" w:name="_Toc25"/>
      <w:bookmarkEnd w:id="75"/>
      <w:r>
        <w:rPr>
          <w:rtl w:val="true"/>
        </w:rPr>
        <w:t>اشاره</w:t>
      </w:r>
      <w:bookmarkEnd w:id="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سرگذشت آن روز مدینه در قلب آیینه تاریخ به خوبی پیدا است و بزرگتر از آن است که پندارهای پست و ناچیز توان پوشیدن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خفاش صفتی نیز به گمان ستیز با نور در برابر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افشاند تنها خود رسوا شده و چهره زشتش در پرتو شعاع حقیقت نمایان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اهل قلم و فرزانگانی میرویم که حکایت یورش به خانه فاطمه علیها السّلام را به گونه ای بازگو کرده و یا بدان اشاره نموده و در این باره سخنی گفته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نویسندگان و راویان اهل سنت پرداخته پس آنگاه بزرگان شیعه اعم از فرقه حقه اثنی عشری و یا دیگر فرق چون زیدی و اسماعیلی را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اسنادی که در این بخش بدان اشاره خواهیم نمود بیش از سیصد و شصت روایت و سخن و یا شعر است که افزون بر شصت </w:t>
      </w:r>
    </w:p>
    <w:p>
      <w:pPr>
        <w:pStyle w:val="BookText"/>
        <w:rPr/>
      </w:pPr>
      <w:r>
        <w:rPr>
          <w:rFonts w:ascii="IRNazanin" w:hAnsi="IRNazanin" w:eastAsia="IRNazanin"/>
          <w:color w:val="111111"/>
          <w:sz w:val="28"/>
          <w:sz w:val="28"/>
          <w:szCs w:val="28"/>
          <w:rtl w:val="true"/>
          <w:lang w:bidi="fa-IR"/>
        </w:rPr>
        <w:t>نمونۀ آن از ائمه هدی علیهم السّلام و بیش از پنجاه نقل سخن از اصحاب پیامبر صلى الله عليه وآله وسلم و تابعین و بقیه آن نظرات نویسندگان و دانشمندان بوده و یا آنکه روایتهایی است که به طور ارسال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گزیده ای از مجموع مطالب و روایات در بخش گذشته آمده است و در این بخش تنها به ذکر نام افرادی اکتفا خواهیم کرد که به یک یا چند عنوان از عناوین ذیل اشاره کرده و درباره آن روایت و یا سخنی گفته اند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 آتش زدن خانه فاطمه عليها السلام با اهل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فاطمه عليها السّلام به آتش کشیدن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آوردن هیزم و آتش در اطراف خانه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یورش به خانه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آتش کشیدن درب خانه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زدن سیلی به بانوی عالم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و جرح آن بانو با تازیانه و غلاف شمشیر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آزردن آن حضرت بین درب و دیوار و شکستن پهلو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جای ماندن نشانه های ضرب و جرح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شدن و به بستر افتادن آن حضرت پس از آن ماجرا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مظلومانه فاطمه عليها السلام </w:t>
      </w:r>
      <w:r>
        <w:rPr>
          <w:rFonts w:eastAsia="Amiri" w:cs="Amiri" w:ascii="Amiri" w:hAnsi="Amiri"/>
          <w:color w:val="111111"/>
          <w:sz w:val="28"/>
          <w:szCs w:val="28"/>
          <w:rtl w:val="true"/>
          <w:lang w:bidi="ar-SA"/>
        </w:rPr>
        <w:t>. .</w:t>
      </w:r>
      <w:bookmarkStart w:id="77" w:name="pg7948_124041"/>
    </w:p>
    <w:p>
      <w:pPr>
        <w:pStyle w:val="BookText"/>
        <w:rPr/>
      </w:pPr>
      <w:bookmarkEnd w:id="7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جنین آن بانو و شهادت حضرت محسن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کشیدن امیر مؤمنان علیه السّلام از خانه با وضعیتی ناهنجار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به قتل و اجبار آن حضرت برای بیعت با ابوبکر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ابوبکر به هجوم هنگام مرگ</w:t>
      </w:r>
    </w:p>
    <w:p>
      <w:pPr>
        <w:pStyle w:val="Heading3"/>
        <w:numPr>
          <w:ilvl w:val="2"/>
          <w:numId w:val="1"/>
        </w:numPr>
        <w:rPr/>
      </w:pPr>
      <w:bookmarkStart w:id="78" w:name="__RefHeading___Toc6757946_1051229030"/>
      <w:bookmarkStart w:id="79" w:name="_Toc26"/>
      <w:bookmarkEnd w:id="78"/>
      <w:r>
        <w:rPr>
          <w:rtl w:val="true"/>
        </w:rPr>
        <w:t>راویان اهل سنّت</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بن سليمان نوفلی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ظاهراً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السقيفة وبيعة ابى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واقدى قسمتی از استدلال و احتجاج امیر مؤمنان در اولین هجوم را در کتاب الردّة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منقرى متوفى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هہ</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عبید قاسم بن سلام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هہ</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سعيد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عبدالله بن أبى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أبي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زنجويه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ابو محمد عبدالله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عمرو بن الضحاک مشهور به ابن ابی عاصم شیبانی متوفی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يحيى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شهير 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جریر طبری 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أعثم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9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احمد بن عبدالعزیز جوهری بصری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هہ </w:t>
      </w:r>
      <w:r>
        <w:rPr>
          <w:rStyle w:val="FootnoteAnchor"/>
          <w:rtl w:val="true"/>
        </w:rPr>
        <w:footnoteReference w:id="19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بن سليمان إطرابلسي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9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طاهر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محمد بن عبدالرحمن معروف به قاضی ابن قریعه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بغدادی،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ملطی شافعی متوفی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حنزابه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فضل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پدرش فضل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معروف به ابن حنزابه میباشند </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عبدالجبار قاضی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0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عبدالقاهر بن طاهر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0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بیهقى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شده است مراجعه شود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2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أثير 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Style w:val="FootnoteAnchor"/>
          <w:rtl w:val="true"/>
        </w:rPr>
        <w:footnoteReference w:id="215"/>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الدین ابوالحسن علی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الربیع سلیمان بن موسی کلاعی 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مقدسى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ابو حامد عز الدین عبدالحمید 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 </w:t>
      </w:r>
      <w:r>
        <w:rPr>
          <w:rStyle w:val="FootnoteAnchor"/>
          <w:rtl w:val="true"/>
        </w:rPr>
        <w:footnoteReference w:id="219"/>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 الدین 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محمد جوینی شافعی متوفی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دواداری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23"/>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ابوالوليد محمد بن 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قلقشندی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باعونی شافعی 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محسین شرح تجرید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الدین بلخی معروف به خواندمیر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متقى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3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دیاربکری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هہ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ابرهيم بن عبدالله يمنى قرن دهم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رسول 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یازدهم </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عصامي 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24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عبدالعزیز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80" w:name="pg7948_124049"/>
    </w:p>
    <w:p>
      <w:pPr>
        <w:pStyle w:val="Heading3"/>
        <w:numPr>
          <w:ilvl w:val="2"/>
          <w:numId w:val="1"/>
        </w:numPr>
        <w:rPr/>
      </w:pPr>
      <w:bookmarkStart w:id="81" w:name="__RefHeading___Toc6757948_1051229030"/>
      <w:bookmarkStart w:id="82" w:name="_Toc27"/>
      <w:bookmarkEnd w:id="80"/>
      <w:bookmarkEnd w:id="81"/>
      <w:r>
        <w:rPr>
          <w:rtl w:val="true"/>
        </w:rPr>
        <w:t>معاصرين</w:t>
      </w:r>
      <w:bookmarkEnd w:id="82"/>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بیومی مهران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طه حسین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عبدالعزیز سالم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توفيق ابو علم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عبدالفتاح عبدالمقصود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عایشه بنت الشاطى </w:t>
      </w:r>
      <w:r>
        <w:rPr>
          <w:rStyle w:val="FootnoteAnchor"/>
          <w:rtl w:val="true"/>
        </w:rPr>
        <w:footnoteReference w:id="250"/>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حافظ ابراهیم، شاعر نیل </w:t>
      </w:r>
      <w:r>
        <w:rPr>
          <w:rStyle w:val="FootnoteAnchor"/>
          <w:rtl w:val="true"/>
        </w:rPr>
        <w:footnoteReference w:id="252"/>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دمیاطی </w:t>
      </w:r>
      <w:r>
        <w:rPr>
          <w:rStyle w:val="FootnoteAnchor"/>
          <w:rtl w:val="true"/>
        </w:rPr>
        <w:footnoteReference w:id="253"/>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السيد </w:t>
      </w:r>
      <w:r>
        <w:rPr>
          <w:rFonts w:eastAsia="Amiri" w:cs="Amiri" w:ascii="Amiri" w:hAnsi="Amiri"/>
          <w:color w:val="111111"/>
          <w:sz w:val="28"/>
          <w:szCs w:val="28"/>
          <w:rtl w:val="true"/>
          <w:lang w:bidi="ar-SA"/>
        </w:rPr>
        <w:t>.</w:t>
      </w:r>
      <w:r>
        <w:rPr>
          <w:rStyle w:val="FootnoteAnchor"/>
          <w:rtl w:val="true"/>
        </w:rPr>
        <w:footnoteReference w:id="255"/>
      </w:r>
      <w:bookmarkStart w:id="83" w:name="pg7948_124050"/>
    </w:p>
    <w:p>
      <w:pPr>
        <w:pStyle w:val="BookText"/>
        <w:rPr/>
      </w:pPr>
      <w:bookmarkEnd w:id="83"/>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الله طلفاح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کاندھلوی </w:t>
      </w:r>
      <w:r>
        <w:rPr>
          <w:rStyle w:val="FootnoteAnchor"/>
          <w:rtl w:val="true"/>
        </w:rPr>
        <w:footnoteReference w:id="258"/>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Style w:val="FootnoteAnchor"/>
          <w:rtl w:val="true"/>
        </w:rPr>
        <w:footnoteReference w:id="259"/>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خطيب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وجدى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احمد بكرى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عبدالرحمن بدوی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ابو النصر </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84" w:name="__RefHeading___Toc6757950_1051229030"/>
      <w:bookmarkStart w:id="85" w:name="_Toc28"/>
      <w:bookmarkEnd w:id="84"/>
      <w:r>
        <w:rPr>
          <w:rtl w:val="true"/>
        </w:rPr>
        <w:t>راویان شیعه</w:t>
      </w:r>
      <w:bookmarkEnd w:id="8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Style w:val="FootnoteAnchor"/>
          <w:rtl w:val="true"/>
        </w:rPr>
        <w:footnoteReference w:id="265"/>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اسماعیل ،حمیری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6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عریضی فرزند امام صادق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w:t>
      </w:r>
      <w:r>
        <w:rPr>
          <w:rStyle w:val="FootnoteAnchor"/>
          <w:rtl w:val="true"/>
        </w:rPr>
        <w:footnoteReference w:id="268"/>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مستفاد 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سوم</w:t>
      </w:r>
      <w:r>
        <w:rPr>
          <w:rStyle w:val="FootnoteAnchor"/>
          <w:rtl w:val="true"/>
        </w:rPr>
        <w:footnoteReference w:id="269"/>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رغبان شاعر معروف به دیک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هہ </w:t>
      </w:r>
      <w:r>
        <w:rPr>
          <w:rStyle w:val="FootnoteAnchor"/>
          <w:rtl w:val="true"/>
        </w:rPr>
        <w:footnoteReference w:id="272"/>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7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اسحاق ابراهيم بن محمد بن سعيد 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بن حسین یمنی از ائمه زيديه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 الله بن طاهر خزاعی،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اوائل قرن چهارم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سدید الدین محمود حمصی رازی متوفی اوائل قرن چهارم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الدین حسن بن علی اطروش از ائمه زیدیه متوفی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عمرو محمد بن عمر بن عبدالعزیزکشی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عیاشی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پسرش شیخ صدوق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 العباس احمد بن ابراهيم حسنی از ائمه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 القاسم كوفي که جد سوم او امام جواد علیه السّلام می باشند متوفی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جعفر بن محمد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خزاز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حماد عدوی، شاعر معاصر شیخ صدوق </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طلحة بن عبد الله عونی، شاعر قرن چهارم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مؤلف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295"/>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دیلمی،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معروف به 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الصلاح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الفتح محمد بن علی کراجكى متوفى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هارون بن موسى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شیخ نجاشی متوفى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299"/>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طرازی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نجاشی </w:t>
      </w:r>
      <w:r>
        <w:rPr>
          <w:rFonts w:eastAsia="IRNazanin" w:cs="IRNazanin"/>
          <w:color w:val="111111"/>
          <w:sz w:val="28"/>
          <w:szCs w:val="28"/>
          <w:rtl w:val="true"/>
          <w:lang w:bidi="fa-IR"/>
        </w:rPr>
        <w:t xml:space="preserve">- .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فقیه،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منصور بن حسین آبی شاگرد شیخ طوسی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عمری نشابه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فتال نیشابوری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مشهدی قرن ششم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أحمد طبرسى قرن ششم </w:t>
      </w:r>
      <w:r>
        <w:rPr>
          <w:rStyle w:val="FootnoteAnchor"/>
          <w:rtl w:val="true"/>
        </w:rPr>
        <w:footnoteReference w:id="304"/>
      </w:r>
    </w:p>
    <w:p>
      <w:pPr>
        <w:pStyle w:val="BookText"/>
        <w:rPr/>
      </w:pP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73/44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خطی کتاب خانه آیة الله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485/22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حسنی رازی قرن ششم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عماد الدین محمد بن قاسم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ألقاب الرسول و عترته قرن ششم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مراجعه شود به میراث حدیث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طلائع بن ،رزیک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عبدالجلیل قزوینی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10"/>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عکسی مرکز احیاء میراث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حسن بن بطريق أسدى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الوليد داعی 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12"/>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حمزه 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قتادة بن ادریس حسنی علوی جد اشراف مکه شاعر متوفی ،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ولید قرشی 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علی بن مقرب احسائی،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حسام الدين 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31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شاذان بن جبرئیل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الدین علی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المنصور بالله حسن بن بدر الدین حسینی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صاحب کتاب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الدین میثم بن علی بن ميثم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عیسی 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323"/>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 الدین یوسف بن حاتم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فرزند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السعادات أسعد بن عبد القاهر اصفهانی قرن هفتم </w:t>
      </w:r>
      <w:r>
        <w:rPr>
          <w:rStyle w:val="FootnoteAnchor"/>
          <w:rtl w:val="true"/>
        </w:rPr>
        <w:footnoteReference w:id="326"/>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الدین حسن بن علی طبری آملی قرن هفتم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رضى الدین علی بن یوسف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 هفتم </w:t>
      </w:r>
      <w:r>
        <w:rPr>
          <w:rStyle w:val="FootnoteAnchor"/>
          <w:rtl w:val="true"/>
        </w:rPr>
        <w:footnoteReference w:id="328"/>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الدين محمد بن احمد بن حسن دیلمی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Style w:val="FootnoteAnchor"/>
          <w:rtl w:val="true"/>
        </w:rPr>
        <w:footnoteReference w:id="329"/>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خلیعی،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محمد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جمال الدين مكي عاملی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هہ</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حیدر علوی حسینی آملی قرن هشتم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سلیمان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هشتم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حسن بن حسین شیعی سبزواری قرن هشتم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علاء الدین حلّی، شاعر قرن هشتم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بن ابراهيم الوزير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337"/>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مقداد سیوری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38"/>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الدين مهلبي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بعد از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39"/>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قرشی اسماعيلي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عاملی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عبدالوهاب معروف به ابن العرندس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الدین بن سدید الدین جرجانی قرن نهم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مغامس حلّی، شاعر قرن نهم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صلاح بحرانی قرن نهم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خضر بن شمس محمد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مفلح صیمری فقیه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جمهور احسائی متوفی اوائل قرن دهم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کرکی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349"/>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بن مخدوم عربشاهی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حموی قرن دهم </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كتاب التهاب نيران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اعلام قرن هفت تا</w:t>
      </w:r>
    </w:p>
    <w:p>
      <w:pPr>
        <w:pStyle w:val="BookText"/>
        <w:rPr/>
      </w:pPr>
      <w:r>
        <w:rPr>
          <w:rFonts w:ascii="IRNazanin" w:hAnsi="IRNazanin" w:eastAsia="IRNazanin"/>
          <w:color w:val="111111"/>
          <w:sz w:val="28"/>
          <w:sz w:val="28"/>
          <w:szCs w:val="28"/>
          <w:rtl w:val="true"/>
          <w:lang w:bidi="fa-IR"/>
        </w:rPr>
        <w:t xml:space="preserve">دهم هجری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نویسندگان قرن 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بن تاج الدین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رستمداری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تاج الدین حسینی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قرن یازدهم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57"/>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لاهيجى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اهنو مى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شعرای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الهَبَل ، شاعر قرن یازدهم </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لاهیجی قرن یازدهم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داود خادم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الله بن ظهير الدين علی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یازدهم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مازندرانی 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64"/>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عبدالله ماحوزی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ضياءالدین یوسف حسنی یمنی صنعانی متوفی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مشهور به سراب تنکابی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68"/>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ابوالحسن نباطی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خواجوئی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شهیر شیخ یوسف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علی شروانی اوایل قرن دوازدهم</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الدین طریحی اوائل قرن دوازدهم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شریف حسینی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دوازدهم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مهدی بحر العلوم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مخزون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كبير شيخ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هادی نایینی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Pr>
        <w:footnoteReference w:id="37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نقوی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381"/>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382"/>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باقر قایینی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383"/>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ناصر حسین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اکبر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حسین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مهدی حائری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حسين آل كاشف الغطاء </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معروف حسنی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86" w:name="pg7948_124066"/>
    </w:p>
    <w:p>
      <w:pPr>
        <w:pStyle w:val="BookText"/>
        <w:rPr/>
      </w:pPr>
      <w:bookmarkEnd w:id="86"/>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الدین حسینی مؤیدی زیدی </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حسن بن محمد بن اسماعیل کفعمی جباعی</w:t>
      </w:r>
      <w:r>
        <w:rPr>
          <w:rStyle w:val="FootnoteAnchor"/>
          <w:rtl w:val="true"/>
        </w:rPr>
        <w:footnoteReference w:id="392"/>
      </w:r>
    </w:p>
    <w:p>
      <w:pPr>
        <w:pStyle w:val="Heading3"/>
        <w:numPr>
          <w:ilvl w:val="2"/>
          <w:numId w:val="1"/>
        </w:numPr>
        <w:rPr/>
      </w:pPr>
      <w:bookmarkStart w:id="87" w:name="__RefHeading___Toc6757952_1051229030"/>
      <w:bookmarkStart w:id="88" w:name="_Toc29"/>
      <w:bookmarkEnd w:id="87"/>
      <w:r>
        <w:rPr>
          <w:rtl w:val="true"/>
        </w:rPr>
        <w:t>روایات گریه امیر مؤمنان علیه السّلام هنگام غسل فاطمه علیها السّلام</w:t>
      </w:r>
      <w:bookmarkEnd w:id="88"/>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عبدالخالق بن عبدالرحيم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علی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اکبر خراسانی معروف به فرشته قرن سیزدهم</w:t>
      </w:r>
      <w:r>
        <w:rPr>
          <w:rStyle w:val="FootnoteAnchor"/>
          <w:rtl w:val="true"/>
        </w:rPr>
        <w:footnoteReference w:id="396"/>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عبدالرزاق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سیزدهم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اسماعیل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باقر فشاركي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مجتهد گنجوی</w:t>
      </w:r>
      <w:r>
        <w:rPr>
          <w:rFonts w:eastAsia="IRNazanin" w:cs="IRNazanin"/>
          <w:color w:val="111111"/>
          <w:sz w:val="28"/>
          <w:szCs w:val="28"/>
          <w:rtl w:val="true"/>
          <w:lang w:bidi="fa-IR"/>
        </w:rPr>
        <w:t>.</w:t>
      </w:r>
      <w:r>
        <w:rPr>
          <w:rStyle w:val="FootnoteAnchor"/>
          <w:rtl w:val="true"/>
        </w:rPr>
        <w:footnoteReference w:id="399"/>
      </w:r>
      <w:bookmarkStart w:id="89" w:name="pg7948_124067"/>
    </w:p>
    <w:p>
      <w:pPr>
        <w:pStyle w:val="BookText"/>
        <w:rPr/>
      </w:pPr>
      <w:bookmarkEnd w:id="89"/>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جواد یزدی شیبانی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الواعظين قزوینی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جرمقی بسطامی خراسانی </w:t>
      </w:r>
      <w:r>
        <w:rPr>
          <w:rStyle w:val="FootnoteAnchor"/>
          <w:rtl w:val="true"/>
        </w:rPr>
        <w:footnoteReference w:id="401"/>
      </w:r>
    </w:p>
    <w:p>
      <w:pPr>
        <w:pStyle w:val="Heading3"/>
        <w:numPr>
          <w:ilvl w:val="2"/>
          <w:numId w:val="1"/>
        </w:numPr>
        <w:rPr/>
      </w:pPr>
      <w:bookmarkStart w:id="90" w:name="__RefHeading___Toc6757954_1051229030"/>
      <w:bookmarkStart w:id="91" w:name="_Toc30"/>
      <w:bookmarkEnd w:id="90"/>
      <w:r>
        <w:rPr>
          <w:rtl w:val="true"/>
        </w:rPr>
        <w:t>جمع آورندگان روایات و مصادر هجوم</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خبیر سید هاشم بحرانی 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بحرانی </w:t>
      </w:r>
      <w:r>
        <w:rPr>
          <w:rStyle w:val="FootnoteAnchor"/>
          <w:rtl w:val="true"/>
        </w:rPr>
        <w:footnoteReference w:id="4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40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قلی موسوی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40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Style w:val="FootnoteAnchor"/>
          <w:rtl w:val="true"/>
        </w:rPr>
        <w:footnoteReference w:id="40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طبرسی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شیخ حبیب الله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40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حسینی تنکابنی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ابوالحسن مرندی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خبیر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41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الواعظین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ذبیح الله محلاتی </w:t>
      </w:r>
      <w:r>
        <w:rPr>
          <w:rStyle w:val="FootnoteAnchor"/>
        </w:rPr>
        <w:footnoteReference w:id="4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بيومي مهران </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شیخ محمد تقی شوشتری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عبدالرزاق کمونه حسینی</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رحمانی همدانی</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اکبر بابازاده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یاسین موسوی </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مسعود آقائی </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ابوالحسن حسینی </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حسین غیب غلامی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جعفر مرتضی عاملی </w:t>
      </w:r>
      <w:r>
        <w:rPr>
          <w:rFonts w:eastAsia="IRNazanin" w:cs="IRNazanin"/>
          <w:color w:val="111111"/>
          <w:sz w:val="28"/>
          <w:szCs w:val="28"/>
          <w:rtl w:val="true"/>
          <w:lang w:bidi="fa-IR"/>
        </w:rPr>
        <w:t>.</w:t>
      </w:r>
      <w:r>
        <w:rPr>
          <w:rStyle w:val="FootnoteAnchor"/>
          <w:rtl w:val="true"/>
        </w:rPr>
        <w:footnoteReference w:id="4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سپهری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92" w:name="pg7948_124070"/>
    </w:p>
    <w:p>
      <w:pPr>
        <w:pStyle w:val="BookText"/>
        <w:rPr/>
      </w:pPr>
      <w:bookmarkEnd w:id="92"/>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الكريم عقیلی </w:t>
      </w:r>
      <w:r>
        <w:rPr>
          <w:rStyle w:val="FootnoteAnchor"/>
          <w:rtl w:val="true"/>
        </w:rPr>
        <w:footnoteReference w:id="42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نزيه القميحا </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نجاح الطائي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فقیه ایمانی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على الحلو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قيس العطّار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الناجی موسوی جزائری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عبدالمحسن عبدالزهراء القطيفي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سجاد </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3" w:name="__RefHeading___Toc6757956_1051229030"/>
      <w:bookmarkStart w:id="94" w:name="_Toc31"/>
      <w:bookmarkEnd w:id="93"/>
      <w:r>
        <w:rPr>
          <w:rtl w:val="true"/>
        </w:rPr>
        <w:t>كتب ناياب مربوط به قضيّة هجوم</w:t>
      </w:r>
      <w:bookmarkEnd w:id="9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سخنان چنین معلوم میشود که قسمتی از احادیث هجوم به </w:t>
      </w:r>
    </w:p>
    <w:p>
      <w:pPr>
        <w:pStyle w:val="BookText"/>
        <w:rPr/>
      </w:pPr>
      <w:r>
        <w:rPr>
          <w:rFonts w:ascii="IRNazanin" w:hAnsi="IRNazanin" w:eastAsia="IRNazanin"/>
          <w:color w:val="111111"/>
          <w:sz w:val="28"/>
          <w:sz w:val="28"/>
          <w:szCs w:val="28"/>
          <w:rtl w:val="true"/>
          <w:lang w:bidi="fa-IR"/>
        </w:rPr>
        <w:t>خانه وحی در کتابهایی نقل شده است که اینک در دسترس نمی باشد؛ از</w:t>
      </w:r>
    </w:p>
    <w:p>
      <w:pPr>
        <w:pStyle w:val="BookText"/>
        <w:rPr/>
      </w:pPr>
      <w:r>
        <w:rPr>
          <w:rFonts w:ascii="IRNazanin" w:hAnsi="IRNazanin" w:eastAsia="IRNazanin"/>
          <w:color w:val="111111"/>
          <w:sz w:val="28"/>
          <w:sz w:val="28"/>
          <w:szCs w:val="28"/>
          <w:rtl w:val="true"/>
          <w:lang w:bidi="fa-IR"/>
        </w:rPr>
        <w:t>آن جمله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السقيفه تأليف ابي مخنف لوط بن يحيى أزدى متوفى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Pr>
        <w:footnoteReference w:id="43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السقيفه تأليف ابو عبدالله ابان بن عثمان، 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p>
    <w:p>
      <w:pPr>
        <w:pStyle w:val="BookText"/>
        <w:rPr/>
      </w:pPr>
      <w:r>
        <w:rPr>
          <w:rFonts w:ascii="IRNazanin" w:hAnsi="IRNazanin" w:eastAsia="IRNazanin"/>
          <w:color w:val="111111"/>
          <w:sz w:val="28"/>
          <w:sz w:val="28"/>
          <w:szCs w:val="28"/>
          <w:rtl w:val="true"/>
          <w:lang w:bidi="fa-IR"/>
        </w:rPr>
        <w:t xml:space="preserve">کوفی از یاران امام صادق عليه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السقيفه وبيعة ابي بكر تأليف محمد بن عمر 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هہ</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السقيفه تأليف عمر بن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السقيفه تألیف ابو اسحاق ابراهيم بن محمد بن سعيد ثقفی</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Style w:val="FootnoteAnchor"/>
          <w:rtl w:val="true"/>
        </w:rPr>
        <w:footnoteReference w:id="43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الامامه تألیف ابوالحسن احمد بن یحیی بغدادی معروف به ابن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خیاط بزرگ معتزله خیاطیه و قاضی عبدالجبار اسدآبادی بدان اشاره کرده اند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السقيفه تأليف محمد بن هارون، ابوعیسی وراق از متکلمین قرن سوم هجری </w:t>
      </w:r>
      <w:r>
        <w:rPr>
          <w:rStyle w:val="FootnoteAnchor"/>
        </w:rPr>
        <w:footnoteReference w:id="43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5" w:name="pg7948_124072"/>
    </w:p>
    <w:p>
      <w:pPr>
        <w:pStyle w:val="BookText"/>
        <w:rPr/>
      </w:pPr>
      <w:bookmarkEnd w:id="9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الاستذكار لما جرى في سالف الاعصار تأليف على بن حسين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خود مسعودی بدان تصریح کرده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حدايق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مسعو مسعودی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السقيفه تأليف ابو الصالح سليل بن احمد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w:t>
      </w:r>
    </w:p>
    <w:p>
      <w:pPr>
        <w:pStyle w:val="BookText"/>
        <w:rPr/>
      </w:pPr>
      <w:r>
        <w:rPr>
          <w:rFonts w:ascii="IRNazanin" w:hAnsi="IRNazanin" w:eastAsia="IRNazanin"/>
          <w:color w:val="111111"/>
          <w:sz w:val="28"/>
          <w:sz w:val="28"/>
          <w:szCs w:val="28"/>
          <w:rtl w:val="true"/>
          <w:lang w:bidi="fa-IR"/>
        </w:rPr>
        <w:t xml:space="preserve">قرن چهارم هجری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لوامع السقيفه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عبيد الله بن عبدالله سعد آبادی</w:t>
      </w:r>
    </w:p>
    <w:p>
      <w:pPr>
        <w:pStyle w:val="BookText"/>
        <w:rPr/>
      </w:pPr>
      <w:r>
        <w:rPr>
          <w:rFonts w:ascii="IRNazanin" w:hAnsi="IRNazanin" w:eastAsia="IRNazanin"/>
          <w:color w:val="111111"/>
          <w:sz w:val="28"/>
          <w:sz w:val="28"/>
          <w:szCs w:val="28"/>
          <w:rtl w:val="true"/>
          <w:lang w:bidi="fa-IR"/>
        </w:rPr>
        <w:t xml:space="preserve">سدآبادی </w:t>
      </w:r>
      <w:r>
        <w:rPr>
          <w:rFonts w:eastAsia="IRNazanin" w:cs="IRNazanin"/>
          <w:color w:val="111111"/>
          <w:sz w:val="28"/>
          <w:szCs w:val="28"/>
          <w:rtl w:val="true"/>
          <w:lang w:bidi="fa-IR"/>
        </w:rPr>
        <w:t>] .</w:t>
      </w:r>
      <w:r>
        <w:rPr>
          <w:rStyle w:val="FootnoteAnchor"/>
          <w:rtl w:val="true"/>
        </w:rPr>
        <w:footnoteReference w:id="44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السقيفه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 عبدالله حسین بن محمد حلواني </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الأخبار تألیف ابو محمد حسن بن محمد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p>
    <w:p>
      <w:pPr>
        <w:pStyle w:val="BookText"/>
        <w:rPr/>
      </w:pP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96" w:name="__RefHeading___Toc6757958_1051229030"/>
      <w:bookmarkStart w:id="97" w:name="_Toc32"/>
      <w:bookmarkEnd w:id="96"/>
      <w:r>
        <w:rPr>
          <w:rtl w:val="true"/>
        </w:rPr>
        <w:t>كثرت و اعتبار روایات هجوم</w:t>
      </w:r>
      <w:bookmarkEnd w:id="97"/>
    </w:p>
    <w:p>
      <w:pPr>
        <w:pStyle w:val="BookText"/>
        <w:rPr/>
      </w:pPr>
      <w:r>
        <w:rPr>
          <w:rFonts w:ascii="IRNazanin" w:hAnsi="IRNazanin" w:eastAsia="IRNazanin"/>
          <w:color w:val="111111"/>
          <w:sz w:val="28"/>
          <w:sz w:val="28"/>
          <w:szCs w:val="28"/>
          <w:rtl w:val="true"/>
          <w:lang w:bidi="fa-IR"/>
        </w:rPr>
        <w:t>در گفتار برخی بزرگان شیعه و سنی سخنانی دیده میشود که اشاره به كثرت و استفاضه و حتی تواتر روایاتی دارد که به ماجرای یورش به خانه فاطمه علیها السلام پرداخته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نیز این رویداد را مشهور و مورد اتفاق همگان قلمداد </w:t>
      </w:r>
      <w:bookmarkStart w:id="98" w:name="pg7948_124073"/>
    </w:p>
    <w:p>
      <w:pPr>
        <w:pStyle w:val="BookText"/>
        <w:rPr/>
      </w:pPr>
      <w:bookmarkEnd w:id="98"/>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سخنان را در سه بخش جمع نموده و نام هر یک از این</w:t>
      </w:r>
    </w:p>
    <w:p>
      <w:pPr>
        <w:pStyle w:val="BookText"/>
        <w:rPr/>
      </w:pPr>
      <w:r>
        <w:rPr>
          <w:rFonts w:ascii="IRNazanin" w:hAnsi="IRNazanin" w:eastAsia="IRNazanin"/>
          <w:color w:val="111111"/>
          <w:sz w:val="28"/>
          <w:sz w:val="28"/>
          <w:szCs w:val="28"/>
          <w:rtl w:val="true"/>
          <w:lang w:bidi="fa-IR"/>
        </w:rPr>
        <w:t>اندیشمندان را ذیل آن خواهیم آورد</w:t>
      </w:r>
    </w:p>
    <w:p>
      <w:pPr>
        <w:pStyle w:val="Heading3"/>
        <w:numPr>
          <w:ilvl w:val="2"/>
          <w:numId w:val="1"/>
        </w:numPr>
        <w:rPr/>
      </w:pPr>
      <w:bookmarkStart w:id="99" w:name="__RefHeading___Toc6757960_1051229030"/>
      <w:bookmarkStart w:id="100" w:name="_Toc33"/>
      <w:bookmarkEnd w:id="99"/>
      <w:r>
        <w:rPr>
          <w:rtl w:val="true"/>
        </w:rPr>
        <w:t>اوّل</w:t>
      </w:r>
      <w:r>
        <w:rPr>
          <w:rtl w:val="true"/>
        </w:rPr>
        <w:t xml:space="preserve">: </w:t>
      </w:r>
      <w:r>
        <w:rPr>
          <w:rtl w:val="true"/>
        </w:rPr>
        <w:t>مظلومیت امیرمؤمنان علیه السّلام</w:t>
      </w:r>
      <w:bookmarkEnd w:id="100"/>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بیرون کشیدن آن بزرگوار از خانه؛ اجبار آن حضرت برای بیعت با ابوبکر ؛ تهدید کردن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دربارۀ این عنوانها گفته اند که روایات آن از حد شمارش</w:t>
      </w:r>
    </w:p>
    <w:p>
      <w:pPr>
        <w:pStyle w:val="BookText"/>
        <w:rPr/>
      </w:pPr>
      <w:r>
        <w:rPr>
          <w:rFonts w:ascii="IRNazanin" w:hAnsi="IRNazanin" w:eastAsia="IRNazanin"/>
          <w:color w:val="111111"/>
          <w:sz w:val="28"/>
          <w:sz w:val="28"/>
          <w:szCs w:val="28"/>
          <w:rtl w:val="true"/>
          <w:lang w:bidi="fa-IR"/>
        </w:rPr>
        <w:t xml:space="preserve">خارج است،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حمصی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ابتدای قرن چهارم از بزرگان شیعه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از بزرگان شیعه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ابن ابی الحديد معتزلى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برخی نیز چنین اظهار نظر کرده اند آنچه بر امیر مؤمنان علی علیه السّلام گذشت بین همگان معروف و مشهور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w:t>
      </w:r>
      <w:r>
        <w:rPr>
          <w:rStyle w:val="FootnoteAnchor"/>
          <w:rtl w:val="true"/>
        </w:rPr>
        <w:footnoteReference w:id="4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شیعه </w:t>
      </w:r>
      <w:r>
        <w:rPr>
          <w:rStyle w:val="FootnoteAnchor"/>
          <w:rtl w:val="true"/>
        </w:rPr>
        <w:footnoteReference w:id="448"/>
      </w:r>
      <w:bookmarkStart w:id="101" w:name="pg7948_124074"/>
    </w:p>
    <w:p>
      <w:pPr>
        <w:pStyle w:val="BookText"/>
        <w:rPr/>
      </w:pPr>
      <w:bookmarkEnd w:id="101"/>
      <w:r>
        <w:rPr>
          <w:rFonts w:ascii="IRNazanin" w:hAnsi="IRNazanin" w:eastAsia="IRNazanin"/>
          <w:color w:val="111111"/>
          <w:sz w:val="28"/>
          <w:sz w:val="28"/>
          <w:szCs w:val="28"/>
          <w:rtl w:val="true"/>
          <w:lang w:bidi="fa-IR"/>
        </w:rPr>
        <w:t xml:space="preserve">لمعانی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هجری از بزرگان اهل سنت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ابن میثم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متفق است که امیرمؤمنان علیه السّلام را برای بیعت با ابوبکر</w:t>
      </w:r>
    </w:p>
    <w:p>
      <w:pPr>
        <w:pStyle w:val="BookText"/>
        <w:rPr/>
      </w:pPr>
      <w:r>
        <w:rPr>
          <w:rFonts w:ascii="IRNazanin" w:hAnsi="IRNazanin" w:eastAsia="IRNazanin"/>
          <w:color w:val="111111"/>
          <w:sz w:val="28"/>
          <w:sz w:val="28"/>
          <w:szCs w:val="28"/>
          <w:rtl w:val="true"/>
          <w:lang w:bidi="fa-IR"/>
        </w:rPr>
        <w:t xml:space="preserve">اجبار نمودند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 شهر آشوب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شیعه، بسیای از اهل سنت نیز آن را روایت کرده اند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از سخن ابن ابی الحدید نیز استفاده میشود که شیعه اتفاق دارد بر اینکه امیرمؤمنان علیه السّلام را طناب به گردن انداختند و او را به قتل تهدید نمودند </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102" w:name="__RefHeading___Toc6757962_1051229030"/>
      <w:bookmarkStart w:id="103" w:name="_Toc34"/>
      <w:bookmarkEnd w:id="102"/>
      <w:r>
        <w:rPr>
          <w:rtl w:val="true"/>
        </w:rPr>
        <w:t>دوّم</w:t>
      </w:r>
      <w:r>
        <w:rPr>
          <w:rtl w:val="true"/>
        </w:rPr>
        <w:t xml:space="preserve">: </w:t>
      </w:r>
      <w:r>
        <w:rPr>
          <w:rtl w:val="true"/>
        </w:rPr>
        <w:t>رنجهای فاطمه زهرا عليها السّلام</w:t>
      </w:r>
      <w:bookmarkEnd w:id="103"/>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فرستادن قنفذ و هجوم به خانه و</w:t>
      </w:r>
    </w:p>
    <w:p>
      <w:pPr>
        <w:pStyle w:val="BookText"/>
        <w:rPr/>
      </w:pPr>
      <w:r>
        <w:rPr>
          <w:rFonts w:ascii="IRNazanin" w:hAnsi="IRNazanin" w:eastAsia="IRNazanin"/>
          <w:color w:val="111111"/>
          <w:sz w:val="28"/>
          <w:sz w:val="28"/>
          <w:szCs w:val="28"/>
          <w:rtl w:val="true"/>
          <w:lang w:bidi="fa-IR"/>
        </w:rPr>
        <w:t xml:space="preserve">فرمان جمع آوری هیزم و تهدید به آتش زدن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مشهور است </w:t>
      </w:r>
      <w:r>
        <w:rPr>
          <w:rFonts w:eastAsia="IRNazanin" w:cs="IRNazanin"/>
          <w:color w:val="111111"/>
          <w:sz w:val="28"/>
          <w:szCs w:val="28"/>
          <w:rtl w:val="true"/>
          <w:lang w:bidi="fa-IR"/>
        </w:rPr>
        <w:t>.</w:t>
      </w:r>
      <w:r>
        <w:rPr>
          <w:rStyle w:val="FootnoteAnchor"/>
          <w:rtl w:val="true"/>
        </w:rPr>
        <w:footnoteReference w:id="45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و شیخ طوسی نیز پس از بیان آتش آوردن عمر برای به آتش کشیدن خانه با اهل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شیعیان با اسناد بسیاری آن را روایت کرده اند </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شیخ طوسی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آن به حدّ استفاضه میرسد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ابن شهر آشوب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اهل سنّت آن را قبول دارند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حسینی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عمر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آتش زدن و منهدم کردن خانه فاطمه علیها السّلام را روایت کرده اند </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آتش کشیدن خانه</w:t>
      </w:r>
    </w:p>
    <w:p>
      <w:pPr>
        <w:pStyle w:val="BookText"/>
        <w:rPr/>
      </w:pPr>
      <w:r>
        <w:rPr>
          <w:rFonts w:ascii="IRNazanin" w:hAnsi="IRNazanin" w:eastAsia="IRNazanin"/>
          <w:color w:val="111111"/>
          <w:sz w:val="28"/>
          <w:sz w:val="28"/>
          <w:szCs w:val="28"/>
          <w:rtl w:val="true"/>
          <w:lang w:bidi="fa-IR"/>
        </w:rPr>
        <w:t xml:space="preserve">فاطمه علیها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رویدادها واضح و روشن است به گونه ای که</w:t>
      </w:r>
    </w:p>
    <w:p>
      <w:pPr>
        <w:pStyle w:val="BookText"/>
        <w:rPr/>
      </w:pPr>
      <w:r>
        <w:rPr>
          <w:rFonts w:ascii="IRNazanin" w:hAnsi="IRNazanin" w:eastAsia="IRNazanin"/>
          <w:color w:val="111111"/>
          <w:sz w:val="28"/>
          <w:sz w:val="28"/>
          <w:szCs w:val="28"/>
          <w:rtl w:val="true"/>
          <w:lang w:bidi="fa-IR"/>
        </w:rPr>
        <w:t>جای هیچ انکاری نیست؛ زیرا در کتب اهل سنت نیز نقل شده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اوائل قرن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و جرح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ثقات در کتابهای سیره و تاریخ آن را آورده اند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شرفی اُهنومی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به آتش کشیدن خانه فاطمه علیها السلام مشهور و روایات آن مستفیض است و دوست و دشمن آن را نقل کرده 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شیخ 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فاطمه عليها السّلام در اثر فشار درب خانه بر دست عمر و تازیانه زدن قنفذ نزد شیعه و سنی مشهور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علامه محمدباقر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مستفیضه آمده است که فاطمه علیها السّلام را با تازیانه و غلاف شمشیر چنان زدند که بدن مبارکش مجروح گردید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اخبار متواتری شهادت آن حضرت را حکایت کرده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علامه 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سراب تنکابنی متوفى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یورش به خانه حضرت زهرا علیها السلام را قضیه ای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میدانند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شریف نباطی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هجوم به خانه زهرا عليها السلام و کتک زدن به آن حضرت و جمع آوری هیزم به منظور آتش زدن خانه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هیچگونه شکی در آن نداریم و روایات متواتر حکایت از آن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سید محمد باقر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خانه فاطمه علیها السّلام و به آتش کشیدن درب خانه او نزد شیعیان مشهور است و شهرت آن کمتر از قتل عثمان و یا واقعه کربلا نیست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علامه موسوی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راویان حدیث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اطمینان وافری نزد ایشان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به آتش زدن و فراهم آوردن هیزم و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شهادت حضرت زهرا علیها السّلام را از</w:t>
      </w:r>
    </w:p>
    <w:p>
      <w:pPr>
        <w:pStyle w:val="BookText"/>
        <w:rPr/>
      </w:pPr>
      <w:r>
        <w:rPr>
          <w:rFonts w:ascii="IRNazanin" w:hAnsi="IRNazanin" w:eastAsia="IRNazanin"/>
          <w:color w:val="111111"/>
          <w:sz w:val="28"/>
          <w:sz w:val="28"/>
          <w:szCs w:val="28"/>
          <w:rtl w:val="true"/>
          <w:lang w:bidi="fa-IR"/>
        </w:rPr>
        <w:t xml:space="preserve">جمله روایات متواتر دانسته است </w:t>
      </w:r>
      <w:r>
        <w:rPr>
          <w:rFonts w:eastAsia="IRNazanin" w:cs="IRNazanin"/>
          <w:color w:val="111111"/>
          <w:sz w:val="28"/>
          <w:szCs w:val="28"/>
          <w:rtl w:val="true"/>
          <w:lang w:bidi="fa-IR"/>
        </w:rPr>
        <w:t>.</w:t>
      </w:r>
      <w:r>
        <w:rPr>
          <w:rStyle w:val="FootnoteAnchor"/>
          <w:rtl w:val="true"/>
        </w:rPr>
        <w:footnoteReference w:id="46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حسین مظفر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p>
    <w:p>
      <w:pPr>
        <w:pStyle w:val="BookText"/>
        <w:rPr/>
      </w:pPr>
      <w:r>
        <w:rPr>
          <w:rFonts w:ascii="IRNazanin" w:hAnsi="IRNazanin" w:eastAsia="IRNazanin"/>
          <w:color w:val="111111"/>
          <w:sz w:val="28"/>
          <w:sz w:val="28"/>
          <w:szCs w:val="28"/>
          <w:rtl w:val="true"/>
          <w:lang w:bidi="fa-IR"/>
        </w:rPr>
        <w:t xml:space="preserve">تصمیم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ابابکر و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سوزاندن خانه فاطمه علیها السّلام در روایات متواتر شیعه آمده است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علّامه طبرسی نوری جزئیات آنچه بر زهرا علیها السلام وارد آمد را از</w:t>
      </w:r>
    </w:p>
    <w:p>
      <w:pPr>
        <w:pStyle w:val="BookText"/>
        <w:rPr/>
      </w:pPr>
      <w:r>
        <w:rPr>
          <w:rFonts w:ascii="IRNazanin" w:hAnsi="IRNazanin" w:eastAsia="IRNazanin"/>
          <w:color w:val="111111"/>
          <w:sz w:val="28"/>
          <w:sz w:val="28"/>
          <w:szCs w:val="28"/>
          <w:rtl w:val="true"/>
          <w:lang w:bidi="fa-IR"/>
        </w:rPr>
        <w:t xml:space="preserve">روایتهای متواتر و قطعی میداند </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علامه شرف الدین عاملی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به سوزاندن خانه با روایتهای متواتر ثابت گردیده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شیخ محمد حسین آل كاشف الغطاء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مصیبتهای وارد بر فاطمه زهرا عليها السلام کتک زدن ضربه ،سیلی شکسته شدن پهلو و آزرده شدن بین درب خانه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کرده اند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سید محمد علی قاضی طباطبایی آورده است</w:t>
      </w:r>
    </w:p>
    <w:p>
      <w:pPr>
        <w:pStyle w:val="BookText"/>
        <w:rPr/>
      </w:pPr>
      <w:r>
        <w:rPr>
          <w:rFonts w:ascii="IRNazanin" w:hAnsi="IRNazanin" w:eastAsia="IRNazanin"/>
          <w:color w:val="111111"/>
          <w:sz w:val="28"/>
          <w:sz w:val="28"/>
          <w:szCs w:val="28"/>
          <w:rtl w:val="true"/>
          <w:lang w:bidi="fa-IR"/>
        </w:rPr>
        <w:t>شیعه اتفاق دارد بر اینکه حضرت فاطمه علیها السلام پس از پدر به گونه ای مورد آزار قرار گرفت که پهلوی او شکست و جنینش ساقط گردید و در حالی از دنیا رفت که نشان تازیانه در بازوی او مانند بازوبند باقی بود</w:t>
      </w:r>
      <w:r>
        <w:rPr>
          <w:rFonts w:eastAsia="IRNazanin" w:cs="IRNazanin"/>
          <w:color w:val="111111"/>
          <w:sz w:val="28"/>
          <w:szCs w:val="28"/>
          <w:rtl w:val="true"/>
          <w:lang w:bidi="fa-IR"/>
        </w:rPr>
        <w:t>.</w:t>
      </w:r>
      <w:r>
        <w:rPr>
          <w:rStyle w:val="FootnoteAnchor"/>
          <w:rtl w:val="true"/>
        </w:rPr>
        <w:footnoteReference w:id="47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فاجعه را از رخدادهای قطعی تاریخ و بدیهی نزد شیعه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کرده که همگان از نخستین افراد شیعه تا حال آن را یاد کرده</w:t>
      </w:r>
    </w:p>
    <w:p>
      <w:pPr>
        <w:pStyle w:val="BookText"/>
        <w:rPr/>
      </w:pPr>
      <w:r>
        <w:rPr>
          <w:rFonts w:ascii="IRNazanin" w:hAnsi="IRNazanin" w:eastAsia="IRNazanin"/>
          <w:color w:val="111111"/>
          <w:sz w:val="28"/>
          <w:sz w:val="28"/>
          <w:szCs w:val="28"/>
          <w:rtl w:val="true"/>
          <w:lang w:bidi="fa-IR"/>
        </w:rPr>
        <w:t>و خواهند کرد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محمد حسین 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بنام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خانه زهرا علیها السّلام و آزار و اذیت نمودن او مشهور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از سخنان ابن ابی الحدید نیز چنین برداشت میشود که سوزاندن خانه حضرت فاطمه علیها السّلام و کتک زدن به آن حضرت و بر جای ماندن آثار آن همچون بازوبند و اهانت و درشتی کردن با او و زدن عمر با دست به سینه زهرا علیها السّلام در جریان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شیعه به آن اتفاق دارند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مرجع فقید علامه نجفی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مصایب را مورد اتفاق دانشمندان بزرگ دانسته و روایات آن را متواتر خوانده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بسیاری از منابع معتبر اعتراف ابوبکر در مورد هجوم به خانه</w:t>
      </w:r>
    </w:p>
    <w:p>
      <w:pPr>
        <w:pStyle w:val="BookText"/>
        <w:rPr/>
      </w:pPr>
      <w:r>
        <w:rPr>
          <w:rFonts w:ascii="IRNazanin" w:hAnsi="IRNazanin" w:eastAsia="IRNazanin"/>
          <w:color w:val="111111"/>
          <w:sz w:val="28"/>
          <w:sz w:val="28"/>
          <w:szCs w:val="28"/>
          <w:rtl w:val="true"/>
          <w:lang w:bidi="fa-IR"/>
        </w:rPr>
        <w:t>فاطمه علیها السّلام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سعيد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الدین مقدسی حنبلى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از بزرگان اهل سنتاند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معتبر دانسته</w:t>
      </w:r>
      <w:r>
        <w:rPr>
          <w:rStyle w:val="FootnoteAnchor"/>
          <w:rtl w:val="true"/>
        </w:rPr>
        <w:footnoteReference w:id="478"/>
      </w:r>
      <w:r>
        <w:rPr>
          <w:rFonts w:ascii="IRNazanin" w:hAnsi="IRNazanin" w:eastAsia="IRNazanin"/>
          <w:color w:val="111111"/>
          <w:sz w:val="28"/>
          <w:sz w:val="28"/>
          <w:szCs w:val="28"/>
          <w:rtl w:val="true"/>
          <w:lang w:bidi="fa-IR"/>
        </w:rPr>
        <w:t xml:space="preserve">و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مشایخ ما در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کتابهایشان آن را روایت کرده اند </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بر نقل آن اجماع و اتفاق دارند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و حسینی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حدیث را از ابی بکر معروف و مشهور میداند </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اتفاق دانشمندان شیعه و سنی در نقل این روایت نشان اعتبار آن است بزرگانی از اهل سنت به آن استناد کرده 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حمید بن زنجويه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ابن قتيبة دينوری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اندلسي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خيثمة بن سليمان إطرابلسي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عصامی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خير الله طلفاح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محمد حسين هيكل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دانشمندان شیعه مانند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ابو الصلاح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ابو جعفر 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عمادالدین طبری قرن هفتم</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حسن بن محمد 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عز الدین مهلبی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علامه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شیخ مفلح ابن صلاح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نهم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احمد بن تاج الدین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Style w:val="FootnoteAnchor"/>
          <w:rtl w:val="true"/>
        </w:rPr>
        <w:footnoteReference w:id="51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104" w:name="pg7948_124083"/>
    </w:p>
    <w:p>
      <w:pPr>
        <w:pStyle w:val="BookText"/>
        <w:rPr/>
      </w:pPr>
      <w:bookmarkEnd w:id="104"/>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105" w:name="__RefHeading___Toc6757964_1051229030"/>
      <w:bookmarkStart w:id="106" w:name="_Toc35"/>
      <w:bookmarkEnd w:id="105"/>
      <w:r>
        <w:rPr>
          <w:rtl w:val="true"/>
        </w:rPr>
        <w:t>سوّم</w:t>
      </w:r>
      <w:r>
        <w:rPr>
          <w:rtl w:val="true"/>
        </w:rPr>
        <w:t xml:space="preserve">: </w:t>
      </w:r>
      <w:r>
        <w:rPr>
          <w:rtl w:val="true"/>
        </w:rPr>
        <w:t>شهادت حضرت محسن عليه السّلام</w:t>
      </w:r>
      <w:bookmarkEnd w:id="106"/>
    </w:p>
    <w:p>
      <w:pPr>
        <w:pStyle w:val="BookText"/>
        <w:rPr/>
      </w:pPr>
      <w:r>
        <w:rPr>
          <w:rFonts w:ascii="IRNazanin" w:hAnsi="IRNazanin" w:eastAsia="IRNazanin"/>
          <w:color w:val="111111"/>
          <w:sz w:val="28"/>
          <w:sz w:val="28"/>
          <w:szCs w:val="28"/>
          <w:rtl w:val="true"/>
          <w:lang w:bidi="fa-IR"/>
        </w:rPr>
        <w:t>برخی از دانشمندان و نویسندگان آن را حکایت کرده و ماجرایی</w:t>
      </w:r>
    </w:p>
    <w:p>
      <w:pPr>
        <w:pStyle w:val="BookText"/>
        <w:rPr/>
      </w:pPr>
      <w:r>
        <w:rPr>
          <w:rFonts w:ascii="IRNazanin" w:hAnsi="IRNazanin" w:eastAsia="IRNazanin"/>
          <w:color w:val="111111"/>
          <w:sz w:val="28"/>
          <w:sz w:val="28"/>
          <w:szCs w:val="28"/>
          <w:rtl w:val="true"/>
          <w:lang w:bidi="fa-IR"/>
        </w:rPr>
        <w:t>مشهور دانسته 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علامه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علامه محمدتقی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شیخ عبدالواحد مظفر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محقق اردبیلی نیز آن را آشکار و غیر قابل انکار دانسته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ابن ابی جمهور احسانی گفته است ثقات آن را در کتب سیر و تاریخ آورده اند </w:t>
      </w:r>
      <w:r>
        <w:rPr>
          <w:rFonts w:eastAsia="IRNazanin" w:cs="IRNazanin"/>
          <w:color w:val="111111"/>
          <w:sz w:val="28"/>
          <w:szCs w:val="28"/>
          <w:rtl w:val="true"/>
          <w:lang w:bidi="fa-IR"/>
        </w:rPr>
        <w:t>.</w:t>
      </w:r>
      <w:r>
        <w:rPr>
          <w:rStyle w:val="FootnoteAnchor"/>
          <w:rtl w:val="true"/>
        </w:rPr>
        <w:footnoteReference w:id="5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روایات آن را مستفیض</w:t>
      </w:r>
      <w:r>
        <w:rPr>
          <w:rStyle w:val="FootnoteAnchor"/>
          <w:rtl w:val="true"/>
        </w:rPr>
        <w:footnoteReference w:id="520"/>
      </w:r>
      <w:r>
        <w:rPr>
          <w:rFonts w:ascii="IRNazanin" w:hAnsi="IRNazanin" w:eastAsia="IRNazanin"/>
          <w:color w:val="111111"/>
          <w:sz w:val="28"/>
          <w:sz w:val="28"/>
          <w:szCs w:val="28"/>
          <w:rtl w:val="true"/>
          <w:lang w:bidi="fa-IR"/>
        </w:rPr>
        <w:t xml:space="preserve">و آقا نجفی </w:t>
      </w:r>
      <w:r>
        <w:rPr>
          <w:rStyle w:val="FootnoteAnchor"/>
          <w:rtl w:val="true"/>
        </w:rPr>
        <w:footnoteReference w:id="521"/>
      </w:r>
      <w:r>
        <w:rPr>
          <w:rFonts w:ascii="IRNazanin" w:hAnsi="IRNazanin" w:eastAsia="IRNazanin"/>
          <w:color w:val="111111"/>
          <w:sz w:val="28"/>
          <w:sz w:val="28"/>
          <w:szCs w:val="28"/>
          <w:rtl w:val="true"/>
          <w:lang w:bidi="fa-IR"/>
        </w:rPr>
        <w:t xml:space="preserve">و سید ناصر </w:t>
      </w:r>
    </w:p>
    <w:p>
      <w:pPr>
        <w:pStyle w:val="BookText"/>
        <w:rPr/>
      </w:pPr>
      <w:r>
        <w:rPr>
          <w:rFonts w:ascii="IRNazanin" w:hAnsi="IRNazanin" w:eastAsia="IRNazanin"/>
          <w:color w:val="111111"/>
          <w:sz w:val="28"/>
          <w:sz w:val="28"/>
          <w:szCs w:val="28"/>
          <w:rtl w:val="true"/>
          <w:lang w:bidi="fa-IR"/>
        </w:rPr>
        <w:t>حسین هندی</w:t>
      </w:r>
      <w:r>
        <w:rPr>
          <w:rStyle w:val="FootnoteAnchor"/>
          <w:rtl w:val="true"/>
        </w:rPr>
        <w:footnoteReference w:id="522"/>
      </w:r>
      <w:r>
        <w:rPr>
          <w:rFonts w:ascii="IRNazanin" w:hAnsi="IRNazanin" w:eastAsia="IRNazanin"/>
          <w:color w:val="111111"/>
          <w:sz w:val="28"/>
          <w:sz w:val="28"/>
          <w:szCs w:val="28"/>
          <w:rtl w:val="true"/>
          <w:lang w:bidi="fa-IR"/>
        </w:rPr>
        <w:t>روایات آن را متواتر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برخی دیگر چنین به دست میآید که شهادت محسن علیه السّلام در اثر هجوم به خانه فاطمه عليها السّلام نزد شیعیان اجماعی و</w:t>
      </w:r>
    </w:p>
    <w:p>
      <w:pPr>
        <w:pStyle w:val="BookText"/>
        <w:rPr/>
      </w:pPr>
      <w:r>
        <w:rPr>
          <w:rFonts w:ascii="IRNazanin" w:hAnsi="IRNazanin" w:eastAsia="IRNazanin"/>
          <w:color w:val="111111"/>
          <w:sz w:val="28"/>
          <w:sz w:val="28"/>
          <w:szCs w:val="28"/>
          <w:rtl w:val="true"/>
          <w:lang w:bidi="fa-IR"/>
        </w:rPr>
        <w:t>همگانی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عمری 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ابن صباغ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البته برخی چون شیخ طوسی</w:t>
      </w:r>
      <w:r>
        <w:rPr>
          <w:rStyle w:val="FootnoteAnchor"/>
          <w:rtl w:val="true"/>
        </w:rPr>
        <w:footnoteReference w:id="527"/>
      </w:r>
      <w:r>
        <w:rPr>
          <w:rFonts w:ascii="IRNazanin" w:hAnsi="IRNazanin" w:eastAsia="IRNazanin"/>
          <w:color w:val="111111"/>
          <w:sz w:val="28"/>
          <w:sz w:val="28"/>
          <w:szCs w:val="28"/>
          <w:rtl w:val="true"/>
          <w:lang w:bidi="fa-IR"/>
        </w:rPr>
        <w:t xml:space="preserve">و عمادالدین قرشی اسماعیلی متوفی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 شیخ محمد حسین آل كاشف الغطاء</w:t>
      </w:r>
      <w:r>
        <w:rPr>
          <w:rStyle w:val="FootnoteAnchor"/>
          <w:rtl w:val="true"/>
        </w:rPr>
        <w:footnoteReference w:id="529"/>
      </w:r>
      <w:r>
        <w:rPr>
          <w:rFonts w:ascii="IRNazanin" w:hAnsi="IRNazanin" w:eastAsia="IRNazanin"/>
          <w:color w:val="111111"/>
          <w:sz w:val="28"/>
          <w:sz w:val="28"/>
          <w:szCs w:val="28"/>
          <w:rtl w:val="true"/>
          <w:lang w:bidi="fa-IR"/>
        </w:rPr>
        <w:t>به اجماع و</w:t>
      </w:r>
    </w:p>
    <w:p>
      <w:pPr>
        <w:pStyle w:val="BookText"/>
        <w:rPr/>
      </w:pPr>
      <w:r>
        <w:rPr>
          <w:rFonts w:ascii="IRNazanin" w:hAnsi="IRNazanin" w:eastAsia="IRNazanin"/>
          <w:color w:val="111111"/>
          <w:sz w:val="28"/>
          <w:sz w:val="28"/>
          <w:szCs w:val="28"/>
          <w:rtl w:val="true"/>
          <w:lang w:bidi="fa-IR"/>
        </w:rPr>
        <w:t>اتفاق شیعه در این مورد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عبدالجلیل قزوینی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شیعه وسنی بر نقل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w:t>
      </w:r>
      <w:r>
        <w:rPr>
          <w:rStyle w:val="FootnoteAnchor"/>
        </w:rPr>
        <w:footnoteReference w:id="53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07" w:name="pg7948_124085"/>
    </w:p>
    <w:p>
      <w:pPr>
        <w:pStyle w:val="Heading2"/>
        <w:numPr>
          <w:ilvl w:val="1"/>
          <w:numId w:val="1"/>
        </w:numPr>
        <w:rPr/>
      </w:pPr>
      <w:bookmarkStart w:id="108" w:name="__RefHeading___Toc6757966_1051229030"/>
      <w:bookmarkStart w:id="109" w:name="_Toc36"/>
      <w:bookmarkEnd w:id="107"/>
      <w:bookmarkEnd w:id="108"/>
      <w:r>
        <w:rPr>
          <w:rtl w:val="true"/>
        </w:rPr>
        <w:t>بخش چهارم</w:t>
      </w:r>
      <w:r>
        <w:rPr>
          <w:rtl w:val="true"/>
        </w:rPr>
        <w:t xml:space="preserve">: </w:t>
      </w:r>
      <w:r>
        <w:rPr>
          <w:rtl w:val="true"/>
        </w:rPr>
        <w:t>نکته های هجوم به خانه فاطمه عليها السلام</w:t>
      </w:r>
      <w:bookmarkEnd w:id="10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757968_1051229030"/>
      <w:bookmarkStart w:id="111" w:name="_Toc37"/>
      <w:bookmarkEnd w:id="110"/>
      <w:r>
        <w:rPr>
          <w:rtl w:val="true"/>
        </w:rPr>
        <w:t>اشاره</w:t>
      </w:r>
      <w:bookmarkEnd w:id="1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948_124087"/>
      <w:bookmarkStart w:id="113" w:name="pg7948_124087"/>
      <w:bookmarkEnd w:id="113"/>
    </w:p>
    <w:p>
      <w:pPr>
        <w:pStyle w:val="BookText"/>
        <w:rPr/>
      </w:pPr>
      <w:bookmarkStart w:id="114" w:name="pg7948_124087"/>
      <w:bookmarkEnd w:id="114"/>
      <w:r>
        <w:rPr>
          <w:rFonts w:ascii="IRNazanin" w:hAnsi="IRNazanin" w:eastAsia="IRNazanin"/>
          <w:color w:val="111111"/>
          <w:sz w:val="28"/>
          <w:sz w:val="28"/>
          <w:szCs w:val="28"/>
          <w:rtl w:val="true"/>
          <w:lang w:bidi="fa-IR"/>
        </w:rPr>
        <w:t>از آنجا که در گذشته تنها به تشریح جوانب تاریخی رویداد شوم مدینه پرداختیم و سیر زمانی آن مانع از پرداختن به برخی از زوایای مهم این رخداد بود، از این رو بخشی جداگانه برای بیان این نکات گشودیم</w:t>
      </w:r>
      <w:r>
        <w:rPr>
          <w:rFonts w:eastAsia="IRNazanin" w:cs="IRNazanin"/>
          <w:color w:val="111111"/>
          <w:sz w:val="28"/>
          <w:szCs w:val="28"/>
          <w:rtl w:val="true"/>
          <w:lang w:bidi="fa-IR"/>
        </w:rPr>
        <w:t>.</w:t>
      </w:r>
    </w:p>
    <w:p>
      <w:pPr>
        <w:pStyle w:val="Heading3"/>
        <w:numPr>
          <w:ilvl w:val="2"/>
          <w:numId w:val="1"/>
        </w:numPr>
        <w:rPr/>
      </w:pPr>
      <w:bookmarkStart w:id="115" w:name="__RefHeading___Toc6757970_1051229030"/>
      <w:bookmarkStart w:id="116" w:name="_Toc38"/>
      <w:bookmarkEnd w:id="115"/>
      <w:r>
        <w:rPr>
          <w:rtl w:val="true"/>
        </w:rPr>
        <w:t>حضرت محسن عليه السّلام شهيد هجوم</w:t>
      </w:r>
      <w:bookmarkEnd w:id="116"/>
    </w:p>
    <w:p>
      <w:pPr>
        <w:pStyle w:val="BookText"/>
        <w:rPr/>
      </w:pPr>
      <w:r>
        <w:rPr>
          <w:rFonts w:ascii="IRNazanin" w:hAnsi="IRNazanin" w:eastAsia="IRNazanin"/>
          <w:color w:val="111111"/>
          <w:sz w:val="28"/>
          <w:sz w:val="28"/>
          <w:szCs w:val="28"/>
          <w:rtl w:val="true"/>
          <w:lang w:bidi="fa-IR"/>
        </w:rPr>
        <w:t>درباره آخرین فرزند فاطمه زهرا علیها السّلام سخن بسیار است که با بررسی آثار و اخبار ویژگی این فرزند از دیگر امام زادگان بزرگوار عليهم السلام به خوبی آشکار میگردد</w:t>
      </w:r>
      <w:r>
        <w:rPr>
          <w:rFonts w:eastAsia="IRNazanin" w:cs="IRNazanin"/>
          <w:color w:val="111111"/>
          <w:sz w:val="28"/>
          <w:szCs w:val="28"/>
          <w:rtl w:val="true"/>
          <w:lang w:bidi="fa-IR"/>
        </w:rPr>
        <w:t>.</w:t>
      </w:r>
    </w:p>
    <w:p>
      <w:pPr>
        <w:pStyle w:val="Heading3"/>
        <w:numPr>
          <w:ilvl w:val="2"/>
          <w:numId w:val="1"/>
        </w:numPr>
        <w:rPr/>
      </w:pPr>
      <w:bookmarkStart w:id="117" w:name="__RefHeading___Toc6757972_1051229030"/>
      <w:bookmarkStart w:id="118" w:name="_Toc39"/>
      <w:bookmarkEnd w:id="117"/>
      <w:r>
        <w:rPr>
          <w:rtl w:val="true"/>
        </w:rPr>
        <w:t>محسن در کلام خدا</w:t>
      </w:r>
      <w:bookmarkEnd w:id="118"/>
    </w:p>
    <w:p>
      <w:pPr>
        <w:pStyle w:val="Heading4"/>
        <w:numPr>
          <w:ilvl w:val="3"/>
          <w:numId w:val="1"/>
        </w:numPr>
        <w:rPr/>
      </w:pPr>
      <w:bookmarkStart w:id="119" w:name="__RefHeading___Toc6757974_1051229030"/>
      <w:bookmarkStart w:id="120" w:name="_Toc40"/>
      <w:bookmarkEnd w:id="119"/>
      <w:r>
        <w:rPr>
          <w:rtl w:val="true"/>
        </w:rPr>
        <w:t xml:space="preserve">الف </w:t>
      </w:r>
      <w:r>
        <w:rPr>
          <w:rtl w:val="true"/>
        </w:rPr>
        <w:t xml:space="preserve">) </w:t>
      </w:r>
      <w:r>
        <w:rPr>
          <w:rtl w:val="true"/>
        </w:rPr>
        <w:t>تورات</w:t>
      </w:r>
      <w:bookmarkEnd w:id="120"/>
    </w:p>
    <w:p>
      <w:pPr>
        <w:pStyle w:val="BookText"/>
        <w:rPr/>
      </w:pPr>
      <w:r>
        <w:rPr>
          <w:rFonts w:ascii="IRNazanin" w:hAnsi="IRNazanin" w:eastAsia="IRNazanin"/>
          <w:color w:val="111111"/>
          <w:sz w:val="28"/>
          <w:sz w:val="28"/>
          <w:szCs w:val="28"/>
          <w:rtl w:val="true"/>
          <w:lang w:bidi="fa-IR"/>
        </w:rPr>
        <w:t xml:space="preserve">بزرگ محقق ،شیعی علامه ابن شهر آشوب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نوشته ابوبکر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اهل سنت در مورد آیه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آتَيْنا مُوسَى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bookmarkStart w:id="121" w:name="pg7948_124088"/>
    </w:p>
    <w:p>
      <w:pPr>
        <w:pStyle w:val="BookText"/>
        <w:rPr/>
      </w:pPr>
      <w:bookmarkEnd w:id="121"/>
      <w:r>
        <w:rPr>
          <w:rFonts w:ascii="IRNazanin" w:hAnsi="IRNazanin" w:eastAsia="IRNazanin"/>
          <w:color w:val="111111"/>
          <w:sz w:val="28"/>
          <w:sz w:val="28"/>
          <w:szCs w:val="28"/>
          <w:rtl w:val="true"/>
          <w:lang w:bidi="fa-IR"/>
        </w:rPr>
        <w:t>در کتاب تورات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برگزیدم و برای تو وزیری انتخاب نمودم که برادر پدری و مادری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هارون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کردم که او برادر و وزیر و وصی و جانشین پس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بر حال شما دو برادر و خوشا بر حال آن دو برادر الیا پدر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سومین فرزند او محسن نام دارد ؛ همانگونه که برای برادر تو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و شبیر و مشبّر را قرار داده ام </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122" w:name="__RefHeading___Toc6757976_1051229030"/>
      <w:bookmarkStart w:id="123" w:name="_Toc41"/>
      <w:bookmarkEnd w:id="122"/>
      <w:r>
        <w:rPr>
          <w:rtl w:val="true"/>
        </w:rPr>
        <w:t xml:space="preserve">ب </w:t>
      </w:r>
      <w:r>
        <w:rPr>
          <w:rtl w:val="true"/>
        </w:rPr>
        <w:t xml:space="preserve">) </w:t>
      </w:r>
      <w:r>
        <w:rPr>
          <w:rtl w:val="true"/>
        </w:rPr>
        <w:t>قرآن</w:t>
      </w:r>
      <w:bookmarkEnd w:id="123"/>
    </w:p>
    <w:p>
      <w:pPr>
        <w:pStyle w:val="BookText"/>
        <w:rPr/>
      </w:pPr>
      <w:r>
        <w:rPr>
          <w:rFonts w:ascii="Amiri" w:hAnsi="Amiri" w:eastAsia="Amiri" w:cs="Amiri"/>
          <w:color w:val="111111"/>
          <w:sz w:val="28"/>
          <w:sz w:val="28"/>
          <w:szCs w:val="28"/>
          <w:rtl w:val="true"/>
          <w:lang w:bidi="ar-SA"/>
        </w:rPr>
        <w:t xml:space="preserve">از امام صادق علیه السّلام در توضیح آیه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المَؤودَةُ سُئِلَتْ</w:t>
      </w:r>
    </w:p>
    <w:p>
      <w:pPr>
        <w:pStyle w:val="BookText"/>
        <w:rPr/>
      </w:pP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چنین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مؤوده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از دودمان ماست؛ هر کس چیزی جز این گفت او را تکذیب کنید </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124" w:name="__RefHeading___Toc6757978_1051229030"/>
      <w:bookmarkStart w:id="125" w:name="_Toc42"/>
      <w:bookmarkEnd w:id="124"/>
      <w:r>
        <w:rPr>
          <w:rtl w:val="true"/>
        </w:rPr>
        <w:t xml:space="preserve">ج </w:t>
      </w:r>
      <w:r>
        <w:rPr>
          <w:rtl w:val="true"/>
        </w:rPr>
        <w:t xml:space="preserve">) </w:t>
      </w:r>
      <w:r>
        <w:rPr>
          <w:rtl w:val="true"/>
        </w:rPr>
        <w:t>حدیث قدسی</w:t>
      </w:r>
      <w:bookmarkEnd w:id="125"/>
    </w:p>
    <w:p>
      <w:pPr>
        <w:pStyle w:val="BookText"/>
        <w:rPr/>
      </w:pPr>
      <w:r>
        <w:rPr>
          <w:rFonts w:ascii="IRNazanin" w:hAnsi="IRNazanin" w:eastAsia="IRNazanin"/>
          <w:color w:val="111111"/>
          <w:sz w:val="28"/>
          <w:sz w:val="28"/>
          <w:szCs w:val="28"/>
          <w:rtl w:val="true"/>
          <w:lang w:bidi="fa-IR"/>
        </w:rPr>
        <w:t>و نیز امام صادق علیه السّلام در ضمن روایتی فرموده 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مصیبتهای فاطمه </w:t>
      </w:r>
      <w:bookmarkStart w:id="126" w:name="pg7948_124089"/>
    </w:p>
    <w:p>
      <w:pPr>
        <w:pStyle w:val="BookText"/>
        <w:rPr/>
      </w:pPr>
      <w:bookmarkEnd w:id="126"/>
      <w:r>
        <w:rPr>
          <w:rFonts w:ascii="IRNazanin" w:hAnsi="IRNazanin" w:eastAsia="IRNazanin"/>
          <w:color w:val="111111"/>
          <w:sz w:val="28"/>
          <w:sz w:val="28"/>
          <w:szCs w:val="28"/>
          <w:rtl w:val="true"/>
          <w:lang w:bidi="fa-IR"/>
        </w:rPr>
        <w:t xml:space="preserve">عليها السّلام و کتک خوردن در حال بارداری و سقط جنین و علت شهادت آن بانو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جنایتی که در دادگاه عدل قیامت بررسی میگردد کشته شدن محسن فرزند على بن ابيطالب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پس از آنکه قاتلش محکوم میگردد نوبت قنفذ فرامی رسد و آنگاه هر دو را حاضر نموده و آنسان با تازیانه آتش بر آنان بنوازند که ضربه ای از آن دریاهای شرق و غرب را به جوش آورد و کوههای دنیا را ذوب سازد و خاکسترشان گرداند</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127" w:name="__RefHeading___Toc6757980_1051229030"/>
      <w:bookmarkStart w:id="128" w:name="_Toc43"/>
      <w:bookmarkEnd w:id="127"/>
      <w:r>
        <w:rPr>
          <w:rtl w:val="true"/>
        </w:rPr>
        <w:t>محسن در کلام پیشوایان معصوم علیهم السّلام</w:t>
      </w:r>
      <w:bookmarkEnd w:id="128"/>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فرزندان خود پیش از ولادت نامی برگزینید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فرزندی سقط گردید و نامی برای او ننهاده باشید، روز قیامت بر شما اعتراض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من نامی نگذاشتی؟ با اینکه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محسن را قبل از ولادتش انتخاب نمود </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پیامبر صلی الله عليه وآله وسلّم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گنجی در بهشت است که مالک همۀ آن باشی</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شیخ صدوق رحمه الله درباره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ما بر این باورند که منظور از این گنج فرزند آن حضرت ، محسن علیه السّلام است؛ هنگامی که مادرش زهرا علیها السّلام را بین در و دیوار فشردند او سقط گردید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امیر مؤمنان علیه السّلام پس از سقط شدن محسن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نزد جدش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او شکایت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فضّه در عالم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چهره نور، طرف راست عرش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رخداد امروز را به محسن و من و فاطمه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امیر مؤمنان علیه السّلام همیشه و در هر مناسبتی انزجار خود را از رفتار کارگزاران خلافت غاصبانه اظهار مینمود؛ از آن جمله دعاهایی است که از آن بزرگوار نقل گردیده است؛ در ضمن یکی از این دعاها شکایت خود را از آنان به درگاه الهی چنین عرض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آنان را از رحمت خود دور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جنایتی که بدان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طفل در شکمی که او را ساقط نمودند </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نیز در حسرت دردانه خود 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لگد بر درب خانه زد ؛ من باردار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مرا به خود پیچید؛ جنین خود را سقط نمودم و محسن بیگناهم کشته شد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مجتبی علیه السّلام خطاب به مغیره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هستی که فاطمه دختر پیامبر صلّی الله عليه وآله وسلّم را چنان زدی که خون از بدن مبارکش جاری شد و جنین خود را سقط کرد؛ کسی که پیامبر صلی الله عليه وآله وسلّم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سرور بانوان بهشتی</w:t>
      </w:r>
    </w:p>
    <w:p>
      <w:pPr>
        <w:pStyle w:val="BookText"/>
        <w:rPr/>
      </w:pPr>
      <w:r>
        <w:rPr>
          <w:rFonts w:ascii="IRNazanin" w:hAnsi="IRNazanin" w:eastAsia="IRNazanin"/>
          <w:color w:val="111111"/>
          <w:sz w:val="28"/>
          <w:sz w:val="28"/>
          <w:szCs w:val="28"/>
          <w:rtl w:val="true"/>
          <w:lang w:bidi="fa-IR"/>
        </w:rPr>
        <w:t xml:space="preserve">انگیزه تو خوار کردن پیامبر صلی الله علیه و آله وسلّم و سرپیچی از فرمان او و شکستن حرمتش بود سوگند به خدا بازگشت تو به سوی آتش جهنم خواهد بود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امام باقر از امام سجاد علیهما السّلام از محمد فرزند عمار یاسر از پدرش</w:t>
      </w:r>
    </w:p>
    <w:p>
      <w:pPr>
        <w:pStyle w:val="BookText"/>
        <w:rPr/>
      </w:pPr>
      <w:r>
        <w:rPr>
          <w:rFonts w:ascii="IRNazanin" w:hAnsi="IRNazanin" w:eastAsia="IRNazanin"/>
          <w:color w:val="111111"/>
          <w:sz w:val="28"/>
          <w:sz w:val="28"/>
          <w:szCs w:val="28"/>
          <w:rtl w:val="true"/>
          <w:lang w:bidi="fa-IR"/>
        </w:rPr>
        <w:t>عمار حکایت کرده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عليها السّلام محسن را حامل بود؛ پس از رحلت پیامبر صلی الله علیه و آله وسلّم که آن رویدادها برای اهل بیت علیهم السّلام رخ داد و به خانه فاطمه علیها السّلام هجوم آوردند و علی علیه السلام را بیرون کشیدند، رفتار وحشیانه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جنینی که فاطمه علیها السّلام داشت و به کمال رسیده بود، سقط شود و همین موجب مریضی و شهادت زهرا علیها السّلام شد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ضربه پا به زهرا علیها السّلام زد و این در حالی بود که او به محسن حامل بود؛ این لگد موجب سقط جنین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هفتاد و پنج روز بیمار گردید و سپس به شهادت رسید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در حدیث طولانی که مفضل از آن امام نقل کرده است، مکرر به شهادت محسن علیه السلام اشاره شده که به بخشهایی از آن بسنده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زمان عجل الله فرجه ظهور نموده و به شهر مدینه ،آید جنازه آن دو را از قبر بیرون کشیده و به فرمان الهی آنان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قصاص آنان جنایتهایی را که مرتکب شده اند، یادآور خواهد شد؛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کشیدن خانه امیرمؤمنان و فاطمه زهرا و امام حسن و حسین علیهم السلام به منظور سوزاندن آن عزیزان ؛ و نیز زدن تازیانه بر دستان فاطمه عليها السّلام و ضربه ای که با پا به شکم آن بانو زد و محسن علیه السلام ساقط گردید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پس از بیان رجعت پیامبر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نزد پدر آمده و حکایت هجوم و جمع آوری هیزم و سوزاندن درب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عمر با پا به درب خانه زد و در به شکم او اصابت نمود و محسن شش ماهه او سقط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بازگو میکند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صادق علیه السّلام در ادامه سخن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و فاطمه بنت اسد عليهما السّلام محسن علیه السّلام را در برگرفته و با دادوشیون نزد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صادق علیه السّلام چندان گریست که محاسن مبارکش از</w:t>
      </w:r>
    </w:p>
    <w:p>
      <w:pPr>
        <w:pStyle w:val="BookText"/>
        <w:rPr/>
      </w:pPr>
      <w:r>
        <w:rPr>
          <w:rFonts w:ascii="IRNazanin" w:hAnsi="IRNazanin" w:eastAsia="IRNazanin"/>
          <w:color w:val="111111"/>
          <w:sz w:val="28"/>
          <w:sz w:val="28"/>
          <w:szCs w:val="28"/>
          <w:rtl w:val="true"/>
          <w:lang w:bidi="fa-IR"/>
        </w:rPr>
        <w:t>اشک دیده تر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آن چشم که هنگام ذکر این واقعه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نیز پس از گریه بسیار عرض نمود روز قصاص شما از روز</w:t>
      </w:r>
    </w:p>
    <w:p>
      <w:pPr>
        <w:pStyle w:val="BookText"/>
        <w:rPr/>
      </w:pPr>
      <w:r>
        <w:rPr>
          <w:rFonts w:ascii="IRNazanin" w:hAnsi="IRNazanin" w:eastAsia="IRNazanin"/>
          <w:color w:val="111111"/>
          <w:sz w:val="28"/>
          <w:sz w:val="28"/>
          <w:szCs w:val="28"/>
          <w:rtl w:val="true"/>
          <w:lang w:bidi="fa-IR"/>
        </w:rPr>
        <w:t>مصیبتتان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روزی مانند آن روز نخواهد شد که مصیبتهای کربلا روی داد؛ اگرچه روز سقیفه و آن روز که خانه امیرمؤمنان و فاطمه عليهما السّلام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محسن علیه السّلام عظیم تر ناگوارتر و تلخ تر است</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هم چنین امام صادق علیه السّلام فرموده 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شهادت فاطمه علیها السّلام آن بود که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وی با نوک غلاف شمشیر به آن بانو زد و موجب شد که </w:t>
      </w:r>
      <w:r>
        <w:rPr>
          <w:rFonts w:eastAsia="IRNazanin" w:cs="IRNazanin"/>
          <w:color w:val="111111"/>
          <w:sz w:val="28"/>
          <w:szCs w:val="28"/>
          <w:rtl w:val="true"/>
          <w:lang w:bidi="fa-IR"/>
        </w:rPr>
        <w:t xml:space="preserve">. </w:t>
      </w:r>
      <w:bookmarkStart w:id="129" w:name="pg7948_124094"/>
    </w:p>
    <w:p>
      <w:pPr>
        <w:pStyle w:val="BookText"/>
        <w:rPr/>
      </w:pPr>
      <w:bookmarkEnd w:id="129"/>
      <w:r>
        <w:rPr>
          <w:rFonts w:ascii="IRNazanin" w:hAnsi="IRNazanin" w:eastAsia="IRNazanin"/>
          <w:color w:val="111111"/>
          <w:sz w:val="28"/>
          <w:sz w:val="28"/>
          <w:szCs w:val="28"/>
          <w:rtl w:val="true"/>
          <w:lang w:bidi="fa-IR"/>
        </w:rPr>
        <w:t>محسن سِقْط شود؛ آنگاه زهرا علیها السّلام به شدت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اجازه نداد آنها که وی را آزردند از او عیادت کنند </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نیز آن حضرت به گروهی اشاره میکند که در کوه کَمَد معذباند؛ از</w:t>
      </w:r>
    </w:p>
    <w:p>
      <w:pPr>
        <w:pStyle w:val="BookText"/>
        <w:rPr/>
      </w:pPr>
      <w:r>
        <w:rPr>
          <w:rFonts w:ascii="IRNazanin" w:hAnsi="IRNazanin" w:eastAsia="IRNazanin"/>
          <w:color w:val="111111"/>
          <w:sz w:val="28"/>
          <w:sz w:val="28"/>
          <w:szCs w:val="28"/>
          <w:rtl w:val="true"/>
          <w:lang w:bidi="fa-IR"/>
        </w:rPr>
        <w:t>آن جمله قاتل حضرت زهرا و حضرت محسن علیهما السّلام را نام می برد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هم چنین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قیامت برپا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عرش از سوی پروردگار</w:t>
      </w:r>
    </w:p>
    <w:p>
      <w:pPr>
        <w:pStyle w:val="BookText"/>
        <w:rPr/>
      </w:pPr>
      <w:r>
        <w:rPr>
          <w:rFonts w:ascii="IRNazanin" w:hAnsi="IRNazanin" w:eastAsia="IRNazanin"/>
          <w:color w:val="111111"/>
          <w:sz w:val="28"/>
          <w:sz w:val="28"/>
          <w:szCs w:val="28"/>
          <w:rtl w:val="true"/>
          <w:lang w:bidi="fa-IR"/>
        </w:rPr>
        <w:t xml:space="preserve">به پیامبر صلى الله عليه وآله وسلّم خطاب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جنینی جنین تو که او محسن است </w:t>
      </w:r>
      <w:r>
        <w:rPr>
          <w:rFonts w:eastAsia="IRNazanin" w:cs="IRNazanin"/>
          <w:color w:val="111111"/>
          <w:sz w:val="28"/>
          <w:szCs w:val="28"/>
          <w:rtl w:val="true"/>
          <w:lang w:bidi="fa-IR"/>
        </w:rPr>
        <w:t xml:space="preserve">. .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علی بن موسی الرضا علیها السّلام نیز در فرازهایی از دعای خود به برخی رفتارهای زشت خلفا اشاره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فرزند پیامبرت را کشتند </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130" w:name="__RefHeading___Toc6757982_1051229030"/>
      <w:bookmarkStart w:id="131" w:name="_Toc44"/>
      <w:bookmarkEnd w:id="130"/>
      <w:r>
        <w:rPr>
          <w:rtl w:val="true"/>
        </w:rPr>
        <w:t>شهادت حضرت محسن علیه السّلام در آثار دیگران</w:t>
      </w:r>
      <w:bookmarkEnd w:id="1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طی نامه ای به معاویه تازیانه زدن به فاطمه علیها السّلام را تصریح میکند و سپس مینویسد فاطمه پشت درب بود و آن را سپر خود قرار داده و بدان چسبیده بود؛ با لگد بر در زدم و او فریادی کشید که گمان بردم مدینه زیر و رو گردید؛ او با آه و ناله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ای پیامبر خدا آیا میبایست با حبیبه و دختر تو چنین</w:t>
      </w:r>
    </w:p>
    <w:p>
      <w:pPr>
        <w:pStyle w:val="BookText"/>
        <w:rPr/>
      </w:pPr>
      <w:r>
        <w:rPr>
          <w:rFonts w:ascii="IRNazanin" w:hAnsi="IRNazanin" w:eastAsia="IRNazanin"/>
          <w:color w:val="111111"/>
          <w:sz w:val="28"/>
          <w:sz w:val="28"/>
          <w:szCs w:val="28"/>
          <w:rtl w:val="true"/>
          <w:lang w:bidi="fa-IR"/>
        </w:rPr>
        <w:t>رفتار کنند؟</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به خدا فرزندم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زایمان او را فرا گرفت و به دیوار خانه پناه برد؛ من نیز با فشار درب را گشودم و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من آمد آنگونه که چشمم پوشیده شد؛ از روی خمار چنان سیلی بر روی او زدم که گوشواره اش جدا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زایماناش شدت یافت و داخل خانه شد و جنینی که علی او را محسن نامیده بود، سِقْط کرد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سلمان که یکی از شاهدان ماجرای آن روز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قنفذ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از آوردن علی جلوگیری نمود او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قنفذ زهرا عليها السّلام را به طرف چهارچوبه درب سوق داد و درب را بر او فشرد که استخوان پهلوی فاطمه علیها السّلام شکست و جنین او سقط گردید و پس از آن تا هنگام شهادت در بستر بیماری افتاده بود </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ناظران این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تازیانه فاطمه علیها السّلام را مضروب ساخت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اثر آن چون بازوبندی برجای ماند و فرزند شش ماهه خود را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پیامبر صلی الله علیه و آله وسلّم پیشتر این مولود را مژده داده و او را محسن نامیده بود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ابو جعفر نقیب استاد ابن ابی الحدید معتزلی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هبار بن اسود ،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خدیجه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ترساند و او جنین خود را سقط ،نمود پیامبر صلّى الله عليه وآله وسلّم خون هبار را مباح شمرد؛ و اگر او زنده بود خون کسی که فاطمه علیها السّلام را ترساند و موجب سقط جنین او شد نیز مباح اعلام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قضیه ترساندن فاطمه عليها السّلام وسقط شدن محسن علیه السّلام را از تو روایت کنم؟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قضیه متوقفم؛ نه آن را میپذیرم و نه انکار میکنم</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بنام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 السّلام مرضی که موجب فوت نابهنگام او در بهار جوانی شود، نداشت؛ خانواده او در وصف اینگونه مطالب مهارت داشتند و اگر مطلبی بود بیان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سخن آنان به دست میآید آن است که علت رحلت وی از پای درآمدن و ضعف و غم و اندوه بوده ؛ و چه بسا ناتوانیهای زایمان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نکته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صحیح باشد که فاطمه علیها السّلام پس از رحلت پیامبر صلی الله عليه وآله وسلّم محسن علیه السّلام را سقط نمود؛ چنانکه در برخی روایات آمده است </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باید به این نکته تذکر دهیم که بسیاری از بزرگان اهل سنت حضرت محسن علیه السّلام را در شمار فرزندان امیرمؤمنان از فاطمه علیها السلام آورده اند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153/5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بستى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السيرة النبوية و أخبار الخلفاء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0553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قضاعي الانباء بأنباء 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حزم 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صفوة الصفوة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تلفيح فهوم أهل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مقدسی جماعیلى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سيرة النبي وأصحابه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في الانساب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طلحة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بن 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عبد الله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البناكتى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ابى الفداء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الارب </w:t>
      </w:r>
      <w:r>
        <w:rPr>
          <w:rFonts w:eastAsia="IRNazanin" w:cs="IRNazanin"/>
          <w:color w:val="111111"/>
          <w:sz w:val="28"/>
          <w:szCs w:val="28"/>
          <w:rtl w:val="true"/>
          <w:lang w:bidi="fa-IR"/>
        </w:rPr>
        <w:t xml:space="preserve">: </w:t>
      </w:r>
      <w:r>
        <w:rPr>
          <w:rFonts w:eastAsia="IRNazanin" w:cs="IRNazanin"/>
          <w:color w:val="111111"/>
          <w:sz w:val="28"/>
          <w:szCs w:val="28"/>
          <w:lang w:bidi="fa-IR"/>
        </w:rPr>
        <w:t>213/18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221/20</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 جمال الدين 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الفداء 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السيرة النبوية </w:t>
      </w:r>
      <w:r>
        <w:rPr>
          <w:rFonts w:eastAsia="IRNazanin" w:cs="IRNazanin"/>
          <w:color w:val="111111"/>
          <w:sz w:val="28"/>
          <w:szCs w:val="28"/>
          <w:rtl w:val="true"/>
          <w:lang w:bidi="fa-IR"/>
        </w:rPr>
        <w:t xml:space="preserve">: </w:t>
      </w:r>
      <w:r>
        <w:rPr>
          <w:rFonts w:eastAsia="IRNazanin" w:cs="IRNazanin"/>
          <w:color w:val="111111"/>
          <w:sz w:val="28"/>
          <w:szCs w:val="28"/>
          <w:lang w:bidi="fa-IR"/>
        </w:rPr>
        <w:t>582/4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أبوبكر دواداری قرن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شحنة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المناظر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کامل ابن اثیر </w:t>
      </w:r>
      <w:r>
        <w:rPr>
          <w:rFonts w:eastAsia="IRNazanin" w:cs="IRNazanin"/>
          <w:color w:val="111111"/>
          <w:sz w:val="28"/>
          <w:szCs w:val="28"/>
          <w:rtl w:val="true"/>
          <w:lang w:bidi="fa-IR"/>
        </w:rPr>
        <w:t xml:space="preserve">) : </w:t>
      </w:r>
      <w:r>
        <w:rPr>
          <w:rFonts w:eastAsia="IRNazanin" w:cs="IRNazanin"/>
          <w:color w:val="111111"/>
          <w:sz w:val="28"/>
          <w:szCs w:val="28"/>
          <w:lang w:bidi="fa-IR"/>
        </w:rPr>
        <w:t>132/11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المحيط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قلقشندی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الاناقة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أبوزرعة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طرح الترتيب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غیاث الدین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الزخار </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ناصر الدین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المشتبه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تبصير المنتبه بتحرير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باعونی شافعی 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اللطيفة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آن از زرقانی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الائمة الاثنا عشر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اشخر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بهجة المحافل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مكى عصامی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العوالي </w:t>
      </w:r>
      <w:r>
        <w:rPr>
          <w:rFonts w:eastAsia="IRNazanin" w:cs="IRNazanin"/>
          <w:color w:val="111111"/>
          <w:sz w:val="28"/>
          <w:szCs w:val="28"/>
          <w:rtl w:val="true"/>
          <w:lang w:bidi="fa-IR"/>
        </w:rPr>
        <w:t xml:space="preserve">: </w:t>
      </w: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بدخشانی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بعد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147/18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ماده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خير الله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اوائل قرن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الروضة الفيحاء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شبلنجی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ببلاوی ، تاريخ الهجرة النبوية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ابو النصر ، فاطمة بنت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بنت يوسف فواز عاملی،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عقاد، موسوعة العقاد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دكتر بيومى ، السيّدة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أبو علم ، اهل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ندوى ، 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برخی به منظور آنکه عمل وحشیانه سران سقیفه به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سپرده شود روایتی جعل کرده که محسن علیه السّلام در زمان </w:t>
      </w:r>
    </w:p>
    <w:p>
      <w:pPr>
        <w:pStyle w:val="BookText"/>
        <w:rPr/>
      </w:pPr>
      <w:r>
        <w:rPr>
          <w:rFonts w:ascii="IRNazanin" w:hAnsi="IRNazanin" w:eastAsia="IRNazanin"/>
          <w:color w:val="111111"/>
          <w:sz w:val="28"/>
          <w:sz w:val="28"/>
          <w:szCs w:val="28"/>
          <w:rtl w:val="true"/>
          <w:lang w:bidi="fa-IR"/>
        </w:rPr>
        <w:t xml:space="preserve">رسول خدا صلى الله علیه و آله وسلّم به دنیا آمد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لیکن جمعی دیگر از نویسندگان اهل سنّت تصریح کرده اند که حضرت محسن علیه السّلام سقط گردید؛ بعضی بدون اینکه اشاره ای به چگونگی آن داشته باشند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متوفی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جمال الدین مزيّ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حسنی فاسی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ابراهیم طرابلسی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ابن صباغ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صفوری شافعی متوفی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جمال الدین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محمد 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عدوی حمزاوی </w:t>
      </w:r>
      <w:r>
        <w:rPr>
          <w:rStyle w:val="FootnoteAnchor"/>
          <w:rtl w:val="true"/>
        </w:rPr>
        <w:footnoteReference w:id="5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محمد بن یوسف بلخی شافعی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گروهی دیگر روایاتی آورده اند که حکایت از اسقاط محسن علیه السّلام هنگام هجوم به خانه فاطمه علیها السّلام دارد؛ از جمله به این افراد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ملطی شافعی متوفی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مقاتل بن 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جويني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صفدى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عباس محمود عقاد </w:t>
      </w:r>
      <w:r>
        <w:rPr>
          <w:rStyle w:val="FootnoteAnchor"/>
          <w:rtl w:val="true"/>
        </w:rPr>
        <w:footnoteReference w:id="5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2" w:name="pg7948_124102"/>
    </w:p>
    <w:p>
      <w:pPr>
        <w:pStyle w:val="BookText"/>
        <w:rPr/>
      </w:pPr>
      <w:bookmarkEnd w:id="132"/>
      <w:r>
        <w:rPr>
          <w:rFonts w:ascii="IRNazanin" w:hAnsi="IRNazanin" w:eastAsia="IRNazanin"/>
          <w:color w:val="111111"/>
          <w:sz w:val="28"/>
          <w:sz w:val="28"/>
          <w:szCs w:val="28"/>
          <w:rtl w:val="true"/>
          <w:lang w:bidi="fa-IR"/>
        </w:rPr>
        <w:t xml:space="preserve">و بعضی از صاحب نظران اهل سنت اسقاط محسن علیه السّلام بر دست عمر بن الخطاب را تحت عنوان دیدگاه شیعه مطرح نموده اند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ابن حجر هيثمى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تازی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دهم </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موسوی 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عصامی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احمد زینی دحلان</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133" w:name="__RefHeading___Toc6757984_1051229030"/>
      <w:bookmarkStart w:id="134" w:name="_Toc45"/>
      <w:bookmarkEnd w:id="133"/>
      <w:r>
        <w:rPr>
          <w:rtl w:val="true"/>
        </w:rPr>
        <w:t>تحلیلی از مسئله هجوم گامی به آن سوی جاهلیت</w:t>
      </w:r>
      <w:bookmarkEnd w:id="1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اهل سنت بر این باورند که بحث و بررسی درباره لغزش و اشتباه و درگیریهای بین همراهان پیامبر صلی الله عليه وآله وسلم و بلکه هر </w:t>
      </w:r>
    </w:p>
    <w:p>
      <w:pPr>
        <w:pStyle w:val="BookText"/>
        <w:rPr/>
      </w:pPr>
      <w:r>
        <w:rPr>
          <w:rFonts w:ascii="IRNazanin" w:hAnsi="IRNazanin" w:eastAsia="IRNazanin"/>
          <w:color w:val="111111"/>
          <w:sz w:val="28"/>
          <w:sz w:val="28"/>
          <w:szCs w:val="28"/>
          <w:rtl w:val="true"/>
          <w:lang w:bidi="fa-IR"/>
        </w:rPr>
        <w:t>چیزی که موجب خدشه دار شدن موقعیت آنان می شود،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برای رسیدن به حقایق میبایست بدون هر گونه تعصب ورزی سراغ آیات قرآن و گفتار پیامبر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اعتبار آن را پذیرفته است رفت و بدون توجیه و تأویل غیر منطقی با دقت در آن تدبر و تأمل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جای هیچ درنگ ،نیست اینکه بعضی از آیات قرآن درباره رفتار ناپسند گروهی از صحابه نازل شده است و بعضی دیگر نیز اشاره به وجود منافقان در بین آنها دارد و گاهی نیز به کافر شدن برخی از آنان صراحت مینماید</w:t>
      </w:r>
    </w:p>
    <w:p>
      <w:pPr>
        <w:pStyle w:val="BookText"/>
        <w:rPr/>
      </w:pPr>
      <w:r>
        <w:rPr>
          <w:rFonts w:ascii="IRNazanin" w:hAnsi="IRNazanin" w:eastAsia="IRNazanin"/>
          <w:color w:val="111111"/>
          <w:sz w:val="28"/>
          <w:sz w:val="28"/>
          <w:szCs w:val="28"/>
          <w:rtl w:val="true"/>
          <w:lang w:bidi="fa-IR"/>
        </w:rPr>
        <w:t>حال اگر بخواهیم از مطالبی که مناسب شان برخی از همراهان پیامبر صلی الله علیه و آله وسلم نیست، سکوت کنیم؛ میبایست تعداد بسیاری از آیات قرآن را وا نهیم و از قرائت و تفسیر و تدبر و تفکر در آنها سخنی به میان نیاوریم</w:t>
      </w:r>
    </w:p>
    <w:p>
      <w:pPr>
        <w:pStyle w:val="BookText"/>
        <w:rPr/>
      </w:pPr>
      <w:r>
        <w:rPr>
          <w:rFonts w:ascii="IRNazanin" w:hAnsi="IRNazanin" w:eastAsia="IRNazanin"/>
          <w:color w:val="111111"/>
          <w:sz w:val="28"/>
          <w:sz w:val="28"/>
          <w:szCs w:val="28"/>
          <w:rtl w:val="true"/>
          <w:lang w:bidi="fa-IR"/>
        </w:rPr>
        <w:t>آیا اینگونه نیست که برخی از آیه های قرآن در مذمت و توبیخ منافقان نازل شده است؟ و یا آنکه به اشارت یا صراحت رفتار زشت برخی از صحابه را یاد آور میشود؟</w:t>
      </w:r>
    </w:p>
    <w:p>
      <w:pPr>
        <w:pStyle w:val="BookText"/>
        <w:rPr/>
      </w:pPr>
      <w:r>
        <w:rPr>
          <w:rFonts w:ascii="IRNazanin" w:hAnsi="IRNazanin" w:eastAsia="IRNazanin"/>
          <w:color w:val="111111"/>
          <w:sz w:val="28"/>
          <w:sz w:val="28"/>
          <w:szCs w:val="28"/>
          <w:rtl w:val="true"/>
          <w:lang w:bidi="fa-IR"/>
        </w:rPr>
        <w:t xml:space="preserve">مگر برخی از صحابه نسبت دزدی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بعضی ناموس او را به فحشا متهم نساختند؟ </w:t>
      </w:r>
      <w:r>
        <w:rPr>
          <w:rStyle w:val="FootnoteAnchor"/>
          <w:rtl w:val="true"/>
        </w:rPr>
        <w:footnoteReference w:id="584"/>
      </w:r>
      <w:r>
        <w:rPr>
          <w:rFonts w:ascii="IRNazanin" w:hAnsi="IRNazanin" w:eastAsia="IRNazanin"/>
          <w:color w:val="111111"/>
          <w:sz w:val="28"/>
          <w:sz w:val="28"/>
          <w:szCs w:val="28"/>
          <w:rtl w:val="true"/>
          <w:lang w:bidi="fa-IR"/>
        </w:rPr>
        <w:t>مگر نبودند که در میان خطبۀ آن حضرت، او را رها کرده و در پی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p>
    <w:p>
      <w:pPr>
        <w:pStyle w:val="BookText"/>
        <w:rPr/>
      </w:pPr>
      <w:r>
        <w:rPr>
          <w:rFonts w:ascii="IRNazanin" w:hAnsi="IRNazanin" w:eastAsia="IRNazanin"/>
          <w:color w:val="111111"/>
          <w:sz w:val="28"/>
          <w:sz w:val="28"/>
          <w:szCs w:val="28"/>
          <w:rtl w:val="true"/>
          <w:lang w:bidi="fa-IR"/>
        </w:rPr>
        <w:t>لهو و تجارت رفتند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کیستند آنها که در جنگ احد و حنین از میدان گریختند؟</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p>
    <w:p>
      <w:pPr>
        <w:pStyle w:val="BookText"/>
        <w:rPr/>
      </w:pPr>
      <w:r>
        <w:rPr>
          <w:rFonts w:ascii="IRNazanin" w:hAnsi="IRNazanin" w:eastAsia="IRNazanin"/>
          <w:color w:val="111111"/>
          <w:sz w:val="28"/>
          <w:sz w:val="28"/>
          <w:szCs w:val="28"/>
          <w:rtl w:val="true"/>
          <w:lang w:bidi="fa-IR"/>
        </w:rPr>
        <w:t>آنان بر تو منت مینهند که اسلام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ایمان خود را سپر خویش قرار داده اند آنها پیامبر صلى الله علیه و آله وسلم را اذیت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اذن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آنچه میشنود،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کیفیت تقسیم صدقه ها عیب جویی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بدگمانند با کافران رفاقت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جاسوسی میکنند با بی رغبتی و برای ریا نماز میگذارند از مردم می هراسند از شرکت در جنگ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جنگ عذر و بهانه میآورند و آنگاه از اینکه جان سالم بدر برده اند ،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دروغ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مخالفت با پیامبر توطئه شبانه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قلبهای آنها مرض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بر خداوند نیرنگ زنند در برابر مؤمنان اظهار ایمان کرده ولی در خلوت با شیطانها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با شماییم ما آنان را به مسخره گرفته ایم</w:t>
      </w:r>
      <w:r>
        <w:rPr>
          <w:rFonts w:eastAsia="IRNazanin" w:cs="IRNazanin"/>
          <w:color w:val="111111"/>
          <w:sz w:val="28"/>
          <w:szCs w:val="28"/>
          <w:rtl w:val="true"/>
          <w:lang w:bidi="fa-IR"/>
        </w:rPr>
        <w:t>.</w:t>
      </w:r>
      <w:r>
        <w:rPr>
          <w:rStyle w:val="FootnoteAnchor"/>
          <w:rtl w:val="true"/>
        </w:rPr>
        <w:footnoteReference w:id="58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بلکه نزول آیات در مذمت برخی اصحاب در سوره مبارکه توبه موجب شده بود تا بعضی از آنان مانند عمر بن 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بهراسند سیوطی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به عذاب نزدیکتر است؛ این سوره مردم را رها نکرد تا آنکه نزدیک بود کسی را بی عیب نگذارد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هم چنین او نقل میکند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آنکه نزول سوره توبه به پایان رسد ، گمان داشتیم که کسی از ما باقی نخواهد ماند مگر آنکه در مذمت او چیزی نازل خواهد شد؛ کار به جایی رسید که این سوره را فاضحه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بی تردید همسران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شرافت همسری آن حضرت و ام المؤمنین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صحابیات زنان پیرو رسول خدا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شمار میروند؛ لیکن خداوند در قرآن آنها را تهدید به عذاب مضاعف می فرماید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و یا در سوره تحریم پس از آنکه حفصه و عایشه را توبیخ می نماید؛ </w:t>
      </w:r>
      <w:r>
        <w:rPr>
          <w:rStyle w:val="FootnoteAnchor"/>
          <w:rtl w:val="true"/>
        </w:rPr>
        <w:footnoteReference w:id="590"/>
      </w:r>
      <w:r>
        <w:rPr>
          <w:rFonts w:ascii="IRNazanin" w:hAnsi="IRNazanin" w:eastAsia="IRNazanin"/>
          <w:color w:val="111111"/>
          <w:sz w:val="28"/>
          <w:sz w:val="28"/>
          <w:szCs w:val="28"/>
          <w:rtl w:val="true"/>
          <w:lang w:bidi="fa-IR"/>
        </w:rPr>
        <w:t>همسران نوح و لوط عليهما السلام را یاد آور شده که همسری پیامبر برای آنان سودی نبخشید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گذشت شمه ای بود از حال آنها در زمان حیات پیامبر صلی الله علیه وآله وسلم ، حال آیا معنا دارد که بگوییم پس از رحلت آن گرامی، همه آنها بر ایمان و عدالت و تقوی استوار بوده و کسی را نمی رسد که دربارهٔ انحرافات آنها سخنی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بسیاری از آنان پس از نیل به ایمان دیگر بار به گذشته زشت خود باز گشتند؛ چنانکه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از این آیه نیز چنین معلوم میشود که برخی از همراهان پیامبر صلی الله علیه و آله وسلم پس از شهادت آن حضرت راه انحراف درنوردیده و به پیشینه زشت و تاریک و کفر جاهلیت خویش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نیز میخوانیم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اقْتَتَلَ الَّذِينَ مِنْ بَعدِهِمْ مِنْ بَعْدِ مَا جَاءَتْهُمُ البَيِّنَاتُ وِلكِنِ اخْتَلَفُوا فَيْهُمْ مَنْ آمَنَ وَمِنْهُمْ مَنْ كَفَرَ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این آیه حکایت از آن دارد که پس از درگذشت پیامبران علیهم السلام بین یارانشان اختلاف افتاده و گروهی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آیه را با روایاتی همراه کنیم که شیعه و سنی بر نقل آن اتفاق دارند مانند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 آن چه در امتهای گذشته روی داده است، در امت اسلام نیز رخ خواهد داد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نتیجه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جمعی از یاران پیامبر اسلام صلى الله عليه وآله وسلم نیز پس از رحلت آن بزرگوار از دین خارج شده و گمراه میشوند جمع بسیاری از دانشمندان اهل سنت از پیامبر خدا صلی الله علیه وآله</w:t>
      </w:r>
    </w:p>
    <w:p>
      <w:pPr>
        <w:pStyle w:val="BookText"/>
        <w:rPr/>
      </w:pPr>
      <w:r>
        <w:rPr>
          <w:rFonts w:ascii="IRNazanin" w:hAnsi="IRNazanin" w:eastAsia="IRNazanin"/>
          <w:color w:val="111111"/>
          <w:sz w:val="28"/>
          <w:sz w:val="28"/>
          <w:szCs w:val="28"/>
          <w:rtl w:val="true"/>
          <w:lang w:bidi="fa-IR"/>
        </w:rPr>
        <w:t xml:space="preserve">وسلم حکایت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مردانی از امت مرا خواهند آورد و آنان را از من جدا خواهند نمود و در جرگۀ اصحاب شمال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خواهم گفت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یاران و اصحاب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تو نمیدانی پس از تو اینان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آنان جدا شده ای به گذشته خویش کفر و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بازگشته اند </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بسیاری از دانشمندان ایشان این قسمت از خطبه غدیر را با</w:t>
      </w:r>
    </w:p>
    <w:p>
      <w:pPr>
        <w:pStyle w:val="BookText"/>
        <w:rPr/>
      </w:pPr>
      <w:r>
        <w:rPr>
          <w:rFonts w:ascii="IRNazanin" w:hAnsi="IRNazanin" w:eastAsia="IRNazanin"/>
          <w:color w:val="111111"/>
          <w:sz w:val="28"/>
          <w:sz w:val="28"/>
          <w:szCs w:val="28"/>
          <w:rtl w:val="true"/>
          <w:lang w:bidi="fa-IR"/>
        </w:rPr>
        <w:t>عبارتهای گوناگون حکایت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شما پس از من از دین روی تافته و کافر شده و یکدیگر را به قتل خواهید رسانید </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گمراه شوید و یکدیگر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قسمتی از خطبه غدیر است که در بسیاری از کتب اهل سنت به صورت جداگانه آمده بلکه ،بخاری ،ترمذی، ابن ماجه در کتاب ،فتن و مسلم در کتاب ایمان برای آن باب مستقل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1300/2</w:t>
      </w:r>
      <w:r>
        <w:rPr>
          <w:rFonts w:ascii="IRNazanin" w:hAnsi="IRNazanin" w:eastAsia="IRNazanin"/>
          <w:color w:val="111111"/>
          <w:sz w:val="28"/>
          <w:sz w:val="28"/>
          <w:szCs w:val="28"/>
          <w:rtl w:val="true"/>
          <w:lang w:bidi="fa-IR"/>
        </w:rPr>
        <w:t xml:space="preserve">؛ سنن أبى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329/3</w:t>
      </w:r>
      <w:r>
        <w:rPr>
          <w:rFonts w:ascii="IRNazanin" w:hAnsi="IRNazanin" w:eastAsia="IRNazanin"/>
          <w:color w:val="111111"/>
          <w:sz w:val="28"/>
          <w:sz w:val="28"/>
          <w:szCs w:val="28"/>
          <w:rtl w:val="true"/>
          <w:lang w:bidi="fa-IR"/>
        </w:rPr>
        <w:t xml:space="preserve">؛ سنن 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مستدرک حاکم</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سنن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سنن 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از آن حضرت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برخی از اصحاب من پس از آنکه از آنها جدا شوم دیگر مرا نخواهند دید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پیامبر صلی الله علیه و آله وسلم به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فارس و روم چگونه خواهید بود؟ عبدالرحمن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خداوند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وسلم فرمود یا بر خلاف آن بر یکدیگر فخر فروشی کرده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حسادت ورزیده و با هم اختلاف و دشمنی نموده و کینه ورزی و عداوت خواهید کرد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درباره شهدای احد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آنان گواهی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با ایمان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برادران آنها نیستیم؟ ما نیز چون آنها اسلام آوردیم و جهاد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نمیدانم پس از من چه خواهید کرد ؟</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 نفر از یاران پیامبر صلی الله علیه و آله وسلم را درک کردم که همگی آنان از نفاق میهراسیدند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اهل سنت در همین زمینه نقل کرده اند که عمر بن الخطاب از حذیفه سؤال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نیز از منافقانم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حال باید پرسید چرا حذیفه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لیلة العقبه همراه پیامبر صلی الله علیه وآله وسلم بود و منافقانی که قصد کشتن آن حضرت را کرده بودند،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پرسیم چگونه ما به ایمان آنان یقین کنیم، در حالی که به نقل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آن تردید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نقل از حذیفه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امروز از زمان پیامبر صلی الله علیه و آله وسلم بدترند زیرا در آن هنگام کارهای خود را پنهانی انجام میدادند و اینک نفاق خود را آشکار کرده اند</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امیرمؤمنان علیه السلام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قَبَضَ اللهُ رَسُولَهُ صلى الله عليه وآله وسلم رَجَعَ قَوْمٌ عَلَى الْأَعْقَابِ ، وَغَالَتْهُمُ السُّبُلُ ، وَاتَّكَلُوا عَلَى الوِلَائِج، وَوَصَلُوا غَيْرَ الرَّحِمِ ، وَهَجَرُوا السَّبَبَ الَّذي أُمِرُوا بِمَوَدَّتِهِ، وَنَقَلُوا البَناءَ عَنْ رَضٌ أَسَاسِهِ، فَبَتَوهُ فِي غَيْرِ مَوْضِعِهِ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آن هنگام که خداوند پیامبر خود را قبض روح نمود، روهی به پیشینه خود باز گشتند و راههای انحراف پی گرفتند و به پناهگاههای نامطمئن پناه آوردند و امور را به کسانی واگذار کردند که از جانب خدا معین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غیر رحم پیوند کردند و آن سبب بین خدا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فرمان به دوستی با آنان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خاندان پیامبر صلی الله علیه و آله وسلم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را رها کردند و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ریشه کندند و در محل</w:t>
      </w:r>
    </w:p>
    <w:p>
      <w:pPr>
        <w:pStyle w:val="BookText"/>
        <w:rPr/>
      </w:pPr>
      <w:r>
        <w:rPr>
          <w:rFonts w:ascii="IRNazanin" w:hAnsi="IRNazanin" w:eastAsia="IRNazanin"/>
          <w:color w:val="111111"/>
          <w:sz w:val="28"/>
          <w:sz w:val="28"/>
          <w:szCs w:val="28"/>
          <w:rtl w:val="true"/>
          <w:lang w:bidi="fa-IR"/>
        </w:rPr>
        <w:t>نامناسب بنا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چنین نیست که هر کس روزگاری با پیامبر صلی الله علیه و آله وسلم همراه شد تا ابد راه خیر و صلاح را می پیماید و هرگز رفتار ناپسند از او دیده نخواهد شد و ایمان و تقوای او قطعی است تا اینکه رفتارهای زشت برخی اصحاب با خاندان پیامبر صلى الله عليه وآله وسلم بعید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فريد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سنّی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پیشکسوتان در تاریخ و حدیث اسلامی در برابر رخدادهایی که برای نخستین گروه این امت روی داد سکوت کرده و ادب و احترام ظاهری را حفظ میکنند و از اظهار نظر روی میتابند؛ آن هم درباره حوادث وحشتناکی که بزرگترین دگرگونی را در این امت بر جای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که در این رویدادها اسرار و رموز تقدم و تأخر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تاریخ آن دوران برای ما تاریک و پیچیده و مبهم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مسلمانان بر این باورند اگر شخصی نسبت به یکی از اصحاب پیامبر صلی الله عليه وآله وسلم انتقادی داشت و یا بر خلاف نظر او سخنی گفت مرتکب گناهی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آنان را به وسوسه انداخته تا وقایع و حوادث آن دوران را از پس پرده وارونه ببینند؛ از این رو هر چیزی را نیک پنداشته و هر کاری را محکم و متقن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آنسان زیاده روی کرده اند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از اصحاب در بهشت جای 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امر آن است که آنان نیز بشری چون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bookmarkStart w:id="135" w:name="pg7948_124112"/>
    </w:p>
    <w:p>
      <w:pPr>
        <w:pStyle w:val="BookText"/>
        <w:rPr/>
      </w:pPr>
      <w:bookmarkEnd w:id="135"/>
      <w:r>
        <w:rPr>
          <w:rFonts w:ascii="IRNazanin" w:hAnsi="IRNazanin" w:eastAsia="IRNazanin"/>
          <w:color w:val="111111"/>
          <w:sz w:val="28"/>
          <w:sz w:val="28"/>
          <w:szCs w:val="28"/>
          <w:rtl w:val="true"/>
          <w:lang w:bidi="fa-IR"/>
        </w:rPr>
        <w:t xml:space="preserve">با آزادی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وارد نشویم و ترس و واهمه بر دل راه دهیم، مانند کسی خواهیم بود که خود را</w:t>
      </w:r>
    </w:p>
    <w:p>
      <w:pPr>
        <w:pStyle w:val="BookText"/>
        <w:rPr/>
      </w:pPr>
      <w:r>
        <w:rPr>
          <w:rFonts w:ascii="IRNazanin" w:hAnsi="IRNazanin" w:eastAsia="IRNazanin"/>
          <w:color w:val="111111"/>
          <w:sz w:val="28"/>
          <w:sz w:val="28"/>
          <w:szCs w:val="28"/>
          <w:rtl w:val="true"/>
          <w:lang w:bidi="fa-IR"/>
        </w:rPr>
        <w:t xml:space="preserve">فریب میدهد </w:t>
      </w:r>
      <w:r>
        <w:rPr>
          <w:rFonts w:eastAsia="IRNazanin" w:cs="IRNazanin"/>
          <w:color w:val="111111"/>
          <w:sz w:val="28"/>
          <w:szCs w:val="28"/>
          <w:rtl w:val="true"/>
          <w:lang w:bidi="fa-IR"/>
        </w:rPr>
        <w:t>!</w:t>
      </w:r>
    </w:p>
    <w:p>
      <w:pPr>
        <w:pStyle w:val="Heading3"/>
        <w:numPr>
          <w:ilvl w:val="2"/>
          <w:numId w:val="1"/>
        </w:numPr>
        <w:rPr/>
      </w:pPr>
      <w:bookmarkStart w:id="136" w:name="__RefHeading___Toc6757986_1051229030"/>
      <w:bookmarkStart w:id="137" w:name="_Toc46"/>
      <w:bookmarkEnd w:id="136"/>
      <w:r>
        <w:rPr>
          <w:rtl w:val="true"/>
        </w:rPr>
        <w:t>انگیزه های هجوم و غصب خلافت</w:t>
      </w:r>
      <w:bookmarkEnd w:id="137"/>
    </w:p>
    <w:p>
      <w:pPr>
        <w:pStyle w:val="BookText"/>
        <w:rPr/>
      </w:pPr>
      <w:r>
        <w:rPr>
          <w:rFonts w:ascii="IRNazanin" w:hAnsi="IRNazanin" w:eastAsia="IRNazanin"/>
          <w:color w:val="111111"/>
          <w:sz w:val="28"/>
          <w:sz w:val="28"/>
          <w:szCs w:val="28"/>
          <w:rtl w:val="true"/>
          <w:lang w:bidi="fa-IR"/>
        </w:rPr>
        <w:t>شاید پس از مطالب گذشته این پرسش در نظر آید که انگیزه صحابه در محروم ساختن امیرمؤمنان علیه السّلام از خلافت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میتوان به جهات گوناگونی اشاره نمود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نسب ،والا دانش و شجاعت و دیگر صفات ممتازی که آن حضرت هر کدام را در حد کمال دارا بود و او را از دیگر اصحاب پیامبر صلى الله عليه وآله وسلّم امتیاز میداد؛ و از طرفی دیگر پیامبر بزرگوار صلی الله علیه و آله وسلّم سخنانی بسیار درباره فضیلتهای او میفرمود و او را در تمام کارها بر دیگران مقدم میداشت و در خصوص او آیاتی از قرآن نازل شده بود از این رو بود که بسیاری به او حسادت می ورزیدند؛ چنانکه درباره پیامبر صلی الله علیه و آله وسلم نیز چنین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صلى الله علیه و آله وسلّم نقاب در خاک کشید، آنها که سینه هاشان مجمر آتش کینه و حسد بود، فرصت را غنیمت جستند و </w:t>
      </w:r>
    </w:p>
    <w:p>
      <w:pPr>
        <w:pStyle w:val="BookText"/>
        <w:rPr/>
      </w:pPr>
      <w:r>
        <w:rPr>
          <w:rFonts w:ascii="IRNazanin" w:hAnsi="IRNazanin" w:eastAsia="IRNazanin"/>
          <w:color w:val="111111"/>
          <w:sz w:val="28"/>
          <w:sz w:val="28"/>
          <w:szCs w:val="28"/>
          <w:rtl w:val="true"/>
          <w:lang w:bidi="fa-IR"/>
        </w:rPr>
        <w:t>خلافت را از محل حقیقی خود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خامی در سر می پروراندند که روزی ریاست سراغی از آنها گرفته و ایشان نیز کامی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صدد کارشکنی برآمده و حق مسلم امیر مؤمنان علی علیه السّلام را با سخنان پوچی نادیده می انگاشتند و یاوه سراییها داشتند که علی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فرزندان عبدالمطلب را بر دیگران مقدم میدارد علی در نظر قریش یک قصاب قاتل 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عرب از علی کینه ها در دل ،دارد زیرا او بسیاری را در راه دین خدا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نبوت نباید در یک خانواده جمع شود</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یاوه های دیگری که چشمان طمع خیز را برق امید می بخشید و دلهای کینه توز را مرهم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محبّت ریاست نیز بستر خوبی برای شیوع و پذیرش این سخنان بی منطق بود و در نتیجه برخی چنان پیش رفتند که گفتند اگر اهل بیت بیعت نکنند، آنها را نابود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معرفی چهره نفاق آنان اشاره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نام پیامبر صلّی الله علیه و آله وسلّم را نردبانی برای رسیدن 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 w:name="pg7948_124114"/>
    </w:p>
    <w:p>
      <w:pPr>
        <w:pStyle w:val="BookText"/>
        <w:rPr/>
      </w:pPr>
      <w:bookmarkEnd w:id="138"/>
      <w:r>
        <w:rPr>
          <w:rFonts w:ascii="IRNazanin" w:hAnsi="IRNazanin" w:eastAsia="IRNazanin"/>
          <w:color w:val="111111"/>
          <w:sz w:val="28"/>
          <w:sz w:val="28"/>
          <w:szCs w:val="28"/>
          <w:rtl w:val="true"/>
          <w:lang w:bidi="fa-IR"/>
        </w:rPr>
        <w:t xml:space="preserve">ریاست و عزت خویش قرار داد؛ در غیر این صورت پس از وفات او حاضر نبود حتی یک روز خدا را پرستش نماید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حال جای این پرسش است که اطرافیان پیامبر صلى الله عليه وآله وسلّم به چه منظور رفتاری چنین زشت بر یکتا دختر او روا داشتند؟ او که غضبش خشم آفرین خدا و خشنودی اش جوشش رضای خداوند است باید گفت صرف نظر از عداوت و دشمنی برخی با پیامبر صلی الله علیه و آله وسلّم و اهل بیت او، شیعه و سنی روایت کرده اند امیر مؤمنان همراه فاطمه و امام حسن و حسین علیهم السّلام شبانه نزد مهاجر و انصار رفت و آنها را دعوت به یاری و قیام علیه خلافت غاصبانه نمود؛ در پی این کار آخرین هجوم به خانه وحی طراحی شد و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اجرای این طرح بود که دشمن و فاداری و پایبندی فاطمه علیها السّلام را نسبت به امام زمان خود مشاهده نمود و دریافت که با وجود تنها یادگار پیامبر صلى الله عليه وآله وسلّم و سند گویای غدیر بیم آن می رود که مردم از غفلت بازآمده و حکومت به صاحب حقیقی آن بازگردد؛ از این رو بود که طرح نابودی آن را رقم زدند و دست خود به جنایتی آلوده ساختند که هرگز پاک نخواهد شد</w:t>
      </w:r>
      <w:r>
        <w:rPr>
          <w:rFonts w:eastAsia="IRNazanin" w:cs="IRNazanin"/>
          <w:color w:val="111111"/>
          <w:sz w:val="28"/>
          <w:szCs w:val="28"/>
          <w:rtl w:val="true"/>
          <w:lang w:bidi="fa-IR"/>
        </w:rPr>
        <w:t>.</w:t>
      </w:r>
    </w:p>
    <w:p>
      <w:pPr>
        <w:pStyle w:val="Heading3"/>
        <w:numPr>
          <w:ilvl w:val="2"/>
          <w:numId w:val="1"/>
        </w:numPr>
        <w:rPr/>
      </w:pPr>
      <w:bookmarkStart w:id="139" w:name="__RefHeading___Toc6757988_1051229030"/>
      <w:bookmarkStart w:id="140" w:name="_Toc47"/>
      <w:bookmarkEnd w:id="139"/>
      <w:r>
        <w:rPr>
          <w:rtl w:val="true"/>
        </w:rPr>
        <w:t>پیمان شوم مهاجمین</w:t>
      </w:r>
      <w:bookmarkEnd w:id="1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مطالبی که در گذشته به آن اشاره کردیم این بود که گروهی از منافقان قبل از وفات پیامبر صلی الله علیه و آله وسلم با یکدیگر هم پیمان </w:t>
      </w:r>
    </w:p>
    <w:p>
      <w:pPr>
        <w:pStyle w:val="BookText"/>
        <w:rPr/>
      </w:pPr>
      <w:r>
        <w:rPr>
          <w:rFonts w:ascii="IRNazanin" w:hAnsi="IRNazanin" w:eastAsia="IRNazanin"/>
          <w:color w:val="111111"/>
          <w:sz w:val="28"/>
          <w:sz w:val="28"/>
          <w:szCs w:val="28"/>
          <w:rtl w:val="true"/>
          <w:lang w:bidi="fa-IR"/>
        </w:rPr>
        <w:t>شدند تا ولایت و خلافت امیر مؤمنان علیه السلام را نپذیرند و به مخالفت با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اخباری که از این پیمان شوم حکایت میکند بسیار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شواهد از کتب اهل سنّت بسنده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آمده است که در جریان سقیفه ابی بکر بن ابی قحافه و عمر بن خطاب و ابو عبیده بن جراح با تعریف و تمجید از یکدیگر منصب خلافت را به یکدیگر تعارف نموده و هر یک دیگری را لایق این منصب میدانست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عاقبت این جماعت انگشت شمار طبق هواها و امیال نفسانی خود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ابی بکر را به عنوان خلیفه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از اهل سنّت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جماعت طبق چه قانون و ضابطه ای دست به تعیین خلیفه زدند؟ آیا آنها وکیل و قیم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شورایی که اهل سنت این همه روی آن حساب باز کرده و آن را ملاک مشروعیت خلافت میدانند منحصر در همین سه نفر میباشد و بقیه مسلمانها هیچ سهمی برای ابراز نظر خود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اجتماع این چند نفر اجماع مسلمین تلقی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 و سلّم از دنیا رفت، عمر چنان سر و صدا و جار و جنجالی راه انداخت که دهانش کف کرده بود</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مردم را سرگرم کند تا کسی به فکر انتخاب خلیفه نباشد؛ ولی پس از آمدن ابوبکر</w:t>
      </w:r>
      <w:r>
        <w:rPr>
          <w:rStyle w:val="FootnoteAnchor"/>
          <w:rtl w:val="true"/>
        </w:rPr>
        <w:footnoteReference w:id="607"/>
      </w:r>
      <w:r>
        <w:rPr>
          <w:rFonts w:ascii="IRNazanin" w:hAnsi="IRNazanin" w:eastAsia="IRNazanin"/>
          <w:color w:val="111111"/>
          <w:sz w:val="28"/>
          <w:sz w:val="28"/>
          <w:szCs w:val="28"/>
          <w:rtl w:val="true"/>
          <w:lang w:bidi="fa-IR"/>
        </w:rPr>
        <w:t>به جار و جنجال خود خاتمه داد و</w:t>
      </w:r>
    </w:p>
    <w:p>
      <w:pPr>
        <w:pStyle w:val="BookText"/>
        <w:rPr/>
      </w:pPr>
      <w:r>
        <w:rPr>
          <w:rFonts w:ascii="IRNazanin" w:hAnsi="IRNazanin" w:eastAsia="IRNazanin"/>
          <w:color w:val="111111"/>
          <w:sz w:val="28"/>
          <w:sz w:val="28"/>
          <w:szCs w:val="28"/>
          <w:rtl w:val="true"/>
          <w:lang w:bidi="fa-IR"/>
        </w:rPr>
        <w:t xml:space="preserve">ساکت شد و سپس همانجا مردم را به خلافت ابوبکر دعوت کرد </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lang w:bidi="fa-IR"/>
        </w:rPr>
        <w:t>387/18</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xml:space="preserve">؛ جامع الأحاديث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16/13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خود را پیش انداخته شروع به ایراد سخنرانی کرد و از مردم خواست که نظر خود را در مورد خلافت اعلام کنند</w:t>
      </w:r>
      <w:r>
        <w:rPr>
          <w:rStyle w:val="FootnoteAnchor"/>
          <w:rtl w:val="true"/>
        </w:rPr>
        <w:footnoteReference w:id="609"/>
      </w:r>
      <w:r>
        <w:rPr>
          <w:rFonts w:ascii="IRNazanin" w:hAnsi="IRNazanin" w:eastAsia="IRNazanin"/>
          <w:color w:val="111111"/>
          <w:sz w:val="28"/>
          <w:sz w:val="28"/>
          <w:szCs w:val="28"/>
          <w:rtl w:val="true"/>
          <w:lang w:bidi="fa-IR"/>
        </w:rPr>
        <w:t>و به طور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غیر مستقیم برای احراز مقام خلافت وارد عمل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جریانات سقیفه را مطرح میکند، خود اعتراف مینماید که قبل از آنکه ابی بکر خطبه بخواند و سخنرانی نماید، من نیز مقاله ای را تهیه کرده بودم که آن را بین مسلمانان ایراد نمایم</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مراجعه شود به مسند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عثمان وقتی که به عنوان خلیفه انتخاب شد و بر فراز منبر رفت چون نتوانست خطبۀ مناسبی بخواند و زبانش بند آمد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و عمر هر یک از قبل خود را برای خلافت مهیا کرده بودند و برای سخنرانی آمادگی داشتند؛ من نیز پس از این برای شما خطبه مفصل ایراد خواهم کرد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ابوبکر و تقویت اساس خلافت او نقش حساس و اساسی به عهده عمر بود؛ او بود که به ظاهر به زور ابوبکر را بالای منبر برد </w:t>
      </w:r>
      <w:r>
        <w:rPr>
          <w:rStyle w:val="FootnoteAnchor"/>
          <w:rtl w:val="true"/>
        </w:rPr>
        <w:footnoteReference w:id="612"/>
      </w:r>
      <w:r>
        <w:rPr>
          <w:rFonts w:ascii="IRNazanin" w:hAnsi="IRNazanin" w:eastAsia="IRNazanin"/>
          <w:color w:val="111111"/>
          <w:sz w:val="28"/>
          <w:sz w:val="28"/>
          <w:szCs w:val="28"/>
          <w:rtl w:val="true"/>
          <w:lang w:bidi="fa-IR"/>
        </w:rPr>
        <w:t>و سپس خود نیز بالا رفته و قبل از اینکه ابوبکر شروع به صحبت ،نماید مقدمات کار را فراهم کرده و از مردم دعوت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نمود تا با ابوبکر بیعت نمایند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ابوبکر بعدها به این مطلب تصریح کرده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كَلَّفْتَنى هَذَا الْأَمْرَ</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تو مرا بر پذیرفتن خلافت وادار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خلافت ابی بکر ، سیاست گذار واقعی و همه کاره عمر بود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 در بسیاری از موارد ابی بکر هیچ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در بسیاری از موارد آشکارا بر خلاف نظر خلیفه عمل نموده و حرف و نظر خود را مقدم میدانست و ابی بکر نیز توان مخالفت با وی را نداشت؛ هنگامی که مورد اعتراض واقع می شد، در جواب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حقیقی اوست، ولی خودش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موارد میگفت من هرگز بر خلاف نظر عمر عمل نمیکنم</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که شنیدنی است و توجه انسان را جلب میکند ،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قبل از وفاتش و پس از آنکه خلافت را به شورای شش نفره سپرد،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ابوعبیده بن الجراح یا سالم و یا معاذ بن جبل زنده بودند ، من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آنها را برای خلافت لایق دانسته و یکی از آنها را معرفی</w:t>
      </w:r>
    </w:p>
    <w:p>
      <w:pPr>
        <w:pStyle w:val="BookText"/>
        <w:rPr/>
      </w:pPr>
      <w:r>
        <w:rPr>
          <w:rFonts w:ascii="IRNazanin" w:hAnsi="IRNazanin" w:eastAsia="IRNazanin"/>
          <w:color w:val="111111"/>
          <w:sz w:val="28"/>
          <w:sz w:val="28"/>
          <w:szCs w:val="28"/>
          <w:rtl w:val="true"/>
          <w:lang w:bidi="fa-IR"/>
        </w:rPr>
        <w:t>مینمودم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جالب اینکه این سه نفر از همدستان عمر در این پیمان بودند و همین مشارکت آنها با عمر در این امر علت اصلی عنایت عمر به آنهاست؛ در غیر این صورت و جهی نداشت تا عمر آنها را برای احراز پست خلافت سزاوارتر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آنها نمیگفتند که خلیفه رسول خدا باید از قریش باشد؟ سالم و معاذ که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آثاری که بر آن پیمان دلالت دارد روایتی است مشهور بین شیعه و سنی که ابی بن کعب دربارۀ همین پیمان شوم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هَلَكَ أهْلُ الْعُقْدَةِ، وَاللهِ مَا آسَى عَلَيْهِمْ، إِنَّمَا آسَى عَلَى مَنْ يُضِلُّونَ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اهل پیمان هلاک شدند به خدا سوگند بر آنها تأسف نمیخورم برای بیچارگانی که به واسطۀ آنها گمراه شدند ناراحتم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نهایه ، ابن اثیر </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مصادر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الإيضاح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المسترشد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المختارة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296/10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122/28</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1" w:name="pg7948_124120"/>
    </w:p>
    <w:p>
      <w:pPr>
        <w:pStyle w:val="Heading3"/>
        <w:numPr>
          <w:ilvl w:val="2"/>
          <w:numId w:val="1"/>
        </w:numPr>
        <w:rPr/>
      </w:pPr>
      <w:bookmarkStart w:id="142" w:name="__RefHeading___Toc6757990_1051229030"/>
      <w:bookmarkStart w:id="143" w:name="_Toc48"/>
      <w:bookmarkEnd w:id="141"/>
      <w:bookmarkEnd w:id="142"/>
      <w:r>
        <w:rPr>
          <w:rtl w:val="true"/>
        </w:rPr>
        <w:t>غربت على عليه السّلام</w:t>
      </w:r>
      <w:bookmarkEnd w:id="143"/>
    </w:p>
    <w:p>
      <w:pPr>
        <w:pStyle w:val="BookText"/>
        <w:rPr/>
      </w:pPr>
      <w:r>
        <w:rPr>
          <w:rFonts w:ascii="IRNazanin" w:hAnsi="IRNazanin" w:eastAsia="IRNazanin"/>
          <w:color w:val="111111"/>
          <w:sz w:val="28"/>
          <w:sz w:val="28"/>
          <w:szCs w:val="28"/>
          <w:rtl w:val="true"/>
          <w:lang w:bidi="fa-IR"/>
        </w:rPr>
        <w:t xml:space="preserve">کوتاهی مردم در حمایت و رعایت اهل بیت علیهم السلام قابل انکار نیست؛ در این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تعدادی انگشت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مصلحت دنیای خود اندیشیدند و آخرت را نادیده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میتوان به گفتاری اشاره داشت که بزرگان اهل سنت از عایشه حکایت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فاطمه زنده بود، علی در میان مردم از وجهه و آبرویی برخوردار بود؛ لیکن چون او از دنیا رفت، مردم از علی نیز روی تافتند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تنهایی و غربت خاندان پیامبر صلی الله علیه و آله وسلّم به آنجا انجامید که شبها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حتی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زهرا عليها السّلام را بر مرکبی سوار مینمود و دستان حسن و حسین علیهما السّلام را میگرفت و خانه یاران پیامبر صلى الله عليه وآله وسلّم را دق الباب مینمود و حق خویش را بدانها یادآور میشد و آنان را به یاری می طلبید؛ لیکن صد افسوس؛ در جواب چیزی جز این نمیشنید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کار از کار گذشته و ما با ابوبکر بیعت کرده ایم؛ چرا پیشتر ما را نخواندی تا با تو پیمان بندیم؟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غریب کوچه های مدینه در جواب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جنازه پیامبر خدا صلی الله علیه و آله وسلّم را بر زمین و امی نهادم و به نزاع در خلافت بر میخاستم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وعده یاری میدادند لیک به عهد خود وفا نکرده و غربتی دیگر قلب تنها مرد شهر پیامبر صلی الله علیه و آله وسلّم را می آزرد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انصار در نشستهای پنهانی خود خلافت را حق مسلم امیرمؤمنان علی علیه السّلام عنوان میکردند لیکن در صدد احقاق آن و بازگرداندن آن بر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فدکیه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این نشستها اشاره کرد و این گفتار را سفیهانه خواند و آنان را تهدید نمود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 بندی میتوان مردم را پس از رحلت پیامبر صلی الله علیه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سلیم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مثالب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267/28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292/30</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شفاء صدور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الامامة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39/18</w:t>
      </w:r>
      <w:r>
        <w:rPr>
          <w:rFonts w:ascii="IRNazanin" w:hAnsi="IRNazanin" w:eastAsia="IRNazanin"/>
          <w:color w:val="111111"/>
          <w:sz w:val="28"/>
          <w:sz w:val="28"/>
          <w:szCs w:val="28"/>
          <w:rtl w:val="true"/>
          <w:lang w:bidi="fa-IR"/>
        </w:rPr>
        <w:t xml:space="preserve">؛ دائرة المعارف، فريد وجدى </w:t>
      </w:r>
      <w:r>
        <w:rPr>
          <w:rFonts w:eastAsia="IRNazanin" w:cs="IRNazanin"/>
          <w:color w:val="111111"/>
          <w:sz w:val="28"/>
          <w:szCs w:val="28"/>
          <w:lang w:bidi="fa-IR"/>
        </w:rPr>
        <w:t>759/3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آل النبي ، عایشه بنت الشاطى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تراجم سيدات بيت النبوة ، از همان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محمد ، عمر ابوالنصر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السيّدة فاطمة الزهراء دکتر بیومی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الصديق ابوبكر ، محمد حسين هيكل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البيت، توفيق ابو علم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النساء ، كحاله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 ابوحیان توحیدی عمر گوید من این کلام را انکار و در گلو خفه کردم شرح ابن ابی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284/10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 وسلّم در سه گروه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که اکثریت مردم را شامل میشد و متشکل از صحرانشینان و مردم پست و بی فرهنگی بود که از خود فکر و نظری نداشتند و در پی هر هیاهویی به راه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پی برپایی غوغای غصب خلافت به پیروی از آنهایی برخاستند که بیشتر فریاد میکشیدند و دژخیمانه تر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که بعد از گروه اول بیشترینها بودند، از چند دسته</w:t>
      </w:r>
    </w:p>
    <w:p>
      <w:pPr>
        <w:pStyle w:val="BookText"/>
        <w:rPr/>
      </w:pPr>
      <w:r>
        <w:rPr>
          <w:rFonts w:ascii="IRNazanin" w:hAnsi="IRNazanin" w:eastAsia="IRNazanin"/>
          <w:color w:val="111111"/>
          <w:sz w:val="28"/>
          <w:sz w:val="28"/>
          <w:szCs w:val="28"/>
          <w:rtl w:val="true"/>
          <w:lang w:bidi="fa-IR"/>
        </w:rPr>
        <w:t>تشکیل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امیرمؤمنان على عليه السلام حسادت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کینه هایی از وی به سبب کشته شدن نزدیکان و دوستان به دست آن حضرت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عدالت او می هراسیدند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دسته نیز به یاری غاصبان خلافت شتافتند و اگر ابوبکر را زیبنده این مسند نمیدانستند لیکن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 آرام تر و نرم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و آن ،اقلیت مخالفان ابوبکر بودند که در میان آنها بیشتر به امامت امیرمؤمنان علی علیه السّلام ایمان داشتند اما از آنجا که حضرتش در چنگال غاصبان غریب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او کشیدند و او را تنها وانهادند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پیامبر صلی الله علیه و آله وسلّم در پاسخ به سلیم گفت</w:t>
      </w:r>
      <w:r>
        <w:rPr>
          <w:rFonts w:eastAsia="IRNazanin" w:cs="IRNazanin"/>
          <w:color w:val="111111"/>
          <w:sz w:val="28"/>
          <w:szCs w:val="28"/>
          <w:rtl w:val="true"/>
          <w:lang w:bidi="fa-IR"/>
        </w:rPr>
        <w:t xml:space="preserve">: </w:t>
      </w:r>
      <w:bookmarkStart w:id="144" w:name="pg7948_124123"/>
    </w:p>
    <w:p>
      <w:pPr>
        <w:pStyle w:val="BookText"/>
        <w:rPr/>
      </w:pPr>
      <w:bookmarkEnd w:id="144"/>
      <w:r>
        <w:rPr>
          <w:rFonts w:ascii="IRNazanin" w:hAnsi="IRNazanin" w:eastAsia="IRNazanin"/>
          <w:color w:val="111111"/>
          <w:sz w:val="28"/>
          <w:sz w:val="28"/>
          <w:szCs w:val="28"/>
          <w:rtl w:val="true"/>
          <w:lang w:bidi="fa-IR"/>
        </w:rPr>
        <w:t>فتنه ای برای ما رخ داد که دل و گوش و چشم ما را گرفت و قدرت تشخیص و بصیرت ما را ربود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حذیفه نیز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ما بس دشوارتر از آن بود که گمان میرفت ؛ به خدا سوگند بصیرت دیدهها رفت و یقینمان زایل شد؛ حق ستیزان بسیار و حق جویان اندک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چشم و گوش ما بسته شد و از مرگ هراسان شدیم و دنیا در نظرمان جلوه کرد</w:t>
      </w:r>
      <w:r>
        <w:rPr>
          <w:rFonts w:eastAsia="IRNazanin" w:cs="IRNazanin"/>
          <w:color w:val="111111"/>
          <w:sz w:val="28"/>
          <w:szCs w:val="28"/>
          <w:rtl w:val="true"/>
          <w:lang w:bidi="fa-IR"/>
        </w:rPr>
        <w:t>.</w:t>
      </w:r>
      <w:r>
        <w:rPr>
          <w:rStyle w:val="FootnoteAnchor"/>
          <w:rtl w:val="true"/>
        </w:rPr>
        <w:footnoteReference w:id="621"/>
      </w:r>
    </w:p>
    <w:p>
      <w:pPr>
        <w:pStyle w:val="Heading3"/>
        <w:numPr>
          <w:ilvl w:val="2"/>
          <w:numId w:val="1"/>
        </w:numPr>
        <w:rPr/>
      </w:pPr>
      <w:bookmarkStart w:id="145" w:name="__RefHeading___Toc6757992_1051229030"/>
      <w:bookmarkStart w:id="146" w:name="_Toc49"/>
      <w:bookmarkEnd w:id="145"/>
      <w:r>
        <w:rPr>
          <w:rtl w:val="true"/>
        </w:rPr>
        <w:t>هتک حرمت حرم</w:t>
      </w:r>
      <w:bookmarkEnd w:id="146"/>
    </w:p>
    <w:p>
      <w:pPr>
        <w:pStyle w:val="BookText"/>
        <w:rPr/>
      </w:pPr>
      <w:r>
        <w:rPr>
          <w:rFonts w:ascii="IRNazanin" w:hAnsi="IRNazanin" w:eastAsia="IRNazanin"/>
          <w:color w:val="111111"/>
          <w:sz w:val="28"/>
          <w:sz w:val="28"/>
          <w:szCs w:val="28"/>
          <w:rtl w:val="true"/>
          <w:lang w:bidi="fa-IR"/>
        </w:rPr>
        <w:t>بررسی و تحقیق در حالات پیامبران و اوصیا به این نکته منتهی میگردد که حکمت پروردگار بر این بوده و هست که مردمان به سبب اینان آزموده شده و خود نیز مبتلا گردیده اند؛ از این رو گاه پیروز و غالب و صدر نشین مسند عزّت ؛ و گاه در ظاهر مغلوب و مقهور و حتی مضروب و مقتول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گوهر صدف عفت و عصمت فاطمه زهرا علیها السّلام نیز از این قانون مستثنی نبوده است؛ که در نتیجه حریم الهی هتک گردید و بانوی بیت وحی مضروب و مجروح و سپس به شهادت رسید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حرمت شکنی نسبت به آن بانو هیچ گونه منافاتی با عظمت </w:t>
      </w:r>
    </w:p>
    <w:p>
      <w:pPr>
        <w:pStyle w:val="BookText"/>
        <w:rPr/>
      </w:pPr>
      <w:r>
        <w:rPr>
          <w:rFonts w:ascii="IRNazanin" w:hAnsi="IRNazanin" w:eastAsia="IRNazanin"/>
          <w:color w:val="111111"/>
          <w:sz w:val="28"/>
          <w:sz w:val="28"/>
          <w:szCs w:val="28"/>
          <w:rtl w:val="true"/>
          <w:lang w:bidi="fa-IR"/>
        </w:rPr>
        <w:t>حضرتش ندارد؛ چرا که آنان حرمت پیامبر خدا صلى الله عليه وآله وسلّم را نیز رعایت نکرده و فرمانش را نادیده گرفته و در بسیاری از موارد بر وی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واپسین لحظات عمر شریفش از آوردن قلم و کاغذ برای آن حضرت دریغ داشتند و گفته او را هذیان نامیدند و علی رغم نفرین آن بزرگوار از لشکر اسامه کناره گرفتند و در محرابش قدم نهادند تا زمینه را برای ادعای خلافت آماده سازند؛ لیکن او با وجود بیماری سخت بستر بیماری را ترک نمود و برای اقامه نماز حاضر شد و تا زنده بود از گمراهی مردم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جسارتی بالاتر از این گمان میرفت که ابوبکر به نزدیکان پیامبر صلى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شما به جنازه رفیقتان مشغول باشید</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پس آنگاه به زمینه سازی برای غصب خلافت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آن می رفت که با فاطمه علیها السلام نیز رفتار ناپسندی داشته باشند ضرب و جرح و کشتن و سوزاندن همه و همه موجی از دریای نفرت و کینه آنان با خانه وحی بود؛ و در وقوع آنها جای هیچگونه درنگی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تماس مستقیم ضربت سیلی ثابت نگردیده و در برخی از روایات به این مطلب اشاره شده است که از روی مقنعه و روبند بدان بانو سیلی زده اند</w:t>
      </w:r>
      <w:r>
        <w:rPr>
          <w:rFonts w:eastAsia="IRNazanin" w:cs="IRNazanin"/>
          <w:color w:val="111111"/>
          <w:sz w:val="28"/>
          <w:szCs w:val="28"/>
          <w:rtl w:val="true"/>
          <w:lang w:bidi="fa-IR"/>
        </w:rPr>
        <w:t>.</w:t>
      </w:r>
      <w:r>
        <w:rPr>
          <w:rStyle w:val="FootnoteAnchor"/>
          <w:rtl w:val="true"/>
        </w:rPr>
        <w:footnoteReference w:id="62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7948_124125"/>
    </w:p>
    <w:p>
      <w:pPr>
        <w:pStyle w:val="BookText"/>
        <w:rPr/>
      </w:pPr>
      <w:bookmarkEnd w:id="147"/>
      <w:r>
        <w:rPr>
          <w:rFonts w:ascii="IRNazanin" w:hAnsi="IRNazanin" w:eastAsia="IRNazanin"/>
          <w:color w:val="111111"/>
          <w:sz w:val="28"/>
          <w:sz w:val="28"/>
          <w:szCs w:val="28"/>
          <w:rtl w:val="true"/>
          <w:lang w:bidi="fa-IR"/>
        </w:rPr>
        <w:t>لیکن باید گفت که عظمت و بزرگواری آن بانو و انتسابش به جناب رسول خدا صلى الله عليه وآله وسلّم مانع ظلم و ستم آن دژخیمان نگردید و از هیچ اذیت و آزاری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کدامین پاسخ میتوان در برابر فریاد تاریخ ایستاد که دختر پیامبری پیروان پدر خود را در دفاع از مظلومیت خویش فراخواند و آنان به یاریش نمیشتابند و با کدام منطق میتوان سکوت انبوه مردم را توجیه نمود آنگاه که خطبه فدکیه خود را ایراد نمود و سپس ابوبکر به جواب برخاست و زبان به جسارت و اهانت گشود</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148" w:name="__RefHeading___Toc6757994_1051229030"/>
      <w:bookmarkStart w:id="149" w:name="_Toc50"/>
      <w:bookmarkEnd w:id="148"/>
      <w:r>
        <w:rPr>
          <w:rtl w:val="true"/>
        </w:rPr>
        <w:t>مظلوم در سکوت</w:t>
      </w:r>
      <w:bookmarkEnd w:id="149"/>
    </w:p>
    <w:p>
      <w:pPr>
        <w:pStyle w:val="BookText"/>
        <w:rPr/>
      </w:pPr>
      <w:r>
        <w:rPr>
          <w:rFonts w:ascii="IRNazanin" w:hAnsi="IRNazanin" w:eastAsia="IRNazanin"/>
          <w:color w:val="111111"/>
          <w:sz w:val="28"/>
          <w:sz w:val="28"/>
          <w:szCs w:val="28"/>
          <w:rtl w:val="true"/>
          <w:lang w:bidi="fa-IR"/>
        </w:rPr>
        <w:t>آنچه تا کنون بنابر مصلحت و حکمت پروردگار در جهان بشری</w:t>
      </w:r>
    </w:p>
    <w:p>
      <w:pPr>
        <w:pStyle w:val="BookText"/>
        <w:rPr/>
      </w:pPr>
      <w:r>
        <w:rPr>
          <w:rFonts w:ascii="IRNazanin" w:hAnsi="IRNazanin" w:eastAsia="IRNazanin"/>
          <w:color w:val="111111"/>
          <w:sz w:val="28"/>
          <w:sz w:val="28"/>
          <w:szCs w:val="28"/>
          <w:rtl w:val="true"/>
          <w:lang w:bidi="fa-IR"/>
        </w:rPr>
        <w:t xml:space="preserve">جریان داشته است فراخوانی به سوی حق و حقیقت به واسطه پیامبران و جانشینان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خداوند مردم را در پذیرش و انتخاب اجبار نکرده و عرصه را برای امتحان و آزمایش ایشان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آزمون برخی راه سعادت در نوردیده و برخی به بیشه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شقاوت چریده اند؛ در بسیاری از دورانها یاغیان و طاغیان بیشتر منها بوده اند که آنان نیز به اذیت و آزار و ظلم بر مؤمنان و حق طلبان پرداخته اند و بیش از هر کس دیگر نیش این پیکان، پیام آوران </w:t>
      </w:r>
    </w:p>
    <w:p>
      <w:pPr>
        <w:pStyle w:val="BookText"/>
        <w:rPr/>
      </w:pPr>
      <w:r>
        <w:rPr>
          <w:rFonts w:ascii="IRNazanin" w:hAnsi="IRNazanin" w:eastAsia="IRNazanin"/>
          <w:color w:val="111111"/>
          <w:sz w:val="28"/>
          <w:sz w:val="28"/>
          <w:szCs w:val="28"/>
          <w:rtl w:val="true"/>
          <w:lang w:bidi="fa-IR"/>
        </w:rPr>
        <w:t>و اوصیای آنها را نشان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کشمکشها ایمان و بندگی مؤمنان و صبر و استقامت صالحان به ظهور آمده و پستی و رذالت ظالمان و کافران اسطوره بشر گردیده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به منظور همین اهداف و مصلحتها بود که پیامبر اسلام صلی الله علیه و آله وسلم در زمان حیات خویش دشمنان تداوم اسلام حقیقی را نابود نساخت و امیر مؤمنان عليه السّلام يكتا وصى آن عزیز درگیر جریانهای انحرافی پس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برخی روایتها اشاره شده است یکی از علتهای این اغماض آن بود که تاریخ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آنکه با کمک یارانش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پیروزی رسید و به قدرت دست یازید، یک یک آنان را کشت و عرصه را برای حکومت خود تمهید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آنکه چنین فرمانی از سوی</w:t>
      </w:r>
    </w:p>
    <w:p>
      <w:pPr>
        <w:pStyle w:val="BookText"/>
        <w:rPr/>
      </w:pPr>
      <w:r>
        <w:rPr>
          <w:rFonts w:ascii="IRNazanin" w:hAnsi="IRNazanin" w:eastAsia="IRNazanin"/>
          <w:color w:val="111111"/>
          <w:sz w:val="28"/>
          <w:sz w:val="28"/>
          <w:szCs w:val="28"/>
          <w:rtl w:val="true"/>
          <w:lang w:bidi="fa-IR"/>
        </w:rPr>
        <w:t>خداوند برا</w:t>
      </w:r>
      <w:r>
        <w:rPr>
          <w:rStyle w:val="FootnoteAnchor"/>
          <w:rtl w:val="true"/>
        </w:rPr>
        <w:footnoteReference w:id="626"/>
      </w:r>
      <w:r>
        <w:rPr>
          <w:rFonts w:ascii="IRNazanin" w:hAnsi="IRNazanin" w:eastAsia="IRNazanin"/>
          <w:color w:val="111111"/>
          <w:sz w:val="28"/>
          <w:sz w:val="28"/>
          <w:szCs w:val="28"/>
          <w:rtl w:val="true"/>
          <w:lang w:bidi="fa-IR"/>
        </w:rPr>
        <w:t>ی این کار نرسیده بود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لیکن این پرسش هنوز جواب نیافته است که چرا امیر مؤمنان علیه السلام از درگیری با غاصبان خلافت سرباز زد و حق خویش از آنان باز نستاند ؟ </w:t>
      </w:r>
      <w:r>
        <w:rPr>
          <w:rFonts w:eastAsia="IRNazanin" w:cs="IRNazanin"/>
          <w:color w:val="111111"/>
          <w:sz w:val="28"/>
          <w:szCs w:val="28"/>
          <w:rtl w:val="true"/>
          <w:lang w:bidi="fa-IR"/>
        </w:rPr>
        <w:t>!</w:t>
      </w:r>
      <w:r>
        <w:rPr>
          <w:rStyle w:val="FootnoteAnchor"/>
          <w:rtl w:val="true"/>
        </w:rPr>
        <w:footnoteReference w:id="6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پی این پرسش جهات گوناگونی برای این عملکرد به ذهن میرسد که بدانها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مسلّم و قطعی است که جبرئیل از سوی خداوند برای پیامبر صلی الله علیه وآله وسلم دستورالعملی آورد تا اوصیای آن حضرت طبق آن عمل کنند</w:t>
      </w:r>
      <w:r>
        <w:rPr>
          <w:rStyle w:val="FootnoteAnchor"/>
          <w:rtl w:val="true"/>
        </w:rPr>
        <w:footnoteReference w:id="629"/>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سابق </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209/36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27/48</w:t>
      </w:r>
    </w:p>
    <w:p>
      <w:pPr>
        <w:pStyle w:val="BookText"/>
        <w:rPr/>
      </w:pPr>
      <w:r>
        <w:rPr>
          <w:rFonts w:ascii="IRNazanin" w:hAnsi="IRNazanin" w:eastAsia="IRNazanin"/>
          <w:color w:val="111111"/>
          <w:sz w:val="28"/>
          <w:sz w:val="28"/>
          <w:szCs w:val="28"/>
          <w:rtl w:val="true"/>
          <w:lang w:bidi="fa-IR"/>
        </w:rPr>
        <w:t>از این رو اگر زوایایی از سیره عملی آن بزرگواران برای ما روشن نگردد، باز آن را از دستورات پروردگار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دقت و ظریف بینی در شواهد و قرینه ها معلوم خواهد شد که رفتار آنان برخاسته از مصلحتهایی بوده که کم و بیش بدان میتوان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ابوبکر اگر چه اندک نبودند</w:t>
      </w:r>
      <w:r>
        <w:rPr>
          <w:rStyle w:val="FootnoteAnchor"/>
          <w:rtl w:val="true"/>
        </w:rPr>
        <w:footnoteReference w:id="630"/>
      </w:r>
      <w:r>
        <w:rPr>
          <w:rFonts w:ascii="IRNazanin" w:hAnsi="IRNazanin" w:eastAsia="IRNazanin"/>
          <w:color w:val="111111"/>
          <w:sz w:val="28"/>
          <w:sz w:val="28"/>
          <w:szCs w:val="28"/>
          <w:rtl w:val="true"/>
          <w:lang w:bidi="fa-IR"/>
        </w:rPr>
        <w:t>لیکن همگی حاضر به مبارزه مسلحانه و احقاق حق تا سرحد جان نبودند؛ در نتیجه ن امام نیروی کافی برای رویارویی با دشمن نداشت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به خاک سپاری پیامبر صلی الله علیه و آله وسلم و گردآوری ،قرآن نخست با ایراد سخنرانی و سپس به همراهی همسر و فرزندان خود نزد مهاجر و انصار رفت و آنان را به یاری دین و نابود سازی این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جریان انحرافی فرا خواند و حقوق خود را بر آنان یادآور شد و حجت را بر ایشان تمام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یاور او ، فاطمه علیها السلام نیز در گفتاری آتشین و برخاسته از نهادی سوزان آنان را به رویارویی با سران سقیفه دعوت کرد و با صراحت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أَمَةَ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پیشگامان کفر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غفلت بر این قلبها به گونه ای سایه افکنده که شرار ناله های فاطمه عليها السلام نیز آنان را نَیاشُفت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حجت بر آنان تمام گردید اینک تکلیف مردم است تا به یاری امام علیه السلام بشتابند؛ زیرا او چون کعبه است که مردم به طوافش میروند نه او در پی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پیامبر صلی الله علیه و آله وسلم از آن حضرت پیمان گرفت تا اگر یاوری نداشت، سکوت کرده و اقدامی ننماید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حاکم بر آن جامعه مبارزه نتیجه مطلوب را در پی نمیداشت و حتی زیانهایی به بار می آمد؛ از آن جمله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انبوهی از مردم بر اثر ضعف ایمان از همان اسلام ظاهری و اعتقاد سست خویش نیز دست میکشیدند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مسلمانان به هرج و مرج کشیده شده و دشمنان در پی جبران ضربه هایی بر می آمدند که از اسلام خورده بودند؛ و حمله به سراسر سرزمین اسلام از هر سو آغاز میگردید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نکته که امیر مؤمنان عليه السلام مأمور به اعجاز نبودند در صورت شعله ور شدن آتش فتنه آن حضرت با تمامی یاران به شهادت میرسیدند و این بالاترین آرزوی مخالفان آن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نتیجه تمام زحمات پیامبر صلی الله عليه وآله وسلم نابود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وسلم به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مبارزه یاوری نیافتی دست بردار و خون خویش را</w:t>
      </w:r>
    </w:p>
    <w:p>
      <w:pPr>
        <w:pStyle w:val="BookText"/>
        <w:rPr/>
      </w:pPr>
      <w:r>
        <w:rPr>
          <w:rFonts w:ascii="IRNazanin" w:hAnsi="IRNazanin" w:eastAsia="IRNazanin"/>
          <w:color w:val="111111"/>
          <w:sz w:val="28"/>
          <w:sz w:val="28"/>
          <w:szCs w:val="28"/>
          <w:rtl w:val="true"/>
          <w:lang w:bidi="fa-IR"/>
        </w:rPr>
        <w:t xml:space="preserve">حفظ نما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صلی الله علیه و آله وسلم پسری یادگار میماند، آیا عرب خلافت را تسلیم وی مینمود؟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من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او را میکشتند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حیات پیامبر صلى الله عليه وآله وسلم با یکدیگر پیمان بستند تا خلافت را از خاندان او بیرون کشند </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عبد الفتاح عبد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نوشتار مورخان به دست میآید، آن است که عمر رفتار تند و خشنی داشته است؛ و او میخواست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و یا آنکه خانه اش را با اهل آن به آتش کشد </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آنچه تاکنون گفتیم در تحلیل و بررسی ابعاد سکوت امیر مؤمنان علیه السّلام بود؛ لیکن در جواب به این پرسش که چرا آن امام با ابوبکر بیعت نمود؟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امام علیه السلام را به اجبار و با طرزی فجیع و دهشتناک از خانه بیرون کشیدند تا نزد ابوبکر برای بیعت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حضرتش را به قتل تهدید کردند و او را بر بیعت اجبار نمودند چنانکه پیشتر گذشت؛ و آن چنان که نقل کردیم پیامبر صلی الله عليه وآله وسلم علی علیه السلام را سفارش به حفظ جان نموده بود؛ در نتیجه آن حضرت مجبور به بیعت با ابوبکر گردید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0" w:name="pg7948_124131"/>
    </w:p>
    <w:p>
      <w:pPr>
        <w:pStyle w:val="Heading3"/>
        <w:numPr>
          <w:ilvl w:val="2"/>
          <w:numId w:val="1"/>
        </w:numPr>
        <w:rPr/>
      </w:pPr>
      <w:bookmarkStart w:id="151" w:name="__RefHeading___Toc6757996_1051229030"/>
      <w:bookmarkStart w:id="152" w:name="_Toc51"/>
      <w:bookmarkEnd w:id="150"/>
      <w:bookmarkEnd w:id="151"/>
      <w:r>
        <w:rPr>
          <w:rtl w:val="true"/>
        </w:rPr>
        <w:t>عیادت سیاسی مهاجمین</w:t>
      </w:r>
      <w:bookmarkEnd w:id="152"/>
    </w:p>
    <w:p>
      <w:pPr>
        <w:pStyle w:val="BookText"/>
        <w:rPr/>
      </w:pPr>
      <w:r>
        <w:rPr>
          <w:rFonts w:ascii="IRNazanin" w:hAnsi="IRNazanin" w:eastAsia="IRNazanin"/>
          <w:color w:val="111111"/>
          <w:sz w:val="28"/>
          <w:sz w:val="28"/>
          <w:szCs w:val="28"/>
          <w:rtl w:val="true"/>
          <w:lang w:bidi="fa-IR"/>
        </w:rPr>
        <w:t>جریان عیادت و ملاقات ابی بکر و عمر بعد از آن حمله بی رحمانه و پس از شدت یافتن بیماری فاطمه زهرا سلام الله علیها از مسلمات تاریخی بوده و هیچ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واقعه سؤالاتی را برای هر شخص عاقل و منصف</w:t>
      </w:r>
    </w:p>
    <w:p>
      <w:pPr>
        <w:pStyle w:val="BookText"/>
        <w:rPr/>
      </w:pPr>
      <w:r>
        <w:rPr>
          <w:rFonts w:ascii="IRNazanin" w:hAnsi="IRNazanin" w:eastAsia="IRNazanin"/>
          <w:color w:val="111111"/>
          <w:sz w:val="28"/>
          <w:sz w:val="28"/>
          <w:szCs w:val="28"/>
          <w:rtl w:val="true"/>
          <w:lang w:bidi="fa-IR"/>
        </w:rPr>
        <w:t>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این دو زودتر برای ملاقات و عیادت نیامده و درست زمانی را انتخاب کردند که بیماری حضرت هر ساعت بیشتر شده و همه میدانستند که فاطمه بر اثر این کسالت ایام و یا ساعاتی بیش زنده نخواهد ماند؟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فاطمه زهرا سلام الله علیها با اصرار زیاد این عیادت را نپذیرفته و از ملاقات با ابی بکر و عمر سر باز زد، ولى على عليه السلام بالاخره پذیرفت که برای آنان رخصت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آنها اجازه ورود داده شد، چرا فاطمه سلام الله علیها جواب سلام آنها را نداده و روی از آنها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جواب سلام از واجبات مسلمه و یکی از آداب اکیده اسلام نیست؟ مگر نه این است که جواب سلام هر شخص مسلمان واجب و ترک آن گناه است؟ آیا فاطمه سلام الله عليها آن دو را مسلمان نمی دانست؟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سیره پدر بزرگوارش بر عفو و گذشت و بخشش گنهکاران بود پس چرا فاطمه زهرا سلام الله علیها با آن همه اصراری که آن دو نفر مبنی بر عفو و گذشت نمودند، آنها را نبخشید؟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عفو و بخشش و گذشت از گنهکاران سنتی نیکوست و سرلوحه رفتار انبیا و ائمه و صلحا در طول تاریخ بوده است، ولی به تعبیری که از امیرمؤمنان علیه السلام نقل کرده اند گذشت و عفو از کسی سزاست که از</w:t>
      </w:r>
    </w:p>
    <w:p>
      <w:pPr>
        <w:pStyle w:val="BookText"/>
        <w:rPr/>
      </w:pPr>
      <w:r>
        <w:rPr>
          <w:rFonts w:ascii="IRNazanin" w:hAnsi="IRNazanin" w:eastAsia="IRNazanin"/>
          <w:color w:val="111111"/>
          <w:sz w:val="28"/>
          <w:sz w:val="28"/>
          <w:szCs w:val="28"/>
          <w:rtl w:val="true"/>
          <w:lang w:bidi="fa-IR"/>
        </w:rPr>
        <w:t>عمل زشت خود شرمگین و از کرده ناروای خود پشیمان باشد شخص نادم سعی بر آن دارد که گناهی را که مرتکب شده است تدارک نماید و در مقابل ظلمی که نموده به نحوی آن اشتباه را جبران کند؛ راستی اگر ابی بکر و عمر از کرده خود پشیمان بودند چرا باز با كمال بی حیایی بر مسند خلافت رسول خدا صلى الله عليه وآله وسلم که حق</w:t>
      </w:r>
    </w:p>
    <w:p>
      <w:pPr>
        <w:pStyle w:val="BookText"/>
        <w:rPr/>
      </w:pPr>
      <w:r>
        <w:rPr>
          <w:rFonts w:ascii="IRNazanin" w:hAnsi="IRNazanin" w:eastAsia="IRNazanin"/>
          <w:color w:val="111111"/>
          <w:sz w:val="28"/>
          <w:sz w:val="28"/>
          <w:szCs w:val="28"/>
          <w:rtl w:val="true"/>
          <w:lang w:bidi="fa-IR"/>
        </w:rPr>
        <w:t>مسلم على علیه السلام بود تکیه زده و حق آن مظلوم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آن دو پشیمان شده بودند چرا از بازگرداندن فدک که مسلماً متعلق به فاطمه سلام الله علیها بود سرباز زده و امتناع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و با توجه به مقام و عظمت و عصمتی که فاطمه سلام الله علیها دارد جواب این پرسشها یکی پس از دیگری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می دانست که این عیادت ظاهری نشأت گرفته از افکار پلیدی است که آن دو نفر در سر پرورانیده و با این عیادت میخواهند سرپوشی بر اعمال زشت و ناروایشان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یک عیادت مختصر میخواهند لکه ننگ حمله به خانه وحی و رسالت را از بین ببرند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آخرین لحظات و ساعات زندگی فاطمه سلام الله علیها ترسیدند که وقت را از دست داده و رفتار آنها نقطه عطفی برای بیداری انسانهای </w:t>
      </w:r>
    </w:p>
    <w:p>
      <w:pPr>
        <w:pStyle w:val="BookText"/>
        <w:rPr/>
      </w:pPr>
      <w:r>
        <w:rPr>
          <w:rFonts w:ascii="IRNazanin" w:hAnsi="IRNazanin" w:eastAsia="IRNazanin"/>
          <w:color w:val="111111"/>
          <w:sz w:val="28"/>
          <w:sz w:val="28"/>
          <w:szCs w:val="28"/>
          <w:rtl w:val="true"/>
          <w:lang w:bidi="fa-IR"/>
        </w:rPr>
        <w:t>هوشیار و با وجدان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فاطمه سلام الله علیها با مخالفت صریح و امیر مؤمنان سلام الله عليه با اجازه دادن به آنها این نقشه خائنانه را نقش بر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عليها صریحاً موضع خود را در قبال اعمال و رفتار آنها نشان داد و انزجار خویش را اعلام نموده به ابوبکر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من در هر نمازی تو را لعن و نفرین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همگان دیدند که ابوبکر چگونه گریه کنان از خانه حضرت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ذکر شد معلوم میشود که چرا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حسنه گذشت و عفو و بخشش را به خوبی از پدر عزیزش به ارث برده بود از کردار زشت آن دو چشم پوشی نفرمود و آن دو را لعن نموده و تا هنگام شهادت از آنها تبری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عکس العمل فاطمه عليها السّلام بقدرى کوبنده و رسوا کننده بود که بعدها برخی از مخالفین اهل بيت عليهم السلام سعی کردند که در این واقعه تاریخی تحریف ایجاد کرده و چنین قلمداد کنند که حضرت از آن دو نفر گذشت نموده و آنها را عفو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که از مخالفین سر سخت اهل بیت علیهم السلام میباشد، دست به جعل روایتی زد که متضمن عفو و گذشت فاطمه دختر رسول خدا صلى الله عليه و آله از ابوبکر میباشد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با دقت و تأمل هر شخص عاقلی می فهمد که این حرف یاوه ای بیش نمیباشد که برای تنزیه خلیفه ساخته شده است؛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که جاعل این روایت میباشد،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و بین عصر او تا زمان واقعه عیادت سالها فاصله است و مسلماً وی آن زمان را درک نکرده است؛ و نیز در روایتی که ساخته هیچگونه ذکری از راویان این خبر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ساختگی بر فرض صحت، خود دلیل متقن و محکمی است بر اینکه او ظالم بوده است و چنین شخصی صلاحیت تکیه زدن بر منصب عظیم خلافت را ندارد؛ چرا که در این روایت شعبی ادعا میکند که ابوبکر از آن حضرت درخواست عفو و بخشش نمود تا اینکه فاطمه سلام الله علیها او را بخشیده و از جرمش چشم پوشی کرده است؛ پس ظلم کردن ابوبکر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در کتب معتبره اهل سنت می یابیم که پرده از جعلی بودن روایت شعبی بر میدارد این روایت را بخاری و مسلم نقل نموده و از جهت سند در نزد اهل سنت بسیار محکم و غیر قابل خدشه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از عایشه دختر خلیفهٔ اوّل نقل میکنند که گفت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از ابی بکر دوری گزید و اعراض نمود و با او تا هنگام مردن سخن نگفت ، او در حالی از دنیا رفت که بر ابی بکر غضبناک بود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و امثال آن که علمای بزرگ اهل سنت در کتب معتبر خود ذکر کرده اند به وضوح میرساند که روایت شعبی جعلی است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به راستی چه چیز باعث شد که جنازه مطهر تنها یادگار پیامبر و بانوی زنان هستی شبانه تشییع و مخفیانه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سلام الله علیها به علی علیه السلام سفارش کرد که بدنم را شبانه بردار و شب دفن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ابی بکر که خود را خلیفه رسول خدا میدانست بر جنازه او حاضر نشده و بر آن نماز نخواند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قبر آن مظلومه تاریخ تا حال مخفی بوده و عاشقان و شیفته گان آن حضرت از فیض زیارت قبر شریفش محرومند ؟</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چرا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پرسشها هر شخص عاقلی را به تفکر وا می دارد و به این جواب رهنمون میشود که فاطمه علیها السلام حاضر نبوده است که آن دو در مراسم تشییع و تدفین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با مخفی بودن قبرش به همه انسانهای بیدار و آگاه بفهماند که بعد از پدر عزیزش چه بر سر او آورده و اسلام را چگونه دستخوش انحراف و تحریف نمودند</w:t>
      </w:r>
      <w:r>
        <w:rPr>
          <w:rFonts w:eastAsia="IRNazanin" w:cs="IRNazanin"/>
          <w:color w:val="111111"/>
          <w:sz w:val="28"/>
          <w:szCs w:val="28"/>
          <w:rtl w:val="true"/>
          <w:lang w:bidi="fa-IR"/>
        </w:rPr>
        <w:t xml:space="preserve">. </w:t>
      </w:r>
      <w:bookmarkStart w:id="153" w:name="pg7948_124136"/>
    </w:p>
    <w:p>
      <w:pPr>
        <w:pStyle w:val="Heading3"/>
        <w:numPr>
          <w:ilvl w:val="2"/>
          <w:numId w:val="1"/>
        </w:numPr>
        <w:rPr/>
      </w:pPr>
      <w:bookmarkStart w:id="154" w:name="__RefHeading___Toc6757998_1051229030"/>
      <w:bookmarkStart w:id="155" w:name="_Toc52"/>
      <w:bookmarkEnd w:id="153"/>
      <w:bookmarkEnd w:id="154"/>
      <w:r>
        <w:rPr>
          <w:rtl w:val="true"/>
        </w:rPr>
        <w:t>تحريف تاريخ</w:t>
      </w:r>
      <w:bookmarkEnd w:id="155"/>
    </w:p>
    <w:p>
      <w:pPr>
        <w:pStyle w:val="BookText"/>
        <w:rPr/>
      </w:pPr>
      <w:r>
        <w:rPr>
          <w:rFonts w:ascii="IRNazanin" w:hAnsi="IRNazanin" w:eastAsia="IRNazanin"/>
          <w:color w:val="111111"/>
          <w:sz w:val="28"/>
          <w:sz w:val="28"/>
          <w:szCs w:val="28"/>
          <w:rtl w:val="true"/>
          <w:lang w:bidi="fa-IR"/>
        </w:rPr>
        <w:t>میپرسم تنها همین یک پرسش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رویداد یورش به خانه فاطمه علیها السلام بر دست کسانی که در سقیفه به حکومت نایل آمدند،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تاریخ نگارانی که قلبشان از محبت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از سقیفه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است رویداد یورش را بی هیچ کم و کاست بر خامه تحریر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سیاستی که یکتا دخت پیامبر صلی الله علیه و آله وسلم را از گریستن منع میکند چراکه گریه او همراه با تظلم و شکوه از غاصبان حکومت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اجازه میدهد تا سوزاندن خانه وحی حکایت شود و برای نسلهای بعد ،تاریخ روشن و بی ابهام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خداوند برای هدایت حق جویان گوشه هایی از حقیقت را بر زبان و قلم برخی از آنان جاری ساخته و همان موجب رهیابی اهل انصاف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گفتیم پس از کاوش و جستجوی لازم در لابلای منابع و مصادر ، نخست به این نتیجه میرسیم که بسیاری از دانشمندان و نویسندگان اهل سنت نیز رویدادهای مربوط به رفتارهای ناروای برخی اصحاب پیامبر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زمان حیات یا پس از رحلت آن حضرت را نقل کرده اند؛ لیکن در اثر عوامل گوناگونی این حکایتها از بین رفته و یا در هاله ای از ابهام و حتی گاهی تحریف شده نقل گردیده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هہ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خراش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حرکتهای ناروا و معایب ابوبکر و عمر تالیف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عدی او را توثیق مینماید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وی در شرح حال عبد 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 او نسبت تشیع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برخی اصحاب و خلفا سخنانی دارد که من در این کتاب ذکر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فضائل اهل بیت علیهم السلام و رفتارهای ننگ آور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غیر قابل قبولی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عدی وی را نیز توثیق کرده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ترجمه ابو الصلت هروی</w:t>
      </w:r>
      <w:r>
        <w:rPr>
          <w:rStyle w:val="FootnoteAnchor"/>
          <w:rtl w:val="true"/>
        </w:rPr>
        <w:footnoteReference w:id="640"/>
      </w:r>
      <w:r>
        <w:rPr>
          <w:rFonts w:ascii="IRNazanin" w:hAnsi="IRNazanin" w:eastAsia="IRNazanin"/>
          <w:color w:val="111111"/>
          <w:sz w:val="28"/>
          <w:sz w:val="28"/>
          <w:szCs w:val="28"/>
          <w:rtl w:val="true"/>
          <w:lang w:bidi="fa-IR"/>
        </w:rPr>
        <w:t>و رواجنی</w:t>
      </w:r>
      <w:r>
        <w:rPr>
          <w:rStyle w:val="FootnoteAnchor"/>
          <w:rtl w:val="true"/>
        </w:rPr>
        <w:footnoteReference w:id="641"/>
      </w:r>
      <w:r>
        <w:rPr>
          <w:rFonts w:ascii="IRNazanin" w:hAnsi="IRNazanin" w:eastAsia="IRNazanin"/>
          <w:color w:val="111111"/>
          <w:sz w:val="28"/>
          <w:sz w:val="28"/>
          <w:szCs w:val="28"/>
          <w:rtl w:val="true"/>
          <w:lang w:bidi="fa-IR"/>
        </w:rPr>
        <w:t xml:space="preserve">، و هم چنین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جعفر بن سليمان</w:t>
      </w:r>
      <w:r>
        <w:rPr>
          <w:rStyle w:val="FootnoteAnchor"/>
          <w:rtl w:val="true"/>
        </w:rPr>
        <w:footnoteReference w:id="6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آنان عیبهای صحابه را روایت کردهاند؛ و این خود یکی از علتهای تضعیف راویانی قرار گرفته که از خلفا و صحابه عیب 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 خود آورده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مبارک در برابر انبوه مردم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ثابت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سخنی نقل نکنید زیرا او به صحابه ناسزا میگوید </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در این راستا میتوان به شرح حال برخی چون احمد بن محمد بن سعيد بن عقده ، </w:t>
      </w:r>
      <w:r>
        <w:rPr>
          <w:rStyle w:val="FootnoteAnchor"/>
          <w:rtl w:val="true"/>
        </w:rPr>
        <w:footnoteReference w:id="644"/>
      </w:r>
      <w:r>
        <w:rPr>
          <w:rFonts w:ascii="IRNazanin" w:hAnsi="IRNazanin" w:eastAsia="IRNazanin"/>
          <w:color w:val="111111"/>
          <w:sz w:val="28"/>
          <w:sz w:val="28"/>
          <w:szCs w:val="28"/>
          <w:rtl w:val="true"/>
          <w:lang w:bidi="fa-IR"/>
        </w:rPr>
        <w:t>اسماعيل بن عبدالرحمن السدی ،</w:t>
      </w:r>
      <w:r>
        <w:rPr>
          <w:rStyle w:val="FootnoteAnchor"/>
          <w:rtl w:val="true"/>
        </w:rPr>
        <w:footnoteReference w:id="645"/>
      </w:r>
      <w:r>
        <w:rPr>
          <w:rFonts w:ascii="IRNazanin" w:hAnsi="IRNazanin" w:eastAsia="IRNazanin"/>
          <w:color w:val="111111"/>
          <w:sz w:val="28"/>
          <w:sz w:val="28"/>
          <w:szCs w:val="28"/>
          <w:rtl w:val="true"/>
          <w:lang w:bidi="fa-IR"/>
        </w:rPr>
        <w:t xml:space="preserve">تلید بن سليمان ، </w:t>
      </w:r>
      <w:r>
        <w:rPr>
          <w:rStyle w:val="FootnoteAnchor"/>
          <w:rtl w:val="true"/>
        </w:rPr>
        <w:footnoteReference w:id="646"/>
      </w:r>
      <w:r>
        <w:rPr>
          <w:rFonts w:ascii="IRNazanin" w:hAnsi="IRNazanin" w:eastAsia="IRNazanin"/>
          <w:color w:val="111111"/>
          <w:sz w:val="28"/>
          <w:sz w:val="28"/>
          <w:szCs w:val="28"/>
          <w:rtl w:val="true"/>
          <w:lang w:bidi="fa-IR"/>
        </w:rPr>
        <w:t>قادسی ،</w:t>
      </w:r>
      <w:r>
        <w:rPr>
          <w:rStyle w:val="FootnoteAnchor"/>
          <w:rtl w:val="true"/>
        </w:rPr>
        <w:footnoteReference w:id="647"/>
      </w:r>
      <w:r>
        <w:rPr>
          <w:rFonts w:ascii="IRNazanin" w:hAnsi="IRNazanin" w:eastAsia="IRNazanin"/>
          <w:color w:val="111111"/>
          <w:sz w:val="28"/>
          <w:sz w:val="28"/>
          <w:szCs w:val="28"/>
          <w:rtl w:val="true"/>
          <w:lang w:bidi="fa-IR"/>
        </w:rPr>
        <w:t>عمرو بن شمر ،</w:t>
      </w:r>
      <w:r>
        <w:rPr>
          <w:rStyle w:val="FootnoteAnchor"/>
          <w:rtl w:val="true"/>
        </w:rPr>
        <w:footnoteReference w:id="648"/>
      </w:r>
      <w:r>
        <w:rPr>
          <w:rFonts w:ascii="IRNazanin" w:hAnsi="IRNazanin" w:eastAsia="IRNazanin"/>
          <w:color w:val="111111"/>
          <w:sz w:val="28"/>
          <w:sz w:val="28"/>
          <w:szCs w:val="28"/>
          <w:rtl w:val="true"/>
          <w:lang w:bidi="fa-IR"/>
        </w:rPr>
        <w:t>محمد بن عبدالله شیبانی</w:t>
      </w:r>
      <w:r>
        <w:rPr>
          <w:rStyle w:val="FootnoteAnchor"/>
          <w:rtl w:val="true"/>
        </w:rPr>
        <w:footnoteReference w:id="649"/>
      </w:r>
      <w:r>
        <w:rPr>
          <w:rFonts w:ascii="IRNazanin" w:hAnsi="IRNazanin" w:eastAsia="IRNazanin"/>
          <w:color w:val="111111"/>
          <w:sz w:val="28"/>
          <w:sz w:val="28"/>
          <w:szCs w:val="28"/>
          <w:rtl w:val="true"/>
          <w:lang w:bidi="fa-IR"/>
        </w:rPr>
        <w:t>زیاد بن منذر ،</w:t>
      </w:r>
      <w:r>
        <w:rPr>
          <w:rStyle w:val="FootnoteAnchor"/>
          <w:rtl w:val="true"/>
        </w:rPr>
        <w:footnoteReference w:id="650"/>
      </w:r>
      <w:r>
        <w:rPr>
          <w:rFonts w:ascii="IRNazanin" w:hAnsi="IRNazanin" w:eastAsia="IRNazanin"/>
          <w:color w:val="111111"/>
          <w:sz w:val="28"/>
          <w:sz w:val="28"/>
          <w:szCs w:val="28"/>
          <w:rtl w:val="true"/>
          <w:lang w:bidi="fa-IR"/>
        </w:rPr>
        <w:t>و برخی دیگر</w:t>
      </w:r>
      <w:r>
        <w:rPr>
          <w:rStyle w:val="FootnoteAnchor"/>
          <w:rtl w:val="true"/>
        </w:rPr>
        <w:footnoteReference w:id="651"/>
      </w:r>
      <w:r>
        <w:rPr>
          <w:rFonts w:ascii="IRNazanin" w:hAnsi="IRNazanin" w:eastAsia="IRNazanin"/>
          <w:color w:val="111111"/>
          <w:sz w:val="28"/>
          <w:sz w:val="28"/>
          <w:szCs w:val="28"/>
          <w:rtl w:val="true"/>
          <w:lang w:bidi="fa-IR"/>
        </w:rPr>
        <w:t>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آورده اند که از احمد بن حنبل سؤال شد آیا از حسین اشقر روایت نقل خواهی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نیست که دروغ بگوید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ابابکر و عمر روایاتی نقل کرده و بابی را دربارۀ عیبهای آنان تدوین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اگر چنین باشد او صلاحیت آن را ندارد که از وی روایت کنیم </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هم چنین احمد بن حنبل از پدر خود نقل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عوانه کتابی دربارهٔ عیوب برخی اصحاب پیامبر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تدوین نمود؛ در آن کتاب مطالبی ناگوار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ابی مطیع کتاب را از وی به امانت گرفت و سوزاند </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بلکه از سخن زائدة بن 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سوم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فهمیده میشود که در یک دوران صحبت از رفتارهای زشت خلفا رایج بوده است؛ از این رو وی بر آنها اعتراض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مردم به ابوبکر و عمر ناسزا میگفتند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دریافت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والابانة على اصول السنة و الديانة ،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بزرگان اهل سنت بر آن شدند تا از یادآوری و گفتگو در مورد رفتارهای یزید و معاویه و دیگران نیز جلوگیری کنند تا با گذشت زمان جسارت به خلفا در مردم شیوع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تفتازانی خود به این نکته تصریح می نماید</w:t>
      </w:r>
      <w:r>
        <w:rPr>
          <w:rFonts w:eastAsia="IRNazanin" w:cs="IRNazanin"/>
          <w:color w:val="111111"/>
          <w:sz w:val="28"/>
          <w:szCs w:val="28"/>
          <w:rtl w:val="true"/>
          <w:lang w:bidi="fa-IR"/>
        </w:rPr>
        <w:t>.</w:t>
      </w:r>
      <w:r>
        <w:rPr>
          <w:rStyle w:val="FootnoteAnchor"/>
          <w:rtl w:val="true"/>
        </w:rPr>
        <w:footnoteReference w:id="65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کتب و روایاتی نزد اهل سنت وجود داشته و دارد که حکایت از عملکردهای ناروای برخی از صحابه و خلفا میکند و در آنها اشاره به رخداد هجوم و سوزاندن خانه فاطمه عليها السلام و دیگر مصیبتهای آن حضرت شده است؛ در پاره ای از موارد نیز تصریح شده است که مؤلف و یا راوی این روایت مورد وثوق و اطمینان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متأسفانه این کتب در دسترس عموم نبوده و بسیاری از نیل به حقیقت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کتب و روایتها کجاست و یا چه فرجامی یافته است؟ آیا فرجامی دیگر دارند جز آنچه احمد بن حنبل بدان اقرار کرده که آنها را سوزاندند تا در دسترس مردم قرار نگیرد و پرده از حقایق</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تلخ و ناگوار برداشته نشود و یا آنکه در صندوقهای تعصب و لجاجت پنهان شده اند و قفلهای گران حق ستیزی دسترسی به آنها را ناممکن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کتابها و نوشته ها لبریز از مطالبی است که حکایت از مشاجره ها و درگیریهای بین اصحاب دارد و رویدادهای جنگ و ستیزگیهای بین آنان را رقم زده است ؛ لیکن بسیاری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روایتها ضعیف یا بدون سند و یا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آنها را پنهان سازیم و حتی باید آنها را نابود کنیم تا آنکه دلها دربارهٔ اصحاب صاف شود و همگان ایشان را دوست بدارند و از آنان خشنود و راضی باشند و مخفی ساختن این گونه مطالب بر عموم مردم و فرد فرد عالمان لازم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عالمی با انصاف بوده باشد برخی اجازه داده اند که مخفیانه آنها را مطالعه کند؛ مشروط بدانکه برای ایشان استغفار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سابقه ای نیکو داشته اند و اعمالی انجام داده اند که موجب بخشودگی گناهان آنان خواهد شد </w:t>
      </w:r>
      <w:r>
        <w:rPr>
          <w:rFonts w:eastAsia="IRNazanin" w:cs="IRNazanin"/>
          <w:color w:val="111111"/>
          <w:sz w:val="28"/>
          <w:szCs w:val="28"/>
          <w:rtl w:val="true"/>
          <w:lang w:bidi="fa-IR"/>
        </w:rPr>
        <w:t>.</w:t>
      </w:r>
      <w:r>
        <w:rPr>
          <w:rStyle w:val="FootnoteAnchor"/>
        </w:rPr>
        <w:footnoteReference w:id="65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56" w:name="pg7948_124141"/>
    </w:p>
    <w:p>
      <w:pPr>
        <w:pStyle w:val="Heading3"/>
        <w:numPr>
          <w:ilvl w:val="2"/>
          <w:numId w:val="1"/>
        </w:numPr>
        <w:rPr/>
      </w:pPr>
      <w:bookmarkStart w:id="157" w:name="__RefHeading___Toc6758000_1051229030"/>
      <w:bookmarkStart w:id="158" w:name="_Toc53"/>
      <w:bookmarkEnd w:id="156"/>
      <w:bookmarkEnd w:id="157"/>
      <w:r>
        <w:rPr>
          <w:rtl w:val="true"/>
        </w:rPr>
        <w:t>عوامل تحریف تاریخ</w:t>
      </w:r>
      <w:bookmarkEnd w:id="158"/>
    </w:p>
    <w:p>
      <w:pPr>
        <w:pStyle w:val="BookText"/>
        <w:rPr/>
      </w:pPr>
      <w:r>
        <w:rPr>
          <w:rFonts w:ascii="IRNazanin" w:hAnsi="IRNazanin" w:eastAsia="IRNazanin"/>
          <w:color w:val="111111"/>
          <w:sz w:val="28"/>
          <w:sz w:val="28"/>
          <w:szCs w:val="28"/>
          <w:rtl w:val="true"/>
          <w:lang w:bidi="fa-IR"/>
        </w:rPr>
        <w:t>در اینجا به عوامل و انگیزه هایی اشاره میکنیم که تحریف در رخدادهای بین اولین نسل از مسلمانان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نابجا نسبت به عموم اصحاب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این مطلب که تمام اصحاب، عدالت داشته اند اعتقاد به این که هر عملی که از اصحاب پیامبر صلى الله عليه وآله وسلم سر ،زند، خداوند آن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سکوت در برابر رفتارهای اصحاب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تحفّظ بر موقعیت شخصی خویش و یا موقعیت شاگردان و</w:t>
      </w:r>
    </w:p>
    <w:p>
      <w:pPr>
        <w:pStyle w:val="BookText"/>
        <w:rPr/>
      </w:pPr>
      <w:r>
        <w:rPr>
          <w:rFonts w:ascii="IRNazanin" w:hAnsi="IRNazanin" w:eastAsia="IRNazanin"/>
          <w:color w:val="111111"/>
          <w:sz w:val="28"/>
          <w:sz w:val="28"/>
          <w:szCs w:val="28"/>
          <w:rtl w:val="true"/>
          <w:lang w:bidi="fa-IR"/>
        </w:rPr>
        <w:t>ملازمان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عدم تحمل مردم از شنیدن واقعیتها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اتهام به رفض و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بر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از باب تقیه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عوامل و شاید انضمام پاره ای از عوامل دیگر موجب شد تا پیشینه تاریخی و معارف دینی ما دستخوش تحریفها قرار گرفته و با شیوه های گوناگونی دست در گریبان انحراف باشد</w:t>
      </w:r>
      <w:r>
        <w:rPr>
          <w:rFonts w:eastAsia="IRNazanin" w:cs="IRNazanin"/>
          <w:color w:val="111111"/>
          <w:sz w:val="28"/>
          <w:szCs w:val="28"/>
          <w:rtl w:val="true"/>
          <w:lang w:bidi="fa-IR"/>
        </w:rPr>
        <w:t xml:space="preserve">. </w:t>
      </w:r>
      <w:bookmarkStart w:id="159" w:name="pg7948_124142"/>
    </w:p>
    <w:p>
      <w:pPr>
        <w:pStyle w:val="Heading3"/>
        <w:numPr>
          <w:ilvl w:val="2"/>
          <w:numId w:val="1"/>
        </w:numPr>
        <w:rPr/>
      </w:pPr>
      <w:bookmarkStart w:id="160" w:name="__RefHeading___Toc6758002_1051229030"/>
      <w:bookmarkStart w:id="161" w:name="_Toc54"/>
      <w:bookmarkEnd w:id="159"/>
      <w:bookmarkEnd w:id="160"/>
      <w:r>
        <w:rPr>
          <w:rtl w:val="true"/>
        </w:rPr>
        <w:t>شیوههای تحریف</w:t>
      </w:r>
      <w:bookmarkEnd w:id="161"/>
    </w:p>
    <w:p>
      <w:pPr>
        <w:pStyle w:val="BookText"/>
        <w:rPr/>
      </w:pPr>
      <w:r>
        <w:rPr>
          <w:rFonts w:ascii="IRNazanin" w:hAnsi="IRNazanin" w:eastAsia="IRNazanin"/>
          <w:color w:val="111111"/>
          <w:sz w:val="28"/>
          <w:sz w:val="28"/>
          <w:szCs w:val="28"/>
          <w:rtl w:val="true"/>
          <w:lang w:bidi="fa-IR"/>
        </w:rPr>
        <w:t>با دقت و بررسی موارد تحریف چنین می یابیم که روشها و شیوه های پیچیده ای در معکوس جلوه دادن حقایق به کار رفته است که به گوشه 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مطلب مهمی به دست شخص نویسنده و یا راویان و نسخه نویسان و گاهی ناشران حذف شده است؛ به نمونه هایی از این نوع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سیره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قسمتی از مطالب مربوط به سیره و تاریخ را نخواهم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نقل آن زشت و ناپسند بوده و یا آنکه برای برخی مردم ناخوشایند باشد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به نقل نامه های محمد أبوبكر و معاویه می رسد،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نامه ها را نمی آورم؛ چون عموم مردم تاب شنیدن</w:t>
      </w:r>
    </w:p>
    <w:p>
      <w:pPr>
        <w:pStyle w:val="BookText"/>
        <w:rPr/>
      </w:pPr>
      <w:r>
        <w:rPr>
          <w:rFonts w:ascii="IRNazanin" w:hAnsi="IRNazanin" w:eastAsia="IRNazanin"/>
          <w:color w:val="111111"/>
          <w:sz w:val="28"/>
          <w:sz w:val="28"/>
          <w:szCs w:val="28"/>
          <w:rtl w:val="true"/>
          <w:lang w:bidi="fa-IR"/>
        </w:rPr>
        <w:t xml:space="preserve">آن را ندارند </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به بعضی از جریانهای سقیفه اشاره کرده میگوید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که آوردم از روایت دانشمندان بود ، من نمی خواهم </w:t>
      </w:r>
    </w:p>
    <w:p>
      <w:pPr>
        <w:pStyle w:val="BookText"/>
        <w:rPr/>
      </w:pPr>
      <w:r>
        <w:rPr>
          <w:rFonts w:ascii="IRNazanin" w:hAnsi="IRNazanin" w:eastAsia="IRNazanin"/>
          <w:color w:val="111111"/>
          <w:sz w:val="28"/>
          <w:sz w:val="28"/>
          <w:szCs w:val="28"/>
          <w:rtl w:val="true"/>
          <w:lang w:bidi="fa-IR"/>
        </w:rPr>
        <w:t>زیاده گوییهای رافضه را در اینجا نقل کنم ؛ شاید این کتاب به دست دیگران افتد و تو را متهم سازند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احمد بن اعثم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گفتاری با همین مضمون دارد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ابن أبى الحدید معتزلی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بود که از استادم ابو جعفر نقیب درخواست میکردم تا قصیدهٔ ابوالقاسم مغربی را برای من روایت کند، لیکن وی نمی پذیرفت و مرا از آن محروم میساخت تا آنکه پس از زمانی طولانی قصیده را برایم قرائت نمود و من نگاشتم؛ من نیز در اینجا قسمتی از آن را نقل میکنم زیرا جایز نمیدانم تمام آن را بیاورم</w:t>
      </w:r>
      <w:r>
        <w:rPr>
          <w:rFonts w:eastAsia="IRNazanin" w:cs="IRNazanin"/>
          <w:color w:val="111111"/>
          <w:sz w:val="28"/>
          <w:szCs w:val="28"/>
          <w:rtl w:val="true"/>
          <w:lang w:bidi="fa-IR"/>
        </w:rPr>
        <w:t>.</w:t>
      </w:r>
      <w:r>
        <w:rPr>
          <w:rStyle w:val="FootnoteAnchor"/>
          <w:rtl w:val="true"/>
        </w:rPr>
        <w:footnoteReference w:id="66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گاه مطلبی را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اهمیتش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بهانه فراموشی ترک میکنند</w:t>
      </w:r>
      <w:r>
        <w:rPr>
          <w:rStyle w:val="FootnoteAnchor"/>
          <w:rtl w:val="true"/>
        </w:rPr>
        <w:footnoteReference w:id="663"/>
      </w:r>
      <w:r>
        <w:rPr>
          <w:rFonts w:ascii="IRNazanin" w:hAnsi="IRNazanin" w:eastAsia="IRNazanin"/>
          <w:color w:val="111111"/>
          <w:sz w:val="28"/>
          <w:sz w:val="28"/>
          <w:szCs w:val="28"/>
          <w:rtl w:val="true"/>
          <w:lang w:bidi="fa-IR"/>
        </w:rPr>
        <w:t xml:space="preserve">و گاه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ما فاقد این قسمت می باشد ؛</w:t>
      </w:r>
      <w:r>
        <w:rPr>
          <w:rStyle w:val="FootnoteAnchor"/>
          <w:rtl w:val="true"/>
        </w:rPr>
        <w:footnoteReference w:id="664"/>
      </w:r>
      <w:r>
        <w:rPr>
          <w:rFonts w:ascii="IRNazanin" w:hAnsi="IRNazanin" w:eastAsia="IRNazanin"/>
          <w:color w:val="111111"/>
          <w:sz w:val="28"/>
          <w:sz w:val="28"/>
          <w:szCs w:val="28"/>
          <w:rtl w:val="true"/>
          <w:lang w:bidi="fa-IR"/>
        </w:rPr>
        <w:t>برخی نیز کلمات را حذف کرده و به جای آن سه نقطه میگذارند ؛</w:t>
      </w:r>
      <w:r>
        <w:rPr>
          <w:rStyle w:val="FootnoteAnchor"/>
          <w:rtl w:val="true"/>
        </w:rPr>
        <w:footnoteReference w:id="665"/>
      </w:r>
      <w:r>
        <w:rPr>
          <w:rFonts w:ascii="IRNazanin" w:hAnsi="IRNazanin" w:eastAsia="IRNazanin"/>
          <w:color w:val="111111"/>
          <w:sz w:val="28"/>
          <w:sz w:val="28"/>
          <w:szCs w:val="28"/>
          <w:rtl w:val="true"/>
          <w:lang w:bidi="fa-IR"/>
        </w:rPr>
        <w:t>و گهگاهی نیز مطالب را حذف نموده و هیچ اشاره ای بدان نمیکنند که 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مراجعه به نسخه های مختلف جای خالی آن به چشم میخورد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بلکه همین روایت به طور واضح در شرح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147/20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تثبيت الامامة ، هادی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با همین کتاب که همراه کتاب منتخب او چاپ شده ص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دار الحكمة اليمانية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مهیار دیلمی در شرح بن ابی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w:t>
      </w:r>
      <w:r>
        <w:rPr>
          <w:rFonts w:eastAsia="IRNazanin" w:cs="IRNazanin"/>
          <w:color w:val="111111"/>
          <w:sz w:val="28"/>
          <w:szCs w:val="28"/>
          <w:rtl w:val="true"/>
          <w:lang w:bidi="fa-IR"/>
        </w:rPr>
        <w:t xml:space="preserve">: </w:t>
      </w: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دیوان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367/2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الابرار سید هاشم بحرانی؛ در چاب جدید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منهج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برداشه شده مراجعه شود به چاپ علمیه </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p>
    <w:p>
      <w:pPr>
        <w:pStyle w:val="BookText"/>
        <w:rPr/>
      </w:pPr>
      <w:r>
        <w:rPr>
          <w:rFonts w:ascii="IRNazanin" w:hAnsi="IRNazanin" w:eastAsia="IRNazanin"/>
          <w:color w:val="111111"/>
          <w:sz w:val="28"/>
          <w:sz w:val="28"/>
          <w:szCs w:val="28"/>
          <w:rtl w:val="true"/>
          <w:lang w:bidi="fa-IR"/>
        </w:rPr>
        <w:t>و امثال این موارد که خیلی زیاد است و از حد شمارش بیرون</w:t>
      </w:r>
    </w:p>
    <w:p>
      <w:pPr>
        <w:pStyle w:val="BookText"/>
        <w:rPr/>
      </w:pPr>
      <w:r>
        <w:rPr>
          <w:rFonts w:ascii="IRNazanin" w:hAnsi="IRNazanin" w:eastAsia="IRNazanin"/>
          <w:color w:val="111111"/>
          <w:sz w:val="28"/>
          <w:sz w:val="28"/>
          <w:szCs w:val="28"/>
          <w:rtl w:val="true"/>
          <w:lang w:bidi="fa-IR"/>
        </w:rPr>
        <w:t>از همه مهمتر و آنچه باعث شک و تردید هر خواننده منصف و دقیق می شود، آن است که تمام این مخفی کاریها و حذفها در مورد رفتار ناپسند برخی صحابه به ویژه اولی و دومی و گاهی نیز فضیلتهای خاندان پیامبر صلی الله علیه و آله و سلم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 دیگری که در تحریف نقلهای تاریخی به چشم می خورد، تغییر و تبدیل نام افراد و یا استفاده از الفاظ مبهم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مبهم آوردن جمله ها است که از این باب به فقراتی میتوان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بن زنجويه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معروف ابوبکر را که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أَنِي لَمْ أَكْشِفْ بَيْتَ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داشتم که من هرگز به خانه فاطمه یورش نبرده بودم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نقل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أَنِي لَمْ أَكُنْ فَعَلْتُ كَذَا وَكَذَا</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دوست داشتم که من چنین و چنان نکرده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ه گفته عمر راکه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لَأَحْرِقَنَّ البَيْتَ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خانه را با آنها به آتش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حکایت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لأَفْعَلَنَّ وَأَفْعَلَنّ</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و چنان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نیز رخدادها مبهم و بدون اشاره به سیاست گذاران و مجریان حرکتهای شوم طرح شده است؛ از این موارد میتوان به برخی نسخه های مروج الذهب اشاره نمود که در آنها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أُرْهِبَ بَنُو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لهم الحطب </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ترسانده شدند و هیزم برای سوزاندن آنها جمع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چه کسی این کار را انجام داد هیچ اشاره ای به آن نکرده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از مشاجرات بین امیرمؤمنان علیه السلام و ابوبکر چنین تعبیر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جَرَى بَيْنَهُما كَلام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یعنی بین آن دو حرفهایی رد و بدل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عبدالرزاق درباره دفن شبانه بدن زهرا علیها السلام و در پی آن، عدم حضور ابوبکر در نماز بر بدن پاک فاطمه علیها السلام چنین روایت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بَيْنَهُما شَيءٌ</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اختلافی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موارد دیگر نام ابوبکر و عمر و عثمان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 که میتوان به گریز از میدان جنگ اُحد در این باره اشاره نمود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از آنجا که این روشها در تحریف کارآیی جدی نداشته و سرانجام از لابلای گفتارها و نوشتارها خورشید حق پرتو خود را بر دلها خواهد تاباند ؛ ؛ برخی از آنان شیوۀ دیگری را پی گرفته و به انکار صریح و یا بعید شمردن وقوع چنین رخدادهایی دامن میزنند و بزرگانی را که از قلب اهل سنت برخاسته اند به جرم نقل چنین رویدادهایی به دروغ گویی و رفض و تشیع متهم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سخن از لشکر اسامه به میان آورد رافضی است </w:t>
      </w:r>
      <w:r>
        <w:rPr>
          <w:rStyle w:val="FootnoteAnchor"/>
          <w:rtl w:val="true"/>
        </w:rPr>
        <w:footnoteReference w:id="67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روزبهان نیز پس از آنکه به آتش کشیدن خانه فاطمه علیها السلام را دروغ می انگارد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البته طبری خود از رافضیهای معروف و تشیع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خبر را نقل کند بدون شک رافضی متعصبی است که میخواهد بر صحابه طعنی وارد سازد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عجیب تر از همه سخن برخی معاصران است که درباره مطالبه قلم و کاغذ توسط پیامبر صلی الله علیه و آله وسلم در آخرین لحظات عمر شریف و واکنش ناهنجار عمر در این باره که مهمترین منابع روایی و تاریخی اهل سنت آن را آورده و حکم به اعتبار آن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این قصه ساخته و پرداخته متأخرین شیعه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چون به نقل طبری در اجبار امیر مؤمنان علیه السلام به بیعت با ابابکر میرسد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میرسد که شیعیان این خبر را به کتاب وی اضافه کرده باشند </w:t>
      </w:r>
      <w:r>
        <w:rPr>
          <w:rFonts w:eastAsia="IRNazanin" w:cs="IRNazanin"/>
          <w:color w:val="111111"/>
          <w:sz w:val="28"/>
          <w:szCs w:val="28"/>
          <w:rtl w:val="true"/>
          <w:lang w:bidi="fa-IR"/>
        </w:rPr>
        <w:t>.</w:t>
      </w:r>
      <w:r>
        <w:rPr>
          <w:rStyle w:val="FootnoteAnchor"/>
          <w:rtl w:val="true"/>
        </w:rPr>
        <w:footnoteReference w:id="6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فرجام حق ستیزی به آنجا می انجامد که عده ای برای بازگرداندن حیثیت عایشه و برخی از صحابه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جنگی با نام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شیوۀ دیگری که برای پنهان ساختن حقایق و به فراموشی سپردن تدریجی آن به کار رفته است جلوگیری و نهی از نوشتن و بازگو کردن و گوش فرادادن به این گونه مطالب و برخورد شدید با راویان و مستمعان چنین احادیث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بطه 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بایست کتاب جنگ صفین و جنگ جمل و رخداد کشته شدن عثمان و دیگر نزاعهای صحابه مطالعه شود؛ نگاشتن چنین مطالبی برای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خواندن و شنیدن آن جایز نمیباشد؛ زیرا دانشمندان بزرگ امت چنین دستور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مرتکب این نهی شده اند، مطالب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آنان پیش آمدهای ناگواری رخ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از همه عمر بن الخطاب این روش را پی گرفت و اصحاب پیامبر صلى الله علیه و آله وسلم را از ذکر احادیث آن حضرت ممنوع داشت و به محدثان اجازه خروج از شهر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داد</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سیاست از نشر معارف دین و به ویژه فضیلتهای اهل بيت عليهم السلام و مطاعن منافقان جلوگیری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دیگری که در تحریف تاریخ از دیرباز به کار گرفته شده و از آن بهره کافی برده اند، سکوت از تفسیر و تبیین یا تأویل و توجیه آیات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روایاتی است که به بررسی رخدادهای مهم تاریخ صدر اسلام پرداخته و پرده از چهرۀ منافقانه برخی از همراهان پیامبر صلی الله عليه وآله وسلم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بزرگ فرقه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دسته ای از احادیث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احادیث را تنها نقل کرده و از تفسیر و شرح مقصود آن خودداری میکنیم؛ از آن جمله این سخن پیامبر صلى الله علیه و آله وسلم است پس از من با شمشیر کشیدن بر روی یکدیگر کافر و گمراه نشوید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قبل از وی استادش علی بن مدینی نیز همین شیوه را در پیش گرفته و به چهره پوشی حقیقت پرداخته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قطفى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سيد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حکایت از خطا و یا گناه صحابه میکند ، اگر خبر واحد ،باشد میبایست آن را انکار نمود و اگر به تواتر این خبر نقل شود میبایست آن را توجیه نمود و هرگز نباید ظاهر آن را پذیرفت</w:t>
      </w:r>
      <w:r>
        <w:rPr>
          <w:rFonts w:eastAsia="IRNazanin" w:cs="IRNazanin"/>
          <w:color w:val="111111"/>
          <w:sz w:val="28"/>
          <w:szCs w:val="28"/>
          <w:rtl w:val="true"/>
          <w:lang w:bidi="fa-IR"/>
        </w:rPr>
        <w:t>.</w:t>
      </w:r>
      <w:r>
        <w:rPr>
          <w:rStyle w:val="FootnoteAnchor"/>
          <w:rtl w:val="true"/>
        </w:rPr>
        <w:footnoteReference w:id="68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جنگها و کشمکشهای بین یاران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وسلم را قابل توجیه میداند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یکی از مهمترین شگردهایی که برای پنهان ساختن واقعیتهای تاریخ به کار رفته است، جعل و نشر فضیلتهای ساختگی برای برخی از صحابه میباشد؛ چون عاری بودن آنان از فضیلتی در برابر بیکران منقبتها و مکرمتهای خاندان پیامبر صلی الله علیه و آله وسلم سؤال برانگیز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مدافعان نفاق به سازش و پردازش اکاذیب بسیاری دست زده اند و با طرح و اجرای چنین توطئه ای اذهان مردم را از توجه به رفتارهای زشت صحابه باز داشتهاند و در نتیجه آنچه هدف نهایی نظریه پردازان تحریف است تحقق یافته و دیگر کسی باور نخواهد کرد که صاحبان این فضائل و مناقب با خاندان پیامبر صلی الله علیه وآله وسلم جفا کرده و آنان را از حقوق خویش محروم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الحدید در توضیح بخشی از سخن امیرمؤمنان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مردم مجموعه روایاتی است که مشتمل بر حق و باطل و راست و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علم حدیث بسیاری از احادیث جعلی را جدا کرده اند ،لیکن دربارۀ صحابه آنان نیز جرأت حرف زدن نداشته اند </w:t>
      </w:r>
      <w:r>
        <w:rPr>
          <w:rFonts w:eastAsia="IRNazanin" w:cs="IRNazanin"/>
          <w:color w:val="111111"/>
          <w:sz w:val="28"/>
          <w:szCs w:val="28"/>
          <w:rtl w:val="true"/>
          <w:lang w:bidi="fa-IR"/>
        </w:rPr>
        <w:t>.</w:t>
      </w:r>
      <w:r>
        <w:rPr>
          <w:rStyle w:val="FootnoteAnchor"/>
          <w:rtl w:val="true"/>
        </w:rPr>
        <w:footnoteReference w:id="68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روایتهای ساختگی جملات ذیل را میداند که به پیامبر صلی الله عليه وآله وسلم نسبت داده 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اگر من برای خود دوستی انتخاب میکردم،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مؤمنان غیر از ابوبکر را نمی پذیرند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هستم آیا تو از من راضی هستی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همچنین وی از کتاب احداث مداین حکایتی طولانی نقل میکند که معاویه به کارگزاران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فضیلت على عليه السلام روايتى نقل کند امان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دستور داد که مردم را تشویق کنند تا درباره صحابه و خلفا فضیلت نقل کنند و هر فضیلتی که برای علی علیه السلام نقل شده است، می بایست درباره آنها نیز جعل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کارگزاران دستور داد این گونه افراد را اکرام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انبوه فضیلتهای دروغین برای صحابه پدید آمد و بر منابر نقل شد و انتشار یافت و معلمان مغز طفلان را از آن انباشتند و برای دست یازیدن به دنیا از هیچ دروغ و بهتانی دریغ نکردند؛ پس از آن این سخنها تحت عنوان سخن پیامبر صلی الله علیه و آله وسلم به دست کسانی افتاد که دروغ نمیگفتند لیکن آنها را پذیرفته و روایت کردند</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162" w:name="pg7948_124152"/>
    </w:p>
    <w:p>
      <w:pPr>
        <w:pStyle w:val="Heading3"/>
        <w:numPr>
          <w:ilvl w:val="2"/>
          <w:numId w:val="1"/>
        </w:numPr>
        <w:rPr/>
      </w:pPr>
      <w:bookmarkStart w:id="163" w:name="__RefHeading___Toc6758004_1051229030"/>
      <w:bookmarkStart w:id="164" w:name="_Toc55"/>
      <w:bookmarkEnd w:id="162"/>
      <w:bookmarkEnd w:id="163"/>
      <w:r>
        <w:rPr>
          <w:rtl w:val="true"/>
        </w:rPr>
        <w:t>بررسی مفاد روایات هجوم</w:t>
      </w:r>
      <w:bookmarkEnd w:id="164"/>
    </w:p>
    <w:p>
      <w:pPr>
        <w:pStyle w:val="BookText"/>
        <w:rPr/>
      </w:pPr>
      <w:r>
        <w:rPr>
          <w:rFonts w:ascii="IRNazanin" w:hAnsi="IRNazanin" w:eastAsia="IRNazanin"/>
          <w:color w:val="111111"/>
          <w:sz w:val="28"/>
          <w:sz w:val="28"/>
          <w:szCs w:val="28"/>
          <w:rtl w:val="true"/>
          <w:lang w:bidi="fa-IR"/>
        </w:rPr>
        <w:t>درباره دلالت روایات هجوم توجه به چند نکته ضروری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راویان آنچه را مشاهده کردهاند حکایت کرده اند؛ ولذا انبوه جمعیت از یک سو و برخورد شدید مهاجمان از سوی دیگر به گونه ای بوده است که همه مردم شاهد جوانب گوناگون این رخداد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نقل گوشه ای از این ماجرا به معنای انکار بقیه آن نیست؛ گواه این سخن را میتوان در سخنانی که در این باره گفته شده است شاهد بود برخی به ذکر تهدید اکتفا کرده اند و عده ای قصد سوزاندن را نیز یادآور شده اند و برخی دیگر به آتش کشیدن خانه را هم حکایت کرده اند و گروهی هم تهدید و تصمیم به سوزاندن و هم شعله ور شدن خانه فاطمه عليها السلام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این گفته ها می یابیم که منظور گروه اول و دوم آن است که مهاجمان تصمیم به سوزاندن خانه با ساکنان آن را داشته و تهدید آنان نیز در همین باره بوده است و مقصود از روایاتی که به تشریح آتش سوزی پرداخته همان سوزاندن درب خانه میباشد نه همۀ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بدان باید توجه داشت آنکه مطالبی همچون آوردن آتش و جمع آوری هیزم و تهدید نمودن حضرت زهرا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آتش زدن خانه با ساکنان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روایتها به دست می آید هر یک برای پرده برداری از چهره زشت آمران و مجریان این حرکت شوم کافی بوده و نام آنان را از جرگۀ پیروان پیامبر صلى الله علیه و آله وسلم قلم خواهد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مانند جرم شناس آگاه که به بررسی قرینه ها و شواهد در جنایتها پرداخته و حقیقت را یافته و مجریان را باز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و بدون هر گونه تعصب و جمود به بررسی روایاتی که بزرگان اهل سنت آن را نقل کرده اند بپردازیم؛ خواهیم یافت که باور شیعه برخاسته از حقیقتی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پی این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روایات بسیاری در فضیلت خلفا و غیر آن نقل کرده اند که شما بدان ملتزم نمی شوید ؛ حال چگونه برخی از روایات آنها را پذیرفته و بعضی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آنان که از نعمت خرد بهره مندند اعتراف و اقرار هر کسی را بر علیه خودش میپذیرند؛ لیکن در آنجا که در جهت منافع خود سخنی داشته باشد بدون دلیل و برهان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روایاتی از اهل سنت استدلال میکنیم که بر خلاف عقیده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شیعه را بازگو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برخی روایات مطالبی به چشم می خورد که قابل التزام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حجیت امری شایع است؛ بدین معنا که هرگاه روایت معتبری متضمن مطلبی باشد که از دلیل دیگری غیر قابل التزام بودن آن را یافته ایم در این موارد آن قسمت روایت استثنا شده و به بقیه آن استناد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چنین روشی را در برخورد با روایات فقهی و کلامی و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 که جهت مذکور موجب بی اعتبار شدن اصل روایت نشده است</w:t>
      </w:r>
      <w:r>
        <w:rPr>
          <w:rFonts w:eastAsia="IRNazanin" w:cs="IRNazanin"/>
          <w:color w:val="111111"/>
          <w:sz w:val="28"/>
          <w:szCs w:val="28"/>
          <w:rtl w:val="true"/>
          <w:lang w:bidi="fa-IR"/>
        </w:rPr>
        <w:t xml:space="preserve">. </w:t>
      </w:r>
      <w:bookmarkStart w:id="165" w:name="pg7948_124154"/>
    </w:p>
    <w:p>
      <w:pPr>
        <w:pStyle w:val="BookText"/>
        <w:rPr/>
      </w:pPr>
      <w:bookmarkEnd w:id="165"/>
      <w:r>
        <w:rPr>
          <w:rFonts w:ascii="IRNazanin" w:hAnsi="IRNazanin" w:eastAsia="IRNazanin"/>
          <w:color w:val="111111"/>
          <w:sz w:val="28"/>
          <w:sz w:val="28"/>
          <w:szCs w:val="28"/>
          <w:rtl w:val="true"/>
          <w:lang w:bidi="fa-IR"/>
        </w:rPr>
        <w:t>گفته دیگری که در این باره به میان آمده است آنکه در برخی احادیث سبب شهادت حضرت زهرا علیها السلام ضربه های غلاف شمشیر به دست قنفذ و به دستور عمر عنوان شده است و در برخی دیگر چنین آمده که این جنایت از شخص عمر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روایات گوناگونی اسقاط جنین به عمر و یا قنفذ و یا خالد و یا مغیره منسوب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اینکه این احادیث هیچ گونه تعارضی با یکدیگر ندارند؛ چون عمر از این جهت که مسبب اصلی این رویداد بوده و دیگران را بر این کار وادار و تشویق می نمود؛ در نتیجه می توان تمام این فجایع را به وی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چنانکه این سخن درباره ابوبکر نیز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هر گاه گروهی توطئه کنند و فردی را با همکاری</w:t>
      </w:r>
    </w:p>
    <w:p>
      <w:pPr>
        <w:pStyle w:val="BookText"/>
        <w:rPr/>
      </w:pPr>
      <w:r>
        <w:rPr>
          <w:rFonts w:ascii="IRNazanin" w:hAnsi="IRNazanin" w:eastAsia="IRNazanin"/>
          <w:color w:val="111111"/>
          <w:sz w:val="28"/>
          <w:sz w:val="28"/>
          <w:szCs w:val="28"/>
          <w:rtl w:val="true"/>
          <w:lang w:bidi="fa-IR"/>
        </w:rPr>
        <w:t>یکدیگر به قتل رسانند فرزند مقتول یکایک آنان را قاتل پدر خویش می شمارد و لذا بنا بر دستورات اسلامی میتواند همه آنان را به خونخواهی مقتول قصاص کند؛ البته در صورتی که خون بهای آنان را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در شرع تعیین شده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همگی در قتل دست داشته و قاتل محسوب میشوند</w:t>
      </w:r>
      <w:r>
        <w:rPr>
          <w:rFonts w:eastAsia="IRNazanin" w:cs="IRNazanin"/>
          <w:color w:val="111111"/>
          <w:sz w:val="28"/>
          <w:szCs w:val="28"/>
          <w:rtl w:val="true"/>
          <w:lang w:bidi="fa-IR"/>
        </w:rPr>
        <w:t>.</w:t>
      </w:r>
    </w:p>
    <w:p>
      <w:pPr>
        <w:pStyle w:val="Heading3"/>
        <w:numPr>
          <w:ilvl w:val="2"/>
          <w:numId w:val="1"/>
        </w:numPr>
        <w:rPr/>
      </w:pPr>
      <w:bookmarkStart w:id="166" w:name="__RefHeading___Toc6758006_1051229030"/>
      <w:bookmarkStart w:id="167" w:name="_Toc56"/>
      <w:bookmarkEnd w:id="166"/>
      <w:r>
        <w:rPr>
          <w:rtl w:val="true"/>
        </w:rPr>
        <w:t>زمان وقوع حادثة هجوم</w:t>
      </w:r>
      <w:bookmarkEnd w:id="1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یورش به خانه حضرت زهرا علیها السلام دقیقاً برای ما معلوم نیست؛ ولی با ملاحظه ،قرائن زمان تقریبی آن را میتوان حدس زد که در اینجا به پاره ای از آن شواهد و قرائن اشاره ای داریم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دنبال امیر مؤمنان علیه السلام فرستاده و در مرتبه اول حضرت را به مسجد بردند ولی حضرت از بیعت امتناع ورزید</w:t>
      </w:r>
      <w:r>
        <w:rPr>
          <w:rStyle w:val="FootnoteAnchor"/>
          <w:rtl w:val="true"/>
        </w:rPr>
        <w:footnoteReference w:id="687"/>
      </w:r>
      <w:r>
        <w:rPr>
          <w:rFonts w:ascii="IRNazanin" w:hAnsi="IRNazanin" w:eastAsia="IRNazanin"/>
          <w:color w:val="111111"/>
          <w:sz w:val="28"/>
          <w:sz w:val="28"/>
          <w:szCs w:val="28"/>
          <w:rtl w:val="true"/>
          <w:lang w:bidi="fa-IR"/>
        </w:rPr>
        <w:t>و در مرتبه دیگر عده ای از یاران حضرت بیرون آمده و زبیر نیز شمشیر کشیده به عمر حمله ور شد و در آخرین نوبت در خانه را به آتش کشیدند و با آزردن حضرت زهرا علیها السلام و به شهادت رسانیدن فرزند دلبندش به اجبار از مولی علی علیه السلام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مرتبه دوم و سوم در یک روز و با فاصله زمانی بسیار کوتاه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،تعدد امتناع حضرت از بیعت در مرتبه اول و بیعت</w:t>
      </w:r>
    </w:p>
    <w:p>
      <w:pPr>
        <w:pStyle w:val="BookText"/>
        <w:rPr/>
      </w:pPr>
      <w:r>
        <w:rPr>
          <w:rFonts w:ascii="IRNazanin" w:hAnsi="IRNazanin" w:eastAsia="IRNazanin"/>
          <w:color w:val="111111"/>
          <w:sz w:val="28"/>
          <w:sz w:val="28"/>
          <w:szCs w:val="28"/>
          <w:rtl w:val="true"/>
          <w:lang w:bidi="fa-IR"/>
        </w:rPr>
        <w:t>اجباری حضرت در مرتبه اخیر میباشد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وارد شده است وقتی آن غاصبان و از خدا بی خبران امیرمؤمنان علیه السلام را جهت امر بیعت طلبیدند حضرت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مشغول جمع آوری و منظم کردن قرآن میباشم و تا این کار تمام نشود هرگز از خانه خارج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پاسخ را دیگران از جانب حضرت نقل می کردند</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 آوری قرآن پس از فارغ شدن از غسل و دفن پیامبر صلی الله علیه وآله وسلم بوده است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ولی در تعیین مقدار زمانی که حضرت از منزل خارج نشده و مشغول تدوین و تنظیم قرآن بودند،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که فرات کوفی از حضرت امام باقر علیه السلام نقل کرده است چنین استفاده میشود که جمع قرآن سه روز طول کشیده باشد ابن ندیم نیز بدین باور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بنابر این احتمال، روزهای چهارشنبه و پنج شنبه و جمعه بعد از وفات پیامبر صلی الله علیه و آله وسلم ایام جمع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از روایات خطبة الوسيله استفاده میشود؛ چون حضرت این خطبه را پس از تدوین و تنظیم قرآن ایراد فرموده اند، لذا از این روایات استفاده میشود که تدوین قرآن تا شش روز بعد از وفات پیامبر صلی الله عليه وآله وسلم ادامه داشته و حضرت خطبه را در روز هفتم ایراد کرده اند </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دیگر خطبة الوسیله به دست می آید که 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 آن خطبه ایراد شده است، پس جمع آوری قرآن تا روز هشتم به طول انجامیده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پیامبر صلی الله علیه و آله وسلم جان به جان آفرین تسلیم نمود، من به تنهایی عهده دار تغسیل و تکفین آن عزیز شدم و چون از آن فارغ شدم، سوگند خوردم که عبا بر دوش نیافکنده و از خانه بیرون نیایم تا قرآن را تدوین و جمع آوری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آوری کتاب خدا دست همسرم فاطمه و دو فرزندم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نزد اهل بدر و و آنهایی که دارای سابقه ای بودند و از مقام و منزلت من نزد خدا و رسولش اطلاع کامل داشتند رفتم و درخواست کمک کردم و آنها را به</w:t>
      </w:r>
    </w:p>
    <w:p>
      <w:pPr>
        <w:pStyle w:val="BookText"/>
        <w:rPr/>
      </w:pPr>
      <w:r>
        <w:rPr>
          <w:rFonts w:ascii="IRNazanin" w:hAnsi="IRNazanin" w:eastAsia="IRNazanin"/>
          <w:color w:val="111111"/>
          <w:sz w:val="28"/>
          <w:sz w:val="28"/>
          <w:szCs w:val="28"/>
          <w:rtl w:val="true"/>
          <w:lang w:bidi="fa-IR"/>
        </w:rPr>
        <w:t>حقی که خداوند متعال برای من قرار داده بود قسم دادم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چنانکه میبینید حضرت در این سخنان به سه امر مهم اشاره میفرماید کفن و دفن رسول خدا 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آوری و تنظیم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خواستن از اصحاب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سیر در تاریخ به دست میآید این است که میبایست یاری خواستن آن حضرت از اصحاب پس از تدوین قرآن و قبل از آخرین حمله وحشیانه عمال خلافت بوده باشد؛ چرا که حضرت بعد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حمله بیرحمانه به اجبار بیعت را پذیرفت</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حالی که دستش بسته و مشت کرده بود، بیعت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تلخيص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تفسیر عیاشی </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المستر شد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کشف 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تمام این مصادر تصریح شده که حضرت مجبور شدند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پذیرفتن بیعت دیگر عملاً سکوت اختیار فرمود و برای کمک خواهی وجهی باقی نخواهد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ذکر شد به وضوح معلوم میشود که این حمله وحشیانه پس از ایراد خطبة الوسیله و کمک خواهی آن حضرت از اصحاب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جهت روشن تر شدن مطلب کلامی از مسعودی نقل میکنیم مورخ معروف مسعودی 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علیه السلام از دفن رسول خدا فارغ شد از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نموده و مشغول جمع آوری قرآن شد و بعد از تمام شدن قرآن آن را بر مردم عرض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این کتاب خدا و برنامه هدایت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دستور و سفارش پیامبر خدا جمع آوری نموده و تدوین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غافلان در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بگذار و به دنبال کار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امتناع حضرت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نیازی به تو و قرآنی که تدوین کرده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 دوستان و یارانش به خانه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گروهی را برای یورش به خانه حضرت گسیل داشتند ؛ مهاجمان درب خانه را به آتش کشیده و حضرت را به زور و اجبار از خانه بیرون آورده و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چنان بین دیوار و در همسر مظلومه اش را فشار دادند که محسن عزیزش را از دست داد در چنین اوضاع اسفباری آن یگانه دوران را مجبور به بیعت با ابی بکر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عزیز همچنان امتناع می ورزید، سرانجام حضرت را تهدید به قتل کرده و چون نتواستند دست او را که مشت کرده بود باز کنند لذا ابوبکر دستش را به دست حضرت زده و همین را به عنوان بیعت پذیرفت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در روایتی که از جناب سلمان رضوان الله علیه نقل شده چنین 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بعد از خاک سپاری رسول خدا صلى الله عليه وآله وسلم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آوری قرآن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جهت بیعت گرفتن از حضرت به دنبال او فرستاد ولی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تدوين و جمع آوری قرآن پایان نیابد، از خانه بیرون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چندین روز حضرت به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گرد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مردم را مخاطب قرار ابوبکر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 و قرآنی است که بر پیامبر شما نازل کرده که به دستور و وصیت آن حضرت تدوین و جمع آوری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عمر سکوت جمعیت را شکسته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نزد ماست برای ما کافی است و ما نیازی به قرآن تو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کلمات بی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عمر به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بفرست که بیاید و با تو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هم گروهی را برای همین امر فرستاد، بین آنها و حضرت کلماتی رد و بدل شد و آنان بازگشتند و آن روز عمال خلافت متعرض حضرت نشدند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همان روز آن حضرت به همراه همسر مظلومه و دو فرزند عزیزش حسن و حسین علیهم السلام به قصد کمک خواهی به خانه یاران رسول خدا رفت کسانی که به خوبی میدانستند که علی علیه السلام چه جایگاهی نزد خدا و رسولش دارد ولی در بین آن ،همه فقط ما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مقداد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حضرت لبیک گفتیم و دیگران هیچگونه </w:t>
      </w:r>
      <w:bookmarkStart w:id="168" w:name="pg7948_124161"/>
    </w:p>
    <w:p>
      <w:pPr>
        <w:pStyle w:val="BookText"/>
        <w:rPr/>
      </w:pPr>
      <w:bookmarkEnd w:id="168"/>
      <w:r>
        <w:rPr>
          <w:rFonts w:ascii="IRNazanin" w:hAnsi="IRNazanin" w:eastAsia="IRNazanin"/>
          <w:color w:val="111111"/>
          <w:sz w:val="28"/>
          <w:sz w:val="28"/>
          <w:szCs w:val="28"/>
          <w:rtl w:val="true"/>
          <w:lang w:bidi="fa-IR"/>
        </w:rPr>
        <w:t>عکس العملی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دیدن این بی وفایی و بی اعتنایی مردم از آنها کناره گرفت و ملازم خانه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ابی بکر عده ای را برای گرفتن بیعت از آن</w:t>
      </w:r>
    </w:p>
    <w:p>
      <w:pPr>
        <w:pStyle w:val="BookText"/>
        <w:rPr/>
      </w:pPr>
      <w:r>
        <w:rPr>
          <w:rFonts w:ascii="IRNazanin" w:hAnsi="IRNazanin" w:eastAsia="IRNazanin"/>
          <w:color w:val="111111"/>
          <w:sz w:val="28"/>
          <w:sz w:val="28"/>
          <w:szCs w:val="28"/>
          <w:rtl w:val="true"/>
          <w:lang w:bidi="fa-IR"/>
        </w:rPr>
        <w:t xml:space="preserve">حضرت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روایت سلمان چگونگی جریان هجوم و حمله به خانه امیر مؤمنان علیه السلام را ذکر میکند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با توجه به آنچه گذشت و بنابر اینکه حمله به خانه حضرت بلافاصله پس از کمک خواهی حضرت واقع شده باشد، در تعیین زمان آخرین حمله احتمالاتی است که از اختلاف در تعیین زمان جمع آوری قرآن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شش روز بعد از وفات پیامبر صلى الله عليه وآله وسلم بنابر روایت حضرت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هشت روز پس از وفات که از خطبة الوسیله</w:t>
      </w:r>
    </w:p>
    <w:p>
      <w:pPr>
        <w:pStyle w:val="BookText"/>
        <w:rPr/>
      </w:pPr>
      <w:r>
        <w:rPr>
          <w:rFonts w:ascii="IRNazanin" w:hAnsi="IRNazanin" w:eastAsia="IRNazanin"/>
          <w:color w:val="111111"/>
          <w:sz w:val="28"/>
          <w:sz w:val="28"/>
          <w:szCs w:val="28"/>
          <w:rtl w:val="true"/>
          <w:lang w:bidi="fa-IR"/>
        </w:rPr>
        <w:t>استفاده میشد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ده روز بعد از وفات بنابر نسخه دوم خطبه</w:t>
      </w:r>
    </w:p>
    <w:p>
      <w:pPr>
        <w:pStyle w:val="Heading3"/>
        <w:numPr>
          <w:ilvl w:val="2"/>
          <w:numId w:val="1"/>
        </w:numPr>
        <w:rPr/>
      </w:pPr>
      <w:bookmarkStart w:id="169" w:name="__RefHeading___Toc6758008_1051229030"/>
      <w:bookmarkStart w:id="170" w:name="_Toc57"/>
      <w:bookmarkEnd w:id="169"/>
      <w:r>
        <w:rPr>
          <w:rtl w:val="true"/>
        </w:rPr>
        <w:t>شکوِه و گلایه اهل بيت عليهم السلام از جنایات مهاجمین</w:t>
      </w:r>
      <w:bookmarkEnd w:id="17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عليهم السلام در مقام برخورد با ظلم و ستم دستگاه حاکم دو عکس العمل بسیار کوبنده و افشا 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گفتاری </w:t>
      </w:r>
      <w:bookmarkStart w:id="171" w:name="pg7948_124162"/>
    </w:p>
    <w:p>
      <w:pPr>
        <w:pStyle w:val="BookText"/>
        <w:rPr/>
      </w:pPr>
      <w:bookmarkEnd w:id="171"/>
      <w:r>
        <w:rPr>
          <w:rFonts w:ascii="IRNazanin" w:hAnsi="IRNazanin" w:eastAsia="IRNazanin"/>
          <w:color w:val="111111"/>
          <w:sz w:val="28"/>
          <w:sz w:val="28"/>
          <w:szCs w:val="28"/>
          <w:rtl w:val="true"/>
          <w:lang w:bidi="fa-IR"/>
        </w:rPr>
        <w:t>و دیگری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برخوردها گذشته از روشن کردن موضع آنان در برابر خلفا حاکی از رفتار وحشیانه و کینه، حسادت، ظلم و جنایت آنها نسبت به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واکنش گفتاری همان کلمات و سخنانی بود که در قالب نظم و یا نثر در شکایت از دشمنان خود داشتند، چنانکه در روایات بسیاری از امیر مؤمنان و فاطمه زهرا عليهما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رفتاری اهل بیت علیهم السلام نیز گریه ها و ناله هایی است که حضرت زهرا سلام الله عليها بعد از وفات رسول خدا صلى الله علیه و آله وسلم داشت و همچنین تشییع شبانه پیکر پاک آن حضرت و پنهان کردن تربت مطهرش به دست امیر مؤمنان علیه السلام که موجب شد عمر و ابی بکر موفق به خواندن نماز بر جنازه آن حضرت نشوند</w:t>
      </w:r>
      <w:r>
        <w:rPr>
          <w:rFonts w:eastAsia="IRNazanin" w:cs="IRNazanin"/>
          <w:color w:val="111111"/>
          <w:sz w:val="28"/>
          <w:szCs w:val="28"/>
          <w:rtl w:val="true"/>
          <w:lang w:bidi="fa-IR"/>
        </w:rPr>
        <w:t>.</w:t>
      </w:r>
    </w:p>
    <w:p>
      <w:pPr>
        <w:pStyle w:val="Heading3"/>
        <w:numPr>
          <w:ilvl w:val="2"/>
          <w:numId w:val="1"/>
        </w:numPr>
        <w:rPr/>
      </w:pPr>
      <w:bookmarkStart w:id="172" w:name="__RefHeading___Toc6758010_1051229030"/>
      <w:bookmarkStart w:id="173" w:name="_Toc58"/>
      <w:bookmarkEnd w:id="172"/>
      <w:r>
        <w:rPr>
          <w:rtl w:val="true"/>
        </w:rPr>
        <w:t>گلایه امیرمؤمنان عليه السلام</w:t>
      </w:r>
      <w:bookmarkEnd w:id="173"/>
    </w:p>
    <w:p>
      <w:pPr>
        <w:pStyle w:val="BookText"/>
        <w:rPr/>
      </w:pPr>
      <w:r>
        <w:rPr>
          <w:rFonts w:ascii="IRNazanin" w:hAnsi="IRNazanin" w:eastAsia="IRNazanin"/>
          <w:color w:val="111111"/>
          <w:sz w:val="28"/>
          <w:sz w:val="28"/>
          <w:szCs w:val="28"/>
          <w:rtl w:val="true"/>
          <w:lang w:bidi="fa-IR"/>
        </w:rPr>
        <w:t>اینک بخشهایی از کلمات جگر سوز مولی علی علیه السلام و دردِ دلهایی که در اوج تنهایی بیان فرمودند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 فَإِنَّهُمْ ظَلَمُوني في الحَجَر وَالمَدر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از تو میخواهم که مرا در مقابل ستمهای قریش یاری </w:t>
      </w:r>
    </w:p>
    <w:p>
      <w:pPr>
        <w:pStyle w:val="BookText"/>
        <w:rPr/>
      </w:pPr>
      <w:r>
        <w:rPr>
          <w:rFonts w:ascii="IRNazanin" w:hAnsi="IRNazanin" w:eastAsia="IRNazanin"/>
          <w:color w:val="111111"/>
          <w:sz w:val="28"/>
          <w:sz w:val="28"/>
          <w:szCs w:val="28"/>
          <w:rtl w:val="true"/>
          <w:lang w:bidi="fa-IR"/>
        </w:rPr>
        <w:t xml:space="preserve">فرمایی که در حقم ستم نمودند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هم چنین مراجعه شود به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الغارات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کامل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569/33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کینه و دشمنی که قریش با رسول خدا داشت بعد از وفات آن حضرت با من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من هم این کینه ها را در حق فرزندانم آشکار خواهند ،کرد مرا با قریش چکار؟</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قریش برای از بین بردن رسول خدا نقشه ها ریخته و از هیچ ظلم و ستمی دریغ ننمودند ولی چون من مانع نیرنگها و نقشه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بودم مرا بعد از وفاتش از پای در آوردند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شاهدی که این جماعت چگونه حق مرا از من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بین مردم خوار و ذلیل نمودند ، و مرا از رسیدن به حقی که بعد از پسر عمویم برای من قرار دادی منع کردند و از هیچ تحقیر و استخفافی نسبت به من و اهل بیت من دریغ نورزیدند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آنچه بعد از وفات رسول خدا بر سر ما آمد بر خاندان هیچ پیامبری نیامده بود و مصائبی را که ما تحمل نمودیم اهل بیت هیچ پیامبری تحمل نکردند </w:t>
      </w:r>
      <w:r>
        <w:rPr>
          <w:rFonts w:eastAsia="IRNazanin" w:cs="IRNazanin"/>
          <w:color w:val="111111"/>
          <w:sz w:val="28"/>
          <w:szCs w:val="28"/>
          <w:rtl w:val="true"/>
          <w:lang w:bidi="fa-IR"/>
        </w:rPr>
        <w:t>).</w:t>
      </w:r>
      <w:r>
        <w:rPr>
          <w:rStyle w:val="FootnoteAnchor"/>
          <w:rtl w:val="true"/>
        </w:rPr>
        <w:footnoteReference w:id="70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بعضی از کلمات سوزناکش اشاره به علت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و شکیبایی خویش بعد از رسول خدا صلى الله عليه و آله و سلم میکند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در این طوفان سهمگین و حوادث تلخ، یار و یاوری جز اهل بیت و خانواده ام ندارم ، لذا نخواستم آنها را در خطر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در حالی که خار و خاشاک به چشم و استخوان در گلو داشتم ، دیدۀ خود بر هم نهاده و آب گلوی خویش فرو بردم و با این همه دشواری صبر نمودم و خشم خود را فرو بردم و در مقابل مشکلاتی که از حنظل تلخ تر و از تیری که بر قلب نشیند سخت تر بود ، با تمام نیرو صبر نمودم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های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امیر مؤمنان علیه السلام مشغول ایراد خطبه بودند که بادیه نشینی فریاد برآورد ای مردم بر من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قصد دادخواهی به محضر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او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به تو فقط یک ظلم شده است، ولی با من به اندازهٔ همهٔ کلوخهای زمین و به عدد مویی که در بدن همه حیوانات میباشد ، ظلم شده است </w:t>
      </w:r>
      <w:r>
        <w:rPr>
          <w:rFonts w:eastAsia="IRNazanin" w:cs="IRNazanin"/>
          <w:color w:val="111111"/>
          <w:sz w:val="28"/>
          <w:szCs w:val="28"/>
          <w:rtl w:val="true"/>
          <w:lang w:bidi="fa-IR"/>
        </w:rPr>
        <w:t>.</w:t>
      </w:r>
      <w:r>
        <w:rPr>
          <w:rStyle w:val="FootnoteAnchor"/>
          <w:rtl w:val="true"/>
        </w:rPr>
        <w:footnoteReference w:id="70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برخی روایات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p>
    <w:p>
      <w:pPr>
        <w:pStyle w:val="BookText"/>
        <w:rPr/>
      </w:pPr>
      <w:r>
        <w:rPr>
          <w:rFonts w:ascii="IRNazanin" w:hAnsi="IRNazanin" w:eastAsia="IRNazanin"/>
          <w:color w:val="111111"/>
          <w:sz w:val="28"/>
          <w:sz w:val="28"/>
          <w:szCs w:val="28"/>
          <w:rtl w:val="true"/>
          <w:lang w:bidi="fa-IR"/>
        </w:rPr>
        <w:t xml:space="preserve">من هم مظلوم و ستمدیده ام بیا تا در حق کسانی که به ما ظلم نموده و حقمان را نادیده گرفتند ، نفرین نماییم </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روایتی دیگر آمده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ظلمی که به من شده است به مراتب از ظلمی که در حق تو نموده اند ،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ای از عرب نمی یابی که در ظلم به من شریک نباشد من تا حال که در مقابل تو نشسته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مظلوم بوده ام</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مظلوم بوده ام </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از آن هنگام که از مادر زاده شدم مظلوم بوده ام</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در بعضی روایات تعبیرهایی شبیه جمله مذکور نیز دیده میشود مراجعه شود به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 ابى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283/20</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آن حضرت در زمان خلافت خویش هم که برفراز منبر خطبه ایراد میفرمود از این مظلومیت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در خطبه ها آخرین جمله هایش یادآور همین مظلومیت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 از وفات رسول خدا همیشه مظلوم بوده ام </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142/33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منابع آمده است که حضرت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محکمه عدل خدا برای دادخواهی بپاخیزد</w:t>
      </w:r>
      <w:r>
        <w:rPr>
          <w:rStyle w:val="FootnoteAnchor"/>
          <w:rtl w:val="true"/>
        </w:rPr>
        <w:footnoteReference w:id="709"/>
      </w:r>
      <w:r>
        <w:rPr>
          <w:rFonts w:ascii="IRNazanin" w:hAnsi="IRNazanin" w:eastAsia="IRNazanin"/>
          <w:color w:val="111111"/>
          <w:sz w:val="28"/>
          <w:sz w:val="28"/>
          <w:szCs w:val="28"/>
          <w:rtl w:val="true"/>
          <w:lang w:bidi="fa-IR"/>
        </w:rPr>
        <w:t xml:space="preserve">من میباشم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 از کتب شیعه مراجعه شود به کامل 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تأويل الايات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العمده ، ابن بطريق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بشارة المصطفى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سعد المسعود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312/19</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243/39</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مبتلا به مصائب و مشکلات من نشد و هیچکس مانند من از مردمان زمان خویش ستم 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از یادآوری آن مصائب گریه میفرمود</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اگر عمویم حمزه و برادرم جعفر زنده بودند، بعد از وفات رسول خدا هرگز با ابی بکر بیعت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کنم که مبتلا به مصاحبت دو تازه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و نخواستم در این تنهایی خانواده خویش را به خطر اندازم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ما را با قریش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دنیا را به اسم ما بلعیدند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بیشرمی ما را همچون مرکبی راهوار دانسته و بر گردن ما سوار شدند و از هیچ ظلم و ستمی در حق ما دریغ نکردند راستی چقدر عجیب است اسمی با این همه عظمت و مسمایی چنین ذلیل</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در تظلّم أمير مؤمنان بعضی از علما فصل مستقلی تشکیل داده اند مانند حلبی در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بياضي در الصراط المستقيم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علامه مجلسی در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بقیه روایات مراجعه شود به جمل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تقريب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آن در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490/1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رفاعة بن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تلخيص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الامامة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العدد القوية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مثالب النواصب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شرح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284/49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w:t>
      </w:r>
      <w:bookmarkStart w:id="174" w:name="pg7948_124168"/>
    </w:p>
    <w:p>
      <w:pPr>
        <w:pStyle w:val="Heading3"/>
        <w:numPr>
          <w:ilvl w:val="2"/>
          <w:numId w:val="1"/>
        </w:numPr>
        <w:rPr/>
      </w:pPr>
      <w:bookmarkStart w:id="175" w:name="__RefHeading___Toc6758012_1051229030"/>
      <w:bookmarkStart w:id="176" w:name="_Toc59"/>
      <w:bookmarkEnd w:id="17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زیارتی که از ناحیه مقدسه حضرت هادی علیه السلام وارد شده است خطاب به جدش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أَوَّلُ مَظْلُومٍ وَأَوَّلُ مَنْ غُصِبَ حَقٌّه</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گواهی میدهم که تو اولین مظلوم و اولین کسی هستی که حقش را غصب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از علی علیه السلام به عنوان شیخ مظلوم یاد</w:t>
      </w:r>
    </w:p>
    <w:p>
      <w:pPr>
        <w:pStyle w:val="BookText"/>
        <w:rPr/>
      </w:pPr>
      <w:r>
        <w:rPr>
          <w:rFonts w:ascii="IRNazanin" w:hAnsi="IRNazanin" w:eastAsia="IRNazanin"/>
          <w:color w:val="111111"/>
          <w:sz w:val="28"/>
          <w:sz w:val="28"/>
          <w:szCs w:val="28"/>
          <w:rtl w:val="true"/>
          <w:lang w:bidi="fa-IR"/>
        </w:rPr>
        <w:t xml:space="preserve">می کرد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مقداد ابن اسود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ظلمی که اهل بیت رسول خدا صلى الله عليه و آله و سلم بعد از وفات آن حضرت از دشمنان دیدند مانند آن را ندیده و در هیچ جا سراغ ندارم</w:t>
      </w:r>
      <w:r>
        <w:rPr>
          <w:rFonts w:eastAsia="IRNazanin" w:cs="IRNazanin"/>
          <w:color w:val="111111"/>
          <w:sz w:val="28"/>
          <w:szCs w:val="28"/>
          <w:rtl w:val="true"/>
          <w:lang w:bidi="fa-IR"/>
        </w:rPr>
        <w:t>.</w:t>
      </w:r>
      <w:r>
        <w:rPr>
          <w:rStyle w:val="FootnoteAnchor"/>
          <w:rtl w:val="true"/>
        </w:rPr>
        <w:footnoteReference w:id="71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جالبتر این که شخص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کلامی 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مطلب نموده و میگوید</w:t>
      </w:r>
      <w:r>
        <w:rPr>
          <w:rFonts w:eastAsia="IRNazanin" w:cs="IRNazanin"/>
          <w:color w:val="111111"/>
          <w:sz w:val="28"/>
          <w:szCs w:val="28"/>
          <w:rtl w:val="true"/>
          <w:lang w:bidi="fa-IR"/>
        </w:rPr>
        <w:t xml:space="preserve">: </w:t>
      </w:r>
      <w:bookmarkStart w:id="177" w:name="pg7948_124169"/>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صَاحِبَكَ إِلَّا مَظلُوماً</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علی چیزی جز این فکر نمیکنم که او مظلوم واقع شد</w:t>
      </w:r>
      <w:r>
        <w:rPr>
          <w:rFonts w:eastAsia="IRNazanin" w:cs="IRNazanin"/>
          <w:color w:val="111111"/>
          <w:sz w:val="28"/>
          <w:szCs w:val="28"/>
          <w:rtl w:val="true"/>
          <w:lang w:bidi="fa-IR"/>
        </w:rPr>
        <w:t>.</w:t>
      </w:r>
    </w:p>
    <w:p>
      <w:pPr>
        <w:pStyle w:val="Heading3"/>
        <w:numPr>
          <w:ilvl w:val="2"/>
          <w:numId w:val="1"/>
        </w:numPr>
        <w:rPr/>
      </w:pPr>
      <w:bookmarkStart w:id="178" w:name="__RefHeading___Toc6758014_1051229030"/>
      <w:bookmarkStart w:id="179" w:name="_Toc60"/>
      <w:bookmarkEnd w:id="178"/>
      <w:r>
        <w:rPr>
          <w:rtl w:val="true"/>
        </w:rPr>
        <w:t>اعتراض فاطمه عليها السلام</w:t>
      </w:r>
      <w:bookmarkEnd w:id="179"/>
    </w:p>
    <w:p>
      <w:pPr>
        <w:pStyle w:val="BookText"/>
        <w:rPr/>
      </w:pPr>
      <w:r>
        <w:rPr>
          <w:rFonts w:ascii="IRNazanin" w:hAnsi="IRNazanin" w:eastAsia="IRNazanin"/>
          <w:color w:val="111111"/>
          <w:sz w:val="28"/>
          <w:sz w:val="28"/>
          <w:szCs w:val="28"/>
          <w:rtl w:val="true"/>
          <w:lang w:bidi="fa-IR"/>
        </w:rPr>
        <w:t>مورخ شهیر یعقوبی جریان عیادت عده ای از زنان مدینه را از حضرت فاطمه زهرا سلام الله عليها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ملاقات حضرت خطاب به آنها جملاتی دارد که پرده از مظلومیت و اوج غربت اهل بيت عليهم السلام پس از وفات رسول خدا صلى الله علیه و آله وسلم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زنان پیامبر و جماعتی از زنان قریش برای عیادت به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جویای حال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 بیزار و از دوری شما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به دیدار خداوند متعال و ملاقات پدرم نایل میشوم که از شما حسرتها به دل داشته واز بی وفایی های شما سخت غمگینم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 را مراعات نکرده و به عهدی که راجع به من بسته بودند وفا ننمودند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سفارشات پدرم را درباره ما نادیده گرفته و حرمت ما را حفظ نکردید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سوز دل آن حضرت از همه بیشتر در خطبه فدکیه نمودار میباشد؛ این خطبه را بسیاری از دانشمندان شیعه و سنی در کتب معتبر خود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نکته هایی از این خطبه اشاره نموده و قضاوت و داوری را به وجدانهای سلیم و قلوب آگاهی که زنگار عصبیت آنها را مکدر نکرده است، وا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رسول خدا صلى الله عليه وآله وسلم نفاق در میان شما آشکار و دین خدا خدا در بین در بین شما کهنه و بی ارزش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لبیک گویان به فرمان او در آمدید و دریافت که شما سراپا گوش به فرمان اویید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پیامبر به خاک سپرده نشده بود که خود را پیش انداخته و برای به دست آوردن مقام و منصب دست به کار شدید ، به این بهانه که ما از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بدانید که در فتنه سقوط کرده 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میپندارید که ما را از رسول خدا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قحافه آیا رواست که تو از پدرت میراث بری و من</w:t>
      </w:r>
    </w:p>
    <w:p>
      <w:pPr>
        <w:pStyle w:val="BookText"/>
        <w:rPr/>
      </w:pPr>
      <w:r>
        <w:rPr>
          <w:rFonts w:ascii="IRNazanin" w:hAnsi="IRNazanin" w:eastAsia="IRNazanin"/>
          <w:color w:val="111111"/>
          <w:sz w:val="28"/>
          <w:sz w:val="28"/>
          <w:szCs w:val="28"/>
          <w:rtl w:val="true"/>
          <w:lang w:bidi="fa-IR"/>
        </w:rPr>
        <w:t>از ارث پدرم محروم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و پیامبر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جماعت انصار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از یاری من دست کشیدید و در حقم کوتاهی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نشنیدید که رسول خدا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يُحفظ فى وُلده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حفظ حرمت شخص به این است که فرزندان او نیز احترام شده و حقوقشان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که از دنیا رفت بایستی دین او را ضایع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حرمت او را هتک نموده و به دخترش که به واسطه او محترم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این فتنه و مصیبتی است که در قرآن به آن اشاره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بدانید که آنچه گفتم اظهار نفرت و خشمی است که از شما به دل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حجتی است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در بین خطبه متوجه مزار پدر بزرگوار شد و با آهی جگر سوز اشعاری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پس از تو شدائد ناگواری پیش آمد که اگر تو بودی چنین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بعد از تو مانند زمین بیباران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ببین که چگونه قوم تو شیوه انحراف و جهالت پیش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چسان سفارشات تو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ما قبل از تو</w:t>
      </w:r>
      <w:r>
        <w:rPr>
          <w:rStyle w:val="FootnoteAnchor"/>
          <w:rtl w:val="true"/>
        </w:rPr>
        <w:footnoteReference w:id="719"/>
      </w:r>
      <w:r>
        <w:rPr>
          <w:rFonts w:ascii="IRNazanin" w:hAnsi="IRNazanin" w:eastAsia="IRNazanin"/>
          <w:color w:val="111111"/>
          <w:sz w:val="28"/>
          <w:sz w:val="28"/>
          <w:szCs w:val="28"/>
          <w:rtl w:val="true"/>
          <w:lang w:bidi="fa-IR"/>
        </w:rPr>
        <w:t xml:space="preserve">مرده بودیم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بعد از تو کینه های نهفته را به بدترین وجه ظاهر کردند و از هیچ، و از هیچ تحقیری دریغ نکرده و حق مسلم 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یغما بردند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خطبه یا قسمتی از آن را آوردهاند احمد بن طاهر أبي طيفور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بلاغات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ابوبکر احمد بن عبدالعزیز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السقيفه و فدک از او شرح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211/16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480/1</w:t>
      </w:r>
      <w:r>
        <w:rPr>
          <w:rFonts w:ascii="IRNazanin" w:hAnsi="IRNazanin" w:eastAsia="IRNazanin"/>
          <w:color w:val="111111"/>
          <w:sz w:val="28"/>
          <w:sz w:val="28"/>
          <w:szCs w:val="28"/>
          <w:rtl w:val="true"/>
          <w:lang w:bidi="fa-IR"/>
        </w:rPr>
        <w:t xml:space="preserve">؛ قاضی نعمان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ascii="IRNazanin" w:hAnsi="IRNazanin" w:eastAsia="IRNazanin"/>
          <w:color w:val="111111"/>
          <w:sz w:val="28"/>
          <w:sz w:val="28"/>
          <w:szCs w:val="28"/>
          <w:rtl w:val="true"/>
          <w:lang w:bidi="fa-IR"/>
        </w:rPr>
        <w:t xml:space="preserve">؛ علل الشرايع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ابوبکر احمد بن موسی بن مردویه 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مناقب، از او شيخ أسعد در الفائق عن الاربعين ، از او 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وزیرآبی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نثر الدر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ابن 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خطبة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مرتضی 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الشافي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تلخيص 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طبری امامی قرن پنجم در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خطیب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مقتل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ابن شهر آشوب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206/2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مثالب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هاشم بن محمد قرن ششم در مصابح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در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منال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سبط 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حسینی زیدی متوفى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اليتين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ابن میثم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قدمای اهل سنت ؛ شیخ جمال الدین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هفتم ر النظيم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باعونى شافعی 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220/29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عبدالله بحرانی در عوالم </w:t>
      </w:r>
      <w:r>
        <w:rPr>
          <w:rFonts w:eastAsia="IRNazanin" w:cs="IRNazanin"/>
          <w:color w:val="111111"/>
          <w:sz w:val="28"/>
          <w:szCs w:val="28"/>
          <w:rtl w:val="true"/>
          <w:lang w:bidi="fa-IR"/>
        </w:rPr>
        <w:t xml:space="preserve">: </w:t>
      </w:r>
      <w:r>
        <w:rPr>
          <w:rFonts w:eastAsia="IRNazanin" w:cs="IRNazanin"/>
          <w:color w:val="111111"/>
          <w:sz w:val="28"/>
          <w:szCs w:val="28"/>
          <w:lang w:bidi="fa-IR"/>
        </w:rPr>
        <w:t>467/11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خطبه اشاره کرده و یا جمله کوتاهی از آن را آورده اند خلیل بن احمد فراهیدی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العين </w:t>
      </w:r>
      <w:r>
        <w:rPr>
          <w:rFonts w:eastAsia="IRNazanin" w:cs="IRNazanin"/>
          <w:color w:val="111111"/>
          <w:sz w:val="28"/>
          <w:szCs w:val="28"/>
          <w:rtl w:val="true"/>
          <w:lang w:bidi="fa-IR"/>
        </w:rPr>
        <w:t xml:space="preserve">: </w:t>
      </w:r>
      <w:r>
        <w:rPr>
          <w:rFonts w:eastAsia="IRNazanin" w:cs="IRNazanin"/>
          <w:color w:val="111111"/>
          <w:sz w:val="28"/>
          <w:szCs w:val="28"/>
          <w:lang w:bidi="fa-IR"/>
        </w:rPr>
        <w:t>323/8</w:t>
      </w:r>
      <w:r>
        <w:rPr>
          <w:rFonts w:ascii="IRNazanin" w:hAnsi="IRNazanin" w:eastAsia="IRNazanin"/>
          <w:color w:val="111111"/>
          <w:sz w:val="28"/>
          <w:sz w:val="28"/>
          <w:szCs w:val="28"/>
          <w:rtl w:val="true"/>
          <w:lang w:bidi="fa-IR"/>
        </w:rPr>
        <w:t xml:space="preserve">؛ هادی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تثبيت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عبدالرحمن بن عیسی الهمذاني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الالفاظ الكتابية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المعز لدين الله خلیفه 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المجالس والمسایرات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الفائق </w:t>
      </w:r>
      <w:r>
        <w:rPr>
          <w:rFonts w:eastAsia="IRNazanin" w:cs="IRNazanin"/>
          <w:color w:val="111111"/>
          <w:sz w:val="28"/>
          <w:szCs w:val="28"/>
          <w:rtl w:val="true"/>
          <w:lang w:bidi="fa-IR"/>
        </w:rPr>
        <w:t xml:space="preserve">: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 xml:space="preserve">؛ ابوالفرج عبدالرحمن 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غريب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ascii="IRNazanin" w:hAnsi="IRNazanin" w:eastAsia="IRNazanin"/>
          <w:color w:val="111111"/>
          <w:sz w:val="28"/>
          <w:sz w:val="28"/>
          <w:szCs w:val="28"/>
          <w:rtl w:val="true"/>
          <w:lang w:bidi="fa-IR"/>
        </w:rPr>
        <w:t xml:space="preserve">؛ ابو محمد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ششم در عقايد الثلاث والسبعين فرقه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مؤلف كتاب ألقاب الرسول وعترته قرن ششم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248/12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اشعاری که حضرت قرائت فرمودند غریب الحدیث ابن قتيبه </w:t>
      </w:r>
      <w:r>
        <w:rPr>
          <w:rFonts w:eastAsia="IRNazanin" w:cs="IRNazanin"/>
          <w:color w:val="111111"/>
          <w:sz w:val="28"/>
          <w:szCs w:val="28"/>
          <w:rtl w:val="true"/>
          <w:lang w:bidi="fa-IR"/>
        </w:rPr>
        <w:t xml:space="preserve">: </w:t>
      </w:r>
      <w:r>
        <w:rPr>
          <w:rFonts w:eastAsia="IRNazanin" w:cs="IRNazanin"/>
          <w:color w:val="111111"/>
          <w:sz w:val="28"/>
          <w:szCs w:val="28"/>
          <w:lang w:bidi="fa-IR"/>
        </w:rPr>
        <w:t>590/1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الفريد </w:t>
      </w:r>
      <w:r>
        <w:rPr>
          <w:rFonts w:eastAsia="IRNazanin" w:cs="IRNazanin"/>
          <w:color w:val="111111"/>
          <w:sz w:val="28"/>
          <w:szCs w:val="28"/>
          <w:rtl w:val="true"/>
          <w:lang w:bidi="fa-IR"/>
        </w:rPr>
        <w:t xml:space="preserve">: </w:t>
      </w:r>
      <w:r>
        <w:rPr>
          <w:rFonts w:eastAsia="IRNazanin" w:cs="IRNazanin"/>
          <w:color w:val="111111"/>
          <w:sz w:val="28"/>
          <w:szCs w:val="28"/>
          <w:lang w:bidi="fa-IR"/>
        </w:rPr>
        <w:t>238/30</w:t>
      </w:r>
      <w:r>
        <w:rPr>
          <w:rFonts w:ascii="IRNazanin" w:hAnsi="IRNazanin" w:eastAsia="IRNazanin"/>
          <w:color w:val="111111"/>
          <w:sz w:val="28"/>
          <w:sz w:val="28"/>
          <w:szCs w:val="28"/>
          <w:rtl w:val="true"/>
          <w:lang w:bidi="fa-IR"/>
        </w:rPr>
        <w:t xml:space="preserve">؛ 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الفائق ، 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مثالب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نهایه ابن اثیر </w:t>
      </w:r>
      <w:r>
        <w:rPr>
          <w:rFonts w:eastAsia="IRNazanin" w:cs="IRNazanin"/>
          <w:color w:val="111111"/>
          <w:sz w:val="28"/>
          <w:szCs w:val="28"/>
          <w:lang w:bidi="fa-IR"/>
        </w:rPr>
        <w:t>277/0</w:t>
      </w:r>
      <w:r>
        <w:rPr>
          <w:rFonts w:ascii="IRNazanin" w:hAnsi="IRNazanin" w:eastAsia="IRNazanin"/>
          <w:color w:val="111111"/>
          <w:sz w:val="28"/>
          <w:sz w:val="28"/>
          <w:szCs w:val="28"/>
          <w:rtl w:val="true"/>
          <w:lang w:bidi="fa-IR"/>
        </w:rPr>
        <w:t xml:space="preserve">؛ نهاية الارب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وسيلة الاسلام ابن قنفذ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نهاية التنويه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نسمة السحر </w:t>
      </w:r>
      <w:r>
        <w:rPr>
          <w:rFonts w:eastAsia="IRNazanin" w:cs="IRNazanin"/>
          <w:color w:val="111111"/>
          <w:sz w:val="28"/>
          <w:szCs w:val="28"/>
          <w:rtl w:val="true"/>
          <w:lang w:bidi="fa-IR"/>
        </w:rPr>
        <w:t xml:space="preserve">: </w:t>
      </w:r>
      <w:r>
        <w:rPr>
          <w:rFonts w:eastAsia="IRNazanin" w:cs="IRNazanin"/>
          <w:color w:val="111111"/>
          <w:sz w:val="28"/>
          <w:szCs w:val="28"/>
          <w:lang w:bidi="fa-IR"/>
        </w:rPr>
        <w:t>472/2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که این اشعار را چه کسی سروده است اختلاف نظر وجود دارد مراجعه شود به شرح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الاصول الستة عشر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 دوم ، ص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البيان والتبيين </w:t>
      </w:r>
      <w:r>
        <w:rPr>
          <w:rFonts w:eastAsia="IRNazanin" w:cs="IRNazanin"/>
          <w:color w:val="111111"/>
          <w:sz w:val="28"/>
          <w:szCs w:val="28"/>
          <w:rtl w:val="true"/>
          <w:lang w:bidi="fa-IR"/>
        </w:rPr>
        <w:t xml:space="preserve">: </w:t>
      </w:r>
      <w:r>
        <w:rPr>
          <w:rFonts w:eastAsia="IRNazanin" w:cs="IRNazanin"/>
          <w:color w:val="111111"/>
          <w:sz w:val="28"/>
          <w:szCs w:val="28"/>
          <w:lang w:bidi="fa-IR"/>
        </w:rPr>
        <w:t>363/3</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rtl w:val="true"/>
          <w:lang w:bidi="fa-IR"/>
        </w:rPr>
        <w:t xml:space="preserve">: </w:t>
      </w:r>
      <w:r>
        <w:rPr>
          <w:rFonts w:eastAsia="IRNazanin" w:cs="IRNazanin"/>
          <w:color w:val="111111"/>
          <w:sz w:val="28"/>
          <w:szCs w:val="28"/>
          <w:lang w:bidi="fa-IR"/>
        </w:rPr>
        <w:t>745/7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مختصر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حلية الابرار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667/2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80" w:name="pg7948_124173"/>
    </w:p>
    <w:p>
      <w:pPr>
        <w:pStyle w:val="Heading3"/>
        <w:numPr>
          <w:ilvl w:val="2"/>
          <w:numId w:val="1"/>
        </w:numPr>
        <w:rPr/>
      </w:pPr>
      <w:bookmarkStart w:id="181" w:name="__RefHeading___Toc6758016_1051229030"/>
      <w:bookmarkStart w:id="182" w:name="_Toc61"/>
      <w:bookmarkEnd w:id="180"/>
      <w:bookmarkEnd w:id="181"/>
      <w:r>
        <w:rPr>
          <w:rtl w:val="true"/>
        </w:rPr>
        <w:t>اشک و آه فاطمه سلام الله عليها</w:t>
      </w:r>
      <w:bookmarkEnd w:id="182"/>
    </w:p>
    <w:p>
      <w:pPr>
        <w:pStyle w:val="BookText"/>
        <w:rPr/>
      </w:pPr>
      <w:r>
        <w:rPr>
          <w:rFonts w:ascii="IRNazanin" w:hAnsi="IRNazanin" w:eastAsia="IRNazanin"/>
          <w:color w:val="111111"/>
          <w:sz w:val="28"/>
          <w:sz w:val="28"/>
          <w:szCs w:val="28"/>
          <w:rtl w:val="true"/>
          <w:lang w:bidi="fa-IR"/>
        </w:rPr>
        <w:t>یکی از شیوههای فاطمه سلام الله علیها برای رسواسازی دشمنان و بیان مخالفت خویش با دستگاه خلافت گریه های مستمر و شبانه روزی حضرتش بود که مخالفان را پریشان ساخته بود؛ چراکه مردم یکی از دو دسته بودند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 او ظلم کرده بودند و یا در برابر ستم پیشگان بر حضرتش سکوت اختیار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 برای آنان عذاب وجدانی شدید و آنها را تحمل شنیدن این ناله های جگرسوز ناممکن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به خانه فاطمه</w:t>
      </w:r>
    </w:p>
    <w:p>
      <w:pPr>
        <w:pStyle w:val="BookText"/>
        <w:rPr/>
      </w:pPr>
      <w:r>
        <w:rPr>
          <w:rFonts w:ascii="IRNazanin" w:hAnsi="IRNazanin" w:eastAsia="IRNazanin"/>
          <w:color w:val="111111"/>
          <w:sz w:val="28"/>
          <w:sz w:val="28"/>
          <w:szCs w:val="28"/>
          <w:rtl w:val="true"/>
          <w:lang w:bidi="fa-IR"/>
        </w:rPr>
        <w:t xml:space="preserve">زهرا سلام الله علیها در این مدت کوتاه بر اثر گریههای فراوان و مستمر یکی از بکائین گریه کنندگان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شمار رفت که گریه آنها قطع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شمار بکائین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آنقدر بر پدر گریست که اهل مدینه به حضرتش گفتند تو ما را اذیت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حضرت به مزار شهدا رفته و آنجا گریه میکرد </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ابن ابى الحديد صاحب شرح 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این گریه ها را با اظهار تظلم و شکوه آمیخته و ظلمهایی که از طرف عده ای بر او شده بود گوشزد میکرد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صحابه از این گریه های طولانی ناراحت شده و او را نهی کردند بلکه از حضرت خواستند که برای گریه کردن از مجاورت مسجد دور شده و به اطراف مدینه برود</w:t>
      </w:r>
      <w:r>
        <w:rPr>
          <w:rFonts w:eastAsia="IRNazanin" w:cs="IRNazanin"/>
          <w:color w:val="111111"/>
          <w:sz w:val="28"/>
          <w:szCs w:val="28"/>
          <w:rtl w:val="true"/>
          <w:lang w:bidi="fa-IR"/>
        </w:rPr>
        <w:t>.</w:t>
      </w:r>
      <w:r>
        <w:rPr>
          <w:rStyle w:val="FootnoteAnchor"/>
          <w:rtl w:val="true"/>
        </w:rPr>
        <w:footnoteReference w:id="72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خادمه در ضمن روایتی طولانی به شرح گریه های حضرت می پردازد و پرده از برخی مصائب آن مظلومه بر می دارد او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سلام الله علیها از فرط گریه های بسیار و ناله های مستمری که داشت از حال رفته و بیهوش بر روی زمین افتاد؛ وقتی به هوش آمد خطاب به پدر عزیزش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دگر تواناییم تمام گشت، دشمن شاد شدم و غم اندوه مرا خواهد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أمْسَيْنَا بَعدَكَ مِنَ المُسْتَضْعَفينَ، 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النَّاسُ عَنَّا مُعْرِضِينَ ، وَلَقَدْ كُنَّا بِكَ مُعَظَّمِينَ في النَّاسِ غَيْرُ مُسْتَضْعَفينَ، فَأَيُّ دَمْعَةٍ لِفِراقِكَ لا تَنْهَمِلُ، وَأَيُّ حُزْنٍ بَعدَكَ عَلَيْكَ لا يَتَّصِلُ، وَأَيُّ جَفْنٍ بَعَدكَ بِالنَّومِ يَكْتَحِل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آه 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ما را ناتوان شمردند پدر پس از تو مردم از ما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واسطه تو در میان مردم عزیز بودیم و کسی ما را خوار</w:t>
      </w:r>
    </w:p>
    <w:p>
      <w:pPr>
        <w:pStyle w:val="BookText"/>
        <w:rPr/>
      </w:pPr>
      <w:r>
        <w:rPr>
          <w:rFonts w:ascii="IRNazanin" w:hAnsi="IRNazanin" w:eastAsia="IRNazanin"/>
          <w:color w:val="111111"/>
          <w:sz w:val="28"/>
          <w:sz w:val="28"/>
          <w:szCs w:val="28"/>
          <w:rtl w:val="true"/>
          <w:lang w:bidi="fa-IR"/>
        </w:rPr>
        <w:t>نمی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اشک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 و اندوهمان همیشگی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بعد از تو خواب راحت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آهی کشید و چنان ناله جگرسوزی سر داد که گمان کردم که روح از بدن او مفارقت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کارش شب و روز گریه بود؛ عده ای از شیوخ و بزرگان مدینه به محضر علی علیه السلام رسیده عرضه داشتند که ما از گریه فاطمه بی قراریم نه شب استراحتی داریم و نه روز میتوانیم به دنبال کاری </w:t>
      </w:r>
    </w:p>
    <w:p>
      <w:pPr>
        <w:pStyle w:val="BookText"/>
        <w:rPr/>
      </w:pPr>
      <w:r>
        <w:rPr>
          <w:rFonts w:ascii="IRNazanin" w:hAnsi="IRNazanin" w:eastAsia="IRNazanin"/>
          <w:color w:val="111111"/>
          <w:sz w:val="28"/>
          <w:sz w:val="28"/>
          <w:szCs w:val="28"/>
          <w:rtl w:val="true"/>
          <w:lang w:bidi="fa-IR"/>
        </w:rPr>
        <w:t>رویم؛ به او بفرما که یا شب گریه کند و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 فاطمه آمد و گفتۀ آنها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سلام الله علیها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بگو که من جز مدتی قلیل در بین آنها نخواهم بود ، به خدا سوگند که دست از گریه بر پدرم بر نخواهم داشت تا اینکه به او ملحق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همین اعتراضات ،آنها امیرمؤمنان برای همسر مظلومه اش مکانی را در بقیع در نظر گرفت که به نام بیت الاحزان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سلام الله عليها همراه امام حسن و امام حسین به این مکان رفته و میگریست </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اشعاری که از فاطمه سلام الله عليها در كتب عامه و خاصه ثبت شده ،است روشنگر این مظلومیت و حاکی از شکوه های اوست، از آن میان به نمونه های ذیل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الأَيَّامِ صِرْنَ لَيَالِيا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 مصائبی به سویم سرازیر شد که بر روزها چون وارد میشدند روزها به شب مبدل میشد</w:t>
      </w:r>
      <w:r>
        <w:rPr>
          <w:rFonts w:eastAsia="IRNazanin" w:cs="IRNazanin"/>
          <w:color w:val="111111"/>
          <w:sz w:val="28"/>
          <w:szCs w:val="28"/>
          <w:rtl w:val="true"/>
          <w:lang w:bidi="fa-IR"/>
        </w:rPr>
        <w:t xml:space="preserve">. . </w:t>
      </w:r>
      <w:bookmarkStart w:id="183" w:name="pg7948_124177"/>
    </w:p>
    <w:p>
      <w:pPr>
        <w:pStyle w:val="BookText"/>
        <w:rPr/>
      </w:pPr>
      <w:bookmarkEnd w:id="183"/>
      <w:r>
        <w:rPr>
          <w:rFonts w:ascii="IRNazanin" w:hAnsi="IRNazanin" w:eastAsia="IRNazanin"/>
          <w:color w:val="111111"/>
          <w:sz w:val="28"/>
          <w:sz w:val="28"/>
          <w:szCs w:val="28"/>
          <w:rtl w:val="true"/>
          <w:lang w:bidi="fa-IR"/>
        </w:rPr>
        <w:t>و یا اشعار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بسان کوهی محکم بودی که من به آن 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من تنها ماندم، مانند برهنه ای که در زیر آفتاب سوزان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را داشتم عزیز و سربلند بودم، تو پناهگاه و پشتیبان</w:t>
      </w:r>
    </w:p>
    <w:p>
      <w:pPr>
        <w:pStyle w:val="BookText"/>
        <w:rPr/>
      </w:pPr>
      <w:r>
        <w:rPr>
          <w:rFonts w:ascii="IRNazanin" w:hAnsi="IRNazanin" w:eastAsia="IRNazanin"/>
          <w:color w:val="111111"/>
          <w:sz w:val="28"/>
          <w:sz w:val="28"/>
          <w:szCs w:val="28"/>
          <w:rtl w:val="true"/>
          <w:lang w:bidi="fa-IR"/>
        </w:rPr>
        <w:t>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در برابر کسانی که در زمان تو خوار و ذلیل بودند خضوع کرده و از آنها بترسم و چون یار و یاوری ندارم باید در مقابل آنها سکوت نموده و با کف دست خویش ظالمین را از خود دور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پرنده شب با صدایی حزین ناله سر میدهد، من نیز با ناله های دلسوزش هم ناله شوم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قدری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لي جبلاً ألوذ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فتركتني أمشي لأجرد ضاحي</w:t>
      </w:r>
    </w:p>
    <w:p>
      <w:pPr>
        <w:pStyle w:val="BookText"/>
        <w:rPr/>
      </w:pPr>
      <w:r>
        <w:rPr>
          <w:rFonts w:ascii="Amiri" w:hAnsi="Amiri" w:eastAsia="Amiri" w:cs="Amiri"/>
          <w:color w:val="111111"/>
          <w:sz w:val="28"/>
          <w:sz w:val="28"/>
          <w:szCs w:val="28"/>
          <w:rtl w:val="true"/>
          <w:lang w:bidi="ar-SA"/>
        </w:rPr>
        <w:t xml:space="preserve">قد كنتُ ذات حمية ما عشت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البراز وكنت أنت جناحي</w:t>
      </w:r>
    </w:p>
    <w:p>
      <w:pPr>
        <w:pStyle w:val="BookText"/>
        <w:rPr/>
      </w:pPr>
      <w:r>
        <w:rPr>
          <w:rFonts w:ascii="Amiri" w:hAnsi="Amiri" w:eastAsia="Amiri" w:cs="Amiri"/>
          <w:color w:val="111111"/>
          <w:sz w:val="28"/>
          <w:sz w:val="28"/>
          <w:szCs w:val="28"/>
          <w:rtl w:val="true"/>
          <w:lang w:bidi="ar-SA"/>
        </w:rPr>
        <w:t xml:space="preserve">فاليوم أخضع للذليل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وأدفع ظالمي بالراح</w:t>
      </w:r>
    </w:p>
    <w:p>
      <w:pPr>
        <w:pStyle w:val="BookText"/>
        <w:rPr/>
      </w:pPr>
      <w:r>
        <w:rPr>
          <w:rFonts w:ascii="Amiri" w:hAnsi="Amiri" w:eastAsia="Amiri" w:cs="Amiri"/>
          <w:color w:val="111111"/>
          <w:sz w:val="28"/>
          <w:sz w:val="28"/>
          <w:szCs w:val="28"/>
          <w:rtl w:val="true"/>
          <w:lang w:bidi="ar-SA"/>
        </w:rPr>
        <w:t xml:space="preserve">واذا دعت قمرية شجناً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على فتن دعوت صياحي</w:t>
      </w:r>
    </w:p>
    <w:p>
      <w:pPr>
        <w:pStyle w:val="Heading3"/>
        <w:numPr>
          <w:ilvl w:val="2"/>
          <w:numId w:val="1"/>
        </w:numPr>
        <w:rPr/>
      </w:pPr>
      <w:bookmarkStart w:id="184" w:name="__RefHeading___Toc6758018_1051229030"/>
      <w:bookmarkStart w:id="185" w:name="_Toc62"/>
      <w:bookmarkEnd w:id="184"/>
      <w:r>
        <w:rPr>
          <w:rtl w:val="true"/>
        </w:rPr>
        <w:t>دفن شبانه</w:t>
      </w:r>
      <w:bookmarkEnd w:id="1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دفن شبانه فاطمه زهرا علیها السلام که به دست امیر مؤمنان على عليه السلام صورت گرفت به وصیت خود آن حضرت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اما کتب شیعه گر چه نیازی به ذکر آن نیست ولی به چند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الاستغاثه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479/10</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وصیت اوج خشم و نفرت آن حضرت از کسانی که خود را خلیفه پیامبر می دانستند آشکار می سازد؛ آری زهرا عليها السلام جزاظهار مخالفت با عمر و ابی بکر هیچ مقصودی از این وصیت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انعکاس این مطلب در آثار متعددی از اهل سنت نیز مشاهده می شود؛ </w:t>
      </w:r>
      <w:r>
        <w:rPr>
          <w:rStyle w:val="FootnoteAnchor"/>
          <w:rtl w:val="true"/>
        </w:rPr>
        <w:footnoteReference w:id="726"/>
      </w:r>
      <w:r>
        <w:rPr>
          <w:rFonts w:ascii="IRNazanin" w:hAnsi="IRNazanin" w:eastAsia="IRNazanin"/>
          <w:color w:val="111111"/>
          <w:sz w:val="28"/>
          <w:sz w:val="28"/>
          <w:szCs w:val="28"/>
          <w:rtl w:val="true"/>
          <w:lang w:bidi="fa-IR"/>
        </w:rPr>
        <w:t xml:space="preserve">مانند نامۀ منصور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نفس زکیه</w:t>
      </w:r>
      <w:r>
        <w:rPr>
          <w:rStyle w:val="FootnoteAnchor"/>
          <w:rtl w:val="true"/>
        </w:rPr>
        <w:footnoteReference w:id="727"/>
      </w:r>
      <w:r>
        <w:rPr>
          <w:rFonts w:ascii="IRNazanin" w:hAnsi="IRNazanin" w:eastAsia="IRNazanin"/>
          <w:color w:val="111111"/>
          <w:sz w:val="28"/>
          <w:sz w:val="28"/>
          <w:szCs w:val="28"/>
          <w:rtl w:val="true"/>
          <w:lang w:bidi="fa-IR"/>
        </w:rPr>
        <w:t xml:space="preserve">و احتجاج مأمون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علمای اهل سنت</w:t>
      </w:r>
      <w:r>
        <w:rPr>
          <w:rStyle w:val="FootnoteAnchor"/>
          <w:rtl w:val="true"/>
        </w:rPr>
        <w:footnoteReference w:id="728"/>
      </w:r>
      <w:r>
        <w:rPr>
          <w:rFonts w:ascii="IRNazanin" w:hAnsi="IRNazanin" w:eastAsia="IRNazanin"/>
          <w:color w:val="111111"/>
          <w:sz w:val="28"/>
          <w:sz w:val="28"/>
          <w:szCs w:val="28"/>
          <w:rtl w:val="true"/>
          <w:lang w:bidi="fa-IR"/>
        </w:rPr>
        <w:t xml:space="preserve">و نوشته های 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متعصبین علمای اهل سنت است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نویسندگان بنام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مخفی بودن قبر حضرت را دشمنی و کینه آن حضرت نسبت به دستگاه خلافت میداند </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جالب آن است که ابن ابی الحدید معتزلی پس از آنکه کلامی از مرحوم سید مرتضی نقل میکند، میگوید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بودن قبر فاطمه زهرا عليها السلام و کتمان وفات او تشییع شبانه پیکر پاک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 نشدن ابی بکر برای خواندن نماز بر بدن حضرت همه نزد من ثابت و قوی است؛ حق همانی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سید مرتضی گفته و روایاتی که بر آن دلالت دارد؛ بیشتر و صحیح تر است ؛ در مورد خشم و غضب فاطمه عليها السلام نيز کلام او تمام میباشد </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اصبغ ابن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سؤال شد که چرا فاطمه را شبانه دفن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گرامی برگروهی غضبناک بود و نمیخواست که آنها در مراسم تشییع و تدفین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کس که پیرو و تابع آن جماعت باشد، نیز حرام است که بر فرزندان فاطمه علیها السلام نماز گزارد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حضرت باقر العلوم علیه السلام از پدر بزرگوارش حضرت سجاد عليه السلام نقل فرمودند که محمّد فرزند عمار یاسر به نقل از پدرش میگفت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فاطمه زهرا علیها السلام بیمار شد عباس برای عیادت از آن حضرت به منزل علی علیه السلام آمد ولی به او گفته شد که حال فاطمه علیها السلام برای عیادت مناسب نیست و کسی را به حضور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منزل حضرت بازگشته و برای امیرمؤمنان علیه السلام پیغام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من از بیماری فاطمه عليها السلام بسیار محزون و غمگینم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فکر میکنم که او از همه ما زودتر به رسول خدا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سفارش میکنم که اگر پیش آمدی رخ داد، مهاجر و انصار را جمع کن که با عظمت و شکوه فاطمه تشییع شود که این هم احترام از فاطمه است و هم مایه شوکت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قاصد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عمویم سلام رسانده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بِنْتَ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مَظْلُومَةً ، مِنْ حَقَّهَا عَنُوعَةٌ، وَعَنْ ميزائِها مَدْفُوعَةٌ ، لَمْ تُحْفَظُ فِيها وَصِيةٌ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رُعِيَ فِيها حَقَّهُ وَلا حَقُّ اللَّهِ عَزَّ وَجَلَّ، وَكَفَ بِاللَّهِ حاكماً وَمَنَ الظالمين مُنتَقِاً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پیامبر صلی الله علیه و آله و سلم همیشه مورد ظلم و ستم واقع شده و از حق خویش محروم مانده است؛ میراث او را به یغما برده و سفارشات پیامبر دربارۀ او را نادیده گرفتند همانا کافی است که خدا بین ما و این ظالمان حکم کند و انتقام ما از آنان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تقاضا بگذر و آن را نادیده بگیر، چراکه فاطمه</w:t>
      </w:r>
    </w:p>
    <w:p>
      <w:pPr>
        <w:pStyle w:val="BookText"/>
        <w:rPr/>
      </w:pPr>
      <w:r>
        <w:rPr>
          <w:rFonts w:ascii="IRNazanin" w:hAnsi="IRNazanin" w:eastAsia="IRNazanin"/>
          <w:color w:val="111111"/>
          <w:sz w:val="28"/>
          <w:sz w:val="28"/>
          <w:szCs w:val="28"/>
          <w:rtl w:val="true"/>
          <w:lang w:bidi="fa-IR"/>
        </w:rPr>
        <w:t xml:space="preserve">سفارش به مخفی بودن تجهیزش نموده است و من جز خواسته او کاری نخواهم کرد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لگد زدن عمر و سقط جنین فاطمه عليها السلام و سیلی زدن عمر به صورت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جریان حضرت به مدت هفتاد و پنج روز بیمار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سپس از دنیا رفت؛ در خلال این مدت روزی علی علیه السلام را فرا خوانده و به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تضمین میکنی که به وصیتهای من عمل نمایی تو را وصی خویش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فرزند زبیر را وصی خویش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جواب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میدهم که وصیت تو را هر چه باشد،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حق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میدهم که اجازه ندهی ابوبکر و عمر بر جنازه من نماز بگذارند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حسین بن حمدان خصیبی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آن حضرت را چنین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بر جنازه من امتی نماز بخواند که پیمان خدا و پیامبر و شوهرم علی را شکسته و میراثم را به زور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را پاره نموده و شاهدانی را که اقامه نمودم ،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حسن و حسین شب و روز به خانه آنها برده و آنها را به خدا و رسول قسم میداد که دست از ستم ما برداشته و حق ما را برگردانند و در مقابل ظالمان از ما حمایت نمایند ، آنها شب وعده نصرت و یاری میدادند ولی روز که میشد وعده هایشان را فراموش کرده و بما پشت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و خالد را فرستادند تا شوهرم علی را به زور از خانه بیرون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برده و از او بیعت گیرند؛ هیزم بر در خانه ما آورده و در را به آتش کشیدند؛ من دو لنگه در را گرفتم که آنها داخل خانه نشوند و به آنها گفتم که شما را به خدا و پیامبرش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برداشته و ما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عمر تازیانه را از دست قنفذ گرفته و آنچنان به بازویم زد که جای آن بر بازوی من نقش بست، او چنان با لگد بر در زد که در به رویم فرود آمد؛ و من بر زمین افتادم و او در حالی که آتش زبانه میکشید داخل خانه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رحمانه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سیلی به صورتم زد که گوشواره ام به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باردار بودم ناراحتی زایمان آن چنان بر من فشار آورد که</w:t>
      </w:r>
    </w:p>
    <w:p>
      <w:pPr>
        <w:pStyle w:val="BookText"/>
        <w:rPr/>
      </w:pPr>
      <w:r>
        <w:rPr>
          <w:rFonts w:ascii="IRNazanin" w:hAnsi="IRNazanin" w:eastAsia="IRNazanin"/>
          <w:color w:val="111111"/>
          <w:sz w:val="28"/>
          <w:sz w:val="28"/>
          <w:szCs w:val="28"/>
          <w:rtl w:val="true"/>
          <w:lang w:bidi="fa-IR"/>
        </w:rPr>
        <w:t>جنین خود را سقط نموده و محسن بیگناهم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اجازه دهم که این مردم بر جنازه من نماز بگزارند ،</w:t>
      </w:r>
    </w:p>
    <w:p>
      <w:pPr>
        <w:pStyle w:val="BookText"/>
        <w:rPr/>
      </w:pPr>
      <w:r>
        <w:rPr>
          <w:rFonts w:ascii="IRNazanin" w:hAnsi="IRNazanin" w:eastAsia="IRNazanin"/>
          <w:color w:val="111111"/>
          <w:sz w:val="28"/>
          <w:sz w:val="28"/>
          <w:szCs w:val="28"/>
          <w:rtl w:val="true"/>
          <w:lang w:bidi="fa-IR"/>
        </w:rPr>
        <w:t>خدا و رسولش و من از این مردم بیزاریم</w:t>
      </w:r>
      <w:r>
        <w:rPr>
          <w:rStyle w:val="FootnoteAnchor"/>
          <w:rtl w:val="true"/>
        </w:rPr>
        <w:footnoteReference w:id="73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روایاتی در مورد قبر حضرت زهرا علیها السلام به ما رسیده است، ولی هیچکدام محل دقیق قبر را مشخص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در بین این روایات تعارضی وجود دارد که قابل حل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روایات بقیع را محل دفن معرفی کرده اند</w:t>
      </w:r>
      <w:r>
        <w:rPr>
          <w:rStyle w:val="FootnoteAnchor"/>
          <w:rtl w:val="true"/>
        </w:rPr>
        <w:footnoteReference w:id="736"/>
      </w:r>
      <w:r>
        <w:rPr>
          <w:rFonts w:ascii="IRNazanin" w:hAnsi="IRNazanin" w:eastAsia="IRNazanin"/>
          <w:color w:val="111111"/>
          <w:sz w:val="28"/>
          <w:sz w:val="28"/>
          <w:szCs w:val="28"/>
          <w:rtl w:val="true"/>
          <w:lang w:bidi="fa-IR"/>
        </w:rPr>
        <w:t xml:space="preserve">و بعضی روضه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86" w:name="pg7948_124184"/>
    </w:p>
    <w:p>
      <w:pPr>
        <w:pStyle w:val="BookText"/>
        <w:rPr/>
      </w:pPr>
      <w:bookmarkEnd w:id="186"/>
      <w:r>
        <w:rPr>
          <w:rFonts w:ascii="IRNazanin" w:hAnsi="IRNazanin" w:eastAsia="IRNazanin"/>
          <w:color w:val="111111"/>
          <w:sz w:val="28"/>
          <w:sz w:val="28"/>
          <w:szCs w:val="28"/>
          <w:rtl w:val="true"/>
          <w:lang w:bidi="fa-IR"/>
        </w:rPr>
        <w:t xml:space="preserve">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نقل جمعی از همین گروه بین قبر و منبر</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و دسته سوم از روایات خانه حضرت که بعداً داخل مسجد شده است</w:t>
      </w:r>
      <w:r>
        <w:rPr>
          <w:rStyle w:val="FootnoteAnchor"/>
          <w:rtl w:val="true"/>
        </w:rPr>
        <w:footnoteReference w:id="738"/>
      </w:r>
      <w:r>
        <w:rPr>
          <w:rFonts w:ascii="IRNazanin" w:hAnsi="IRNazanin" w:eastAsia="IRNazanin"/>
          <w:color w:val="111111"/>
          <w:sz w:val="28"/>
          <w:sz w:val="28"/>
          <w:szCs w:val="28"/>
          <w:rtl w:val="true"/>
          <w:lang w:bidi="fa-IR"/>
        </w:rPr>
        <w:t>و آخرین دسته از روایات خانۀ عقیل را محل دفن حضرت معرفی کرده اند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 به جهت همین تعارض برخی از دانشمندان هر سه گروه اول را بدون ترجیح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187" w:name="__RefHeading___Toc6758020_1051229030"/>
      <w:bookmarkStart w:id="188" w:name="_Toc63"/>
      <w:bookmarkEnd w:id="187"/>
      <w:r>
        <w:rPr>
          <w:rtl w:val="true"/>
        </w:rPr>
        <w:t>بازنگری مسئلۀ هجوم</w:t>
      </w:r>
      <w:bookmarkEnd w:id="188"/>
    </w:p>
    <w:p>
      <w:pPr>
        <w:pStyle w:val="BookText"/>
        <w:rPr/>
      </w:pPr>
      <w:r>
        <w:rPr>
          <w:rFonts w:ascii="IRNazanin" w:hAnsi="IRNazanin" w:eastAsia="IRNazanin"/>
          <w:color w:val="111111"/>
          <w:sz w:val="28"/>
          <w:sz w:val="28"/>
          <w:szCs w:val="28"/>
          <w:rtl w:val="true"/>
          <w:lang w:bidi="fa-IR"/>
        </w:rPr>
        <w:t>گرچه نزد آنها که تعصب و لجاج سر تا پایشان را گرفته و خداوند براثر همین تعصب بیجا مُهر بردلهای ناپاکشان زده است، آزار وظلم و اذیت اهل بیت علیهم السلام چندان اهمیتی ندارد؛ مانند ابن کثیر دمشقی که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ناراحت شده و بر ابی بکر غضبناک و عصبانی بود و تا زمان </w:t>
      </w:r>
    </w:p>
    <w:p>
      <w:pPr>
        <w:pStyle w:val="BookText"/>
        <w:rPr/>
      </w:pPr>
      <w:r>
        <w:rPr>
          <w:rFonts w:ascii="IRNazanin" w:hAnsi="IRNazanin" w:eastAsia="IRNazanin"/>
          <w:color w:val="111111"/>
          <w:sz w:val="28"/>
          <w:sz w:val="28"/>
          <w:szCs w:val="28"/>
          <w:rtl w:val="true"/>
          <w:lang w:bidi="fa-IR"/>
        </w:rPr>
        <w:t>وفات با او حرف نزد ولی نمیشود از فاطمه امید عصمت داشت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یا مثل ابن ابی الحدید که با اعتراف بر اینکه فاطمه علیها السلام از عمر و ابی بکر غضبناک بوده و تا آخر عمر با آنها صحبت نکرد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رفتاری که عمر و ابی بکر با فاطمه کردند، قابل بخشش و عفو میباشد ؛ البته خوب بود که آنها احترام فاطمه و خانه او را حفظ میکردند </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ولی این منطق از دیدگاه قرآن و سنت مردود است؛ چگونه ممکن است در عصمت فاطمه زهرا عليها السلام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بسیاری از اهل سنت نزول آیه تطهیر را در شأن آن حضرت روایت نکرده اند؟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آیا سندی محکم تر از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نخوانده و یا نشنیده اند روایاتی را که رسول خدا صلى الله علیه و آله و سلم خطاب به علی و فاطمه و حسن و حسین علیهم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مَنْ سَالَمَكُمْ وحَرْبٌ لِمَنْ حَارَبَكُمْ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صراحت خصومت و دشمنی خویش را با دشمنان خاندانش اعلام 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مگر اینان خود با اسناد متعدد روایت نکرده اند که پیامبر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فاطمه پاره تن من است آزار او آزار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فاطمه پاره تن من است هر که او را غضبناک کند مرا غضبناک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خشم تو غضبناک شده و به</w:t>
      </w:r>
    </w:p>
    <w:p>
      <w:pPr>
        <w:pStyle w:val="BookText"/>
        <w:rPr/>
      </w:pPr>
      <w:r>
        <w:rPr>
          <w:rFonts w:ascii="IRNazanin" w:hAnsi="IRNazanin" w:eastAsia="IRNazanin"/>
          <w:color w:val="111111"/>
          <w:sz w:val="28"/>
          <w:sz w:val="28"/>
          <w:szCs w:val="28"/>
          <w:rtl w:val="true"/>
          <w:lang w:bidi="fa-IR"/>
        </w:rPr>
        <w:t>واسطه رضای تو خشنود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آدَى عَلِيّاً فَقَدْ آذَانِي</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علی را بیازارد گویی مرا آزرده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ستم بر کسی که غضب او غضب خدا و پیامبر و رضای او رضای خدا و پیامبر است، بخشوده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خدای تعالی در قرآن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از این آیه شریفه استفاده میشود کسانی که خدا و رسول را می،آزارند خداوند در دنیا و آخرت آنها را لعن میکند و عذابی دردناک برای آنها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مورد لعن صریح خدا واقع شدند قابل بخشش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با شعله آتش بر خانه وحی هجوم بردند؛ خانه ای که اهل سنت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از حضرت سؤال شد که این خانه ها</w:t>
      </w:r>
    </w:p>
    <w:p>
      <w:pPr>
        <w:pStyle w:val="BookText"/>
        <w:rPr/>
      </w:pPr>
      <w:r>
        <w:rPr>
          <w:rFonts w:ascii="IRNazanin" w:hAnsi="IRNazanin" w:eastAsia="IRNazanin"/>
          <w:color w:val="111111"/>
          <w:sz w:val="28"/>
          <w:sz w:val="28"/>
          <w:szCs w:val="28"/>
          <w:rtl w:val="true"/>
          <w:lang w:bidi="fa-IR"/>
        </w:rPr>
        <w:t>کدام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 خدا</w:t>
      </w:r>
    </w:p>
    <w:p>
      <w:pPr>
        <w:pStyle w:val="BookText"/>
        <w:rPr/>
      </w:pPr>
      <w:r>
        <w:rPr>
          <w:rFonts w:ascii="IRNazanin" w:hAnsi="IRNazanin" w:eastAsia="IRNazanin"/>
          <w:color w:val="111111"/>
          <w:sz w:val="28"/>
          <w:sz w:val="28"/>
          <w:szCs w:val="28"/>
          <w:rtl w:val="true"/>
          <w:lang w:bidi="fa-IR"/>
        </w:rPr>
        <w:t>ابوبکر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خانه ها شامل خانه علی و فاطمه نیز میشود؟ پیامبر صلی الله علیه و آله و سلم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آن خانههاست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948_124189"/>
      <w:bookmarkStart w:id="190" w:name="pg7948_124189"/>
      <w:bookmarkEnd w:id="190"/>
    </w:p>
    <w:p>
      <w:pPr>
        <w:pStyle w:val="Heading2"/>
        <w:numPr>
          <w:ilvl w:val="1"/>
          <w:numId w:val="1"/>
        </w:numPr>
        <w:rPr/>
      </w:pPr>
      <w:bookmarkStart w:id="191" w:name="pg7948_124189"/>
      <w:bookmarkStart w:id="192" w:name="__RefHeading___Toc6758022_1051229030"/>
      <w:bookmarkStart w:id="193" w:name="_Toc64"/>
      <w:bookmarkEnd w:id="191"/>
      <w:bookmarkEnd w:id="192"/>
      <w:r>
        <w:rPr>
          <w:rtl w:val="true"/>
        </w:rPr>
        <w:t>کتابنامه</w:t>
      </w:r>
      <w:bookmarkEnd w:id="19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9"/>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2"/>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8"/>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67"/>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70"/>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73"/>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9"/>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80" o:detectmouseclick="t"/>
                <v:stroke color="#3465a4" joinstyle="round" endcap="flat"/>
                <w10:wrap type="none"/>
              </v:shape>
            </w:pict>
          </mc:Fallback>
        </mc:AlternateConten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82"/>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85"/>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86" o:detectmouseclick="t"/>
                <v:stroke color="#3465a4" joinstyle="round" endcap="flat"/>
                <w10:wrap type="none"/>
              </v:shape>
            </w:pict>
          </mc:Fallback>
        </mc:AlternateConten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88"/>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9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9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نسل و دودمانی از او به جای نمانده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ای که پیش رو دارید ترجمه كتاب الهجوم على بيت فاطمه است که به جهت تخصصی بودن آن ذکربرخی مطالب را خارج از حوصله خوانندگان دیدیم و به انعکاس نکات اصلی پرداختیم و تمامی آنچه را که بود، در این اوراق گردآوردیم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ومراجعه شود به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الخصائص 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یک از دو نیمۀ چیزی که به دو قسمت مساوی تقسیم شده باشد ، شقیق گویند، و در عرب به برادر تنی و به معنای مثل و نظیر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سخن رسول خدا در اشاره به نور آن حضرت و نور امیر مؤمنان باشد که هر دو از نور عظمت الهی آفریده شده 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ترتعد فرائصها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معنای لرزش گوشتهای میان شانه و سینه به هنگام ترس میباشد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جوینی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از کتب شیعه نیز 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شاذان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58/28</w:t>
      </w:r>
      <w:r>
        <w:rPr>
          <w:rFonts w:eastAsia="IRNazanin" w:cs="IRNazanin"/>
          <w:b w:val="false"/>
          <w:bCs w:val="false"/>
          <w:i w:val="false"/>
          <w:iCs w:val="false"/>
          <w:color w:val="333333"/>
          <w:sz w:val="20"/>
          <w:szCs w:val="20"/>
          <w:rtl w:val="true"/>
        </w:rPr>
        <w:t xml:space="preserve"> .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209/28</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شیخ هاشم قرن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الوصية عیسی بن مستفاد از اصحاب امام کاظم ؛ طرف، سید 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477/22</w:t>
      </w:r>
      <w:r>
        <w:rPr>
          <w:rFonts w:ascii="IRNazanin" w:hAnsi="IRNazanin" w:eastAsia="IRNazanin"/>
          <w:b w:val="false"/>
          <w:b w:val="false"/>
          <w:bCs w:val="false"/>
          <w:i w:val="false"/>
          <w:i w:val="false"/>
          <w:iCs w:val="false"/>
          <w:color w:val="333333"/>
          <w:sz w:val="20"/>
          <w:sz w:val="20"/>
          <w:szCs w:val="20"/>
          <w:rtl w:val="true"/>
        </w:rPr>
        <w:t>، عیسی بن مستفاد که راوی حدیث است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فرمایش امام هفتم به اینجا رسید، سخن خویش را قطع کرد و گریه بسیار نمود و پس از آن سه مرتبه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حجاب الهی هتک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 امیرالمؤمنین علی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دگرگونی حالت امیر مؤمنان به جهت توجه به هتک حرمت اهل بیت میباشد چون بی باکی و استقامت در راه خدا از سیره عملی آن حضرت کاملا روشن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قسمتی از این روایت را مسعودی در اثبات الوصيه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بیاضی در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مطالب گذشته را همراه با مصادر آن در متن عربی کتاب ملاحظه فرمایید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تثبيت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ردّه 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المختصر في تاريخ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تتمة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 سدآبادی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الفکر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قاموس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نهج الايمان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المباهج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بدان اشاره کرده اند در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471/29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جمل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بسیاری از روایات چنین آمده است که بنی هاشم و یاران باوفای امیر مؤمنان نیز هنگامی بیعت نمودند که آن حضرت مجبور به بیعت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احتجاج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فتوح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فرید و جدی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دیگری که در زمان وقوع حادثه خواهد آمد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267/13</w:t>
      </w:r>
      <w:r>
        <w:rPr>
          <w:rFonts w:ascii="IRNazanin" w:hAnsi="IRNazanin" w:eastAsia="IRNazanin"/>
          <w:b w:val="false"/>
          <w:b w:val="false"/>
          <w:bCs w:val="false"/>
          <w:i w:val="false"/>
          <w:i w:val="false"/>
          <w:iCs w:val="false"/>
          <w:color w:val="333333"/>
          <w:sz w:val="20"/>
          <w:sz w:val="20"/>
          <w:szCs w:val="20"/>
          <w:rtl w:val="true"/>
        </w:rPr>
        <w:t xml:space="preserve">؛ قرة العينين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045/2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کشکول سید حیدر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استفاده میشود که آخرین هجوم و آتش زدن درب خانه امیر مؤمنان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رد و بدل شدن سخنان گذشته بوده و در همان روز بلافاصله رخ داده است، ولی بنابر نقل سلمان این رویدادها با چندی فاصله اتفاق افتاده است، چنانکه در متن خواهد آمد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مراجعه شود به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دائرة المعارف، فريد وجدى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759/3</w:t>
      </w:r>
      <w:r>
        <w:rPr>
          <w:rFonts w:ascii="IRNazanin" w:hAnsi="IRNazanin" w:eastAsia="IRNazanin"/>
          <w:b w:val="false"/>
          <w:b w:val="false"/>
          <w:bCs w:val="false"/>
          <w:i w:val="false"/>
          <w:i w:val="false"/>
          <w:iCs w:val="false"/>
          <w:color w:val="333333"/>
          <w:sz w:val="20"/>
          <w:sz w:val="20"/>
          <w:szCs w:val="20"/>
          <w:rtl w:val="true"/>
        </w:rPr>
        <w:t xml:space="preserve">؛ موسوعة آل النبي ، عايشه بنت الشاطى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سيدات بيت النبوة، از همان نویسنده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بنت محمد ، عمر ابوالنصر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 دكتر بيومى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الصديق ابوبکر ، محمد حسین هیکل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البيت، توفيق ابو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اعلام النساء،</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اعتقادیه خواجوئی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امالی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تثبيت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دیگر چنین استفاده میشود که اینها هنگامی بیعت کردند که از امیر مؤمنان به زور بیعت گرفته شد مراجعه شود به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 به کسانی گفته میشود که در فتح مکه به دست مسلمانان اسیر شدند، سپس پیامبر بر آنان منت نهاد و آزادشان فرمود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حياة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کاندهلوی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المستر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ابى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کشکول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التتمة في تواريخ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جوهری از او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کشکول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كامل ابن أثير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علامه ابن شهر آشوب مازندرانی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هیز می که جمع شده بود آن قدر زیاد بوده که همسایگان تا سی روز از آن استفاده میکردند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المستر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سید 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دلائل الامة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بحار الانوار </w:t>
      </w:r>
      <w:r>
        <w:rPr>
          <w:rFonts w:eastAsia="IRNazanin" w:cs="IRNazanin"/>
          <w:b w:val="false"/>
          <w:bCs w:val="false"/>
          <w:i w:val="false"/>
          <w:iCs w:val="false"/>
          <w:color w:val="333333"/>
          <w:sz w:val="20"/>
          <w:szCs w:val="20"/>
        </w:rPr>
        <w:t>349/30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مستفاد از بعضی از روایات این است که سیلی زدن او هنگام بیرون بردن امیر مؤمنان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در روایتی به جای طناب بند شمشیر ذکر شده است مراجعه شود به الكوكب الدري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مصائب المعصومین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بیت الاحزان،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شعشعة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گریه مهاجمین در المسترشد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آمده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الائمة الاثني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شکستن پهلو و یا دنده آن حضرت مراجعه شود به 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شاذان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ای از شهید اول ؛ فرائد السمطین جوینی 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کشکول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خالد را نیز سبب اسقاط جنین میدانند مراجعه شود به کشکول آملی </w:t>
      </w:r>
      <w:r>
        <w:rPr>
          <w:rFonts w:eastAsia="IRNazanin" w:cs="IRNazanin"/>
          <w:b w:val="false"/>
          <w:bCs w:val="false"/>
          <w:i w:val="false"/>
          <w:iCs w:val="false"/>
          <w:color w:val="333333"/>
          <w:sz w:val="20"/>
          <w:szCs w:val="20"/>
        </w:rPr>
        <w:t>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جلاء العیون،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و مراجعه شود به 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فتوح اعثم کوفی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شرح ابن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بنابر روایتی آن حضرت را دوان دوان می بردند مراجعه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کشکول آملی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سلیم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اخوت و برادری امیر مؤمنان با پیامبر ، از مطالب مورد اتفاق بین شیعه و سنی است برای دستیابی به مصادر اهل سنت مراجعه شود به الغدیر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برکه است، او دایه پیامبر ، همسر ،زید و مادر اسامه است که در قضیه لشکر اسامه به آن اشاره شد در جلالت او کافی است که از گواهان حضرت زهرا بر ملکیت فدک 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هند است او دختر ابو امیه بن مغيرة مخزومی و از جمله همسران پیامبر می باشد او در ولایت و محبت اهل بیت شان والایی دارد و امانت دار ودایع نبوت و امامت بوده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نساء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 بعضی روایات، حضرت آیه شریفه را قبل از این مذاکرات قرائت فرمود و بنابر بعضی دیگر پس از آن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بسیاری از اهل سنت به این مضمون رسیده است مراجعه شود به گامی به آن سوی جاهلیت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399/22</w:t>
      </w:r>
      <w:r>
        <w:rPr>
          <w:rFonts w:ascii="IRNazanin" w:hAnsi="IRNazanin" w:eastAsia="IRNazanin"/>
          <w:b w:val="false"/>
          <w:b w:val="false"/>
          <w:bCs w:val="false"/>
          <w:i w:val="false"/>
          <w:i w:val="false"/>
          <w:iCs w:val="false"/>
          <w:color w:val="333333"/>
          <w:sz w:val="20"/>
          <w:sz w:val="20"/>
          <w:szCs w:val="20"/>
          <w:rtl w:val="true"/>
        </w:rPr>
        <w:t xml:space="preserve">؛ طبقات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303/28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لازم به تذکر است که نفرین آن حضرت به ابوبکر را دیگر دانشمندان اهل سنت نیز ذکر کرده اند، مانند بلاذری در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الفکر در شرح حال ابوبکر و جاحظ در 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رسائل ،سیاسی چاپ مکتبة دار الهلال و ابن ابی الحدید به نقل از جاحظ در 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جوهری در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غیر از مصادر گذشته گروهی دیگر از دانشمندان اهل سنت عیادت مذکور را کم و بیش آورده اند مانند کحاله در اعلام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بيومى مهران در السيّدة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الفتاح عبدالمقصود در الامام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توفيق ابو علم در اهل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شرح مواهب 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مصائب المعصومین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بیت الاحزان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جامع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شعشعة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مرقاة الايقان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ماتمکده مجلس سیزدهم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مورد کسانی که در این مراسم شرکت کردهاند مختلف است از مجموع آنها میتوان افراد ذیل را نام برد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شیفتگان تحقیق میتوانند به فصل چهارم از متن عربی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بیت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کتاب مغازی به دست ما نرسیده است از او نقل کرده اند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 كلاعي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سبيل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317/12</w:t>
      </w:r>
      <w:r>
        <w:rPr>
          <w:rFonts w:ascii="IRNazanin" w:hAnsi="IRNazanin" w:eastAsia="IRNazanin"/>
          <w:b w:val="false"/>
          <w:b w:val="false"/>
          <w:bCs w:val="false"/>
          <w:i w:val="false"/>
          <w:i w:val="false"/>
          <w:iCs w:val="false"/>
          <w:color w:val="333333"/>
          <w:sz w:val="20"/>
          <w:sz w:val="20"/>
          <w:szCs w:val="20"/>
          <w:rtl w:val="true"/>
        </w:rPr>
        <w:t>؛ تاریخ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 نرسیده است از او نقل کرده است مسعودی در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 از او نقل کرده در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همراه با ابهام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السنن از او 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حکم به صحت روایت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،السنن از او الاكتفاء ابراهيم بن عبدالله یمنی 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دهم از او تشیید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همراه با ابهام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بدون ابهام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المعارف، از او مناقب ابن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آن اشاره کرده است گنجی شافعی در 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المذكر والتذكير والذكر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سوم را از او نقل کرده در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 xml:space="preserve">؛ قسمتی از احتجاج امیر مؤمنان علیه السّلام در اولین هجوم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روایت کتاب سقیفه و فدک به دست ما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میکند ابن ابی الحدید در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علمای شیعه خواهد آمد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روایت را از شیعه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از او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190/43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كلام هشام بن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کتاب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 نرسیده است از او نقل کرده است در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لازم به تذکر است که در مؤلف کتاب الغُرر احتمالات دیگری نیز وجود دارد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مستدرک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مطالب مخلتفی از شیعه در 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متمم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حاشيه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دار الجيل او قسمتی از روایت را تحریف شده نقل کرده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همین کتاب اخیراً در بیروت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و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آستان قدس، همین کتاب أخيراً در مدینه منوره به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عقائد الثلاث والسبعين فرقة چاپ و مؤلف آن ابو محمد یمنی نام برده شده است مراجعه شود به جلد اول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به نقل از جماعتی از نویسندگان و راویان اهل سنت ؛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في مغازى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به اعتبار روایت نیز کرده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چهل مورد روایات و نظریات مختلف دیگران و خودش در شرح ابن ابی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ده مورد از روایات آن تحت عنوان 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محمودی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تاريخ البشر ، معروف به تاریخ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روایت اخیر را باقدری تحریف آورده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تاریخ اسلام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الخلفاء الراشدون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روضة المناظر في اخبار الاوائل والاواخر در حاشیه کامل 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افندی 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معروف به 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شرح تجرید قوشچی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قسمتی از احتجاج امیر مؤمنان در اولین هجوم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روایت جامع الاحاديث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قسمتی از احتجاج امیر مؤمنان در اولین هجوم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شیعه نقل کرده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روایت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الكنز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الاكتفاء، از او 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النواقض للروافض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آستان قدس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شیعه نقل کرده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مطلب اخیر را از شیعه نقل کرده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ارائه نظر خودش و پذیرفتن تهدید عمر و حکم به صحت روایت آن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اثنی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دهم ارائه نظر خودش و پذیرفتن تهدید عمر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الفتنه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السياسي و الحضاری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تاریخ 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السقيفة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تراجم سيدات بيت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کرده است در کتاب من حياة الخليفة عمر بن الخطاب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 در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ابوبكر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ابی طالب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بن ابي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ابوبكر الصديق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الى الله على بن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ابوبکر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والامامة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الخليفة عمر بن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الاسلاميين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روایت کتاب سلیم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بحر الأنساب منسوب به 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خطی آستان قدس رضوی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 نرسیده است از او نقل کره اند در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عکسی از نسخه خطی کتابخانه آیة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اجمالی</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کتاب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ما نرسیده است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ظاهراً روایت دوم را نیز از کتاب المعرفة او نقل کرده اند،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الاعتقاديه خواجویی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تثبيت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از او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کتاب الإبانه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معرفة الناقلين عن الأئمة الصادقين ، از او اختيار معرفة الرجال معروف به 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237/28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243/48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روایت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معجزات امام جواد ؛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او نقل کرده در الشافي ، ابن حمزه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عقائد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في بدع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اشعار دعائم الاسلام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282/81</w:t>
      </w:r>
      <w:r>
        <w:rPr>
          <w:rFonts w:ascii="IRNazanin" w:hAnsi="IRNazanin" w:eastAsia="IRNazanin"/>
          <w:b w:val="false"/>
          <w:b w:val="false"/>
          <w:bCs w:val="false"/>
          <w:i w:val="false"/>
          <w:i w:val="false"/>
          <w:iCs w:val="false"/>
          <w:color w:val="333333"/>
          <w:sz w:val="20"/>
          <w:sz w:val="20"/>
          <w:szCs w:val="20"/>
          <w:rtl w:val="true"/>
        </w:rPr>
        <w:t>؛ ارجوزه 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روایت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مجالس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الأئمة ، تبريزى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ascii="IRNazanin" w:hAnsi="IRNazanin" w:eastAsia="IRNazanin"/>
          <w:b w:val="false"/>
          <w:b w:val="false"/>
          <w:bCs w:val="false"/>
          <w:i w:val="false"/>
          <w:i w:val="false"/>
          <w:iCs w:val="false"/>
          <w:color w:val="333333"/>
          <w:sz w:val="20"/>
          <w:sz w:val="20"/>
          <w:szCs w:val="20"/>
          <w:rtl w:val="true"/>
        </w:rPr>
        <w:t xml:space="preserve">؛ 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مقنعه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اشعار او در 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مورد تلخیص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195/100</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کتاب العتيق به دست ما نرسیده است از او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روایتی طولانی است مراجعه شود به نوائب الدهور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روایت دیگر از او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220/102</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الدعاء والذکر به دست ما نرسیده است از او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نسخه عکسی از نسخه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میراث حدیث 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بعضی گفته اند نویسنده کتاب</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أدب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و هشت مورد متشابه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العقائد و معدن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هشت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کرده است در ادب المحنة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شایان ذکر است که شیخ حر عاملی اشعار او را آورده و فرموده است بعضی آن را به سید مرتضی نسبت داده اند، مراجعه شود به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از او ادب الطف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 مورد 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عقائد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العقائد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شرح علامه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مسئله ششم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ما نرسیده است ، از او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 الولاء في شرح الدعاء ، از او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مورد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تحفة الابرار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روایت قواعد عقائد آل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عکسی مركز عقائد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مورد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شرح 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مسئله ششم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منتخب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روایت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دست ما نرسیده است، از او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جات شیخ محمد بن علی ،جبعی، از او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مورد الكشكول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راحة الارواح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المباهج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ازهاق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 النافع یوم الحشر همراه باب حادی 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اللوامع الالهية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البدرية، از او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روايت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او الصوارم الحاسمة ، كمالي استرابادی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او 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مورد رساله عقائد مذهب 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فارسی جرجانی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ضمیمه رساله 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نسخه خطی آستان قدس رضوی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منتخب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التوضيح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آستان قدس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شعر ، از او منتخب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مناظرات في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مناظرة الغروى الهروى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مأساة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مورد 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باب حادی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مورد حاشیه الهیات شرح تجرید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اصول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هفده رساله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روایت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نيران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او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روایت آثار احمدی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آستان قدس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روایت 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احمد الشامي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روايت أنساب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عکسی آستان قدس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نوادر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يوم المحشر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همراه با رسائل دیگر او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عکسی مؤسسه آل البيت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الرسائل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فيما ورد في صدر هذه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النظر في شرح الباب الحادى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از او مستدرکات اعیان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آستان قدس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الشهادة في مصائب السادة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الذاكرين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حقائق الاسرار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حضرت زهرا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إفحام الاعداء و الخصوم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المواهب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شماره </w:t>
      </w:r>
      <w:r>
        <w:rPr>
          <w:rFonts w:eastAsia="IRNazanin" w:cs="IRNazanin"/>
          <w:b w:val="false"/>
          <w:bCs w:val="false"/>
          <w:i w:val="false"/>
          <w:iCs w:val="false"/>
          <w:color w:val="333333"/>
          <w:sz w:val="20"/>
          <w:szCs w:val="20"/>
        </w:rPr>
        <w:t>71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الأئمة الاثنى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الافهام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الائمة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الأحزان، یزدی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ماتمکده مجلس سیزدهم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الباكين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عکسی مرکز احیاء میراث اسلامی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مرقات الايقان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شعشعة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آستان قدس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اش كفاية الخصام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جلاء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از زندگی حضرت فاطمه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مواضع مختلف خصوصاً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غصب الخلافة و 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قسم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همراه با استداراکات آن از علامه محقق آقای سید محمد باقر ابطحی</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ناسخ التواريخ ، ترجمه حضرت زهرا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النورين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نور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مكتبه 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نهج البلاغة </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قلب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سیره فاطمة زهرا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طور پراکنده در مواضع مختلف</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على منهج محمد حسين فضل الله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در بستر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خانه حضرت فاطمه چه گذشت؟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احراق بيت فاطمة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جلد دوم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رنجهای زهرا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کتاب سابق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ظلامات فاطمة الزهراء</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الزهراء وأسبابها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با على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المحنة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فى توثيقات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 سید بن طاووس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ظلامات الصدّيقة الشهيدة الزهراء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به خانه وحی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تعلیقه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 متمم جزء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معنی آدرس سابق ؛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206/12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 در جای دیگر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دانشمندان علم حدیث آن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ميثم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تليخص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اصول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 رساله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تعليقه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سفينة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المطاعن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حقائق الاسرار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حضرت فاطمة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مدرک پیشین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الموحدين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تعلیقه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ابوبكر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السنن سعيد بن منصور ؛ الأحاديث المختارة ، مقدسی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سندهای متعدّد؛ مختصر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را آورده است</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السقيفة وفدك</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مكتبة النهضة المصرية </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فضائل الصحابة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الخلفاء الراشدون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والسنن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السبيل إلى الله ،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تبریزیان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تجرید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الأنوار البدرية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احمدی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حضرت زهرا</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اصول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هفده رساله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الزيارة زيارت حضرت زهرا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افحام الاعداء و الخصوم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فى انساب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تأويل الايات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کتاب مناقب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العتيق تلعکبری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پنجم از او و مصادر دیگر، نوائب الدهور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الرجعة استر آبادی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حليه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علميّه</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الامامة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دست ما نرسیده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مثالب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270/28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والفاطميون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اولاد الامام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الجيل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المحاسن المجتمعة في الخلفاء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النبوية في نسب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دمشق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نور الأبصار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المناقب الثلاثة للفارس الكرار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،معارف از او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علماء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الخلافة والامامة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والفاطميون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المناظرة والمعارضة في ردّ الرافضة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النواقص للروافض والنواقض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السيرة النبوية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سوره آل عمران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از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سوره 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سوره منافقین ؛ سوره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شمارهٔ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جامع الاحاديث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روایاتی که بر مطلب فوق دلالت دارد در بسیاری از کتب شیعه نیز آمده است و در مصادر ذیل حکم به صحت آن شده است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نقل بعضی از مصادر شما را چنین نیابم که پس از من از دین روی تافته و</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همچنین ترجمه عبدالرحمن بن عوف در استيعاب و غیر آن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بزاز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مطالب فوق را در مصادر ذیل دنبال نمایید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احیاء التراث العربي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منابعی که تحت عنوان سقیفه در متن عربی کتاب ذکر شده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260/13</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وفات حضرت ابی بکر در مدینه نبود ولی پس از آن با سرعت برای غصب خلافت خود را به شهر رسانید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دوم ،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سيره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ascii="IRNazanin" w:hAnsi="IRNazanin" w:eastAsia="IRNazanin"/>
          <w:b w:val="false"/>
          <w:b w:val="false"/>
          <w:bCs w:val="false"/>
          <w:i w:val="false"/>
          <w:i w:val="false"/>
          <w:iCs w:val="false"/>
          <w:color w:val="333333"/>
          <w:sz w:val="20"/>
          <w:sz w:val="20"/>
          <w:szCs w:val="20"/>
          <w:rtl w:val="true"/>
        </w:rPr>
        <w:t xml:space="preserve">؛ تاریخ اسلام 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الارب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 واقدى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مواقف ایجی همراه با شرح جرجانی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چه عمر برای اغفال مردم بیعت با ابوبکر را امری ناگهانی معرفی کرده و در دنباله کلامش گفته است اتفاقاً ابوبکر در سخنرانی خود تمام آنچه من آماده کرده بودم بدون کم و کاست بداهتاً بیان کرد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والتبيين، 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مغازی واقدی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تاریخ اسلام 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 </w:t>
      </w:r>
      <w:r>
        <w:rPr>
          <w:rFonts w:eastAsia="IRNazanin" w:cs="IRNazanin"/>
          <w:b w:val="false"/>
          <w:bCs w:val="false"/>
          <w:i w:val="false"/>
          <w:iCs w:val="false"/>
          <w:color w:val="333333"/>
          <w:sz w:val="20"/>
          <w:szCs w:val="20"/>
        </w:rPr>
        <w:t>369/13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اشاره کرده است ؛ طبقات ابن سعد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السيرة النبوية، بستی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شرح مسلم، نووى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نهاية ابن 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روایت جوهری در السقيفة و فدک از او شرح ابن ابی الحدید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سورۀ شریفه آل عمران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کهف آیات اول آن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99/28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این زمینه باب جداگانه تشکیل داده است مراجعه شود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بابهای بعدی نیز در این زمینه روایت دارد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الامامة و التبصرة من الحيرة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مفتی از علمای اهل سنت در اوائل قرن نهم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ابوبکر که با أمير مؤمنان موافق بودند را هفتصد نفر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گلایه آن حضرت از یاور نداشتن در روایات متعدد آمده، مانند خطبه شقشقیه،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طالوتيه ،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سلیم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کنوز الدقائق مناوی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بعضی از علما روایات آن را متواتر گفته اند مراجعه شود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فاطمة الزهراء ، 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خوارزمی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مراجعه شود به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الخلافة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طبقات ابن سعد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المصنف عبدالرزاق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المنورة ، 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صحیح مسلم نووي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آنچه در ترجمه زیاد بن منذر گفته است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الحثيث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صغفاء عقیلی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مؤسسة الكتاب الثقافية </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زائده در جای دیگر از مشایخ خویش استفتاء میکند که آیا جایز است روزه دار بدگویی کند از کسانی که نسبت به ابوبکر و عمر بدگویی میکنند؟ و پاسخ مثبت</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دکتر عبدالرحمن عميره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75/25</w:t>
      </w:r>
      <w:r>
        <w:rPr>
          <w:rFonts w:ascii="IRNazanin" w:hAnsi="IRNazanin" w:eastAsia="IRNazanin"/>
          <w:b w:val="false"/>
          <w:b w:val="false"/>
          <w:bCs w:val="false"/>
          <w:i w:val="false"/>
          <w:i w:val="false"/>
          <w:iCs w:val="false"/>
          <w:color w:val="333333"/>
          <w:sz w:val="20"/>
          <w:sz w:val="20"/>
          <w:szCs w:val="20"/>
          <w:rtl w:val="true"/>
        </w:rPr>
        <w:t xml:space="preserve">؛ تحقیق مواقف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حاشیه کستلی بر شرح العقائد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 استامبول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والإبانه على اصول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دار الكتب العلمية بيروت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مراجعه به قصیده جهت کتمان آن معلوم میشود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044/6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أهل التصديق ببعض فضائل الصديق، عبد القادر 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زیادی که مربوط به تخلف از بیعت ابوبکر و جریان سقیفه بوده حذف کرده اند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بكر ، 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اسلامی بیروت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بین مروج الذهب مسعودی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الاندلس با چاپ دار الهجرة، قم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آن در آخر بخش سوم</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ابو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 ابن زنجويه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غیر جنگ اُحد، شرح ابن ابى الحديد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شود به مقدمة المغازی</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الحق ، همراه با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العرب في الاسلام تحت راية الخلفاء الراشدين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نسيم الرياض في شرح 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الشرح والإبانه على اصول السنة والديانة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فرانسه</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جامع الاحاديث، 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اعتقاد اهل السنة والجماعة ، لالكلائى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ریاض</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الانباء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اول،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دستیابی به کلمات سایر اهل سنت در این زمینه مراجعه شود به کتاب تحقيق مواقف الصحابة، دكتر محمد أمخزون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حاشیه کستلی بر شرح العقائد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استامبول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امینی مباحث متنوعی در زمینه روایات جعلی در مواضع مختلف الغدیر مطرح کرده اند، مراجعه شود به فهرست آن به نام علی ضفاف الغدیر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الاختلاق والتزوير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التحريف التصحيف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 مراجعه شود به الامام علی رحمانی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استطراد في تحريف الكتب </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الايضاح ، 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المستر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مازندرانی در ضمن روایتی گوید حضرت از پذیرفتن بیعت امتناع کرد و پس از بازگشت به منزل به جمع آوری قرآن مشغول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تصریح شده است به آنچه در متن آورده ایم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شرح 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منابع شیعه و سنّی ؛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برخی از عامه آن را در ضمن روایتی جعلی آورده اند، مراجعه شود به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توحید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382/77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191/28328/22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419/29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امیر مؤمنان بیعت نکرد مگر پس از آنکه دود داخل خانه اش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خلاصه شد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298/20</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مراجعه شود به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نوادر الاخبار، فیض کاشانی</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نقلی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عدد همۀ سنگها و به اندازه دانه های باران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روایات بجای مظلوم 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مقهور و مغلوب و مانند آن وارد شده است مراجعه شود به کامل بهائی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187/42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شاذان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419/29</w:t>
      </w:r>
      <w:r>
        <w:rPr>
          <w:rFonts w:ascii="IRNazanin" w:hAnsi="IRNazanin" w:eastAsia="IRNazanin"/>
          <w:b w:val="false"/>
          <w:b w:val="false"/>
          <w:bCs w:val="false"/>
          <w:i w:val="false"/>
          <w:i w:val="false"/>
          <w:iCs w:val="false"/>
          <w:color w:val="333333"/>
          <w:sz w:val="20"/>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بعضی از روایات محشور شود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مناقب ، کلابی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حکم به صحت آن کرده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نوادر الاخبار ،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زیارات دیگر نیز مظلومیت آن حضرت مورد توجه واقع شده است مراجعه شود به 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344/12</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374/28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 مراجعه شود به امالی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امالی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125/40</w:t>
      </w:r>
      <w:r>
        <w:rPr>
          <w:rFonts w:ascii="IRNazanin" w:hAnsi="IRNazanin" w:eastAsia="IRNazanin"/>
          <w:b w:val="false"/>
          <w:b w:val="false"/>
          <w:bCs w:val="false"/>
          <w:i w:val="false"/>
          <w:i w:val="false"/>
          <w:iCs w:val="false"/>
          <w:color w:val="333333"/>
          <w:sz w:val="20"/>
          <w:sz w:val="20"/>
          <w:szCs w:val="20"/>
          <w:rtl w:val="true"/>
        </w:rPr>
        <w:t xml:space="preserve">؛ نظیرش در 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نسخه ها پس از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 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ومراجعه شود به کتاب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مخطوط آستان 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ال </w:t>
      </w:r>
      <w:r>
        <w:rPr>
          <w:rFonts w:eastAsia="IRNazanin" w:cs="IRNazanin"/>
          <w:b w:val="false"/>
          <w:bCs w:val="false"/>
          <w:i w:val="false"/>
          <w:iCs w:val="false"/>
          <w:color w:val="333333"/>
          <w:sz w:val="20"/>
          <w:szCs w:val="20"/>
        </w:rPr>
        <w:t>802/20</w:t>
      </w:r>
      <w:r>
        <w:rPr>
          <w:rFonts w:ascii="IRNazanin" w:hAnsi="IRNazanin" w:eastAsia="IRNazanin"/>
          <w:b w:val="false"/>
          <w:b w:val="false"/>
          <w:bCs w:val="false"/>
          <w:i w:val="false"/>
          <w:i w:val="false"/>
          <w:iCs w:val="false"/>
          <w:color w:val="333333"/>
          <w:sz w:val="20"/>
          <w:sz w:val="20"/>
          <w:szCs w:val="20"/>
          <w:rtl w:val="true"/>
        </w:rPr>
        <w:t xml:space="preserve">، و در کتب شیعه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مناوی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عيون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به خاک سپرده شدن شبانه حضرت و یا وصیت آن حضرت به این مطلب مراجعه شود به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سنن 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الجوهرة، تلمساني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طبرانی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تاريخ أبي زرعة الدمشقي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الأحاد والمثاني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تلخيص التحبير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حاشيه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مواهب زرقانی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xml:space="preserve">؛ اسعاف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الاسماء و اللغات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السمط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طرح التثريب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التبيين، مقدسي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الذرية الطاهرة، دولابی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التاريخ ، ابن كازروني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أهل البيت، توفيق ابو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الدر المنثور ، زینب 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اعلام النساء، كحاله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السيده فاطمة الزهراء ، دکتر بیومی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ابوبکر بن أبى قريعة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از بزرگان هل سنّت است در ضمن اشعارش نیز به دفن شبانه و مظلومیت حضرت زهرا اشاره کرده مناسب است مراجعه شود به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آن در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گرچه بعضی از دانشمندان زیدی مذهب آن اشعار را به امام صادق نسبت دادهاند مراجعه شود به صفحه آخر قواعد عقائد آل محمد دیلمی و ازهاق التمويه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مصنف 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مكتبة النهضة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مواسم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السياسية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ascii="IRNazanin" w:hAnsi="IRNazanin" w:eastAsia="IRNazanin"/>
          <w:b w:val="false"/>
          <w:b w:val="false"/>
          <w:bCs w:val="false"/>
          <w:i w:val="false"/>
          <w:i w:val="false"/>
          <w:iCs w:val="false"/>
          <w:color w:val="333333"/>
          <w:sz w:val="20"/>
          <w:sz w:val="20"/>
          <w:szCs w:val="20"/>
          <w:rtl w:val="true"/>
        </w:rPr>
        <w:t xml:space="preserve">؛ مزار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الاخبار قرشی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شيخ 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ابن شبه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نزل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ابن ابى الثلج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 ابن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الاسماء واللغات، 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خلاصة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همچنین مراجعه کنید به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 حکم به صحت این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طبرانی به سندی که آن را ستوده است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متعدّد همچنین مراجعه شود به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116/10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منابع مختلف ؛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مصادر متعدد ؛ 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سيوطى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image" Target="media/image4.jpeg"/><Relationship Id="rId247" Type="http://schemas.openxmlformats.org/officeDocument/2006/relationships/image" Target="media/image4.jpeg"/><Relationship Id="rId248" Type="http://schemas.openxmlformats.org/officeDocument/2006/relationships/footer" Target="footer239.xml"/><Relationship Id="rId249" Type="http://schemas.openxmlformats.org/officeDocument/2006/relationships/image" Target="media/image5.jpeg"/><Relationship Id="rId250" Type="http://schemas.openxmlformats.org/officeDocument/2006/relationships/image" Target="media/image5.jpeg"/><Relationship Id="rId251" Type="http://schemas.openxmlformats.org/officeDocument/2006/relationships/footer" Target="footer240.xml"/><Relationship Id="rId252" Type="http://schemas.openxmlformats.org/officeDocument/2006/relationships/image" Target="media/image6.jpeg"/><Relationship Id="rId253" Type="http://schemas.openxmlformats.org/officeDocument/2006/relationships/image" Target="media/image6.jpeg"/><Relationship Id="rId254" Type="http://schemas.openxmlformats.org/officeDocument/2006/relationships/footer" Target="footer241.xml"/><Relationship Id="rId255" Type="http://schemas.openxmlformats.org/officeDocument/2006/relationships/image" Target="media/image7.jpeg"/><Relationship Id="rId256" Type="http://schemas.openxmlformats.org/officeDocument/2006/relationships/image" Target="media/image7.jpeg"/><Relationship Id="rId257" Type="http://schemas.openxmlformats.org/officeDocument/2006/relationships/footer" Target="footer242.xml"/><Relationship Id="rId258" Type="http://schemas.openxmlformats.org/officeDocument/2006/relationships/image" Target="media/image8.jpeg"/><Relationship Id="rId259" Type="http://schemas.openxmlformats.org/officeDocument/2006/relationships/image" Target="media/image8.jpeg"/><Relationship Id="rId260" Type="http://schemas.openxmlformats.org/officeDocument/2006/relationships/footer" Target="footer243.xml"/><Relationship Id="rId261" Type="http://schemas.openxmlformats.org/officeDocument/2006/relationships/image" Target="media/image9.jpeg"/><Relationship Id="rId262" Type="http://schemas.openxmlformats.org/officeDocument/2006/relationships/image" Target="media/image9.jpeg"/><Relationship Id="rId263" Type="http://schemas.openxmlformats.org/officeDocument/2006/relationships/footer" Target="footer244.xml"/><Relationship Id="rId264" Type="http://schemas.openxmlformats.org/officeDocument/2006/relationships/image" Target="media/image10.jpeg"/><Relationship Id="rId265" Type="http://schemas.openxmlformats.org/officeDocument/2006/relationships/image" Target="media/image10.jpeg"/><Relationship Id="rId266" Type="http://schemas.openxmlformats.org/officeDocument/2006/relationships/footer" Target="footer245.xml"/><Relationship Id="rId267" Type="http://schemas.openxmlformats.org/officeDocument/2006/relationships/image" Target="media/image11.jpeg"/><Relationship Id="rId268" Type="http://schemas.openxmlformats.org/officeDocument/2006/relationships/image" Target="media/image11.jpeg"/><Relationship Id="rId269" Type="http://schemas.openxmlformats.org/officeDocument/2006/relationships/footer" Target="footer246.xml"/><Relationship Id="rId270" Type="http://schemas.openxmlformats.org/officeDocument/2006/relationships/image" Target="media/image12.jpeg"/><Relationship Id="rId271" Type="http://schemas.openxmlformats.org/officeDocument/2006/relationships/image" Target="media/image12.jpeg"/><Relationship Id="rId272" Type="http://schemas.openxmlformats.org/officeDocument/2006/relationships/footer" Target="footer247.xml"/><Relationship Id="rId273" Type="http://schemas.openxmlformats.org/officeDocument/2006/relationships/image" Target="media/image13.jpeg"/><Relationship Id="rId274" Type="http://schemas.openxmlformats.org/officeDocument/2006/relationships/image" Target="media/image13.jpeg"/><Relationship Id="rId275" Type="http://schemas.openxmlformats.org/officeDocument/2006/relationships/footer" Target="footer248.xml"/><Relationship Id="rId276" Type="http://schemas.openxmlformats.org/officeDocument/2006/relationships/image" Target="media/image14.jpeg"/><Relationship Id="rId277" Type="http://schemas.openxmlformats.org/officeDocument/2006/relationships/image" Target="media/image14.jpeg"/><Relationship Id="rId278" Type="http://schemas.openxmlformats.org/officeDocument/2006/relationships/footer" Target="footer249.xml"/><Relationship Id="rId279" Type="http://schemas.openxmlformats.org/officeDocument/2006/relationships/image" Target="media/image15.jpeg"/><Relationship Id="rId280" Type="http://schemas.openxmlformats.org/officeDocument/2006/relationships/image" Target="media/image15.jpeg"/><Relationship Id="rId281" Type="http://schemas.openxmlformats.org/officeDocument/2006/relationships/footer" Target="footer250.xml"/><Relationship Id="rId282" Type="http://schemas.openxmlformats.org/officeDocument/2006/relationships/image" Target="media/image16.jpeg"/><Relationship Id="rId283" Type="http://schemas.openxmlformats.org/officeDocument/2006/relationships/image" Target="media/image16.jpeg"/><Relationship Id="rId284" Type="http://schemas.openxmlformats.org/officeDocument/2006/relationships/footer" Target="footer251.xml"/><Relationship Id="rId285" Type="http://schemas.openxmlformats.org/officeDocument/2006/relationships/image" Target="media/image17.jpeg"/><Relationship Id="rId286" Type="http://schemas.openxmlformats.org/officeDocument/2006/relationships/image" Target="media/image17.jpeg"/><Relationship Id="rId287" Type="http://schemas.openxmlformats.org/officeDocument/2006/relationships/footer" Target="footer252.xml"/><Relationship Id="rId288" Type="http://schemas.openxmlformats.org/officeDocument/2006/relationships/image" Target="media/image18.jpeg"/><Relationship Id="rId289" Type="http://schemas.openxmlformats.org/officeDocument/2006/relationships/image" Target="media/image18.jpeg"/><Relationship Id="rId290" Type="http://schemas.openxmlformats.org/officeDocument/2006/relationships/footer" Target="footer253.xml"/><Relationship Id="rId291" Type="http://schemas.openxmlformats.org/officeDocument/2006/relationships/image" Target="media/image19.jpeg"/><Relationship Id="rId292" Type="http://schemas.openxmlformats.org/officeDocument/2006/relationships/image" Target="media/image19.jpeg"/><Relationship Id="rId293" Type="http://schemas.openxmlformats.org/officeDocument/2006/relationships/footer" Target="footer254.xml"/><Relationship Id="rId294" Type="http://schemas.openxmlformats.org/officeDocument/2006/relationships/image" Target="media/image20.jpeg"/><Relationship Id="rId295" Type="http://schemas.openxmlformats.org/officeDocument/2006/relationships/image" Target="media/image20.jpeg"/><Relationship Id="rId296" Type="http://schemas.openxmlformats.org/officeDocument/2006/relationships/footer" Target="footer255.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56.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52857</Words>
  <Characters>188865</Characters>
  <CharactersWithSpaces>239511</CharactersWithSpaces>
  <Paragraphs>3133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2026-08-27T13:36:43Z</dcterms:created>
  <dc:creator>ghaemiyeh.com</dc:creator>
  <dc:description/>
  <dc:language>en-US</dc:language>
  <cp:lastModifiedBy/>
  <dcterms:modified xsi:type="dcterms:W3CDTF">2026-08-27T17:06:53Z</dcterms:modified>
  <cp:revision>1</cp:revision>
  <dc:subject/>
  <dc:title>هجوم به خانه صدیقه طاهره علیهاالسلام از قرن اول هجری تا کنون</dc:title>
</cp:coreProperties>
</file>

<file path=docProps/custom.xml><?xml version="1.0" encoding="utf-8"?>
<Properties xmlns="http://schemas.openxmlformats.org/officeDocument/2006/custom-properties" xmlns:vt="http://schemas.openxmlformats.org/officeDocument/2006/docPropsVTypes"/>
</file>