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المراقبات فی أهم الشهور و الأوقات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6829_105122903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736831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736833_1051229030">
            <w:r>
              <w:rPr>
                <w:webHidden/>
                <w:rStyle w:val="IndexLink"/>
                <w:rtl w:val="true"/>
              </w:rPr>
              <w:t>الفصل الاول</w:t>
            </w:r>
            <w:r>
              <w:rPr>
                <w:rStyle w:val="IndexLink"/>
                <w:rtl w:val="true"/>
              </w:rPr>
              <w:t xml:space="preserve">: </w:t>
            </w:r>
            <w:r>
              <w:rPr>
                <w:rStyle w:val="IndexLink"/>
                <w:rtl w:val="true"/>
              </w:rPr>
              <w:t>شهر محرم الحرام</w:t>
            </w:r>
            <w:r>
              <w:rPr>
                <w:rStyle w:val="IndexLink"/>
                <w:rtl w:val="true"/>
              </w:rPr>
              <w:tab/>
            </w:r>
            <w:r>
              <w:rPr>
                <w:rStyle w:val="IndexLink"/>
              </w:rPr>
              <w:t>14</w:t>
            </w:r>
          </w:hyperlink>
        </w:p>
        <w:p>
          <w:pPr>
            <w:pStyle w:val="Contents3"/>
            <w:tabs>
              <w:tab w:val="clear" w:pos="8459"/>
              <w:tab w:val="right" w:pos="9026" w:leader="dot"/>
            </w:tabs>
            <w:rPr/>
          </w:pPr>
          <w:hyperlink w:anchor="__RefHeading___Toc6736835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736837_1051229030">
            <w:r>
              <w:rPr>
                <w:webHidden/>
                <w:rStyle w:val="IndexLink"/>
                <w:rtl w:val="true"/>
              </w:rPr>
              <w:t>المشارطة والمحاسبة في أول السنة وآخرها وإحياء الشعائر الحسينية</w:t>
            </w:r>
            <w:r>
              <w:rPr>
                <w:rStyle w:val="IndexLink"/>
                <w:rtl w:val="true"/>
              </w:rPr>
              <w:tab/>
            </w:r>
            <w:r>
              <w:rPr>
                <w:rStyle w:val="IndexLink"/>
              </w:rPr>
              <w:t>15</w:t>
            </w:r>
          </w:hyperlink>
        </w:p>
        <w:p>
          <w:pPr>
            <w:pStyle w:val="Contents4"/>
            <w:tabs>
              <w:tab w:val="clear" w:pos="8176"/>
              <w:tab w:val="right" w:pos="9026" w:leader="dot"/>
            </w:tabs>
            <w:rPr/>
          </w:pPr>
          <w:hyperlink w:anchor="__RefHeading___Toc6736839_1051229030">
            <w:r>
              <w:rPr>
                <w:webHidden/>
                <w:rStyle w:val="IndexLink"/>
                <w:rtl w:val="true"/>
              </w:rPr>
              <w:t>آليات للوصول الى الاستقامة</w:t>
            </w:r>
            <w:r>
              <w:rPr>
                <w:rStyle w:val="IndexLink"/>
                <w:rtl w:val="true"/>
              </w:rPr>
              <w:t>:</w:t>
              <w:tab/>
            </w:r>
            <w:r>
              <w:rPr>
                <w:rStyle w:val="IndexLink"/>
              </w:rPr>
              <w:t>15</w:t>
            </w:r>
          </w:hyperlink>
        </w:p>
        <w:p>
          <w:pPr>
            <w:pStyle w:val="Contents4"/>
            <w:tabs>
              <w:tab w:val="clear" w:pos="8176"/>
              <w:tab w:val="right" w:pos="9026" w:leader="dot"/>
            </w:tabs>
            <w:rPr/>
          </w:pPr>
          <w:hyperlink w:anchor="__RefHeading___Toc6736841_1051229030">
            <w:r>
              <w:rPr>
                <w:webHidden/>
                <w:rStyle w:val="IndexLink"/>
                <w:rtl w:val="true"/>
              </w:rPr>
              <w:t>فوائد مراقبة النفس</w:t>
            </w:r>
            <w:r>
              <w:rPr>
                <w:rStyle w:val="IndexLink"/>
                <w:rtl w:val="true"/>
              </w:rPr>
              <w:t>:</w:t>
              <w:tab/>
            </w:r>
            <w:r>
              <w:rPr>
                <w:rStyle w:val="IndexLink"/>
              </w:rPr>
              <w:t>16</w:t>
            </w:r>
          </w:hyperlink>
        </w:p>
        <w:p>
          <w:pPr>
            <w:pStyle w:val="Contents4"/>
            <w:tabs>
              <w:tab w:val="clear" w:pos="8176"/>
              <w:tab w:val="right" w:pos="9026" w:leader="dot"/>
            </w:tabs>
            <w:rPr/>
          </w:pPr>
          <w:hyperlink w:anchor="__RefHeading___Toc6736843_1051229030">
            <w:r>
              <w:rPr>
                <w:webHidden/>
                <w:rStyle w:val="IndexLink"/>
                <w:rtl w:val="true"/>
              </w:rPr>
              <w:t>محطات للتزود المعنوي</w:t>
            </w:r>
            <w:r>
              <w:rPr>
                <w:rStyle w:val="IndexLink"/>
                <w:rtl w:val="true"/>
              </w:rPr>
              <w:t>:</w:t>
              <w:tab/>
            </w:r>
            <w:r>
              <w:rPr>
                <w:rStyle w:val="IndexLink"/>
              </w:rPr>
              <w:t>16</w:t>
            </w:r>
          </w:hyperlink>
        </w:p>
        <w:p>
          <w:pPr>
            <w:pStyle w:val="Contents4"/>
            <w:tabs>
              <w:tab w:val="clear" w:pos="8176"/>
              <w:tab w:val="right" w:pos="9026" w:leader="dot"/>
            </w:tabs>
            <w:rPr/>
          </w:pPr>
          <w:hyperlink w:anchor="__RefHeading___Toc6736845_1051229030">
            <w:r>
              <w:rPr>
                <w:webHidden/>
                <w:rStyle w:val="IndexLink"/>
                <w:rtl w:val="true"/>
              </w:rPr>
              <w:t>مشاعر المؤمن في رأس السنة</w:t>
            </w:r>
            <w:r>
              <w:rPr>
                <w:rStyle w:val="IndexLink"/>
                <w:rtl w:val="true"/>
              </w:rPr>
              <w:t>:</w:t>
              <w:tab/>
            </w:r>
            <w:r>
              <w:rPr>
                <w:rStyle w:val="IndexLink"/>
              </w:rPr>
              <w:t>17</w:t>
            </w:r>
          </w:hyperlink>
        </w:p>
        <w:p>
          <w:pPr>
            <w:pStyle w:val="Contents4"/>
            <w:tabs>
              <w:tab w:val="clear" w:pos="8176"/>
              <w:tab w:val="right" w:pos="9026" w:leader="dot"/>
            </w:tabs>
            <w:rPr/>
          </w:pPr>
          <w:hyperlink w:anchor="__RefHeading___Toc6736847_1051229030">
            <w:r>
              <w:rPr>
                <w:webHidden/>
                <w:rStyle w:val="IndexLink"/>
                <w:rtl w:val="true"/>
              </w:rPr>
              <w:t xml:space="preserve">لطف الله تعالى بنا بأيام الحسين </w:t>
            </w:r>
            <w:r>
              <w:rPr>
                <w:rStyle w:val="IndexLink"/>
                <w:rtl w:val="true"/>
              </w:rPr>
              <w:t>(</w:t>
            </w:r>
            <w:r>
              <w:rPr>
                <w:rStyle w:val="IndexLink"/>
                <w:rtl w:val="true"/>
              </w:rPr>
              <w:t>عليه السلام</w:t>
            </w:r>
            <w:r>
              <w:rPr>
                <w:rStyle w:val="IndexLink"/>
                <w:rtl w:val="true"/>
              </w:rPr>
              <w:t>):</w:t>
              <w:tab/>
            </w:r>
            <w:r>
              <w:rPr>
                <w:rStyle w:val="IndexLink"/>
              </w:rPr>
              <w:t>18</w:t>
            </w:r>
          </w:hyperlink>
        </w:p>
        <w:p>
          <w:pPr>
            <w:pStyle w:val="Contents4"/>
            <w:tabs>
              <w:tab w:val="clear" w:pos="8176"/>
              <w:tab w:val="right" w:pos="9026" w:leader="dot"/>
            </w:tabs>
            <w:rPr/>
          </w:pPr>
          <w:hyperlink w:anchor="__RefHeading___Toc6736849_1051229030">
            <w:r>
              <w:rPr>
                <w:webHidden/>
                <w:rStyle w:val="IndexLink"/>
                <w:rtl w:val="true"/>
              </w:rPr>
              <w:t>شروط القبول في العمل</w:t>
            </w:r>
            <w:r>
              <w:rPr>
                <w:rStyle w:val="IndexLink"/>
                <w:rtl w:val="true"/>
              </w:rPr>
              <w:t>:</w:t>
              <w:tab/>
            </w:r>
            <w:r>
              <w:rPr>
                <w:rStyle w:val="IndexLink"/>
              </w:rPr>
              <w:t>19</w:t>
            </w:r>
          </w:hyperlink>
        </w:p>
        <w:p>
          <w:pPr>
            <w:pStyle w:val="Contents4"/>
            <w:tabs>
              <w:tab w:val="clear" w:pos="8176"/>
              <w:tab w:val="right" w:pos="9026" w:leader="dot"/>
            </w:tabs>
            <w:rPr/>
          </w:pPr>
          <w:hyperlink w:anchor="__RefHeading___Toc6736851_1051229030">
            <w:r>
              <w:rPr>
                <w:webHidden/>
                <w:rStyle w:val="IndexLink"/>
                <w:rtl w:val="true"/>
              </w:rPr>
              <w:t>استنكار المنكر</w:t>
            </w:r>
            <w:r>
              <w:rPr>
                <w:rStyle w:val="IndexLink"/>
                <w:rtl w:val="true"/>
              </w:rPr>
              <w:t>:</w:t>
              <w:tab/>
            </w:r>
            <w:r>
              <w:rPr>
                <w:rStyle w:val="IndexLink"/>
              </w:rPr>
              <w:t>20</w:t>
            </w:r>
          </w:hyperlink>
        </w:p>
        <w:p>
          <w:pPr>
            <w:pStyle w:val="Contents4"/>
            <w:tabs>
              <w:tab w:val="clear" w:pos="8176"/>
              <w:tab w:val="right" w:pos="9026" w:leader="dot"/>
            </w:tabs>
            <w:rPr/>
          </w:pPr>
          <w:hyperlink w:anchor="__RefHeading___Toc6736853_1051229030">
            <w:r>
              <w:rPr>
                <w:webHidden/>
                <w:rStyle w:val="IndexLink"/>
                <w:rtl w:val="true"/>
              </w:rPr>
              <w:t>هل من ناصر؟</w:t>
            </w:r>
            <w:r>
              <w:rPr>
                <w:rStyle w:val="IndexLink"/>
                <w:rtl w:val="true"/>
              </w:rPr>
              <w:tab/>
            </w:r>
            <w:r>
              <w:rPr>
                <w:rStyle w:val="IndexLink"/>
              </w:rPr>
              <w:t>21</w:t>
            </w:r>
          </w:hyperlink>
        </w:p>
        <w:p>
          <w:pPr>
            <w:pStyle w:val="Contents4"/>
            <w:tabs>
              <w:tab w:val="clear" w:pos="8176"/>
              <w:tab w:val="right" w:pos="9026" w:leader="dot"/>
            </w:tabs>
            <w:rPr/>
          </w:pPr>
          <w:hyperlink w:anchor="__RefHeading___Toc6736855_1051229030">
            <w:r>
              <w:rPr>
                <w:webHidden/>
                <w:rStyle w:val="IndexLink"/>
                <w:rtl w:val="true"/>
              </w:rPr>
              <w:t>رسالة الأمة من خلال إحيائها لشعائر عاشوراء</w:t>
            </w:r>
            <w:r>
              <w:rPr>
                <w:rStyle w:val="IndexLink"/>
                <w:rtl w:val="true"/>
              </w:rPr>
              <w:tab/>
            </w:r>
            <w:r>
              <w:rPr>
                <w:rStyle w:val="IndexLink"/>
              </w:rPr>
              <w:t>22</w:t>
            </w:r>
          </w:hyperlink>
        </w:p>
        <w:p>
          <w:pPr>
            <w:pStyle w:val="Contents2"/>
            <w:tabs>
              <w:tab w:val="clear" w:pos="8743"/>
              <w:tab w:val="right" w:pos="9026" w:leader="dot"/>
            </w:tabs>
            <w:rPr/>
          </w:pPr>
          <w:hyperlink w:anchor="__RefHeading___Toc6736857_1051229030">
            <w:r>
              <w:rPr>
                <w:webHidden/>
                <w:rStyle w:val="IndexLink"/>
                <w:rtl w:val="true"/>
              </w:rPr>
              <w:t>الفصل الثاني</w:t>
            </w:r>
            <w:r>
              <w:rPr>
                <w:rStyle w:val="IndexLink"/>
                <w:rtl w:val="true"/>
              </w:rPr>
              <w:t xml:space="preserve">: </w:t>
            </w:r>
            <w:r>
              <w:rPr>
                <w:rStyle w:val="IndexLink"/>
                <w:rtl w:val="true"/>
              </w:rPr>
              <w:t>شهر صفر</w:t>
            </w:r>
            <w:r>
              <w:rPr>
                <w:rStyle w:val="IndexLink"/>
                <w:rtl w:val="true"/>
              </w:rPr>
              <w:tab/>
            </w:r>
            <w:r>
              <w:rPr>
                <w:rStyle w:val="IndexLink"/>
              </w:rPr>
              <w:t>25</w:t>
            </w:r>
          </w:hyperlink>
        </w:p>
        <w:p>
          <w:pPr>
            <w:pStyle w:val="Contents3"/>
            <w:tabs>
              <w:tab w:val="clear" w:pos="8459"/>
              <w:tab w:val="right" w:pos="9026" w:leader="dot"/>
            </w:tabs>
            <w:rPr/>
          </w:pPr>
          <w:hyperlink w:anchor="__RefHeading___Toc6736859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6736861_1051229030">
            <w:r>
              <w:rPr>
                <w:webHidden/>
                <w:rStyle w:val="IndexLink"/>
                <w:rtl w:val="true"/>
              </w:rPr>
              <w:t xml:space="preserve">تهنئة زوار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بالألطاف الإلهية</w:t>
            </w:r>
            <w:r>
              <w:rPr>
                <w:rStyle w:val="IndexLink"/>
                <w:rtl w:val="true"/>
              </w:rPr>
              <w:tab/>
            </w:r>
            <w:r>
              <w:rPr>
                <w:rStyle w:val="IndexLink"/>
              </w:rPr>
              <w:t>27</w:t>
            </w:r>
          </w:hyperlink>
        </w:p>
        <w:p>
          <w:pPr>
            <w:pStyle w:val="Contents4"/>
            <w:tabs>
              <w:tab w:val="clear" w:pos="8176"/>
              <w:tab w:val="right" w:pos="9026" w:leader="dot"/>
            </w:tabs>
            <w:rPr/>
          </w:pPr>
          <w:hyperlink w:anchor="__RefHeading___Toc6736863_1051229030">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6736865_1051229030">
            <w:r>
              <w:rPr>
                <w:webHidden/>
                <w:rStyle w:val="IndexLink"/>
              </w:rPr>
              <w:t>17</w:t>
            </w:r>
            <w:r>
              <w:rPr>
                <w:rStyle w:val="IndexLink"/>
                <w:rtl w:val="true"/>
              </w:rPr>
              <w:t xml:space="preserve"> </w:t>
            </w:r>
            <w:r>
              <w:rPr>
                <w:rStyle w:val="IndexLink"/>
                <w:rtl w:val="true"/>
              </w:rPr>
              <w:t>صفر</w:t>
            </w:r>
            <w:r>
              <w:rPr>
                <w:rStyle w:val="IndexLink"/>
                <w:rtl w:val="true"/>
              </w:rPr>
              <w:t xml:space="preserve">: </w:t>
            </w:r>
            <w:r>
              <w:rPr>
                <w:rStyle w:val="IndexLink"/>
                <w:rtl w:val="true"/>
              </w:rPr>
              <w:t>أعطوا أكبر زخم ممكن للشعائر الحسينية شكلاً ومضموناً</w:t>
            </w:r>
            <w:r>
              <w:rPr>
                <w:rStyle w:val="IndexLink"/>
                <w:rtl w:val="true"/>
              </w:rPr>
              <w:tab/>
            </w:r>
            <w:r>
              <w:rPr>
                <w:rStyle w:val="IndexLink"/>
              </w:rPr>
              <w:t>30</w:t>
            </w:r>
          </w:hyperlink>
        </w:p>
        <w:p>
          <w:pPr>
            <w:pStyle w:val="Contents5"/>
            <w:tabs>
              <w:tab w:val="clear" w:pos="7892"/>
              <w:tab w:val="right" w:pos="9026" w:leader="dot"/>
            </w:tabs>
            <w:rPr/>
          </w:pPr>
          <w:hyperlink w:anchor="__RefHeading___Toc6736867_1051229030">
            <w:r>
              <w:rPr>
                <w:webHidden/>
                <w:rStyle w:val="IndexLink"/>
                <w:rtl w:val="true"/>
              </w:rPr>
              <w:t xml:space="preserve">دور الإمام الرضا </w:t>
            </w:r>
            <w:r>
              <w:rPr>
                <w:rStyle w:val="IndexLink"/>
                <w:rtl w:val="true"/>
              </w:rPr>
              <w:t>(</w:t>
            </w:r>
            <w:r>
              <w:rPr>
                <w:rStyle w:val="IndexLink"/>
                <w:rtl w:val="true"/>
              </w:rPr>
              <w:t>عليه السلام</w:t>
            </w:r>
            <w:r>
              <w:rPr>
                <w:rStyle w:val="IndexLink"/>
                <w:rtl w:val="true"/>
              </w:rPr>
              <w:t xml:space="preserve">) </w:t>
            </w:r>
            <w:r>
              <w:rPr>
                <w:rStyle w:val="IndexLink"/>
                <w:rtl w:val="true"/>
              </w:rPr>
              <w:t>في احياء الشعائر الحسينية</w:t>
            </w:r>
            <w:r>
              <w:rPr>
                <w:rStyle w:val="IndexLink"/>
                <w:rtl w:val="true"/>
              </w:rPr>
              <w:t>:</w:t>
              <w:tab/>
            </w:r>
            <w:r>
              <w:rPr>
                <w:rStyle w:val="IndexLink"/>
              </w:rPr>
              <w:t>30</w:t>
            </w:r>
          </w:hyperlink>
        </w:p>
        <w:p>
          <w:pPr>
            <w:pStyle w:val="Contents5"/>
            <w:tabs>
              <w:tab w:val="clear" w:pos="7892"/>
              <w:tab w:val="right" w:pos="9026" w:leader="dot"/>
            </w:tabs>
            <w:rPr/>
          </w:pPr>
          <w:hyperlink w:anchor="__RefHeading___Toc6736869_1051229030">
            <w:r>
              <w:rPr>
                <w:webHidden/>
                <w:rStyle w:val="IndexLink"/>
                <w:rtl w:val="true"/>
              </w:rPr>
              <w:t xml:space="preserve">دور العلماء في تأصيل تعاليم أهل البيت </w:t>
            </w:r>
            <w:r>
              <w:rPr>
                <w:rStyle w:val="IndexLink"/>
                <w:rtl w:val="true"/>
              </w:rPr>
              <w:t>(</w:t>
            </w:r>
            <w:r>
              <w:rPr>
                <w:rStyle w:val="IndexLink"/>
                <w:rtl w:val="true"/>
              </w:rPr>
              <w:t>عليهم السلام</w:t>
            </w:r>
            <w:r>
              <w:rPr>
                <w:rStyle w:val="IndexLink"/>
                <w:rtl w:val="true"/>
              </w:rPr>
              <w:t>):</w:t>
              <w:tab/>
            </w:r>
            <w:r>
              <w:rPr>
                <w:rStyle w:val="IndexLink"/>
              </w:rPr>
              <w:t>31</w:t>
            </w:r>
          </w:hyperlink>
        </w:p>
        <w:p>
          <w:pPr>
            <w:pStyle w:val="Contents5"/>
            <w:tabs>
              <w:tab w:val="clear" w:pos="7892"/>
              <w:tab w:val="right" w:pos="9026" w:leader="dot"/>
            </w:tabs>
            <w:rPr/>
          </w:pPr>
          <w:hyperlink w:anchor="__RefHeading___Toc6736871_1051229030">
            <w:r>
              <w:rPr>
                <w:webHidden/>
                <w:rStyle w:val="IndexLink"/>
                <w:rtl w:val="true"/>
              </w:rPr>
              <w:t>اعطوا أكبر زخم للشعائر شكلاً ومضموناً</w:t>
            </w:r>
            <w:r>
              <w:rPr>
                <w:rStyle w:val="IndexLink"/>
                <w:rtl w:val="true"/>
              </w:rPr>
              <w:t>:</w:t>
              <w:tab/>
            </w:r>
            <w:r>
              <w:rPr>
                <w:rStyle w:val="IndexLink"/>
              </w:rPr>
              <w:t>32</w:t>
            </w:r>
          </w:hyperlink>
        </w:p>
        <w:p>
          <w:pPr>
            <w:pStyle w:val="Contents5"/>
            <w:tabs>
              <w:tab w:val="clear" w:pos="7892"/>
              <w:tab w:val="right" w:pos="9026" w:leader="dot"/>
            </w:tabs>
            <w:rPr/>
          </w:pPr>
          <w:hyperlink w:anchor="__RefHeading___Toc6736873_1051229030">
            <w:r>
              <w:rPr>
                <w:webHidden/>
                <w:rStyle w:val="IndexLink"/>
                <w:rtl w:val="true"/>
              </w:rPr>
              <w:t>الالتفات الى المضامين الرسالية في الشعائر</w:t>
            </w:r>
            <w:r>
              <w:rPr>
                <w:rStyle w:val="IndexLink"/>
                <w:rtl w:val="true"/>
              </w:rPr>
              <w:t>:</w:t>
              <w:tab/>
            </w:r>
            <w:r>
              <w:rPr>
                <w:rStyle w:val="IndexLink"/>
              </w:rPr>
              <w:t>33</w:t>
            </w:r>
          </w:hyperlink>
        </w:p>
        <w:p>
          <w:pPr>
            <w:pStyle w:val="Contents5"/>
            <w:tabs>
              <w:tab w:val="clear" w:pos="7892"/>
              <w:tab w:val="right" w:pos="9026" w:leader="dot"/>
            </w:tabs>
            <w:rPr/>
          </w:pPr>
          <w:hyperlink w:anchor="__RefHeading___Toc6736875_1051229030">
            <w:r>
              <w:rPr>
                <w:webHidden/>
                <w:rStyle w:val="IndexLink"/>
                <w:rtl w:val="true"/>
              </w:rPr>
              <w:t>كونوا بمستوى المسؤولية</w:t>
            </w:r>
            <w:r>
              <w:rPr>
                <w:rStyle w:val="IndexLink"/>
                <w:rtl w:val="true"/>
              </w:rPr>
              <w:t>:</w:t>
              <w:tab/>
            </w:r>
            <w:r>
              <w:rPr>
                <w:rStyle w:val="IndexLink"/>
              </w:rPr>
              <w:t>34</w:t>
            </w:r>
          </w:hyperlink>
        </w:p>
        <w:p>
          <w:pPr>
            <w:pStyle w:val="Contents5"/>
            <w:tabs>
              <w:tab w:val="clear" w:pos="7892"/>
              <w:tab w:val="right" w:pos="9026" w:leader="dot"/>
            </w:tabs>
            <w:rPr/>
          </w:pPr>
          <w:hyperlink w:anchor="__RefHeading___Toc6736877_1051229030">
            <w:r>
              <w:rPr>
                <w:webHidden/>
                <w:rStyle w:val="IndexLink"/>
                <w:rtl w:val="true"/>
              </w:rPr>
              <w:t>إلى المشكّكين بجدوى الزيارات المليونية</w:t>
            </w:r>
            <w:r>
              <w:rPr>
                <w:rStyle w:val="IndexLink"/>
                <w:rtl w:val="true"/>
              </w:rPr>
              <w:tab/>
            </w:r>
            <w:r>
              <w:rPr>
                <w:rStyle w:val="IndexLink"/>
              </w:rPr>
              <w:t>35</w:t>
            </w:r>
          </w:hyperlink>
        </w:p>
        <w:p>
          <w:pPr>
            <w:pStyle w:val="Contents4"/>
            <w:tabs>
              <w:tab w:val="clear" w:pos="8176"/>
              <w:tab w:val="right" w:pos="9026" w:leader="dot"/>
            </w:tabs>
            <w:rPr/>
          </w:pPr>
          <w:hyperlink w:anchor="__RefHeading___Toc6736879_1051229030">
            <w:r>
              <w:rPr>
                <w:webHidden/>
                <w:rStyle w:val="IndexLink"/>
              </w:rPr>
              <w:t>28</w:t>
            </w:r>
            <w:r>
              <w:rPr>
                <w:rStyle w:val="IndexLink"/>
                <w:rtl w:val="true"/>
              </w:rPr>
              <w:t xml:space="preserve"> </w:t>
            </w:r>
            <w:r>
              <w:rPr>
                <w:rStyle w:val="IndexLink"/>
                <w:rtl w:val="true"/>
              </w:rPr>
              <w:t>صفر</w:t>
            </w:r>
            <w:r>
              <w:rPr>
                <w:rStyle w:val="IndexLink"/>
                <w:rtl w:val="true"/>
              </w:rPr>
              <w:t xml:space="preserve">: </w:t>
            </w:r>
            <w:r>
              <w:rPr>
                <w:rStyle w:val="IndexLink"/>
                <w:rtl w:val="true"/>
              </w:rPr>
              <w:t xml:space="preserve">الدعوة إلى توسيع الاحتفالات بذكرى وفاة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40</w:t>
            </w:r>
          </w:hyperlink>
        </w:p>
        <w:p>
          <w:pPr>
            <w:pStyle w:val="Contents2"/>
            <w:tabs>
              <w:tab w:val="clear" w:pos="8743"/>
              <w:tab w:val="right" w:pos="9026" w:leader="dot"/>
            </w:tabs>
            <w:rPr/>
          </w:pPr>
          <w:hyperlink w:anchor="__RefHeading___Toc6736881_1051229030">
            <w:r>
              <w:rPr>
                <w:webHidden/>
                <w:rStyle w:val="IndexLink"/>
                <w:rtl w:val="true"/>
              </w:rPr>
              <w:t>الفصل الثالث</w:t>
            </w:r>
            <w:r>
              <w:rPr>
                <w:rStyle w:val="IndexLink"/>
                <w:rtl w:val="true"/>
              </w:rPr>
              <w:t xml:space="preserve">: </w:t>
            </w:r>
            <w:r>
              <w:rPr>
                <w:rStyle w:val="IndexLink"/>
                <w:rtl w:val="true"/>
              </w:rPr>
              <w:t>شهر رجب</w:t>
            </w:r>
            <w:r>
              <w:rPr>
                <w:rStyle w:val="IndexLink"/>
                <w:rtl w:val="true"/>
              </w:rPr>
              <w:tab/>
            </w:r>
            <w:r>
              <w:rPr>
                <w:rStyle w:val="IndexLink"/>
              </w:rPr>
              <w:t>43</w:t>
            </w:r>
          </w:hyperlink>
        </w:p>
        <w:p>
          <w:pPr>
            <w:pStyle w:val="Contents3"/>
            <w:tabs>
              <w:tab w:val="clear" w:pos="8459"/>
              <w:tab w:val="right" w:pos="9026" w:leader="dot"/>
            </w:tabs>
            <w:rPr/>
          </w:pPr>
          <w:hyperlink w:anchor="__RefHeading___Toc6736883_1051229030">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6736885_1051229030">
            <w:r>
              <w:rPr>
                <w:webHidden/>
                <w:rStyle w:val="IndexLink"/>
                <w:rtl w:val="true"/>
              </w:rPr>
              <w:t>مباركة المرجعية بحلول شهر رجب</w:t>
            </w:r>
            <w:r>
              <w:rPr>
                <w:rStyle w:val="IndexLink"/>
                <w:rtl w:val="true"/>
              </w:rPr>
              <w:tab/>
            </w:r>
            <w:r>
              <w:rPr>
                <w:rStyle w:val="IndexLink"/>
              </w:rPr>
              <w:t>45</w:t>
            </w:r>
          </w:hyperlink>
        </w:p>
        <w:p>
          <w:pPr>
            <w:pStyle w:val="Contents3"/>
            <w:tabs>
              <w:tab w:val="clear" w:pos="8459"/>
              <w:tab w:val="right" w:pos="9026" w:leader="dot"/>
            </w:tabs>
            <w:rPr/>
          </w:pPr>
          <w:hyperlink w:anchor="__RefHeading___Toc6736887_1051229030">
            <w:r>
              <w:rPr>
                <w:webHidden/>
                <w:rStyle w:val="IndexLink"/>
                <w:rtl w:val="true"/>
              </w:rPr>
              <w:t>أول رجب بداية السنة المعنوية</w:t>
            </w:r>
            <w:r>
              <w:rPr>
                <w:rStyle w:val="IndexLink"/>
                <w:rtl w:val="true"/>
              </w:rPr>
              <w:tab/>
            </w:r>
            <w:r>
              <w:rPr>
                <w:rStyle w:val="IndexLink"/>
              </w:rPr>
              <w:t>46</w:t>
            </w:r>
          </w:hyperlink>
        </w:p>
        <w:p>
          <w:pPr>
            <w:pStyle w:val="Contents3"/>
            <w:tabs>
              <w:tab w:val="clear" w:pos="8459"/>
              <w:tab w:val="right" w:pos="9026" w:leader="dot"/>
            </w:tabs>
            <w:rPr/>
          </w:pPr>
          <w:hyperlink w:anchor="__RefHeading___Toc6736889_1051229030">
            <w:r>
              <w:rPr>
                <w:webHidden/>
                <w:rStyle w:val="IndexLink"/>
                <w:rtl w:val="true"/>
              </w:rPr>
              <w:t>بمناسبة حلول أيام الله تبارك وتعالى في شهر رجب</w:t>
            </w:r>
            <w:r>
              <w:rPr>
                <w:rStyle w:val="IndexLink"/>
                <w:rtl w:val="true"/>
              </w:rPr>
              <w:tab/>
            </w:r>
            <w:r>
              <w:rPr>
                <w:rStyle w:val="IndexLink"/>
              </w:rPr>
              <w:t>51</w:t>
            </w:r>
          </w:hyperlink>
        </w:p>
        <w:p>
          <w:pPr>
            <w:pStyle w:val="Contents3"/>
            <w:tabs>
              <w:tab w:val="clear" w:pos="8459"/>
              <w:tab w:val="right" w:pos="9026" w:leader="dot"/>
            </w:tabs>
            <w:rPr/>
          </w:pPr>
          <w:hyperlink w:anchor="__RefHeading___Toc6736891_1051229030">
            <w:r>
              <w:rPr>
                <w:webHidden/>
                <w:rStyle w:val="IndexLink"/>
              </w:rPr>
              <w:t>27</w:t>
            </w:r>
            <w:r>
              <w:rPr>
                <w:rStyle w:val="IndexLink"/>
                <w:rtl w:val="true"/>
              </w:rPr>
              <w:t xml:space="preserve"> </w:t>
            </w:r>
            <w:r>
              <w:rPr>
                <w:rStyle w:val="IndexLink"/>
                <w:rtl w:val="true"/>
              </w:rPr>
              <w:t>رجب</w:t>
            </w:r>
            <w:r>
              <w:rPr>
                <w:rStyle w:val="IndexLink"/>
                <w:rtl w:val="true"/>
              </w:rPr>
              <w:t xml:space="preserve">: </w:t>
            </w:r>
            <w:r>
              <w:rPr>
                <w:rStyle w:val="IndexLink"/>
                <w:rtl w:val="true"/>
              </w:rPr>
              <w:t>الألطاف الإلهية في البعثة النبوية الشريفة</w:t>
            </w:r>
            <w:r>
              <w:rPr>
                <w:rStyle w:val="IndexLink"/>
                <w:rtl w:val="true"/>
              </w:rPr>
              <w:tab/>
            </w:r>
            <w:r>
              <w:rPr>
                <w:rStyle w:val="IndexLink"/>
              </w:rPr>
              <w:t>58</w:t>
            </w:r>
          </w:hyperlink>
        </w:p>
        <w:p>
          <w:pPr>
            <w:pStyle w:val="Contents4"/>
            <w:tabs>
              <w:tab w:val="clear" w:pos="8176"/>
              <w:tab w:val="right" w:pos="9026" w:leader="dot"/>
            </w:tabs>
            <w:rPr/>
          </w:pPr>
          <w:hyperlink w:anchor="__RefHeading___Toc6736893_1051229030">
            <w:r>
              <w:rPr>
                <w:webHidden/>
                <w:rStyle w:val="IndexLink"/>
                <w:rtl w:val="true"/>
              </w:rPr>
              <w:t xml:space="preserve">من الأسماء الحسنى </w:t>
            </w:r>
            <w:r>
              <w:rPr>
                <w:rStyle w:val="IndexLink"/>
                <w:rtl w:val="true"/>
              </w:rPr>
              <w:t>(</w:t>
            </w:r>
            <w:r>
              <w:rPr>
                <w:rStyle w:val="IndexLink"/>
                <w:rtl w:val="true"/>
              </w:rPr>
              <w:t>اللطيف</w:t>
            </w:r>
            <w:r>
              <w:rPr>
                <w:rStyle w:val="IndexLink"/>
                <w:rtl w:val="true"/>
              </w:rPr>
              <w:t xml:space="preserve">) </w:t>
            </w:r>
            <w:r>
              <w:rPr>
                <w:rStyle w:val="IndexLink"/>
                <w:rtl w:val="true"/>
              </w:rPr>
              <w:t>ومنشأه أكثر من وجه</w:t>
            </w:r>
            <w:r>
              <w:rPr>
                <w:rStyle w:val="IndexLink"/>
                <w:rtl w:val="true"/>
              </w:rPr>
              <w:t>:</w:t>
              <w:tab/>
            </w:r>
            <w:r>
              <w:rPr>
                <w:rStyle w:val="IndexLink"/>
              </w:rPr>
              <w:t>58</w:t>
            </w:r>
          </w:hyperlink>
        </w:p>
        <w:p>
          <w:pPr>
            <w:pStyle w:val="Contents4"/>
            <w:tabs>
              <w:tab w:val="clear" w:pos="8176"/>
              <w:tab w:val="right" w:pos="9026" w:leader="dot"/>
            </w:tabs>
            <w:rPr/>
          </w:pPr>
          <w:hyperlink w:anchor="__RefHeading___Toc6736895_1051229030">
            <w:r>
              <w:rPr>
                <w:webHidden/>
                <w:rStyle w:val="IndexLink"/>
                <w:rtl w:val="true"/>
              </w:rPr>
              <w:t>رجب وشعبان إعداد وتأهيل لشهر رمضان</w:t>
            </w:r>
            <w:r>
              <w:rPr>
                <w:rStyle w:val="IndexLink"/>
                <w:rtl w:val="true"/>
              </w:rPr>
              <w:tab/>
            </w:r>
            <w:r>
              <w:rPr>
                <w:rStyle w:val="IndexLink"/>
              </w:rPr>
              <w:t>63</w:t>
            </w:r>
          </w:hyperlink>
        </w:p>
        <w:p>
          <w:pPr>
            <w:pStyle w:val="Contents4"/>
            <w:tabs>
              <w:tab w:val="clear" w:pos="8176"/>
              <w:tab w:val="right" w:pos="9026" w:leader="dot"/>
            </w:tabs>
            <w:rPr/>
          </w:pPr>
          <w:hyperlink w:anchor="__RefHeading___Toc6736897_1051229030">
            <w:r>
              <w:rPr>
                <w:webHidden/>
                <w:rStyle w:val="IndexLink"/>
                <w:rtl w:val="true"/>
              </w:rPr>
              <w:t>رجب وشعبان محطتا تدريب وتأهيل لشهر رمضان</w:t>
            </w:r>
            <w:r>
              <w:rPr>
                <w:rStyle w:val="IndexLink"/>
                <w:rtl w:val="true"/>
              </w:rPr>
              <w:t>:</w:t>
              <w:tab/>
            </w:r>
            <w:r>
              <w:rPr>
                <w:rStyle w:val="IndexLink"/>
              </w:rPr>
              <w:t>64</w:t>
            </w:r>
          </w:hyperlink>
        </w:p>
        <w:p>
          <w:pPr>
            <w:pStyle w:val="Contents4"/>
            <w:tabs>
              <w:tab w:val="clear" w:pos="8176"/>
              <w:tab w:val="right" w:pos="9026" w:leader="dot"/>
            </w:tabs>
            <w:rPr/>
          </w:pPr>
          <w:hyperlink w:anchor="__RefHeading___Toc6736899_1051229030">
            <w:r>
              <w:rPr>
                <w:webHidden/>
                <w:rStyle w:val="IndexLink"/>
                <w:rtl w:val="true"/>
              </w:rPr>
              <w:t>المماثلة بين أعمال الأشهر الثلاثة</w:t>
            </w:r>
            <w:r>
              <w:rPr>
                <w:rStyle w:val="IndexLink"/>
                <w:rtl w:val="true"/>
              </w:rPr>
              <w:t>:</w:t>
              <w:tab/>
            </w:r>
            <w:r>
              <w:rPr>
                <w:rStyle w:val="IndexLink"/>
              </w:rPr>
              <w:t>64</w:t>
            </w:r>
          </w:hyperlink>
        </w:p>
        <w:p>
          <w:pPr>
            <w:pStyle w:val="Contents4"/>
            <w:tabs>
              <w:tab w:val="clear" w:pos="8176"/>
              <w:tab w:val="right" w:pos="9026" w:leader="dot"/>
            </w:tabs>
            <w:rPr/>
          </w:pPr>
          <w:hyperlink w:anchor="__RefHeading___Toc6736901_1051229030">
            <w:r>
              <w:rPr>
                <w:webHidden/>
                <w:rStyle w:val="IndexLink"/>
                <w:rtl w:val="true"/>
              </w:rPr>
              <w:t>علامات الإعداد والتأهيل</w:t>
            </w:r>
            <w:r>
              <w:rPr>
                <w:rStyle w:val="IndexLink"/>
                <w:rtl w:val="true"/>
              </w:rPr>
              <w:t>:</w:t>
              <w:tab/>
            </w:r>
            <w:r>
              <w:rPr>
                <w:rStyle w:val="IndexLink"/>
              </w:rPr>
              <w:t>65</w:t>
            </w:r>
          </w:hyperlink>
        </w:p>
        <w:p>
          <w:pPr>
            <w:pStyle w:val="Contents4"/>
            <w:tabs>
              <w:tab w:val="clear" w:pos="8176"/>
              <w:tab w:val="right" w:pos="9026" w:leader="dot"/>
            </w:tabs>
            <w:rPr/>
          </w:pPr>
          <w:hyperlink w:anchor="__RefHeading___Toc6736903_1051229030">
            <w:r>
              <w:rPr>
                <w:webHidden/>
                <w:rStyle w:val="IndexLink"/>
                <w:rtl w:val="true"/>
              </w:rPr>
              <w:t>أثر الصدقة والاستغفار في تنقية القلب</w:t>
            </w:r>
            <w:r>
              <w:rPr>
                <w:rStyle w:val="IndexLink"/>
                <w:rtl w:val="true"/>
              </w:rPr>
              <w:tab/>
            </w:r>
            <w:r>
              <w:rPr>
                <w:rStyle w:val="IndexLink"/>
              </w:rPr>
              <w:t>66</w:t>
            </w:r>
          </w:hyperlink>
        </w:p>
        <w:p>
          <w:pPr>
            <w:pStyle w:val="Contents4"/>
            <w:tabs>
              <w:tab w:val="clear" w:pos="8176"/>
              <w:tab w:val="right" w:pos="9026" w:leader="dot"/>
            </w:tabs>
            <w:rPr/>
          </w:pPr>
          <w:hyperlink w:anchor="__RefHeading___Toc6736905_1051229030">
            <w:r>
              <w:rPr>
                <w:webHidden/>
                <w:rStyle w:val="IndexLink"/>
                <w:rtl w:val="true"/>
              </w:rPr>
              <w:t>المعصومون يهيئون شيعتهم في هذين الشهرين</w:t>
            </w:r>
            <w:r>
              <w:rPr>
                <w:rStyle w:val="IndexLink"/>
                <w:rtl w:val="true"/>
              </w:rPr>
              <w:tab/>
            </w:r>
            <w:r>
              <w:rPr>
                <w:rStyle w:val="IndexLink"/>
              </w:rPr>
              <w:t>68</w:t>
            </w:r>
          </w:hyperlink>
        </w:p>
        <w:p>
          <w:pPr>
            <w:pStyle w:val="Contents4"/>
            <w:tabs>
              <w:tab w:val="clear" w:pos="8176"/>
              <w:tab w:val="right" w:pos="9026" w:leader="dot"/>
            </w:tabs>
            <w:rPr/>
          </w:pPr>
          <w:hyperlink w:anchor="__RefHeading___Toc6736907_1051229030">
            <w:r>
              <w:rPr>
                <w:webHidden/>
                <w:rStyle w:val="IndexLink"/>
                <w:rtl w:val="true"/>
              </w:rPr>
              <w:t>فضل شهر رجب</w:t>
            </w:r>
            <w:r>
              <w:rPr>
                <w:rStyle w:val="IndexLink"/>
                <w:rtl w:val="true"/>
              </w:rPr>
              <w:tab/>
            </w:r>
            <w:r>
              <w:rPr>
                <w:rStyle w:val="IndexLink"/>
              </w:rPr>
              <w:t>69</w:t>
            </w:r>
          </w:hyperlink>
        </w:p>
        <w:p>
          <w:pPr>
            <w:pStyle w:val="Contents4"/>
            <w:tabs>
              <w:tab w:val="clear" w:pos="8176"/>
              <w:tab w:val="right" w:pos="9026" w:leader="dot"/>
            </w:tabs>
            <w:rPr/>
          </w:pPr>
          <w:hyperlink w:anchor="__RefHeading___Toc6736909_1051229030">
            <w:r>
              <w:rPr>
                <w:webHidden/>
                <w:rStyle w:val="IndexLink"/>
                <w:rtl w:val="true"/>
              </w:rPr>
              <w:t>فضل شهر شعبان</w:t>
            </w:r>
            <w:r>
              <w:rPr>
                <w:rStyle w:val="IndexLink"/>
                <w:rtl w:val="true"/>
              </w:rPr>
              <w:tab/>
            </w:r>
            <w:r>
              <w:rPr>
                <w:rStyle w:val="IndexLink"/>
              </w:rPr>
              <w:t>70</w:t>
            </w:r>
          </w:hyperlink>
        </w:p>
        <w:p>
          <w:pPr>
            <w:pStyle w:val="Contents4"/>
            <w:tabs>
              <w:tab w:val="clear" w:pos="8176"/>
              <w:tab w:val="right" w:pos="9026" w:leader="dot"/>
            </w:tabs>
            <w:rPr/>
          </w:pPr>
          <w:hyperlink w:anchor="__RefHeading___Toc6736911_1051229030">
            <w:r>
              <w:rPr>
                <w:webHidden/>
                <w:rStyle w:val="IndexLink"/>
                <w:rtl w:val="true"/>
              </w:rPr>
              <w:t>اهتمام السلف الصالح بهذين الشهرين</w:t>
            </w:r>
            <w:r>
              <w:rPr>
                <w:rStyle w:val="IndexLink"/>
                <w:rtl w:val="true"/>
              </w:rPr>
              <w:t>:</w:t>
              <w:tab/>
            </w:r>
            <w:r>
              <w:rPr>
                <w:rStyle w:val="IndexLink"/>
              </w:rPr>
              <w:t>71</w:t>
            </w:r>
          </w:hyperlink>
        </w:p>
        <w:p>
          <w:pPr>
            <w:pStyle w:val="Contents4"/>
            <w:tabs>
              <w:tab w:val="clear" w:pos="8176"/>
              <w:tab w:val="right" w:pos="9026" w:leader="dot"/>
            </w:tabs>
            <w:rPr/>
          </w:pPr>
          <w:hyperlink w:anchor="__RefHeading___Toc6736913_1051229030">
            <w:r>
              <w:rPr>
                <w:webHidden/>
                <w:rStyle w:val="IndexLink"/>
                <w:rtl w:val="true"/>
              </w:rPr>
              <w:t>أهم أعمال رجب وفضلها</w:t>
            </w:r>
            <w:r>
              <w:rPr>
                <w:rStyle w:val="IndexLink"/>
                <w:rtl w:val="true"/>
              </w:rPr>
              <w:t>:</w:t>
              <w:tab/>
            </w:r>
            <w:r>
              <w:rPr>
                <w:rStyle w:val="IndexLink"/>
              </w:rPr>
              <w:t>72</w:t>
            </w:r>
          </w:hyperlink>
        </w:p>
        <w:p>
          <w:pPr>
            <w:pStyle w:val="Contents4"/>
            <w:tabs>
              <w:tab w:val="clear" w:pos="8176"/>
              <w:tab w:val="right" w:pos="9026" w:leader="dot"/>
            </w:tabs>
            <w:rPr/>
          </w:pPr>
          <w:hyperlink w:anchor="__RefHeading___Toc6736915_1051229030">
            <w:r>
              <w:rPr>
                <w:webHidden/>
                <w:rStyle w:val="IndexLink"/>
                <w:rtl w:val="true"/>
              </w:rPr>
              <w:t>ضرورة عدم تحميل النفس فوق طاقتها</w:t>
            </w:r>
            <w:r>
              <w:rPr>
                <w:rStyle w:val="IndexLink"/>
                <w:rtl w:val="true"/>
              </w:rPr>
              <w:tab/>
            </w:r>
            <w:r>
              <w:rPr>
                <w:rStyle w:val="IndexLink"/>
              </w:rPr>
              <w:t>73</w:t>
            </w:r>
          </w:hyperlink>
        </w:p>
        <w:p>
          <w:pPr>
            <w:pStyle w:val="Contents3"/>
            <w:tabs>
              <w:tab w:val="clear" w:pos="8459"/>
              <w:tab w:val="right" w:pos="9026" w:leader="dot"/>
            </w:tabs>
            <w:rPr/>
          </w:pPr>
          <w:hyperlink w:anchor="__RefHeading___Toc6736917_1051229030">
            <w:r>
              <w:rPr>
                <w:webHidden/>
                <w:rStyle w:val="IndexLink"/>
                <w:rtl w:val="true"/>
              </w:rPr>
              <w:t>رجب وشعبان ورمضان تعجّل حصول نور الفرقان</w:t>
            </w:r>
            <w:r>
              <w:rPr>
                <w:rStyle w:val="IndexLink"/>
                <w:rtl w:val="true"/>
              </w:rPr>
              <w:tab/>
            </w:r>
            <w:r>
              <w:rPr>
                <w:rStyle w:val="IndexLink"/>
              </w:rPr>
              <w:t>74</w:t>
            </w:r>
          </w:hyperlink>
        </w:p>
        <w:p>
          <w:pPr>
            <w:pStyle w:val="Contents2"/>
            <w:tabs>
              <w:tab w:val="clear" w:pos="8743"/>
              <w:tab w:val="right" w:pos="9026" w:leader="dot"/>
            </w:tabs>
            <w:rPr/>
          </w:pPr>
          <w:hyperlink w:anchor="__RefHeading___Toc6736919_1051229030">
            <w:r>
              <w:rPr>
                <w:webHidden/>
                <w:rStyle w:val="IndexLink"/>
                <w:rtl w:val="true"/>
              </w:rPr>
              <w:t>الفصل الرابع</w:t>
            </w:r>
            <w:r>
              <w:rPr>
                <w:rStyle w:val="IndexLink"/>
                <w:rtl w:val="true"/>
              </w:rPr>
              <w:t xml:space="preserve">: </w:t>
            </w:r>
            <w:r>
              <w:rPr>
                <w:rStyle w:val="IndexLink"/>
                <w:rtl w:val="true"/>
              </w:rPr>
              <w:t>شهر شعبان</w:t>
            </w:r>
            <w:r>
              <w:rPr>
                <w:rStyle w:val="IndexLink"/>
                <w:rtl w:val="true"/>
              </w:rPr>
              <w:tab/>
            </w:r>
            <w:r>
              <w:rPr>
                <w:rStyle w:val="IndexLink"/>
              </w:rPr>
              <w:t>79</w:t>
            </w:r>
          </w:hyperlink>
        </w:p>
        <w:p>
          <w:pPr>
            <w:pStyle w:val="Contents3"/>
            <w:tabs>
              <w:tab w:val="clear" w:pos="8459"/>
              <w:tab w:val="right" w:pos="9026" w:leader="dot"/>
            </w:tabs>
            <w:rPr/>
          </w:pPr>
          <w:hyperlink w:anchor="__RefHeading___Toc6736921_1051229030">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6736923_1051229030">
            <w:r>
              <w:rPr>
                <w:webHidden/>
                <w:rStyle w:val="IndexLink"/>
                <w:rtl w:val="true"/>
              </w:rPr>
              <w:t>مائدة شعبان</w:t>
            </w:r>
            <w:r>
              <w:rPr>
                <w:rStyle w:val="IndexLink"/>
                <w:rtl w:val="true"/>
              </w:rPr>
              <w:tab/>
            </w:r>
            <w:r>
              <w:rPr>
                <w:rStyle w:val="IndexLink"/>
              </w:rPr>
              <w:t>81</w:t>
            </w:r>
          </w:hyperlink>
        </w:p>
        <w:p>
          <w:pPr>
            <w:pStyle w:val="Contents3"/>
            <w:tabs>
              <w:tab w:val="clear" w:pos="8459"/>
              <w:tab w:val="right" w:pos="9026" w:leader="dot"/>
            </w:tabs>
            <w:rPr/>
          </w:pPr>
          <w:hyperlink w:anchor="__RefHeading___Toc6736925_1051229030">
            <w:r>
              <w:rPr>
                <w:webHidden/>
                <w:rStyle w:val="IndexLink"/>
              </w:rPr>
              <w:t>15</w:t>
            </w:r>
            <w:r>
              <w:rPr>
                <w:rStyle w:val="IndexLink"/>
                <w:rtl w:val="true"/>
              </w:rPr>
              <w:t xml:space="preserve"> </w:t>
            </w:r>
            <w:r>
              <w:rPr>
                <w:rStyle w:val="IndexLink"/>
                <w:rtl w:val="true"/>
              </w:rPr>
              <w:t>شعبان</w:t>
            </w:r>
            <w:r>
              <w:rPr>
                <w:rStyle w:val="IndexLink"/>
                <w:rtl w:val="true"/>
              </w:rPr>
              <w:t xml:space="preserve">: </w:t>
            </w:r>
            <w:r>
              <w:rPr>
                <w:rStyle w:val="IndexLink"/>
                <w:rtl w:val="true"/>
              </w:rPr>
              <w:t xml:space="preserve">في ذكرى ولادة الإمام المنتظر </w:t>
            </w:r>
            <w:r>
              <w:rPr>
                <w:rStyle w:val="IndexLink"/>
                <w:rtl w:val="true"/>
              </w:rPr>
              <w:t>(</w:t>
            </w:r>
            <w:r>
              <w:rPr>
                <w:rStyle w:val="IndexLink"/>
                <w:rtl w:val="true"/>
              </w:rPr>
              <w:t>عجل الله تعالى فرجه الشريف</w:t>
            </w:r>
            <w:r>
              <w:rPr>
                <w:rStyle w:val="IndexLink"/>
                <w:rtl w:val="true"/>
              </w:rPr>
              <w:t>)</w:t>
              <w:tab/>
            </w:r>
            <w:r>
              <w:rPr>
                <w:rStyle w:val="IndexLink"/>
              </w:rPr>
              <w:t>87</w:t>
            </w:r>
          </w:hyperlink>
        </w:p>
        <w:p>
          <w:pPr>
            <w:pStyle w:val="Contents2"/>
            <w:tabs>
              <w:tab w:val="clear" w:pos="8743"/>
              <w:tab w:val="right" w:pos="9026" w:leader="dot"/>
            </w:tabs>
            <w:rPr/>
          </w:pPr>
          <w:hyperlink w:anchor="__RefHeading___Toc6736927_1051229030">
            <w:r>
              <w:rPr>
                <w:webHidden/>
                <w:rStyle w:val="IndexLink"/>
                <w:rtl w:val="true"/>
              </w:rPr>
              <w:t>الفصل الخامس</w:t>
            </w:r>
            <w:r>
              <w:rPr>
                <w:rStyle w:val="IndexLink"/>
                <w:rtl w:val="true"/>
              </w:rPr>
              <w:t xml:space="preserve">: </w:t>
            </w:r>
            <w:r>
              <w:rPr>
                <w:rStyle w:val="IndexLink"/>
                <w:rtl w:val="true"/>
              </w:rPr>
              <w:t>شهر رمضان</w:t>
            </w:r>
            <w:r>
              <w:rPr>
                <w:rStyle w:val="IndexLink"/>
                <w:rtl w:val="true"/>
              </w:rPr>
              <w:tab/>
            </w:r>
            <w:r>
              <w:rPr>
                <w:rStyle w:val="IndexLink"/>
              </w:rPr>
              <w:t>91</w:t>
            </w:r>
          </w:hyperlink>
        </w:p>
        <w:p>
          <w:pPr>
            <w:pStyle w:val="Contents3"/>
            <w:tabs>
              <w:tab w:val="clear" w:pos="8459"/>
              <w:tab w:val="right" w:pos="9026" w:leader="dot"/>
            </w:tabs>
            <w:rPr/>
          </w:pPr>
          <w:hyperlink w:anchor="__RefHeading___Toc6736929_105122903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6736931_1051229030">
            <w:r>
              <w:rPr>
                <w:webHidden/>
                <w:rStyle w:val="IndexLink"/>
                <w:rtl w:val="true"/>
              </w:rPr>
              <w:t>مشاعرنا في استقبال شهر رمضان</w:t>
            </w:r>
            <w:r>
              <w:rPr>
                <w:rStyle w:val="IndexLink"/>
                <w:rtl w:val="true"/>
              </w:rPr>
              <w:tab/>
            </w:r>
            <w:r>
              <w:rPr>
                <w:rStyle w:val="IndexLink"/>
              </w:rPr>
              <w:t>93</w:t>
            </w:r>
          </w:hyperlink>
        </w:p>
        <w:p>
          <w:pPr>
            <w:pStyle w:val="Contents4"/>
            <w:tabs>
              <w:tab w:val="clear" w:pos="8176"/>
              <w:tab w:val="right" w:pos="9026" w:leader="dot"/>
            </w:tabs>
            <w:rPr/>
          </w:pPr>
          <w:hyperlink w:anchor="__RefHeading___Toc6736933_105122903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6736935_1051229030">
            <w:r>
              <w:rPr>
                <w:webHidden/>
                <w:rStyle w:val="IndexLink"/>
                <w:rtl w:val="true"/>
              </w:rPr>
              <w:t>تهنئة بالدخول في ضيافة الله تبارك وتعالى</w:t>
            </w:r>
            <w:r>
              <w:rPr>
                <w:rStyle w:val="IndexLink"/>
                <w:rtl w:val="true"/>
              </w:rPr>
              <w:tab/>
            </w:r>
            <w:r>
              <w:rPr>
                <w:rStyle w:val="IndexLink"/>
              </w:rPr>
              <w:t>96</w:t>
            </w:r>
          </w:hyperlink>
        </w:p>
        <w:p>
          <w:pPr>
            <w:pStyle w:val="Contents4"/>
            <w:tabs>
              <w:tab w:val="clear" w:pos="8176"/>
              <w:tab w:val="right" w:pos="9026" w:leader="dot"/>
            </w:tabs>
            <w:rPr/>
          </w:pPr>
          <w:hyperlink w:anchor="__RefHeading___Toc6736937_1051229030">
            <w:r>
              <w:rPr>
                <w:webHidden/>
                <w:rStyle w:val="IndexLink"/>
                <w:rtl w:val="true"/>
              </w:rPr>
              <w:t>دور طلبة الحوزة العلمية في تعطيل شهر رمضان</w:t>
            </w:r>
            <w:r>
              <w:rPr>
                <w:rStyle w:val="IndexLink"/>
                <w:rtl w:val="true"/>
              </w:rPr>
              <w:tab/>
            </w:r>
            <w:r>
              <w:rPr>
                <w:rStyle w:val="IndexLink"/>
              </w:rPr>
              <w:t>97</w:t>
            </w:r>
          </w:hyperlink>
        </w:p>
        <w:p>
          <w:pPr>
            <w:pStyle w:val="Contents4"/>
            <w:tabs>
              <w:tab w:val="clear" w:pos="8176"/>
              <w:tab w:val="right" w:pos="9026" w:leader="dot"/>
            </w:tabs>
            <w:rPr/>
          </w:pPr>
          <w:hyperlink w:anchor="__RefHeading___Toc6736939_1051229030">
            <w:r>
              <w:rPr>
                <w:webHidden/>
                <w:rStyle w:val="IndexLink"/>
                <w:rtl w:val="true"/>
              </w:rPr>
              <w:t>معاني التعطيل</w:t>
            </w:r>
            <w:r>
              <w:rPr>
                <w:rStyle w:val="IndexLink"/>
                <w:rtl w:val="true"/>
              </w:rPr>
              <w:t>:</w:t>
              <w:tab/>
            </w:r>
            <w:r>
              <w:rPr>
                <w:rStyle w:val="IndexLink"/>
              </w:rPr>
              <w:t>97</w:t>
            </w:r>
          </w:hyperlink>
        </w:p>
        <w:p>
          <w:pPr>
            <w:pStyle w:val="Contents4"/>
            <w:tabs>
              <w:tab w:val="clear" w:pos="8176"/>
              <w:tab w:val="right" w:pos="9026" w:leader="dot"/>
            </w:tabs>
            <w:rPr/>
          </w:pPr>
          <w:hyperlink w:anchor="__RefHeading___Toc6736941_1051229030">
            <w:r>
              <w:rPr>
                <w:webHidden/>
                <w:rStyle w:val="IndexLink"/>
                <w:rtl w:val="true"/>
              </w:rPr>
              <w:t>كيف يريح الطالب عقله؟</w:t>
            </w:r>
            <w:r>
              <w:rPr>
                <w:rStyle w:val="IndexLink"/>
                <w:rtl w:val="true"/>
              </w:rPr>
              <w:tab/>
            </w:r>
            <w:r>
              <w:rPr>
                <w:rStyle w:val="IndexLink"/>
              </w:rPr>
              <w:t>98</w:t>
            </w:r>
          </w:hyperlink>
        </w:p>
        <w:p>
          <w:pPr>
            <w:pStyle w:val="Contents4"/>
            <w:tabs>
              <w:tab w:val="clear" w:pos="8176"/>
              <w:tab w:val="right" w:pos="9026" w:leader="dot"/>
            </w:tabs>
            <w:rPr/>
          </w:pPr>
          <w:hyperlink w:anchor="__RefHeading___Toc6736943_1051229030">
            <w:r>
              <w:rPr>
                <w:webHidden/>
                <w:rStyle w:val="IndexLink"/>
                <w:rtl w:val="true"/>
              </w:rPr>
              <w:t>ما هي المسؤوليات التي يمارسها طالب العلم في التعطيل</w:t>
            </w:r>
            <w:r>
              <w:rPr>
                <w:rStyle w:val="IndexLink"/>
                <w:rtl w:val="true"/>
              </w:rPr>
              <w:t>: -</w:t>
              <w:tab/>
            </w:r>
            <w:r>
              <w:rPr>
                <w:rStyle w:val="IndexLink"/>
              </w:rPr>
              <w:t>99</w:t>
            </w:r>
          </w:hyperlink>
        </w:p>
        <w:p>
          <w:pPr>
            <w:pStyle w:val="Contents4"/>
            <w:tabs>
              <w:tab w:val="clear" w:pos="8176"/>
              <w:tab w:val="right" w:pos="9026" w:leader="dot"/>
            </w:tabs>
            <w:rPr/>
          </w:pPr>
          <w:hyperlink w:anchor="__RefHeading___Toc6736945_1051229030">
            <w:r>
              <w:rPr>
                <w:webHidden/>
                <w:rStyle w:val="IndexLink"/>
                <w:rtl w:val="true"/>
              </w:rPr>
              <w:t>شهر رمضان خير فرصة لتطهير القلب</w:t>
            </w:r>
            <w:r>
              <w:rPr>
                <w:rStyle w:val="IndexLink"/>
                <w:rtl w:val="true"/>
              </w:rPr>
              <w:t>:</w:t>
              <w:tab/>
            </w:r>
            <w:r>
              <w:rPr>
                <w:rStyle w:val="IndexLink"/>
              </w:rPr>
              <w:t>101</w:t>
            </w:r>
          </w:hyperlink>
        </w:p>
        <w:p>
          <w:pPr>
            <w:pStyle w:val="Contents4"/>
            <w:tabs>
              <w:tab w:val="clear" w:pos="8176"/>
              <w:tab w:val="right" w:pos="9026" w:leader="dot"/>
            </w:tabs>
            <w:rPr/>
          </w:pPr>
          <w:hyperlink w:anchor="__RefHeading___Toc6736947_1051229030">
            <w:r>
              <w:rPr>
                <w:webHidden/>
                <w:rStyle w:val="IndexLink"/>
                <w:rtl w:val="true"/>
              </w:rPr>
              <w:t>الجهة الثانية في استقبال شهر رمضان</w:t>
            </w:r>
            <w:r>
              <w:rPr>
                <w:rStyle w:val="IndexLink"/>
                <w:rtl w:val="true"/>
              </w:rPr>
              <w:t>:</w:t>
              <w:tab/>
            </w:r>
            <w:r>
              <w:rPr>
                <w:rStyle w:val="IndexLink"/>
              </w:rPr>
              <w:t>103</w:t>
            </w:r>
          </w:hyperlink>
        </w:p>
        <w:p>
          <w:pPr>
            <w:pStyle w:val="Contents3"/>
            <w:tabs>
              <w:tab w:val="clear" w:pos="8459"/>
              <w:tab w:val="right" w:pos="9026" w:leader="dot"/>
            </w:tabs>
            <w:rPr/>
          </w:pPr>
          <w:hyperlink w:anchor="__RefHeading___Toc6736949_1051229030">
            <w:r>
              <w:rPr>
                <w:webHidden/>
                <w:rStyle w:val="IndexLink"/>
                <w:rtl w:val="true"/>
              </w:rPr>
              <w:t>ليلة القدر خير من ألف شهر</w:t>
            </w:r>
            <w:r>
              <w:rPr>
                <w:rStyle w:val="IndexLink"/>
                <w:rtl w:val="true"/>
              </w:rPr>
              <w:tab/>
            </w:r>
            <w:r>
              <w:rPr>
                <w:rStyle w:val="IndexLink"/>
              </w:rPr>
              <w:t>106</w:t>
            </w:r>
          </w:hyperlink>
        </w:p>
        <w:p>
          <w:pPr>
            <w:pStyle w:val="Contents4"/>
            <w:tabs>
              <w:tab w:val="clear" w:pos="8176"/>
              <w:tab w:val="right" w:pos="9026" w:leader="dot"/>
            </w:tabs>
            <w:rPr/>
          </w:pPr>
          <w:hyperlink w:anchor="__RefHeading___Toc6736951_1051229030">
            <w:r>
              <w:rPr>
                <w:webHidden/>
                <w:rStyle w:val="IndexLink"/>
                <w:rtl w:val="true"/>
              </w:rPr>
              <w:t>كيف تكون ليلة القدر خيراً من ألف شهر؟</w:t>
            </w:r>
            <w:r>
              <w:rPr>
                <w:rStyle w:val="IndexLink"/>
                <w:rtl w:val="true"/>
              </w:rPr>
              <w:tab/>
            </w:r>
            <w:r>
              <w:rPr>
                <w:rStyle w:val="IndexLink"/>
              </w:rPr>
              <w:t>106</w:t>
            </w:r>
          </w:hyperlink>
        </w:p>
        <w:p>
          <w:pPr>
            <w:pStyle w:val="Contents4"/>
            <w:tabs>
              <w:tab w:val="clear" w:pos="8176"/>
              <w:tab w:val="right" w:pos="9026" w:leader="dot"/>
            </w:tabs>
            <w:rPr/>
          </w:pPr>
          <w:hyperlink w:anchor="__RefHeading___Toc6736953_1051229030">
            <w:r>
              <w:rPr>
                <w:webHidden/>
                <w:rStyle w:val="IndexLink"/>
                <w:rtl w:val="true"/>
              </w:rPr>
              <w:t>من معاني ليلة القدر</w:t>
            </w:r>
            <w:r>
              <w:rPr>
                <w:rStyle w:val="IndexLink"/>
                <w:rtl w:val="true"/>
              </w:rPr>
              <w:t>:</w:t>
              <w:tab/>
            </w:r>
            <w:r>
              <w:rPr>
                <w:rStyle w:val="IndexLink"/>
              </w:rPr>
              <w:t>106</w:t>
            </w:r>
          </w:hyperlink>
        </w:p>
        <w:p>
          <w:pPr>
            <w:pStyle w:val="Contents4"/>
            <w:tabs>
              <w:tab w:val="clear" w:pos="8176"/>
              <w:tab w:val="right" w:pos="9026" w:leader="dot"/>
            </w:tabs>
            <w:rPr/>
          </w:pPr>
          <w:hyperlink w:anchor="__RefHeading___Toc6736955_1051229030">
            <w:r>
              <w:rPr>
                <w:webHidden/>
                <w:rStyle w:val="IndexLink"/>
                <w:rtl w:val="true"/>
              </w:rPr>
              <w:t>إحياء ليالي القدر</w:t>
            </w:r>
            <w:r>
              <w:rPr>
                <w:rStyle w:val="IndexLink"/>
                <w:rtl w:val="true"/>
              </w:rPr>
              <w:t>:</w:t>
              <w:tab/>
            </w:r>
            <w:r>
              <w:rPr>
                <w:rStyle w:val="IndexLink"/>
              </w:rPr>
              <w:t>107</w:t>
            </w:r>
          </w:hyperlink>
        </w:p>
        <w:p>
          <w:pPr>
            <w:pStyle w:val="Contents4"/>
            <w:tabs>
              <w:tab w:val="clear" w:pos="8176"/>
              <w:tab w:val="right" w:pos="9026" w:leader="dot"/>
            </w:tabs>
            <w:rPr/>
          </w:pPr>
          <w:hyperlink w:anchor="__RefHeading___Toc6736957_1051229030">
            <w:r>
              <w:rPr>
                <w:webHidden/>
                <w:rStyle w:val="IndexLink"/>
                <w:rtl w:val="true"/>
              </w:rPr>
              <w:t>حول أعمال ليلة القدر</w:t>
            </w:r>
            <w:r>
              <w:rPr>
                <w:rStyle w:val="IndexLink"/>
                <w:rtl w:val="true"/>
              </w:rPr>
              <w:t>:</w:t>
              <w:tab/>
            </w:r>
            <w:r>
              <w:rPr>
                <w:rStyle w:val="IndexLink"/>
              </w:rPr>
              <w:t>109</w:t>
            </w:r>
          </w:hyperlink>
        </w:p>
        <w:p>
          <w:pPr>
            <w:pStyle w:val="Contents4"/>
            <w:tabs>
              <w:tab w:val="clear" w:pos="8176"/>
              <w:tab w:val="right" w:pos="9026" w:leader="dot"/>
            </w:tabs>
            <w:rPr/>
          </w:pPr>
          <w:hyperlink w:anchor="__RefHeading___Toc6736959_1051229030">
            <w:r>
              <w:rPr>
                <w:webHidden/>
                <w:rStyle w:val="IndexLink"/>
                <w:rtl w:val="true"/>
              </w:rPr>
              <w:t>بماذا نستعد لليلة القدر؟</w:t>
            </w:r>
            <w:r>
              <w:rPr>
                <w:rStyle w:val="IndexLink"/>
                <w:rtl w:val="true"/>
              </w:rPr>
              <w:tab/>
            </w:r>
            <w:r>
              <w:rPr>
                <w:rStyle w:val="IndexLink"/>
              </w:rPr>
              <w:t>109</w:t>
            </w:r>
          </w:hyperlink>
        </w:p>
        <w:p>
          <w:pPr>
            <w:pStyle w:val="Contents4"/>
            <w:tabs>
              <w:tab w:val="clear" w:pos="8176"/>
              <w:tab w:val="right" w:pos="9026" w:leader="dot"/>
            </w:tabs>
            <w:rPr/>
          </w:pPr>
          <w:hyperlink w:anchor="__RefHeading___Toc6736961_1051229030">
            <w:r>
              <w:rPr>
                <w:webHidden/>
                <w:rStyle w:val="IndexLink"/>
                <w:rtl w:val="true"/>
              </w:rPr>
              <w:t xml:space="preserve">علاقة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بليلة القدر</w:t>
            </w:r>
            <w:r>
              <w:rPr>
                <w:rStyle w:val="IndexLink"/>
                <w:rtl w:val="true"/>
              </w:rPr>
              <w:t>:</w:t>
              <w:tab/>
            </w:r>
            <w:r>
              <w:rPr>
                <w:rStyle w:val="IndexLink"/>
              </w:rPr>
              <w:t>111</w:t>
            </w:r>
          </w:hyperlink>
        </w:p>
        <w:p>
          <w:pPr>
            <w:pStyle w:val="Contents4"/>
            <w:tabs>
              <w:tab w:val="clear" w:pos="8176"/>
              <w:tab w:val="right" w:pos="9026" w:leader="dot"/>
            </w:tabs>
            <w:rPr/>
          </w:pPr>
          <w:hyperlink w:anchor="__RefHeading___Toc6736963_1051229030">
            <w:r>
              <w:rPr>
                <w:webHidden/>
                <w:rStyle w:val="IndexLink"/>
                <w:rtl w:val="true"/>
              </w:rPr>
              <w:t>تفكر ساعة خير من عبادة ستين سنة</w:t>
            </w:r>
            <w:r>
              <w:rPr>
                <w:rStyle w:val="IndexLink"/>
                <w:rtl w:val="true"/>
              </w:rPr>
              <w:t>:</w:t>
              <w:tab/>
            </w:r>
            <w:r>
              <w:rPr>
                <w:rStyle w:val="IndexLink"/>
              </w:rPr>
              <w:t>111</w:t>
            </w:r>
          </w:hyperlink>
        </w:p>
        <w:p>
          <w:pPr>
            <w:pStyle w:val="Contents4"/>
            <w:tabs>
              <w:tab w:val="clear" w:pos="8176"/>
              <w:tab w:val="right" w:pos="9026" w:leader="dot"/>
            </w:tabs>
            <w:rPr/>
          </w:pPr>
          <w:hyperlink w:anchor="__RefHeading___Toc6736965_1051229030">
            <w:r>
              <w:rPr>
                <w:webHidden/>
                <w:rStyle w:val="IndexLink"/>
                <w:rtl w:val="true"/>
              </w:rPr>
              <w:t>ليلة القدر مرتبطة بصاحب ليلة القدر</w:t>
            </w:r>
            <w:r>
              <w:rPr>
                <w:rStyle w:val="IndexLink"/>
                <w:rtl w:val="true"/>
              </w:rPr>
              <w:t>:</w:t>
              <w:tab/>
            </w:r>
            <w:r>
              <w:rPr>
                <w:rStyle w:val="IndexLink"/>
              </w:rPr>
              <w:t>112</w:t>
            </w:r>
          </w:hyperlink>
        </w:p>
        <w:p>
          <w:pPr>
            <w:pStyle w:val="Contents4"/>
            <w:tabs>
              <w:tab w:val="clear" w:pos="8176"/>
              <w:tab w:val="right" w:pos="9026" w:leader="dot"/>
            </w:tabs>
            <w:rPr/>
          </w:pPr>
          <w:hyperlink w:anchor="__RefHeading___Toc6736967_1051229030">
            <w:r>
              <w:rPr>
                <w:webHidden/>
                <w:rStyle w:val="IndexLink"/>
                <w:rtl w:val="true"/>
              </w:rPr>
              <w:t>تنبيه عن أعمال ليلة القدر</w:t>
            </w:r>
            <w:r>
              <w:rPr>
                <w:rStyle w:val="IndexLink"/>
                <w:rtl w:val="true"/>
              </w:rPr>
              <w:t>:</w:t>
              <w:tab/>
            </w:r>
            <w:r>
              <w:rPr>
                <w:rStyle w:val="IndexLink"/>
              </w:rPr>
              <w:t>113</w:t>
            </w:r>
          </w:hyperlink>
        </w:p>
        <w:p>
          <w:pPr>
            <w:pStyle w:val="Contents3"/>
            <w:tabs>
              <w:tab w:val="clear" w:pos="8459"/>
              <w:tab w:val="right" w:pos="9026" w:leader="dot"/>
            </w:tabs>
            <w:rPr/>
          </w:pPr>
          <w:hyperlink w:anchor="__RefHeading___Toc6736969_1051229030">
            <w:r>
              <w:rPr>
                <w:webHidden/>
                <w:rStyle w:val="IndexLink"/>
                <w:rtl w:val="true"/>
              </w:rPr>
              <w:t>تذكرة في العشر الأواخر من شهر رمضان</w:t>
            </w:r>
            <w:r>
              <w:rPr>
                <w:rStyle w:val="IndexLink"/>
                <w:rtl w:val="true"/>
              </w:rPr>
              <w:tab/>
            </w:r>
            <w:r>
              <w:rPr>
                <w:rStyle w:val="IndexLink"/>
              </w:rPr>
              <w:t>114</w:t>
            </w:r>
          </w:hyperlink>
        </w:p>
        <w:p>
          <w:pPr>
            <w:pStyle w:val="Contents4"/>
            <w:tabs>
              <w:tab w:val="clear" w:pos="8176"/>
              <w:tab w:val="right" w:pos="9026" w:leader="dot"/>
            </w:tabs>
            <w:rPr/>
          </w:pPr>
          <w:hyperlink w:anchor="__RefHeading___Toc6736971_1051229030">
            <w:r>
              <w:rPr>
                <w:webHidden/>
                <w:rStyle w:val="IndexLink"/>
                <w:rtl w:val="true"/>
              </w:rPr>
              <w:t>أهمية العشر الأواخر</w:t>
            </w:r>
            <w:r>
              <w:rPr>
                <w:rStyle w:val="IndexLink"/>
                <w:rtl w:val="true"/>
              </w:rPr>
              <w:t>:</w:t>
              <w:tab/>
            </w:r>
            <w:r>
              <w:rPr>
                <w:rStyle w:val="IndexLink"/>
              </w:rPr>
              <w:t>114</w:t>
            </w:r>
          </w:hyperlink>
        </w:p>
        <w:p>
          <w:pPr>
            <w:pStyle w:val="Contents4"/>
            <w:tabs>
              <w:tab w:val="clear" w:pos="8176"/>
              <w:tab w:val="right" w:pos="9026" w:leader="dot"/>
            </w:tabs>
            <w:rPr/>
          </w:pPr>
          <w:hyperlink w:anchor="__RefHeading___Toc6736973_1051229030">
            <w:r>
              <w:rPr>
                <w:webHidden/>
                <w:rStyle w:val="IndexLink"/>
                <w:rtl w:val="true"/>
              </w:rPr>
              <w:t>معاني الاعتكاف</w:t>
            </w:r>
            <w:r>
              <w:rPr>
                <w:rStyle w:val="IndexLink"/>
                <w:rtl w:val="true"/>
              </w:rPr>
              <w:t>:</w:t>
              <w:tab/>
            </w:r>
            <w:r>
              <w:rPr>
                <w:rStyle w:val="IndexLink"/>
              </w:rPr>
              <w:t>115</w:t>
            </w:r>
          </w:hyperlink>
        </w:p>
        <w:p>
          <w:pPr>
            <w:pStyle w:val="Contents4"/>
            <w:tabs>
              <w:tab w:val="clear" w:pos="8176"/>
              <w:tab w:val="right" w:pos="9026" w:leader="dot"/>
            </w:tabs>
            <w:rPr/>
          </w:pPr>
          <w:hyperlink w:anchor="__RefHeading___Toc6736975_1051229030">
            <w:r>
              <w:rPr>
                <w:webHidden/>
                <w:rStyle w:val="IndexLink"/>
                <w:rtl w:val="true"/>
              </w:rPr>
              <w:t>تنبهات حول أعمال العشر الأواخر</w:t>
            </w:r>
            <w:r>
              <w:rPr>
                <w:rStyle w:val="IndexLink"/>
                <w:rtl w:val="true"/>
              </w:rPr>
              <w:t>:</w:t>
              <w:tab/>
            </w:r>
            <w:r>
              <w:rPr>
                <w:rStyle w:val="IndexLink"/>
              </w:rPr>
              <w:t>115</w:t>
            </w:r>
          </w:hyperlink>
        </w:p>
        <w:p>
          <w:pPr>
            <w:pStyle w:val="Contents4"/>
            <w:tabs>
              <w:tab w:val="clear" w:pos="8176"/>
              <w:tab w:val="right" w:pos="9026" w:leader="dot"/>
            </w:tabs>
            <w:rPr/>
          </w:pPr>
          <w:hyperlink w:anchor="__RefHeading___Toc6736977_1051229030">
            <w:r>
              <w:rPr>
                <w:webHidden/>
                <w:rStyle w:val="IndexLink"/>
                <w:rtl w:val="true"/>
              </w:rPr>
              <w:t>مشاعر المؤمن في العشر الواخر</w:t>
            </w:r>
            <w:r>
              <w:rPr>
                <w:rStyle w:val="IndexLink"/>
                <w:rtl w:val="true"/>
              </w:rPr>
              <w:t>:</w:t>
              <w:tab/>
            </w:r>
            <w:r>
              <w:rPr>
                <w:rStyle w:val="IndexLink"/>
              </w:rPr>
              <w:t>116</w:t>
            </w:r>
          </w:hyperlink>
        </w:p>
        <w:p>
          <w:pPr>
            <w:pStyle w:val="Contents4"/>
            <w:tabs>
              <w:tab w:val="clear" w:pos="8176"/>
              <w:tab w:val="right" w:pos="9026" w:leader="dot"/>
            </w:tabs>
            <w:rPr/>
          </w:pPr>
          <w:hyperlink w:anchor="__RefHeading___Toc6736979_1051229030">
            <w:r>
              <w:rPr>
                <w:webHidden/>
                <w:rStyle w:val="IndexLink"/>
                <w:rtl w:val="true"/>
              </w:rPr>
              <w:t>أسباب حالة الفتور في العشر الأواخر</w:t>
            </w:r>
            <w:r>
              <w:rPr>
                <w:rStyle w:val="IndexLink"/>
                <w:rtl w:val="true"/>
              </w:rPr>
              <w:t>:</w:t>
              <w:tab/>
            </w:r>
            <w:r>
              <w:rPr>
                <w:rStyle w:val="IndexLink"/>
              </w:rPr>
              <w:t>116</w:t>
            </w:r>
          </w:hyperlink>
        </w:p>
        <w:p>
          <w:pPr>
            <w:pStyle w:val="Contents4"/>
            <w:tabs>
              <w:tab w:val="clear" w:pos="8176"/>
              <w:tab w:val="right" w:pos="9026" w:leader="dot"/>
            </w:tabs>
            <w:rPr/>
          </w:pPr>
          <w:hyperlink w:anchor="__RefHeading___Toc6736981_1051229030">
            <w:r>
              <w:rPr>
                <w:webHidden/>
                <w:rStyle w:val="IndexLink"/>
                <w:rtl w:val="true"/>
              </w:rPr>
              <w:t>علاج حالة الفتور والتكاسل</w:t>
            </w:r>
            <w:r>
              <w:rPr>
                <w:rStyle w:val="IndexLink"/>
                <w:rtl w:val="true"/>
              </w:rPr>
              <w:t>:</w:t>
              <w:tab/>
            </w:r>
            <w:r>
              <w:rPr>
                <w:rStyle w:val="IndexLink"/>
              </w:rPr>
              <w:t>117</w:t>
            </w:r>
          </w:hyperlink>
        </w:p>
        <w:p>
          <w:pPr>
            <w:pStyle w:val="Contents3"/>
            <w:tabs>
              <w:tab w:val="clear" w:pos="8459"/>
              <w:tab w:val="right" w:pos="9026" w:leader="dot"/>
            </w:tabs>
            <w:rPr/>
          </w:pPr>
          <w:hyperlink w:anchor="__RefHeading___Toc6736983_1051229030">
            <w:r>
              <w:rPr>
                <w:webHidden/>
                <w:rStyle w:val="IndexLink"/>
                <w:rtl w:val="true"/>
              </w:rPr>
              <w:t xml:space="preserve">بركة الإقامة عند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العشر الأواخر من شهر رمضان</w:t>
            </w:r>
            <w:r>
              <w:rPr>
                <w:rStyle w:val="IndexLink"/>
                <w:rtl w:val="true"/>
              </w:rPr>
              <w:tab/>
            </w:r>
            <w:r>
              <w:rPr>
                <w:rStyle w:val="IndexLink"/>
              </w:rPr>
              <w:t>119</w:t>
            </w:r>
          </w:hyperlink>
        </w:p>
        <w:p>
          <w:pPr>
            <w:pStyle w:val="Contents4"/>
            <w:tabs>
              <w:tab w:val="clear" w:pos="8176"/>
              <w:tab w:val="right" w:pos="9026" w:leader="dot"/>
            </w:tabs>
            <w:rPr/>
          </w:pPr>
          <w:hyperlink w:anchor="__RefHeading___Toc6736985_1051229030">
            <w:r>
              <w:rPr>
                <w:webHidden/>
                <w:rStyle w:val="IndexLink"/>
                <w:rtl w:val="true"/>
              </w:rPr>
              <w:t>أهمية مصاحبة الصالحين</w:t>
            </w:r>
            <w:r>
              <w:rPr>
                <w:rStyle w:val="IndexLink"/>
                <w:rtl w:val="true"/>
              </w:rPr>
              <w:t>:</w:t>
              <w:tab/>
            </w:r>
            <w:r>
              <w:rPr>
                <w:rStyle w:val="IndexLink"/>
              </w:rPr>
              <w:t>119</w:t>
            </w:r>
          </w:hyperlink>
        </w:p>
        <w:p>
          <w:pPr>
            <w:pStyle w:val="Contents4"/>
            <w:tabs>
              <w:tab w:val="clear" w:pos="8176"/>
              <w:tab w:val="right" w:pos="9026" w:leader="dot"/>
            </w:tabs>
            <w:rPr/>
          </w:pPr>
          <w:hyperlink w:anchor="__RefHeading___Toc6736987_1051229030">
            <w:r>
              <w:rPr>
                <w:webHidden/>
                <w:rStyle w:val="IndexLink"/>
                <w:rtl w:val="true"/>
              </w:rPr>
              <w:t xml:space="preserve">بركات المجاورة لأمير المؤمنين </w:t>
            </w:r>
            <w:r>
              <w:rPr>
                <w:rStyle w:val="IndexLink"/>
                <w:rtl w:val="true"/>
              </w:rPr>
              <w:t>(</w:t>
            </w:r>
            <w:r>
              <w:rPr>
                <w:rStyle w:val="IndexLink"/>
                <w:rtl w:val="true"/>
              </w:rPr>
              <w:t>عليه السلام</w:t>
            </w:r>
            <w:r>
              <w:rPr>
                <w:rStyle w:val="IndexLink"/>
                <w:rtl w:val="true"/>
              </w:rPr>
              <w:t>):</w:t>
              <w:tab/>
            </w:r>
            <w:r>
              <w:rPr>
                <w:rStyle w:val="IndexLink"/>
              </w:rPr>
              <w:t>120</w:t>
            </w:r>
          </w:hyperlink>
        </w:p>
        <w:p>
          <w:pPr>
            <w:pStyle w:val="Contents4"/>
            <w:tabs>
              <w:tab w:val="clear" w:pos="8176"/>
              <w:tab w:val="right" w:pos="9026" w:leader="dot"/>
            </w:tabs>
            <w:rPr/>
          </w:pPr>
          <w:hyperlink w:anchor="__RefHeading___Toc6736989_1051229030">
            <w:r>
              <w:rPr>
                <w:webHidden/>
                <w:rStyle w:val="IndexLink"/>
                <w:rtl w:val="true"/>
              </w:rPr>
              <w:t>طاعة الله تعالى بعد شهر رمضان</w:t>
            </w:r>
            <w:r>
              <w:rPr>
                <w:rStyle w:val="IndexLink"/>
                <w:rtl w:val="true"/>
              </w:rPr>
              <w:t>:</w:t>
              <w:tab/>
            </w:r>
            <w:r>
              <w:rPr>
                <w:rStyle w:val="IndexLink"/>
              </w:rPr>
              <w:t>120</w:t>
            </w:r>
          </w:hyperlink>
        </w:p>
        <w:p>
          <w:pPr>
            <w:pStyle w:val="Contents3"/>
            <w:tabs>
              <w:tab w:val="clear" w:pos="8459"/>
              <w:tab w:val="right" w:pos="9026" w:leader="dot"/>
            </w:tabs>
            <w:rPr/>
          </w:pPr>
          <w:hyperlink w:anchor="__RefHeading___Toc6736991_1051229030">
            <w:r>
              <w:rPr>
                <w:webHidden/>
                <w:rStyle w:val="IndexLink"/>
                <w:rtl w:val="true"/>
              </w:rPr>
              <w:t>إحياء سنة الاعتكاف في العشر الأواخرمن شهر رمضان</w:t>
            </w:r>
            <w:r>
              <w:rPr>
                <w:rStyle w:val="IndexLink"/>
                <w:rtl w:val="true"/>
              </w:rPr>
              <w:tab/>
            </w:r>
            <w:r>
              <w:rPr>
                <w:rStyle w:val="IndexLink"/>
              </w:rPr>
              <w:t>123</w:t>
            </w:r>
          </w:hyperlink>
        </w:p>
        <w:p>
          <w:pPr>
            <w:pStyle w:val="Contents3"/>
            <w:tabs>
              <w:tab w:val="clear" w:pos="8459"/>
              <w:tab w:val="right" w:pos="9026" w:leader="dot"/>
            </w:tabs>
            <w:rPr/>
          </w:pPr>
          <w:hyperlink w:anchor="__RefHeading___Toc6736993_1051229030">
            <w:r>
              <w:rPr>
                <w:webHidden/>
                <w:rStyle w:val="IndexLink"/>
                <w:rtl w:val="true"/>
              </w:rPr>
              <w:t>كلمة المعتكفين</w:t>
            </w:r>
            <w:r>
              <w:rPr>
                <w:rStyle w:val="IndexLink"/>
                <w:rtl w:val="true"/>
              </w:rPr>
              <w:tab/>
            </w:r>
            <w:r>
              <w:rPr>
                <w:rStyle w:val="IndexLink"/>
              </w:rPr>
              <w:t>124</w:t>
            </w:r>
          </w:hyperlink>
        </w:p>
        <w:p>
          <w:pPr>
            <w:pStyle w:val="Contents2"/>
            <w:tabs>
              <w:tab w:val="clear" w:pos="8743"/>
              <w:tab w:val="right" w:pos="9026" w:leader="dot"/>
            </w:tabs>
            <w:rPr/>
          </w:pPr>
          <w:hyperlink w:anchor="__RefHeading___Toc6736995_1051229030">
            <w:r>
              <w:rPr>
                <w:webHidden/>
                <w:rStyle w:val="IndexLink"/>
                <w:rtl w:val="true"/>
              </w:rPr>
              <w:t>الفصل السادس</w:t>
            </w:r>
            <w:r>
              <w:rPr>
                <w:rStyle w:val="IndexLink"/>
                <w:rtl w:val="true"/>
              </w:rPr>
              <w:t xml:space="preserve">: </w:t>
            </w:r>
            <w:r>
              <w:rPr>
                <w:rStyle w:val="IndexLink"/>
                <w:rtl w:val="true"/>
              </w:rPr>
              <w:t>من معاني العيد</w:t>
            </w:r>
            <w:r>
              <w:rPr>
                <w:rStyle w:val="IndexLink"/>
                <w:rtl w:val="true"/>
              </w:rPr>
              <w:tab/>
            </w:r>
            <w:r>
              <w:rPr>
                <w:rStyle w:val="IndexLink"/>
              </w:rPr>
              <w:t>127</w:t>
            </w:r>
          </w:hyperlink>
        </w:p>
        <w:p>
          <w:pPr>
            <w:pStyle w:val="Contents3"/>
            <w:tabs>
              <w:tab w:val="clear" w:pos="8459"/>
              <w:tab w:val="right" w:pos="9026" w:leader="dot"/>
            </w:tabs>
            <w:rPr/>
          </w:pPr>
          <w:hyperlink w:anchor="__RefHeading___Toc6736997_105122903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6736999_1051229030">
            <w:r>
              <w:rPr>
                <w:webHidden/>
                <w:rStyle w:val="IndexLink"/>
                <w:rtl w:val="true"/>
              </w:rPr>
              <w:t>كيف نفهم العيد بالشكل الصحيح؟</w:t>
            </w:r>
            <w:r>
              <w:rPr>
                <w:rStyle w:val="IndexLink"/>
                <w:rtl w:val="true"/>
              </w:rPr>
              <w:tab/>
            </w:r>
            <w:r>
              <w:rPr>
                <w:rStyle w:val="IndexLink"/>
              </w:rPr>
              <w:t>129</w:t>
            </w:r>
          </w:hyperlink>
        </w:p>
        <w:p>
          <w:pPr>
            <w:pStyle w:val="Contents4"/>
            <w:tabs>
              <w:tab w:val="clear" w:pos="8176"/>
              <w:tab w:val="right" w:pos="9026" w:leader="dot"/>
            </w:tabs>
            <w:rPr/>
          </w:pPr>
          <w:hyperlink w:anchor="__RefHeading___Toc6737001_105122903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6737003_1051229030">
            <w:r>
              <w:rPr>
                <w:webHidden/>
                <w:rStyle w:val="IndexLink"/>
                <w:rtl w:val="true"/>
              </w:rPr>
              <w:t>شهر رمضان سبب للخيرات والبركات</w:t>
            </w:r>
            <w:r>
              <w:rPr>
                <w:rStyle w:val="IndexLink"/>
                <w:rtl w:val="true"/>
              </w:rPr>
              <w:t>:</w:t>
              <w:tab/>
            </w:r>
            <w:r>
              <w:rPr>
                <w:rStyle w:val="IndexLink"/>
              </w:rPr>
              <w:t>129</w:t>
            </w:r>
          </w:hyperlink>
        </w:p>
        <w:p>
          <w:pPr>
            <w:pStyle w:val="Contents4"/>
            <w:tabs>
              <w:tab w:val="clear" w:pos="8176"/>
              <w:tab w:val="right" w:pos="9026" w:leader="dot"/>
            </w:tabs>
            <w:rPr/>
          </w:pPr>
          <w:hyperlink w:anchor="__RefHeading___Toc6737005_1051229030">
            <w:r>
              <w:rPr>
                <w:webHidden/>
                <w:rStyle w:val="IndexLink"/>
                <w:rtl w:val="true"/>
              </w:rPr>
              <w:t>قلة المعصية في شهر رمضان</w:t>
            </w:r>
            <w:r>
              <w:rPr>
                <w:rStyle w:val="IndexLink"/>
                <w:rtl w:val="true"/>
              </w:rPr>
              <w:t>:</w:t>
              <w:tab/>
            </w:r>
            <w:r>
              <w:rPr>
                <w:rStyle w:val="IndexLink"/>
              </w:rPr>
              <w:t>130</w:t>
            </w:r>
          </w:hyperlink>
        </w:p>
        <w:p>
          <w:pPr>
            <w:pStyle w:val="Contents4"/>
            <w:tabs>
              <w:tab w:val="clear" w:pos="8176"/>
              <w:tab w:val="right" w:pos="9026" w:leader="dot"/>
            </w:tabs>
            <w:rPr/>
          </w:pPr>
          <w:hyperlink w:anchor="__RefHeading___Toc6737007_1051229030">
            <w:r>
              <w:rPr>
                <w:webHidden/>
                <w:rStyle w:val="IndexLink"/>
                <w:rtl w:val="true"/>
              </w:rPr>
              <w:t xml:space="preserve">فقرات دعاء الإمام السجّاد </w:t>
            </w:r>
            <w:r>
              <w:rPr>
                <w:rStyle w:val="IndexLink"/>
                <w:rtl w:val="true"/>
              </w:rPr>
              <w:t>(</w:t>
            </w:r>
            <w:r>
              <w:rPr>
                <w:rStyle w:val="IndexLink"/>
                <w:rtl w:val="true"/>
              </w:rPr>
              <w:t>عليه السلام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6737009_1051229030">
            <w:r>
              <w:rPr>
                <w:webHidden/>
                <w:rStyle w:val="IndexLink"/>
                <w:rtl w:val="true"/>
              </w:rPr>
              <w:t>الفهم الصحيح للعيد</w:t>
            </w:r>
            <w:r>
              <w:rPr>
                <w:rStyle w:val="IndexLink"/>
                <w:rtl w:val="true"/>
              </w:rPr>
              <w:t>:</w:t>
              <w:tab/>
            </w:r>
            <w:r>
              <w:rPr>
                <w:rStyle w:val="IndexLink"/>
              </w:rPr>
              <w:t>132</w:t>
            </w:r>
          </w:hyperlink>
        </w:p>
        <w:p>
          <w:pPr>
            <w:pStyle w:val="Contents4"/>
            <w:tabs>
              <w:tab w:val="clear" w:pos="8176"/>
              <w:tab w:val="right" w:pos="9026" w:leader="dot"/>
            </w:tabs>
            <w:rPr/>
          </w:pPr>
          <w:hyperlink w:anchor="__RefHeading___Toc6737011_1051229030">
            <w:r>
              <w:rPr>
                <w:webHidden/>
                <w:rStyle w:val="IndexLink"/>
                <w:rtl w:val="true"/>
              </w:rPr>
              <w:t>الفرح والحزن للأسباب الأخروية</w:t>
            </w:r>
            <w:r>
              <w:rPr>
                <w:rStyle w:val="IndexLink"/>
                <w:rtl w:val="true"/>
              </w:rPr>
              <w:t>:</w:t>
              <w:tab/>
            </w:r>
            <w:r>
              <w:rPr>
                <w:rStyle w:val="IndexLink"/>
              </w:rPr>
              <w:t>133</w:t>
            </w:r>
          </w:hyperlink>
        </w:p>
        <w:p>
          <w:pPr>
            <w:pStyle w:val="Contents3"/>
            <w:tabs>
              <w:tab w:val="clear" w:pos="8459"/>
              <w:tab w:val="right" w:pos="9026" w:leader="dot"/>
            </w:tabs>
            <w:rPr/>
          </w:pPr>
          <w:hyperlink w:anchor="__RefHeading___Toc6737013_1051229030">
            <w:r>
              <w:rPr>
                <w:webHidden/>
                <w:rStyle w:val="IndexLink"/>
                <w:rtl w:val="true"/>
              </w:rPr>
              <w:t>العود الى الله في العيد</w:t>
            </w:r>
            <w:r>
              <w:rPr>
                <w:rStyle w:val="IndexLink"/>
                <w:rtl w:val="true"/>
              </w:rPr>
              <w:tab/>
            </w:r>
            <w:r>
              <w:rPr>
                <w:rStyle w:val="IndexLink"/>
              </w:rPr>
              <w:t>137</w:t>
            </w:r>
          </w:hyperlink>
        </w:p>
        <w:p>
          <w:pPr>
            <w:pStyle w:val="Contents4"/>
            <w:tabs>
              <w:tab w:val="clear" w:pos="8176"/>
              <w:tab w:val="right" w:pos="9026" w:leader="dot"/>
            </w:tabs>
            <w:rPr/>
          </w:pPr>
          <w:hyperlink w:anchor="__RefHeading___Toc6737015_1051229030">
            <w:r>
              <w:rPr>
                <w:webHidden/>
                <w:rStyle w:val="IndexLink"/>
                <w:rtl w:val="true"/>
              </w:rPr>
              <w:t>كيف نخاطب الله تعالى؟</w:t>
            </w:r>
            <w:r>
              <w:rPr>
                <w:rStyle w:val="IndexLink"/>
                <w:rtl w:val="true"/>
              </w:rPr>
              <w:tab/>
            </w:r>
            <w:r>
              <w:rPr>
                <w:rStyle w:val="IndexLink"/>
              </w:rPr>
              <w:t>137</w:t>
            </w:r>
          </w:hyperlink>
        </w:p>
        <w:p>
          <w:pPr>
            <w:pStyle w:val="Contents4"/>
            <w:tabs>
              <w:tab w:val="clear" w:pos="8176"/>
              <w:tab w:val="right" w:pos="9026" w:leader="dot"/>
            </w:tabs>
            <w:rPr/>
          </w:pPr>
          <w:hyperlink w:anchor="__RefHeading___Toc6737017_1051229030">
            <w:r>
              <w:rPr>
                <w:webHidden/>
                <w:rStyle w:val="IndexLink"/>
                <w:rtl w:val="true"/>
              </w:rPr>
              <w:t>أصل كلمة العيد</w:t>
            </w:r>
            <w:r>
              <w:rPr>
                <w:rStyle w:val="IndexLink"/>
                <w:rtl w:val="true"/>
              </w:rPr>
              <w:t>:</w:t>
              <w:tab/>
            </w:r>
            <w:r>
              <w:rPr>
                <w:rStyle w:val="IndexLink"/>
              </w:rPr>
              <w:t>138</w:t>
            </w:r>
          </w:hyperlink>
        </w:p>
        <w:p>
          <w:pPr>
            <w:pStyle w:val="Contents4"/>
            <w:tabs>
              <w:tab w:val="clear" w:pos="8176"/>
              <w:tab w:val="right" w:pos="9026" w:leader="dot"/>
            </w:tabs>
            <w:rPr/>
          </w:pPr>
          <w:hyperlink w:anchor="__RefHeading___Toc6737019_1051229030">
            <w:r>
              <w:rPr>
                <w:webHidden/>
                <w:rStyle w:val="IndexLink"/>
                <w:rtl w:val="true"/>
              </w:rPr>
              <w:t>الفرح في القرآن الكريم</w:t>
            </w:r>
            <w:r>
              <w:rPr>
                <w:rStyle w:val="IndexLink"/>
                <w:rtl w:val="true"/>
              </w:rPr>
              <w:t>:</w:t>
              <w:tab/>
            </w:r>
            <w:r>
              <w:rPr>
                <w:rStyle w:val="IndexLink"/>
              </w:rPr>
              <w:t>139</w:t>
            </w:r>
          </w:hyperlink>
        </w:p>
        <w:p>
          <w:pPr>
            <w:pStyle w:val="Contents4"/>
            <w:tabs>
              <w:tab w:val="clear" w:pos="8176"/>
              <w:tab w:val="right" w:pos="9026" w:leader="dot"/>
            </w:tabs>
            <w:rPr/>
          </w:pPr>
          <w:hyperlink w:anchor="__RefHeading___Toc6737021_1051229030">
            <w:r>
              <w:rPr>
                <w:webHidden/>
                <w:rStyle w:val="IndexLink"/>
                <w:rtl w:val="true"/>
              </w:rPr>
              <w:t>كيف نحول الإيمان من النظرية الى التطبيق؟</w:t>
            </w:r>
            <w:r>
              <w:rPr>
                <w:rStyle w:val="IndexLink"/>
                <w:rtl w:val="true"/>
              </w:rPr>
              <w:tab/>
            </w:r>
            <w:r>
              <w:rPr>
                <w:rStyle w:val="IndexLink"/>
              </w:rPr>
              <w:t>140</w:t>
            </w:r>
          </w:hyperlink>
        </w:p>
        <w:p>
          <w:pPr>
            <w:pStyle w:val="Contents4"/>
            <w:tabs>
              <w:tab w:val="clear" w:pos="8176"/>
              <w:tab w:val="right" w:pos="9026" w:leader="dot"/>
            </w:tabs>
            <w:rPr/>
          </w:pPr>
          <w:hyperlink w:anchor="__RefHeading___Toc6737023_1051229030">
            <w:r>
              <w:rPr>
                <w:webHidden/>
                <w:rStyle w:val="IndexLink"/>
                <w:rtl w:val="true"/>
              </w:rPr>
              <w:t>لنرجع الى الله تعالى أيام العيد</w:t>
            </w:r>
            <w:r>
              <w:rPr>
                <w:rStyle w:val="IndexLink"/>
                <w:rtl w:val="true"/>
              </w:rPr>
              <w:t>:</w:t>
              <w:tab/>
            </w:r>
            <w:r>
              <w:rPr>
                <w:rStyle w:val="IndexLink"/>
              </w:rPr>
              <w:t>142</w:t>
            </w:r>
          </w:hyperlink>
        </w:p>
        <w:p>
          <w:pPr>
            <w:pStyle w:val="Contents4"/>
            <w:tabs>
              <w:tab w:val="clear" w:pos="8176"/>
              <w:tab w:val="right" w:pos="9026" w:leader="dot"/>
            </w:tabs>
            <w:rPr/>
          </w:pPr>
          <w:hyperlink w:anchor="__RefHeading___Toc6737025_1051229030">
            <w:r>
              <w:rPr>
                <w:webHidden/>
                <w:rStyle w:val="IndexLink"/>
                <w:rtl w:val="true"/>
              </w:rPr>
              <w:t>محفزات للتطبيق</w:t>
            </w:r>
            <w:r>
              <w:rPr>
                <w:rStyle w:val="IndexLink"/>
                <w:rtl w:val="true"/>
              </w:rPr>
              <w:t>:</w:t>
              <w:tab/>
            </w:r>
            <w:r>
              <w:rPr>
                <w:rStyle w:val="IndexLink"/>
              </w:rPr>
              <w:t>142</w:t>
            </w:r>
          </w:hyperlink>
        </w:p>
        <w:p>
          <w:pPr>
            <w:pStyle w:val="Contents3"/>
            <w:tabs>
              <w:tab w:val="clear" w:pos="8459"/>
              <w:tab w:val="right" w:pos="9026" w:leader="dot"/>
            </w:tabs>
            <w:rPr/>
          </w:pPr>
          <w:hyperlink w:anchor="__RefHeading___Toc6737027_1051229030">
            <w:r>
              <w:rPr>
                <w:webHidden/>
                <w:rStyle w:val="IndexLink"/>
                <w:rtl w:val="true"/>
              </w:rPr>
              <w:t>دعاء الندبة والعيد</w:t>
            </w:r>
            <w:r>
              <w:rPr>
                <w:rStyle w:val="IndexLink"/>
                <w:rtl w:val="true"/>
              </w:rPr>
              <w:tab/>
            </w:r>
            <w:r>
              <w:rPr>
                <w:rStyle w:val="IndexLink"/>
              </w:rPr>
              <w:t>147</w:t>
            </w:r>
          </w:hyperlink>
        </w:p>
        <w:p>
          <w:pPr>
            <w:pStyle w:val="Contents4"/>
            <w:tabs>
              <w:tab w:val="clear" w:pos="8176"/>
              <w:tab w:val="right" w:pos="9026" w:leader="dot"/>
            </w:tabs>
            <w:rPr/>
          </w:pPr>
          <w:hyperlink w:anchor="__RefHeading___Toc6737029_1051229030">
            <w:r>
              <w:rPr>
                <w:webHidden/>
                <w:rStyle w:val="IndexLink"/>
                <w:rtl w:val="true"/>
              </w:rPr>
              <w:t>لماذا نقرأ دعاء الندبة في العيد؟</w:t>
            </w:r>
            <w:r>
              <w:rPr>
                <w:rStyle w:val="IndexLink"/>
                <w:rtl w:val="true"/>
              </w:rPr>
              <w:tab/>
            </w:r>
            <w:r>
              <w:rPr>
                <w:rStyle w:val="IndexLink"/>
              </w:rPr>
              <w:t>147</w:t>
            </w:r>
          </w:hyperlink>
        </w:p>
        <w:p>
          <w:pPr>
            <w:pStyle w:val="Contents4"/>
            <w:tabs>
              <w:tab w:val="clear" w:pos="8176"/>
              <w:tab w:val="right" w:pos="9026" w:leader="dot"/>
            </w:tabs>
            <w:rPr/>
          </w:pPr>
          <w:hyperlink w:anchor="__RefHeading___Toc6737031_1051229030">
            <w:r>
              <w:rPr>
                <w:webHidden/>
                <w:rStyle w:val="IndexLink"/>
                <w:rtl w:val="true"/>
              </w:rPr>
              <w:t>العيد الحقيقي</w:t>
            </w:r>
            <w:r>
              <w:rPr>
                <w:rStyle w:val="IndexLink"/>
                <w:rtl w:val="true"/>
              </w:rPr>
              <w:t>:</w:t>
              <w:tab/>
            </w:r>
            <w:r>
              <w:rPr>
                <w:rStyle w:val="IndexLink"/>
              </w:rPr>
              <w:t>148</w:t>
            </w:r>
          </w:hyperlink>
        </w:p>
        <w:p>
          <w:pPr>
            <w:pStyle w:val="Contents4"/>
            <w:tabs>
              <w:tab w:val="clear" w:pos="8176"/>
              <w:tab w:val="right" w:pos="9026" w:leader="dot"/>
            </w:tabs>
            <w:rPr/>
          </w:pPr>
          <w:hyperlink w:anchor="__RefHeading___Toc6737033_1051229030">
            <w:r>
              <w:rPr>
                <w:webHidden/>
                <w:rStyle w:val="IndexLink"/>
                <w:rtl w:val="true"/>
              </w:rPr>
              <w:t xml:space="preserve">لا تنسيكم الأفراح ذكر مصائب أهل البيت </w:t>
            </w:r>
            <w:r>
              <w:rPr>
                <w:rStyle w:val="IndexLink"/>
                <w:rtl w:val="true"/>
              </w:rPr>
              <w:t>(</w:t>
            </w:r>
            <w:r>
              <w:rPr>
                <w:rStyle w:val="IndexLink"/>
                <w:rtl w:val="true"/>
              </w:rPr>
              <w:t>عليهم السلام</w:t>
            </w:r>
            <w:r>
              <w:rPr>
                <w:rStyle w:val="IndexLink"/>
                <w:rtl w:val="true"/>
              </w:rPr>
              <w:t>):</w:t>
              <w:tab/>
            </w:r>
            <w:r>
              <w:rPr>
                <w:rStyle w:val="IndexLink"/>
              </w:rPr>
              <w:t>149</w:t>
            </w:r>
          </w:hyperlink>
        </w:p>
        <w:p>
          <w:pPr>
            <w:pStyle w:val="Contents4"/>
            <w:tabs>
              <w:tab w:val="clear" w:pos="8176"/>
              <w:tab w:val="right" w:pos="9026" w:leader="dot"/>
            </w:tabs>
            <w:rPr/>
          </w:pPr>
          <w:hyperlink w:anchor="__RefHeading___Toc6737035_1051229030">
            <w:r>
              <w:rPr>
                <w:webHidden/>
                <w:rStyle w:val="IndexLink"/>
                <w:rtl w:val="true"/>
              </w:rPr>
              <w:t>العيد والالتفات الى القيادة الحقيقية</w:t>
            </w:r>
            <w:r>
              <w:rPr>
                <w:rStyle w:val="IndexLink"/>
                <w:rtl w:val="true"/>
              </w:rPr>
              <w:t>:</w:t>
              <w:tab/>
            </w:r>
            <w:r>
              <w:rPr>
                <w:rStyle w:val="IndexLink"/>
              </w:rPr>
              <w:t>149</w:t>
            </w:r>
          </w:hyperlink>
        </w:p>
        <w:p>
          <w:pPr>
            <w:pStyle w:val="Contents4"/>
            <w:tabs>
              <w:tab w:val="clear" w:pos="8176"/>
              <w:tab w:val="right" w:pos="9026" w:leader="dot"/>
            </w:tabs>
            <w:rPr/>
          </w:pPr>
          <w:hyperlink w:anchor="__RefHeading___Toc6737037_1051229030">
            <w:r>
              <w:rPr>
                <w:webHidden/>
                <w:rStyle w:val="IndexLink"/>
                <w:rtl w:val="true"/>
              </w:rPr>
              <w:t>العيد والرغبة في الآخرة</w:t>
            </w:r>
            <w:r>
              <w:rPr>
                <w:rStyle w:val="IndexLink"/>
                <w:rtl w:val="true"/>
              </w:rPr>
              <w:t>:</w:t>
              <w:tab/>
            </w:r>
            <w:r>
              <w:rPr>
                <w:rStyle w:val="IndexLink"/>
              </w:rPr>
              <w:t>151</w:t>
            </w:r>
          </w:hyperlink>
        </w:p>
        <w:p>
          <w:pPr>
            <w:pStyle w:val="Contents4"/>
            <w:tabs>
              <w:tab w:val="clear" w:pos="8176"/>
              <w:tab w:val="right" w:pos="9026" w:leader="dot"/>
            </w:tabs>
            <w:rPr/>
          </w:pPr>
          <w:hyperlink w:anchor="__RefHeading___Toc6737039_1051229030">
            <w:r>
              <w:rPr>
                <w:webHidden/>
                <w:rStyle w:val="IndexLink"/>
                <w:rtl w:val="true"/>
              </w:rPr>
              <w:t xml:space="preserve">ذكر صاحب الأمر </w:t>
            </w:r>
            <w:r>
              <w:rPr>
                <w:rStyle w:val="IndexLink"/>
                <w:rtl w:val="true"/>
              </w:rPr>
              <w:t>(</w:t>
            </w:r>
            <w:r>
              <w:rPr>
                <w:rStyle w:val="IndexLink"/>
                <w:rtl w:val="true"/>
              </w:rPr>
              <w:t>عليه السلام</w:t>
            </w:r>
            <w:r>
              <w:rPr>
                <w:rStyle w:val="IndexLink"/>
                <w:rtl w:val="true"/>
              </w:rPr>
              <w:t>)</w:t>
              <w:tab/>
            </w:r>
            <w:r>
              <w:rPr>
                <w:rStyle w:val="IndexLink"/>
              </w:rPr>
              <w:t>152</w:t>
            </w:r>
          </w:hyperlink>
        </w:p>
        <w:p>
          <w:pPr>
            <w:pStyle w:val="Contents3"/>
            <w:tabs>
              <w:tab w:val="clear" w:pos="8459"/>
              <w:tab w:val="right" w:pos="9026" w:leader="dot"/>
            </w:tabs>
            <w:rPr/>
          </w:pPr>
          <w:hyperlink w:anchor="__RefHeading___Toc6737041_1051229030">
            <w:r>
              <w:rPr>
                <w:webHidden/>
                <w:rStyle w:val="IndexLink"/>
                <w:rtl w:val="true"/>
              </w:rPr>
              <w:t>مشاعر يوم العيد بين الخوف والرجاء</w:t>
            </w:r>
            <w:r>
              <w:rPr>
                <w:rStyle w:val="IndexLink"/>
                <w:rtl w:val="true"/>
              </w:rPr>
              <w:tab/>
            </w:r>
            <w:r>
              <w:rPr>
                <w:rStyle w:val="IndexLink"/>
              </w:rPr>
              <w:t>153</w:t>
            </w:r>
          </w:hyperlink>
        </w:p>
        <w:p>
          <w:pPr>
            <w:pStyle w:val="Contents4"/>
            <w:tabs>
              <w:tab w:val="clear" w:pos="8176"/>
              <w:tab w:val="right" w:pos="9026" w:leader="dot"/>
            </w:tabs>
            <w:rPr/>
          </w:pPr>
          <w:hyperlink w:anchor="__RefHeading___Toc6737043_105122903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6737045_1051229030">
            <w:r>
              <w:rPr>
                <w:webHidden/>
                <w:rStyle w:val="IndexLink"/>
                <w:rtl w:val="true"/>
              </w:rPr>
              <w:t>مشاعر المؤمن في يوم العيد</w:t>
            </w:r>
            <w:r>
              <w:rPr>
                <w:rStyle w:val="IndexLink"/>
                <w:rtl w:val="true"/>
              </w:rPr>
              <w:t>:</w:t>
              <w:tab/>
            </w:r>
            <w:r>
              <w:rPr>
                <w:rStyle w:val="IndexLink"/>
              </w:rPr>
              <w:t>153</w:t>
            </w:r>
          </w:hyperlink>
        </w:p>
        <w:p>
          <w:pPr>
            <w:pStyle w:val="Contents4"/>
            <w:tabs>
              <w:tab w:val="clear" w:pos="8176"/>
              <w:tab w:val="right" w:pos="9026" w:leader="dot"/>
            </w:tabs>
            <w:rPr/>
          </w:pPr>
          <w:hyperlink w:anchor="__RefHeading___Toc6737047_1051229030">
            <w:r>
              <w:rPr>
                <w:webHidden/>
                <w:rStyle w:val="IndexLink"/>
                <w:rtl w:val="true"/>
              </w:rPr>
              <w:t>هدف الإنسان هو التقوى</w:t>
            </w:r>
            <w:r>
              <w:rPr>
                <w:rStyle w:val="IndexLink"/>
                <w:rtl w:val="true"/>
              </w:rPr>
              <w:t>:</w:t>
              <w:tab/>
            </w:r>
            <w:r>
              <w:rPr>
                <w:rStyle w:val="IndexLink"/>
              </w:rPr>
              <w:t>154</w:t>
            </w:r>
          </w:hyperlink>
        </w:p>
        <w:p>
          <w:pPr>
            <w:pStyle w:val="Contents4"/>
            <w:tabs>
              <w:tab w:val="clear" w:pos="8176"/>
              <w:tab w:val="right" w:pos="9026" w:leader="dot"/>
            </w:tabs>
            <w:rPr/>
          </w:pPr>
          <w:hyperlink w:anchor="__RefHeading___Toc6737049_1051229030">
            <w:r>
              <w:rPr>
                <w:webHidden/>
                <w:rStyle w:val="IndexLink"/>
                <w:rtl w:val="true"/>
              </w:rPr>
              <w:t>من آثار التقوى</w:t>
            </w:r>
            <w:r>
              <w:rPr>
                <w:rStyle w:val="IndexLink"/>
                <w:rtl w:val="true"/>
              </w:rPr>
              <w:t>:</w:t>
              <w:tab/>
            </w:r>
            <w:r>
              <w:rPr>
                <w:rStyle w:val="IndexLink"/>
              </w:rPr>
              <w:t>155</w:t>
            </w:r>
          </w:hyperlink>
        </w:p>
        <w:p>
          <w:pPr>
            <w:pStyle w:val="Contents4"/>
            <w:tabs>
              <w:tab w:val="clear" w:pos="8176"/>
              <w:tab w:val="right" w:pos="9026" w:leader="dot"/>
            </w:tabs>
            <w:rPr/>
          </w:pPr>
          <w:hyperlink w:anchor="__RefHeading___Toc6737051_1051229030">
            <w:r>
              <w:rPr>
                <w:webHidden/>
                <w:rStyle w:val="IndexLink"/>
                <w:rtl w:val="true"/>
              </w:rPr>
              <w:t>الصوم الحقيقي</w:t>
            </w:r>
            <w:r>
              <w:rPr>
                <w:rStyle w:val="IndexLink"/>
                <w:rtl w:val="true"/>
              </w:rPr>
              <w:t>:</w:t>
              <w:tab/>
            </w:r>
            <w:r>
              <w:rPr>
                <w:rStyle w:val="IndexLink"/>
              </w:rPr>
              <w:t>157</w:t>
            </w:r>
          </w:hyperlink>
        </w:p>
        <w:p>
          <w:pPr>
            <w:pStyle w:val="Contents4"/>
            <w:tabs>
              <w:tab w:val="clear" w:pos="8176"/>
              <w:tab w:val="right" w:pos="9026" w:leader="dot"/>
            </w:tabs>
            <w:rPr/>
          </w:pPr>
          <w:hyperlink w:anchor="__RefHeading___Toc6737053_1051229030">
            <w:r>
              <w:rPr>
                <w:webHidden/>
                <w:rStyle w:val="IndexLink"/>
                <w:rtl w:val="true"/>
              </w:rPr>
              <w:t>قيمة العمل</w:t>
            </w:r>
            <w:r>
              <w:rPr>
                <w:rStyle w:val="IndexLink"/>
                <w:rtl w:val="true"/>
              </w:rPr>
              <w:t>:</w:t>
              <w:tab/>
            </w:r>
            <w:r>
              <w:rPr>
                <w:rStyle w:val="IndexLink"/>
              </w:rPr>
              <w:t>157</w:t>
            </w:r>
          </w:hyperlink>
        </w:p>
        <w:p>
          <w:pPr>
            <w:pStyle w:val="Contents4"/>
            <w:tabs>
              <w:tab w:val="clear" w:pos="8176"/>
              <w:tab w:val="right" w:pos="9026" w:leader="dot"/>
            </w:tabs>
            <w:rPr/>
          </w:pPr>
          <w:hyperlink w:anchor="__RefHeading___Toc6737055_1051229030">
            <w:r>
              <w:rPr>
                <w:webHidden/>
                <w:rStyle w:val="IndexLink"/>
                <w:rtl w:val="true"/>
              </w:rPr>
              <w:t>مقارنة يوم العيد بيوم النشور</w:t>
            </w:r>
            <w:r>
              <w:rPr>
                <w:rStyle w:val="IndexLink"/>
                <w:rtl w:val="true"/>
              </w:rPr>
              <w:t>:</w:t>
              <w:tab/>
            </w:r>
            <w:r>
              <w:rPr>
                <w:rStyle w:val="IndexLink"/>
              </w:rPr>
              <w:t>158</w:t>
            </w:r>
          </w:hyperlink>
        </w:p>
        <w:p>
          <w:pPr>
            <w:pStyle w:val="Contents4"/>
            <w:tabs>
              <w:tab w:val="clear" w:pos="8176"/>
              <w:tab w:val="right" w:pos="9026" w:leader="dot"/>
            </w:tabs>
            <w:rPr/>
          </w:pPr>
          <w:hyperlink w:anchor="__RefHeading___Toc6737057_1051229030">
            <w:r>
              <w:rPr>
                <w:webHidden/>
                <w:rStyle w:val="IndexLink"/>
                <w:rtl w:val="true"/>
              </w:rPr>
              <w:t xml:space="preserve">تجديد الحزن لآل محمد </w:t>
            </w:r>
            <w:r>
              <w:rPr>
                <w:rStyle w:val="IndexLink"/>
                <w:rtl w:val="true"/>
              </w:rPr>
              <w:t>(</w:t>
            </w:r>
            <w:r>
              <w:rPr>
                <w:rStyle w:val="IndexLink"/>
                <w:rtl w:val="true"/>
              </w:rPr>
              <w:t>صلوات الله عليهم أجمعين</w:t>
            </w:r>
            <w:r>
              <w:rPr>
                <w:rStyle w:val="IndexLink"/>
                <w:rtl w:val="true"/>
              </w:rPr>
              <w:t>):</w:t>
              <w:tab/>
            </w:r>
            <w:r>
              <w:rPr>
                <w:rStyle w:val="IndexLink"/>
              </w:rPr>
              <w:t>159</w:t>
            </w:r>
          </w:hyperlink>
        </w:p>
        <w:p>
          <w:pPr>
            <w:pStyle w:val="Contents3"/>
            <w:tabs>
              <w:tab w:val="clear" w:pos="8459"/>
              <w:tab w:val="right" w:pos="9026" w:leader="dot"/>
            </w:tabs>
            <w:rPr/>
          </w:pPr>
          <w:hyperlink w:anchor="__RefHeading___Toc6737059_1051229030">
            <w:r>
              <w:rPr>
                <w:webHidden/>
                <w:rStyle w:val="IndexLink"/>
                <w:rtl w:val="true"/>
              </w:rPr>
              <w:t>العيد يرسّخ ركني الإسلام</w:t>
            </w:r>
            <w:r>
              <w:rPr>
                <w:rStyle w:val="IndexLink"/>
                <w:rtl w:val="true"/>
              </w:rPr>
              <w:t xml:space="preserve">: </w:t>
            </w:r>
            <w:r>
              <w:rPr>
                <w:rStyle w:val="IndexLink"/>
                <w:rtl w:val="true"/>
              </w:rPr>
              <w:t>كلمة التوحيد وتوحيد الكلمة</w:t>
            </w:r>
            <w:r>
              <w:rPr>
                <w:rStyle w:val="IndexLink"/>
                <w:rtl w:val="true"/>
              </w:rPr>
              <w:tab/>
            </w:r>
            <w:r>
              <w:rPr>
                <w:rStyle w:val="IndexLink"/>
              </w:rPr>
              <w:t>160</w:t>
            </w:r>
          </w:hyperlink>
        </w:p>
        <w:p>
          <w:pPr>
            <w:pStyle w:val="Contents4"/>
            <w:tabs>
              <w:tab w:val="clear" w:pos="8176"/>
              <w:tab w:val="right" w:pos="9026" w:leader="dot"/>
            </w:tabs>
            <w:rPr/>
          </w:pPr>
          <w:hyperlink w:anchor="__RefHeading___Toc6737061_105122903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6737063_1051229030">
            <w:r>
              <w:rPr>
                <w:webHidden/>
                <w:rStyle w:val="IndexLink"/>
                <w:rtl w:val="true"/>
              </w:rPr>
              <w:t>ركني الإسلام</w:t>
            </w:r>
            <w:r>
              <w:rPr>
                <w:rStyle w:val="IndexLink"/>
                <w:rtl w:val="true"/>
              </w:rPr>
              <w:t>:</w:t>
              <w:tab/>
            </w:r>
            <w:r>
              <w:rPr>
                <w:rStyle w:val="IndexLink"/>
              </w:rPr>
              <w:t>160</w:t>
            </w:r>
          </w:hyperlink>
        </w:p>
        <w:p>
          <w:pPr>
            <w:pStyle w:val="Contents4"/>
            <w:tabs>
              <w:tab w:val="clear" w:pos="8176"/>
              <w:tab w:val="right" w:pos="9026" w:leader="dot"/>
            </w:tabs>
            <w:rPr/>
          </w:pPr>
          <w:hyperlink w:anchor="__RefHeading___Toc6737065_1051229030">
            <w:r>
              <w:rPr>
                <w:webHidden/>
                <w:rStyle w:val="IndexLink"/>
                <w:rtl w:val="true"/>
              </w:rPr>
              <w:t>معنى كلمة التوحيد</w:t>
            </w:r>
            <w:r>
              <w:rPr>
                <w:rStyle w:val="IndexLink"/>
                <w:rtl w:val="true"/>
              </w:rPr>
              <w:t>:</w:t>
              <w:tab/>
            </w:r>
            <w:r>
              <w:rPr>
                <w:rStyle w:val="IndexLink"/>
              </w:rPr>
              <w:t>160</w:t>
            </w:r>
          </w:hyperlink>
        </w:p>
        <w:p>
          <w:pPr>
            <w:pStyle w:val="Contents4"/>
            <w:tabs>
              <w:tab w:val="clear" w:pos="8176"/>
              <w:tab w:val="right" w:pos="9026" w:leader="dot"/>
            </w:tabs>
            <w:rPr/>
          </w:pPr>
          <w:hyperlink w:anchor="__RefHeading___Toc6737067_1051229030">
            <w:r>
              <w:rPr>
                <w:webHidden/>
                <w:rStyle w:val="IndexLink"/>
                <w:rtl w:val="true"/>
              </w:rPr>
              <w:t>العيد فرصة لتعميق التوحيد</w:t>
            </w:r>
            <w:r>
              <w:rPr>
                <w:rStyle w:val="IndexLink"/>
                <w:rtl w:val="true"/>
              </w:rPr>
              <w:t>:</w:t>
              <w:tab/>
            </w:r>
            <w:r>
              <w:rPr>
                <w:rStyle w:val="IndexLink"/>
              </w:rPr>
              <w:t>161</w:t>
            </w:r>
          </w:hyperlink>
        </w:p>
        <w:p>
          <w:pPr>
            <w:pStyle w:val="Contents4"/>
            <w:tabs>
              <w:tab w:val="clear" w:pos="8176"/>
              <w:tab w:val="right" w:pos="9026" w:leader="dot"/>
            </w:tabs>
            <w:rPr/>
          </w:pPr>
          <w:hyperlink w:anchor="__RefHeading___Toc6737069_1051229030">
            <w:r>
              <w:rPr>
                <w:webHidden/>
                <w:rStyle w:val="IndexLink"/>
                <w:rtl w:val="true"/>
              </w:rPr>
              <w:t>العيد يذكرنا بالتقوى</w:t>
            </w:r>
            <w:r>
              <w:rPr>
                <w:rStyle w:val="IndexLink"/>
                <w:rtl w:val="true"/>
              </w:rPr>
              <w:t>:</w:t>
              <w:tab/>
            </w:r>
            <w:r>
              <w:rPr>
                <w:rStyle w:val="IndexLink"/>
              </w:rPr>
              <w:t>162</w:t>
            </w:r>
          </w:hyperlink>
        </w:p>
        <w:p>
          <w:pPr>
            <w:pStyle w:val="Contents4"/>
            <w:tabs>
              <w:tab w:val="clear" w:pos="8176"/>
              <w:tab w:val="right" w:pos="9026" w:leader="dot"/>
            </w:tabs>
            <w:rPr/>
          </w:pPr>
          <w:hyperlink w:anchor="__RefHeading___Toc6737071_1051229030">
            <w:r>
              <w:rPr>
                <w:webHidden/>
                <w:rStyle w:val="IndexLink"/>
                <w:rtl w:val="true"/>
              </w:rPr>
              <w:t>ذكر الله تعالى في العيد</w:t>
            </w:r>
            <w:r>
              <w:rPr>
                <w:rStyle w:val="IndexLink"/>
                <w:rtl w:val="true"/>
              </w:rPr>
              <w:t>:</w:t>
              <w:tab/>
            </w:r>
            <w:r>
              <w:rPr>
                <w:rStyle w:val="IndexLink"/>
              </w:rPr>
              <w:t>163</w:t>
            </w:r>
          </w:hyperlink>
        </w:p>
        <w:p>
          <w:pPr>
            <w:pStyle w:val="Contents4"/>
            <w:tabs>
              <w:tab w:val="clear" w:pos="8176"/>
              <w:tab w:val="right" w:pos="9026" w:leader="dot"/>
            </w:tabs>
            <w:rPr/>
          </w:pPr>
          <w:hyperlink w:anchor="__RefHeading___Toc6737073_1051229030">
            <w:r>
              <w:rPr>
                <w:webHidden/>
                <w:rStyle w:val="IndexLink"/>
                <w:rtl w:val="true"/>
              </w:rPr>
              <w:t>توحيد الكلمة</w:t>
            </w:r>
            <w:r>
              <w:rPr>
                <w:rStyle w:val="IndexLink"/>
                <w:rtl w:val="true"/>
              </w:rPr>
              <w:t>:</w:t>
              <w:tab/>
            </w:r>
            <w:r>
              <w:rPr>
                <w:rStyle w:val="IndexLink"/>
              </w:rPr>
              <w:t>163</w:t>
            </w:r>
          </w:hyperlink>
        </w:p>
        <w:p>
          <w:pPr>
            <w:pStyle w:val="Contents2"/>
            <w:tabs>
              <w:tab w:val="clear" w:pos="8743"/>
              <w:tab w:val="right" w:pos="9026" w:leader="dot"/>
            </w:tabs>
            <w:rPr/>
          </w:pPr>
          <w:hyperlink w:anchor="__RefHeading___Toc6737075_1051229030">
            <w:r>
              <w:rPr>
                <w:webHidden/>
                <w:rStyle w:val="IndexLink"/>
                <w:rtl w:val="true"/>
              </w:rPr>
              <w:t>الفصل السابع</w:t>
            </w:r>
            <w:r>
              <w:rPr>
                <w:rStyle w:val="IndexLink"/>
                <w:rtl w:val="true"/>
              </w:rPr>
              <w:t xml:space="preserve">: </w:t>
            </w:r>
            <w:r>
              <w:rPr>
                <w:rStyle w:val="IndexLink"/>
                <w:rtl w:val="true"/>
              </w:rPr>
              <w:t>شهر ذي الحجة</w:t>
            </w:r>
            <w:r>
              <w:rPr>
                <w:rStyle w:val="IndexLink"/>
                <w:rtl w:val="true"/>
              </w:rPr>
              <w:tab/>
            </w:r>
            <w:r>
              <w:rPr>
                <w:rStyle w:val="IndexLink"/>
              </w:rPr>
              <w:t>169</w:t>
            </w:r>
          </w:hyperlink>
        </w:p>
        <w:p>
          <w:pPr>
            <w:pStyle w:val="Contents3"/>
            <w:tabs>
              <w:tab w:val="clear" w:pos="8459"/>
              <w:tab w:val="right" w:pos="9026" w:leader="dot"/>
            </w:tabs>
            <w:rPr/>
          </w:pPr>
          <w:hyperlink w:anchor="__RefHeading___Toc6737077_105122903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6737079_1051229030">
            <w:r>
              <w:rPr>
                <w:webHidden/>
                <w:rStyle w:val="IndexLink"/>
                <w:rtl w:val="true"/>
              </w:rPr>
              <w:t>استقبال شهر ذي الحجة الحرام</w:t>
            </w:r>
            <w:r>
              <w:rPr>
                <w:rStyle w:val="IndexLink"/>
                <w:rtl w:val="true"/>
              </w:rPr>
              <w:tab/>
            </w:r>
            <w:r>
              <w:rPr>
                <w:rStyle w:val="IndexLink"/>
              </w:rPr>
              <w:t>171</w:t>
            </w:r>
          </w:hyperlink>
        </w:p>
        <w:p>
          <w:pPr>
            <w:pStyle w:val="Contents4"/>
            <w:tabs>
              <w:tab w:val="clear" w:pos="8176"/>
              <w:tab w:val="right" w:pos="9026" w:leader="dot"/>
            </w:tabs>
            <w:rPr/>
          </w:pPr>
          <w:hyperlink w:anchor="__RefHeading___Toc6737081_105122903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6737083_1051229030">
            <w:r>
              <w:rPr>
                <w:webHidden/>
                <w:rStyle w:val="IndexLink"/>
                <w:rtl w:val="true"/>
              </w:rPr>
              <w:t>بمناسبة حلول شهر ذي الحجة الحرام</w:t>
            </w:r>
            <w:r>
              <w:rPr>
                <w:rStyle w:val="IndexLink"/>
                <w:rtl w:val="true"/>
              </w:rPr>
              <w:tab/>
            </w:r>
            <w:r>
              <w:rPr>
                <w:rStyle w:val="IndexLink"/>
              </w:rPr>
              <w:t>175</w:t>
            </w:r>
          </w:hyperlink>
        </w:p>
        <w:p>
          <w:pPr>
            <w:pStyle w:val="Contents3"/>
            <w:tabs>
              <w:tab w:val="clear" w:pos="8459"/>
              <w:tab w:val="right" w:pos="9026" w:leader="dot"/>
            </w:tabs>
            <w:rPr/>
          </w:pPr>
          <w:hyperlink w:anchor="__RefHeading___Toc6737085_1051229030">
            <w:r>
              <w:rPr>
                <w:webHidden/>
                <w:rStyle w:val="IndexLink"/>
                <w:rtl w:val="true"/>
              </w:rPr>
              <w:t>عشرة ذي الحجة شهر رمضان الأصغر</w:t>
            </w:r>
            <w:r>
              <w:rPr>
                <w:rStyle w:val="IndexLink"/>
                <w:rtl w:val="true"/>
              </w:rPr>
              <w:tab/>
            </w:r>
            <w:r>
              <w:rPr>
                <w:rStyle w:val="IndexLink"/>
              </w:rPr>
              <w:t>178</w:t>
            </w:r>
          </w:hyperlink>
        </w:p>
        <w:p>
          <w:pPr>
            <w:pStyle w:val="Contents3"/>
            <w:tabs>
              <w:tab w:val="clear" w:pos="8459"/>
              <w:tab w:val="right" w:pos="9026" w:leader="dot"/>
            </w:tabs>
            <w:rPr/>
          </w:pPr>
          <w:hyperlink w:anchor="__RefHeading___Toc6737087_1051229030">
            <w:r>
              <w:rPr>
                <w:webHidden/>
                <w:rStyle w:val="IndexLink"/>
                <w:rtl w:val="true"/>
              </w:rPr>
              <w:t>مواعظ من مناسك الحج</w:t>
            </w:r>
            <w:r>
              <w:rPr>
                <w:rStyle w:val="IndexLink"/>
                <w:rtl w:val="true"/>
              </w:rPr>
              <w:tab/>
            </w:r>
            <w:r>
              <w:rPr>
                <w:rStyle w:val="IndexLink"/>
              </w:rPr>
              <w:t>181</w:t>
            </w:r>
          </w:hyperlink>
        </w:p>
        <w:p>
          <w:pPr>
            <w:pStyle w:val="Contents3"/>
            <w:tabs>
              <w:tab w:val="clear" w:pos="8459"/>
              <w:tab w:val="right" w:pos="9026" w:leader="dot"/>
            </w:tabs>
            <w:rPr/>
          </w:pPr>
          <w:hyperlink w:anchor="__RefHeading___Toc6737089_1051229030">
            <w:r>
              <w:rPr>
                <w:webHidden/>
                <w:rStyle w:val="IndexLink"/>
                <w:rtl w:val="true"/>
              </w:rPr>
              <w:t>الاستعداد للوقوف بعرفة</w:t>
            </w:r>
            <w:r>
              <w:rPr>
                <w:rStyle w:val="IndexLink"/>
                <w:rtl w:val="true"/>
              </w:rPr>
              <w:tab/>
            </w:r>
            <w:r>
              <w:rPr>
                <w:rStyle w:val="IndexLink"/>
              </w:rPr>
              <w:t>185</w:t>
            </w:r>
          </w:hyperlink>
        </w:p>
        <w:p>
          <w:pPr>
            <w:pStyle w:val="Contents3"/>
            <w:tabs>
              <w:tab w:val="clear" w:pos="8459"/>
              <w:tab w:val="right" w:pos="9026" w:leader="dot"/>
            </w:tabs>
            <w:rPr/>
          </w:pPr>
          <w:hyperlink w:anchor="__RefHeading___Toc6737091_1051229030">
            <w:r>
              <w:rPr>
                <w:webHidden/>
                <w:rStyle w:val="IndexLink"/>
                <w:rtl w:val="true"/>
              </w:rPr>
              <w:t>رمي الجمرات</w:t>
            </w:r>
            <w:r>
              <w:rPr>
                <w:rStyle w:val="IndexLink"/>
                <w:rtl w:val="true"/>
              </w:rPr>
              <w:t xml:space="preserve">: </w:t>
            </w:r>
            <w:r>
              <w:rPr>
                <w:rStyle w:val="IndexLink"/>
                <w:rtl w:val="true"/>
              </w:rPr>
              <w:t>شعار لرفض كل الآلهة من دون الله تعالى</w:t>
            </w:r>
            <w:r>
              <w:rPr>
                <w:rStyle w:val="IndexLink"/>
                <w:rtl w:val="true"/>
              </w:rPr>
              <w:tab/>
            </w:r>
            <w:r>
              <w:rPr>
                <w:rStyle w:val="IndexLink"/>
              </w:rPr>
              <w:t>189</w:t>
            </w:r>
          </w:hyperlink>
        </w:p>
        <w:p>
          <w:pPr>
            <w:pStyle w:val="Contents3"/>
            <w:tabs>
              <w:tab w:val="clear" w:pos="8459"/>
              <w:tab w:val="right" w:pos="9026" w:leader="dot"/>
            </w:tabs>
            <w:rPr/>
          </w:pPr>
          <w:hyperlink w:anchor="__RefHeading___Toc6737093_1051229030">
            <w:r>
              <w:rPr>
                <w:webHidden/>
                <w:rStyle w:val="IndexLink"/>
                <w:rtl w:val="true"/>
              </w:rPr>
              <w:t>أسبوع أمير المؤمنين ومعركة التأويل</w:t>
            </w:r>
            <w:r>
              <w:rPr>
                <w:rStyle w:val="IndexLink"/>
                <w:rtl w:val="true"/>
              </w:rPr>
              <w:tab/>
            </w:r>
            <w:r>
              <w:rPr>
                <w:rStyle w:val="IndexLink"/>
              </w:rPr>
              <w:t>195</w:t>
            </w:r>
          </w:hyperlink>
        </w:p>
        <w:p>
          <w:pPr>
            <w:pStyle w:val="Contents2"/>
            <w:tabs>
              <w:tab w:val="clear" w:pos="8743"/>
              <w:tab w:val="right" w:pos="9026" w:leader="dot"/>
            </w:tabs>
            <w:rPr/>
          </w:pPr>
          <w:hyperlink w:anchor="__RefHeading___Toc6737095_1051229030">
            <w:r>
              <w:rPr>
                <w:webHidden/>
                <w:rStyle w:val="IndexLink"/>
                <w:rtl w:val="true"/>
              </w:rPr>
              <w:t>الفصل السادس</w:t>
            </w:r>
            <w:r>
              <w:rPr>
                <w:rStyle w:val="IndexLink"/>
                <w:rtl w:val="true"/>
              </w:rPr>
              <w:t xml:space="preserve">: </w:t>
            </w:r>
            <w:r>
              <w:rPr>
                <w:rStyle w:val="IndexLink"/>
                <w:rtl w:val="true"/>
              </w:rPr>
              <w:t>مواعظ وتوجيهات في السنة الميلادية</w:t>
            </w:r>
            <w:r>
              <w:rPr>
                <w:rStyle w:val="IndexLink"/>
                <w:rtl w:val="true"/>
              </w:rPr>
              <w:tab/>
            </w:r>
            <w:r>
              <w:rPr>
                <w:rStyle w:val="IndexLink"/>
              </w:rPr>
              <w:t>203</w:t>
            </w:r>
          </w:hyperlink>
        </w:p>
        <w:p>
          <w:pPr>
            <w:pStyle w:val="Contents3"/>
            <w:tabs>
              <w:tab w:val="clear" w:pos="8459"/>
              <w:tab w:val="right" w:pos="9026" w:leader="dot"/>
            </w:tabs>
            <w:rPr/>
          </w:pPr>
          <w:hyperlink w:anchor="__RefHeading___Toc6737097_1051229030">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6737099_1051229030">
            <w:r>
              <w:rPr>
                <w:webHidden/>
                <w:rStyle w:val="IndexLink"/>
                <w:rtl w:val="true"/>
              </w:rPr>
              <w:t>موعظة في ورأس السنة الميلادية</w:t>
            </w:r>
            <w:r>
              <w:rPr>
                <w:rStyle w:val="IndexLink"/>
                <w:rtl w:val="true"/>
              </w:rPr>
              <w:tab/>
            </w:r>
            <w:r>
              <w:rPr>
                <w:rStyle w:val="IndexLink"/>
              </w:rPr>
              <w:t>205</w:t>
            </w:r>
          </w:hyperlink>
        </w:p>
        <w:p>
          <w:pPr>
            <w:pStyle w:val="Contents4"/>
            <w:tabs>
              <w:tab w:val="clear" w:pos="8176"/>
              <w:tab w:val="right" w:pos="9026" w:leader="dot"/>
            </w:tabs>
            <w:rPr/>
          </w:pPr>
          <w:hyperlink w:anchor="__RefHeading___Toc6737101_105122903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6737103_1051229030">
            <w:r>
              <w:rPr>
                <w:webHidden/>
                <w:rStyle w:val="IndexLink"/>
                <w:rtl w:val="true"/>
              </w:rPr>
              <w:t>الأمور التي يجب الالتفات لها</w:t>
            </w:r>
            <w:r>
              <w:rPr>
                <w:rStyle w:val="IndexLink"/>
                <w:rtl w:val="true"/>
              </w:rPr>
              <w:t>:</w:t>
              <w:tab/>
            </w:r>
            <w:r>
              <w:rPr>
                <w:rStyle w:val="IndexLink"/>
              </w:rPr>
              <w:t>205</w:t>
            </w:r>
          </w:hyperlink>
        </w:p>
        <w:p>
          <w:pPr>
            <w:pStyle w:val="Contents4"/>
            <w:tabs>
              <w:tab w:val="clear" w:pos="8176"/>
              <w:tab w:val="right" w:pos="9026" w:leader="dot"/>
            </w:tabs>
            <w:rPr/>
          </w:pPr>
          <w:hyperlink w:anchor="__RefHeading___Toc6737105_1051229030">
            <w:r>
              <w:rPr>
                <w:webHidden/>
                <w:rStyle w:val="IndexLink"/>
                <w:rtl w:val="true"/>
              </w:rPr>
              <w:t>العمر رأس مال الإنسان</w:t>
            </w:r>
            <w:r>
              <w:rPr>
                <w:rStyle w:val="IndexLink"/>
                <w:rtl w:val="true"/>
              </w:rPr>
              <w:t>:</w:t>
              <w:tab/>
            </w:r>
            <w:r>
              <w:rPr>
                <w:rStyle w:val="IndexLink"/>
              </w:rPr>
              <w:t>208</w:t>
            </w:r>
          </w:hyperlink>
        </w:p>
        <w:p>
          <w:pPr>
            <w:pStyle w:val="Contents4"/>
            <w:tabs>
              <w:tab w:val="clear" w:pos="8176"/>
              <w:tab w:val="right" w:pos="9026" w:leader="dot"/>
            </w:tabs>
            <w:rPr/>
          </w:pPr>
          <w:hyperlink w:anchor="__RefHeading___Toc6737107_1051229030">
            <w:r>
              <w:rPr>
                <w:webHidden/>
                <w:rStyle w:val="IndexLink"/>
                <w:rtl w:val="true"/>
              </w:rPr>
              <w:t>موعظة قرآنية</w:t>
            </w:r>
            <w:r>
              <w:rPr>
                <w:rStyle w:val="IndexLink"/>
                <w:rtl w:val="true"/>
              </w:rPr>
              <w:t>:</w:t>
              <w:tab/>
            </w:r>
            <w:r>
              <w:rPr>
                <w:rStyle w:val="IndexLink"/>
              </w:rPr>
              <w:t>208</w:t>
            </w:r>
          </w:hyperlink>
        </w:p>
        <w:p>
          <w:pPr>
            <w:pStyle w:val="Contents4"/>
            <w:tabs>
              <w:tab w:val="clear" w:pos="8176"/>
              <w:tab w:val="right" w:pos="9026" w:leader="dot"/>
            </w:tabs>
            <w:rPr/>
          </w:pPr>
          <w:hyperlink w:anchor="__RefHeading___Toc6737109_1051229030">
            <w:r>
              <w:rPr>
                <w:webHidden/>
                <w:rStyle w:val="IndexLink"/>
                <w:rtl w:val="true"/>
              </w:rPr>
              <w:t>المطلوب محاسبة النفس كل ليلة</w:t>
            </w:r>
            <w:r>
              <w:rPr>
                <w:rStyle w:val="IndexLink"/>
                <w:rtl w:val="true"/>
              </w:rPr>
              <w:t>:</w:t>
              <w:tab/>
            </w:r>
            <w:r>
              <w:rPr>
                <w:rStyle w:val="IndexLink"/>
              </w:rPr>
              <w:t>209</w:t>
            </w:r>
          </w:hyperlink>
        </w:p>
        <w:p>
          <w:pPr>
            <w:pStyle w:val="Contents4"/>
            <w:tabs>
              <w:tab w:val="clear" w:pos="8176"/>
              <w:tab w:val="right" w:pos="9026" w:leader="dot"/>
            </w:tabs>
            <w:rPr/>
          </w:pPr>
          <w:hyperlink w:anchor="__RefHeading___Toc6737111_1051229030">
            <w:r>
              <w:rPr>
                <w:webHidden/>
                <w:rStyle w:val="IndexLink"/>
                <w:rtl w:val="true"/>
              </w:rPr>
              <w:t>الموعظة ليست للمسلمين فقط</w:t>
            </w:r>
            <w:r>
              <w:rPr>
                <w:rStyle w:val="IndexLink"/>
                <w:rtl w:val="true"/>
              </w:rPr>
              <w:t>:</w:t>
              <w:tab/>
            </w:r>
            <w:r>
              <w:rPr>
                <w:rStyle w:val="IndexLink"/>
              </w:rPr>
              <w:t>210</w:t>
            </w:r>
          </w:hyperlink>
        </w:p>
        <w:p>
          <w:pPr>
            <w:pStyle w:val="Contents3"/>
            <w:tabs>
              <w:tab w:val="clear" w:pos="8459"/>
              <w:tab w:val="right" w:pos="9026" w:leader="dot"/>
            </w:tabs>
            <w:rPr/>
          </w:pPr>
          <w:hyperlink w:anchor="__RefHeading___Toc6737113_1051229030">
            <w:r>
              <w:rPr>
                <w:webHidden/>
                <w:rStyle w:val="IndexLink"/>
                <w:rtl w:val="true"/>
              </w:rPr>
              <w:t>الاحتفال في رأس السنة لمن استثمر وقته خلالها</w:t>
            </w:r>
            <w:r>
              <w:rPr>
                <w:rStyle w:val="IndexLink"/>
                <w:rtl w:val="true"/>
              </w:rPr>
              <w:tab/>
            </w:r>
            <w:r>
              <w:rPr>
                <w:rStyle w:val="IndexLink"/>
              </w:rPr>
              <w:t>213</w:t>
            </w:r>
          </w:hyperlink>
        </w:p>
        <w:p>
          <w:pPr>
            <w:pStyle w:val="Contents4"/>
            <w:tabs>
              <w:tab w:val="clear" w:pos="8176"/>
              <w:tab w:val="right" w:pos="9026" w:leader="dot"/>
            </w:tabs>
            <w:rPr/>
          </w:pPr>
          <w:hyperlink w:anchor="__RefHeading___Toc6737115_1051229030">
            <w:r>
              <w:rPr>
                <w:webHidden/>
                <w:rStyle w:val="IndexLink"/>
                <w:rtl w:val="true"/>
              </w:rPr>
              <w:t>لنستحضر الموعظة في كل الأوقات</w:t>
            </w:r>
            <w:r>
              <w:rPr>
                <w:rStyle w:val="IndexLink"/>
                <w:rtl w:val="true"/>
              </w:rPr>
              <w:t>:</w:t>
              <w:tab/>
            </w:r>
            <w:r>
              <w:rPr>
                <w:rStyle w:val="IndexLink"/>
              </w:rPr>
              <w:t>213</w:t>
            </w:r>
          </w:hyperlink>
        </w:p>
        <w:p>
          <w:pPr>
            <w:pStyle w:val="Contents4"/>
            <w:tabs>
              <w:tab w:val="clear" w:pos="8176"/>
              <w:tab w:val="right" w:pos="9026" w:leader="dot"/>
            </w:tabs>
            <w:rPr/>
          </w:pPr>
          <w:hyperlink w:anchor="__RefHeading___Toc6737117_1051229030">
            <w:r>
              <w:rPr>
                <w:webHidden/>
                <w:rStyle w:val="IndexLink"/>
                <w:rtl w:val="true"/>
              </w:rPr>
              <w:t>الفرح المذموم</w:t>
            </w:r>
            <w:r>
              <w:rPr>
                <w:rStyle w:val="IndexLink"/>
                <w:rtl w:val="true"/>
              </w:rPr>
              <w:t>:</w:t>
              <w:tab/>
            </w:r>
            <w:r>
              <w:rPr>
                <w:rStyle w:val="IndexLink"/>
              </w:rPr>
              <w:t>214</w:t>
            </w:r>
          </w:hyperlink>
        </w:p>
        <w:p>
          <w:pPr>
            <w:pStyle w:val="Contents4"/>
            <w:tabs>
              <w:tab w:val="clear" w:pos="8176"/>
              <w:tab w:val="right" w:pos="9026" w:leader="dot"/>
            </w:tabs>
            <w:rPr/>
          </w:pPr>
          <w:hyperlink w:anchor="__RefHeading___Toc6737119_1051229030">
            <w:r>
              <w:rPr>
                <w:webHidden/>
                <w:rStyle w:val="IndexLink"/>
                <w:rtl w:val="true"/>
              </w:rPr>
              <w:t>إنما أنت عدد أيام</w:t>
            </w:r>
            <w:r>
              <w:rPr>
                <w:rStyle w:val="IndexLink"/>
                <w:rtl w:val="true"/>
              </w:rPr>
              <w:t>:</w:t>
              <w:tab/>
            </w:r>
            <w:r>
              <w:rPr>
                <w:rStyle w:val="IndexLink"/>
              </w:rPr>
              <w:t>214</w:t>
            </w:r>
          </w:hyperlink>
        </w:p>
        <w:p>
          <w:pPr>
            <w:pStyle w:val="Contents4"/>
            <w:tabs>
              <w:tab w:val="clear" w:pos="8176"/>
              <w:tab w:val="right" w:pos="9026" w:leader="dot"/>
            </w:tabs>
            <w:rPr/>
          </w:pPr>
          <w:hyperlink w:anchor="__RefHeading___Toc6737121_1051229030">
            <w:r>
              <w:rPr>
                <w:webHidden/>
                <w:rStyle w:val="IndexLink"/>
                <w:rtl w:val="true"/>
              </w:rPr>
              <w:t>اهتمام الشارع المقدس بالوقت</w:t>
            </w:r>
            <w:r>
              <w:rPr>
                <w:rStyle w:val="IndexLink"/>
                <w:rtl w:val="true"/>
              </w:rPr>
              <w:t>:</w:t>
              <w:tab/>
            </w:r>
            <w:r>
              <w:rPr>
                <w:rStyle w:val="IndexLink"/>
              </w:rPr>
              <w:t>215</w:t>
            </w:r>
          </w:hyperlink>
        </w:p>
        <w:p>
          <w:pPr>
            <w:pStyle w:val="Contents4"/>
            <w:tabs>
              <w:tab w:val="clear" w:pos="8176"/>
              <w:tab w:val="right" w:pos="9026" w:leader="dot"/>
            </w:tabs>
            <w:rPr/>
          </w:pPr>
          <w:hyperlink w:anchor="__RefHeading___Toc6737123_1051229030">
            <w:r>
              <w:rPr>
                <w:webHidden/>
                <w:rStyle w:val="IndexLink"/>
                <w:rtl w:val="true"/>
              </w:rPr>
              <w:t>الوصية بالاهتمام بالوقت</w:t>
            </w:r>
            <w:r>
              <w:rPr>
                <w:rStyle w:val="IndexLink"/>
                <w:rtl w:val="true"/>
              </w:rPr>
              <w:t>:</w:t>
              <w:tab/>
            </w:r>
            <w:r>
              <w:rPr>
                <w:rStyle w:val="IndexLink"/>
              </w:rPr>
              <w:t>216</w:t>
            </w:r>
          </w:hyperlink>
        </w:p>
        <w:p>
          <w:pPr>
            <w:pStyle w:val="Contents4"/>
            <w:tabs>
              <w:tab w:val="clear" w:pos="8176"/>
              <w:tab w:val="right" w:pos="9026" w:leader="dot"/>
            </w:tabs>
            <w:rPr/>
          </w:pPr>
          <w:hyperlink w:anchor="__RefHeading___Toc6737125_1051229030">
            <w:r>
              <w:rPr>
                <w:webHidden/>
                <w:rStyle w:val="IndexLink"/>
                <w:rtl w:val="true"/>
              </w:rPr>
              <w:t>إنما أنت ابن ساعتك</w:t>
            </w:r>
            <w:r>
              <w:rPr>
                <w:rStyle w:val="IndexLink"/>
                <w:rtl w:val="true"/>
              </w:rPr>
              <w:t>:</w:t>
              <w:tab/>
            </w:r>
            <w:r>
              <w:rPr>
                <w:rStyle w:val="IndexLink"/>
              </w:rPr>
              <w:t>216</w:t>
            </w:r>
          </w:hyperlink>
        </w:p>
        <w:p>
          <w:pPr>
            <w:pStyle w:val="Contents4"/>
            <w:tabs>
              <w:tab w:val="clear" w:pos="8176"/>
              <w:tab w:val="right" w:pos="9026" w:leader="dot"/>
            </w:tabs>
            <w:rPr/>
          </w:pPr>
          <w:hyperlink w:anchor="__RefHeading___Toc6737127_1051229030">
            <w:r>
              <w:rPr>
                <w:webHidden/>
                <w:rStyle w:val="IndexLink"/>
                <w:rtl w:val="true"/>
              </w:rPr>
              <w:t>مضيعات العمر</w:t>
            </w:r>
            <w:r>
              <w:rPr>
                <w:rStyle w:val="IndexLink"/>
                <w:rtl w:val="true"/>
              </w:rPr>
              <w:t>:</w:t>
              <w:tab/>
            </w:r>
            <w:r>
              <w:rPr>
                <w:rStyle w:val="IndexLink"/>
              </w:rPr>
              <w:t>217</w:t>
            </w:r>
          </w:hyperlink>
        </w:p>
        <w:p>
          <w:pPr>
            <w:pStyle w:val="Contents4"/>
            <w:tabs>
              <w:tab w:val="clear" w:pos="8176"/>
              <w:tab w:val="right" w:pos="9026" w:leader="dot"/>
            </w:tabs>
            <w:rPr/>
          </w:pPr>
          <w:hyperlink w:anchor="__RefHeading___Toc6737129_1051229030">
            <w:r>
              <w:rPr>
                <w:webHidden/>
                <w:rStyle w:val="IndexLink"/>
                <w:rtl w:val="true"/>
              </w:rPr>
              <w:t>مزيدات العمر</w:t>
            </w:r>
            <w:r>
              <w:rPr>
                <w:rStyle w:val="IndexLink"/>
                <w:rtl w:val="true"/>
              </w:rPr>
              <w:t>:</w:t>
              <w:tab/>
            </w:r>
            <w:r>
              <w:rPr>
                <w:rStyle w:val="IndexLink"/>
              </w:rPr>
              <w:t>217</w:t>
            </w:r>
          </w:hyperlink>
        </w:p>
        <w:p>
          <w:pPr>
            <w:pStyle w:val="Contents4"/>
            <w:tabs>
              <w:tab w:val="clear" w:pos="8176"/>
              <w:tab w:val="right" w:pos="9026" w:leader="dot"/>
            </w:tabs>
            <w:rPr/>
          </w:pPr>
          <w:hyperlink w:anchor="__RefHeading___Toc6737131_1051229030">
            <w:r>
              <w:rPr>
                <w:webHidden/>
                <w:rStyle w:val="IndexLink"/>
                <w:rtl w:val="true"/>
              </w:rPr>
              <w:t>العمر الطويل</w:t>
            </w:r>
            <w:r>
              <w:rPr>
                <w:rStyle w:val="IndexLink"/>
                <w:rtl w:val="true"/>
              </w:rPr>
              <w:t>:</w:t>
              <w:tab/>
            </w:r>
            <w:r>
              <w:rPr>
                <w:rStyle w:val="IndexLink"/>
              </w:rPr>
              <w:t>218</w:t>
            </w:r>
          </w:hyperlink>
        </w:p>
        <w:p>
          <w:pPr>
            <w:pStyle w:val="Contents4"/>
            <w:tabs>
              <w:tab w:val="clear" w:pos="8176"/>
              <w:tab w:val="right" w:pos="9026" w:leader="dot"/>
            </w:tabs>
            <w:rPr/>
          </w:pPr>
          <w:hyperlink w:anchor="__RefHeading___Toc6737133_1051229030">
            <w:r>
              <w:rPr>
                <w:webHidden/>
                <w:rStyle w:val="IndexLink"/>
                <w:rtl w:val="true"/>
              </w:rPr>
              <w:t>مطولات العمر المادية</w:t>
            </w:r>
            <w:r>
              <w:rPr>
                <w:rStyle w:val="IndexLink"/>
                <w:rtl w:val="true"/>
              </w:rPr>
              <w:t>:</w:t>
              <w:tab/>
            </w:r>
            <w:r>
              <w:rPr>
                <w:rStyle w:val="IndexLink"/>
              </w:rPr>
              <w:t>219</w:t>
            </w:r>
          </w:hyperlink>
        </w:p>
        <w:p>
          <w:pPr>
            <w:pStyle w:val="Contents4"/>
            <w:tabs>
              <w:tab w:val="clear" w:pos="8176"/>
              <w:tab w:val="right" w:pos="9026" w:leader="dot"/>
            </w:tabs>
            <w:rPr/>
          </w:pPr>
          <w:hyperlink w:anchor="__RefHeading___Toc6737135_1051229030">
            <w:r>
              <w:rPr>
                <w:webHidden/>
                <w:rStyle w:val="IndexLink"/>
                <w:rtl w:val="true"/>
              </w:rPr>
              <w:t>مطولات العمر المعنوية</w:t>
            </w:r>
            <w:r>
              <w:rPr>
                <w:rStyle w:val="IndexLink"/>
                <w:rtl w:val="true"/>
              </w:rPr>
              <w:t>:</w:t>
              <w:tab/>
            </w:r>
            <w:r>
              <w:rPr>
                <w:rStyle w:val="IndexLink"/>
              </w:rPr>
              <w:t>219</w:t>
            </w:r>
          </w:hyperlink>
        </w:p>
        <w:p>
          <w:pPr>
            <w:pStyle w:val="Contents4"/>
            <w:tabs>
              <w:tab w:val="clear" w:pos="8176"/>
              <w:tab w:val="right" w:pos="9026" w:leader="dot"/>
            </w:tabs>
            <w:rPr/>
          </w:pPr>
          <w:hyperlink w:anchor="__RefHeading___Toc6737137_1051229030">
            <w:r>
              <w:rPr>
                <w:webHidden/>
                <w:rStyle w:val="IndexLink"/>
                <w:rtl w:val="true"/>
              </w:rPr>
              <w:t>الطريق الأمثل لاستثمار الوقت</w:t>
            </w:r>
            <w:r>
              <w:rPr>
                <w:rStyle w:val="IndexLink"/>
                <w:rtl w:val="true"/>
              </w:rPr>
              <w:t>:</w:t>
              <w:tab/>
            </w:r>
            <w:r>
              <w:rPr>
                <w:rStyle w:val="IndexLink"/>
              </w:rPr>
              <w:t>220</w:t>
            </w:r>
          </w:hyperlink>
        </w:p>
        <w:p>
          <w:pPr>
            <w:pStyle w:val="Contents4"/>
            <w:tabs>
              <w:tab w:val="clear" w:pos="8176"/>
              <w:tab w:val="right" w:pos="9026" w:leader="dot"/>
            </w:tabs>
            <w:rPr/>
          </w:pPr>
          <w:hyperlink w:anchor="__RefHeading___Toc6737139_1051229030">
            <w:r>
              <w:rPr>
                <w:webHidden/>
                <w:rStyle w:val="IndexLink"/>
                <w:rtl w:val="true"/>
              </w:rPr>
              <w:t>الاستفادة من التجارب</w:t>
            </w:r>
            <w:r>
              <w:rPr>
                <w:rStyle w:val="IndexLink"/>
                <w:rtl w:val="true"/>
              </w:rPr>
              <w:t>:</w:t>
              <w:tab/>
            </w:r>
            <w:r>
              <w:rPr>
                <w:rStyle w:val="IndexLink"/>
              </w:rPr>
              <w:t>221</w:t>
            </w:r>
          </w:hyperlink>
        </w:p>
        <w:p>
          <w:pPr>
            <w:pStyle w:val="Contents3"/>
            <w:tabs>
              <w:tab w:val="clear" w:pos="8459"/>
              <w:tab w:val="right" w:pos="9026" w:leader="dot"/>
            </w:tabs>
            <w:rPr/>
          </w:pPr>
          <w:hyperlink w:anchor="__RefHeading___Toc6737141_1051229030">
            <w:r>
              <w:rPr>
                <w:webHidden/>
                <w:rStyle w:val="IndexLink"/>
                <w:rtl w:val="true"/>
              </w:rPr>
              <w:t>موعظة وإرشادات في فصل الصيف</w:t>
            </w:r>
            <w:r>
              <w:rPr>
                <w:rStyle w:val="IndexLink"/>
                <w:rtl w:val="true"/>
              </w:rPr>
              <w:tab/>
            </w:r>
            <w:r>
              <w:rPr>
                <w:rStyle w:val="IndexLink"/>
              </w:rPr>
              <w:t>223</w:t>
            </w:r>
          </w:hyperlink>
        </w:p>
        <w:p>
          <w:pPr>
            <w:pStyle w:val="Contents4"/>
            <w:tabs>
              <w:tab w:val="clear" w:pos="8176"/>
              <w:tab w:val="right" w:pos="9026" w:leader="dot"/>
            </w:tabs>
            <w:rPr/>
          </w:pPr>
          <w:hyperlink w:anchor="__RefHeading___Toc6737143_105122903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6737145_1051229030">
            <w:r>
              <w:rPr>
                <w:webHidden/>
                <w:rStyle w:val="IndexLink"/>
                <w:rtl w:val="true"/>
              </w:rPr>
              <w:t>المقدمة</w:t>
            </w:r>
            <w:r>
              <w:rPr>
                <w:rStyle w:val="IndexLink"/>
                <w:rtl w:val="true"/>
              </w:rPr>
              <w:t>:</w:t>
              <w:tab/>
            </w:r>
            <w:r>
              <w:rPr>
                <w:rStyle w:val="IndexLink"/>
              </w:rPr>
              <w:t>223</w:t>
            </w:r>
          </w:hyperlink>
        </w:p>
        <w:p>
          <w:pPr>
            <w:pStyle w:val="Contents4"/>
            <w:tabs>
              <w:tab w:val="clear" w:pos="8176"/>
              <w:tab w:val="right" w:pos="9026" w:leader="dot"/>
            </w:tabs>
            <w:rPr/>
          </w:pPr>
          <w:hyperlink w:anchor="__RefHeading___Toc6737147_1051229030">
            <w:r>
              <w:rPr>
                <w:webHidden/>
                <w:rStyle w:val="IndexLink"/>
                <w:rtl w:val="true"/>
              </w:rPr>
              <w:t>القسم الأول</w:t>
            </w:r>
            <w:r>
              <w:rPr>
                <w:rStyle w:val="IndexLink"/>
                <w:rtl w:val="true"/>
              </w:rPr>
              <w:t xml:space="preserve">: </w:t>
            </w:r>
            <w:r>
              <w:rPr>
                <w:rStyle w:val="IndexLink"/>
                <w:rtl w:val="true"/>
              </w:rPr>
              <w:t xml:space="preserve">أخذ العبرة من الرسول </w:t>
            </w:r>
            <w:r>
              <w:rPr>
                <w:rStyle w:val="IndexLink"/>
                <w:rtl w:val="true"/>
              </w:rPr>
              <w:t>(</w:t>
            </w:r>
            <w:r>
              <w:rPr>
                <w:rStyle w:val="IndexLink"/>
                <w:rtl w:val="true"/>
              </w:rPr>
              <w:t>صلى الله عليه وآله وسلم</w:t>
            </w:r>
            <w:r>
              <w:rPr>
                <w:rStyle w:val="IndexLink"/>
                <w:rtl w:val="true"/>
              </w:rPr>
              <w:t>):</w:t>
              <w:tab/>
            </w:r>
            <w:r>
              <w:rPr>
                <w:rStyle w:val="IndexLink"/>
              </w:rPr>
              <w:t>224</w:t>
            </w:r>
          </w:hyperlink>
        </w:p>
        <w:p>
          <w:pPr>
            <w:pStyle w:val="Contents5"/>
            <w:tabs>
              <w:tab w:val="clear" w:pos="7892"/>
              <w:tab w:val="right" w:pos="9026" w:leader="dot"/>
            </w:tabs>
            <w:rPr/>
          </w:pPr>
          <w:hyperlink w:anchor="__RefHeading___Toc6737149_105122903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6737151_1051229030">
            <w:r>
              <w:rPr>
                <w:webHidden/>
                <w:rStyle w:val="IndexLink"/>
                <w:rtl w:val="true"/>
              </w:rPr>
              <w:t xml:space="preserve">موقف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مع أخيه عقيل</w:t>
            </w:r>
            <w:r>
              <w:rPr>
                <w:rStyle w:val="IndexLink"/>
                <w:rtl w:val="true"/>
              </w:rPr>
              <w:t>:</w:t>
              <w:tab/>
            </w:r>
            <w:r>
              <w:rPr>
                <w:rStyle w:val="IndexLink"/>
              </w:rPr>
              <w:t>224</w:t>
            </w:r>
          </w:hyperlink>
        </w:p>
        <w:p>
          <w:pPr>
            <w:pStyle w:val="Contents5"/>
            <w:tabs>
              <w:tab w:val="clear" w:pos="7892"/>
              <w:tab w:val="right" w:pos="9026" w:leader="dot"/>
            </w:tabs>
            <w:rPr/>
          </w:pPr>
          <w:hyperlink w:anchor="__RefHeading___Toc6737153_1051229030">
            <w:r>
              <w:rPr>
                <w:webHidden/>
                <w:rStyle w:val="IndexLink"/>
                <w:rtl w:val="true"/>
              </w:rPr>
              <w:t>الاتعاظ والاعتبار بما يمر بنا</w:t>
            </w:r>
            <w:r>
              <w:rPr>
                <w:rStyle w:val="IndexLink"/>
                <w:rtl w:val="true"/>
              </w:rPr>
              <w:t>:</w:t>
              <w:tab/>
            </w:r>
            <w:r>
              <w:rPr>
                <w:rStyle w:val="IndexLink"/>
              </w:rPr>
              <w:t>225</w:t>
            </w:r>
          </w:hyperlink>
        </w:p>
        <w:p>
          <w:pPr>
            <w:pStyle w:val="Contents5"/>
            <w:tabs>
              <w:tab w:val="clear" w:pos="7892"/>
              <w:tab w:val="right" w:pos="9026" w:leader="dot"/>
            </w:tabs>
            <w:rPr/>
          </w:pPr>
          <w:hyperlink w:anchor="__RefHeading___Toc6737155_1051229030">
            <w:r>
              <w:rPr>
                <w:webHidden/>
                <w:rStyle w:val="IndexLink"/>
                <w:rtl w:val="true"/>
              </w:rPr>
              <w:t>المفارقة الكبيرة التي يسجلها القران ودعاء كميل</w:t>
            </w:r>
            <w:r>
              <w:rPr>
                <w:rStyle w:val="IndexLink"/>
                <w:rtl w:val="true"/>
              </w:rPr>
              <w:t>:</w:t>
              <w:tab/>
            </w:r>
            <w:r>
              <w:rPr>
                <w:rStyle w:val="IndexLink"/>
              </w:rPr>
              <w:t>225</w:t>
            </w:r>
          </w:hyperlink>
        </w:p>
        <w:p>
          <w:pPr>
            <w:pStyle w:val="Contents5"/>
            <w:tabs>
              <w:tab w:val="clear" w:pos="7892"/>
              <w:tab w:val="right" w:pos="9026" w:leader="dot"/>
            </w:tabs>
            <w:rPr/>
          </w:pPr>
          <w:hyperlink w:anchor="__RefHeading___Toc6737157_1051229030">
            <w:r>
              <w:rPr>
                <w:webHidden/>
                <w:rStyle w:val="IndexLink"/>
                <w:rtl w:val="true"/>
              </w:rPr>
              <w:t>الأخبار في وصف نار جهنم</w:t>
            </w:r>
            <w:r>
              <w:rPr>
                <w:rStyle w:val="IndexLink"/>
                <w:rtl w:val="true"/>
              </w:rPr>
              <w:t>:</w:t>
              <w:tab/>
            </w:r>
            <w:r>
              <w:rPr>
                <w:rStyle w:val="IndexLink"/>
              </w:rPr>
              <w:t>226</w:t>
            </w:r>
          </w:hyperlink>
        </w:p>
        <w:p>
          <w:pPr>
            <w:pStyle w:val="Contents5"/>
            <w:tabs>
              <w:tab w:val="clear" w:pos="7892"/>
              <w:tab w:val="right" w:pos="9026" w:leader="dot"/>
            </w:tabs>
            <w:rPr/>
          </w:pPr>
          <w:hyperlink w:anchor="__RefHeading___Toc6737159_1051229030">
            <w:r>
              <w:rPr>
                <w:webHidden/>
                <w:rStyle w:val="IndexLink"/>
                <w:rtl w:val="true"/>
              </w:rPr>
              <w:t>المشاهد المهولة لنار جهنم</w:t>
            </w:r>
            <w:r>
              <w:rPr>
                <w:rStyle w:val="IndexLink"/>
                <w:rtl w:val="true"/>
              </w:rPr>
              <w:t>:</w:t>
              <w:tab/>
            </w:r>
            <w:r>
              <w:rPr>
                <w:rStyle w:val="IndexLink"/>
              </w:rPr>
              <w:t>228</w:t>
            </w:r>
          </w:hyperlink>
        </w:p>
        <w:p>
          <w:pPr>
            <w:pStyle w:val="Contents5"/>
            <w:tabs>
              <w:tab w:val="clear" w:pos="7892"/>
              <w:tab w:val="right" w:pos="9026" w:leader="dot"/>
            </w:tabs>
            <w:rPr/>
          </w:pPr>
          <w:hyperlink w:anchor="__RefHeading___Toc6737161_1051229030">
            <w:r>
              <w:rPr>
                <w:webHidden/>
                <w:rStyle w:val="IndexLink"/>
                <w:rtl w:val="true"/>
              </w:rPr>
              <w:t>مشهد من مشاهد ليلة المعراج</w:t>
            </w:r>
            <w:r>
              <w:rPr>
                <w:rStyle w:val="IndexLink"/>
                <w:rtl w:val="true"/>
              </w:rPr>
              <w:t>:</w:t>
              <w:tab/>
            </w:r>
            <w:r>
              <w:rPr>
                <w:rStyle w:val="IndexLink"/>
              </w:rPr>
              <w:t>229</w:t>
            </w:r>
          </w:hyperlink>
        </w:p>
        <w:p>
          <w:pPr>
            <w:pStyle w:val="Contents5"/>
            <w:tabs>
              <w:tab w:val="clear" w:pos="7892"/>
              <w:tab w:val="right" w:pos="9026" w:leader="dot"/>
            </w:tabs>
            <w:rPr/>
          </w:pPr>
          <w:hyperlink w:anchor="__RefHeading___Toc6737163_1051229030">
            <w:r>
              <w:rPr>
                <w:webHidden/>
                <w:rStyle w:val="IndexLink"/>
                <w:rtl w:val="true"/>
              </w:rPr>
              <w:t>وصف لأحوال أهل النار</w:t>
            </w:r>
            <w:r>
              <w:rPr>
                <w:rStyle w:val="IndexLink"/>
                <w:rtl w:val="true"/>
              </w:rPr>
              <w:t>:</w:t>
              <w:tab/>
            </w:r>
            <w:r>
              <w:rPr>
                <w:rStyle w:val="IndexLink"/>
              </w:rPr>
              <w:t>230</w:t>
            </w:r>
          </w:hyperlink>
        </w:p>
        <w:p>
          <w:pPr>
            <w:pStyle w:val="Contents4"/>
            <w:tabs>
              <w:tab w:val="clear" w:pos="8176"/>
              <w:tab w:val="right" w:pos="9026" w:leader="dot"/>
            </w:tabs>
            <w:rPr/>
          </w:pPr>
          <w:hyperlink w:anchor="__RefHeading___Toc6737165_1051229030">
            <w:r>
              <w:rPr>
                <w:webHidden/>
                <w:rStyle w:val="IndexLink"/>
                <w:rtl w:val="true"/>
              </w:rPr>
              <w:t>القسم الثاني</w:t>
            </w:r>
            <w:r>
              <w:rPr>
                <w:rStyle w:val="IndexLink"/>
                <w:rtl w:val="true"/>
              </w:rPr>
              <w:t xml:space="preserve">: </w:t>
            </w:r>
            <w:r>
              <w:rPr>
                <w:rStyle w:val="IndexLink"/>
                <w:rtl w:val="true"/>
              </w:rPr>
              <w:t>الظواهر الاجتماعية المنحرفة التي تحصل في فصل الصيف</w:t>
            </w:r>
            <w:r>
              <w:rPr>
                <w:rStyle w:val="IndexLink"/>
                <w:rtl w:val="true"/>
              </w:rPr>
              <w:t>:</w:t>
              <w:tab/>
            </w:r>
            <w:r>
              <w:rPr>
                <w:rStyle w:val="IndexLink"/>
              </w:rPr>
              <w:t>234</w:t>
            </w:r>
          </w:hyperlink>
        </w:p>
        <w:p>
          <w:pPr>
            <w:pStyle w:val="Contents5"/>
            <w:tabs>
              <w:tab w:val="clear" w:pos="7892"/>
              <w:tab w:val="right" w:pos="9026" w:leader="dot"/>
            </w:tabs>
            <w:rPr/>
          </w:pPr>
          <w:hyperlink w:anchor="__RefHeading___Toc6737167_105122903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6737169_1051229030">
            <w:r>
              <w:rPr>
                <w:webHidden/>
                <w:rStyle w:val="IndexLink"/>
                <w:rtl w:val="true"/>
              </w:rPr>
              <w:t>المؤمن من اتصف بالرضا</w:t>
            </w:r>
            <w:r>
              <w:rPr>
                <w:rStyle w:val="IndexLink"/>
                <w:rtl w:val="true"/>
              </w:rPr>
              <w:t>:</w:t>
              <w:tab/>
            </w:r>
            <w:r>
              <w:rPr>
                <w:rStyle w:val="IndexLink"/>
              </w:rPr>
              <w:t>234</w:t>
            </w:r>
          </w:hyperlink>
        </w:p>
        <w:p>
          <w:pPr>
            <w:pStyle w:val="Contents5"/>
            <w:tabs>
              <w:tab w:val="clear" w:pos="7892"/>
              <w:tab w:val="right" w:pos="9026" w:leader="dot"/>
            </w:tabs>
            <w:rPr/>
          </w:pPr>
          <w:hyperlink w:anchor="__RefHeading___Toc6737171_1051229030">
            <w:r>
              <w:rPr>
                <w:webHidden/>
                <w:rStyle w:val="IndexLink"/>
                <w:rtl w:val="true"/>
              </w:rPr>
              <w:t>الاعتراض مرتبة من مراتب الشرك</w:t>
            </w:r>
            <w:r>
              <w:rPr>
                <w:rStyle w:val="IndexLink"/>
                <w:rtl w:val="true"/>
              </w:rPr>
              <w:t>:</w:t>
              <w:tab/>
            </w:r>
            <w:r>
              <w:rPr>
                <w:rStyle w:val="IndexLink"/>
              </w:rPr>
              <w:t>235</w:t>
            </w:r>
          </w:hyperlink>
        </w:p>
        <w:p>
          <w:pPr>
            <w:pStyle w:val="Contents5"/>
            <w:tabs>
              <w:tab w:val="clear" w:pos="7892"/>
              <w:tab w:val="right" w:pos="9026" w:leader="dot"/>
            </w:tabs>
            <w:rPr/>
          </w:pPr>
          <w:hyperlink w:anchor="__RefHeading___Toc6737173_1051229030">
            <w:r>
              <w:rPr>
                <w:webHidden/>
                <w:rStyle w:val="IndexLink"/>
                <w:rtl w:val="true"/>
              </w:rPr>
              <w:t>كيف نستشعر في قلوبنا الرضا والتسليم بقضاء الله تعالى</w:t>
            </w:r>
            <w:r>
              <w:rPr>
                <w:rStyle w:val="IndexLink"/>
                <w:rtl w:val="true"/>
              </w:rPr>
              <w:t>:</w:t>
              <w:tab/>
            </w:r>
            <w:r>
              <w:rPr>
                <w:rStyle w:val="IndexLink"/>
              </w:rPr>
              <w:t>236</w:t>
            </w:r>
          </w:hyperlink>
        </w:p>
        <w:p>
          <w:pPr>
            <w:pStyle w:val="Contents5"/>
            <w:tabs>
              <w:tab w:val="clear" w:pos="7892"/>
              <w:tab w:val="right" w:pos="9026" w:leader="dot"/>
            </w:tabs>
            <w:rPr/>
          </w:pPr>
          <w:hyperlink w:anchor="__RefHeading___Toc6737175_1051229030">
            <w:r>
              <w:rPr>
                <w:webHidden/>
                <w:rStyle w:val="IndexLink"/>
                <w:rtl w:val="true"/>
              </w:rPr>
              <w:t>إذا لم يكن الاصطياف مقترناً بأي محرم، فما الضير فيه؟</w:t>
            </w:r>
            <w:r>
              <w:rPr>
                <w:rStyle w:val="IndexLink"/>
                <w:rtl w:val="true"/>
              </w:rPr>
              <w:tab/>
            </w:r>
            <w:r>
              <w:rPr>
                <w:rStyle w:val="IndexLink"/>
              </w:rPr>
              <w:t>241</w:t>
            </w:r>
          </w:hyperlink>
        </w:p>
        <w:p>
          <w:pPr>
            <w:pStyle w:val="Contents5"/>
            <w:tabs>
              <w:tab w:val="clear" w:pos="7892"/>
              <w:tab w:val="right" w:pos="9026" w:leader="dot"/>
            </w:tabs>
            <w:rPr/>
          </w:pPr>
          <w:hyperlink w:anchor="__RefHeading___Toc6737177_1051229030">
            <w:r>
              <w:rPr>
                <w:webHidden/>
                <w:rStyle w:val="IndexLink"/>
                <w:rtl w:val="true"/>
              </w:rPr>
              <w:t>الحالات السلبية التي تنتشر في المجتمع في فصل الصيف</w:t>
            </w:r>
            <w:r>
              <w:rPr>
                <w:rStyle w:val="IndexLink"/>
                <w:rtl w:val="true"/>
              </w:rPr>
              <w:t>:</w:t>
              <w:tab/>
            </w:r>
            <w:r>
              <w:rPr>
                <w:rStyle w:val="IndexLink"/>
              </w:rPr>
              <w:t>245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44_75154"/>
      <w:bookmarkStart w:id="1" w:name="pg7944_75154"/>
      <w:bookmarkEnd w:id="1"/>
    </w:p>
    <w:p>
      <w:pPr>
        <w:pStyle w:val="Heading2"/>
        <w:numPr>
          <w:ilvl w:val="1"/>
          <w:numId w:val="1"/>
        </w:numPr>
        <w:rPr/>
      </w:pPr>
      <w:bookmarkStart w:id="2" w:name="pg7944_75154"/>
      <w:bookmarkStart w:id="3" w:name="__RefHeading___Toc6736829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المراقبات في أهم الشهور و الأوقات</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3683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المراقبات في أهم الشهور و الأوقات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44_75161"/>
      <w:bookmarkStart w:id="8" w:name="pg7944_75161"/>
      <w:bookmarkEnd w:id="8"/>
    </w:p>
    <w:p>
      <w:pPr>
        <w:pStyle w:val="Heading2"/>
        <w:numPr>
          <w:ilvl w:val="1"/>
          <w:numId w:val="1"/>
        </w:numPr>
        <w:rPr/>
      </w:pPr>
      <w:bookmarkStart w:id="9" w:name="pg7944_75161"/>
      <w:bookmarkStart w:id="10" w:name="__RefHeading___Toc6736833_1051229030"/>
      <w:bookmarkStart w:id="11" w:name="_Toc3"/>
      <w:bookmarkEnd w:id="9"/>
      <w:bookmarkEnd w:id="10"/>
      <w:r>
        <w:rPr>
          <w:rtl w:val="true"/>
        </w:rPr>
        <w:t>الفصل الاول</w:t>
      </w:r>
      <w:r>
        <w:rPr>
          <w:rtl w:val="true"/>
        </w:rPr>
        <w:t xml:space="preserve">: </w:t>
      </w:r>
      <w:r>
        <w:rPr>
          <w:rtl w:val="true"/>
        </w:rPr>
        <w:t>شهر محرم الحرام</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736835_1051229030"/>
      <w:bookmarkStart w:id="13" w:name="_Toc4"/>
      <w:bookmarkEnd w:id="12"/>
      <w:r>
        <w:rPr>
          <w:rtl w:val="true"/>
        </w:rPr>
        <w:t>اشارة</w:t>
      </w:r>
      <w:bookmarkStart w:id="14" w:name="pg7944_75162"/>
      <w:bookmarkEnd w:id="13"/>
    </w:p>
    <w:p>
      <w:pPr>
        <w:pStyle w:val="Heading3"/>
        <w:numPr>
          <w:ilvl w:val="2"/>
          <w:numId w:val="1"/>
        </w:numPr>
        <w:rPr/>
      </w:pPr>
      <w:bookmarkStart w:id="15" w:name="__RefHeading___Toc6736837_1051229030"/>
      <w:bookmarkStart w:id="16" w:name="_Toc5"/>
      <w:bookmarkEnd w:id="14"/>
      <w:bookmarkEnd w:id="15"/>
      <w:r>
        <w:rPr>
          <w:rtl w:val="true"/>
        </w:rPr>
        <w:t>المشارطة والمحاسبة في أول السنة وآخرها وإحياء الشعائر الحسينية</w:t>
      </w:r>
      <w:bookmarkEnd w:id="16"/>
    </w:p>
    <w:p>
      <w:pPr>
        <w:pStyle w:val="Heading4"/>
        <w:numPr>
          <w:ilvl w:val="3"/>
          <w:numId w:val="1"/>
        </w:numPr>
        <w:rPr/>
      </w:pPr>
      <w:bookmarkStart w:id="17" w:name="__RefHeading___Toc6736839_1051229030"/>
      <w:bookmarkStart w:id="18" w:name="_Toc6"/>
      <w:bookmarkEnd w:id="17"/>
      <w:r>
        <w:rPr>
          <w:rtl w:val="true"/>
        </w:rPr>
        <w:t>آليات للوصول الى الاستقامة</w:t>
      </w:r>
      <w:r>
        <w:rPr>
          <w:rtl w:val="true"/>
        </w:rPr>
        <w:t>:</w:t>
      </w:r>
      <w:bookmarkEnd w:id="18"/>
    </w:p>
    <w:p>
      <w:pPr>
        <w:pStyle w:val="BookText"/>
        <w:rPr/>
      </w:pPr>
      <w:r>
        <w:rPr>
          <w:rFonts w:ascii="Amiri" w:hAnsi="Amiri" w:eastAsia="Amiri" w:cs="Amiri"/>
          <w:color w:val="111111"/>
          <w:sz w:val="28"/>
          <w:sz w:val="28"/>
          <w:szCs w:val="28"/>
          <w:rtl w:val="true"/>
          <w:lang w:bidi="ar-SA"/>
        </w:rPr>
        <w:t>المشارطة والمحاسبة في أول السنة وآخرها وإحياء الشعائر الحسينية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آليات للوصول الى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علماء الأخلاق ثلاث آليات للوصول إلى الاستقامة والثبات عليها التي ندعو الله تبارك وتعالى بالهداية إليها يومياً في صلواتنا، وهي المشارطة والمراقبة والمحاسبة، فالأولى قبل العمل والثانية أثناء العمل والثالثة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ولنوضّح الفكرة بتطبيقها على مفردة في حياتنا وهو اليوم والليلة، فعندما يقوم الفرد من نومه صباحاً يشارط نفسه على أن لا يفعل إلا خيراً وطاعة ويجتنب كل ما يسخط الله تبارك وتعالى ويتعهد أمام الله تعالى بأن يبذل ما بوسعه لتحقيق ذلك فهذه هي المشارطة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دور المراقبة أثناء الفعاليات اليومية بالالتفات إلى كونها مطابقة للشريعة ولا يغفل عن شيء منها، وهكذا في كل مفردات حياته وبرنامجه اليومي وتكون المراقبة أكمل لو لاحظ حتى المستحبات والمكروهات، فيؤدي الأولى ويجتنب الثانية، والمراقبة المستمرة تضمن هذه المطابقة والموافقة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انتهاء اليوم يأتي دور المحاسبة ليراجع نفسه وما قدّمت خلال اليوم، فإن وجد عملاً صالحاً شكر الله تعالى وسأله القبول والزيادة، وإن وجد سيئة استغفر الله تعالى وعقد العزم على عدم العودة بالاعتصام بالله تبارك وتعالى</w:t>
      </w:r>
      <w:r>
        <w:rPr>
          <w:rFonts w:eastAsia="Amiri" w:cs="Amiri" w:ascii="Amiri" w:hAnsi="Amiri"/>
          <w:color w:val="111111"/>
          <w:sz w:val="28"/>
          <w:szCs w:val="28"/>
          <w:rtl w:val="true"/>
          <w:lang w:bidi="ar-SA"/>
        </w:rPr>
        <w:t xml:space="preserve">. </w:t>
      </w:r>
      <w:bookmarkStart w:id="19" w:name="pg7944_75163"/>
    </w:p>
    <w:p>
      <w:pPr>
        <w:pStyle w:val="Heading4"/>
        <w:numPr>
          <w:ilvl w:val="3"/>
          <w:numId w:val="1"/>
        </w:numPr>
        <w:rPr/>
      </w:pPr>
      <w:bookmarkStart w:id="20" w:name="__RefHeading___Toc6736841_1051229030"/>
      <w:bookmarkStart w:id="21" w:name="_Toc7"/>
      <w:bookmarkEnd w:id="19"/>
      <w:bookmarkEnd w:id="20"/>
      <w:r>
        <w:rPr>
          <w:rtl w:val="true"/>
        </w:rPr>
        <w:t>فوائد مراقبة النفس</w:t>
      </w:r>
      <w:r>
        <w:rPr>
          <w:rtl w:val="true"/>
        </w:rPr>
        <w:t>:</w:t>
      </w:r>
      <w:bookmarkEnd w:id="21"/>
    </w:p>
    <w:p>
      <w:pPr>
        <w:pStyle w:val="BookText"/>
        <w:rPr/>
      </w:pPr>
      <w:r>
        <w:rPr>
          <w:rFonts w:ascii="Amiri" w:hAnsi="Amiri" w:eastAsia="Amiri" w:cs="Amiri"/>
          <w:color w:val="111111"/>
          <w:sz w:val="28"/>
          <w:sz w:val="28"/>
          <w:szCs w:val="28"/>
          <w:rtl w:val="true"/>
          <w:lang w:bidi="ar-SA"/>
        </w:rPr>
        <w:t>وإذا التزم الإنسان بهذه الآليات الثلاث فإنه سيقلّل الفجوات التي ينفذ منها الشيطان فيوقعه في الخطأ، والمطلوب الالتفات إليها يومياً، ولكن هذه المحطات اليومية تتعرض للغفلة والقصور والتقصير لذا أضيفت إليها محطات أخر</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6736843_1051229030"/>
      <w:bookmarkStart w:id="23" w:name="_Toc8"/>
      <w:bookmarkEnd w:id="22"/>
      <w:r>
        <w:rPr>
          <w:rtl w:val="true"/>
        </w:rPr>
        <w:t>محطات للتزود المعنوي</w:t>
      </w:r>
      <w:r>
        <w:rPr>
          <w:rtl w:val="true"/>
        </w:rPr>
        <w:t>:</w:t>
      </w:r>
      <w:bookmarkEnd w:id="23"/>
    </w:p>
    <w:p>
      <w:pPr>
        <w:pStyle w:val="BookText"/>
        <w:rPr/>
      </w:pPr>
      <w:r>
        <w:rPr>
          <w:rFonts w:ascii="Amiri" w:hAnsi="Amiri" w:eastAsia="Amiri" w:cs="Amiri"/>
          <w:color w:val="111111"/>
          <w:sz w:val="28"/>
          <w:sz w:val="28"/>
          <w:szCs w:val="28"/>
          <w:rtl w:val="true"/>
          <w:lang w:bidi="ar-SA"/>
        </w:rPr>
        <w:t>إذ يظهر من آداب الشريعة إن الأسبوع والشهر والسنة لها أيضاً كيانات وشخصيات غير كيان اليوم، ولكل واحد منها التزاماته وتطبيق الآليات الثلاث عليه لتكثيفها وغلق المزيد من فرص الغفلة وغلبة الهوى والشيطان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فتوجد مثلاً للأسبوع محطة تجديد ومراجعة وانطلاق للأسبوع المقبل يوم الجمعة منها صلاة ركعتين بالحمد مرة والتوحيد سبعاً لكل منها ثم دعاء من سطر</w:t>
      </w:r>
      <w:r>
        <w:rPr>
          <w:rStyle w:val="FootnoteAnchor"/>
          <w:rtl w:val="true"/>
        </w:rPr>
        <w:footnoteReference w:id="3"/>
      </w:r>
      <w:r>
        <w:rPr>
          <w:rFonts w:ascii="Amiri" w:hAnsi="Amiri" w:eastAsia="Amiri" w:cs="Amiri"/>
          <w:color w:val="111111"/>
          <w:sz w:val="28"/>
          <w:sz w:val="28"/>
          <w:szCs w:val="28"/>
          <w:rtl w:val="true"/>
          <w:lang w:bidi="ar-SA"/>
        </w:rPr>
        <w:t>واحد ليوم الجمعة بين الظهر والعصر وصلاة جعفر الطيار ضحى يوم الجمعة</w:t>
      </w:r>
      <w:r>
        <w:rPr>
          <w:rStyle w:val="FootnoteAnchor"/>
          <w:rtl w:val="true"/>
        </w:rPr>
        <w:footnoteReference w:id="4"/>
      </w:r>
      <w:r>
        <w:rPr>
          <w:rFonts w:ascii="Amiri" w:hAnsi="Amiri" w:eastAsia="Amiri" w:cs="Amiri"/>
          <w:color w:val="111111"/>
          <w:sz w:val="28"/>
          <w:sz w:val="28"/>
          <w:szCs w:val="28"/>
          <w:rtl w:val="true"/>
          <w:lang w:bidi="ar-SA"/>
        </w:rPr>
        <w:t>وللشهر مثل ذلك من خلال صلاة أول الشهر بالحمد مرة والتوحيد ثلاثين في الأولى، والحمد مرة والقدر ثلاثين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أتمّها تصدق بما تيسّر فإنه يشتري بذلك سلامة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المنهج توجد صلاة</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 عملت في هذه السنة من عمل نهيتني عنه ولم ترضه، ونسيُته ولم تنسه، ودعوتني إلى التوبة بعد اجترائي عليك اللهم فإني أستغفرك منه فاغفر لي وما عملت من عملٍ يُقرّبني إليك فاقبله مني ولا تقطع رجائي منك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 هذا 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ما تعبت فيه هذه السنة هدّمه أجمع بهذه الكلمات، وشهدت له السنة الماضية انه قد ختمها بخير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اليوم الأخير من ذي الحجة باعتباره</w:t>
      </w:r>
      <w:bookmarkStart w:id="24" w:name="pg7944_75164"/>
    </w:p>
    <w:p>
      <w:pPr>
        <w:pStyle w:val="BookText"/>
        <w:rPr/>
      </w:pPr>
      <w:bookmarkEnd w:id="24"/>
      <w:r>
        <w:rPr>
          <w:rFonts w:ascii="Amiri" w:hAnsi="Amiri" w:eastAsia="Amiri" w:cs="Amiri"/>
          <w:color w:val="111111"/>
          <w:sz w:val="28"/>
          <w:sz w:val="28"/>
          <w:szCs w:val="28"/>
          <w:rtl w:val="true"/>
          <w:lang w:bidi="ar-SA"/>
        </w:rPr>
        <w:t xml:space="preserve">اليوم الأخير من ذي الحجة باعتباره اليوم الأخير من السنة على المشهور يكون بمثابة مراجعة ومحاسبة ووقفة تأمل فيما صدر من العبد خلال العام، ونقطة انطلاق جديدة لعام جديد، فيسأل الله تعالى أن يغفر له ما سلف في عامه المنصرم وأن يعينه على ملأ الصحائف البيضاء للعام الجديد بما يرضي الله تبارك وتعالى، فإن العبد هو الذي يملي على الملكين ما يكتبان في صحيفة أعماله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 هذه الصلاة والدعاء بعدها أن السنة تشهد عند الله تعالى أن هذا الرجل قد ختمها بخير</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6736845_1051229030"/>
      <w:bookmarkStart w:id="26" w:name="_Toc9"/>
      <w:bookmarkEnd w:id="25"/>
      <w:r>
        <w:rPr>
          <w:rtl w:val="true"/>
        </w:rPr>
        <w:t>مشاعر المؤمن في رأس السنة</w:t>
      </w:r>
      <w:r>
        <w:rPr>
          <w:rtl w:val="true"/>
        </w:rPr>
        <w:t>:</w:t>
      </w:r>
      <w:bookmarkEnd w:id="26"/>
    </w:p>
    <w:p>
      <w:pPr>
        <w:pStyle w:val="BookText"/>
        <w:rPr/>
      </w:pPr>
      <w:r>
        <w:rPr>
          <w:rFonts w:ascii="Amiri" w:hAnsi="Amiri" w:eastAsia="Amiri" w:cs="Amiri"/>
          <w:color w:val="111111"/>
          <w:sz w:val="28"/>
          <w:sz w:val="28"/>
          <w:szCs w:val="28"/>
          <w:rtl w:val="true"/>
          <w:lang w:bidi="ar-SA"/>
        </w:rPr>
        <w:t>فالمؤمن في مثل هذا اليوم الأخير من سنة منقضية سيُغلق ملفها ويحفظ إلى أن يعرض يوم النشور ويشهد بما فيه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مشارف سنة جديدة لم يسوّد صحائفها شيء، تكون له عينان، عين إلى تلك السنة المنصرمة هي عين المراجعة والمحاسبة فيها ندم على ما صدر منه من ذنوب وتقصيرات وشكر على ما وفق له من طاعات لكنه لا يصل إلى درجة الفرح للقلق من كونه مقبولاً أو لا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وعين راجيه راغبة إلى السنة المقبلة هي عين المشارطة تسأل الله تعالى أن تكون أفضل من سابقتها وثقيلة الميزان بما يرضي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راجع إلى العبد نفسه فهو الذي بيده قلم العمل يملي به صحائف الليالي والأيام بكامل إرادته</w:t>
      </w:r>
      <w:r>
        <w:rPr>
          <w:rFonts w:eastAsia="Amiri" w:cs="Amiri" w:ascii="Amiri" w:hAnsi="Amiri"/>
          <w:color w:val="111111"/>
          <w:sz w:val="28"/>
          <w:szCs w:val="28"/>
          <w:rtl w:val="true"/>
          <w:lang w:bidi="ar-SA"/>
        </w:rPr>
        <w:t xml:space="preserve">. </w:t>
      </w:r>
      <w:bookmarkStart w:id="27" w:name="pg7944_75165"/>
    </w:p>
    <w:p>
      <w:pPr>
        <w:pStyle w:val="Heading4"/>
        <w:numPr>
          <w:ilvl w:val="3"/>
          <w:numId w:val="1"/>
        </w:numPr>
        <w:rPr/>
      </w:pPr>
      <w:bookmarkStart w:id="28" w:name="__RefHeading___Toc6736847_1051229030"/>
      <w:bookmarkStart w:id="29" w:name="_Toc10"/>
      <w:bookmarkEnd w:id="27"/>
      <w:bookmarkEnd w:id="28"/>
      <w:r>
        <w:rPr>
          <w:rtl w:val="true"/>
        </w:rPr>
        <w:t xml:space="preserve">لطف الله تعالى بنا بأيام الحسين </w:t>
      </w:r>
      <w:r>
        <w:rPr>
          <w:rtl w:val="true"/>
        </w:rPr>
        <w:t>(</w:t>
      </w:r>
      <w:r>
        <w:rPr>
          <w:rtl w:val="true"/>
        </w:rPr>
        <w:t>عليه السلام</w:t>
      </w:r>
      <w:r>
        <w:rPr>
          <w:rtl w:val="true"/>
        </w:rPr>
        <w:t>):</w:t>
      </w:r>
      <w:bookmarkEnd w:id="29"/>
    </w:p>
    <w:p>
      <w:pPr>
        <w:pStyle w:val="BookText"/>
        <w:rPr/>
      </w:pPr>
      <w:r>
        <w:rPr>
          <w:rFonts w:ascii="Amiri" w:hAnsi="Amiri" w:eastAsia="Amiri" w:cs="Amiri"/>
          <w:color w:val="111111"/>
          <w:sz w:val="28"/>
          <w:sz w:val="28"/>
          <w:szCs w:val="28"/>
          <w:rtl w:val="true"/>
          <w:lang w:bidi="ar-SA"/>
        </w:rPr>
        <w:t xml:space="preserve">ومن لطف الله تعالى أن سنتنا تفتتح بذكرى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اجواء التضحية والفداء والعشق الإلهي حيث نحر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وأصحابه في محراب الحب والفناء في الله تبارك وتعالى، وهذه الأجواء لها أثرها الذي لا ينكر في تقريب النفوس إلى الطاعة، حتى الفسقة والعصاة يتركون آثامهم في هذه الأيام ببركة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هذه الأيام في مفتتح السنة حافزاً لنجاح المشارطة والتعهد أمام الله تبارك وتعالى بأن لا نفعل في سنتنا إلا خيراً مستمدين العزم وقوة الإرادة والتضحية بشهوات النفس وأهوائها وإدامة ذكر الله تعالى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ويندرج في ذلك أن يكون إحياؤنا لشعائر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واعياً ملتفتاً إلى الأهداف الإصلاحية التي تحرك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لتحقيقها لأن قيمة الأعمال بمضامينها وتحقيق أغراضها وليس بأشكالها، فهذه الصلاة التي هي عمود الدين واستشهد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لإقامتها حق إقامتها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لها قيمة إذا خلت من مضمونها الذي ذكرته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رواية صحيحة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إنه ليأتي على الرجل خمسون سنة وما قبل الله منه صلاة واحدة، فأي شيء أشدُّ من هذا، والله إنكم لتعرفون من جيرانكم وأصحابكم من لو كان يصلي لبعضكم ما قبلها منه لاستخفافه بها، إن الله لا يقبل إلا الحسن، فكيف يقبل ما يستخف به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0" w:name="pg7944_75166"/>
    </w:p>
    <w:p>
      <w:pPr>
        <w:pStyle w:val="Heading4"/>
        <w:numPr>
          <w:ilvl w:val="3"/>
          <w:numId w:val="1"/>
        </w:numPr>
        <w:rPr/>
      </w:pPr>
      <w:bookmarkStart w:id="31" w:name="__RefHeading___Toc6736849_1051229030"/>
      <w:bookmarkStart w:id="32" w:name="_Toc11"/>
      <w:bookmarkEnd w:id="30"/>
      <w:bookmarkEnd w:id="31"/>
      <w:r>
        <w:rPr>
          <w:rtl w:val="true"/>
        </w:rPr>
        <w:t>شروط القبول في العمل</w:t>
      </w:r>
      <w:r>
        <w:rPr>
          <w:rtl w:val="true"/>
        </w:rPr>
        <w:t>:</w:t>
      </w:r>
      <w:bookmarkEnd w:id="32"/>
    </w:p>
    <w:p>
      <w:pPr>
        <w:pStyle w:val="BookText"/>
        <w:rPr/>
      </w:pPr>
      <w:r>
        <w:rPr>
          <w:rFonts w:ascii="Amiri" w:hAnsi="Amiri" w:eastAsia="Amiri" w:cs="Amiri"/>
          <w:color w:val="111111"/>
          <w:sz w:val="28"/>
          <w:sz w:val="28"/>
          <w:szCs w:val="28"/>
          <w:rtl w:val="true"/>
          <w:lang w:bidi="ar-SA"/>
        </w:rPr>
        <w:t xml:space="preserve">فلابد أن نفهم إن المشاركة في الشعائر الحسينية والبكاء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وحده ما لم تجتمع فيه شروط القبول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تنال شفاعة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وأبيه وأمه وأخيه والأئمة المعصومين من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بالتقوى ومن علاماتها الإهتمام بالصلاة في أوقاتها وأن يحسن أداءها، ففي رواية صحيحة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تتهاون بصلاتك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 لا يرد علي الحوض لا والله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وجه ووجه دينكم الصلاة فلا يشيننّ أحدكم وجه دينه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فما يصوّره بعض الخطباء من أن اللطم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والبكاء عليه ولو جناح بعوضة يدخل الجنة بغير حساب وان ملأ الشخص صحيفة أعماله بالآثام كلام مخالف للقرآن الكريم والروايات الثابتة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وانحراف في الفهم وخداع للعامة، وهذا الطرح خطير على الدين لأنه يشوهه ويمحقه، وخطير على المجتمع لأنه يؤدي إلى التمادي في الانحراف ويعطي مشروعية للعكوف على المعاصي ما داموا قد حصلوا على صك الغفران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فاحذروا أيها الأخوة من هذا الطرح المضلل</w:t>
      </w:r>
      <w:r>
        <w:rPr>
          <w:rFonts w:eastAsia="Amiri" w:cs="Amiri" w:ascii="Amiri" w:hAnsi="Amiri"/>
          <w:color w:val="111111"/>
          <w:sz w:val="28"/>
          <w:szCs w:val="28"/>
          <w:rtl w:val="true"/>
          <w:lang w:bidi="ar-SA"/>
        </w:rPr>
        <w:t xml:space="preserve">. </w:t>
      </w:r>
      <w:bookmarkStart w:id="33" w:name="pg7944_75167"/>
    </w:p>
    <w:p>
      <w:pPr>
        <w:pStyle w:val="Heading4"/>
        <w:numPr>
          <w:ilvl w:val="3"/>
          <w:numId w:val="1"/>
        </w:numPr>
        <w:rPr/>
      </w:pPr>
      <w:bookmarkStart w:id="34" w:name="__RefHeading___Toc6736851_1051229030"/>
      <w:bookmarkStart w:id="35" w:name="_Toc12"/>
      <w:bookmarkEnd w:id="33"/>
      <w:bookmarkEnd w:id="34"/>
      <w:r>
        <w:rPr>
          <w:rtl w:val="true"/>
        </w:rPr>
        <w:t>استنكار المنكر</w:t>
      </w:r>
      <w:r>
        <w:rPr>
          <w:rtl w:val="true"/>
        </w:rPr>
        <w:t>:</w:t>
      </w:r>
      <w:bookmarkEnd w:id="35"/>
    </w:p>
    <w:p>
      <w:pPr>
        <w:pStyle w:val="BookText"/>
        <w:rPr/>
      </w:pPr>
      <w:r>
        <w:rPr>
          <w:rFonts w:ascii="Amiri" w:hAnsi="Amiri" w:eastAsia="Amiri" w:cs="Amiri"/>
          <w:color w:val="111111"/>
          <w:sz w:val="28"/>
          <w:sz w:val="28"/>
          <w:szCs w:val="28"/>
          <w:rtl w:val="true"/>
          <w:lang w:bidi="ar-SA"/>
        </w:rPr>
        <w:t xml:space="preserve">وهنا أسجل استغرابي واستنكاري من حصول بعض حالات الفساد في المجتمع كالذي ينقل عما يجري في المقاهي من أعمال منكرة وتعاطي مخدرات، أو ما يجري في محلات المساج والعلاج الطبيعي من اختلاط منكر ودعوة إلى الرذيلة، أو انتشار الفساد المالي وهدر الأموال العامة التي هي ملك الشعب، أو وجود مافيات وميليشيات القتل والاختطاف والابتزاز والسرقة، كل ذلك يحصل في مدن وسط وجنوب العراق التي فيها أغلبية ساحقة من الموالين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المشاركون في 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ملايين أو أكثر بحيث نستطيع ان نقول ان كل شيعي موالي لأهل البيت عليهم السلام في هذه المدن يشارك بشكل أو بأخر في الشعائر كالمشي إلى مرقده الشريف أو خدمة الزوار أو المشاركة في مواكب العزاء أو المجالس الحسينية، إذن فمن الذي يقوم بتلك الأفعال المنكرة في المجتمع التي ذكرنا نماذج منها، وماذا استفاد هؤلاء من مبادئ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فهموا من حركته المباركة؟ وهل يتوقعون قبول أعمالهم من الله تبارك وتعالى في ضوء الآيات الكريمة والروايات الشريفة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الذي نقوله لا يقلل من أهمية إقامة هذه الشعائر المباركة وفضلها عند الله تبارك وتعالى وعند 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تأثيرها في هداية الناس إلى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بلغني أن غير المسلمين تأثروا بها من خلال متابعتها على الفضائيات واعتنقوا عقيدة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ببركة هذه المسيرة الصامتة التي تتوجه إلى زيارة الأربعين التي لا يمكن تأويلها وتفسيرها بغير المبادئ الانسانية النبيلة التي انطلقت من أجلها تلك الثورة المباركة ولا يمكن التشكيك فيها أو تزييفها</w:t>
      </w:r>
      <w:r>
        <w:rPr>
          <w:rFonts w:eastAsia="Amiri" w:cs="Amiri" w:ascii="Amiri" w:hAnsi="Amiri"/>
          <w:color w:val="111111"/>
          <w:sz w:val="28"/>
          <w:szCs w:val="28"/>
          <w:rtl w:val="true"/>
          <w:lang w:bidi="ar-SA"/>
        </w:rPr>
        <w:t xml:space="preserve">. </w:t>
      </w:r>
      <w:bookmarkStart w:id="36" w:name="pg7944_75168"/>
    </w:p>
    <w:p>
      <w:pPr>
        <w:pStyle w:val="Heading4"/>
        <w:numPr>
          <w:ilvl w:val="3"/>
          <w:numId w:val="1"/>
        </w:numPr>
        <w:rPr/>
      </w:pPr>
      <w:bookmarkStart w:id="37" w:name="__RefHeading___Toc6736853_1051229030"/>
      <w:bookmarkStart w:id="38" w:name="_Toc13"/>
      <w:bookmarkEnd w:id="36"/>
      <w:bookmarkEnd w:id="37"/>
      <w:r>
        <w:rPr>
          <w:rtl w:val="true"/>
        </w:rPr>
        <w:t>هل من ناصر؟</w:t>
      </w:r>
      <w:bookmarkEnd w:id="38"/>
    </w:p>
    <w:p>
      <w:pPr>
        <w:pStyle w:val="BookText"/>
        <w:rPr/>
      </w:pP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يردد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يتوقع من أولئك الطغاة الذين طبع الله على قلوبهم هداية ولا صلاحاً وإنما كان يريد لها أن تبقى صرخة مدويّة لجميع الأجيال على مدى الأزمنة والدهور لينصروه في تحقيق أهدافه، ويبقى النداء ما دام الواقع الفاسد والظلم الذي 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لتغيره وانشاء البديل الصالح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فلينصره كلٌ بحسبه ومن موقعه وبما يناسبه من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يُقبل من البعض شكل من أشكال إحياء الشعائر الحسينية ولا يقبل من آخر لأن المطلوب منه غير ذلك فالتفتوا جيداً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أنكم من طلبة الجامعات فأذكر لكم شكلاً من أشكال النصرة لله ولرسوله 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تنظموا في الأقسام الداخلية أي محل إقامتكم وسكنكم ثلاث محاضرات اسبوعياً على مدى ثلاثة أيام وسط الأسبوع، كل يوم محاضرة بعد صلاة المغرب والعشاء جماعة أحداها في الفقه والأخرى في العقائد والثالثة في السيرة والأخلاق والمعارف القرآنية، ومن يحب يواصل تحصيل العلوم الدينية، وقد أبدى فضلاء الحوزة العلمية استعدادهم للقيام بهذه الخدمة إن شاء الله واعلموا أنكم بذلك تقتربون من معرفة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لينطبق عليكم ما ورد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تعالى وإياكم لأن نكون من أنصار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يدخل السرور على قلبه الشريف بالسعي لتحقيق أهدافه بفضل الله تبارك وتعالى</w:t>
      </w:r>
      <w:r>
        <w:rPr>
          <w:rFonts w:eastAsia="Amiri" w:cs="Amiri" w:ascii="Amiri" w:hAnsi="Amiri"/>
          <w:color w:val="111111"/>
          <w:sz w:val="28"/>
          <w:szCs w:val="28"/>
          <w:rtl w:val="true"/>
          <w:lang w:bidi="ar-SA"/>
        </w:rPr>
        <w:t xml:space="preserve">. </w:t>
      </w:r>
      <w:bookmarkStart w:id="39" w:name="pg7944_75169"/>
    </w:p>
    <w:p>
      <w:pPr>
        <w:pStyle w:val="Heading4"/>
        <w:numPr>
          <w:ilvl w:val="3"/>
          <w:numId w:val="1"/>
        </w:numPr>
        <w:rPr/>
      </w:pPr>
      <w:bookmarkStart w:id="40" w:name="__RefHeading___Toc6736855_1051229030"/>
      <w:bookmarkStart w:id="41" w:name="_Toc14"/>
      <w:bookmarkEnd w:id="39"/>
      <w:bookmarkEnd w:id="40"/>
      <w:r>
        <w:rPr>
          <w:rtl w:val="true"/>
        </w:rPr>
        <w:t>رسالة الأمة من خلال إحيائها لشعائر عاشوراء</w:t>
      </w:r>
      <w:bookmarkEnd w:id="41"/>
    </w:p>
    <w:p>
      <w:pPr>
        <w:pStyle w:val="BookText"/>
        <w:rPr/>
      </w:pPr>
      <w:r>
        <w:rPr>
          <w:rFonts w:ascii="Amiri" w:hAnsi="Amiri" w:eastAsia="Amiri" w:cs="Amiri"/>
          <w:color w:val="111111"/>
          <w:sz w:val="28"/>
          <w:sz w:val="28"/>
          <w:szCs w:val="28"/>
          <w:rtl w:val="true"/>
          <w:lang w:bidi="ar-SA"/>
        </w:rPr>
        <w:t>رسالة الأمة من خلال إحيائها لشعائر عاشوراء</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الحمد لله الذي هدانا لهذا وما مكنا لنهتدي لولا أن هدانا الله، 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وعلى علي بن الحسين وعلى أولاد الحسين وعلى أصحاب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لبّى الملايين من المسلمين في مختلف مدن العالم من شرق الأرض وغربها دعوة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مثل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فليبكِ الباكون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فأحيوا شعائر ذكرى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وأصحابه في العاشر من محرم، لا سيما في معاقل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وإيران ولبنان واشترك حتى غير الشيعة بل حتى غير المسلمين، فقد رأيت في إحدى الفضائيات تجمّع العوائل المسيحية حول شاشات التلفزيون متابعين باهتمام المراثي الحسينية ومواكب العزاء، وعيونهم محمرّة من الدموع وتحدثوا عن مساهماتهم في بعض تلك الشعائر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التفاعل مع الحدث ذروته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موكب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عزاء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انحدر سيل مئات الآلاف من الملبّين لدعوة الإمام الحسين عبر الأجيال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نداء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يا </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وقفة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حفظت الخط الناصع النظيف للإسلام وصانته من الفساد والانحراف والتمييع والإفراغ من المضمون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امتزجت في الشعائر مشاعر الحزن واللوعة لهول المأساة التي يستشعرها كل مؤمن خصوصاً في يوم عاشوراء وعبر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لجدي الحسين في قلوب المؤمنين لوعة لا تنطفئ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بمشاعر الفخر والسرور بديمومة هذا الولاء وهذا الارتباط الوثيق بالإسلام وقادته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المتتبع لهذه الشعائر وشعاراتها يستطيع أن يلخّص الرسالة التي توجهها الأمة بمحاور 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الانتماء للإسلام المحمدي الأصيل الذي رسّخه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ومعهم المخلصون من أصحابهم في سبيله، وكانت شعاراتهم مملوءة بالإصرار على مواصلة هذه المسيرة والاستعداد للتضحية من أجله، وكانوا واعين جداً للمؤامرات والتحديات التي تواجه هذا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أعداء الأمة بتوجهاتهم المختلفة بلا فرق بين قوى الاحتلال والاستكبار الذين جاؤوا بمشروع واسع لمسخ هوية الأمة وإلحاقها بركبهم، وبين الإرهابيين الذين اتبعوا أساليب شتى لثني الأمة عن إحياء هذه الشعائر الدينية المقدسة، وأشاعوا خبر تسلل إرهابيين إلى كربلاء للإيغال في الجريمة وبين المضلّلين والحاقدين الذين لم يكلّوا عن تشويه صورة هذه الشعائر وتنفير الأمة منها لصرفها عن إقامتها لأنهم يعلمون أن لهذه الشعائر دوراً في حفظ الدين في حياة الناس فإذا منعوها بأي شكل فإنهم سيقضون على الدين تدريجياً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تحقق بفضل الله تبارك وتعالى لكن الجديد في احتفال هذا العام </w:t>
      </w:r>
    </w:p>
    <w:p>
      <w:pPr>
        <w:pStyle w:val="BookText"/>
        <w:rPr/>
      </w:pPr>
      <w:r>
        <w:rPr>
          <w:rFonts w:ascii="Amiri" w:hAnsi="Amiri" w:eastAsia="Amiri" w:cs="Amiri"/>
          <w:color w:val="111111"/>
          <w:sz w:val="28"/>
          <w:sz w:val="28"/>
          <w:szCs w:val="28"/>
          <w:rtl w:val="true"/>
          <w:lang w:bidi="ar-SA"/>
        </w:rPr>
        <w:t xml:space="preserve">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ردّاً على الحملة المسعورة التي أشعلتها صحيفة في الدنمارك بنشرها لصورٍ مسيئة لشخصية النبي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تبنتّها صحف ومجلات في دول أوربية أخرى بل إن صحيفة أردنية ومصرية نشرتها جرأةً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المؤمنين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موحَدّة وان القواسم المشتركة بينها كثيرة وعلى رأسها حب الله ورسوله وحب أهل بيته الأطهار فلا يفرق بينها انتماء طائفي أو حزبي أو عرقي أو جغرافي ولا تفرّقها المصالح، وها هي متوحدة على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أساؤوا إليه فتوحد المسلمون للدفاع عنه وعلى 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ذكراه، فما بال السياسيين والمتصدين للحكم يتصارعون على المناصب ويتزاحمون على الدنيا وينهمكون في هذا التنافس غير الشريف وينشغلون عن قضايا الشعب المهمة والتحديات التي تواجهه فهم بذلك يغرّدون خارج سرب الأمة ولا تلبث حتى تلفظهم</w:t>
      </w:r>
      <w:r>
        <w:rPr>
          <w:rFonts w:eastAsia="Amiri" w:cs="Amiri" w:ascii="Amiri" w:hAnsi="Amiri"/>
          <w:color w:val="111111"/>
          <w:sz w:val="28"/>
          <w:szCs w:val="28"/>
          <w:rtl w:val="true"/>
          <w:lang w:bidi="ar-SA"/>
        </w:rPr>
        <w:t xml:space="preserve">. </w:t>
      </w:r>
      <w:bookmarkStart w:id="42" w:name="pg7944_75172"/>
    </w:p>
    <w:p>
      <w:pPr>
        <w:pStyle w:val="Heading2"/>
        <w:numPr>
          <w:ilvl w:val="1"/>
          <w:numId w:val="1"/>
        </w:numPr>
        <w:rPr/>
      </w:pPr>
      <w:bookmarkStart w:id="43" w:name="__RefHeading___Toc6736857_1051229030"/>
      <w:bookmarkStart w:id="44" w:name="_Toc15"/>
      <w:bookmarkEnd w:id="42"/>
      <w:bookmarkEnd w:id="43"/>
      <w:r>
        <w:rPr>
          <w:rtl w:val="true"/>
        </w:rPr>
        <w:t>الفصل الثاني</w:t>
      </w:r>
      <w:r>
        <w:rPr>
          <w:rtl w:val="true"/>
        </w:rPr>
        <w:t xml:space="preserve">: </w:t>
      </w:r>
      <w:r>
        <w:rPr>
          <w:rtl w:val="true"/>
        </w:rPr>
        <w:t>شهر صفر</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6736859_1051229030"/>
      <w:bookmarkStart w:id="46" w:name="_Toc16"/>
      <w:bookmarkEnd w:id="45"/>
      <w:r>
        <w:rPr>
          <w:rtl w:val="true"/>
        </w:rPr>
        <w:t>اشارة</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944_75174"/>
      <w:bookmarkStart w:id="48" w:name="pg7944_75174"/>
      <w:bookmarkEnd w:id="48"/>
    </w:p>
    <w:p>
      <w:pPr>
        <w:pStyle w:val="Heading3"/>
        <w:numPr>
          <w:ilvl w:val="2"/>
          <w:numId w:val="1"/>
        </w:numPr>
        <w:rPr/>
      </w:pPr>
      <w:bookmarkStart w:id="49" w:name="pg7944_75174"/>
      <w:bookmarkStart w:id="50" w:name="__RefHeading___Toc6736861_1051229030"/>
      <w:bookmarkStart w:id="51" w:name="_Toc17"/>
      <w:bookmarkEnd w:id="49"/>
      <w:bookmarkEnd w:id="50"/>
      <w:r>
        <w:rPr>
          <w:rtl w:val="true"/>
        </w:rPr>
        <w:t xml:space="preserve">تهنئة زوار الحسين </w:t>
      </w:r>
      <w:r>
        <w:rPr>
          <w:rtl w:val="true"/>
        </w:rPr>
        <w:t>(</w:t>
      </w:r>
      <w:r>
        <w:rPr>
          <w:rtl w:val="true"/>
        </w:rPr>
        <w:t>عليه السلام</w:t>
      </w:r>
      <w:r>
        <w:rPr>
          <w:rtl w:val="true"/>
        </w:rPr>
        <w:t xml:space="preserve">) </w:t>
      </w:r>
      <w:r>
        <w:rPr>
          <w:rtl w:val="true"/>
        </w:rPr>
        <w:t>بالألطاف الإلهية</w:t>
      </w:r>
      <w:bookmarkEnd w:id="51"/>
    </w:p>
    <w:p>
      <w:pPr>
        <w:pStyle w:val="Heading4"/>
        <w:numPr>
          <w:ilvl w:val="3"/>
          <w:numId w:val="1"/>
        </w:numPr>
        <w:rPr/>
      </w:pPr>
      <w:bookmarkStart w:id="52" w:name="__RefHeading___Toc6736863_1051229030"/>
      <w:bookmarkStart w:id="53" w:name="_Toc18"/>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تهنئة 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بالألطاف الإلهية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وفوداً ضمت عددا من المؤمنين الذين أدوا مراسيم زيارة الأربعين في كربلاء المقدسة، وتحدث سماحته عن الآثار المعنوية التي يتزود بها من يؤدي هذه الشعائر بإخلاص، والألطاف الإلهية التي تغمره سواء أحسّ بها أو لم يحس لكنه ينعم ببركاتها، وغبطهم على هذه النعمة التي يتحسر على فواتها الملايين في مختلف أصقاع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قسنا المعاناة والجهد الذي يبذله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يسير بجنب ما أعد الله تبارك وتعالى، حيث أن أحد بركات هذه الزيارة أن تكتب لك حسنة وتمحى عنك سيئة بكل قدم ترفعها وتضعها، ولك 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بمواساتك إياهم، ولك أجر إعزاز الدين وحفظ ملة سيد المرسلين وإعلاء كلمة الله رب العالمين ومواصلة الرسالة للأجيال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وقارن سماحته بين الطاعة التي يذهب عناءها ويثبت أجرها، والمعصية التي تذهب لذتها وتبقى تبعتها، وهي مقارنة كافية للدلالة على الطريق لكل ذي بصيرة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أجاب عن سؤال لماذا موكب طلبة الجامعات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انتماء جامعاتنا للإسلام وعدم تخلي شبابنا عن عقيدتهم وأخلاقهم رغم محاولات الإغراء والإفساد، ورداً على ما حاولوا تضخيمه خلال الأيام السابقة من استدراج عدد من الطلبة في جامعة البصرة للرقص والغناء واستدراج فئة معينة لضربهم وإهانتهم، وابتغوا بذلك هدفين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الإيحاء بان طلبة الجامعات متحللون بعيدون عن الدين لا يراعون الحرمات الأخلاقية والاجتماعية، والثاني هو إظهار الذين يحملون واجهات إسلامية بصورة التخلف والهمجية ومصادرة الحريات وإكراه الآخرين بالعنف على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الحقيقة غير ذلك فإن من خالفوا الآداب الإسلامية في تلك السفرة لا يتجاوزون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شاركوا في السفرة من 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في كلية الهندسة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طالب في جامعة البصرة فهم لا يمثلون صورة كلية الهندسة ولا جامعة البصرة ولا سائر الجامعات العراقية فجاءت هذه المسيرة لتؤكد الهوية الإسلامية لطلبة الجامعات العراقية، حيث شارك أكثر من عشرين ألف طالب في مسيرة ضخمة قطعت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بين الحلة وكربلاء سيرا على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 على من يصور 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انفعالات عاطفية للعامة، ولا دور فيها للمثقفين والواعين، فتأتي هذه المسيرة لتؤكد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ينهل منها كل فرد بحسب استحقاقه ولا يستطيع أحد الاستغناء عنها سواء كان من القادة أو المصلحين أو الأحرار أو الرساليين أو العلماء أو المفكرين أو المثقفين وحتى العامة والبسطاء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ضرورة تنظيم المشاركين في زيارة العتبات المقدسة في مسيرات موحدة منتظمة ذات شعارات ومطالب واعية ومحددة فإنها حينئذٍ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ستكون فاعلة وقادرة على تحقيق مطالبها، ولما كانت شريحة طلبة الجامعات أكثر الشرائح انتظاماً ومركزية كان التفكير بالبدء بها، إذ كان يمكن لهذه العشرات الآلاف أن تذوب ضمن ملايين الزوار من دون صدى ولا تأثير ولكن انتظامهم بهذا الموكب المهيب أحدث دوياً في الأوساط الاجتماعية ونحن نتطلع إلى اليوم الذي تستطيع كل محافظة أن تشكل لجان تنظيمية تمثل أهل الحل والعقد فيها من مكاتب العلماء والخطباء والأحزاب السياسية والعشائر والوجهاء والنخب لتنظم زائري كل محافظة بمواكب موحدة تضم مائة ألف أو مائتي ألف، وتكون شعاراتهم ومطالبهم واضحة ومحددة فإنها حينئذ ستقلب الموازين وتغير المعادلات ولنجعل من مواسم الزيارات الرئيسية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الشعبانية،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 لهذا العمل المنظم الفعال</w:t>
      </w:r>
      <w:r>
        <w:rPr>
          <w:rFonts w:eastAsia="Amiri" w:cs="Amiri" w:ascii="Amiri" w:hAnsi="Amiri"/>
          <w:color w:val="111111"/>
          <w:sz w:val="28"/>
          <w:szCs w:val="28"/>
          <w:rtl w:val="true"/>
          <w:lang w:bidi="ar-SA"/>
        </w:rPr>
        <w:t xml:space="preserve">. </w:t>
      </w:r>
      <w:bookmarkStart w:id="54" w:name="pg7944_75177"/>
    </w:p>
    <w:p>
      <w:pPr>
        <w:pStyle w:val="Heading4"/>
        <w:numPr>
          <w:ilvl w:val="3"/>
          <w:numId w:val="1"/>
        </w:numPr>
        <w:rPr/>
      </w:pPr>
      <w:bookmarkStart w:id="55" w:name="__RefHeading___Toc6736865_1051229030"/>
      <w:bookmarkStart w:id="56" w:name="_Toc19"/>
      <w:bookmarkEnd w:id="54"/>
      <w:bookmarkEnd w:id="55"/>
      <w:r>
        <w:rPr/>
        <w:t>17</w:t>
      </w:r>
      <w:r>
        <w:rPr>
          <w:rtl w:val="true"/>
        </w:rPr>
        <w:t xml:space="preserve"> </w:t>
      </w:r>
      <w:r>
        <w:rPr>
          <w:rtl w:val="true"/>
        </w:rPr>
        <w:t>صفر</w:t>
      </w:r>
      <w:r>
        <w:rPr>
          <w:rtl w:val="true"/>
        </w:rPr>
        <w:t xml:space="preserve">: </w:t>
      </w:r>
      <w:r>
        <w:rPr>
          <w:rtl w:val="true"/>
        </w:rPr>
        <w:t>أعطوا أكبر زخم ممكن للشعائر الحسينية شكلاً ومضموناً</w:t>
      </w:r>
      <w:bookmarkEnd w:id="56"/>
    </w:p>
    <w:p>
      <w:pPr>
        <w:pStyle w:val="Heading5"/>
        <w:numPr>
          <w:ilvl w:val="4"/>
          <w:numId w:val="1"/>
        </w:numPr>
        <w:rPr/>
      </w:pPr>
      <w:bookmarkStart w:id="57" w:name="__RefHeading___Toc6736867_1051229030"/>
      <w:bookmarkStart w:id="58" w:name="_Toc20"/>
      <w:bookmarkEnd w:id="57"/>
      <w:r>
        <w:rPr>
          <w:rtl w:val="true"/>
        </w:rPr>
        <w:t xml:space="preserve">دور الإمام الرضا </w:t>
      </w:r>
      <w:r>
        <w:rPr>
          <w:rtl w:val="true"/>
        </w:rPr>
        <w:t>(</w:t>
      </w:r>
      <w:r>
        <w:rPr>
          <w:rtl w:val="true"/>
        </w:rPr>
        <w:t>عليه السلام</w:t>
      </w:r>
      <w:r>
        <w:rPr>
          <w:rtl w:val="true"/>
        </w:rPr>
        <w:t xml:space="preserve">) </w:t>
      </w:r>
      <w:r>
        <w:rPr>
          <w:rtl w:val="true"/>
        </w:rPr>
        <w:t>في احياء الشعائر الحسينية</w:t>
      </w:r>
      <w:r>
        <w:rPr>
          <w:rtl w:val="true"/>
        </w:rPr>
        <w:t>:</w:t>
      </w:r>
      <w:bookmarkEnd w:id="5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أكبر زخم ممكن للشعائر الحسينية شكلاً ومضموناً</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دور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احياء الشعائر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تصادف اليوم السابع عشر من صفر ذكرى استشهاد الإمام الرضا عليه السلام وقلّما يحتفل بشهادته لاندماج ذكراه في المشاركة الواسعة في الزيارة الأربعينية والسير على الأقدام إلى كربلاء المقدسة، وصحيحٌ إنَ الأئمة عليه السلام ذوبوا قضاياهم في القضية الحسينية الكبرى التي حفظت الإسلام وخلدت مبادئه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أنست رزيتُكم رزايانا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وهونت الرزايا الآتية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لا يعفينا من مسؤولية إحياء ذكرى الإمام الرضا عليه السلام في هذهِ الأجواء الحسينية ونشير هنا إلى واحدة من بركات الإمام الرضا عليه السلام على هذهِ الأمة فقد كان أول من عقد المآتم الحسينية علناً وبمشاركة جماهيرية واسعة حيث أستثمر الفرصة التي أُتيحت له حينما حاول المأمون العباسي كسب ود العلويين وتقريب الإمام الرضا عليه السلام وفرض ولاية العهد عليه لأهداف </w:t>
      </w:r>
      <w:bookmarkStart w:id="59" w:name="pg7944_75178"/>
    </w:p>
    <w:p>
      <w:pPr>
        <w:pStyle w:val="BookText"/>
        <w:rPr/>
      </w:pPr>
      <w:bookmarkEnd w:id="59"/>
      <w:r>
        <w:rPr>
          <w:rFonts w:ascii="Amiri" w:hAnsi="Amiri" w:eastAsia="Amiri" w:cs="Amiri"/>
          <w:color w:val="111111"/>
          <w:sz w:val="28"/>
          <w:sz w:val="28"/>
          <w:szCs w:val="28"/>
          <w:rtl w:val="true"/>
          <w:lang w:bidi="ar-SA"/>
        </w:rPr>
        <w:t>أراد العباسي تحقيقها لم تكن لتخفى على الإمام الرضا عليه السلام فرفض الولاية، ولما أكرهه عليها أشترط عليه أن لا يمارس شيئاً من صلاحيات السلطة وأفشل بذلك مخططات المأمون، لعلم الإمام عليه السلام ان القضية شكلية والظروف غير مهيأة للقيام برسالة الإصلاح، لكنه عليه السلام مع ذلك أستثمر تلك الفرصة في عدة قضايا منها إحياء الشعائر الحسينية بشكل علني حيث كان يعقد المآتم الجماهيرية ويطلب من دعبل الخزاعي إنشاء تائيته المشهورة وكان دعبل يجوبُ بها الأسواق والساحات العامة وينشر فضائل ومظلومية أهل البيت عليهم السلام وغصب حقهم أما قبل الإمام الرضا عليه السلام فقد كان الأئمة عليهم السلام يعقدون المآتم الخاصة في بيوت لهم ولأهل بيتهم وخواص أصحابهم، كما هو واضح في سيرة الإمام الصادق عليه السلام والإمام الرضا عليه السلام نفسه قبل توفر هذهِ الفرصة</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6736869_1051229030"/>
      <w:bookmarkStart w:id="61" w:name="_Toc21"/>
      <w:bookmarkEnd w:id="60"/>
      <w:r>
        <w:rPr>
          <w:rtl w:val="true"/>
        </w:rPr>
        <w:t xml:space="preserve">دور العلماء في تأصيل تعاليم أهل البيت </w:t>
      </w:r>
      <w:r>
        <w:rPr>
          <w:rtl w:val="true"/>
        </w:rPr>
        <w:t>(</w:t>
      </w:r>
      <w:r>
        <w:rPr>
          <w:rtl w:val="true"/>
        </w:rPr>
        <w:t>عليهم السلام</w:t>
      </w:r>
      <w:r>
        <w:rPr>
          <w:rtl w:val="true"/>
        </w:rPr>
        <w:t>):</w:t>
      </w:r>
      <w:bookmarkEnd w:id="6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علماء الشيعة ومراجعهم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يستثمرون كل إنفراج سياسي وإنحسار في بطش السلطة ليوسعوا من مساحة هذه الشعائر وتفعيلها في أوساط الأمة، وخصوصاً في الفترات التي شهدت نشوء حكومات ترفع لواء التشيع وتدعم الحركة الشيعية لأمور خاصة بتلك السلطات ولا علاقة لها برسالة أهل البيت عليهم السلام ونوابهم، وقد شهدت هذه الفترة عصراً ذهبياً للحوزة العلمية وأنجبت أفذاذاً شغلوا ركيزة أساسية في تأصيل تعاليم أهل البيت عليهم السلام في العقيدة والفقه والأخلاق والتفسير وسائر العلوم وقاد هذه الحركة على مدى مئة عام أبن قولوية صاحب كامل الزيارات والشيخ الصدوق ومن ثم الشيخ المفيد وبعده السيد المرتضى ثم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العصر أصبح يوم عاشوراء عطلة رسمية تعطل </w:t>
      </w:r>
      <w:bookmarkStart w:id="62" w:name="pg7944_75179"/>
    </w:p>
    <w:p>
      <w:pPr>
        <w:pStyle w:val="BookText"/>
        <w:rPr/>
      </w:pPr>
      <w:bookmarkEnd w:id="62"/>
      <w:r>
        <w:rPr>
          <w:rFonts w:ascii="Amiri" w:hAnsi="Amiri" w:eastAsia="Amiri" w:cs="Amiri"/>
          <w:color w:val="111111"/>
          <w:sz w:val="28"/>
          <w:sz w:val="28"/>
          <w:szCs w:val="28"/>
          <w:rtl w:val="true"/>
          <w:lang w:bidi="ar-SA"/>
        </w:rPr>
        <w:t>فيها الأسواق وتنتشر مظاهر الحزن وشَهدَ أول ظهور للمواكب السيارة التي ترثي أبا عبد الله وصحبه الكرام وتبرز مظلوميتهم وأهداف حركته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التقدم والتوسع يتحقق في كل فرصة تحصل سواء في أيام الدولة الفاطمية في مصر أو الدول الحمدانية في الشام أو غيرها حتى العصر الحديث</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6736871_1051229030"/>
      <w:bookmarkStart w:id="64" w:name="_Toc22"/>
      <w:bookmarkEnd w:id="63"/>
      <w:r>
        <w:rPr>
          <w:rtl w:val="true"/>
        </w:rPr>
        <w:t>اعطوا أكبر زخم للشعائر شكلاً ومضموناً</w:t>
      </w:r>
      <w:r>
        <w:rPr>
          <w:rtl w:val="true"/>
        </w:rPr>
        <w:t>:</w:t>
      </w:r>
      <w:bookmarkEnd w:id="64"/>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الأحبة من زوار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نعيش اليوم أوسع فرصة لممارسة هذا الدور فلنبذل قصارى جهودنا في إعطاء أكبر زخم ممكن للشعائر الحسينية شكلاً ومضموناً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شكلاً فمن خلال هذهِ المشاركة الواسعة من قبل الملايين سواء ممن شاركوا في مواكب السير على الأقدام من أقصى الأماكن وقطعوا مئات الكيلومترات في هذا البرد القارس والأمطار الغزيرة، ومعهم من قاموا بخدمة هؤلاء الزوار ووفروا لهم الطعام والمأوى وكل أسباب الراحة لمواصلة المسير والذين انشغلوا بتوفير الخدمات الصحية والماء والحماية وكل الأمور الضرورية الأخرى، ونشهد في كل عام إزدياداً ملحوظاً للمتتبع من خلال عزاء طويريج والمسيرة المليونية لزيارة الأربعين والمآتم الحسينية العامرة بآلاف الحضور والتي تنقلها الفضائيات مباشرة أحياناً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مضموناً فمن خلال تجسيد مبادئ الثورة الحسينية وتحقيق أهدافها، فإن نداء الإمام الحسينعليه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لازالَ يتردد في أرجاء الأرض، وهو لا يطلب أنصاراً بالسيف ونحوه لأن القضاء الإلهي جرى بإستشهاده وأهل بيته عليهم السلام وإنما يطلب أنصاراً يعينونه على إنجاز مشروعه وإكمال رسالته في </w:t>
      </w:r>
      <w:bookmarkStart w:id="65" w:name="pg7944_75180"/>
    </w:p>
    <w:p>
      <w:pPr>
        <w:pStyle w:val="BookText"/>
        <w:rPr/>
      </w:pPr>
      <w:bookmarkEnd w:id="65"/>
      <w:r>
        <w:rPr>
          <w:rFonts w:ascii="Amiri" w:hAnsi="Amiri" w:eastAsia="Amiri" w:cs="Amiri"/>
          <w:color w:val="111111"/>
          <w:sz w:val="28"/>
          <w:sz w:val="28"/>
          <w:szCs w:val="28"/>
          <w:rtl w:val="true"/>
          <w:lang w:bidi="ar-SA"/>
        </w:rPr>
        <w:t>إصلاح الأمة والأمر بالمعروف والنهي عن المنكر والوقوف في وجه أئمة الضلال وسلاطين الجور وتحرير الناس من اسر الطواغيت وشياطين الأنس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الشعوب المسلمة تتحرك في تونس وغيرها متأثرين بالإنجازات التي حققها الشعب العراقي بفضل الله تبارك وتعالى وأستنقذَ جزءاً كبيراً من حريته وكرامته، وهذا هو الواقع وأن لم تصرح تلك الشعوب بذلك لكن التأثر واضح وسيعم كل الشعوب الحرة الأبية</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6736873_1051229030"/>
      <w:bookmarkStart w:id="67" w:name="_Toc23"/>
      <w:bookmarkEnd w:id="66"/>
      <w:r>
        <w:rPr>
          <w:rtl w:val="true"/>
        </w:rPr>
        <w:t>الالتفات الى المضامين الرسالية في الشعائر</w:t>
      </w:r>
      <w:r>
        <w:rPr>
          <w:rtl w:val="true"/>
        </w:rPr>
        <w:t>:</w:t>
      </w:r>
      <w:bookmarkEnd w:id="67"/>
    </w:p>
    <w:p>
      <w:pPr>
        <w:pStyle w:val="BookText"/>
        <w:rPr/>
      </w:pPr>
      <w:r>
        <w:rPr>
          <w:rFonts w:ascii="Amiri" w:hAnsi="Amiri" w:eastAsia="Amiri" w:cs="Amiri"/>
          <w:color w:val="111111"/>
          <w:sz w:val="28"/>
          <w:sz w:val="28"/>
          <w:szCs w:val="28"/>
          <w:rtl w:val="true"/>
          <w:lang w:bidi="ar-SA"/>
        </w:rPr>
        <w:t xml:space="preserve">أيها الأحبة نريدكم أن تُدخلوا السرورَ على قلب نبيكم وأمير المؤمنين عليه السلام والزهراء والحسن والحسين وإمامكم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بالالتفات إلى المضامين الرسالية لهذه الشعائر وأولها المحافظة على الصلوات المفروضة في أوقاتها فإذا حان وقت الصلاة وقال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وأوقفوا كل حركةٍ واصطفوا للصلاة في أي موضع كنتم فيه وادعوا ربكم لكل خير ولكل حاجة وستحظون بالإجابة إن شاء الله فإن فعلتم ذلك فإنَ الأخوة الآخرين سيتأسونَ بكم، ولا تأخروا الصلاة لأي مبرر كالوصول إلى موضع الاستراحة ونحوها، فإن الإمام الحسين عليه السلام أقامَ الصلاة جماعة في وقتها ظهر يوم عاشوراء والأعداء قد أحاطوه به وأمطروه بنبالهم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والتزموا أيها الأحبة بكل فضيلة أخلاقية والتزموا بأداء الواجبات واجتنبوا المحرمات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 الوالدين والإحسان إلى الآخرين، والتزمي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الأخت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بحجابكِ وعفافكِ وحيائكِ ولا تعطي فرصة لمن في قلبه مرض، وإذا استلزم الذهاب إلى الزيارة شيئاً من المحرمات فلا يجوز لكِ الذهاب</w:t>
      </w:r>
      <w:r>
        <w:rPr>
          <w:rFonts w:eastAsia="Amiri" w:cs="Amiri" w:ascii="Amiri" w:hAnsi="Amiri"/>
          <w:color w:val="111111"/>
          <w:sz w:val="28"/>
          <w:szCs w:val="28"/>
          <w:rtl w:val="true"/>
          <w:lang w:bidi="ar-SA"/>
        </w:rPr>
        <w:t xml:space="preserve">. </w:t>
      </w:r>
      <w:bookmarkStart w:id="68" w:name="pg7944_75181"/>
    </w:p>
    <w:p>
      <w:pPr>
        <w:pStyle w:val="Heading5"/>
        <w:numPr>
          <w:ilvl w:val="4"/>
          <w:numId w:val="1"/>
        </w:numPr>
        <w:rPr/>
      </w:pPr>
      <w:bookmarkStart w:id="69" w:name="__RefHeading___Toc6736875_1051229030"/>
      <w:bookmarkStart w:id="70" w:name="_Toc24"/>
      <w:bookmarkEnd w:id="68"/>
      <w:bookmarkEnd w:id="69"/>
      <w:r>
        <w:rPr>
          <w:rtl w:val="true"/>
        </w:rPr>
        <w:t>كونوا بمستوى المسؤولية</w:t>
      </w:r>
      <w:r>
        <w:rPr>
          <w:rtl w:val="true"/>
        </w:rPr>
        <w:t>:</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أختاركم الله تعالى أيها الأعزاء من أهل العراق لتكونوا دعامة الانطلاقة المباركة لمدرسة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والطليعة في حركة التمهيد للظهور الميمون التي نلمس تأثيرها المبارك على العالم كله فصونوا الأمانة وكونوا بمستوى المسؤولية المُلقاة على عاتقكم وكل بحسب الموقع الذي أنتم فيه، فليواظب الطالب على دراسته ويجتهد لتحصيل أرقى الدرجات، وليكن الموظف دءوبا في عمله نزيهاً أميناً على ما كُلفَ به، وليقم طلبة الحوزة العلمية بدورهم في اكتساب العلوم والفضائل ونشرها في أوساط الأمة، وهكذا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أعاننا الله تعالى وإياكم على طاعته وبلغّنا رضاه وجمعَ بيننا وبين أحب خلقه إليه أبي القاسم محمد وآله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bookmarkStart w:id="71" w:name="pg7944_75182"/>
    </w:p>
    <w:p>
      <w:pPr>
        <w:pStyle w:val="Heading5"/>
        <w:numPr>
          <w:ilvl w:val="4"/>
          <w:numId w:val="1"/>
        </w:numPr>
        <w:rPr/>
      </w:pPr>
      <w:bookmarkStart w:id="72" w:name="__RefHeading___Toc6736877_1051229030"/>
      <w:bookmarkStart w:id="73" w:name="_Toc25"/>
      <w:bookmarkEnd w:id="71"/>
      <w:bookmarkEnd w:id="72"/>
      <w:r>
        <w:rPr>
          <w:rtl w:val="true"/>
        </w:rPr>
        <w:t>إلى المشكّكين بجدوى الزيارات المليونية</w:t>
      </w:r>
      <w:bookmarkEnd w:id="73"/>
    </w:p>
    <w:p>
      <w:pPr>
        <w:pStyle w:val="BookText"/>
        <w:rPr/>
      </w:pPr>
      <w:r>
        <w:rPr>
          <w:rFonts w:ascii="Amiri" w:hAnsi="Amiri" w:eastAsia="Amiri" w:cs="Amiri"/>
          <w:color w:val="111111"/>
          <w:sz w:val="28"/>
          <w:sz w:val="28"/>
          <w:szCs w:val="28"/>
          <w:rtl w:val="true"/>
          <w:lang w:bidi="ar-SA"/>
        </w:rPr>
        <w:t>إلى المشكّكين بجدوى الزيارات المليونية</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يشكّك البعض بجدوى حضور الملايين في الزيارات، كعاشوراء والأربعينية ويناقش في صرف الأموال الطائلة لخدمة الزوار وتوفير احتياجاتهم، وينطلق بعض هؤلاء من التأثر بالأجندات الغربية التي لا تفقه الآثار المعنوية لهذه الحركة المباركة على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نكون نحن على ثقة عالية بشريعتنا وشعائرنا التي باركها الشارع المقدّس، فنجيب على هؤلاء بمستويين من الجواب، يُسمى الأول في مصطلح الحوزة العلمية بالجواب النقضي، أي الرد على الإشكال بإشكال مثله من واقعهم وممارساتهم، ويُسمّى الثاني الجواب الحلّي بتقديم الدليل على جدوى هذه الشعائر وبيان الآثار المباركة التي تثمرها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المستوى الأول هو بما يصدر منهم هذه الأيام بمناسبة الاحتفالات برأس السنة، حيث تسود العالم الغربي وغيره احتفالات صاخبة ومهرجانات والعاب نارية وسفرات من غرب الأرض إلى شرقها وشراء هدايا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عمانوئيل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w:t>
      </w:r>
      <w:r>
        <w:rPr>
          <w:rStyle w:val="FootnoteAnchor"/>
          <w:rtl w:val="true"/>
        </w:rPr>
        <w:footnoteReference w:id="13"/>
      </w:r>
      <w:r>
        <w:rPr>
          <w:rFonts w:ascii="Amiri" w:hAnsi="Amiri" w:eastAsia="Amiri" w:cs="Amiri"/>
          <w:color w:val="111111"/>
          <w:sz w:val="28"/>
          <w:sz w:val="28"/>
          <w:szCs w:val="28"/>
          <w:rtl w:val="true"/>
          <w:lang w:bidi="ar-SA"/>
        </w:rPr>
        <w:t xml:space="preserve">من الممارسات التي تصرف فيها مليارات الدولارات </w:t>
      </w:r>
    </w:p>
    <w:p>
      <w:pPr>
        <w:pStyle w:val="BookText"/>
        <w:rPr/>
      </w:pPr>
      <w:r>
        <w:rPr>
          <w:rFonts w:ascii="Amiri" w:hAnsi="Amiri" w:eastAsia="Amiri" w:cs="Amiri"/>
          <w:color w:val="111111"/>
          <w:sz w:val="28"/>
          <w:sz w:val="28"/>
          <w:szCs w:val="28"/>
          <w:rtl w:val="true"/>
          <w:lang w:bidi="ar-SA"/>
        </w:rPr>
        <w:t>بلا معنى عقلائي يمكن الاقتناع به إلا تسويلات الشيطان والنفس الأمّارة بالسوء من المتع واللذات الوقتية الكاذبة، وكان الأجدر بهم صرف هذه المليارات على جياع أفريقيا وتنمية اقتصاديات الدول الفقيرة وإنشاء المشاريع المفيدة في الدول التي يتباكون على فقرها وابتلائها بالأمراض الفتاكة والحروب والمشاكل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غير ما يصرف من مليارات أخرى على غيرها من الفعاليات غير العقلائية كالدورات الأولمبية وبطولات كأس العالم مما يثقل ميزانيات الدول بمبالغ طائلة، وبين أيدينا اليونان التي اشترطت عليها الولايات المتحدة أموراً عند تنظيمها الدورة الأولمبية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تستطع واردات السياحة سدّها فغرقت في ديون باهضة شارفت بسببها على الإفلاس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بهؤلاء المنتقدين أن يعترضوا على هذه الممارسات والفعاليات التي لا فائدة فيها إلا متعة ولذة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وقتية بمقدار لحظتها ووهمية ويبقى الفرد يعاني بعدها من مشاكل نفسية واقتصادية أيضاً لأن أغلب أفرادهم يقترض ليقوم بتلك السفرات أو شراء الهدايا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المعترضون ينطبق عليهم المثل المعروف بأنه يرى القذّة في عين الغير ولا يرى الجمل في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صعيد المستوى الثاني من الجواب فقد تضمّنت خطاباتنا السابقة ذكر العديد من تلك الآثار المباركة، نشير إليها باختصار، وتُراجَع التفاصيل في مواضعها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التوجّه سيراً على الأقدام من مسافات بعيدة مع ما يرافقه من العناءب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والمشقّة فيه تعبير عن عميق المودّة والولاء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فيه إظهاراً لعظمة الإمام المقصود بما عظّمه الله تعالى، كما سار 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ماشيين إلى مكة المكرمة تعظيماً لبيت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فيها إدخالاً للسرور على قلب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ومواساة لهم على عظيم مصابهم، وفيه إحياء لأمرهم والتزام بما وجهوا إلهيا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الثواب العظيم الذي رصد لمن يقصد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وقد وردت في ذلك روايات عديدة منها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كتب الله له بكل خطوة ألف حسنة ومحا عنه ألف سيئة ورفع له ألف درجة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إنها وسيلة هداية للآخرين، فقد اهتدى بشعائر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كثيرون وعادوا إلى الصلاح والرشد في حين عجزت كل الوسائل عن إصلاحهم، وهذه من بركات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هدى وسفينة نجاة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توحّد الأمة بكل طوائفها وقومياتها وتوجهاتها الاجتماعية والسياسية ومختلف انتماءاتها الجغرافية والعشائرية، وهذا واضح حيث يذوب الجميع في حب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لبعض مما يستحيل تحقيقه في غير هذا الهدف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 بَيْنَ قُلُوبِهِمْ لَوْ أَنْفَقْتَ ما فِي الْأَرْضِ جَمِيعاً ما أَلَّفْتَ بَيْنَ قُلُوبِهِمْ وَ لكِنَّ اللّهَ أَلَّفَ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المسيرات السلمية وسيلة حضارية تتبعها كل الأمم المتحضرة لإلفات النظر إلى قضاياها والمطالبة بحقوقها ودفع الآخرين للسؤال والفحص عن المشروع المحرِّك لها، وهذا ما تحقق إذ صار العالم كله يتساءل اليوم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والشيعة، والسؤال مفتاح الوصول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تحبط محاولات الأعداء المتنوعين التي تستهدف الشعب العراقي الأبي وهذا البلد الكريم، لإفساده وإخضاعه وإرعابه وتدجينه وسلخه من هويته الإسلامية الأصيلة، فقد حاول الإرهابيون بكل وسائل القتل والتدمير والجريمة إخافته، وحاول الاحتلال تدجينه وتحويله إلى جزء من مشروع الشرق الأوسط الكبير بل رأس الحربة فيه، وحاولت تقنيات الإغراء والغواية والتضليل إفساده وإبعاده عن إسلامه الأصيل ففشل الجميع، ببركة هذه المسيرات المليونية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ممارسة تعبوية تحافظ على جاهزية الأمة وحضورها في الميدان على الدوام وبدونها يصاب الشعب بالخمول والكسل والاسترخاء فيكون مكشوفاً وهدفاً سهلاً لكل استهداف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تقوّي الإرادة والتحمل وتوطين النفس على الصعاب مما يعجز عن تحقيقه أي ممارسة أخرى وتشكّل بذلك فقرة مهمة من عملية الاستعداد لنصرة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والمشاركة الفاعلة في التمهيد لدولته المباركة ونصرته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أجواء الزيارة والمشاعر الروحية فيها تعطي للنفس زاداً معنوياً وحصانة وغذاءاً روحياً يبقى تأثيره ولذته إلى أمد بحسب استحقاق كل شخص واستعداده، وكما يقال بحسب سعة إنائه ووعائه فإنه يغترف من هذه الألطاف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بهذه الحركة المليونية يبرز الشعب العراقي انتماءه للإسلام ولمذهب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ويبرز هويته في عملية إحصاء سكّاني صادق ودقيق لا يقبل الخطأ والتزوير وليردّ بذلك على بعض الجهات التي تحاول القفز على الواقع وتدّعي خلافه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الإشارة إلى جملة من هذه الآثار المباركة في دعاء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المعتبرة عن معاوية بن وهب البجلي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اغفر لي ولإخواني ولزوّار قبر أبيَ الحسين بن علي صلوات الله عليهما الذين أنفقوا أموالهم واشخصوا أبدانهم رغبة في برِّنا ورجاءاً لما عندك في وصلتنا، وسروراً أدخلوه على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وإجابة منهم لأمرنا، وغيظاً أدخلوه على عدوِّنا، أرادوا بذلك رضوانك، فكافئهم عنّا بالرضوان</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 xml:space="preserve">.). </w:t>
      </w:r>
      <w:bookmarkStart w:id="74" w:name="pg7944_75187"/>
    </w:p>
    <w:p>
      <w:pPr>
        <w:pStyle w:val="Heading4"/>
        <w:numPr>
          <w:ilvl w:val="3"/>
          <w:numId w:val="1"/>
        </w:numPr>
        <w:rPr/>
      </w:pPr>
      <w:bookmarkStart w:id="75" w:name="__RefHeading___Toc6736879_1051229030"/>
      <w:bookmarkStart w:id="76" w:name="_Toc26"/>
      <w:bookmarkEnd w:id="74"/>
      <w:bookmarkEnd w:id="75"/>
      <w:r>
        <w:rPr/>
        <w:t>28</w:t>
      </w:r>
      <w:r>
        <w:rPr>
          <w:rtl w:val="true"/>
        </w:rPr>
        <w:t xml:space="preserve"> </w:t>
      </w:r>
      <w:r>
        <w:rPr>
          <w:rtl w:val="true"/>
        </w:rPr>
        <w:t>صفر</w:t>
      </w:r>
      <w:r>
        <w:rPr>
          <w:rtl w:val="true"/>
        </w:rPr>
        <w:t xml:space="preserve">: </w:t>
      </w:r>
      <w:r>
        <w:rPr>
          <w:rtl w:val="true"/>
        </w:rPr>
        <w:t xml:space="preserve">الدعوة إلى توسيع الاحتفالات بذكرى وفاة رسول الله </w:t>
      </w:r>
      <w:r>
        <w:rPr>
          <w:rtl w:val="true"/>
        </w:rPr>
        <w:t>(</w:t>
      </w:r>
      <w:r>
        <w:rPr>
          <w:rtl w:val="true"/>
        </w:rPr>
        <w:t>صلى الله عليه وآله وسلم</w:t>
      </w:r>
      <w:r>
        <w:rPr>
          <w:rtl w:val="true"/>
        </w:rPr>
        <w:t>)</w:t>
      </w:r>
      <w:bookmarkEnd w:id="76"/>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توسيع الاحتفالات بذكرى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قناة الأنوار الفضائية ضمن تغطيتها لشعائر الاحتفال بذكرى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وجهاً للمعنى الوارد في حديث الكساء وغيره أن الكون خُلِقَ من أجل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 الآية الشريفة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لم يبلغ درجة العبودية الحقيقية لله تبارك وتعالى إلا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النتيجة أن خلق الجن والإنس كان لأجل هذه الأنوار المباركة كمن يدعو ضيفاً شريفاً ويستضاف على شرفه كل مرافقيه، فكلنا نعيش ببركة النبي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ولتقريب الفكرة نذكر أمثلة أخرى، مثلاً إن الدولة قد تحتاج في حساباتها إلى عدد من المهندسين والأطباء فتقبل أضعاف هذا العدد في المدارس الابتدائية ولا يصل منهم إلى تلك الدرجات المطلوبة إلا عددٌ قليل منهم فيصحّ أن يُقال أن كل تلك المبالغ التي صرفتها الدولة كانت لأجل هذا العدد القليل الذي بلغ الهدف، وكذا </w:t>
      </w:r>
    </w:p>
    <w:p>
      <w:pPr>
        <w:pStyle w:val="BookText"/>
        <w:rPr/>
      </w:pPr>
      <w:r>
        <w:rPr>
          <w:rFonts w:ascii="Amiri" w:hAnsi="Amiri" w:eastAsia="Amiri" w:cs="Amiri"/>
          <w:color w:val="111111"/>
          <w:sz w:val="28"/>
          <w:sz w:val="28"/>
          <w:szCs w:val="28"/>
          <w:rtl w:val="true"/>
          <w:lang w:bidi="ar-SA"/>
        </w:rPr>
        <w:t>الأموال الطائلة التي تصرفها الحوزة العلمية من أجل وصول عدد الأصابع إلى الاجتهاد فتكون تلك الجهود العلمية والمالية التي بُذلت هي من أجل هذا العدد القليل الذي حقق الهدف مع عدم إهمالنا للأدوار الأخرى لعلماء ومفكري وخطباء الحوزة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تحدث عن المعاناة والآلام والإساءات التي ألحقها به أتباعه والمنتسبون إليه فضلاً عن أعدائه، وما هذه الإساءات التي تعرض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الصحف الغربية إلا بسبب سوء سلوك المحسوبين عليه صلى الله عليه وآله وسلم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ورداً على هذه الإساءة دعا سماحة الشيخ المسلمين إلى تجسيد سيرته الحسنة في حياتهم، وإلى استغلال الأيام الواقعة بين ذكرى استشهاده في الثامن والعشرين من صفر وولادته في السابع عشر من ربيع الأول للإشادة بسيرته الشريفة كالذي فعلناه في محاضرات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الأسوة الحسنة للقادة والمصلحين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هذه الفترة تضم مناسبات جليلة كذكرى الهجوم على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وذكرى استشهاد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944_75190"/>
      <w:bookmarkStart w:id="78" w:name="pg7944_75190"/>
      <w:bookmarkEnd w:id="78"/>
    </w:p>
    <w:p>
      <w:pPr>
        <w:pStyle w:val="Heading2"/>
        <w:numPr>
          <w:ilvl w:val="1"/>
          <w:numId w:val="1"/>
        </w:numPr>
        <w:rPr/>
      </w:pPr>
      <w:bookmarkStart w:id="79" w:name="pg7944_75190"/>
      <w:bookmarkStart w:id="80" w:name="__RefHeading___Toc6736881_1051229030"/>
      <w:bookmarkStart w:id="81" w:name="_Toc27"/>
      <w:bookmarkEnd w:id="79"/>
      <w:bookmarkEnd w:id="80"/>
      <w:r>
        <w:rPr>
          <w:rtl w:val="true"/>
        </w:rPr>
        <w:t>الفصل الثالث</w:t>
      </w:r>
      <w:r>
        <w:rPr>
          <w:rtl w:val="true"/>
        </w:rPr>
        <w:t xml:space="preserve">: </w:t>
      </w:r>
      <w:r>
        <w:rPr>
          <w:rtl w:val="true"/>
        </w:rPr>
        <w:t>شهر رجب</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6736883_1051229030"/>
      <w:bookmarkStart w:id="83" w:name="_Toc28"/>
      <w:bookmarkEnd w:id="82"/>
      <w:r>
        <w:rPr>
          <w:rtl w:val="true"/>
        </w:rPr>
        <w:t>اشارة</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7944_75192"/>
      <w:bookmarkStart w:id="85" w:name="pg7944_75192"/>
      <w:bookmarkEnd w:id="85"/>
    </w:p>
    <w:p>
      <w:pPr>
        <w:pStyle w:val="Heading3"/>
        <w:numPr>
          <w:ilvl w:val="2"/>
          <w:numId w:val="1"/>
        </w:numPr>
        <w:rPr/>
      </w:pPr>
      <w:bookmarkStart w:id="86" w:name="pg7944_75192"/>
      <w:bookmarkStart w:id="87" w:name="__RefHeading___Toc6736885_1051229030"/>
      <w:bookmarkStart w:id="88" w:name="_Toc29"/>
      <w:bookmarkEnd w:id="86"/>
      <w:bookmarkEnd w:id="87"/>
      <w:r>
        <w:rPr>
          <w:rtl w:val="true"/>
        </w:rPr>
        <w:t>مباركة المرجعية بحلول شهر رجب</w:t>
      </w:r>
      <w:bookmarkEnd w:id="88"/>
    </w:p>
    <w:p>
      <w:pPr>
        <w:pStyle w:val="BookText"/>
        <w:rPr/>
      </w:pPr>
      <w:r>
        <w:rPr>
          <w:rFonts w:ascii="Amiri" w:hAnsi="Amiri" w:eastAsia="Amiri" w:cs="Amiri"/>
          <w:color w:val="111111"/>
          <w:sz w:val="28"/>
          <w:sz w:val="28"/>
          <w:szCs w:val="28"/>
          <w:rtl w:val="true"/>
          <w:lang w:bidi="ar-SA"/>
        </w:rPr>
        <w:t>مباركة المرجعية بحلول شهر رجب</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إن المتوقع من المؤمنين أن لا يُفَوِّتُوا فرصة التعرض إلى النفحات الإلهية الخاصة في هذا الشهر، فليراجعوا كتب السنن والمستحبات لمفاتيح الجنان ليطلعوا على برامج العمل التي تناسبهم في عموم الشهر أو في أيامه الفضلى خاصة وانه لمن نعم الله تعالى على العبد أن يواصل عليه هذه الفرص انطلاقا من الدعاء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الحياة زيادة لي في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يقوم أحد ممن وفقه الله تعالى لطاعته بمراجعة متأملة في أعمال هذا الشهر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سيجد العجب العجاب من كرم الخالق مما لا ينبغي لعاقل التفريط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أحوجنا نحن العراقيين لمثل هذه العودة إلى الله تبارك وتعالى عسى أن يرفع عنا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مجرد الالتفات إلى انك في شهر رجب الذي تصب فيه الرحمة صبّاً واستذكار وهذا الشيء فيه خير كثير فكيف إذا أديت بعض أعماله من صوم أو دعاء أو استغفار أو صلاة حينئذ يحسُّ المؤمن انه في نعيم مهما حفت به من مكاره وصعوبات ومحن ولذا ورد في الحديث الشريف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للمؤمن أن أمرضه الله كان خيرا له وان عافاه كان خيرا له وان أفقره كان خيرا له وان أغناه كان خيرا وهكذا فهو في خير دائم ما دام في رعاية الله ويعيش في ظل رحمة الله و العاقبة للمتقين</w:t>
      </w:r>
      <w:r>
        <w:rPr>
          <w:rFonts w:eastAsia="Amiri" w:cs="Amiri" w:ascii="Amiri" w:hAnsi="Amiri"/>
          <w:color w:val="111111"/>
          <w:sz w:val="28"/>
          <w:szCs w:val="28"/>
          <w:rtl w:val="true"/>
          <w:lang w:bidi="ar-SA"/>
        </w:rPr>
        <w:t xml:space="preserve">. </w:t>
      </w:r>
      <w:bookmarkStart w:id="89" w:name="pg7944_75193"/>
    </w:p>
    <w:p>
      <w:pPr>
        <w:pStyle w:val="Heading3"/>
        <w:numPr>
          <w:ilvl w:val="2"/>
          <w:numId w:val="1"/>
        </w:numPr>
        <w:rPr/>
      </w:pPr>
      <w:bookmarkStart w:id="90" w:name="__RefHeading___Toc6736887_1051229030"/>
      <w:bookmarkStart w:id="91" w:name="_Toc30"/>
      <w:bookmarkEnd w:id="89"/>
      <w:bookmarkEnd w:id="90"/>
      <w:r>
        <w:rPr>
          <w:rtl w:val="true"/>
        </w:rPr>
        <w:t>أول رجب بداية السنة المعنوية</w:t>
      </w:r>
      <w:bookmarkEnd w:id="91"/>
    </w:p>
    <w:p>
      <w:pPr>
        <w:pStyle w:val="BookText"/>
        <w:rPr/>
      </w:pPr>
      <w:r>
        <w:rPr>
          <w:rFonts w:ascii="Amiri" w:hAnsi="Amiri" w:eastAsia="Amiri" w:cs="Amiri"/>
          <w:color w:val="111111"/>
          <w:sz w:val="28"/>
          <w:sz w:val="28"/>
          <w:szCs w:val="28"/>
          <w:rtl w:val="true"/>
          <w:lang w:bidi="ar-SA"/>
        </w:rPr>
        <w:t>أول رجب بداية السنة المعنوية</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المعروف أن بداية السنة الهجرية هو الأول من المحرم، وعند بعض المؤرخين أنه الأول من ربيع الأول باعتباره مبدأ هجرة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البعض الأول من شهر رمضان بحسب ما يستفاد من بعض الأدعية، هذا ولكن السنة المعنوية عند طالبي الكمال والمشتاقين إلى رضا الله تبارك وتعالى تبدأ في الأول من رجب، البداية التي تعني الانطلاقة الجديدة، وتعبئة الهمة، وزيادة النشاط، ومراجعة صحائف الأعمال الماضية و الأمل بفتح صحائف جديدة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الشواهد على ذلك أن أصحاب كتب السنن والمستحبات كمفاتيح الجنان للشيخ عباس القمي ومصابيح الجنان للسيد عباس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يبدأون أعمال أيام وشهور السنة بأعمال شهر رجب، ويذكرون صلاة لشهر جمادى الآخرة باعتباره آخر شهر في السنة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عظمة شهر رجب تأتي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الذاتي، والقيمة الكبرى التي أعطيت لمن أدى عملاً فيه بما لا ترقى إليه نفس الأعمال في شهور السنة الأخرى بحسب ما ورد في الروايات الشريفة حتى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الأصب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الرحمة تُصبّ فيه صبّاً،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الاستعداد لضيافة الرحمن في شهر رمضان </w:t>
      </w:r>
    </w:p>
    <w:p>
      <w:pPr>
        <w:pStyle w:val="BookText"/>
        <w:rPr/>
      </w:pPr>
      <w:r>
        <w:rPr>
          <w:rFonts w:ascii="Amiri" w:hAnsi="Amiri" w:eastAsia="Amiri" w:cs="Amiri"/>
          <w:color w:val="111111"/>
          <w:sz w:val="28"/>
          <w:sz w:val="28"/>
          <w:szCs w:val="28"/>
          <w:rtl w:val="true"/>
          <w:lang w:bidi="ar-SA"/>
        </w:rPr>
        <w:t xml:space="preserve">تبدأ منه، حيث يتنعم أولياء الله تعالى بعيدهم في الشهر الكريم، فمن أراد أن يحظى بتلك الضيافة، ويفرح بعطاء الله تعالى في ذلك العيد، فلابد أن يبدأ بالعمل وتقديم الطلبات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رجب، لينظر فيها في شهر شعبان، ويمضي القرار الإلهي بها في شهر رمضان، وهذا هو المدخل الطبيعي لنيل الألطاف الإلهية الخاصة، وإن كانت رحمة الله تعالى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وجه آخر غير ما ذكرناه في بعض المناسبات السابقة لمعنى ما ورد أن شهر رجب شهر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شعبان شهر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رمضان شهر الله تبارك وتعالى، فيكون معناه أن السعي لنيل رضا الله تبارك وتعالى وألطافه الخاصة تبدأ من شهر رجب عن طريق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 ميزان قبول الأعمال، ثم ينظر فيها في شهر شعبان بواسطة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الرحمة الإلهية والوسيلة إلى رضوان الله تبارك وتعالى، ويشهد له ما ورد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ليلة النصف من شعبان، ثم يجري القضاء الإلهي بالفوز والفلاح وحسن الخاتمة في شهر رمضان بعد أن تكون مقدماته قد تحققت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شهر رجب في شرفه وفضله، وقد منّ الله تبارك وتعالى علينا بإدراكه، ولا شك أن الكثير من المؤمنين ملتفتون إلى ما فيه من أعمال مستحبة كالصوم في بعض أيامه المخصوصة وكلما زاد كان أفضل، وكالصلاة والذكر والدعاء والتسبيح وزيارة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كزيارتي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والنصف منه وزيارة المبعث النبوي الشريف، كما تستحب فيه 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والعمرة، وإحياء ذكريات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ما لا يُلتفت إليه إلا نادراً أعمال الجوانح لا الجوارح أي ما يهذّب النفس ويطهّر القلب، مع أنها المقياس الحقيقي للكمال والقرب من الله تبارك وتعالى، وانتم تعلمون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من خطبته في استقبال شهر رمضان في آخر جمعة من شعبان، سأله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الأعمال في هذا الشهر العظيم،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الورع عن محارم الله، والورع ملكة جوانحية ليست من أعمال الجوارح وإن كانت تظهر آثارها عليها فتمتنع عّما حرّم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شاهداً على هذه التربية المعنوية التي قام بها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الخصال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الله عز وجل بشيء أفضل من العقل ولا يكون المؤمن عاقلاً حتى يجتمع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والشرُّ منه مأمون، يستكثر قليل الخير من غيره، ويستقل كثير الخير من نفسه ولا يسأم من طلب العلم طول عمره، ولا يتبرّم بطلّاب الحوائج قبله، الذلّ أحبّ إليه من العز، والفقرُ أحبّ إليهِ من الغنى، نصيبهُ من الدنيا القوت، والعاشرة وما العاشرة لا يرى أحداً إلاّ قال هو خير مني وأتقى، إنما الناس رجلان فرجل هو خيرٌ منه وأتقى وآخر هو شرٌّ منه وأدنى فإذا رأى من هو خيرٌ منه وأتقى تواضع لهُ ليلحق به، وإذا لقي الذي هو شرٌّ منهُ وأدنى قال عسى خير هذا باطن وشرُّه ظاهر، وعسى أن يختم له بخير، فإذا فعل ذلك فقد علا مجده، وسادَ أهل زمانهموأ</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الصفات التي يكمل بها عقل المؤمن وتكون أفضل وسيلة لنيل رضا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الخير منه متوقعاً في قوله وفعله وسائر حركاته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ومعاملاته مع الآخرين، والشر منه مأمون فلا يسيء إلى أحد ولا يعتدي على أحد ولا يجرح مشاعر الآخرين ولا يظلمهم ولا يبخسهم حقوقهم ولا يبغي عليهم، ولا يشهّر ولا يسقّط ولا يفتري، حتى لو أسيء إليه فلا يتوقع منه رداً عدوانياً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يصنع المعروف إلى الناس من دون أن يصحبه مَنٌّ أو أذى بل لا يجد في نفسه أنه قدّم شيئاً يُذكر وان كان عملاً عظيماً كإنقاذ إنسان من موت أو تفريج كربة نكّدت حياته، لكنه إذا صُنِع إليه المعروف فإنه يجد نفسه مديناً لمن فعله ولا ينساه طول حياته حتى لو كان شيئاً بسيطاً لا يستحق أن يذكر كتقديم شربة ماء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يستمر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هذه الخصال الكريمة حتى يصل إلى العاشرة وما أدراك ما العاشرة، إنها التواضع للناس والذل الباطني والشعور بأنه أحقر هذا الخلق وأتفههم وأن كل الناس أفضل منه وأكرم عند الله تعالى، ويذكر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الآخر حتى لو كان سيئاً في جملة من أفعاله فلعل له خصلة كريمة عرفها الله تبارك وتعالى منه ولا نعلمها كالبرِّ الشديد بالوالدين أو حب الناس وإنصافهم أو الغضب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نالت رضا الله تبارك وتعالى فعفا وصفح عن ذنوبه بينما أن المتظاهر بالصلاح، لعل له خصلة سيئة أوجبت المقت الإلهي فحبطت بها الأعمال والعياذ بالله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الأمور بخواتيمها فهذا الإنسان الذي تعتقد أنه سيئ الآن ولكنك لا تعلم كيف يُختم عمله، وكذا الإنسان الذي يظهر منه الصلاح، ولكن قد تنقلب الأمور إلى العكس، والعاقبة للمتقين والأمثلة كثيرة كالخاتمة الحسنة </w:t>
      </w:r>
    </w:p>
    <w:p>
      <w:pPr>
        <w:pStyle w:val="BookText"/>
        <w:rPr/>
      </w:pPr>
      <w:r>
        <w:rPr>
          <w:rFonts w:ascii="Amiri" w:hAnsi="Amiri" w:eastAsia="Amiri" w:cs="Amiri"/>
          <w:color w:val="111111"/>
          <w:sz w:val="28"/>
          <w:sz w:val="28"/>
          <w:szCs w:val="28"/>
          <w:rtl w:val="true"/>
          <w:lang w:bidi="ar-SA"/>
        </w:rPr>
        <w:t xml:space="preserve">للحر الرياحي، والخاتمة السيئة لمن انقلبوا على الأعقاب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وصفتهم الآية الشريفة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يتأمل في هذا الحديث الشريف وفي الدعاء الوارد في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أرجوه لكل خير، وآمن سخطه عند كل شر يا من يعطي الكثير بالقليل، يا من يعطي من سأله، يا من يعطي من لم يسأله ولم يعرفه تحنناً منه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مطابقة وانسجاماً بين جملة من فقراتهما، لأننا أمرنا بالتخلق بأخلاق الله وهذه المذكورة في الدعاء من أخلاقه تبارك وتعالى وهي نفسها التي يكمل بها عقل المؤمن، وكأنه إيحاء بأن شهر رجب باعتباره بداية انطلاقة جديدة للعمل ومراجعة للماضي لإصلاح ما فسد، وتكميل ما صلح، كأنّ هذا الشهر هو فرصة التأمل في هذه الخصال العشر والسعي الحثيث لتحقيقها بفضل الله تبارك وتعالى</w:t>
      </w:r>
      <w:r>
        <w:rPr>
          <w:rFonts w:eastAsia="Amiri" w:cs="Amiri" w:ascii="Amiri" w:hAnsi="Amiri"/>
          <w:color w:val="111111"/>
          <w:sz w:val="28"/>
          <w:szCs w:val="28"/>
          <w:rtl w:val="true"/>
          <w:lang w:bidi="ar-SA"/>
        </w:rPr>
        <w:t xml:space="preserve">. </w:t>
      </w:r>
      <w:bookmarkStart w:id="92" w:name="pg7944_75198"/>
    </w:p>
    <w:p>
      <w:pPr>
        <w:pStyle w:val="Heading3"/>
        <w:numPr>
          <w:ilvl w:val="2"/>
          <w:numId w:val="1"/>
        </w:numPr>
        <w:rPr/>
      </w:pPr>
      <w:bookmarkStart w:id="93" w:name="__RefHeading___Toc6736889_1051229030"/>
      <w:bookmarkStart w:id="94" w:name="_Toc31"/>
      <w:bookmarkEnd w:id="92"/>
      <w:bookmarkEnd w:id="93"/>
      <w:r>
        <w:rPr>
          <w:rtl w:val="true"/>
        </w:rPr>
        <w:t>بمناسبة حلول أيام الله تبارك وتعالى في شهر رجب</w:t>
      </w:r>
      <w:bookmarkEnd w:id="94"/>
    </w:p>
    <w:p>
      <w:pPr>
        <w:pStyle w:val="BookText"/>
        <w:rPr/>
      </w:pPr>
      <w:r>
        <w:rPr>
          <w:rFonts w:ascii="Amiri" w:hAnsi="Amiri" w:eastAsia="Amiri" w:cs="Amiri"/>
          <w:color w:val="111111"/>
          <w:sz w:val="28"/>
          <w:sz w:val="28"/>
          <w:szCs w:val="28"/>
          <w:rtl w:val="true"/>
          <w:lang w:bidi="ar-SA"/>
        </w:rPr>
        <w:t>بمناسبة حلول أيام الله تبارك وتعالى في شهر رجب</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أن شهر رجب من أيام الله تعالى لما ورد من أن الرحمة تُصَبُّ فيه صبّاً حتى سُمِّي رجب الأصب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شهر مبارك من حين إطلالة هلاله ومن أول ليلة منه فقد روى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يعجبه أن يفرِّغ نفسه أربع ليال في السنة، وهي أول ليلة من رجب، وليلة النصف من شعبان، وليلة الفطر، وليلة النحر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وحده، فبحلوله تبدأ أشهر ضيافة الله تعالى التي تبلغ ذروتها في شهر رمضان المبارك، فمن أراد أن يحظى بكرامة الله تبارك وتعالى وشرف دعوته فليهيّئ نفسه من شهر رجب؛ لأن بطاقة الدعوة إلى ضيافة الرحمن في شهر رمضان تُقدّم من شهر شعبان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والدخول إلى حضرة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خلال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رجب، وهذا واحد من معاني الحديث أن شهر رجب شهر أمير المؤمنين وشعبان شهر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رمضان شهر الله تعالى، فالنظر في مستحقي ضيافة الرحمن في شهر رمضان تكون من شهر رجب بواسطة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فيها في شهر شعبان ويقدّمها إلى الله تبارك وتعالى وهو الذي وسعت رحمته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الترابط بين الأزمنة بحيث يكون القضاء في وقت والتقدير في وقت آخر يحلُّ لنا بعض الإشكالات، فمثلاً من المعلوم الذي وردت فيه الروايات الشريفة أن ليلة القدر تقدر فيها الأرزاق والآجال والعواقب، وورد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ليلة النصف من شعبان، وهذا تعارض بحسب الظاهر بينهما، إلا أنه يندفع التعارض بين التفسيرين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ليلة النصف من شعبان يُنظر في قضاء الأمور وتوزيع الاستحقاقات والأرزاق في الدنيا والآخرة، أي يجري فيها القضاء من دون قدر أي حسم، وتقدم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المتداول، ثم تُحسم ويتحتم فيها القضاء والقدر في ليلة القدر، وفي بعض أدعية شهر رمضان إشارة إلى هذا الترابط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تجعل فيما تقضي وتقدِّر من الأمر المحتوم في الأمر الحكيم من القضاء الذي لا يردُّ ولا يُبدّل أن تكتبني من حجاج بيتك الحرام إلى آخره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أيضاً يجاب على دخول ليلة التاسع عشر من شهر رمضان في ليالي القدر مع أن الروايات الصحيحة دلّت على كونها في العشر الأواخر من شهر رمضان، وتفسير ذلك أن في ليلة التاسع عشر من شهر رمضان تُقدّم الطلبات وتُرفع الدعوات، وفي الليلة الحادية والعشرين يُنظر في الاستحقاقات وتقدَّر القواعد العامة لها من دون تطبيق تلك القرارات على الأفراد، حتى تُحسم في ليلة القدر، فمن أراد أن يكون من أهل ليلة القدر فلا يفوِّت العمل منذ ليلة التاسع عشر ولا يتوهم أنها ليست من ليالي القدر فيتهاون في العمل فيها، فإن تلك الليالي تبدأ بها فعلاً وتُقدَّم فيها الطلبات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أردنا أن نمثل لمورد من الفقه للقضاء بقدر وللقضاء بدون قدر فهي الحدود والتعزيرات، فإن موجباتهما تشترك بأنها جنايات وجرائم وجنح تستحق العقوبات، فهي جميعاً مما قضى الله تعالى فيها بالعقوبات، إلا أنها تفترق بأن في موارد الحدود قُدّرت العقوبة، أما في التعزيرات فلم تقدَّر وترك تقديرها إلى ولي الأمر، فاجتمع في الحدود القضاء والقدر، أما في التعزيرات فقضاء بلا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المقدمة نتعرف على أهمية شهر رجب بأنها ليست فقط ناشئة من شرف نفس الشهر وكرامته والألطاف الإلهية العظيمة المتاحة للعباد فيه، بل لأنه بداية أشهر ضيافة الرحمن التي تكتمل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نؤهل أنفسنا لتلقي هذه الألطاف الإلهية، بمزيد من الالتفات والذكر والمراجعة لعلاقتنا مع الله تبارك وتعالى، وتكون هذه المراجعة والمحاسبة على عدة محاور وبعدّة اتجاهات، فالأعمال الصالحة التي كنّا نؤدّيها نداوم عليها ونحسِّن أداءها، والتي كنّا لا نؤديها نبادر إلى الإتيان بها، والتي كنا نؤدي جزءاً منها نكملها، وإذا وُجد في برامج حياتنا تضييع وتفريط بالوقت الثمين من أعمارنا فيما لا ينفعنا في الآخرة فعلينا أن نتجنبه ونحوّله إلى وقت مثمر ومنتج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يؤدي الصلاة في أوقاتها وفي المساجد ويؤدّيها جماعة فليحافظ عليها وليواظب فإنّها كالدواء الذي له وقت معين لتناوله وإذا لم يلتزم بالوقت المحدّد فإنه يفقد جزءاً كبيراً من منفعته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لا يؤدي صلاة الليل أو يكتفي بركعتي الشفع والوتر منها ليضاعف همّته ويواظب عليها فإن المقامات المحمودة عند الله تبارك وتعالى لا تُنال بغير التهجّد بالليل قال تعالى مخاطباً نبيّه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كان لا يؤدي النوافل اليومية ليقم ولو ببعضها كركعتي نافلة العشاء والصبح والغفيلة بعد صلاة المغرب وركعتين من نافلة الظهر والعصر حتى لا يُعدُّ من التاركين لها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وليتذكر أداء صلاة أول الشهر في أول يوم منه وهي ركعتان بالحمد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سورة التوحيد في الركعة الأولى، والحمد وثلاثين مرة سورة القدر في الركعة الثانية ثم يقرأ دعاءً قصيراً موجوداً في الكتب المخصّصة ثم يتصدق بما يتيسّر فإنه يشتري بذلك سلامة هذا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ممن يتصدق فليكن من أهل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 أَمْوالَهُمْ بِاللَّيْلِ وَ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فيعزل مقداراً ولو يسيراً في أول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صلاة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ومقداراً في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لله تعالى ما دام هذا الفعل محبوباً لله تعالى وليدفع عنه وعن أهله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يغفل عن صلاة جعفر الطيار ضحى يوم الجمعة فإنها تسمى الإكسير الأعظم لما فيها من أثر في الارتقاء والتكامل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الأعمال المميّزة في هذا الشهر الصوم، وكلما أكثر منه فهو خير بحسب ما تسمح قوته الجسمية وظروفه المحيطة به كطبيعة عمله، والمعدّل المناسب هو ثمانية أيام في مجموع الشهر لقول الإمام الباقر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ثمانية أيام من رجب فتحت له أبواب الجنة الثمانية فيدخلها من أيِّها شاء</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وليحرص على توقيتها في الأيام الشريفة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الأول فيه فضل عظيم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أيام في الشهر التي أوصى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 إلى الالتزام بسنّته فيها، وهي أول خميس من الشهر والأربعاء في العشرة الوسطى وآخر خميس من الشهر فمن صامها فكأنما صام الشهر كله، ومن واظب عليها في جميع الشهور فكأنما صام الدهر كلّه كما ورد في بعض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الأيام البيض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السابع والعشرين وهو يوم المبعث النبوي الشريف،</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ثلاثة أيام من الشهر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 والجمعة والسبت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الأسبوع لما ورد من استحباب صوم مثل هذه الثلاثة في الأشهر الحرم ورجب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بذلك الثمانية مضافاً إلى الثواب المخصوص لبعض الأيام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الصدوق بسنده عن سالم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وقد بقيت منه أيام،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صمت في هذا الشهر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ابن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فاتك من الثواب ما لم يعلم مبلغه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شهر قد فضّله الله وعظّم حرمته وأوجب للصائمين فيه كرامته،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فإن صمت مما بقي منه شيئاً، هل أنال فوزاً ببعض ثواب الصائمين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من صام يوماً من آخر هذا الشهر، كان ذلك أماناً من شدة سكرات الموت،ب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وأماناً له من هول المطلّع وعذاب القبر، ومن صام يومين من آخر هذا الشهر كان له بذلك جوازٌ على الصراط، ومن صام ثلاثة أيام من آخر هذا الشهر أمن يوم الفزع الأكبر من أهواله وشدائده وأعطي براءة من النار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وروايات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محفزة على هذا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يغفل عن ليلة الرغائب وهي أول ليلة جمعة من شهر رجب ولها أعمال مذكورة بعد أن يصوم أول يوم الخميس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المواظبة عليه في هذا الشهر الشريف إقامة الشعائر الدينية وزيارة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عدة مناسبات فيه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منه ولادة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منه شهادة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العاشر ولادة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عشر ولادة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النصف منه وفاة العقيلة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الخامس والعشرين شهادة الإمام الكاظم وفي السابع والعشرين ذكرى المبعث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زيارتان مخصوصتان مهمتان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والنصف منه وسميت بالغفيلة لغفلة عامة الناس عن فضلها، وفيه الزيارة المخصوصة لأمير المؤمنين في المبعث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وأكثروا من تلاوة القرآن الكريم كلما تيسّر لكم ذلك والأدعية الشريفة واذكروا الله تعالى في أوقات الغفلة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واغتنموا هذه الأشهر لمراجعة النفس والعلاقة مع الأهل ومنهجهم في الحياة ومدى مطابقة سلوكهم لما يريده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 بوالديكم وأظهروا لهم المودة والشفقة والرحمة، و صلوا أرحامكم وأصلحوا ذات بينكم وما فسد من أمور مجتمعكم، وأكثروا من الدعاء لصاحب الأمر الحجة الخلف الهادي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العالمين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وحسّنوا أخلاقكم، وادعوا الناس إلى كل خير وساعدوهم على اجتناب كل سوء أعاذنا الله وإيّاكم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يجعلنا من أهل رضاه ومن أهل طاعته في هذه الأشهر الكريمة وفي كل آن، والحمد لله الذي هذا لهذا وما كنّا لنتهدي لولا أن هدانا الله، وصلى الله على سيدنا أبي القاسم محمد وعلى آله الطيبين الطاهرين</w:t>
      </w:r>
      <w:r>
        <w:rPr>
          <w:rFonts w:eastAsia="Amiri" w:cs="Amiri" w:ascii="Amiri" w:hAnsi="Amiri"/>
          <w:color w:val="111111"/>
          <w:sz w:val="28"/>
          <w:szCs w:val="28"/>
          <w:rtl w:val="true"/>
          <w:lang w:bidi="ar-SA"/>
        </w:rPr>
        <w:t xml:space="preserve">. </w:t>
      </w:r>
      <w:bookmarkStart w:id="95" w:name="pg7944_75205"/>
    </w:p>
    <w:p>
      <w:pPr>
        <w:pStyle w:val="Heading3"/>
        <w:numPr>
          <w:ilvl w:val="2"/>
          <w:numId w:val="1"/>
        </w:numPr>
        <w:rPr/>
      </w:pPr>
      <w:bookmarkStart w:id="96" w:name="__RefHeading___Toc6736891_1051229030"/>
      <w:bookmarkStart w:id="97" w:name="_Toc32"/>
      <w:bookmarkEnd w:id="95"/>
      <w:bookmarkEnd w:id="96"/>
      <w:r>
        <w:rPr/>
        <w:t>27</w:t>
      </w:r>
      <w:r>
        <w:rPr>
          <w:rtl w:val="true"/>
        </w:rPr>
        <w:t xml:space="preserve"> </w:t>
      </w:r>
      <w:r>
        <w:rPr>
          <w:rtl w:val="true"/>
        </w:rPr>
        <w:t>رجب</w:t>
      </w:r>
      <w:r>
        <w:rPr>
          <w:rtl w:val="true"/>
        </w:rPr>
        <w:t xml:space="preserve">: </w:t>
      </w:r>
      <w:r>
        <w:rPr>
          <w:rtl w:val="true"/>
        </w:rPr>
        <w:t>الألطاف الإلهية في البعثة النبوية الشريفة</w:t>
      </w:r>
      <w:bookmarkEnd w:id="97"/>
    </w:p>
    <w:p>
      <w:pPr>
        <w:pStyle w:val="Heading4"/>
        <w:numPr>
          <w:ilvl w:val="3"/>
          <w:numId w:val="1"/>
        </w:numPr>
        <w:rPr/>
      </w:pPr>
      <w:bookmarkStart w:id="98" w:name="__RefHeading___Toc6736893_1051229030"/>
      <w:bookmarkStart w:id="99" w:name="_Toc33"/>
      <w:bookmarkEnd w:id="98"/>
      <w:r>
        <w:rPr>
          <w:rtl w:val="true"/>
        </w:rPr>
        <w:t xml:space="preserve">من الأسماء الحسنى </w:t>
      </w:r>
      <w:r>
        <w:rPr>
          <w:rtl w:val="true"/>
        </w:rPr>
        <w:t>(</w:t>
      </w:r>
      <w:r>
        <w:rPr>
          <w:rtl w:val="true"/>
        </w:rPr>
        <w:t>اللطيف</w:t>
      </w:r>
      <w:r>
        <w:rPr>
          <w:rtl w:val="true"/>
        </w:rPr>
        <w:t xml:space="preserve">) </w:t>
      </w:r>
      <w:r>
        <w:rPr>
          <w:rtl w:val="true"/>
        </w:rPr>
        <w:t>ومنشأه أكثر من وجه</w:t>
      </w:r>
      <w:r>
        <w:rPr>
          <w:rtl w:val="true"/>
        </w:rPr>
        <w:t>:</w:t>
      </w:r>
      <w:bookmarkEnd w:id="99"/>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الألطاف الإلهية في البعثة النبوية الشريفة</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من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ومنشأه أكثر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اللطيف هو كل ما دقّ وصغر وشف بحيث تعجز العين عن إدراكه، والله تبارك وتعالى لطيف بهذا المعنى فهو لا تدركه الأبصار وبعُد حتى عن خطرات الظنون، وهو لطيف لعلمه بالأشياء اللطيفة فهو يعلم خائنة الأعين وما تخفي الصدور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لعلمه بالشيء اللطيف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اللطف وهو الرفق، والله لطيف بعباده ومخلوقاته أي رفيق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 أحد المعنيين إلى الآخر، فالألطاف الإلهية بالعباد خفية لا يدركونها وهم يتنعمون فيها ولذا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لله من لطف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واللطف في المصطلح هو كل ما يقرّب من الطاعة ويبعّد عن المعصية من دون أن يصل إلى درجة الإلجاء وسلب الاختيار ولذا ورد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وألطاف الله تبارك وتعالى على العبد لا تعد ولا تحصى، فوجوده لطف </w:t>
      </w:r>
    </w:p>
    <w:p>
      <w:pPr>
        <w:pStyle w:val="BookText"/>
        <w:rPr/>
      </w:pPr>
      <w:r>
        <w:rPr>
          <w:rFonts w:ascii="Amiri" w:hAnsi="Amiri" w:eastAsia="Amiri" w:cs="Amiri"/>
          <w:color w:val="111111"/>
          <w:sz w:val="28"/>
          <w:sz w:val="28"/>
          <w:szCs w:val="28"/>
          <w:rtl w:val="true"/>
          <w:lang w:bidi="ar-SA"/>
        </w:rPr>
        <w:t xml:space="preserve">إذ لو كان معدوماً لما استطاع أن يعمل ويتكامل، والهداية إلى الإيمان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فلو لم يهدنا الله تبارك وتعالى لما عرفنا الطريق الموصل إلى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 ما كُنّا لِنَهْتَدِيَ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وأعضاء البدن لطف إذ لو لم يكن له بدن لما استطاع أن يقوم بالعبادات المقرّبة لله تبارك وتعالى، والمال لطف فبدونه لا يستطيع الإتيان بالكثير من القربات كالحج والزيارة والإنفاق في سبيل الله تعالى والتوسعة على العيال إلى مالا يحصى من الألطاف المقربة من الطاعة والمعينة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والأدعية والمناجاة وسائر الأذكار لطف، إذ بدونها لا نعرف ماذا نقول بين يدي الله تبارك وتعالى وما هو مقتضى آداب العبودية، بل لا نعلم هل يحق لنا أن نقف بين يديه تبارك وتعالى ونخاطبه، ونحن نرى أن إنساناً وضيعاً يتبوأ موقعاً لا قيمة له كوزير أو ملك،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لزيارته ومحادثته والآداب الواجب إتباعها بحضرته، بينما نخاطب رب العالمين متى شئنا وبما شئنا وبأي لغة نشاء وهو جل جلاله يقبل علينا ويسمع منا ويبادلنا من الحب والرحمة أكثر مما نعطي، لذا ورد في مناجاة الذاكرين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أعظم النعم علينا جريان ذكرك على ألسنتنا، وإذنك لنا بدعائك وتنزيهك وتسبيحك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أعظم الألطاف الإلهية البعثة النبوية الشريفة التي نعيش عبق ذكراها، فقد شكلت أعظم نقلة في تاريخ البشرية لأمة كانت متهرئة متخلفة يقتل بعضها بعضاً وتتفاخر بالموبقات والجرائم كوأد البنات والزنا وشرب الخمر وهي مشتتة متفرقة أحاطت بها دول قوية تنهشها، حوت جميع المنكرات والمفاسد، فأصبحت ببركة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متحضرة مدنية تقود العالم وتهدي البشرية وتقدم لبني الإنسان أعظم قانون يكفل السعادة والصلاح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الجاهلية على حالها فإنه لا يعلم </w:t>
      </w:r>
    </w:p>
    <w:p>
      <w:pPr>
        <w:pStyle w:val="BookText"/>
        <w:rPr/>
      </w:pPr>
      <w:r>
        <w:rPr>
          <w:rFonts w:ascii="Amiri" w:hAnsi="Amiri" w:eastAsia="Amiri" w:cs="Amiri"/>
          <w:color w:val="111111"/>
          <w:sz w:val="28"/>
          <w:sz w:val="28"/>
          <w:szCs w:val="28"/>
          <w:rtl w:val="true"/>
          <w:lang w:bidi="ar-SA"/>
        </w:rPr>
        <w:t>إلا الله تعالى ما صرنا إليه اليوم، إذا كان حال أولئك وهم أقرب عهداً للرسالات والديانات السماوية ولهم فرص أقل من الفساد هو ما ذكرناه فكيف إذا طال بهم الأمد إلى اليوم من تنوع أدوات الضلال والفساد والجريمة وتقنينه بالشكل الذي نعاصره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خير يصل إلينا وكل مكرمة يمكن أن توجد فينا بل كل وجودنا فنحن مدينون بفضله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وبركات بعثته الشريفة، التي هي من الألطاف الإلهية الخاصة لهذه الأجيال، فاعرفوا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من الصلاة عليه والدعاء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نشير إلى نكتة وهي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موارد اللطف، وهذا من بلاغة القرآن الكريم حيث تنتهي الآية بما يناسب مضمونها، فإذا كان المضمون حكماً صارماً وموقفاً حازماً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القطع في السرقة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تنتهي بالعزيز الحكيم، وإذا كان مورد رحمة ورفق انتهت بالرؤوف الرحيم، وعلى هذا جرت السنة الشريفة، فدققوا في الموارد التي ذكر فيها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لتعرفوا موارد اللطف، وأوضحها في أذهانكم حديث الثقلين المشهور الذي ألزم الأمة بالتمسك بالثقلين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نبأني اللطيف الخبير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لطف أعظم على الأمة بعد البعثة النبوية الشريفة من لطف حبلي القرآن والإمامة؟</w:t>
      </w:r>
    </w:p>
    <w:p>
      <w:pPr>
        <w:pStyle w:val="BookText"/>
        <w:rPr/>
      </w:pPr>
      <w:r>
        <w:rPr>
          <w:rFonts w:ascii="Amiri" w:hAnsi="Amiri" w:eastAsia="Amiri" w:cs="Amiri"/>
          <w:color w:val="111111"/>
          <w:sz w:val="28"/>
          <w:sz w:val="28"/>
          <w:szCs w:val="28"/>
          <w:rtl w:val="true"/>
          <w:lang w:bidi="ar-SA"/>
        </w:rPr>
        <w:t xml:space="preserve">ونريد هنا أن نأخذ درسين من هذا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أمرنا بالتخلق بأخلاق الله تبارك وتعالى وأن نتصف بأسمائه الحسنى، ومنها هذا الاسم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لطيف بعباده يقربهم من الطاعة ويبعدهم عن المعصية،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إِلَيْكُمُ الْإِيمانَ وَ زَيَّنَهُ فِي </w:t>
      </w:r>
    </w:p>
    <w:p>
      <w:pPr>
        <w:pStyle w:val="BookText"/>
        <w:rPr/>
      </w:pPr>
      <w:r>
        <w:rPr>
          <w:rFonts w:ascii="Amiri" w:hAnsi="Amiri" w:eastAsia="Amiri" w:cs="Amiri"/>
          <w:color w:val="111111"/>
          <w:sz w:val="28"/>
          <w:sz w:val="28"/>
          <w:szCs w:val="28"/>
          <w:rtl w:val="true"/>
          <w:lang w:bidi="ar-SA"/>
        </w:rPr>
        <w:t>قُلُوبِكُمْ وَ كَرَّهَ إِلَيْكُمُ الْكُفْرَ وَ الْفُسُوقَ وَ 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أنتم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تحظون بألطاف خاصة دون غيركم لذا تجدون هذا الحماس والاندفاع والتضحية في سبيل الله تعالى مما لا يوجد عند غيركم وهذا يكشف عن هذه الألطاف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مرّت علينا في الأسبوع الماضي ذكرى وفاة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ورأيتم قد زحفت الملايين رغم الحر الشديد الذي تجاوزت فيه درجة الحرارة نصف درجة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وصفت بعض القنوات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 أما في الشمس فتتجاوز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مئوية ورغم عمليات القتل الذي نفذها المجرمون طيلة ثلاثة أيام المناسبة، ومع ذلك لم يتوقف هذا الزحف المبارك، فهذا كله ناشئ من هذا التزيين الذي لطف به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كل منا لطيفاً بهذا المعنى أي يكون مقرباً للناس من الطاعة ويزينها لهم ويحثهم عليها، ويبعدهم عن المعصية ببيان مساوئها وأضرارها وأخطارها في الدنيا والآخرة ويوجد البدائل الصالحة عنها، وليعرف من يعمل على عكس ذلك أنه بعيد عن الله تعالى وغير متصف بأسمائه، كما نرى من بعض المتدينين صدور بعض التصرفات المنفرة عن الدين بحيث أن البعض ممن يراد هدايتهم ودعوتهم إلى الالتزام بالدين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بالدين وانظر إلى المتدينين كيف يفعلون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مخطئ طبعاً بهذا التصور، ولكن هذه النتيجة قد حصلت على أي حال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يحصل التنفير من الطاعة بأن نحمل الناس ما لا يطيقون ولا نراعي الدرجات المتفاوتة لإيمانهم، فنثقل مثلاً على الشباب المهتدي حديثاً للإيمان </w:t>
      </w:r>
    </w:p>
    <w:p>
      <w:pPr>
        <w:pStyle w:val="BookText"/>
        <w:rPr/>
      </w:pPr>
      <w:r>
        <w:rPr>
          <w:rFonts w:ascii="Amiri" w:hAnsi="Amiri" w:eastAsia="Amiri" w:cs="Amiri"/>
          <w:color w:val="111111"/>
          <w:sz w:val="28"/>
          <w:sz w:val="28"/>
          <w:szCs w:val="28"/>
          <w:rtl w:val="true"/>
          <w:lang w:bidi="ar-SA"/>
        </w:rPr>
        <w:t>بقائمة طويلة من المستحبات والمكروهات ونحاسبه على بعض تصرفاته التي يمكن غض النظر عنها فينفر منها ومن الواجبات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كلاً منكم يستطيع أن يحقق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عنوانه وموقعه ومساحة تأثيره ولا أقل من نفسه أولاً ثم أسرته وأصدقائه وزملائه في العمل، ولعل الحوزة العلمية تتمتع بأوسع الفرص من هذه الناحية، وأنتم كذلك يا طلبة الجامعات الذين قضيتم دورة سريعة في العلوم الدينية في رحاب الحوزة العلمية في النجف الأشرف خلال العطلة الصيفية فتزودّتم بما يعينكم على هداية الناس وتقريبهم للطاعة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اللطف واجب على الله تعالى كما يقولون في كتب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نفسه كتب على نفسه اللطف بعباده وقد ظهر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بعث الأنبياء وإرسال الرسل وإنزال الكتب، ثم واصلها بنصب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ينقطع اللطف بانقطاع الوجود الظاهري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أسماء الله الحسنى ثابتة له تبارك وتعالى، فاللطف يقتضي وجود امتداد لهذه السلسلة المباركة من الأنبياء والأئمة متمثلاً بالعلماء السائرين على نهجهم والمقتفين لآثارهم ولا تخلوا الأرض منهم، ومرور أربعة عشر قرناً حافلة بالأساطين منهم شاهد على ذلك وسيبقى حتى 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نحتاج إلى المرجعية، أو أنه لا توجد مرجعية نقلدها، أو أن لدينا فقه يكفينا لكذا من السنين فلا نحتاج للرجوع إلى احد، فمثل هذا بعيد عن الصواب ولو حللنا كلامه فإنه ينكر هذا الاسم من الأسماء الحسنى والعياذ بالله</w:t>
      </w:r>
      <w:r>
        <w:rPr>
          <w:rFonts w:eastAsia="Amiri" w:cs="Amiri" w:ascii="Amiri" w:hAnsi="Amiri"/>
          <w:color w:val="111111"/>
          <w:sz w:val="28"/>
          <w:szCs w:val="28"/>
          <w:rtl w:val="true"/>
          <w:lang w:bidi="ar-SA"/>
        </w:rPr>
        <w:t xml:space="preserve">. </w:t>
      </w:r>
      <w:bookmarkStart w:id="100" w:name="pg7944_75210"/>
    </w:p>
    <w:p>
      <w:pPr>
        <w:pStyle w:val="Heading4"/>
        <w:numPr>
          <w:ilvl w:val="3"/>
          <w:numId w:val="1"/>
        </w:numPr>
        <w:rPr/>
      </w:pPr>
      <w:bookmarkStart w:id="101" w:name="__RefHeading___Toc6736895_1051229030"/>
      <w:bookmarkStart w:id="102" w:name="_Toc34"/>
      <w:bookmarkEnd w:id="100"/>
      <w:bookmarkEnd w:id="101"/>
      <w:r>
        <w:rPr>
          <w:rtl w:val="true"/>
        </w:rPr>
        <w:t>رجب وشعبان إعداد وتأهيل لشهر رمضان</w:t>
      </w:r>
      <w:bookmarkEnd w:id="102"/>
    </w:p>
    <w:p>
      <w:pPr>
        <w:pStyle w:val="BookText"/>
        <w:rPr/>
      </w:pPr>
      <w:r>
        <w:rPr>
          <w:rFonts w:ascii="Amiri" w:hAnsi="Amiri" w:eastAsia="Amiri" w:cs="Amiri"/>
          <w:color w:val="111111"/>
          <w:sz w:val="28"/>
          <w:sz w:val="28"/>
          <w:szCs w:val="28"/>
          <w:rtl w:val="true"/>
          <w:lang w:bidi="ar-SA"/>
        </w:rPr>
        <w:t>رجب وشعبان إعداد وتأهيل لشهر رمضان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ورد في دعاء الإمام السجاد لتوديع شهر رمضان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تَحَمَّدَ إلى عِبَادِهِ بِالإحْسَانِ وَالْفَضْلِ، وَغَمَرَهُمْ بِالْمَنِّ وَالطَّوْلِ، مَا أَفْشَى فِينَا نِعْمَتَكَ، وَأَسْبَغَ عَلَيْنَا مِنَّتَكَ، وَأَخَصَّنَا بِبِرِّكَ هَدَيْتَنَا لِدِينِكَ الَّذِي اصْطَفَيْتَ، وَمِلَّتِكَ الَّتِي ارْتَضَيْتَ، وَسَبِيلِكَ الَّذِي سَهَّلْتَ، وَبَصَّرْتَنَا الزُّلْفَةَ لَدَيْكَ، وَالْوُصُولَ إلى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يخص بالذكر منته تبارك وتعالى علينا بشهر رمضان التي هي من أعظم النعم فيقول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أَنْتَ جَعَلْتَ مِنْ صَفَايَا تِلْكَ الْوَظَائِفِ، وَخَصَائِصِ تِلْكَ الْفُرُوضِ شَهْرَ رَمَضَانَ الَّذِي اخْتَصَصْتَهُ مِنْ سَائِرِ الشُّهُورِ، وَتَخَيَّرْتَهُ مِنْ جَمِيعِ الأَزْمِنَةِ وَ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آثَرْتَنَا بِهِ عَلَى سَائِرِ الأمَمِ، وَاصْطَفَيْتَنَا بِفَضْلِهِ دُونَ أهل الْمِلَلِ</w:t>
      </w:r>
      <w:r>
        <w:rPr>
          <w:rFonts w:eastAsia="Amiri" w:cs="Amiri" w:ascii="Amiri" w:hAnsi="Amiri"/>
          <w:color w:val="111111"/>
          <w:sz w:val="28"/>
          <w:szCs w:val="28"/>
          <w:rtl w:val="true"/>
          <w:lang w:bidi="ar-SA"/>
        </w:rPr>
        <w:t xml:space="preserve">). </w:t>
      </w:r>
      <w:bookmarkStart w:id="103" w:name="pg7944_75211"/>
    </w:p>
    <w:p>
      <w:pPr>
        <w:pStyle w:val="Heading4"/>
        <w:numPr>
          <w:ilvl w:val="3"/>
          <w:numId w:val="1"/>
        </w:numPr>
        <w:rPr/>
      </w:pPr>
      <w:bookmarkStart w:id="104" w:name="__RefHeading___Toc6736897_1051229030"/>
      <w:bookmarkStart w:id="105" w:name="_Toc35"/>
      <w:bookmarkEnd w:id="103"/>
      <w:bookmarkEnd w:id="104"/>
      <w:r>
        <w:rPr>
          <w:rtl w:val="true"/>
        </w:rPr>
        <w:t>رجب وشعبان محطتا تدريب وتأهيل لشهر رمضان</w:t>
      </w:r>
      <w:r>
        <w:rPr>
          <w:rtl w:val="true"/>
        </w:rPr>
        <w:t>:</w:t>
      </w:r>
      <w:bookmarkEnd w:id="105"/>
    </w:p>
    <w:p>
      <w:pPr>
        <w:pStyle w:val="BookText"/>
        <w:rPr/>
      </w:pPr>
      <w:r>
        <w:rPr>
          <w:rFonts w:ascii="Amiri" w:hAnsi="Amiri" w:eastAsia="Amiri" w:cs="Amiri"/>
          <w:color w:val="111111"/>
          <w:sz w:val="28"/>
          <w:sz w:val="28"/>
          <w:szCs w:val="28"/>
          <w:rtl w:val="true"/>
          <w:lang w:bidi="ar-SA"/>
        </w:rPr>
        <w:t>ونعمة عظيمة كهذه تتطلب إعداداً لتحملها واستثمارها كأفضل ما ينبغي، لذا كان شهرا رجب وشعبان محطتي تدريب وتأهيل للدخول في شهر رمضان يتسامى فيهما المؤمن ويتكامل ويقترب من الله تبارك وتعالى ليدخل في ضيافة الله وهو على أتم الاستعداد، أما الذي يدخل شهر رمضان من دون إعداد فسيجده ثقيلاً خاوياً من السمو الروحي، ويحتاج إلى مرور أيام منه ليتفاعل معه، فيخسر بركة هذه الأيام وعطاياها وهي خسارة لا تعوض فإن لكل يوم من شهر رمضان مِنَحاً إلهية خاصة به</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6736899_1051229030"/>
      <w:bookmarkStart w:id="107" w:name="_Toc36"/>
      <w:bookmarkEnd w:id="106"/>
      <w:r>
        <w:rPr>
          <w:rtl w:val="true"/>
        </w:rPr>
        <w:t>المماثلة بين أعمال الأشهر الثلاثة</w:t>
      </w:r>
      <w:r>
        <w:rPr>
          <w:rtl w:val="true"/>
        </w:rPr>
        <w:t>:</w:t>
      </w:r>
      <w:bookmarkEnd w:id="10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تجد المماثلة بين أعمال الأشهر، الثلاثة فيستحب فيهما الغسل، وتشترك بالصوم حتى استحب صوم شهري رجب وشعبان جميعاً ووصلهما بشهر رمضان، وبالدعاء والصدقة ووجود صلوات وأدعية مخصوصة لليالي والأيام، وتتوزع فيها أيام مباركة لمضاعفة الأجر ولتعجيل التكامل وتسريعه كالأول والنصف من رجب وليلة الرغائب وهي أول ليلة جمعة من رجب وليلة المبعث ويومه والنصف من شعبان، كما أن الليالي البيض لها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أعمال مشتركة بعضها يكمل بعضاً، كما أنها تشترك جميعاً في أعمال خاصة لليوم الأخير منها وهذه المماثلة في الأعمال لها أثر بليغ في تعويد الإنسان على هذه الأعمال الشاقة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النفس ما عودتها تتعود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العمل عادة يقرب الإنسان من الالتزام به ويخفف من مشقته، كاستحباب تمرين الأطفال على التكاليف الشرعية قبل البلوغ بمدة</w:t>
      </w:r>
      <w:r>
        <w:rPr>
          <w:rFonts w:eastAsia="Amiri" w:cs="Amiri" w:ascii="Amiri" w:hAnsi="Amiri"/>
          <w:color w:val="111111"/>
          <w:sz w:val="28"/>
          <w:szCs w:val="28"/>
          <w:rtl w:val="true"/>
          <w:lang w:bidi="ar-SA"/>
        </w:rPr>
        <w:t xml:space="preserve">. </w:t>
      </w:r>
      <w:bookmarkStart w:id="108" w:name="pg7944_75212"/>
    </w:p>
    <w:p>
      <w:pPr>
        <w:pStyle w:val="Heading4"/>
        <w:numPr>
          <w:ilvl w:val="3"/>
          <w:numId w:val="1"/>
        </w:numPr>
        <w:rPr/>
      </w:pPr>
      <w:bookmarkStart w:id="109" w:name="__RefHeading___Toc6736901_1051229030"/>
      <w:bookmarkStart w:id="110" w:name="_Toc37"/>
      <w:bookmarkEnd w:id="108"/>
      <w:bookmarkEnd w:id="109"/>
      <w:r>
        <w:rPr>
          <w:rtl w:val="true"/>
        </w:rPr>
        <w:t>علامات الإعداد والتأهيل</w:t>
      </w:r>
      <w:r>
        <w:rPr>
          <w:rtl w:val="true"/>
        </w:rPr>
        <w:t>:</w:t>
      </w:r>
      <w:bookmarkEnd w:id="110"/>
    </w:p>
    <w:p>
      <w:pPr>
        <w:pStyle w:val="BookText"/>
        <w:rPr/>
      </w:pPr>
      <w:r>
        <w:rPr>
          <w:rFonts w:ascii="Amiri" w:hAnsi="Amiri" w:eastAsia="Amiri" w:cs="Amiri"/>
          <w:color w:val="111111"/>
          <w:sz w:val="28"/>
          <w:sz w:val="28"/>
          <w:szCs w:val="28"/>
          <w:rtl w:val="true"/>
          <w:lang w:bidi="ar-SA"/>
        </w:rPr>
        <w:t>والإعداد والتأهيل للمؤمن تجده واضحاً في هذين الشهرين لو التفتنا إلى عدة 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التدريجية في الأعمال كماً وكيفاً فيكون شعبان أكثر وأهم أعمالاً من رجب، وإن شهر رمضان أعماله أشد وأهم من شعبان، ومعها تتصاعد الهمة لأداء هذه الأعمال، فقبل شهر رجب قد يجد الإنسان صعوبة وضيقاً نفسياً من الصوم ولو يوماً واحداً، فإذا حلّ رجب تولدت الرغبة لديه لصوم عدد من الأيام وربما كله وتكون الهمة أكبر في شعبان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ازدياد تركيز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فضل الأشهر كلما تقدم المؤمن فيها، فشعبان أفضل من رجب، وشهر رمضان أفضل من شعبان، ليزداد اهتمام المؤمن وتوجهه إلى الطاعة كلما يشعر بأن الفضل والثواب يزداد، حيث نسب شهر رجب في بعض الروايات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شعبان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رمضان لله تبارك وتعالى، وتشهد لهذا المعنى ما ورد في دعاء الإمام السجاد في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شهرُ نبيِك سيدِ رُسُلِك شعبان الذي حفَفتَه مِنكَ بالرحمةِ والرضوانِ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أهم عمل فيهما هو الاستغفار والصدقة بل إن شهر رجب خص باسم شهر الاستغفار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الاستغفار لأمتي فأكثروا فيه الاستغفار فإنه غفور رحيم ويسمى رجب الأصب لأن الرحمة على أمتي تصب صباً فيه فاستكثروا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واسأله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حديث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أفضل ما يفعله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والاستغفار ومن تصدق بصدقة في شعبان رباها الله تعالى كما يربي أحدكم فصيله حتى يوافي يوم القيامة وقد </w:t>
      </w:r>
      <w:bookmarkStart w:id="111" w:name="pg7944_75213"/>
    </w:p>
    <w:p>
      <w:pPr>
        <w:pStyle w:val="BookText"/>
        <w:rPr/>
      </w:pPr>
      <w:bookmarkEnd w:id="111"/>
      <w:r>
        <w:rPr>
          <w:rFonts w:ascii="IRNazanin" w:hAnsi="IRNazanin" w:eastAsia="IRNazanin"/>
          <w:color w:val="111111"/>
          <w:sz w:val="28"/>
          <w:sz w:val="28"/>
          <w:szCs w:val="28"/>
          <w:rtl w:val="true"/>
          <w:lang w:bidi="fa-IR"/>
        </w:rPr>
        <w:t>صار مثل أحد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6736903_1051229030"/>
      <w:bookmarkStart w:id="113" w:name="_Toc38"/>
      <w:bookmarkEnd w:id="112"/>
      <w:r>
        <w:rPr>
          <w:rtl w:val="true"/>
        </w:rPr>
        <w:t>أثر الصدقة والاستغفار في تنقية القلب</w:t>
      </w:r>
      <w:bookmarkEnd w:id="113"/>
    </w:p>
    <w:p>
      <w:pPr>
        <w:pStyle w:val="BookText"/>
        <w:rPr/>
      </w:pPr>
      <w:r>
        <w:rPr>
          <w:rFonts w:ascii="Amiri" w:hAnsi="Amiri" w:eastAsia="Amiri" w:cs="Amiri"/>
          <w:color w:val="111111"/>
          <w:sz w:val="28"/>
          <w:sz w:val="28"/>
          <w:szCs w:val="28"/>
          <w:rtl w:val="true"/>
          <w:lang w:bidi="ar-SA"/>
        </w:rPr>
        <w:t xml:space="preserve">ونحن نعلم اثر هذين العملين في تنقية قلب المؤمن وتهذيب نفسه لتتأهل للكمال، كالأرض إذا أريد لها أن تنتج ثماراً طيبة فلا بد أولاً من تنقية الأرض وتنظيفها من الشوائب، وهكذا النفس والقلب فإنهما قد تكدرا خلال السنة باتباع الهوى والخوض في أمور الدنيا مما يجعلهما غير مؤهلين لاستقبال النفحات الإلهية في شهر رمضان، فلا بد من تطهيرهما وتهذيبهما بالصدقة خصوصاً صدقة السر التي تطفئ غضب الرب كما في بعض الأحاديث، والاستغفار خصوصاً مع الالتفات إلى المعنى الحقيقي للاستغفار الذي شرحه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قال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الاستغفار يقع على ستة معانٍ،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 والثاني العزم على ترك العود إليه أبداً،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تؤدي إلى المخلوقين 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والمعنوية</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 والخامس أن تعمد إلى اللحم الذي نبت على السحت فتذيبه بالأحزان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تجد في أعمال هذين الشهرين الإكثار من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بل قد كرست أدعية لذلك ومنها الصلوات المروية في الأعمال العامة لشهر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شَجَرَةِ النُّبُوَّةِ </w:t>
      </w:r>
    </w:p>
    <w:p>
      <w:pPr>
        <w:pStyle w:val="BookText"/>
        <w:rPr/>
      </w:pPr>
      <w:r>
        <w:rPr>
          <w:rFonts w:ascii="Amiri" w:hAnsi="Amiri" w:eastAsia="Amiri" w:cs="Amiri"/>
          <w:color w:val="111111"/>
          <w:sz w:val="28"/>
          <w:sz w:val="28"/>
          <w:szCs w:val="28"/>
          <w:rtl w:val="true"/>
          <w:lang w:bidi="ar-SA"/>
        </w:rPr>
        <w:t>وَمَوْضِعِ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واسطة الفيض الإلهي</w:t>
      </w:r>
      <w:r>
        <w:rPr>
          <w:rStyle w:val="FootnoteAnchor"/>
          <w:rtl w:val="true"/>
        </w:rPr>
        <w:footnoteReference w:id="31"/>
      </w:r>
      <w:r>
        <w:rPr>
          <w:rFonts w:ascii="Amiri" w:hAnsi="Amiri" w:eastAsia="Amiri" w:cs="Amiri"/>
          <w:color w:val="111111"/>
          <w:sz w:val="28"/>
          <w:sz w:val="28"/>
          <w:szCs w:val="28"/>
          <w:rtl w:val="true"/>
          <w:lang w:bidi="ar-SA"/>
        </w:rPr>
        <w:t xml:space="preserve">وأبواب رحمته ولا يصل الإنسان إلى الكمال إلا بولايتهم، فيكون من الضروري الإكثار من الدعاء لهم والتوسل بهم لرفع مستوى التأهيل والاستعداد لتقبل الإفاضات الإلهية، وفي الحديث 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صلاتكم عليَّ مجوزَّة لدعائكم ومرضاة لربكم وزكاة لأبدانكم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الانتباه من الغفلة والتحذير منها من خلال تركيز الدعاء بالوقاية منها والاستعاذة بالله من الابتعاد عنه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تجعلني من الغافلين المبعدين</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تكلنا إلى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أن تجعل لي إلى كل خير سبيلاً ومن كل ما لا تحب مانعا يا ارحم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وتستمر هذه الصحوة من الغفلة ليدخل شهر رمضان وهو في التفات كامل وذكر دائم 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استثارة أسباب الرحمة والعطف عند الله تعالى ليقبلنا الله تبارك وتعالى عبيداً تائبين عائدين إليه، وتجد هذا المعنى واضحاً من خلال الأدعية وبأشكال متعددة كالتسليم بغنى الله وفقر الإنسان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العلي العظيم وأنا عبدك البائس الفقير أنت الغني الحميد وأنا العبد الذليل اللهم صلِّ على محمد وآل محمد وأمنُن بغناك على فقري وبحلمك على جهلي وبقوتك على ضعفي يا قوي يا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وكالاعتراف بأن لا ملجأ منه تبارك وتعالى إلا إليهي</w:t>
      </w:r>
      <w:r>
        <w:rPr>
          <w:rFonts w:eastAsia="Amiri" w:cs="Amiri" w:ascii="Amiri" w:hAnsi="Amiri"/>
          <w:color w:val="111111"/>
          <w:sz w:val="28"/>
          <w:szCs w:val="28"/>
          <w:rtl w:val="true"/>
          <w:lang w:bidi="ar-SA"/>
        </w:rPr>
        <w:t xml:space="preserve">. </w:t>
      </w:r>
      <w:bookmarkStart w:id="114" w:name="pg7944_75215"/>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الْوَافِدُونَ عَلَى غَيْرِكَ، وَ خَسِرَ الْمُتَعَرِّضُونَ إِلا لَكَ، وَ ضَاعَ الْمُلِمُّونَ إِلاّ بِكَ، وَ أَجْدَبَ الْمُنْتَجِعُونَ إِلاّ مَنِ انْتَجَعَ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وكالتوسل إليه بأحب أسمائه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ذا المنن السابغة و الآلاء الوازعة والرحمة الواسعة و القدرة الجامعة والنعم الجسيمة و المواهب العظيمة والأيادي الجميلة و العطايا الجزيلة يا من لا ينعت بتمثيل و لا يمثّل بنظير و لا يغلب بظهير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سما في العز ففاق نواظر الأبصار ودنا في اللطف فجاز هواجس الأفكار يا من توحد بالملك فلا ندَّ له في ملكوت سلطانه وتفرد بالآلاء والكبرياء فلا ضد له في جبروت شأنه يا من حارت في كبرياء هيبته دقائق لطائف الأوهام وانحسرت دون إدراك عظمته خطائف أبصار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بهذه المدحة التي لا تنبغي إلا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6736905_1051229030"/>
      <w:bookmarkStart w:id="116" w:name="_Toc39"/>
      <w:bookmarkEnd w:id="115"/>
      <w:r>
        <w:rPr>
          <w:rtl w:val="true"/>
        </w:rPr>
        <w:t>المعصومون يهيئون شيعتهم في هذين الشهرين</w:t>
      </w:r>
      <w:bookmarkEnd w:id="11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يهيئون شيعتهم في هذين الشهرين لاستقبال شهر رمضان وهم على أحسن حال فعن أبي الصلت الهروي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شعبان قد مضى أكثره وهذه آخر جمعة فيه فتدارك فيما بقي تقصيرك فيما مضى منه وعليك بالإقبال على ما يعنيك</w:t>
      </w:r>
      <w:r>
        <w:rPr>
          <w:rStyle w:val="FootnoteAnchor"/>
          <w:rtl w:val="true"/>
        </w:rPr>
        <w:footnoteReference w:id="34"/>
      </w:r>
      <w:r>
        <w:rPr>
          <w:rFonts w:ascii="Amiri" w:hAnsi="Amiri" w:eastAsia="Amiri" w:cs="Amiri"/>
          <w:color w:val="111111"/>
          <w:sz w:val="28"/>
          <w:sz w:val="28"/>
          <w:szCs w:val="28"/>
          <w:rtl w:val="true"/>
          <w:lang w:bidi="ar-SA"/>
        </w:rPr>
        <w:t>وأكثر من الدعاء والاستغفار وتلاوة القرآن وتُب إلى الله من ذنوبك ليُقبل شهر رمضان إليك وأنت مخلص له عز وجل ولا تدعن أمانة</w:t>
      </w:r>
      <w:r>
        <w:rPr>
          <w:rStyle w:val="FootnoteAnchor"/>
          <w:rtl w:val="true"/>
        </w:rPr>
        <w:footnoteReference w:id="35"/>
      </w:r>
      <w:r>
        <w:rPr>
          <w:rFonts w:ascii="Amiri" w:hAnsi="Amiri" w:eastAsia="Amiri" w:cs="Amiri"/>
          <w:color w:val="111111"/>
          <w:sz w:val="28"/>
          <w:sz w:val="28"/>
          <w:szCs w:val="28"/>
          <w:rtl w:val="true"/>
          <w:lang w:bidi="ar-SA"/>
        </w:rPr>
        <w:t>في عنقك إلا أديتها ولا في قلبك حقداً على مؤمن إلا نزعته ولا ذنباً أنت مرتكبه إلا أقلعت عنه واتق الله وتوكل عليه في سر أمرك وعلانيتك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يَتَوَكَّلْ عَلَى اللّهِ فَهُوَ حَسْبُهُ إِنَّ اللّهَ بالِغُ أَمْرِهِ قَدْ جَعَلَ اللّهُ لِكُلِّ شَيْءٍ </w:t>
      </w:r>
      <w:bookmarkStart w:id="117" w:name="pg7944_75216"/>
    </w:p>
    <w:p>
      <w:pPr>
        <w:pStyle w:val="BookText"/>
        <w:rPr/>
      </w:pPr>
      <w:bookmarkEnd w:id="117"/>
      <w:r>
        <w:rPr>
          <w:rFonts w:ascii="Amiri" w:hAnsi="Amiri" w:eastAsia="Amiri" w:cs="Amiri"/>
          <w:color w:val="111111"/>
          <w:sz w:val="28"/>
          <w:sz w:val="28"/>
          <w:szCs w:val="28"/>
          <w:rtl w:val="true"/>
          <w:lang w:bidi="ar-SA"/>
        </w:rPr>
        <w:t>قَدْراً وأكثِرْ في ما بقي من هذا الشهر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تكن غفرت لنا فيما مضى من شعبان فأغفر لنا فيما بقي منه، فأن الله تبارك وتعالى يعتق في هذا الشهر رقاباً من النار لحرمة هذا الشهر</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وهي وصية جليلة ينبغي مراعاتها على الدوام وتصلح أن تكون نبراساً لسلوك المؤمن</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6736907_1051229030"/>
      <w:bookmarkStart w:id="119" w:name="_Toc40"/>
      <w:bookmarkEnd w:id="118"/>
      <w:r>
        <w:rPr>
          <w:rtl w:val="true"/>
        </w:rPr>
        <w:t>فضل شهر رجب</w:t>
      </w:r>
      <w:bookmarkEnd w:id="119"/>
    </w:p>
    <w:p>
      <w:pPr>
        <w:pStyle w:val="BookText"/>
        <w:rPr/>
      </w:pPr>
      <w:r>
        <w:rPr>
          <w:rFonts w:ascii="Amiri" w:hAnsi="Amiri" w:eastAsia="Amiri" w:cs="Amiri"/>
          <w:color w:val="111111"/>
          <w:sz w:val="28"/>
          <w:sz w:val="28"/>
          <w:szCs w:val="28"/>
          <w:rtl w:val="true"/>
          <w:lang w:bidi="ar-SA"/>
        </w:rPr>
        <w:t xml:space="preserve">وللتنبيه إلى فضل هذا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والأعمال الواردة فيه أنقل بعض الأحاديث عن المعصومين فعن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شهرٌ عظيم يضاعف الله فيه الحسنات ويمحو فيه السيئات من صام يوماً من رجب تباعدت عنه النار مسيرة مائة سنة ومن صام يوماً من ثلاثة أيام وجبت له الجنة</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من رجب إيماناً واحتساباً جعل الله تبارك وتعالى بينه وبين النار سبعين خندقاً عرض كل خندق ما بين السماء والأرض</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نهرٌ في الجنة أشد بياضاً من اللبن وأحلى من العسل من صام يوماً من رجب سقاه الله من ذلك النهر</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 ليلة من ليالي رجب أعتقه الله من النار وقبل شفاعته في سبعين ألف رجل من المذنبين ومن تصدق بصدقةٍ في ابتغاء وجه الله اكرمه الله يوم القيامة في الجنة من الثواب ما لا عين رأت ولا أذن سمعت ولا خطر على قلب بشر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20" w:name="pg7944_75217"/>
    </w:p>
    <w:p>
      <w:pPr>
        <w:pStyle w:val="BookText"/>
        <w:rPr/>
      </w:pPr>
      <w:bookmarkEnd w:id="120"/>
      <w:r>
        <w:rPr>
          <w:rFonts w:ascii="Amiri" w:hAnsi="Amiri" w:eastAsia="Amiri" w:cs="Amiri"/>
          <w:color w:val="111111"/>
          <w:sz w:val="28"/>
          <w:sz w:val="28"/>
          <w:szCs w:val="28"/>
          <w:rtl w:val="true"/>
          <w:lang w:bidi="ar-SA"/>
        </w:rPr>
        <w:t xml:space="preserve">وعن سالم بسندٍ معتبر قال 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وقد بقيت منه أيام فلما نظر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سالم هل صمت في هذا الشهر شيئاً قلت لا والله يا ابن رسول الله فقال لي فقد فاتك من الثواب ما لم يعلم مبلغه إلا الله عز وجل، إن هذا الشهر قد فضّله الله وعظّم حرمته وأوجب للصائمين فيه كرامته،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فإن صمتُ مما بقي منه شيئا هل أنال فوزاً ببعض ثواب الصائمين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من صام يوماً من آخر هذا الشهر كان ذلك أماناً من شدة سكرات الموت وأماناً له من هول المطلع وعذاب القبر، ومن صام يومين من آخر هذا الشهر كان له بذلك جوازاً على الصراط، ومن صام ثلاثة أيام من آخر هذا الشهر أمن يوم الفزع الأكبر من أهواله وشدائده وأعطي براءة من النار</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6736909_1051229030"/>
      <w:bookmarkStart w:id="122" w:name="_Toc41"/>
      <w:bookmarkEnd w:id="121"/>
      <w:r>
        <w:rPr>
          <w:rtl w:val="true"/>
        </w:rPr>
        <w:t>فضل شهر شعبان</w:t>
      </w:r>
      <w:bookmarkEnd w:id="122"/>
    </w:p>
    <w:p>
      <w:pPr>
        <w:pStyle w:val="BookText"/>
        <w:rPr/>
      </w:pPr>
      <w:r>
        <w:rPr>
          <w:rFonts w:ascii="Amiri" w:hAnsi="Amiri" w:eastAsia="Amiri" w:cs="Amiri"/>
          <w:color w:val="111111"/>
          <w:sz w:val="28"/>
          <w:sz w:val="28"/>
          <w:szCs w:val="28"/>
          <w:rtl w:val="true"/>
          <w:lang w:bidi="ar-SA"/>
        </w:rPr>
        <w:t>ومن أحاديث فضل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يوماً من شعبان إيماناً واحتساباً غفر له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عبدً يكثر الصيام في شعبان إلا أصلح الله أمر معيشته وكفاه شر عدوه، إن أدنى ما يكون لمن يصوم يوماً من شعبان أن تجب له الجنة</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شعبان جمع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أصحابي أتدرون ما هذا الشهر؟ هذا شهر شعبان،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 فصوموا هذا الشهر حباً لنبيّكم وتقرباً إلى ربكم، أقِسمُ بمن نفسي بيده لقد سمعت أبي الحسين يقول سمعت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شعبان </w:t>
      </w:r>
      <w:bookmarkStart w:id="123" w:name="pg7944_75218"/>
    </w:p>
    <w:p>
      <w:pPr>
        <w:pStyle w:val="BookText"/>
        <w:rPr/>
      </w:pPr>
      <w:bookmarkEnd w:id="123"/>
      <w:r>
        <w:rPr>
          <w:rFonts w:ascii="Amiri" w:hAnsi="Amiri" w:eastAsia="Amiri" w:cs="Amiri"/>
          <w:color w:val="111111"/>
          <w:sz w:val="28"/>
          <w:sz w:val="28"/>
          <w:szCs w:val="28"/>
          <w:rtl w:val="true"/>
          <w:lang w:bidi="ar-SA"/>
        </w:rPr>
        <w:t xml:space="preserve">حباً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وتقرباً إلى الله أحبّه الله وقربّه إلى كرامته يوم القيامة وأوجب له الجنة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6736911_1051229030"/>
      <w:bookmarkStart w:id="125" w:name="_Toc42"/>
      <w:bookmarkEnd w:id="124"/>
      <w:r>
        <w:rPr>
          <w:rtl w:val="true"/>
        </w:rPr>
        <w:t>اهتمام السلف الصالح بهذين الشهرين</w:t>
      </w:r>
      <w:r>
        <w:rPr>
          <w:rtl w:val="true"/>
        </w:rPr>
        <w:t>:</w:t>
      </w:r>
      <w:bookmarkEnd w:id="125"/>
    </w:p>
    <w:p>
      <w:pPr>
        <w:pStyle w:val="BookText"/>
        <w:rPr/>
      </w:pPr>
      <w:r>
        <w:rPr>
          <w:rFonts w:ascii="Amiri" w:hAnsi="Amiri" w:eastAsia="Amiri" w:cs="Amiri"/>
          <w:color w:val="111111"/>
          <w:sz w:val="28"/>
          <w:sz w:val="28"/>
          <w:szCs w:val="28"/>
          <w:rtl w:val="true"/>
          <w:lang w:bidi="ar-SA"/>
        </w:rPr>
        <w:t>ولأهمية هذين الشهرين كان السلف الصالح يستعدون لهما قبل حلولهما، ويستعدون لليالي والأيام الخاصة الشريفة قبل حلولها أيضاً لكي لا يفوتهم شيء من الثواب، فيسجلون في صحيفة خاصة أعمال الشهر، ويقسمونها إلى قسمين عامة وخاصة، فالعامة ما تكون مشتركة لجميع أيام الشهر ولياليه، والخاصة ما تختص ببعض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كفانا الشيخ صاحب مفاتيح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مؤونة البحث فجمعها وبوّبها وصنّفها، لكن هذا لا يعفينا من الاستعداد لاستقبال هذه الأشهر المباركة بأن نسجل نحن أيضاً عناوين هذه الأعمال في ورقة خاصة لتكون لنا دليلاً خلال الشهر، ولنذكّر أنفسنا بهذه الأعمال فإن إضاعة الفرصة غصة، وما يدرينا أننا باقون أحياء حتى رجب المقبل وكم شخص كان معنا في رجب الماضي وهو ليس معنا اليوم؟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فعلينا أن لا نقصر قبل أن يأتينا الأجل ونقول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ويأتيهم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كَلِمَةٌ هُوَ قائِلُها وَ 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26" w:name="pg7944_75219"/>
    </w:p>
    <w:p>
      <w:pPr>
        <w:pStyle w:val="BookText"/>
        <w:rPr/>
      </w:pPr>
      <w:bookmarkEnd w:id="126"/>
      <w:r>
        <w:rPr>
          <w:rFonts w:ascii="Amiri" w:hAnsi="Amiri" w:eastAsia="Amiri" w:cs="Amiri"/>
          <w:color w:val="111111"/>
          <w:sz w:val="28"/>
          <w:sz w:val="28"/>
          <w:szCs w:val="28"/>
          <w:rtl w:val="true"/>
          <w:lang w:bidi="ar-SA"/>
        </w:rPr>
        <w:t>أما انتم فكأنه قيل لكم نعم أرجعوا إلى الدنيا وها انتم فيها لننظر كيف تعملون</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6736913_1051229030"/>
      <w:bookmarkStart w:id="128" w:name="_Toc43"/>
      <w:bookmarkEnd w:id="127"/>
      <w:r>
        <w:rPr>
          <w:rtl w:val="true"/>
        </w:rPr>
        <w:t>أهم أعمال رجب وفضلها</w:t>
      </w:r>
      <w:r>
        <w:rPr>
          <w:rtl w:val="true"/>
        </w:rPr>
        <w:t>:</w:t>
      </w:r>
      <w:bookmarkEnd w:id="128"/>
    </w:p>
    <w:p>
      <w:pPr>
        <w:pStyle w:val="BookText"/>
        <w:rPr/>
      </w:pPr>
      <w:r>
        <w:rPr>
          <w:rFonts w:ascii="Amiri" w:hAnsi="Amiri" w:eastAsia="Amiri" w:cs="Amiri"/>
          <w:color w:val="111111"/>
          <w:sz w:val="28"/>
          <w:sz w:val="28"/>
          <w:szCs w:val="28"/>
          <w:rtl w:val="true"/>
          <w:lang w:bidi="ar-SA"/>
        </w:rPr>
        <w:t>والأعمال في هذا الشهر كثيرة منها الغسل والصدقة والاستغفار والدعاء بأدعية مأثورة،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الأول والنصف منه، ففيهما زيارتان عظيمتان يغفل أكثر الناس عن ثوابها ولأجل هذه الغفلة سميت زيارة النصف من رجب بالغفيلة، أما زيارة أول رجب فقد ورد فيها عن الأمام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صلوات الله عليه في أول يوم من رجب غفر الله له ألبتة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وعن أبن أبي نصر أنه قال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الأوقات أفضل أن نزور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رجب والنصف من شعبان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تناقش في صحة بعض الأحاديث المتقدمة إلا أن ضعف سندها مجبور بما يعرف عند الفقهاء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معتبرة السند مضمونها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بلغه شيء من الثواب على عمل فعمله طلباً لذلك الثواب كتب له وإن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طبعاً من حسن الظن بالله تعالى والله عند حسن ظن عبده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أعمال هذا الشهر الصوم فقد وردت في فضله أحاديث كثيرة، وأيامه على درجات متفاوتة في الفضل والأيام التي لها فضل ٌخاص اكثر من غيرها، اليوم الأول والأيام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المبعث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والأيام الثلاثة الأخيرة من الشهر، فهذه أيام ثمانية لنعقد العزم على أن لا نفرط في صومها </w:t>
      </w:r>
      <w:bookmarkStart w:id="129" w:name="pg7944_75220"/>
    </w:p>
    <w:p>
      <w:pPr>
        <w:pStyle w:val="BookText"/>
        <w:rPr/>
      </w:pPr>
      <w:bookmarkEnd w:id="129"/>
      <w:r>
        <w:rPr>
          <w:rFonts w:ascii="Amiri" w:hAnsi="Amiri" w:eastAsia="Amiri" w:cs="Amiri"/>
          <w:color w:val="111111"/>
          <w:sz w:val="28"/>
          <w:sz w:val="28"/>
          <w:szCs w:val="28"/>
          <w:rtl w:val="true"/>
          <w:lang w:bidi="ar-SA"/>
        </w:rPr>
        <w:t>إلا لعذر فمن أراد الزيادة فالخميس والجمعة من كل أسبوع، وإذا أراد الزيادة فليضف الاثنين، ومنتهى الفضل أن يصوم الشهر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ألأعمال التي يمكن الالتزام بها في شهر رجب صلاة ركعتين في كل ليلة بالحمد والكافرون ثلاث مرات والتوحيد فإذا سلم رفع يديه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ألا الله وحده لا شريك له، له الملك وله الحمد يحي ويميت وهو حيٌ لا يموت بيده الخير وهو على كل شيءٍ قدير وإليه المصير ولا حول ولا قوة إلا بالله العلي العظيم، اللهم صلِّ على محمد النبي الأُمي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ويمرر يديه على وجهه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6736915_1051229030"/>
      <w:bookmarkStart w:id="131" w:name="_Toc44"/>
      <w:bookmarkEnd w:id="130"/>
      <w:r>
        <w:rPr>
          <w:rtl w:val="true"/>
        </w:rPr>
        <w:t>ضرورة عدم تحميل النفس فوق طاقتها</w:t>
      </w:r>
      <w:bookmarkEnd w:id="131"/>
    </w:p>
    <w:p>
      <w:pPr>
        <w:pStyle w:val="BookText"/>
        <w:rPr/>
      </w:pPr>
      <w:r>
        <w:rPr>
          <w:rFonts w:ascii="Amiri" w:hAnsi="Amiri" w:eastAsia="Amiri" w:cs="Amiri"/>
          <w:color w:val="111111"/>
          <w:sz w:val="28"/>
          <w:sz w:val="28"/>
          <w:szCs w:val="28"/>
          <w:rtl w:val="true"/>
          <w:lang w:bidi="ar-SA"/>
        </w:rPr>
        <w:t>لكن يجب الالتفات إلى نقطة مهمة يؤكد عليها علماء الأخلاق وهي ضرورة عدم تحميل النفس فوق طاقتها</w:t>
      </w:r>
      <w:r>
        <w:rPr>
          <w:rStyle w:val="FootnoteAnchor"/>
          <w:rtl w:val="true"/>
        </w:rPr>
        <w:footnoteReference w:id="48"/>
      </w:r>
      <w:r>
        <w:rPr>
          <w:rFonts w:ascii="Amiri" w:hAnsi="Amiri" w:eastAsia="Amiri" w:cs="Amiri"/>
          <w:color w:val="111111"/>
          <w:sz w:val="28"/>
          <w:sz w:val="28"/>
          <w:szCs w:val="28"/>
          <w:rtl w:val="true"/>
          <w:lang w:bidi="ar-SA"/>
        </w:rPr>
        <w:t xml:space="preserve">فتعصي وتتمرد ويصعب حين إذن تحميلها حتى القليل، فلا بد من أخذها برفقٍ وتدريجٍ فإن النفوس متفاوتة في الاستعدادات لتحمل الطاعات فلا يأخذكم الحماس والاندفاع فتحملوها ما لا تطيق وقد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بي أبي وأنا بالطواف وأنا حَدَثٌ وقد اجتهدت في العبادة، فرآني وأنا أتصابُّ عرقاً،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يا بني إن الله إذا أحب عبداً أدخله الجنة ورضي عنه باليسير</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وهذه وصية كل المربين وأساتذة الأخلاق والعمدة الإخلاص والتقوى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بارك لنا في رجب وشعبان وبلغنا شهر رمضان وأعنا على الصيام والقيام وحفظ اللسان وغض البصر ولا تجعل حظنا منه الجوع والعطش يا أرحم الراحمين وصلى الله على محمد وآله الطيبين الطاهرين</w:t>
      </w:r>
      <w:r>
        <w:rPr>
          <w:rFonts w:eastAsia="Amiri" w:cs="Amiri" w:ascii="Amiri" w:hAnsi="Amiri"/>
          <w:color w:val="111111"/>
          <w:sz w:val="28"/>
          <w:szCs w:val="28"/>
          <w:rtl w:val="true"/>
          <w:lang w:bidi="ar-SA"/>
        </w:rPr>
        <w:t xml:space="preserve">. </w:t>
      </w:r>
      <w:bookmarkStart w:id="132" w:name="pg7944_75221"/>
    </w:p>
    <w:p>
      <w:pPr>
        <w:pStyle w:val="Heading3"/>
        <w:numPr>
          <w:ilvl w:val="2"/>
          <w:numId w:val="1"/>
        </w:numPr>
        <w:rPr/>
      </w:pPr>
      <w:bookmarkStart w:id="133" w:name="__RefHeading___Toc6736917_1051229030"/>
      <w:bookmarkStart w:id="134" w:name="_Toc45"/>
      <w:bookmarkEnd w:id="132"/>
      <w:bookmarkEnd w:id="133"/>
      <w:r>
        <w:rPr>
          <w:rtl w:val="true"/>
        </w:rPr>
        <w:t>رجب وشعبان ورمضان تعجّل حصول نور الفرقان</w:t>
      </w:r>
      <w:bookmarkEnd w:id="134"/>
    </w:p>
    <w:p>
      <w:pPr>
        <w:pStyle w:val="BookText"/>
        <w:rPr/>
      </w:pPr>
      <w:r>
        <w:rPr>
          <w:rFonts w:ascii="IRNazanin" w:hAnsi="IRNazanin" w:eastAsia="IRNazanin"/>
          <w:color w:val="111111"/>
          <w:sz w:val="28"/>
          <w:sz w:val="28"/>
          <w:szCs w:val="28"/>
          <w:rtl w:val="true"/>
          <w:lang w:bidi="fa-IR"/>
        </w:rPr>
        <w:t>رجب وشعبان ورمضان تعجّل حصول نور الفرقان</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من السنن الجارية في الأمم مرورها بحالة التيه والضلال عند غياب أنبيائها،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كم هم الشاكرون الذين يثبتون على المسار الصحيح،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أما الأكثر فهم المنقلبون والمنحرفون عن طريق الحق والهدى، ومثل هؤلاء لا يضرّون إلا أنفسهم فإن الله تعالى غنيٌ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تحصل هذه الحالة لأن غياب النبي والقائد يمثل مفترق طرق يجلس عنده شياطين الجن والإنس وأئمة الضلال وطلاّب الدنيا ويضيّعون العلامات الصحيحة التي تدل على الطريق وسط علامات مزيفة ينصبونها ويحيطونها بهالات قدسية فيتيه أكثر الناس كما فعل السامري ببني إسرائيل وما حصل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ومادام الشاكرون قليلين فلا نأسى على قلّتهم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تَهْدِي مَنْ </w:t>
      </w:r>
    </w:p>
    <w:p>
      <w:pPr>
        <w:pStyle w:val="BookText"/>
        <w:rPr/>
      </w:pPr>
      <w:r>
        <w:rPr>
          <w:rFonts w:ascii="Amiri" w:hAnsi="Amiri" w:eastAsia="Amiri" w:cs="Amiri"/>
          <w:color w:val="111111"/>
          <w:sz w:val="28"/>
          <w:sz w:val="28"/>
          <w:szCs w:val="28"/>
          <w:rtl w:val="true"/>
          <w:lang w:bidi="ar-SA"/>
        </w:rPr>
        <w:t>أَحْبَبْتَ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يجب أن نسعى ونعمل بجدّ لنكون من هؤلاء القلّة، وتقع الكارثة علينا حينما نفشل في ذلك والعياذ بالله، فإن هذه سنة جارية في كل الأجيال من الأمة كلما غاب عنها قادتها الكبار الذين تلتف حولهم وتذوب فيهم، والنجاة في مثل هذه المفترقات من الطرق إنما تكون بنور الفرقان الذي يضيء في قلب المؤمن وينير له الدرب ويفرّق له بين الاتجاه الصحيح والمنحرف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كانت الحاجة ملحة لكل من يرجو الفلاح والنجاة أن يعمر قلبه بهذا النور لئلا يتخبّط ويتيه ويضيع، وقد بيّن لنا ربنا كيف ينبلج هذا النور في القلب،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فالتقوى هي منشأ هذا الفرقان والمنتج له،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تحتاج إلى مزيد من البيان والتفسير لهذه الآيات الكريمة نستقيها من السنة الشريفة التي وظيفتها شرح آيات القران وتفسيرها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سنجد فيها حديثاً شريفاً يجعل قوام هداية المؤمن وسيره على بصيرة وحصول نور الفرقان في قلبه بعناصر ثلاثة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الله تبارك وتعالى واللطف هو كل ما يقرب إلى الطاعة ويحببها ويزيّنها ويبعّد عن المعصية وينفّر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وتقوى يحركّه نحو ما يحب الله تبارك وتعالى ويبعده عمّا يسخطه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ناصح شفيق يدلّه على عيوبه ويعينه على الطاعة ويشير عليه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فالعملية تحتاج إلى عناصر تنبع من داخل الإنسان وأخرى تفاض عليه من الخارج، وعلى الإنسان أن يسعى لتحصيلها بلطف الله تبارك وتعالى وتوفيقه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لطفه تعالى أنه جعل لنا محطات لتسريع عملية نيل هذه الألطاف ومنها هذه الأشهر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شعبان،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هذه الأشهر الثلاثة تساهم أكثر من غيرها في إيجاد وتحقيق هذه العناصر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فلطف الله تعالى بعباده يزداد، حيث تحسّ وجدانا في هذه الأشهر إقبالا على الطاعة أكثر من غيرها، فمثلاً لا يؤدي أكثر المؤمنين السنة الشريفة التي تعدل صوم الدهر وهي صوم ثلاثة أيام في الشهر أول خميس وأخر خميس وأربعاء في الوسط رغم أنها سهلة الأداء في الشتاء، لكن كثيرين من المؤمنين يصومون أكثر من ثلاثة أيام من شهر رجب رغم أنه حلّ علينا هذه السنة في تموز حيث الحر الشديد والحاجة البالغة للماء، ومثال آخر هو زيارة المعصومين أو تلاوة القرآن أو إطعام الطعام فإن الهمة تزداد في هذه الأشهر للإتيان بها وهذه كلها شواهد على زيادة اللطف الإلهي بعباده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العنصر الثاني فتحقيقه أسرع في هذه الأشهر من عدة جهات نشير إلى احدها وهو حصول الصوم في هذه الأشهر بشكل مكثف، وهدف تشريع الصوم هو حصول التقوى كما ورد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في فضل الصوم في هذه الأشهر أحاديث كثيرة راجعها في كتاب مفاتيح الجنان، ومنها هذه الرواية عن ابن بابويه بسند معتبر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وقد بقيت منه أيّام،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هل صمت في هذا الشّهر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ابن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فاتك من الثّواب ما لم يعلم مبلغه إلا الله عز وجل، إن هذا شهر قد فضّله الله وعظّم حرمته وأوجب الصّائمين فيه كرامته،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فإن صمت ممّا بقي منه شيئاً هل أنال فوزاً ببعض ثواب الصّائمين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من صام يوماً من آخر هذا الشهر كان ذلك أماناً من شدّة سكرات الموت وأماناً له من هول المطّلع وعذاب القبر، ومن صام يومين من آخر هذا الشّهر كان له بذلك جوازاً على الصّراط، ومن صام ثلاثة أيّام من آخر هذا الشّهر أمن يوم الفزع الأكبر من أهواله وشدائده وأعطى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العنصر الثالث فإن هذه الأشهر تشهد أكثر من غيرها فرصاً لاستفادة مثل هؤلاء الإخوة الناصحين لما تشهده من عبادات جماعية في المساجد وزيارات وإقامة للشعائر ومجالس لإحياء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ومناسباتهم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وألفت نظر أحبتي المؤمنين إلى عبادة جامعة لكل خصال الخير هذه عزف عنها الناس رغم ما ورد فيها من حث أكيد عن المعصومين سلام الله عليهم في هذه الأشهر الشريفة وخصوصاً في العشر الأواخر من شهر رمضان وهي الاعتكاف في المساجد الجامعة فلا يغفل عنها من تتيسر ظروفه لأدائها، ولها أحكام وآداب مذكورة في كتب الفقه والرسائل العملية</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7944_75226"/>
      <w:bookmarkStart w:id="136" w:name="pg7944_75226"/>
      <w:bookmarkEnd w:id="136"/>
    </w:p>
    <w:p>
      <w:pPr>
        <w:pStyle w:val="Heading2"/>
        <w:numPr>
          <w:ilvl w:val="1"/>
          <w:numId w:val="1"/>
        </w:numPr>
        <w:rPr/>
      </w:pPr>
      <w:bookmarkStart w:id="137" w:name="pg7944_75226"/>
      <w:bookmarkStart w:id="138" w:name="__RefHeading___Toc6736919_1051229030"/>
      <w:bookmarkStart w:id="139" w:name="_Toc46"/>
      <w:bookmarkEnd w:id="137"/>
      <w:bookmarkEnd w:id="138"/>
      <w:r>
        <w:rPr>
          <w:rtl w:val="true"/>
        </w:rPr>
        <w:t>الفصل الرابع</w:t>
      </w:r>
      <w:r>
        <w:rPr>
          <w:rtl w:val="true"/>
        </w:rPr>
        <w:t xml:space="preserve">: </w:t>
      </w:r>
      <w:r>
        <w:rPr>
          <w:rtl w:val="true"/>
        </w:rPr>
        <w:t>شهر شعبان</w:t>
      </w:r>
      <w:bookmarkEnd w:id="1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6736921_1051229030"/>
      <w:bookmarkStart w:id="141" w:name="_Toc47"/>
      <w:bookmarkEnd w:id="140"/>
      <w:r>
        <w:rPr>
          <w:rtl w:val="true"/>
        </w:rPr>
        <w:t>اشارة</w:t>
      </w:r>
      <w:bookmarkEnd w:id="14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7944_75228"/>
      <w:bookmarkStart w:id="143" w:name="pg7944_75228"/>
      <w:bookmarkEnd w:id="143"/>
    </w:p>
    <w:p>
      <w:pPr>
        <w:pStyle w:val="Heading3"/>
        <w:numPr>
          <w:ilvl w:val="2"/>
          <w:numId w:val="1"/>
        </w:numPr>
        <w:rPr/>
      </w:pPr>
      <w:bookmarkStart w:id="144" w:name="pg7944_75228"/>
      <w:bookmarkStart w:id="145" w:name="__RefHeading___Toc6736923_1051229030"/>
      <w:bookmarkStart w:id="146" w:name="_Toc48"/>
      <w:bookmarkEnd w:id="144"/>
      <w:bookmarkEnd w:id="145"/>
      <w:r>
        <w:rPr>
          <w:rtl w:val="true"/>
        </w:rPr>
        <w:t>مائدة شعبان</w:t>
      </w:r>
      <w:bookmarkEnd w:id="146"/>
    </w:p>
    <w:p>
      <w:pPr>
        <w:pStyle w:val="BookText"/>
        <w:rPr/>
      </w:pPr>
      <w:r>
        <w:rPr>
          <w:rFonts w:ascii="Amiri" w:hAnsi="Amiri" w:eastAsia="Amiri" w:cs="Amiri"/>
          <w:color w:val="111111"/>
          <w:sz w:val="28"/>
          <w:sz w:val="28"/>
          <w:szCs w:val="28"/>
          <w:rtl w:val="true"/>
          <w:lang w:bidi="ar-SA"/>
        </w:rPr>
        <w:t>مائدة شعبان</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سُمي هذا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لتشعب الخيرات فيه من لدن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الرواية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وتشعب الخيرات يمكن أن يكون له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أسباب للخير خاصة بهذا الشهر الشريف وهذا معنى صحيح ويكفيه شرفا أن فيه ليلة تضاهي ليلة القدر و هي النصف منه، مع تضمنه لمناسبات جليلة تتجدد فيها أفراح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ومواليه وتكون سبباً لإفاضة الخيرات وفيه أيضا أعمال مخصوصة من أدعية ومناجاة وزيارات، فهذه كلها أسباب لتشعب الخيرات خاصة بهذا الشهر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يوفق فيه إلى الطاعات أزيد مما يوفق إليها في غيره من الشهور وهذا معنى صحيح أيضاً، فالصلاة و الصوم و الصدقة والبر بالوالدين وصلة الرحم وقضاء حوائج المؤمنين و الأمر بالمعروف والنهي عن المنكر وغيرها كثير كلها طاعات ومستحبة في جميع الأزمنة لكن اندفاع الإنسان للقيام بها يكون في هذا الشهر أزيد بما لا يقاس به غيره، مما يعني أن هذا الشهر كان سبباً للتعرض لتلك الخيرات الموجودة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الأجر الذي يعطى للعاملين في هذا الشهر يكون أزيد مما يعطي لهم في غيره من الشهور على نفس الأعمال، فالصوم حسن في كل زمان إلا انه في شعبان أحسن، و الصلاة حسنة في كل زمان إلا أنها في شعبان أحسن، وهكذا كل الأعمال الصالحة الأخرى وتفاوت الدرجات يوم القيام إنما يكون بحسب حسن العمل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المعاني كلها متحققة في شعبان، فالإنسان الساعي نحو الكمال يعمل لتحصيلها جميعا، ومن أتى بأي شعبة من شعب الخير هذه يكون قد تعلق بغصن من أغصان شجرة طوبى كما ورد في الرواية</w:t>
      </w:r>
      <w:r>
        <w:rPr>
          <w:rStyle w:val="FootnoteAnchor"/>
          <w:rtl w:val="true"/>
        </w:rPr>
        <w:footnoteReference w:id="53"/>
      </w: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مائدة شعبان التي أعدّها الله تبارك وتعالى ولو نظرت حولك وفي داخلك لوجدت ما لا يعد ولا يُحصى من الخيرات وسبل الطاعة الموصلة إلى رضا الله تبارك وتعالى بعكس ما يصوّر البعض من امتلاء الدنيا والناس بالفساد والمعصية، وهذا موجود فعلاً لكنك انظر إلى العالم الأول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ينظر من خلال عدسة بيضاء شفافة فانه يرى الدنيا منيرة مشرقة، وآخر ينظر إليها من خلال عدسة سوداء قاتمة فيراها مظلمة، بل يستطيع الإنسان أن يجعل من نفس دنيا الفساد والمعصية والانحراف ساحة للطاعة من خلال ممارسة الإصلاح والأمر بالمعروف والنهي عن المنكر والهداية إلى الحق وغلق منافذ الفساد وأدواته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نفس وجود هذا العدد من الشباب الرساليين العاملين في ناحية من نواحي محافظة الناصرية لهو دليل على سعة مساحة الخير وأهله، في حين مرّ علىن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وأصحابهم دور لم يستطيعوا فيه كسب واحد إلى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الإنسان العاقل أن يغتنم وجود هذه الشعب من الخيرات والأغصان المتدلية من شجرة طوبى ليجتني من ثمارها مالا عين رأت ولا أذن سمعت ولا يزهد في شيء منها فانه لا يعلم أيها أكثر سبباً للقرب من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هي مائدة شعبان التي أعدها الله تبارك وتعالى لعباده في هذا الشهر الشريف فأين منها المائدة التي طلبها الحواريون من النبي الكريم عيسى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الْحَوارِيُّونَ يا عِيسَى ابْنَ مَرْيَمَ هَلْ يَسْتَطِيعُ رَبُّكَ أَنْ يُنَزِّلَ عَلَيْنا مائِدَةً مِنَ السَّماءِ قالَ اتَّقُوا اللّهَ إِنْ كُنْتُمْ مُؤْمِنِينَ، قالُوا نُرِيدُ أَنْ نَأْكُلَ مِنْها وَ تَطْمَئِنَّ قُلُوبُنا وَ نَعْلَمَ أَنْ قَدْ صَدَقْتَنا وَ نَكُونَ عَلَيْها مِنَ الشّاهِدِينَ، قالَ عِيسَى ابْنُ مَرْيَمَ اللّهُمَّ رَبَّنا أَنْزِلْ عَلَيْنا مائِدَةً مِنَ السَّماءِ تَكُونُ لَنا عِيداً لِأَوَّلِنا وَ آخِرِنا وَ آيَةً مِنْكَ وَ ارْزُقْنا وَ أَنْتَ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فقارنوا بين الموقفين وبين المائدتين، تلك مائدة طلبها الحواريون اختباراً لصدق نبيهم ومائدتنا انزلها الله اختياراً، وتلك مائدة مادية تنفد ولا تبقى ومائدتكم معنوية باقية خالدة، وهذا كله تشريف من الله تعالى لنبينا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وتكريم وتبيان لشرفه وفضله، ولذلك كان من الطبيعي أن يكون من أعظم المستحبات في هذا الشهر الإكثار من الصلوات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في ذلك صلوات شعبانية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لأنه الواسطة في هذا الفيض الإلهي المبارك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 عنك إشكال بعض المهرّجين في الفضائيات على الشيعة بأنهم يتوسلون إلى الله تعالى بالنبي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يحتاج إلى واسطة ولماذا لا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تبارك وتعالى مباشرة؟ ونحوها من الإشكالات التي لا قيمة لها لأنهم لو رجعوا إلى مصادرهم فضلاً عن مصادرنا لوجدوا مشروعية هذا التوسل بل استحبابه فإن الله تعالى يحبُّ أن يسأل ويحبّ أن يتوسّل إليه بمن اصطفاهم من عباده ليفيض من خلالهم على عباده بالعطاء لا لأنه يحتاج إلى واسطة فهو يعلم خائنة الأعين وما تخفي الصدور ولكن ليظهر شرف وفضل وكرامة هؤلاء المصطفين الأخيار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ولنسأل هؤلاء المهرّجين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بقادر على أن ينزل شرائعه وأحكامه إلى صدور عباده وقلوبهم وعقولهم بأي وسيلة من دون حاجة إلى توسيط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يتخذ هؤلاء الوسائط؟</w:t>
      </w:r>
    </w:p>
    <w:p>
      <w:pPr>
        <w:pStyle w:val="BookText"/>
        <w:rPr/>
      </w:pPr>
      <w:r>
        <w:rPr>
          <w:rFonts w:ascii="Amiri" w:hAnsi="Amiri" w:eastAsia="Amiri" w:cs="Amiri"/>
          <w:color w:val="111111"/>
          <w:sz w:val="28"/>
          <w:sz w:val="28"/>
          <w:szCs w:val="28"/>
          <w:rtl w:val="true"/>
          <w:lang w:bidi="ar-SA"/>
        </w:rPr>
        <w:t>فكما أن الحكمة الإلهية اقتضت توسيط الأنبياء في الفيض التشريعي كذلك فإنها اقتضت التوسيط في الفيض التكويني بلا فرق بينهما، لو كان يعقل هؤلاء المتحجرون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نشير إلى وجه من معاني الحديث الوارد بأن شهر رجب شهر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شعبان شهر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رمضان شهر الله تبارك وتعالى، أي أن جملة من الخيرات والألطاف الإلهية التي يفيضها الله تعالى على عباده في رجب هي من بركات الإمامة، وجملة منها في شعبان هي من بركات النبوة الخاتمة، أما شهر رمضان ففيه ألطاف إلهية أوسع من ذلك كله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رأى هلال شعبان أمر منادياً ينادي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ألا أن شعبان شهري، فرحم الله من أعانني على شهري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وإعانته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بإتباعه والسير على هداه ليتعرضوا بذلك لتلك النفحات الإلهية الخاصة التي تفاض بسبب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فينالها من تعرض لها ويزداد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ورفعة لأنه السبب فيها ولا تتحقق هذه الإعانة إلا بإعانة الله تعالى وتوفيقه،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الصلوات الشعبانية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فأعنّا على الاستنان بسنته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ونيل الشفاعة لديه، اللهم وأجعله لي شفيعاً مشفّعاً وطريقاً إليك مَهْيَعاً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واسعاً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واجعلني له متبعا إلى آخر الدعاء، فلا تُنال تلك البركات المحمدية إلا بإتباعه والأخذ بسنته بتوفيق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الدعاء جملة من تلك السنن والأسباب إلى الخير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وارزقني مواساة من قتّرت عليه من رزقك بما وسّعت عليّ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مطلق لا يختص بالمال فقد يكون للبعض فضل من جاه أو فضل من قوة بدنية أو فضل من موقع متنفذ أو فضل من علم ومعرفة أو فضل من أخلاق أو غيرها مما وسّع الله تعالى بها على عباده فليواسي بها الآخرين المحرومين من ذلك الفضل، فمن كان له فضل من مال فليوسّع على الفقراء المحتاجين، ومن كان له فضل من علم فليبذله لمن يجهلونه، ومن كان عنده فضل من أخلاق فليسع الآخرين بأخلاقه ويأخذ بأيديهم لإصلاح ما بهم، ومن كان له فضل من قوة فليُعنِ الآخرين وهكذا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بفضل الله تبارك وتعالى من السائرين على هذا الطريق المبارك فمنكم من انضمّ إلى</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قرآنية لنشر هذه المعارف الجليلة، ومنكم من انضم إلى مؤسسة إنسانية لمساعدة المحتاجين والمحرومين، وبعضكم انضمّ إلى مؤسسة علمية ثقافية لتوعية المجتمع وتثقيفه، وهذه كلها من شعب الخير والاستنان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لكم</w:t>
      </w:r>
      <w:r>
        <w:rPr>
          <w:rFonts w:eastAsia="Amiri" w:cs="Amiri" w:ascii="Amiri" w:hAnsi="Amiri"/>
          <w:color w:val="111111"/>
          <w:sz w:val="28"/>
          <w:szCs w:val="28"/>
          <w:rtl w:val="true"/>
          <w:lang w:bidi="ar-SA"/>
        </w:rPr>
        <w:t xml:space="preserve">. </w:t>
      </w:r>
      <w:bookmarkStart w:id="147" w:name="pg7944_75234"/>
    </w:p>
    <w:p>
      <w:pPr>
        <w:pStyle w:val="Heading3"/>
        <w:numPr>
          <w:ilvl w:val="2"/>
          <w:numId w:val="1"/>
        </w:numPr>
        <w:rPr/>
      </w:pPr>
      <w:bookmarkStart w:id="148" w:name="__RefHeading___Toc6736925_1051229030"/>
      <w:bookmarkStart w:id="149" w:name="_Toc49"/>
      <w:bookmarkEnd w:id="147"/>
      <w:bookmarkEnd w:id="148"/>
      <w:r>
        <w:rPr/>
        <w:t>15</w:t>
      </w:r>
      <w:r>
        <w:rPr>
          <w:rtl w:val="true"/>
        </w:rPr>
        <w:t xml:space="preserve"> </w:t>
      </w:r>
      <w:r>
        <w:rPr>
          <w:rtl w:val="true"/>
        </w:rPr>
        <w:t>شعبان</w:t>
      </w:r>
      <w:r>
        <w:rPr>
          <w:rtl w:val="true"/>
        </w:rPr>
        <w:t xml:space="preserve">: </w:t>
      </w:r>
      <w:r>
        <w:rPr>
          <w:rtl w:val="true"/>
        </w:rPr>
        <w:t xml:space="preserve">في ذكرى ولادة الإمام المنتظر </w:t>
      </w:r>
      <w:r>
        <w:rPr>
          <w:rtl w:val="true"/>
        </w:rPr>
        <w:t>(</w:t>
      </w:r>
      <w:r>
        <w:rPr>
          <w:rtl w:val="true"/>
        </w:rPr>
        <w:t>عجل الله تعالى فرجه الشريف</w:t>
      </w:r>
      <w:r>
        <w:rPr>
          <w:rtl w:val="true"/>
        </w:rPr>
        <w:t>)</w:t>
      </w:r>
      <w:bookmarkEnd w:id="14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ذكرى ولادة الإمام المنتظر</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للأيام من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شعبان حشوداً من المؤمنين المشاركين في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وهنّأهم على هذه المنقبة العظيمة التي وُفّقوا لها، والألطاف الإلهية التي فازوا بها، ودعاهم إلى الاحتفاظ بالآثار المعنوية والتكامل الذي حصلوا عليه ليمدّهم بالطاقة الإيمانية لما يأتي من الأيام، وليس صحيحاً أن تزول هذه الآثار بمجرد العودة فهذه استفادة ناقصة وإنما تكون تامة إذا استمر هذا التأثير كما ورد عمّن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أعرف أن صلاتي مقبولة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نهتك عن الفحشاء والمنكر فمقدار قبولها بمقدار نجاحها في إيجاد هذا التغيير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انه مما يؤسف له أن كثيراً من الزائرين لم يعرف حق الزيارة ولا أهدافها فتجد كل همه أن يظهر ولاءه لزعيم سياسي أو ديني ويقدس صورته </w:t>
      </w:r>
    </w:p>
    <w:p>
      <w:pPr>
        <w:pStyle w:val="BookText"/>
        <w:rPr/>
      </w:pPr>
      <w:r>
        <w:rPr>
          <w:rFonts w:ascii="Amiri" w:hAnsi="Amiri" w:eastAsia="Amiri" w:cs="Amiri"/>
          <w:color w:val="111111"/>
          <w:sz w:val="28"/>
          <w:sz w:val="28"/>
          <w:szCs w:val="28"/>
          <w:rtl w:val="true"/>
          <w:lang w:bidi="ar-SA"/>
        </w:rPr>
        <w:t>ويرفعها في كل مكان، وآخرون أمضوا وقتهم في بعض المظاهر الاحتفالية الخارجة عن الحد الشرعي فأضاعوا على أنفسهم هذه الفرصة العظيمة للطاعة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سماحته تعليقاً على فعّالية فرح أقامها المحتشدون لزيارة سماحته بذكرى ميلاد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وأعقبها مشاركة حزن لما تتعرض له الأمة من قتل وانتهاك وظلم وهضم حقوق، أنه من حقكم أن تفرحوا بهذه المناسبة ليس انتم فقط معاشر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البشرية التي تنشد العدالة والسعادة والرفاه والحرية بعد أن سأمت حياة النكد والظلم والاضطهاد والاستكبار في ظل الأيدلوجيات والنظم الأرضية، وكلمّا تصّورت أن هذا النظام سينقذهاوإذا به أسوأ من سابقه ففقدت الأمل في اليوم السعيد وهو ما عبر عنه الله تبارك وتعالى عن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 فَلَمّا رَأَى الْقَمَرَ بازِغاً قالَ هذا رَبِّي فَلَمّا أَفَلَ قالَ لَئِنْ لَمْ يَهْدِنِي رَبِّي لَأَكُونَنَّ مِنَ الْقَوْمِ الضّالِّينَ، فَلَمّا رَأَى الشَّمْسَ بازِغَةً قالَ هذا رَبِّي هذا أَكْبَرُ فَلَمّا أَفَلَتْ قالَ يا قَوْمِ إِنِّي بَرِيءٌ مِمّا تُشْرِكُونَ، إِنِّي وَجَّهْتُ وَجْهِيَ لِلَّذِي فَطَرَ السَّماواتِ وَ الْأَرْضَ حَنِيفاً وَ ما أَنَا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البشر على مرّ التأريخ كلما علق أمله بشيء دون الله تعالى ظهر فشله وعجزه وبقيت الآمال اليوم متعلقة بالله تعالى أن ينقذ البشرية بالمصلح الأعظم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وتمتزج هذه الفرحة التي نحياها بالحزن الذي نعيشه بسبب ما نفقده من أحبة وأعزاء وأبرياء بفعل الإرهاب الأعمى، والطائفية المقيتة والإجرام الصدّامي، وبسبب الظلم الذي نتعرض له من الإخوة والأعداء على حد سواء ولا نقوم من فجيعة حتى تأتينا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يَرْقُبُونَ فِي مُؤْمِنٍ إِلاًّ وَ لا ذِمَّةً وَ أُولئِكَ هُمُ </w:t>
      </w:r>
    </w:p>
    <w:p>
      <w:pPr>
        <w:pStyle w:val="BookText"/>
        <w:rPr/>
      </w:pPr>
      <w:r>
        <w:rPr>
          <w:rFonts w:ascii="Amiri" w:hAnsi="Amiri" w:eastAsia="Amiri" w:cs="Amiri"/>
          <w:color w:val="111111"/>
          <w:sz w:val="28"/>
          <w:sz w:val="28"/>
          <w:szCs w:val="28"/>
          <w:rtl w:val="true"/>
          <w:lang w:bidi="ar-SA"/>
        </w:rPr>
        <w:t>اَلْمُعْتَدُونَ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وصفهم الله تعالى، يذبحون الناس على هوية التشيع لآل البيت عليهم السلام، ويقتلون صاحب محل لبيع اللحوم لأن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ويقتلون آخر لأنه يعلق صورة رمزية لأمير المؤمنين أو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اعترفوا وأقرّوا بجرائمهم الفظيعة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الامتزاج بين الفرح المشوب بالحزن هي شيمة هذه الحياة الدنيا على الدوام، فلا يجوز للعاقل أن يغترّ بها ويركن إليها وعليه أن يبقى متوجهاً إلى هدفه الحقيقي وهو رضا الله تبارك وتعالى،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خلق الدنيا فجعلها دار فناءٍ وزوال متقبلة بأهلها حالاً بعد حال، فالمغرور من غرّته والشقيّ من فتنته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ولنتعظ بمصير السابقين فقد كانوا أكثر أموالاً وجنداً وطغياناً كصدام ومن شابهه حيث كانت تحيط به عساكر تعدّ بالملايين ويتحكم بمليارات الدولارات من ثروة العراق كيف صار مصيره إلى حفرة كالجرذان أخرج منها ذليلاً</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7944_75238"/>
      <w:bookmarkStart w:id="151" w:name="pg7944_75238"/>
      <w:bookmarkEnd w:id="151"/>
    </w:p>
    <w:p>
      <w:pPr>
        <w:pStyle w:val="Heading2"/>
        <w:numPr>
          <w:ilvl w:val="1"/>
          <w:numId w:val="1"/>
        </w:numPr>
        <w:rPr/>
      </w:pPr>
      <w:bookmarkStart w:id="152" w:name="pg7944_75238"/>
      <w:bookmarkStart w:id="153" w:name="__RefHeading___Toc6736927_1051229030"/>
      <w:bookmarkStart w:id="154" w:name="_Toc50"/>
      <w:bookmarkEnd w:id="152"/>
      <w:bookmarkEnd w:id="153"/>
      <w:r>
        <w:rPr>
          <w:rtl w:val="true"/>
        </w:rPr>
        <w:t>الفصل الخامس</w:t>
      </w:r>
      <w:r>
        <w:rPr>
          <w:rtl w:val="true"/>
        </w:rPr>
        <w:t xml:space="preserve">: </w:t>
      </w:r>
      <w:r>
        <w:rPr>
          <w:rtl w:val="true"/>
        </w:rPr>
        <w:t>شهر رمضان</w:t>
      </w:r>
      <w:bookmarkEnd w:id="15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6736929_1051229030"/>
      <w:bookmarkStart w:id="156" w:name="_Toc51"/>
      <w:bookmarkEnd w:id="155"/>
      <w:r>
        <w:rPr>
          <w:rtl w:val="true"/>
        </w:rPr>
        <w:t>اشارة</w:t>
      </w:r>
      <w:bookmarkEnd w:id="15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7944_75240"/>
      <w:bookmarkStart w:id="158" w:name="pg7944_75240"/>
      <w:bookmarkEnd w:id="158"/>
    </w:p>
    <w:p>
      <w:pPr>
        <w:pStyle w:val="Heading3"/>
        <w:numPr>
          <w:ilvl w:val="2"/>
          <w:numId w:val="1"/>
        </w:numPr>
        <w:rPr/>
      </w:pPr>
      <w:bookmarkStart w:id="159" w:name="pg7944_75240"/>
      <w:bookmarkStart w:id="160" w:name="__RefHeading___Toc6736931_1051229030"/>
      <w:bookmarkStart w:id="161" w:name="_Toc52"/>
      <w:bookmarkEnd w:id="159"/>
      <w:bookmarkEnd w:id="160"/>
      <w:r>
        <w:rPr>
          <w:rtl w:val="true"/>
        </w:rPr>
        <w:t>مشاعرنا في استقبال شهر رمضان</w:t>
      </w:r>
      <w:bookmarkEnd w:id="161"/>
    </w:p>
    <w:p>
      <w:pPr>
        <w:pStyle w:val="Heading4"/>
        <w:numPr>
          <w:ilvl w:val="3"/>
          <w:numId w:val="1"/>
        </w:numPr>
        <w:rPr/>
      </w:pPr>
      <w:bookmarkStart w:id="162" w:name="__RefHeading___Toc6736933_1051229030"/>
      <w:bookmarkStart w:id="163" w:name="_Toc53"/>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مشاعرنا في استقبال شهر رمضان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يحلّ شهر رمضان ويتطلع المسلم إلى هلاله ينتابه شعوران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لكونه ممن حظي فشهد هذا الشهر المبارك ولم يكن من الذين اخترمهم الأجل خلال العام الماضي فحرِم من هذه الفرصة الثمينة للتكامل والقرب من الله تعالى، فكم شخص كان بيننا في رمضان السابق وهو اليوم ليس فينا أما نحن فقد شملنا الله بلطفه وفتح لنا الباب على مصراعيه للاستزادة من الفضائل والحسنات والتقرب أكثر إلى الله تبارك وتعالى، كالطالب الذي تعطى له فرصة أخرى للامتحان في الدور الثاني ونحوه من أجل أن ينجح أو يحسّن درجته فحاله أفضل ممن يمنح فرصة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لله تبارك وتعالى ألطافاً ونفحات خاصة في شهر رمضان لا ينالها العبد في غيره وقد ورد 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وتعالى نفحات ألا فتعرضوا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الألطاف والإمدادات الروحية يحسها حتى البعيدون عن الله تعالى فالمرأة السافرة تتحجب في شهر رمضان والذي يعاقر الخمرة يجتنبها احتراماً لهذا الشهر وتارك الصلاة يلتزم بها كل ذلك من بركات هذا الشهر الكريم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الألطاف ما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التي ألقاها على المسلمين في آخر جمعة من شعبان ورواها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قد أقبل إليكم شهر الله بالبركة والرحمة والمغفرة، شهر هو عند الله أفضل الشهور، وأيامه أفضل الأيام، ولياليه أفضل الليالي، وساعاته أفضل الساعات،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الجنان في هذا الشهر مفتحة فسلوا ربكم أن لا يغلقها عليكم، وأبواب النيران مغلقة فسلوا ربكم أن لا يفتحها عليكم، والشياطين مغلولة فسلوا ربكم أن لا يسلطها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الرهبة والهيبة لهذا الشهر الكريم لأنه شهر الله وله حرمة عظيمة فلذا أوجب الله تبارك وتعالى صومه من دون الشهور، وجعل فيه ليلة القدر وجعلها خيراً من ألف شهر وأنزل فيه القرآن ودعا عباده إلى ضيافته يرتعون في موائده ويغدق عليهم من كرمه وماذا تجد على تلك الموائد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شهر دعيتم فيه إلى ضيافة الله وجعلتم فيه من أهل كرامة الله، أنفاسكم فيه تسبيح، ونومكم فيه عبادة، وعملكم فيه مقبول، ودعاؤكم فيه مستجاب، فسلوا الله ربكم بنيات صادقة وقلوب طاهرة أن يوفقكم لصيامه وقيامه وتلاوة كتابه، فإن الشقي من حُرِم غفران الله في هذا الشهر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فيشعر المؤمن بهيبة لهذا الشهر خشية أن يقصر فيه، ولا يكون أهلاً لضيافة الله تعالى فيحرم من بعض كرمه ويكون من الأشقياء، وعن هذه الحالة عبر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مخاطباً شهر رمضان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شهر الله الأكبر ويا عيد أوليائه السلام عليك يا أكرم مصحوب من الأوقات ويا خير شهر في الأيام والساعات، السلام عليك من مجاور رقّت فيه القلوب وقلّت فيه الذنوب، السلام عليك من ناصر أعان على الشيطان وصاحب سهل سبل الإحسان، السلام عليك ما كان أمحاك للذنوب وأسترك لأنواع العيوب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تقرب الصورة بمثال من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ملكاً أو رئيساً دعا أحداً لضيافته فكم سيكون هذا المدعو حريصاً على آداب الضيافة وعدم الإخلال بها ليكون أهلاً لهذه الدعوة ويكون سعيداً وفخوراً بتوجيهها إليه، فكيف إذا صدرت بطاقة الدعوة من الله تبارك وتعالى خالق الخلق وجبار السموات والأرض وأوصلها إليك اشرف المخلوقات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هي ثمينة وقيمة هذه الدعوى وكيف سيكون حرصك على أن تكون أهلاً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اقتران هذين الشعورين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والرهبة في القلب يندفع المسلم للعمل الصالح ويكون الحافز فيه مضاعفاً لطاعة الله تبارك وتعالى وأعمال البر والإحسان وصفاء القلوب والمودة والألفة ونزع ما فيها من غلّ وحقد وحسد وبغضاء ليكون من الفائزين يوم القيامة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 من الغش للآخرين خصوصاً إذا التفت إلى عظمة العطاء الإلهي على أعمال الخير،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منكم في هذا الشهر خلقه كان له جواز على الصراط يوم تزل فيه الأقدام، ومن كف فيه شره كف الله غضبه يوم يلقاه، ومن أكرم فيه يتيماً أكرمه الله يوم يلقاه، ومن تطوع فيه بصلاة كتب الله له براءة من النار، ومن أدى فيه فرضاً كان له ثواب من أدى سبعين فريضة فيما سواه من الشهور، ومن أكثر فيه من الصلاة علي ثقل الله ميزانه يوم تخف الموازين ومن تلا فيه آية من القرآن كان له مثل أجر من ختم القرآن في غيره من الشهور</w:t>
      </w:r>
      <w:r>
        <w:rPr>
          <w:rFonts w:eastAsia="Amiri" w:cs="Amiri" w:ascii="Amiri" w:hAnsi="Amiri"/>
          <w:color w:val="111111"/>
          <w:sz w:val="28"/>
          <w:szCs w:val="28"/>
          <w:rtl w:val="true"/>
          <w:lang w:bidi="ar-SA"/>
        </w:rPr>
        <w:t xml:space="preserve">). </w:t>
      </w:r>
      <w:bookmarkStart w:id="164" w:name="pg7944_75243"/>
    </w:p>
    <w:p>
      <w:pPr>
        <w:pStyle w:val="Heading4"/>
        <w:numPr>
          <w:ilvl w:val="3"/>
          <w:numId w:val="1"/>
        </w:numPr>
        <w:rPr/>
      </w:pPr>
      <w:bookmarkStart w:id="165" w:name="__RefHeading___Toc6736935_1051229030"/>
      <w:bookmarkStart w:id="166" w:name="_Toc54"/>
      <w:bookmarkEnd w:id="164"/>
      <w:bookmarkEnd w:id="165"/>
      <w:r>
        <w:rPr>
          <w:rtl w:val="true"/>
        </w:rPr>
        <w:t>تهنئة بالدخول في ضيافة الله تبارك وتعالى</w:t>
      </w:r>
      <w:bookmarkEnd w:id="166"/>
    </w:p>
    <w:p>
      <w:pPr>
        <w:pStyle w:val="BookText"/>
        <w:rPr/>
      </w:pPr>
      <w:r>
        <w:rPr>
          <w:rFonts w:ascii="Amiri" w:hAnsi="Amiri" w:eastAsia="Amiri" w:cs="Amiri"/>
          <w:color w:val="111111"/>
          <w:sz w:val="28"/>
          <w:sz w:val="28"/>
          <w:szCs w:val="28"/>
          <w:rtl w:val="true"/>
          <w:lang w:bidi="ar-SA"/>
        </w:rPr>
        <w:t>تهنئة بالدخول في ضيافة الله تبارك وتعالى</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بحلول شهر رمضان المبارك الذي يحمل دعوة من الله تبارك وتعالى لعباده لينزلوا ضيوفاً على موائد رحمته ومغفرته وفضله وكرمه وخزائنه التي لا تنفد ولا يزيدها كثرة العطاء إلا جوداً وكرماً وقد بلّغ هذه الدعوة رسول الله الكريم في خطبته الجليلة التي استقبل بها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دُعيتم فيه إلى ضيافة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ضيافة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أنفاسكم فيه تسبيح ونومكم فيه عبادة ودعاؤكم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أعظمها من دعوة وما أحرانا أن نستجيب لها بتطهير القلوب وتهذيب النفوس لنكون أهلاً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لِلّهِ وَ 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للمؤمنين أن يعرفوا حرمة هذا الشهر وما يجب أن يكونوا عليه وليقرأوا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جمعة من شعبان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استقبال هذا الشهر ووداعه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لينالوا الحظوة عند ربهم وعند إمامهم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وليضاعفوا الهمة في العشر الأواخر من شهر رمضان فإن لها نفحات خاصة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يشدد على نفسه فيها، واجتهدوا في أن يدعو بعضكم لبعض وان تتراحموا وتتواصلوا ليظلكم الله برحمته فلا تخرجوا من هذا الشهر إلا وقد أخرجكم الله من ذنوبكم وأدخلكم في رضاه</w:t>
      </w:r>
      <w:r>
        <w:rPr>
          <w:rFonts w:eastAsia="Amiri" w:cs="Amiri" w:ascii="Amiri" w:hAnsi="Amiri"/>
          <w:color w:val="111111"/>
          <w:sz w:val="28"/>
          <w:szCs w:val="28"/>
          <w:rtl w:val="true"/>
          <w:lang w:bidi="ar-SA"/>
        </w:rPr>
        <w:t xml:space="preserve">. </w:t>
      </w:r>
      <w:bookmarkStart w:id="167" w:name="pg7944_75244"/>
    </w:p>
    <w:p>
      <w:pPr>
        <w:pStyle w:val="Heading4"/>
        <w:numPr>
          <w:ilvl w:val="3"/>
          <w:numId w:val="1"/>
        </w:numPr>
        <w:rPr/>
      </w:pPr>
      <w:bookmarkStart w:id="168" w:name="__RefHeading___Toc6736937_1051229030"/>
      <w:bookmarkStart w:id="169" w:name="_Toc55"/>
      <w:bookmarkEnd w:id="167"/>
      <w:bookmarkEnd w:id="168"/>
      <w:r>
        <w:rPr>
          <w:rtl w:val="true"/>
        </w:rPr>
        <w:t>دور طلبة الحوزة العلمية في تعطيل شهر رمضان</w:t>
      </w:r>
      <w:bookmarkEnd w:id="169"/>
    </w:p>
    <w:p>
      <w:pPr>
        <w:pStyle w:val="BookText"/>
        <w:rPr/>
      </w:pPr>
      <w:r>
        <w:rPr>
          <w:rFonts w:ascii="Amiri" w:hAnsi="Amiri" w:eastAsia="Amiri" w:cs="Amiri"/>
          <w:color w:val="111111"/>
          <w:sz w:val="28"/>
          <w:sz w:val="28"/>
          <w:szCs w:val="28"/>
          <w:rtl w:val="true"/>
          <w:lang w:bidi="ar-SA"/>
        </w:rPr>
        <w:t>دور طلبة الحوزة العلمية في تعطيل شهر رمضان</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يتضمن العنوان جهتين من الكلام الأولى عن التعطيل والثانية عن شهر رمضان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6736939_1051229030"/>
      <w:bookmarkStart w:id="171" w:name="_Toc56"/>
      <w:bookmarkEnd w:id="170"/>
      <w:r>
        <w:rPr>
          <w:rtl w:val="true"/>
        </w:rPr>
        <w:t>معاني التعطيل</w:t>
      </w:r>
      <w:r>
        <w:rPr>
          <w:rtl w:val="true"/>
        </w:rPr>
        <w:t>:</w:t>
      </w:r>
      <w:bookmarkEnd w:id="171"/>
    </w:p>
    <w:p>
      <w:pPr>
        <w:pStyle w:val="BookText"/>
        <w:rPr/>
      </w:pPr>
      <w:r>
        <w:rPr>
          <w:rFonts w:ascii="Amiri" w:hAnsi="Amiri" w:eastAsia="Amiri" w:cs="Amiri"/>
          <w:color w:val="111111"/>
          <w:sz w:val="28"/>
          <w:sz w:val="28"/>
          <w:szCs w:val="28"/>
          <w:rtl w:val="true"/>
          <w:lang w:bidi="ar-SA"/>
        </w:rPr>
        <w:t>ففي الجهة الأولى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للتعطيل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التعطيل المطلق بمعنى أن طالب العلم يخلد إلى الراحة والنوم والكسل في العطلة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عطلة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معنى غير صحيح أكيدا فان الإنسان في هذه الحياة الدنيا في عمل دؤوب نحو الهدف وهو رضا الله سبحانه، وبلوغ المزيد من درجات التكامل ورأس ماله في هذا العمل وهذه التجارة ساعات عمره التي هي في انقضاء ومرور سريع، وأية ساعة يضيعها الإنسان من دون ان يوظفها في خدمة الهدف فإنها سوف تكون حسرة عليه يوم القيامة، ويشعر بالغبن حينما يرى غيره قد استثمرها فنال مرتبة أعلى منه، وفي الخبر أن ساعات عمر الإنسان تعرض أمامه على شكل خزائن تفتح له فان قضاها في خير وجد في تلك الخزينة خيرا أو في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فيجد فيها شراً، وإذا قضاها في عمل غير هادف ولا مثمر فيجدها فارغة فيتحسر على فواتها عليه دون ان يملأها بما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ويشبه بعضهم حال الإنسان بأنه كما لو كان مدلى بحبل في بئر عميق، وفي </w:t>
      </w:r>
      <w:bookmarkStart w:id="172" w:name="pg7944_75245"/>
    </w:p>
    <w:p>
      <w:pPr>
        <w:pStyle w:val="BookText"/>
        <w:rPr/>
      </w:pPr>
      <w:bookmarkEnd w:id="172"/>
      <w:r>
        <w:rPr>
          <w:rFonts w:ascii="Amiri" w:hAnsi="Amiri" w:eastAsia="Amiri" w:cs="Amiri"/>
          <w:color w:val="111111"/>
          <w:sz w:val="28"/>
          <w:sz w:val="28"/>
          <w:szCs w:val="28"/>
          <w:rtl w:val="true"/>
          <w:lang w:bidi="ar-SA"/>
        </w:rPr>
        <w:t>قعره تنين عظيم فاتح فاه ينتظر اللحظة التي يسقط فيها هذا الإنسان المسكين ليلتهمه، وهناك جرذان في رأس الحبل تقرض به، وهو مع هذا الحال المرعب أقبل على عسل مخلوط بالتراب على جدران البئر يلعق به وينافس الزنابير والحشرات بدلاً من أن يفكر بنجاة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الصورة الرهيبة تمثل حالنا، فنحن متعلقون بحبل العمر ويقرض فيه الليل والنهار وتنين الموت ينتظرنا، فما يلبث عمرنا أن يتصرم حتى يلتهمنا الموت ونلاقي الدواهي العظمى، وبدلاً من أن نفكر في الاستعداد له والنجاة من عقبته الكؤود نضيع وقتنا الثمين في الراحة والكسل والصراع على الدنيا الزائفة التي شبهها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بالجيفة التي تزدحم عليها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شأن المؤمن الذي يعيش بكل كيانه لهدف 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والكدح في اللغة العناء والتعب وفي نهج البلاغة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ليكدح المؤمن حتى يلاقي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المقيد بمعنى أنه تعطيل عن الدروس الحوزوية المتعارفة فقط، وليس تعطيلاً عن كل عمل، وهذا المعنى هو الصحيح واللائق بالمؤمن الهادف الواعي</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6736941_1051229030"/>
      <w:bookmarkStart w:id="174" w:name="_Toc57"/>
      <w:bookmarkEnd w:id="173"/>
      <w:r>
        <w:rPr>
          <w:rtl w:val="true"/>
        </w:rPr>
        <w:t>كيف يريح الطالب عقله؟</w:t>
      </w:r>
      <w:bookmarkEnd w:id="17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الطالب قد يتعب من الدرس والتحصيل وهذا شيء طبيعي فكيف يريح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يريحه بالقيام بأعمال ومسؤوليات أخرى لا تقل وجوبا عن تحصيله الدراسي، وهي في نفس الوقت راحة له عن الجهد العقلي الذي بذله، فراحة طالب العلم في هذا التنويع في المسؤوليات، وهذا التنقل بين المسؤوليات ضروري على </w:t>
      </w:r>
      <w:bookmarkStart w:id="175" w:name="pg7944_75246"/>
    </w:p>
    <w:p>
      <w:pPr>
        <w:pStyle w:val="BookText"/>
        <w:rPr/>
      </w:pPr>
      <w:bookmarkEnd w:id="175"/>
      <w:r>
        <w:rPr>
          <w:rFonts w:ascii="Amiri" w:hAnsi="Amiri" w:eastAsia="Amiri" w:cs="Amiri"/>
          <w:color w:val="111111"/>
          <w:sz w:val="28"/>
          <w:sz w:val="28"/>
          <w:szCs w:val="28"/>
          <w:rtl w:val="true"/>
          <w:lang w:bidi="ar-SA"/>
        </w:rPr>
        <w:t>الدوام لكي لا تجزع النفس وتتمرد، فإن لها حدوداً وقابليات فإذا كلفها فوق طاقتها نخشى عليها أن تعصي صاحبها فيخسر كل شيء، وإلى هذا التنوع أشار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العقول لتمل أو لتكل كما تكل الأبدان، فروّضوها بطرائف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حقها أن ترتاح بعد أن تبذل جهوداً مضنية، لكن راحتها ليس بالخمول والكسل وكثرة النوم وإنما بممارسة مسؤوليات وأداء واجبات مغايرة</w:t>
      </w:r>
    </w:p>
    <w:p>
      <w:pPr>
        <w:pStyle w:val="Heading4"/>
        <w:numPr>
          <w:ilvl w:val="3"/>
          <w:numId w:val="1"/>
        </w:numPr>
        <w:rPr/>
      </w:pPr>
      <w:bookmarkStart w:id="176" w:name="__RefHeading___Toc6736943_1051229030"/>
      <w:bookmarkStart w:id="177" w:name="_Toc58"/>
      <w:bookmarkEnd w:id="176"/>
      <w:r>
        <w:rPr>
          <w:rtl w:val="true"/>
        </w:rPr>
        <w:t>ما هي المسؤوليات التي يمارسها طالب العلم في التعطيل</w:t>
      </w:r>
      <w:r>
        <w:rPr>
          <w:rtl w:val="true"/>
        </w:rPr>
        <w:t>: -</w:t>
      </w:r>
      <w:bookmarkEnd w:id="177"/>
    </w:p>
    <w:p>
      <w:pPr>
        <w:pStyle w:val="BookText"/>
        <w:rPr/>
      </w:pPr>
      <w:r>
        <w:rPr>
          <w:rFonts w:ascii="Amiri" w:hAnsi="Amiri" w:eastAsia="Amiri" w:cs="Amiri"/>
          <w:color w:val="111111"/>
          <w:sz w:val="28"/>
          <w:sz w:val="28"/>
          <w:szCs w:val="28"/>
          <w:rtl w:val="true"/>
          <w:lang w:bidi="ar-SA"/>
        </w:rPr>
        <w:t>فما هي المسؤوليات التي يمارسها طالب العلم في التعطيل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أولها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أحكام الله سبحانه وتوجيه المجتمع وإرشاده وتوعيته بالموعظة والأمر بالمعروف والنهي عن المنكر من خلال المنبر الحسيني، أو إلقاء المحاضرات، أو عقد الندوات، أو إجراء الحوارات، وهذا واجب الجميع والحوزة تكون مقصرة لو وجدت نقطة في أقصى البلاد لم تبعث إليها من يهدي أهلها ويرشدهم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القران كثيراً هذا الدور المهم،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رجال الحوزة القدر المتيقن من هذه الأمة،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تفقهتم خلال سنة كاملة واستوعبتم كثيراً من المعلومات فبقي عليكم دور إيصالها إلى المجتمع، فإذا قمتم بهذا الدور فاستمعوا لما يعدكم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الأجر الجزيل والثواب الجميل،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قوى مسكيناً في دينه ضعيفاً في معرفته على ناصبٍ فأفحمه لقنه </w:t>
      </w:r>
    </w:p>
    <w:p>
      <w:pPr>
        <w:pStyle w:val="BookText"/>
        <w:rPr/>
      </w:pPr>
      <w:r>
        <w:rPr>
          <w:rFonts w:ascii="Amiri" w:hAnsi="Amiri" w:eastAsia="Amiri" w:cs="Amiri"/>
          <w:color w:val="111111"/>
          <w:sz w:val="28"/>
          <w:sz w:val="28"/>
          <w:szCs w:val="28"/>
          <w:rtl w:val="true"/>
          <w:lang w:bidi="ar-SA"/>
        </w:rPr>
        <w:t>الله يوم يدلى في قبره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محمد نبيي وعلي وليي والكعبة قبلتي والقرآن لهجتي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يبث ذلك بين الناس ويشّدده في قلوبهم وقلوب شيعتكم، ولعل عابداً من شيعتكم ليست له هذه الرواية أيهما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 شيعتنا عالماً بشريعتنا فأخرج ضعفاء شيعتنا من ظلمة جهلهم إلى نور العلم الذي حبوناه به جاء يوم القيامة على رأسه تاج من نور، يضيء لأهل جميع تلك العرصات وعليه حلة لا يقوم لأقل سلك منها الدنيا بحذافيرها، ثم ينادي منادٍ من عند الله تعالى يا عباد الله هذا عالِم من بعض تلاميذ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فمن أخرجه في الدنيا من حيرة جهله فليتلبث بنوره ليخرجه من حيرة ظلمة هذه العرصات إلى نزهة الجنان، فيخرج من كان علمه في الدنيا خيراً أو فتح عن قلبه من الجهل قفلاً أو أوضح له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تنقية القلب وتطهير النفس، فإننا قد أعطينا السنة كلها لغذاء العقل وهو على أهميته إلا أنه لا يكفي وحده بل لابد من الاهتمام بغذاء القلب من الموعظة والازدياد من المعرفة بالله سبحانه بالتدبر بالقران الكريم والأدعية الشريفة وقراءة كتب الأخلاق والوعظ والتهذيب، فمن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أحيي قلبك بالموعظة وأمته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مرة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القلوب تصدأ كما يصدأ الحديد، قيل وما جلاؤها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وذكر الموت</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78" w:name="pg7944_75248"/>
    </w:p>
    <w:p>
      <w:pPr>
        <w:pStyle w:val="BookText"/>
        <w:rPr/>
      </w:pPr>
      <w:bookmarkEnd w:id="178"/>
      <w:r>
        <w:rPr>
          <w:rFonts w:ascii="Amiri" w:hAnsi="Amiri" w:eastAsia="Amiri" w:cs="Amiri"/>
          <w:color w:val="111111"/>
          <w:sz w:val="28"/>
          <w:sz w:val="28"/>
          <w:szCs w:val="28"/>
          <w:rtl w:val="true"/>
          <w:lang w:bidi="ar-SA"/>
        </w:rPr>
        <w:t>فإذا تأمل الإنسان في مبدأه ومنتهاه وما يؤول إليه أمره من الموت وما بعد الموت فسيحصل على ثمار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 بالدنيا وتحقير زخارفها، السمو عن الأعمال الدنيئة والانشداد إلى الله سبحانه والتعلق به</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736945_1051229030"/>
      <w:bookmarkStart w:id="180" w:name="_Toc59"/>
      <w:bookmarkEnd w:id="179"/>
      <w:r>
        <w:rPr>
          <w:rtl w:val="true"/>
        </w:rPr>
        <w:t>شهر رمضان خير فرصة لتطهير القلب</w:t>
      </w:r>
      <w:r>
        <w:rPr>
          <w:rtl w:val="true"/>
        </w:rPr>
        <w:t>:</w:t>
      </w:r>
      <w:bookmarkEnd w:id="180"/>
    </w:p>
    <w:p>
      <w:pPr>
        <w:pStyle w:val="BookText"/>
        <w:rPr/>
      </w:pPr>
      <w:r>
        <w:rPr>
          <w:rFonts w:ascii="Amiri" w:hAnsi="Amiri" w:eastAsia="Amiri" w:cs="Amiri"/>
          <w:color w:val="111111"/>
          <w:sz w:val="28"/>
          <w:sz w:val="28"/>
          <w:szCs w:val="28"/>
          <w:rtl w:val="true"/>
          <w:lang w:bidi="ar-SA"/>
        </w:rPr>
        <w:t>وهذا العمل يعني إعمار القلب وتطهيره وإن كان ضرورياً على مدى السنة كلها، إلا أن شهر رمضان خير فرصة له لما فيه من أجواء سمو روحي، حيث تغل فيه الشياطين وتخمد شهوات النفس الأمارة بالسوء ويعيش الجميع أجواء الطاعة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حشد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وافراً من الأدعية والمناجاة لإعطاء هذا الشهر الشريف دفعة إلهية ضخمة، وليكرس الإنسان نفسه لله سبحانه، ويزداد هذا التكريس في العشر الأواخر من شهر رمضان حيث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اجتناب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مئزره للعبادة، وكان بعض المراجع ممن له مقام في العرفان يسد مكتبه في هذه الأيام ويمتنع عن لقاء الناس، والبعض الآخر كان يغادر أهله ولا يعرف احد أين يوّلي وجهه حتى نهاية الشهر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غار حراء الذي دخله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فيه متفرغا للتأمل والعبادة والمناجات والذكر الدائم مطلوب منا ان ندخله باستمرار، ولا أقل من هذا العشرة أيام بالسنة كما كان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لنجلو قلوبنا ونطهرها من الرين والصدأ المتراكم عليها من الذنوب والغفلة والاشتغال بفضول الدنيا من أكل أو نوم أو كلام،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الدروس وتدارك ما فات منها، وسد الثغرات التي حصلت خلال المسيرة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بالاتجاه الفكري أو ما نسميه بالوعي الاجتماعي فانه من مقومات شخصية العالم الديني ومع ذلك فان منهاج الدراسة الحوزوية المتعارفة خالية منه، فعليك أن تسعى لتحصيله بجهدك وتوفيق الله سبحانه، ومن أهم الكتب في هذا لمجال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لكبار مفكرينا المخلصين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العلوم المكملة للدراسات الحوزوية مما لا يدخل في منهجها المألوف، كالتفسير والعقائد والتاريخ والرجال، مضافاً إلى الثقافة العامة والعلوم العصرية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الزيارات واللقاءات خصوصاً مع الأرحام، وتحسين العلاقات مع من تدّخل الشيطان بينك وبينه فحصل سوء تفاهم فتسعى لإصلاح ذات البين فانه أفضل من عامة الصلاة والصوم كما 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البحوث والدراسات وصقل هذه الموهبة، فانه من المؤسف حقاً أن تعيش النجف حاضرة الفكر ومصنع العلماء والمفكرين عقدين من الزمان خالية ممن يشخص قضايا المجتمع وسلبياتها ويعالجها، فلم تصنع الحوزة خلال هذه المدة مفكراً واحداً وهذا مما لا يمكن قبوله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الإخوة الفضلاء والطلبة شحذ الهمم والتصدي لدراسة ما يعصف بالمجتمع من مشاكل وانحرافات وشبهات، وكتابة البحوث وعلاجها ومواجهتها،</w:t>
      </w:r>
      <w:r>
        <w:rPr>
          <w:rFonts w:eastAsia="Amiri" w:cs="Amiri" w:ascii="Amiri" w:hAnsi="Amiri"/>
          <w:color w:val="111111"/>
          <w:sz w:val="28"/>
          <w:szCs w:val="28"/>
          <w:rtl w:val="true"/>
          <w:lang w:bidi="ar-SA"/>
        </w:rPr>
        <w:t xml:space="preserve">). </w:t>
      </w:r>
      <w:bookmarkStart w:id="181" w:name="pg7944_75250"/>
    </w:p>
    <w:p>
      <w:pPr>
        <w:pStyle w:val="BookText"/>
        <w:rPr/>
      </w:pPr>
      <w:bookmarkEnd w:id="181"/>
      <w:r>
        <w:rPr>
          <w:rFonts w:ascii="Amiri" w:hAnsi="Amiri" w:eastAsia="Amiri" w:cs="Amiri"/>
          <w:color w:val="111111"/>
          <w:sz w:val="28"/>
          <w:sz w:val="28"/>
          <w:szCs w:val="28"/>
          <w:rtl w:val="true"/>
          <w:lang w:bidi="ar-SA"/>
        </w:rPr>
        <w:t>ويفضل ان تكون البحوث بحجم كراسات وكتيبات يسهل قراءتها ولا يتعذر بذل الثمن بإزائها ويكفي في هذه الكتابات تلخيص أفكار علمائنا أو مفكرينا الكبار وتجميعها وصياغتها بما يناسب واقعنا المعاش</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6736947_1051229030"/>
      <w:bookmarkStart w:id="183" w:name="_Toc60"/>
      <w:bookmarkEnd w:id="182"/>
      <w:r>
        <w:rPr>
          <w:rtl w:val="true"/>
        </w:rPr>
        <w:t>الجهة الثانية في استقبال شهر رمضان</w:t>
      </w:r>
      <w:r>
        <w:rPr>
          <w:rtl w:val="true"/>
        </w:rPr>
        <w:t>:</w:t>
      </w:r>
      <w:bookmarkEnd w:id="183"/>
    </w:p>
    <w:p>
      <w:pPr>
        <w:pStyle w:val="BookText"/>
        <w:rPr/>
      </w:pPr>
      <w:r>
        <w:rPr>
          <w:rFonts w:ascii="Amiri" w:hAnsi="Amiri" w:eastAsia="Amiri" w:cs="Amiri"/>
          <w:color w:val="111111"/>
          <w:sz w:val="28"/>
          <w:sz w:val="28"/>
          <w:szCs w:val="28"/>
          <w:rtl w:val="true"/>
          <w:lang w:bidi="ar-SA"/>
        </w:rPr>
        <w:t>لماذا جعل الله تعالى الأعمال في هذه الأيام مضاعفة؟</w:t>
      </w:r>
    </w:p>
    <w:p>
      <w:pPr>
        <w:pStyle w:val="BookText"/>
        <w:rPr/>
      </w:pPr>
      <w:r>
        <w:rPr>
          <w:rFonts w:ascii="Amiri" w:hAnsi="Amiri" w:eastAsia="Amiri" w:cs="Amiri"/>
          <w:color w:val="111111"/>
          <w:sz w:val="28"/>
          <w:sz w:val="28"/>
          <w:szCs w:val="28"/>
          <w:rtl w:val="true"/>
          <w:lang w:bidi="ar-SA"/>
        </w:rPr>
        <w:t xml:space="preserve">قد يسأل سائل لماذا عين الله سبحانه أياماً مباركة وليالي شريفة اهتم بها وجعل الأعمال بها مضاعفة، هل لعظمتها في نفسها؟ أم لارتباطها بحوادث معينة؟ أم لا هذا ولا ذاك؟ قد تصح بعض الأجوبة أو كلها وقد يوجد غيرها، إلا أن احد الأجوبة الصحيحة إنها فرصة منحها الله سبحانه بلطفه وكرمه وتوفيقه لعباده ليضاعف لهم العطاء نظير ما يفعله البعض بتوفير 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للمتسابقين فيأخذ بها المتسابق لتضاعف له النقاط التي يحرزها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وفر الله سبحانه لعباده عدة فرص خلال السنة لكن أهمها وأوفرها حظا شهر رمضان ففي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شهر رمضان، واني انصح بقراءته في استقبال شهر رمضان ليعرف الإنسان قيمته قبل الدخول فيه ويزداد معرفة بعظمته وجلالة قدره وعظمة نعمة الله سبحانه بتوفير هذه الفرصة لعباده وبإبقائهم أحياء حتى أدركوا هذه الفرصة مجدداً، وإلا فإن أشخاصاً عديدين كانوا معنا في شهر رمضان السابق ليسوا معنا الآن لكن الله بفضله ورحمته ولطفه أدرك بنا هذا الشهر العظيم وجدد لنا هذه الفرصة لينظر كيف نصنع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شهر رمضان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زدتَ في السوم على نفسك لعبادك، تريد ربحهم في متاجرتهم لك، وفوزهم بالوفادة عليك، والزيادة منك، فقلت تبارك اسمك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وَ مَنْ جاءَ </w:t>
      </w:r>
    </w:p>
    <w:p>
      <w:pPr>
        <w:pStyle w:val="BookText"/>
        <w:rPr/>
      </w:pPr>
      <w:r>
        <w:rPr>
          <w:rFonts w:ascii="Amiri" w:hAnsi="Amiri" w:eastAsia="Amiri" w:cs="Amiri"/>
          <w:color w:val="111111"/>
          <w:sz w:val="28"/>
          <w:sz w:val="28"/>
          <w:szCs w:val="28"/>
          <w:rtl w:val="true"/>
          <w:lang w:bidi="ar-SA"/>
        </w:rPr>
        <w:t>بِالسَّيِّئَةِ 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وأنت جعلت من صفايا تلك الوظائف، وخصائص تلك الفروض شهر رمضان الذي اختصصته من سائر الشهور، وتخيّرته من جميع الأزمنة والدهور، وآثرته على كل أوقات السنة بما أنزلت فيه من القرآن والنور، وضاعفت فيه من الإيمان، وفرضت فيه من الصيام، ورغّبت فيه من القيام، وأجللت فيه من ليلة القدر التي هي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آثرتنا به على سائر الأمم، واصطفيتنا بفضله دون أهل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شهر الله الأكبر ويا عيدَ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أكرم مصحوب من الأوقات، ويا خير شهر في الأيام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قربت فيه الآمال، ونشرت فيه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قرين جل قدره موجوداً، وأفجع فقده مفقوداً، ومرجوٍّ آلم 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أليف آنس مقبلاً فسرّ، وأوحش منقضياً فمضّ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مجاور رقّت فيه القلوب، وقلّت فيه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ناصر أعان على الشيطان، وصاحبٍ سهّل سُبل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أكثر عُتقاء الله فيك، وما أسعد من رعى حُرمتك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كان أمحاكَ للذنوب، وأسترك لأنواع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كان أطولك على المجرمين، وأهيَبك في صدور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لا تُنافسه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هو من كل أمرٍ سلامٌ، السلام عليك غير كريه المُصاحبة، ولا ذميم الملابسة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كما وفدت علينا بالبركات، وغسلت عنّا دنس الخطيئات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غير مودّع برماً ولا متروك صيامه سأماً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مطلوب قبل </w:t>
      </w:r>
    </w:p>
    <w:p>
      <w:pPr>
        <w:pStyle w:val="BookText"/>
        <w:rPr/>
      </w:pPr>
      <w:r>
        <w:rPr>
          <w:rFonts w:ascii="Amiri" w:hAnsi="Amiri" w:eastAsia="Amiri" w:cs="Amiri"/>
          <w:color w:val="111111"/>
          <w:sz w:val="28"/>
          <w:sz w:val="28"/>
          <w:szCs w:val="28"/>
          <w:rtl w:val="true"/>
          <w:lang w:bidi="ar-SA"/>
        </w:rPr>
        <w:t>وقته، ومحزونٍ عليه قبل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كم من سوء صرف بك عنّا، وكم من خيرٍ أُفيض بك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المليء بهذه المعارف الإلهية الجليلة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يستقبل به شهر رمضان أيضا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جمعة من شعبان التي رواها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تمثل دستور عمل في هذا الشهر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سبحانه على طاعته وجنبنا معصيته، وجعلنا ممن ينال غاية رضاه، وختم لنا بالحسنى، انه ولي النعم 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خير خلقه محمد وآله الطيبين الطاهرين</w:t>
      </w:r>
      <w:r>
        <w:rPr>
          <w:rFonts w:eastAsia="Amiri" w:cs="Amiri" w:ascii="Amiri" w:hAnsi="Amiri"/>
          <w:color w:val="111111"/>
          <w:sz w:val="28"/>
          <w:szCs w:val="28"/>
          <w:rtl w:val="true"/>
          <w:lang w:bidi="ar-SA"/>
        </w:rPr>
        <w:t xml:space="preserve">. </w:t>
      </w:r>
      <w:bookmarkStart w:id="184" w:name="pg7944_75253"/>
    </w:p>
    <w:p>
      <w:pPr>
        <w:pStyle w:val="Heading3"/>
        <w:numPr>
          <w:ilvl w:val="2"/>
          <w:numId w:val="1"/>
        </w:numPr>
        <w:rPr/>
      </w:pPr>
      <w:bookmarkStart w:id="185" w:name="__RefHeading___Toc6736949_1051229030"/>
      <w:bookmarkStart w:id="186" w:name="_Toc61"/>
      <w:bookmarkEnd w:id="184"/>
      <w:bookmarkEnd w:id="185"/>
      <w:r>
        <w:rPr>
          <w:rtl w:val="true"/>
        </w:rPr>
        <w:t>ليلة القدر خير من ألف شهر</w:t>
      </w:r>
      <w:bookmarkEnd w:id="186"/>
    </w:p>
    <w:p>
      <w:pPr>
        <w:pStyle w:val="Heading4"/>
        <w:numPr>
          <w:ilvl w:val="3"/>
          <w:numId w:val="1"/>
        </w:numPr>
        <w:rPr/>
      </w:pPr>
      <w:bookmarkStart w:id="187" w:name="__RefHeading___Toc6736951_1051229030"/>
      <w:bookmarkStart w:id="188" w:name="_Toc62"/>
      <w:bookmarkEnd w:id="187"/>
      <w:r>
        <w:rPr>
          <w:rtl w:val="true"/>
        </w:rPr>
        <w:t>كيف تكون ليلة القدر خيراً من ألف شهر؟</w:t>
      </w:r>
      <w:bookmarkEnd w:id="188"/>
    </w:p>
    <w:p>
      <w:pPr>
        <w:pStyle w:val="BookText"/>
        <w:rPr/>
      </w:pPr>
      <w:r>
        <w:rPr>
          <w:rFonts w:ascii="Amiri" w:hAnsi="Amiri" w:eastAsia="Amiri" w:cs="Amiri"/>
          <w:color w:val="111111"/>
          <w:sz w:val="28"/>
          <w:sz w:val="28"/>
          <w:szCs w:val="28"/>
          <w:rtl w:val="true"/>
          <w:lang w:bidi="ar-SA"/>
        </w:rPr>
        <w:t>ليلة القدر خير من ألف شهر</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كيف تكون ليلة القدر خيراً من ألف شهر؟</w:t>
      </w:r>
    </w:p>
    <w:p>
      <w:pPr>
        <w:pStyle w:val="BookText"/>
        <w:rPr/>
      </w:pPr>
      <w:r>
        <w:rPr>
          <w:rFonts w:ascii="Amiri" w:hAnsi="Amiri" w:eastAsia="Amiri" w:cs="Amiri"/>
          <w:color w:val="111111"/>
          <w:sz w:val="28"/>
          <w:sz w:val="28"/>
          <w:szCs w:val="28"/>
          <w:rtl w:val="true"/>
          <w:lang w:bidi="ar-SA"/>
        </w:rPr>
        <w:t>قال الله تبارك وتعالى في فضل وشرف ليلة القدر التي هي أفضل ليالي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فهمها أن العمل فيها يتضاعف برحمة الله تعالى وفضله ليكون خيراً من عمل ألف شهر، وهو معنى صحيح مَنَّ الله تعالى به على عباده ليزيدهم من عطائه كرماً منه، وقد دلت عليه الروايات ففي الكافي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ليلة القدر خيراً من ألف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خير من العمل في ألف شهر ليس فيها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ويدلّ عليه وصفها بالمباركة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بركاتها زيادة الأجر على الأعمال عن غيرها من الليالي والأيام</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6736953_1051229030"/>
      <w:bookmarkStart w:id="190" w:name="_Toc63"/>
      <w:bookmarkEnd w:id="189"/>
      <w:r>
        <w:rPr>
          <w:rtl w:val="true"/>
        </w:rPr>
        <w:t>من معاني ليلة القدر</w:t>
      </w:r>
      <w:r>
        <w:rPr>
          <w:rtl w:val="true"/>
        </w:rPr>
        <w:t>:</w:t>
      </w:r>
      <w:bookmarkEnd w:id="19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مأخوذ من اسمها؛ لأن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الشأن العظيم فيقال عالي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فيها فلها قدر عظيم، كما أنه متحقق في غيرها </w:t>
      </w:r>
      <w:bookmarkStart w:id="191" w:name="pg7944_75254"/>
    </w:p>
    <w:p>
      <w:pPr>
        <w:pStyle w:val="BookText"/>
        <w:rPr/>
      </w:pPr>
      <w:bookmarkEnd w:id="191"/>
      <w:r>
        <w:rPr>
          <w:rFonts w:ascii="Amiri" w:hAnsi="Amiri" w:eastAsia="Amiri" w:cs="Amiri"/>
          <w:color w:val="111111"/>
          <w:sz w:val="28"/>
          <w:sz w:val="28"/>
          <w:szCs w:val="28"/>
          <w:rtl w:val="true"/>
          <w:lang w:bidi="ar-SA"/>
        </w:rPr>
        <w:t xml:space="preserve">بدرجات متفاوتة من الفضل في أمكنة وأزمنة متعددة كالصلاة في المساجد الأربعة وعند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بآلاف الصلوات، وفي ليلة الجمعة ويومها وليالي شريفة متعددة تتضاعف الأعمال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معنى آخر لهذه الليلة مأخوذ من اسمها بالمعنى الآخر وهو القدر بمعنى التقدير أي اتخاذ القرار والبت في الأمر وقد ورد هذا التفسير في الكافي بإسناده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في ليلة القدر كل شيء يكون في تلك السنة إلى مثلها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وشر وطاعة ومعصية ومولود وأجل أو رزق فما قدّر في تلك الليلة وقضي فهو المحتوم ولله عز وجل فيه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معنى الآية حينئذٍ، أن الله تعالى يقدِّر في ليلة القدر مصائر العباد وأرزاقهم وأمورهم المستقبلية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كونها خيراً من ألف شهر أن العبد قد يحظى بالتفاتة من ربه ويناله لطف خاص فيقدّر الله تبارك وتعالى له في هذه الليلة أمراً يساوي حياته كلها التي تمتد في المعدل ألف شهر وهي حوالي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في أدعية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من الأشقياء فامحني من الأشقياء واكتبني من السعداء فإنك قلت في كتابك المنزل على نبيك المرسل صلواتك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التغيير في القضاء إذا حصل في هذه الليلة فإنه يعادل العمر كله؛ لأن غاية سعي الإنسان في حياته هو بلوغ السعادة الحقيقية بفضل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6736955_1051229030"/>
      <w:bookmarkStart w:id="193" w:name="_Toc64"/>
      <w:bookmarkEnd w:id="192"/>
      <w:r>
        <w:rPr>
          <w:rtl w:val="true"/>
        </w:rPr>
        <w:t>إحياء ليالي القدر</w:t>
      </w:r>
      <w:r>
        <w:rPr>
          <w:rtl w:val="true"/>
        </w:rPr>
        <w:t>:</w:t>
      </w:r>
      <w:bookmarkEnd w:id="19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يعطون لهذه الليلة أهمية خاصة ويوجّهون شيعتهم </w:t>
      </w:r>
    </w:p>
    <w:p>
      <w:pPr>
        <w:pStyle w:val="BookText"/>
        <w:rPr/>
      </w:pPr>
      <w:r>
        <w:rPr>
          <w:rFonts w:ascii="Amiri" w:hAnsi="Amiri" w:eastAsia="Amiri" w:cs="Amiri"/>
          <w:color w:val="111111"/>
          <w:sz w:val="28"/>
          <w:sz w:val="28"/>
          <w:szCs w:val="28"/>
          <w:rtl w:val="true"/>
          <w:lang w:bidi="ar-SA"/>
        </w:rPr>
        <w:t>لإحيائها بما يقرّبهم إلى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بسند معتبر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إحدى وعشرين أو ثلاث وعشرين،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هي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تفعل خيراً في ليلتين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إحدى وعشرين وليلة ثلاث وعشرين أخذ في الدعاء حتى يزول الليل، فإذا زال الليل صلّى</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جهينة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إبلاً وغنماً وغُلمة وعمَلةً فأحب أن تأمرني بليلة أدخل فيها فأشهد الصلاة، وذلك في شهر رمضان، فدعاه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فسارّه في أذنه، فكان الجهني إذا كانت ليلة ثلاثة وعشرين دخل بإبله وغنمه وأهله فبات تلك الليلة بالمدينة فإذا أصبح خرج بمن دخل به فرجع إلى مكانه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ليلة الثالث والعشرين من شهر رمضان هي ليلة الجهني فيها يفرق كل أمر حكيم وفيها تثبت البلايا والمنايا والآجال والأرزاق والقضايا، وجميع ما يُحدث الله عز وجل فيها إلى مثلها من الحول، فطوبى لعبد أحياها راكعاً وساجداً ومثّل خطاياه بين عينيه ويبكي عليها فإذا فعل ذلك رجوت أن لا يخيب إن شاء الله تعالى</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94" w:name="pg7944_75256"/>
    </w:p>
    <w:p>
      <w:pPr>
        <w:pStyle w:val="Heading4"/>
        <w:numPr>
          <w:ilvl w:val="3"/>
          <w:numId w:val="1"/>
        </w:numPr>
        <w:rPr/>
      </w:pPr>
      <w:bookmarkStart w:id="195" w:name="__RefHeading___Toc6736957_1051229030"/>
      <w:bookmarkStart w:id="196" w:name="_Toc65"/>
      <w:bookmarkEnd w:id="194"/>
      <w:bookmarkEnd w:id="195"/>
      <w:r>
        <w:rPr>
          <w:rtl w:val="true"/>
        </w:rPr>
        <w:t>حول أعمال ليلة القدر</w:t>
      </w:r>
      <w:r>
        <w:rPr>
          <w:rtl w:val="true"/>
        </w:rPr>
        <w:t>:</w:t>
      </w:r>
      <w:bookmarkEnd w:id="196"/>
    </w:p>
    <w:p>
      <w:pPr>
        <w:pStyle w:val="BookText"/>
        <w:rPr/>
      </w:pPr>
      <w:r>
        <w:rPr>
          <w:rFonts w:ascii="Amiri" w:hAnsi="Amiri" w:eastAsia="Amiri" w:cs="Amiri"/>
          <w:color w:val="111111"/>
          <w:sz w:val="28"/>
          <w:sz w:val="28"/>
          <w:szCs w:val="28"/>
          <w:rtl w:val="true"/>
          <w:lang w:bidi="ar-SA"/>
        </w:rPr>
        <w:t xml:space="preserve">ولذلك ينبغي للمؤمن أن يلح في مثل هذا الطلب في ليلة القدر لعله يحظى بالقبول، فإن رحمة الله واسعة وفضله مبذول لمن سأله وأن يكون دعاؤه بالحال الذي وصفه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الله ربكم بنيات صادقة وقلوب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يقوم بالأعمال التي تحقق له أهلية الاستجابة والقبول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كالإكثار من الصلوات المستحبة كصلاة مائة ركعة والدعاء والرحمة بالآخرين وسماع الموعظة وذكر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ومصائبهم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يحيي القلب وينقيه ويخلص النية، ومن أعمالها المؤكدة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بُعد لمن يتعذر عليه زيارة تربته المقدّسة فقد وردت فيها روايات عديدة منها ما في التهذيب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منادٍ تلك الليلة من بطنان العرش إن الله قد غفر لمن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في عمل رتابة وملل فلينوِّع ولينتقل إلى عمل آخر، فإن الأعمال المذكورة لهذه الليالي كثيرة ومتنوعة، وأحد أهداف تنوعها هو منع الكسل والملل والرتابة، ولإحداث الحيوية، ولإعطاء الفرصة لكل شخص أن يأخذ ما يناسبه ويتفاعل معه من أعمال الجوارح والجوانح</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6736959_1051229030"/>
      <w:bookmarkStart w:id="198" w:name="_Toc66"/>
      <w:bookmarkEnd w:id="197"/>
      <w:r>
        <w:rPr>
          <w:rtl w:val="true"/>
        </w:rPr>
        <w:t>بماذا نستعد لليلة القدر؟</w:t>
      </w:r>
      <w:bookmarkEnd w:id="19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الاستعداد لليلة القدر من قبلها بالورع عن معاصي الله تبارك وتعالى والإقبال على طاعته، ومن أشكال الاستعداد أن يأتي بأعمالها منذ ليلة التاسع عشر كما هو مقرَّر مع أنها لا يحتمل أن تكون ليلة القدر لأنها تقع في العشر الأواخر من شهر رمضان لكنها جعلت منها وشملت بأعمالها ليوفّق </w:t>
      </w:r>
    </w:p>
    <w:p>
      <w:pPr>
        <w:pStyle w:val="BookText"/>
        <w:rPr/>
      </w:pPr>
      <w:r>
        <w:rPr>
          <w:rFonts w:ascii="Amiri" w:hAnsi="Amiri" w:eastAsia="Amiri" w:cs="Amiri"/>
          <w:color w:val="111111"/>
          <w:sz w:val="28"/>
          <w:sz w:val="28"/>
          <w:szCs w:val="28"/>
          <w:rtl w:val="true"/>
          <w:lang w:bidi="ar-SA"/>
        </w:rPr>
        <w:t>المؤمن لليلة القدر، ومن يتهاون بها فلعله يحرم من شيء من فضل ليلة القدر إلا أن يتداركه الله تعالى بفضله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مسألة دخول ليلة التاسع عشر في أعمال ليالي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الليلة متعينة في العشر الأواخر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طلب يمر بعدة مراحل من النظر فيه ثم دراسة كيفية تلبية وتهيئة ظروف استجابته، ثم اتخاذ القرار بالاستجابة له، ثم تنفيذ هذا القرار وتحقيق المراد، ففي الليلة التاسعة عشرة يبدأ المؤمنون بتقديم طلباتهم ويُنظر في تلبيتها لهم، وفي الليلة الحادية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القرارات بالاستجابة لمن يشمله اللطف الإلهي الواسع، لكن يبقى قلم المحو والإثبات لم يجفّ، وفي الليلة الثالثة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تمضى تلك الأوامر نفياً أو إثباتاً، ولذا تكرر وصف القضاء الإلهي في ليلة القدر بأنه لا يرد ولا يبدَّل كما في دعاء الإمامين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فريضة،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في ما تقضي وتقدّر من القضاء الذي لا يرد ولا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ورد في رواية ذكرها الشيخ الكليني في الكافي بإسناده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في تسع عشرة، والإبرام في إحدى وعشرين، والإمضاء في ليلة ثلاث وعشرين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دليلاً على عظمة التغييرات التي تحصل للفرد وللبشرية جميعاً في ليلة القدر أن نزول القرآن كان فيها، القرآن الذي قلَبَ حياة البشرية وسما بها من حيوانية الجاهلية إلى قمة التوحيد وفتح آفاقاً واسعة للعلوم والمعارف والحضارات وأرسى أسس الحياة السعيدة، فكانت تلك الليلة خيراً من آلاف الشهور والسنين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 لم تذكر للتحديد وإنما للتعبير عن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قضتها البشرية في ظلمات الجاهلية</w:t>
      </w:r>
      <w:r>
        <w:rPr>
          <w:rFonts w:eastAsia="Amiri" w:cs="Amiri" w:ascii="Amiri" w:hAnsi="Amiri"/>
          <w:color w:val="111111"/>
          <w:sz w:val="28"/>
          <w:szCs w:val="28"/>
          <w:rtl w:val="true"/>
          <w:lang w:bidi="ar-SA"/>
        </w:rPr>
        <w:t xml:space="preserve">. </w:t>
      </w:r>
      <w:bookmarkStart w:id="199" w:name="pg7944_75258"/>
    </w:p>
    <w:p>
      <w:pPr>
        <w:pStyle w:val="BookText"/>
        <w:rPr/>
      </w:pPr>
      <w:bookmarkEnd w:id="199"/>
      <w:r>
        <w:rPr>
          <w:rFonts w:ascii="Amiri" w:hAnsi="Amiri" w:eastAsia="Amiri" w:cs="Amiri"/>
          <w:color w:val="111111"/>
          <w:sz w:val="28"/>
          <w:sz w:val="28"/>
          <w:szCs w:val="28"/>
          <w:rtl w:val="true"/>
          <w:lang w:bidi="ar-SA"/>
        </w:rPr>
        <w:t>وتبقى الأمة سعيدة ما دامت ملتفتة إلى عظمة ليلة القدر والقرآن الذي نزل فيها وملتزمة به ومستفيدة منه، وإلا فإنه لا يغنيها ما أصابته من عرض الدنيا وحطامها</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6736961_1051229030"/>
      <w:bookmarkStart w:id="201" w:name="_Toc67"/>
      <w:bookmarkEnd w:id="200"/>
      <w:r>
        <w:rPr>
          <w:rtl w:val="true"/>
        </w:rPr>
        <w:t xml:space="preserve">علاقة الزهراء </w:t>
      </w:r>
      <w:r>
        <w:rPr>
          <w:rtl w:val="true"/>
        </w:rPr>
        <w:t>(</w:t>
      </w:r>
      <w:r>
        <w:rPr>
          <w:rtl w:val="true"/>
        </w:rPr>
        <w:t>عليها السلام</w:t>
      </w:r>
      <w:r>
        <w:rPr>
          <w:rtl w:val="true"/>
        </w:rPr>
        <w:t xml:space="preserve">) </w:t>
      </w:r>
      <w:r>
        <w:rPr>
          <w:rtl w:val="true"/>
        </w:rPr>
        <w:t>بليلة القدر</w:t>
      </w:r>
      <w:r>
        <w:rPr>
          <w:rtl w:val="true"/>
        </w:rPr>
        <w:t>:</w:t>
      </w:r>
      <w:bookmarkEnd w:id="201"/>
    </w:p>
    <w:p>
      <w:pPr>
        <w:pStyle w:val="BookText"/>
        <w:rPr/>
      </w:pPr>
      <w:r>
        <w:rPr>
          <w:rFonts w:ascii="Amiri" w:hAnsi="Amiri" w:eastAsia="Amiri" w:cs="Amiri"/>
          <w:color w:val="111111"/>
          <w:sz w:val="28"/>
          <w:sz w:val="28"/>
          <w:szCs w:val="28"/>
          <w:rtl w:val="true"/>
          <w:lang w:bidi="ar-SA"/>
        </w:rPr>
        <w:t xml:space="preserve">وبهذا المعنى كان من ألقاب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ليلة القدر؛ لأن موقفها صحّح مسيرة الأمة إلى قيام يوم الساعة، فهذا الانقلاب الإيجابي المضاد الذي أحدثته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بموقفها يعدل عمل الأمة آلاف السنين إلى آخر عمرها فيما لو لم تهتدِ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لليلة القدر مكانة في قلب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لا تدعْ أحداً من أهلها ينام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وتداويهم بقلة الطعام وتتأهب لها من النهار،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من حُرِمَ خيرها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الاهتمام بليلة القدر والتركيز على إحيائها لا يعني أن الإنسان يتكاسل في أيامه كلها ويتهاون ويفرّغ نفسه في الليالي المحتملة لليلة القدر، فهذا لا يناسب العاملين الراغبين فيما عند الله تبارك وتعالى، ولا أن ييأس إذا لم يشعر أنه قد وفق لإحياء ليلة القدر؛ لأن هذه الليلة وشهر رمضان وغيرها من أبواب اللطف الإلهي فإذا انقضت فإن رب شهر رمضان ورب ليلة القدر باقٍ ورحمته واسعة</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736963_1051229030"/>
      <w:bookmarkStart w:id="203" w:name="_Toc68"/>
      <w:bookmarkEnd w:id="202"/>
      <w:r>
        <w:rPr>
          <w:rtl w:val="true"/>
        </w:rPr>
        <w:t>تفكر ساعة خير من عبادة ستين سنة</w:t>
      </w:r>
      <w:r>
        <w:rPr>
          <w:rtl w:val="true"/>
        </w:rPr>
        <w:t>:</w:t>
      </w:r>
      <w:bookmarkEnd w:id="2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نفس هذا المعنى الذي شرحنا به الآية ورد في موضوع آخر ففي الرواية </w:t>
      </w:r>
      <w:bookmarkStart w:id="204" w:name="pg7944_75259"/>
    </w:p>
    <w:p>
      <w:pPr>
        <w:pStyle w:val="BookText"/>
        <w:rPr/>
      </w:pPr>
      <w:bookmarkEnd w:id="2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مضافاً إلى معناه المنسبق إلى الذهن وهو أن التفكير والتأمل والفهم هو حقيقة العمل والغاية المنشودة منه لا الحركات الخارجية التي إنما تكتسب قيمتها من محتواها وهو التفكر والتأمل المنتج للخشوع والحب والرغبة والرهبة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للحديث معنى آخر كالذي ذكرناه عن ليلة القدر وهو أن الإنسان قد يقف ساعة للتفكر والمراجعة والتحقيق في مسيرة حياته وهدفه الذي يريد أن يصل إليه، ونيته في أعماله، والقيادة التي يرجع إليها في أموره، وإذا به يتخذ قراراً يقلب كل مسيرة حياته ويغير وجهتها إلى الهدف الصحيح، فتكون هذه الساعة من المراجعة والتأمل خيراً من كل ما يؤديه خلال حياته عن غير بصيرة وهدى وكان يظن أنه يحسن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مثال على هذه الحالة الحر الرياحي الذي أمضى ستين سنة من عمره بعيداً عن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وإتباع منهجهم، فوقف ساعة يوم عاشوراء وتأمل في حاله وأرجع نفسه واتخذ القرار الشجاع بالانتقال إلى معسكر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من الشقاوة الأبدية إلى السعادة الأبدية، فقد كانت هذه الساعة هي كل حياته وليس تلك السنين الطويلة التي قضاها بعيداً عن الحق</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6736965_1051229030"/>
      <w:bookmarkStart w:id="206" w:name="_Toc69"/>
      <w:bookmarkEnd w:id="205"/>
      <w:r>
        <w:rPr>
          <w:rtl w:val="true"/>
        </w:rPr>
        <w:t>ليلة القدر مرتبطة بصاحب ليلة القدر</w:t>
      </w:r>
      <w:r>
        <w:rPr>
          <w:rtl w:val="true"/>
        </w:rPr>
        <w:t>:</w:t>
      </w:r>
      <w:bookmarkEnd w:id="206"/>
    </w:p>
    <w:p>
      <w:pPr>
        <w:pStyle w:val="BookText"/>
        <w:rPr/>
      </w:pPr>
      <w:r>
        <w:rPr>
          <w:rFonts w:ascii="Amiri" w:hAnsi="Amiri" w:eastAsia="Amiri" w:cs="Amiri"/>
          <w:color w:val="111111"/>
          <w:sz w:val="28"/>
          <w:sz w:val="28"/>
          <w:szCs w:val="28"/>
          <w:rtl w:val="true"/>
          <w:lang w:bidi="ar-SA"/>
        </w:rPr>
        <w:t xml:space="preserve">ومما ينبغي التركيز عليه في هذه الليلة الدعاء للإمام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صلوات الله عليه وسلامه هو صاحب هذه الليلة ويزداد فيها شرفاً وكرامة، سُئل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إذا كان يعرف ليلة القدر؟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نعرف والملائكة تطوف بنا فيها</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07" w:name="pg7944_75260"/>
    </w:p>
    <w:p>
      <w:pPr>
        <w:pStyle w:val="BookText"/>
        <w:rPr/>
      </w:pPr>
      <w:bookmarkEnd w:id="207"/>
      <w:r>
        <w:rPr>
          <w:rFonts w:ascii="Amiri" w:hAnsi="Amiri" w:eastAsia="Amiri" w:cs="Amiri"/>
          <w:color w:val="111111"/>
          <w:sz w:val="28"/>
          <w:sz w:val="28"/>
          <w:szCs w:val="28"/>
          <w:rtl w:val="true"/>
          <w:lang w:bidi="ar-SA"/>
        </w:rPr>
        <w:t xml:space="preserve">تنزَّل الملائكة وتعرض عليه ما قضى الله تبارك وتعالى به على العباد في تلك الليلة إلى العام المقبل فينظر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ويدعو لأصحابها بما يناسبهم، لأنه حجة الله تعالى الفعلية على المخلوقات، ويستحب الإكثار من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نحظى بنظرة كريمة منه نستكمل بها الكرامة عند الله تبارك وتعالى ثم لا يصرفها عنا بجوده وكرمه</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6736967_1051229030"/>
      <w:bookmarkStart w:id="209" w:name="_Toc70"/>
      <w:bookmarkEnd w:id="208"/>
      <w:r>
        <w:rPr>
          <w:rtl w:val="true"/>
        </w:rPr>
        <w:t>تنبيه عن أعمال ليلة القدر</w:t>
      </w:r>
      <w:r>
        <w:rPr>
          <w:rtl w:val="true"/>
        </w:rPr>
        <w:t>:</w:t>
      </w:r>
      <w:bookmarkEnd w:id="209"/>
    </w:p>
    <w:p>
      <w:pPr>
        <w:pStyle w:val="BookText"/>
        <w:rPr/>
      </w:pPr>
      <w:r>
        <w:rPr>
          <w:rFonts w:ascii="Amiri" w:hAnsi="Amiri" w:eastAsia="Amiri" w:cs="Amiri"/>
          <w:color w:val="111111"/>
          <w:sz w:val="28"/>
          <w:sz w:val="28"/>
          <w:szCs w:val="28"/>
          <w:rtl w:val="true"/>
          <w:lang w:bidi="ar-SA"/>
        </w:rPr>
        <w:t xml:space="preserve">وينبغي الالتفات أيضاً إلى أن أعمال ليلة القدر منتشرة في كتب السنن والمستحبات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أكثر من عنوان، فتوجد أعمال خاصة بالليلة وتوجد غيرها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المشتركة لليالي القدر وأخرى تحت عنوان العشر الأواخر من شهر رمضان وأخرى تحت عنوان الأعمال العامة لشهر رمضان، فالتهيؤ والاستعداد يشمل تجميع هذه المفردات في برنامج عمل يأخذ منه كل شخص بما يناسبه وما ييسّره الله تبارك وتعالى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يجعلنا من أهل ليلة القدر وأن يقسم لنا فيها خير ما قسم لأحد من عباده الصالحين إنه واسع كريم</w:t>
      </w:r>
      <w:r>
        <w:rPr>
          <w:rFonts w:eastAsia="Amiri" w:cs="Amiri" w:ascii="Amiri" w:hAnsi="Amiri"/>
          <w:color w:val="111111"/>
          <w:sz w:val="28"/>
          <w:szCs w:val="28"/>
          <w:rtl w:val="true"/>
          <w:lang w:bidi="ar-SA"/>
        </w:rPr>
        <w:t xml:space="preserve">. </w:t>
      </w:r>
      <w:bookmarkStart w:id="210" w:name="pg7944_75261"/>
    </w:p>
    <w:p>
      <w:pPr>
        <w:pStyle w:val="Heading3"/>
        <w:numPr>
          <w:ilvl w:val="2"/>
          <w:numId w:val="1"/>
        </w:numPr>
        <w:rPr/>
      </w:pPr>
      <w:bookmarkStart w:id="211" w:name="__RefHeading___Toc6736969_1051229030"/>
      <w:bookmarkStart w:id="212" w:name="_Toc71"/>
      <w:bookmarkEnd w:id="210"/>
      <w:bookmarkEnd w:id="211"/>
      <w:r>
        <w:rPr>
          <w:rtl w:val="true"/>
        </w:rPr>
        <w:t>تذكرة في العشر الأواخر من شهر رمضان</w:t>
      </w:r>
      <w:bookmarkEnd w:id="212"/>
    </w:p>
    <w:p>
      <w:pPr>
        <w:pStyle w:val="Heading4"/>
        <w:numPr>
          <w:ilvl w:val="3"/>
          <w:numId w:val="1"/>
        </w:numPr>
        <w:rPr/>
      </w:pPr>
      <w:bookmarkStart w:id="213" w:name="__RefHeading___Toc6736971_1051229030"/>
      <w:bookmarkStart w:id="214" w:name="_Toc72"/>
      <w:bookmarkEnd w:id="213"/>
      <w:r>
        <w:rPr>
          <w:rtl w:val="true"/>
        </w:rPr>
        <w:t>أهمية العشر الأواخر</w:t>
      </w:r>
      <w:r>
        <w:rPr>
          <w:rtl w:val="true"/>
        </w:rPr>
        <w:t>:</w:t>
      </w:r>
      <w:bookmarkEnd w:id="214"/>
    </w:p>
    <w:p>
      <w:pPr>
        <w:pStyle w:val="BookText"/>
        <w:rPr/>
      </w:pPr>
      <w:r>
        <w:rPr>
          <w:rFonts w:ascii="Amiri" w:hAnsi="Amiri" w:eastAsia="Amiri" w:cs="Amiri"/>
          <w:color w:val="111111"/>
          <w:sz w:val="28"/>
          <w:sz w:val="28"/>
          <w:szCs w:val="28"/>
          <w:rtl w:val="true"/>
          <w:lang w:bidi="ar-SA"/>
        </w:rPr>
        <w:t>تذكرة في العشر الأواخر من شهر رمضان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أهمية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العشر الأواخر من شهر رمضان المبارك روح الشهر وخلاصته، وفيها يحصد العبد ثمرة أعماله الصالحة ويستشعر نتائجها بفضل الله تبارك وتعالى، ويهب الله تبارك وتعالى فيها من الألطاف والمنن لعباده، والبركات على موائده ما يزيد على ما قدّمه في سائر أيام الشهر ولياليه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شرفها وعظمتها أن فيها ليلة القدر التي هي خير من ألف شهر، وفيها الليلة الأخيرة التي ورد أن الله تعالى يعتق فيها رقاباً من النار كمثل ما أعتق في جميع الشهر</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حظيت هذه العشرة باهتمام كبير من لدن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رواية صحيحة عن الحلبي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العشر الأواخر اعتكف في المسجد، وضربت له قبة من شعر، وشمّر المئزر وطوى فراشه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عشر في شهر رمضان تعدل حجتين وعمرتين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5" w:name="pg7944_75262"/>
    </w:p>
    <w:p>
      <w:pPr>
        <w:pStyle w:val="Heading4"/>
        <w:numPr>
          <w:ilvl w:val="3"/>
          <w:numId w:val="1"/>
        </w:numPr>
        <w:rPr/>
      </w:pPr>
      <w:bookmarkStart w:id="216" w:name="__RefHeading___Toc6736973_1051229030"/>
      <w:bookmarkStart w:id="217" w:name="_Toc73"/>
      <w:bookmarkEnd w:id="215"/>
      <w:bookmarkEnd w:id="216"/>
      <w:r>
        <w:rPr>
          <w:rtl w:val="true"/>
        </w:rPr>
        <w:t>معاني الاعتكاف</w:t>
      </w:r>
      <w:r>
        <w:rPr>
          <w:rtl w:val="true"/>
        </w:rPr>
        <w:t>:</w:t>
      </w:r>
      <w:bookmarkEnd w:id="217"/>
    </w:p>
    <w:p>
      <w:pPr>
        <w:pStyle w:val="BookText"/>
        <w:rPr/>
      </w:pPr>
      <w:r>
        <w:rPr>
          <w:rFonts w:ascii="Amiri" w:hAnsi="Amiri" w:eastAsia="Amiri" w:cs="Amiri"/>
          <w:color w:val="111111"/>
          <w:sz w:val="28"/>
          <w:sz w:val="28"/>
          <w:szCs w:val="28"/>
          <w:rtl w:val="true"/>
          <w:lang w:bidi="ar-SA"/>
        </w:rPr>
        <w:t>ومن الواضح أن المراد من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وجوهره، وهو الانقطاع عن كل ما يشغل عن الله تبارك وتعالى فضلاً عن المعاصي، وهذا ما قد يستطيع المؤمن تحقيقه في غير المسجد، أي في داره أو محل عمله، لكن الاعتكاف في المسجد الجامع الذي أقلّهُ ثلاثة أيام هو الراجح شرعاً وفضلاً في الشكل والمضمون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سار السلف الصالح متأسّين بنبيهم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يخففون كثيراً من علاقاتهم الاجتماعية ويغيّرون نمط حياتهم ويتركون غير الضروري من المباحات ليتفرّغوا لعبادة ربّهم ومناجاته والاشتغال بما يقرّبهم إلى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الألطاف الإلهية الإضافية التي يمن الله تعالى بها على عباده في العشر الأواخر ليستشعرها المؤمن من خلال الشحنة الإضافية التي تدبّ فيه فينشط لطاعة الله تبارك وتعالى أكثر من غيرها، وتزيد همته للإتيان بما عجز عنه في غيرها</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6736975_1051229030"/>
      <w:bookmarkStart w:id="219" w:name="_Toc74"/>
      <w:bookmarkEnd w:id="218"/>
      <w:r>
        <w:rPr>
          <w:rtl w:val="true"/>
        </w:rPr>
        <w:t>تنبهات حول أعمال العشر الأواخر</w:t>
      </w:r>
      <w:r>
        <w:rPr>
          <w:rtl w:val="true"/>
        </w:rPr>
        <w:t>:</w:t>
      </w:r>
      <w:bookmarkEnd w:id="219"/>
    </w:p>
    <w:p>
      <w:pPr>
        <w:pStyle w:val="BookText"/>
        <w:rPr/>
      </w:pPr>
      <w:r>
        <w:rPr>
          <w:rFonts w:ascii="Amiri" w:hAnsi="Amiri" w:eastAsia="Amiri" w:cs="Amiri"/>
          <w:color w:val="111111"/>
          <w:sz w:val="28"/>
          <w:sz w:val="28"/>
          <w:szCs w:val="28"/>
          <w:rtl w:val="true"/>
          <w:lang w:bidi="ar-SA"/>
        </w:rPr>
        <w:t>وقد تضمنت كتب السنن والمستحبات أعمالاً لهذه الليالي تشكل برنامجاً يأنس به المؤمنون، ويشتاق إليه طلاب القرب من الله سبحانه، وهي موزعة تحت عدة عناوين كالأعمال العامة لشهر رمضان، والأعمال المشتركة للعشر الأواخر، والأعمال الخاصة بكل ليلة منها، مضافاً إلى الأعمال المشتركة والخاصة لليالي القدر في الليالي التي تحتملها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التفات إلى أنواع أخرى من الطاعات المعنوية كمحاسبة النفس وتذكر ما صدر من معاصي والندم عليها والاستغفار منها، والتفكر في العلاقة </w:t>
      </w:r>
      <w:bookmarkStart w:id="220" w:name="pg7944_75263"/>
    </w:p>
    <w:p>
      <w:pPr>
        <w:pStyle w:val="BookText"/>
        <w:rPr/>
      </w:pPr>
      <w:bookmarkEnd w:id="220"/>
      <w:r>
        <w:rPr>
          <w:rFonts w:ascii="Amiri" w:hAnsi="Amiri" w:eastAsia="Amiri" w:cs="Amiri"/>
          <w:color w:val="111111"/>
          <w:sz w:val="28"/>
          <w:sz w:val="28"/>
          <w:szCs w:val="28"/>
          <w:rtl w:val="true"/>
          <w:lang w:bidi="ar-SA"/>
        </w:rPr>
        <w:t xml:space="preserve">مع الله تبارك وتعالى بكل جوانبها كحب الله تعالى أو الشعور بالتقصير أمام عظيم نعمه أو الخجل من عدم أداء وظائف العبودية، ومن الأعمال أيضاً سماع الموعظة وما يرقق القلب، ومطالعة 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الصالحين للتأسّي بهم، وقضاء حوائج الناس وإدخال السرور عليهم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6736977_1051229030"/>
      <w:bookmarkStart w:id="222" w:name="_Toc75"/>
      <w:bookmarkEnd w:id="221"/>
      <w:r>
        <w:rPr>
          <w:rtl w:val="true"/>
        </w:rPr>
        <w:t>مشاعر المؤمن في العشر الواخر</w:t>
      </w:r>
      <w:r>
        <w:rPr>
          <w:rtl w:val="true"/>
        </w:rPr>
        <w:t>:</w:t>
      </w:r>
      <w:bookmarkEnd w:id="222"/>
    </w:p>
    <w:p>
      <w:pPr>
        <w:pStyle w:val="BookText"/>
        <w:rPr/>
      </w:pPr>
      <w:r>
        <w:rPr>
          <w:rFonts w:ascii="Amiri" w:hAnsi="Amiri" w:eastAsia="Amiri" w:cs="Amiri"/>
          <w:color w:val="111111"/>
          <w:sz w:val="28"/>
          <w:sz w:val="28"/>
          <w:szCs w:val="28"/>
          <w:rtl w:val="true"/>
          <w:lang w:bidi="ar-SA"/>
        </w:rPr>
        <w:t xml:space="preserve">إن أول شعور للإنسان المؤمن حينما يبلّغه الله تبارك وتعالى العشر الأواخر من شهر رمضان هو العجز عن أداء الشكر لله تعالى على بلوغ هذه الأيام الشريفة ولم يجعله من السواد المخترم قبلها، أي الذين جاءهم الموت واخترمهم الأجل فلم يدركوا هذه الليالي الشريفة، فإن هذه العشرة أولى بالفضل والشكر من العشرة الأولى من شهر ذي الحجة التي ورد في أدعيتها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الأيام التي فضّلتها على الأيام وشرّفتها قد بلّغتَنيها بمنّك ورحمتك فأنزل علينا من بركاتك وأوسع علينا فيها من نعمائك</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736979_1051229030"/>
      <w:bookmarkStart w:id="224" w:name="_Toc76"/>
      <w:bookmarkEnd w:id="223"/>
      <w:r>
        <w:rPr>
          <w:rtl w:val="true"/>
        </w:rPr>
        <w:t>أسباب حالة الفتور في العشر الأواخر</w:t>
      </w:r>
      <w:r>
        <w:rPr>
          <w:rtl w:val="true"/>
        </w:rPr>
        <w:t>:</w:t>
      </w:r>
      <w:bookmarkEnd w:id="224"/>
    </w:p>
    <w:p>
      <w:pPr>
        <w:pStyle w:val="BookText"/>
        <w:rPr/>
      </w:pPr>
      <w:r>
        <w:rPr>
          <w:rFonts w:ascii="Amiri" w:hAnsi="Amiri" w:eastAsia="Amiri" w:cs="Amiri"/>
          <w:color w:val="111111"/>
          <w:sz w:val="28"/>
          <w:sz w:val="28"/>
          <w:szCs w:val="28"/>
          <w:rtl w:val="true"/>
          <w:lang w:bidi="ar-SA"/>
        </w:rPr>
        <w:t>إن مما يؤسف له أن الحالة العامة للناس هي التراخي والفتور في هذه الليالي على عكس ما هو مطلوب من زيادة الهمة ومضاعفة النشاط وتكريس الإنسان نفسه لطاعة الله تبارك تعالى، حتى أن البعض يتوقف عن تلاوة القرآن بعد أن يختمه في ليلة القدر، مع أن شهر رمضان كله هو ربيع القرآن، ولعل لهذا الفتور 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الغفلة عن عظمة هذه الليالي وشرفها وما أعد الله تبارك وتعالى فيها للعاملين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إرهاصات العيد والاستعداد له بشراء الملابس وتهيئة الأطعمة ووضع برامج الاحتفال</w:t>
      </w:r>
      <w:r>
        <w:rPr>
          <w:rFonts w:eastAsia="Amiri" w:cs="Amiri" w:ascii="Amiri" w:hAnsi="Amiri"/>
          <w:color w:val="111111"/>
          <w:sz w:val="28"/>
          <w:szCs w:val="28"/>
          <w:rtl w:val="true"/>
          <w:lang w:bidi="ar-SA"/>
        </w:rPr>
        <w:t xml:space="preserve">. </w:t>
      </w:r>
      <w:bookmarkStart w:id="225" w:name="pg7944_75264"/>
    </w:p>
    <w:p>
      <w:pPr>
        <w:pStyle w:val="BookText"/>
        <w:rPr/>
      </w:pPr>
      <w:bookmarkEnd w:id="225"/>
      <w:r>
        <w:rPr>
          <w:rFonts w:ascii="Amiri" w:hAnsi="Amiri" w:eastAsia="Amiri" w:cs="Amiri"/>
          <w:color w:val="111111"/>
          <w:sz w:val="28"/>
          <w:sz w:val="28"/>
          <w:szCs w:val="28"/>
          <w:rtl w:val="true"/>
          <w:lang w:bidi="ar-SA"/>
        </w:rPr>
        <w:t>التعب من فريضة الصوم واشتياق الإنسان للعودة إلى ممارسة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انتهاء مجالس الوعظ والإرشاد والتوجيه والتبليغ والشعائر الدينية حيث تختم هذه المجالس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ونادراً ما تتجاوز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 برامج التلفزيون بشكل ملحوظ نحو المجون والفسق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فتساهم هذه الأسباب وغيرها في عزوف الناس عن ارتياد المساجد وسماع الكلمات التي تشدهم إلى الطاعة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736981_1051229030"/>
      <w:bookmarkStart w:id="227" w:name="_Toc77"/>
      <w:bookmarkEnd w:id="226"/>
      <w:r>
        <w:rPr>
          <w:rtl w:val="true"/>
        </w:rPr>
        <w:t>علاج حالة الفتور والتكاسل</w:t>
      </w:r>
      <w:r>
        <w:rPr>
          <w:rtl w:val="true"/>
        </w:rPr>
        <w:t>:</w:t>
      </w:r>
      <w:bookmarkEnd w:id="227"/>
    </w:p>
    <w:p>
      <w:pPr>
        <w:pStyle w:val="BookText"/>
        <w:rPr/>
      </w:pPr>
      <w:r>
        <w:rPr>
          <w:rFonts w:ascii="Amiri" w:hAnsi="Amiri" w:eastAsia="Amiri" w:cs="Amiri"/>
          <w:color w:val="111111"/>
          <w:sz w:val="28"/>
          <w:sz w:val="28"/>
          <w:szCs w:val="28"/>
          <w:rtl w:val="true"/>
          <w:lang w:bidi="ar-SA"/>
        </w:rPr>
        <w:t>لذا ينبغي لنا ونحن نستقبل هذه الليالي أن لا نفرط في استثمارها من خلال عدة نشاطات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المواصلة على حضور المساجد وإقامة صلوات الجماعة والأدعية الجماعية الحاشدة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الحث على القيام بعبادة الاعتكاف لمن يتيسّر له ذلك، فإنها من أعظم السنن وعقدها في المساجد الجامعة لأهل المدينة مع الالتفات إلى الاعتكاف المعنوي الذي ذكرناه، ومراقبة النفس بشدة خشية وقوعها في العجب والرياء والتباهي أمام الناس؛ لأن هذه الفعالية مظنة للوقوع في تلك الآثام فيفسد الإنسان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الاستمرار بمجالس الوعظ والإرشاد والتوجيه وإحياء الشعائر الدينية وإلقاء المحاضرات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استثمار فترة إقبال النفس للقيام ببعض الأعمال التي اشرنا إليها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الإكثار من الدعاء والتوسل إلى الله تبارك وتعالى وطلب الفوز بالجنة </w:t>
      </w:r>
    </w:p>
    <w:p>
      <w:pPr>
        <w:pStyle w:val="BookText"/>
        <w:rPr/>
      </w:pPr>
      <w:r>
        <w:rPr>
          <w:rFonts w:ascii="Amiri" w:hAnsi="Amiri" w:eastAsia="Amiri" w:cs="Amiri"/>
          <w:color w:val="111111"/>
          <w:sz w:val="28"/>
          <w:sz w:val="28"/>
          <w:szCs w:val="28"/>
          <w:rtl w:val="true"/>
          <w:lang w:bidi="ar-SA"/>
        </w:rPr>
        <w:t>والعتق من النار والتعجيل لظهور بقية الله الأعظم وطلب قضاء حوائج الدنيا والآخرة له ولسائر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اجتناب موارد الغفلة واللهو والعبث والصد عن ذكر الله تعالى كلعبة المحيبس ومتابعة التلفزيون وحضور مجالس البطالين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علم الله تعالى منا الإخلاص ورأى حركة جماعية بهذا الاتجاه فسيرفع عنّا البلاء وسيعطينا فوق سؤلنا فإنه الكريم الرحيم الذي لا تنقص خزائنه ولا تزيده كثرة العطاء إلا جوداً وكرماً</w:t>
      </w:r>
      <w:r>
        <w:rPr>
          <w:rFonts w:eastAsia="Amiri" w:cs="Amiri" w:ascii="Amiri" w:hAnsi="Amiri"/>
          <w:color w:val="111111"/>
          <w:sz w:val="28"/>
          <w:szCs w:val="28"/>
          <w:rtl w:val="true"/>
          <w:lang w:bidi="ar-SA"/>
        </w:rPr>
        <w:t xml:space="preserve">. </w:t>
      </w:r>
      <w:bookmarkStart w:id="228" w:name="pg7944_75266"/>
    </w:p>
    <w:p>
      <w:pPr>
        <w:pStyle w:val="Heading3"/>
        <w:numPr>
          <w:ilvl w:val="2"/>
          <w:numId w:val="1"/>
        </w:numPr>
        <w:rPr/>
      </w:pPr>
      <w:bookmarkStart w:id="229" w:name="__RefHeading___Toc6736983_1051229030"/>
      <w:bookmarkStart w:id="230" w:name="_Toc78"/>
      <w:bookmarkEnd w:id="228"/>
      <w:bookmarkEnd w:id="229"/>
      <w:r>
        <w:rPr>
          <w:rtl w:val="true"/>
        </w:rPr>
        <w:t xml:space="preserve">بركة الإقامة عند أمير المؤمنين </w:t>
      </w:r>
      <w:r>
        <w:rPr>
          <w:rtl w:val="true"/>
        </w:rPr>
        <w:t>(</w:t>
      </w:r>
      <w:r>
        <w:rPr>
          <w:rtl w:val="true"/>
        </w:rPr>
        <w:t>عليه السلام</w:t>
      </w:r>
      <w:r>
        <w:rPr>
          <w:rtl w:val="true"/>
        </w:rPr>
        <w:t xml:space="preserve">) </w:t>
      </w:r>
      <w:r>
        <w:rPr>
          <w:rtl w:val="true"/>
        </w:rPr>
        <w:t>في العشر الأواخر من شهر رمضان</w:t>
      </w:r>
      <w:bookmarkEnd w:id="230"/>
    </w:p>
    <w:p>
      <w:pPr>
        <w:pStyle w:val="Heading4"/>
        <w:numPr>
          <w:ilvl w:val="3"/>
          <w:numId w:val="1"/>
        </w:numPr>
        <w:rPr/>
      </w:pPr>
      <w:bookmarkStart w:id="231" w:name="__RefHeading___Toc6736985_1051229030"/>
      <w:bookmarkStart w:id="232" w:name="_Toc79"/>
      <w:bookmarkEnd w:id="231"/>
      <w:r>
        <w:rPr>
          <w:rtl w:val="true"/>
        </w:rPr>
        <w:t>أهمية مصاحبة الصالحين</w:t>
      </w:r>
      <w:r>
        <w:rPr>
          <w:rtl w:val="true"/>
        </w:rPr>
        <w:t>:</w:t>
      </w:r>
      <w:bookmarkEnd w:id="232"/>
    </w:p>
    <w:p>
      <w:pPr>
        <w:pStyle w:val="BookText"/>
        <w:rPr/>
      </w:pPr>
      <w:r>
        <w:rPr>
          <w:rFonts w:ascii="Amiri" w:hAnsi="Amiri" w:eastAsia="Amiri" w:cs="Amiri"/>
          <w:color w:val="111111"/>
          <w:sz w:val="28"/>
          <w:sz w:val="28"/>
          <w:szCs w:val="28"/>
          <w:rtl w:val="true"/>
          <w:lang w:bidi="ar-SA"/>
        </w:rPr>
        <w:t xml:space="preserve">بركة الإقامة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الأواخر من شهر رمضان</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أهمية مصاحبة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يُشبِه الأخلاقيون اثر مصاحبة الصالحين في تهذيب الأخلاق و السير نحو الكمال بالنبات المتسلق الذي إذا تُرك وحده فانه ينمو ولكن قريباً إلى الأرض لا يستطيع أن يقف قائماً ويرتفع نحو الأعلى، ولكنه إذا أُسند إلى الحائط أو أي قائم ثابت فانه يتسلق نحو الأعلى ويرتفع، هذا مثال لتأثر مريد الكمال بالأجواء الإيمانية إذا آوى إليها وكان قريباً من أهلها وان لم يسمع منهم كلمة، كما أن مطالعة سير الصالحين تؤثر في روحية الإنسان وتدله على طريق الكمال، وان لم يسمع ولم يلتقِ بصاحب الكلام في الكتاب لكنه يلتقيه روحياً من خلال هذه الكلمات فكأنما يعيش معه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نعم الله تعالى عليكم إقامتكم إلى جوار أمير المؤمنين الذي لم تنقطع رعايته لمجاوريه ولشيعته بعد استشهاده 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فهو مطلع على أعمال </w:t>
      </w:r>
      <w:bookmarkStart w:id="233" w:name="pg7944_75267"/>
    </w:p>
    <w:p>
      <w:pPr>
        <w:pStyle w:val="BookText"/>
        <w:rPr/>
      </w:pPr>
      <w:bookmarkEnd w:id="233"/>
      <w:r>
        <w:rPr>
          <w:rFonts w:ascii="Amiri" w:hAnsi="Amiri" w:eastAsia="Amiri" w:cs="Amiri"/>
          <w:color w:val="111111"/>
          <w:sz w:val="28"/>
          <w:sz w:val="28"/>
          <w:szCs w:val="28"/>
          <w:rtl w:val="true"/>
          <w:lang w:bidi="ar-SA"/>
        </w:rPr>
        <w:t xml:space="preserve">العباد ويدعو الله تعالى بالزيادة والقبول لحسناتهم بالمغفرة والصفح لسيئاتهم، وإن القلوب لتتلقى بحسب استعدادها من فيوضاته المباركة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مدينة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فقد اخترتم المكان الأفضل و الزمان الأفضل وهي العشر الأواخر من شهر رمضان، وانتم بهذا العمر المفعم بالحيوية والنقاء والقرب من الفطرة والنشاط في العمل فكثير منكم لم يبلغ العشرين أو تجاوزها بقليل، وإذا عدنا إلى مثال النبات المتسلق، فإن إسناد هذا النبات إلى ما يُقوِّم نموه ويرفعه نحو الأعلى في أول تكوينه يكون أكثر إعطاء للنتائج المرجوة، مما لو حصل بعد أن نمى وكبر متشبثاً بالأرض وكثرت التواءاته وعقده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6736987_1051229030"/>
      <w:bookmarkStart w:id="235" w:name="_Toc80"/>
      <w:bookmarkEnd w:id="234"/>
      <w:r>
        <w:rPr>
          <w:rtl w:val="true"/>
        </w:rPr>
        <w:t xml:space="preserve">بركات المجاورة لأمير المؤمنين </w:t>
      </w:r>
      <w:r>
        <w:rPr>
          <w:rtl w:val="true"/>
        </w:rPr>
        <w:t>(</w:t>
      </w:r>
      <w:r>
        <w:rPr>
          <w:rtl w:val="true"/>
        </w:rPr>
        <w:t>عليه السلام</w:t>
      </w:r>
      <w:r>
        <w:rPr>
          <w:rtl w:val="true"/>
        </w:rPr>
        <w:t>):</w:t>
      </w:r>
      <w:bookmarkEnd w:id="235"/>
    </w:p>
    <w:p>
      <w:pPr>
        <w:pStyle w:val="BookText"/>
        <w:rPr/>
      </w:pPr>
      <w:r>
        <w:rPr>
          <w:rFonts w:ascii="Amiri" w:hAnsi="Amiri" w:eastAsia="Amiri" w:cs="Amiri"/>
          <w:color w:val="111111"/>
          <w:sz w:val="28"/>
          <w:sz w:val="28"/>
          <w:szCs w:val="28"/>
          <w:rtl w:val="true"/>
          <w:lang w:bidi="ar-SA"/>
        </w:rPr>
        <w:t xml:space="preserve">ولا شك أنكم أحسستم وجداناً بركات هذه المجاورة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وللعلماء والحوزة العلمية، وليس حالكم خلال هذه الأيام كحالكم قبل شهر رمضان وقبل قدومكم، ولكن عليكم أيها الأحبة أن تديموا هذا الآثار المباركة، ولا تجعلوها مرهونة بهذا الزمان وهذا المكان الشريفين، وانتم تعلمون أن قيمة الأعمال هي بمقدار آثارها المعنوية، فالصوم لا تُنال حقيقته بالامتناع عن المفطرات الظاهرية المدونة في كتب الفقه كالأكل و الشرب وان كان هذا المقدار مبرئاً للذمة، وإنما بكف النفس والجسد عّما حرّم الله تعالى وتفريغهما لطاعة الله تبارك وتعالى وإذا انضم إليهما القلب كان الحال أكمل بفضل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6736989_1051229030"/>
      <w:bookmarkStart w:id="237" w:name="_Toc81"/>
      <w:bookmarkEnd w:id="236"/>
      <w:r>
        <w:rPr>
          <w:rtl w:val="true"/>
        </w:rPr>
        <w:t>طاعة الله تعالى بعد شهر رمضان</w:t>
      </w:r>
      <w:r>
        <w:rPr>
          <w:rtl w:val="true"/>
        </w:rPr>
        <w:t>:</w:t>
      </w:r>
      <w:bookmarkEnd w:id="23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استطعنا التقدم في شهر رمضان في هذا المجال فلنحافظ عليه حتى ما </w:t>
      </w:r>
    </w:p>
    <w:p>
      <w:pPr>
        <w:pStyle w:val="BookText"/>
        <w:rPr/>
      </w:pPr>
      <w:r>
        <w:rPr>
          <w:rFonts w:ascii="Amiri" w:hAnsi="Amiri" w:eastAsia="Amiri" w:cs="Amiri"/>
          <w:color w:val="111111"/>
          <w:sz w:val="28"/>
          <w:sz w:val="28"/>
          <w:szCs w:val="28"/>
          <w:rtl w:val="true"/>
          <w:lang w:bidi="ar-SA"/>
        </w:rPr>
        <w:t>بعد شهر رمضان لأنها أمور مطلوبة على الدوام، وما شهر رمضان إلا باب من أبواب اللطف الإلهي لإعانة الإنسان وإعطائه دفعة كبيرة إلى الإمام، ولطف الله تعالى مبذول على الدوام وأبوابه مفتوحة، وإذا أغلقت باب شهر رمضان بانتهائه فتح الله تبارك وتعالى بكرمه ورحمته أبواب أخرى قد تكون أوسع، وإذا رفعت موائد شهر رمضان وليلة القدر و العشر الأواخر، وحصل كلُ واحد من الناس على مقدار ما يسره الله تعالى له، فإن موائد رب شهر رمضان الكريم مستمرة، وقد يتاح للعبد الحصول منها على أفضل مما حصل عليه غيره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ولتقريب الفكرة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يدعو عالم عامل مخلص ناساً إلى مأدبة طعام، فإن من المدعوين من يتشرف بالتناول من مائدته ويخرج،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ينتظر ما هو أفضل مما بذل على مائدة الطعام فيبقى بعد انفضاض عامة الناس ليتزود من الغذاء المعنوي ولذة مجالسة هذا العالم والأنس بلقائه والأخذ منه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غفران الذنوب من أعظم ما يطلبه المؤمنون في ليلة القدر كما نطقت به الأدعية الشريفة، فإن عندك على طول السنة سبباً للمغفرة بل أرقى من ذلك فانه سبب لتبديل تلك السيئات إلى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الصلوات اليومية المفروضة في أوقاتها خصوصاً إذا صُليت جماعة في المساجد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ذِكْرى لِلذّاكِرِينَ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في تفسيرها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أرجا 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الآية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والذي بعثني بالحق بشيراً ونذيراً إن أحدكم ليقوم إلى وضوئه فتتساقط من جوارحه الذنوب فإذا استقبل الله بقلبه ووجهه لم ينفتل وعليه من </w:t>
      </w:r>
    </w:p>
    <w:p>
      <w:pPr>
        <w:pStyle w:val="BookText"/>
        <w:rPr/>
      </w:pPr>
      <w:r>
        <w:rPr>
          <w:rFonts w:ascii="Amiri" w:hAnsi="Amiri" w:eastAsia="Amiri" w:cs="Amiri"/>
          <w:color w:val="111111"/>
          <w:sz w:val="28"/>
          <w:sz w:val="28"/>
          <w:szCs w:val="28"/>
          <w:rtl w:val="true"/>
          <w:lang w:bidi="ar-SA"/>
        </w:rPr>
        <w:t>ذنوبه شيء كما ولدته أمه، فإن أصاب شيئا بين الصلاتين كان له مثل ذلك حتى عَدَ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مثل الصلوات الخمس لأمتي كنهر جار على باب احدهم فما يظّنُ احدهم إذا كان في جسده درن ثم اغتسل في ذلك النهر خمس مرات أكان يبقى في جسده درن؟ فكذلك والله الصلوات الخمس لأمتي</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نُديم الآثار المباركة الأخرى، فمن استطاع أن يتجنب الغيبة شهر كاملاً احتراماً لصومه ولشهر رمضان وطلباً لرضا الله تعالى، فليأخذ شحنة إيمانية لبقية أيامه فيتجنب الغيبة دائماً، والنظر إلى ما لا يحل، وسماع ما حرمه الله تعالى، وسوء الأخلاق وسائر الأمور المذمومة الأخرى، وليستمر على ما وُفَق له في هذا الشهر كصلاة الليل وتلاوة القرآن ومساعدة الناس وزيارة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38" w:name="pg7944_75270"/>
    </w:p>
    <w:p>
      <w:pPr>
        <w:pStyle w:val="Heading3"/>
        <w:numPr>
          <w:ilvl w:val="2"/>
          <w:numId w:val="1"/>
        </w:numPr>
        <w:rPr/>
      </w:pPr>
      <w:bookmarkStart w:id="239" w:name="__RefHeading___Toc6736991_1051229030"/>
      <w:bookmarkStart w:id="240" w:name="_Toc82"/>
      <w:bookmarkEnd w:id="238"/>
      <w:bookmarkEnd w:id="239"/>
      <w:r>
        <w:rPr>
          <w:rtl w:val="true"/>
        </w:rPr>
        <w:t>إحياء سنة الاعتكاف في العشر الأواخرمن شهر رمضان</w:t>
      </w:r>
      <w:bookmarkEnd w:id="240"/>
    </w:p>
    <w:p>
      <w:pPr>
        <w:pStyle w:val="BookText"/>
        <w:rPr/>
      </w:pPr>
      <w:r>
        <w:rPr>
          <w:rFonts w:ascii="Amiri" w:hAnsi="Amiri" w:eastAsia="Amiri" w:cs="Amiri"/>
          <w:color w:val="111111"/>
          <w:sz w:val="28"/>
          <w:sz w:val="28"/>
          <w:szCs w:val="28"/>
          <w:rtl w:val="true"/>
          <w:lang w:bidi="ar-SA"/>
        </w:rPr>
        <w:t>إحياء سنة الاعتكاف في العشر الأواخرمن شهر رمضان</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أكيد على الاعتكاف في المساجد خصوصاً في العشر الأواخر من شهر رمضان ففي حديث صحيح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العشر الأواخر اعتكف في المسجد وضربت له قبة من شعر، وشمّر المئزر وطوى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عشر في شهر رمضان تعدل حجتين وعمرتين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 هذا الفضل جملة من المؤمنين هذا العام فقد اعتكف حوالي مئة وخمسين ممن شملهم الله تعالى بلطفه في مسجد الرحمن في حي المنصور ببغداد على دفعتين وقامت إدارة المسجد بجهود مشكورة في توفير الطعام والشراب وسائر الخدمات اللائقة بهم ونظمت للمعتكفين برامج منوعة من العبادات والذكر واللقاءات والمسابقات القرآنية وأحسوا بأجواء روحية لم يشهدوها من قبل وشعر البعض وكأنه في أجواء مناسك الحج في مكة المكرمة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سماحة الشيخ اليعقوبي كلمات حفاوة وثناء وتبجيل لهذه المبادرة التي يُرجى لها الدوام لإحياء القلوب وتطهير النفوس ورجوع الناس </w:t>
      </w:r>
      <w:bookmarkStart w:id="241" w:name="pg7944_75271"/>
    </w:p>
    <w:p>
      <w:pPr>
        <w:pStyle w:val="BookText"/>
        <w:rPr/>
      </w:pPr>
      <w:bookmarkEnd w:id="241"/>
      <w:r>
        <w:rPr>
          <w:rFonts w:ascii="Amiri" w:hAnsi="Amiri" w:eastAsia="Amiri" w:cs="Amiri"/>
          <w:color w:val="111111"/>
          <w:sz w:val="28"/>
          <w:sz w:val="28"/>
          <w:szCs w:val="28"/>
          <w:rtl w:val="true"/>
          <w:lang w:bidi="ar-SA"/>
        </w:rPr>
        <w:t>إلى الله تبارك وتعالى في زمن قاتم ملبّد بحب الدنيا والصراع على السلطة حتى انتهكت كل المقدسات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وشكر للإدارة جهودها المخلصة في توفير كل أسباب الراحة والتفرغ للعبادة وإصرارها على المواظبة على هذه الشعيرة وإنجاحها في السنوات المقبلة بإذن الله تعالى حتى تعمّ بركاتها المجتمع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سماحته قد بادر إلى طبع كتاب الاعتكاف من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شهر رمضان المبارك ليتفقّه المؤمنون بأحكام وآداب هذه الشعيرة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 المؤمنون الذين أحيوا هذه السنة المباركة برسالة إلى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في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صحيفة الصادقين الصادر بتأريخ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2007/11/5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نصها</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6736993_1051229030"/>
      <w:bookmarkStart w:id="243" w:name="_Toc83"/>
      <w:bookmarkEnd w:id="242"/>
      <w:r>
        <w:rPr>
          <w:rtl w:val="true"/>
        </w:rPr>
        <w:t>كلمة المعتكفين</w:t>
      </w:r>
      <w:bookmarkEnd w:id="2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داود بن الحصين،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اعتكف رسول الله صلى الله عليه وآله وسلم في شهر رمضان في العشر الأولى، ثم اعتكف في الثانية في العشر الوسطى، ثم اعتكف في الثالثة في العشر الأواخر، ثم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يعتكف في العشر الأواخر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نشكر الله تبارك وتعالى أولا ورسوله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لهذه النعمة العظيمة وهذه الفيوضات والألطاف الكريمة التي من بها علينا تبارك وتعالى برحمته وببركة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الطاهرين أئمتنا وسبل نجاتنا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يفوتنا هنا أن نتقدم بأسمى آيات الشكر والتقدير والامتنان للمقام السامي للمرجعية الشاهدة المتمثلة بسماحة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الالتفاتة العظيمة والمبادرة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عبر عنها سماحته بأنها أدخلت السرور على قلب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بكل ما تحمل من آثار عظيمة وانعكاسات مهمة على واقع شعبنا الجريح وما يمر به من ماس ومحن والتي اثبت الواقع انه لا سبيل للخروج منها إلا بالهروب إلى الله عز وجل والتماس المخرج منه تبارك وتعالى، ونسأله تعالى أن يجعل مبادرة المرجعية الشاهدة حافزاً للآخرين على الدعوة إلى الله وإقامة شعائره العظيمة التي هي من تقوى القلوب خالصةً له وحده وخالية من أي عناوين وشعارات دنيوية 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ونتمنى عليه أدام الله بقائه أن يشمل إخواننا المؤمنين بالدعوة إلى إقامة هذه الشعيرة المباركة في كافة محافظاتنا العزيزة للتوفر على النعمة التي رزقناها وهم أن شاء الله يمتلكون من الإمكانات والمؤهلات أكثر مما نمتلك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نتوجه بنية صادقة إلى إخواننا متولي المساجد والجوامع والجهات القائمة على المقامات الشريفة والمراقد الطاهرة والمساجد المشهورة بالتوجه إلى إقامة هذه السنة المباركة في مناطقهم لما فيها من خير وبركة وتقارب للنفوس وانقطاع عن الدنيا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نسجل هنا تثميننا وتقديرنا للجهود الخيرة والمساعي الكبيرة التي قامت بها مؤسسة الرحمن الإسلامية والتي سخرت كل ما تملك من إمكانيات في سبيل إنجاح هذه التجربة المباركة وكذلك نشكر جميع الإخوة المؤمنين المتبرعين اللذين لم يقصروا في توفير </w:t>
      </w:r>
    </w:p>
    <w:p>
      <w:pPr>
        <w:pStyle w:val="BookText"/>
        <w:rPr/>
      </w:pPr>
      <w:r>
        <w:rPr>
          <w:rFonts w:ascii="Amiri" w:hAnsi="Amiri" w:eastAsia="Amiri" w:cs="Amiri"/>
          <w:color w:val="111111"/>
          <w:sz w:val="28"/>
          <w:sz w:val="28"/>
          <w:szCs w:val="28"/>
          <w:rtl w:val="true"/>
          <w:lang w:bidi="ar-SA"/>
        </w:rPr>
        <w:t>الكثير من الاحتياجات سائلين المولى عز وجل أن يخلف عليهم بالخير والبركة والرزق الحلال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ونهمس هنا في آذان إخواننا السياسيين عامة وكل المتصدين للعمل الاجتماعي وخصوصاً الإسلاميين منهم وندعوهم إلى ممارسة هذه الشعيرة المباركة لكي يغرفوا منها ما يعينهم على تأدية دورهم الخطير في رسم طريق النجاة لهذا الشعب المظلوم الذي ينتظر منهم الكثير، وليخرجوا من جو السياسة والمادة الضيق إلى حيز الروح وفضاء التقرب إلى البارئ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ننتظر من ونتمنى على جميع مؤسسات المرجعية الرشيدة دعم هذه التجربة المعطاءة بكل الإمكانيات المادية والمعنوية وخصوصا في الجانب الإعلامي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رِجالٌ لا تُلْهِيهِمْ تِجارَةٌ وَ لا بَيْعٌ عَنْ ذِكْرِ اللّهِ وَ إِقامِ الصَّلاةِ وَ إِيتاءِ الزَّكاةِ يَخافُونَ يَوْماً تَتَقَلَّبُ فِيهِ الْقُلُوبُ وَ الْأَبْصارُ، لِيَجْزِيَهُمُ اللّهُ أَحْسَنَ ما عَمِلُوا وَ يَزِيدَهُمْ مِنْ فَضْلِهِ وَ 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أبناء المرجعية المعتكفون في جامع الرحمن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44" w:name="pg7944_75274"/>
    </w:p>
    <w:p>
      <w:pPr>
        <w:pStyle w:val="Heading2"/>
        <w:numPr>
          <w:ilvl w:val="1"/>
          <w:numId w:val="1"/>
        </w:numPr>
        <w:rPr/>
      </w:pPr>
      <w:bookmarkStart w:id="245" w:name="__RefHeading___Toc6736995_1051229030"/>
      <w:bookmarkStart w:id="246" w:name="_Toc84"/>
      <w:bookmarkEnd w:id="244"/>
      <w:bookmarkEnd w:id="245"/>
      <w:r>
        <w:rPr>
          <w:rtl w:val="true"/>
        </w:rPr>
        <w:t>الفصل السادس</w:t>
      </w:r>
      <w:r>
        <w:rPr>
          <w:rtl w:val="true"/>
        </w:rPr>
        <w:t xml:space="preserve">: </w:t>
      </w:r>
      <w:r>
        <w:rPr>
          <w:rtl w:val="true"/>
        </w:rPr>
        <w:t>من معاني العيد</w:t>
      </w:r>
      <w:bookmarkEnd w:id="24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6736997_1051229030"/>
      <w:bookmarkStart w:id="248" w:name="_Toc85"/>
      <w:bookmarkEnd w:id="247"/>
      <w:r>
        <w:rPr>
          <w:rtl w:val="true"/>
        </w:rPr>
        <w:t>اشارة</w:t>
      </w:r>
      <w:bookmarkEnd w:id="24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7944_75276"/>
      <w:bookmarkStart w:id="250" w:name="pg7944_75276"/>
      <w:bookmarkEnd w:id="250"/>
    </w:p>
    <w:p>
      <w:pPr>
        <w:pStyle w:val="Heading3"/>
        <w:numPr>
          <w:ilvl w:val="2"/>
          <w:numId w:val="1"/>
        </w:numPr>
        <w:rPr/>
      </w:pPr>
      <w:bookmarkStart w:id="251" w:name="pg7944_75276"/>
      <w:bookmarkStart w:id="252" w:name="__RefHeading___Toc6736999_1051229030"/>
      <w:bookmarkStart w:id="253" w:name="_Toc86"/>
      <w:bookmarkEnd w:id="251"/>
      <w:bookmarkEnd w:id="252"/>
      <w:r>
        <w:rPr>
          <w:rtl w:val="true"/>
        </w:rPr>
        <w:t>كيف نفهم العيد بالشكل الصحيح؟</w:t>
      </w:r>
      <w:bookmarkEnd w:id="253"/>
    </w:p>
    <w:p>
      <w:pPr>
        <w:pStyle w:val="Heading4"/>
        <w:numPr>
          <w:ilvl w:val="3"/>
          <w:numId w:val="1"/>
        </w:numPr>
        <w:rPr/>
      </w:pPr>
      <w:bookmarkStart w:id="254" w:name="__RefHeading___Toc6737001_1051229030"/>
      <w:bookmarkStart w:id="255" w:name="_Toc87"/>
      <w:bookmarkEnd w:id="254"/>
      <w:r>
        <w:rPr>
          <w:rtl w:val="true"/>
        </w:rPr>
        <w:t>اشارة</w:t>
      </w:r>
      <w:bookmarkEnd w:id="255"/>
    </w:p>
    <w:p>
      <w:pPr>
        <w:pStyle w:val="BookText"/>
        <w:rPr/>
      </w:pPr>
      <w:r>
        <w:rPr>
          <w:rFonts w:ascii="Amiri" w:hAnsi="Amiri" w:eastAsia="Amiri" w:cs="Amiri"/>
          <w:color w:val="111111"/>
          <w:sz w:val="28"/>
          <w:sz w:val="28"/>
          <w:szCs w:val="28"/>
          <w:rtl w:val="true"/>
          <w:lang w:bidi="ar-SA"/>
        </w:rPr>
        <w:t>كيف نفهم العيد بالشكل الصحيح؟</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بدأهما بالحمد والثناء على الله تبارك وتعالى بما هو أهله، والصلاة والتسليم على سيد خلقه محمد وآله الطيبين الطاهرين، بنصوص مقتبسة من الصحيفة السجادية، ودعاء الافتتاح، ثم قرأ آية للموعظة، وهي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 وَ 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إلى أن نسيان الله تبارك وتعالى يكون بنسيان السبل الموصلة إليه وعدم الالتزام بها، ومنها الحضور في المسجد، ليس هذا المسجد فقط بل عموم المساجد، فعدد الحاضرين لم يتجاوز ثلاثمائة مصلٍّ رغم أنه يتوسط أحياء سكنية تضم آلاف المسلمين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حرّر هذا العيب الاجتماعي في كتاب مستقل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استهل الحديث وكما هو مثبت في الكلمات الموجودة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256" w:name="__RefHeading___Toc6737003_1051229030"/>
      <w:bookmarkStart w:id="257" w:name="_Toc88"/>
      <w:bookmarkEnd w:id="256"/>
      <w:r>
        <w:rPr>
          <w:rtl w:val="true"/>
        </w:rPr>
        <w:t>شهر رمضان سبب للخيرات والبركات</w:t>
      </w:r>
      <w:r>
        <w:rPr>
          <w:rtl w:val="true"/>
        </w:rPr>
        <w:t>:</w:t>
      </w:r>
      <w:bookmarkEnd w:id="257"/>
    </w:p>
    <w:p>
      <w:pPr>
        <w:pStyle w:val="BookText"/>
        <w:rPr/>
      </w:pPr>
      <w:r>
        <w:rPr>
          <w:rFonts w:ascii="Amiri" w:hAnsi="Amiri" w:eastAsia="Amiri" w:cs="Amiri"/>
          <w:color w:val="111111"/>
          <w:sz w:val="28"/>
          <w:sz w:val="28"/>
          <w:szCs w:val="28"/>
          <w:rtl w:val="true"/>
          <w:lang w:bidi="ar-SA"/>
        </w:rPr>
        <w:t>بالأمس فارقنا صاحب عزيز علينا، وهو شهر رمضان، وليس من حسن الصحبة أن يفارقنا بلا وداع، فقد أقام فينا هذا الشهر مقام حمد وصحبنا صحبة مبرورة، وكان سبباً لكثير من البركات والخيرات ومنها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الداعي، أي المبلغ لبطاقة الدعوة، إلى ضيافة الله سبحانه، فكنا ضيوفاً عنده تبارك وتعالى شهراً كاملاً، ولك أن تقدر وتتصور شرف وكرامة هذه الضيافة بمقارنتها بالضيافة الدنيوية فيما لو دعاك المرجع الديني مثلاً أو شخصية مرموقة في المجتمع لضيافته، وماذا كانت العطايا على مائدة الضيافة؟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أنفاسكم فيهِ تسبيح ونومكم فيهِ عبادة وعمَلكم فيهِ مقبُول ودعاؤكُم فيه مستجاب</w:t>
      </w:r>
      <w:r>
        <w:rPr>
          <w:rFonts w:eastAsia="Amiri" w:cs="Amiri" w:ascii="Amiri" w:hAnsi="Amiri"/>
          <w:color w:val="111111"/>
          <w:sz w:val="28"/>
          <w:szCs w:val="28"/>
          <w:rtl w:val="true"/>
          <w:lang w:bidi="ar-SA"/>
        </w:rPr>
        <w:t xml:space="preserve">...) </w:t>
      </w:r>
      <w:bookmarkStart w:id="258" w:name="pg7944_75277"/>
    </w:p>
    <w:p>
      <w:pPr>
        <w:pStyle w:val="BookText"/>
        <w:rPr/>
      </w:pPr>
      <w:bookmarkEnd w:id="258"/>
      <w:r>
        <w:rPr>
          <w:rFonts w:ascii="Amiri" w:hAnsi="Amiri" w:eastAsia="Amiri" w:cs="Amiri"/>
          <w:color w:val="111111"/>
          <w:sz w:val="28"/>
          <w:sz w:val="28"/>
          <w:szCs w:val="28"/>
          <w:rtl w:val="true"/>
          <w:lang w:bidi="ar-SA"/>
        </w:rPr>
        <w:t xml:space="preserve">إلى آخر ما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الشهر قد أربحنا أفضل أرباح العالمين؛ فإن التجارة مع الله سبحانه أربح التجارات، فهي أولاً لا تبور بل خالدة دائمة، ويصفها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فالواحد بسبعمائة ضعف، ثم يقول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يُضاعِفُ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شهر رمضان تتضاعف هذه الأرباح بما لا يحصيها إلاّ الله سبحانه، فهنيئاً لمن استثمر ساعات عمره في اكتساب الحسنات وعمل الخيرات، ومن هذه الأرباح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تطّوع فيهِ بصلاة كتبَ لَهُ براءة مِن النّار، ومَن أدّى فيهِ فرضاً كان لَهُ ثواب مَن أدى سبعينَ فريضة فيما سواه مِن الشهّور، ومَن أكثر فيهِ من الصلاة عليّ ثقل الله ميزانه يَوم تخفُّ الموازينَ، ومَن تلا فيهِ آية مِن القرآن كانَ لَهُ مثل أجر مَن ختم القُرآن في غَيرَه مِن الشهور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فرص الطاعة تزداد في هذا الشهر لتصاعد الهمم وزيادة الرغبة في عمل الخير، فتجد أحدنا يحب أن يصلي المستحبات أو يزور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يحب الإطعام، وآخر يكثر من تلاوة القرآن أو الدعاء بشكل لا يشابهه شي في بقية الشهور ببركة هذا الشهر العظيم</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6737005_1051229030"/>
      <w:bookmarkStart w:id="260" w:name="_Toc89"/>
      <w:bookmarkEnd w:id="259"/>
      <w:r>
        <w:rPr>
          <w:rtl w:val="true"/>
        </w:rPr>
        <w:t>قلة المعصية في شهر رمضان</w:t>
      </w:r>
      <w:r>
        <w:rPr>
          <w:rtl w:val="true"/>
        </w:rPr>
        <w:t>:</w:t>
      </w:r>
      <w:bookmarkEnd w:id="26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فرص المعصية تقلّ في هذا الشهر وسببه واضح لأن مناشئ المعصية هي </w:t>
      </w:r>
      <w:bookmarkStart w:id="261" w:name="pg7944_75278"/>
    </w:p>
    <w:p>
      <w:pPr>
        <w:pStyle w:val="BookText"/>
        <w:rPr/>
      </w:pPr>
      <w:bookmarkEnd w:id="261"/>
      <w:r>
        <w:rPr>
          <w:rFonts w:ascii="Amiri" w:hAnsi="Amiri" w:eastAsia="Amiri" w:cs="Amiri"/>
          <w:color w:val="111111"/>
          <w:sz w:val="28"/>
          <w:sz w:val="28"/>
          <w:szCs w:val="28"/>
          <w:rtl w:val="true"/>
          <w:lang w:bidi="ar-SA"/>
        </w:rPr>
        <w:t>الغرائز والشهوات للنفس الأمارة بالسوء، وفي هذا الشهر تخمد هذه الشهوات وتقلل بشكل كبير، لأن الإنسان يمتلك الإرادة في هذا الشهر على ترك المحلل من الطعام والشراب والنكاح، فكيف لا يكون قادراً على اجتناب المحرمات، لذا تجد المجتمع يبتعد عن المعاصي بشكل ملحوظ، فالسافرة تتحجب وتارك الصلاة يصلي والذي يطفّف في الميزان يترك هذا الفعل الشنيع والمعتاد على الكذب أو الغيبة والنميمة والنفاق يتركهما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هاتين النقطتين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أبواب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بعض التفاسير نفس الطاعات والأعمال الصالحة على القول بتجسم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الشّهر مفتحة فسلوا ربّكم أن لايغلقها عَلَيكُم، وأبواب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السيئات والمعاصي بنفس التفسير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مغلقة فسلُوا ربّكم أن لا يفتحها عَلَيكم والشيّاطين مغلولة فسلوا ربّكم أن لا يسلّطها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التفسير نفهم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بين أصحابه يوماً فسمع هدّة عظيمة أفزعت الخليقة، فسئل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عمره سبعين سنة قضاها في المعاصي، فهو طول هذه المدة يهوي في جهنم بارتكابه المزيد من المعاصي حتى مات فاستقرَّ في قعر جهنم التي أعدها لنفسه</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6737007_1051229030"/>
      <w:bookmarkStart w:id="263" w:name="_Toc90"/>
      <w:bookmarkEnd w:id="262"/>
      <w:r>
        <w:rPr>
          <w:rtl w:val="true"/>
        </w:rPr>
        <w:t xml:space="preserve">فقرات دعاء الإمام السجّاد </w:t>
      </w:r>
      <w:r>
        <w:rPr>
          <w:rtl w:val="true"/>
        </w:rPr>
        <w:t>(</w:t>
      </w:r>
      <w:r>
        <w:rPr>
          <w:rtl w:val="true"/>
        </w:rPr>
        <w:t>عليه السلام</w:t>
      </w:r>
      <w:r>
        <w:rPr>
          <w:rtl w:val="true"/>
        </w:rPr>
        <w:t>):</w:t>
      </w:r>
      <w:bookmarkEnd w:id="26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لنطلع على المزيد من النعم التي من الله تبارك وتعالى علينا بها في هذا الشهر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مِنْ مُجَاوِرٍ رَقَّتْ فِيهِ الْقُلُوبُ، وَ قَلَّتْ فِيهِ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نَاصِرٍ أَعَانَ عَلَى الشَّيْطَانِ، وَ صَاحِبٍ سَهَّلَ سُبُلَ الإحْسَانِ السَّلامُ عَلَيْكَ مَا أَكْثَرَ عُتَقَاءَ اللَّهِ فِيكَ، وَ مَا أَسْعَدَ مَنْ رَعَى حُرْمَتَكَ بِكَ السَّلَامُ عَلَيْكَ مَا كَانَ أَمْحَاكَ لِلذُّنُوبِ، وَ أَسْتَرَكَ لأنْوَاعِ الْعُيُوبِ السَّلامُ عَلَيْكَ مَا كَانَ </w:t>
      </w:r>
      <w:bookmarkStart w:id="264" w:name="pg7944_75279"/>
    </w:p>
    <w:p>
      <w:pPr>
        <w:pStyle w:val="BookText"/>
        <w:rPr/>
      </w:pPr>
      <w:bookmarkEnd w:id="264"/>
      <w:r>
        <w:rPr>
          <w:rFonts w:ascii="Amiri" w:hAnsi="Amiri" w:eastAsia="Amiri" w:cs="Amiri"/>
          <w:color w:val="111111"/>
          <w:sz w:val="28"/>
          <w:sz w:val="28"/>
          <w:szCs w:val="28"/>
          <w:rtl w:val="true"/>
          <w:lang w:bidi="ar-SA"/>
        </w:rPr>
        <w:t>أَطْوَلَكَ عَلَى الْمُجْرِمِينَ، وَ أَهْيَبَكَ فِي صُدُورِ الْمُؤْمِنِينَ السَّلامُ عَلَيْكَ مِنْ شَهْرٍ لا تُنَافِسُهُ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هُوَ مِنْ كُلِّ أَمْرٍ سَلامٌ السَّلامُ عَلَيْكَ غَيْرَ كَرِيهِ الْمُصَاحَبَةِ، وَ لا ذَمِيمِ الْمُلابَسَةِ السّلامُ عَلَيْكَ كَمَا وَفَدْتَ عَلَيْنَا بِالْبَرَكَاتِ، وَ غَسَلْتَ عَنَّا دَنَسَ الْخَطِيئَاتِ السَّلامُ عَلَيْكَ غَيْرَ مُوَدَّعٍ بَرَماً وَ لا متروك صِيَامُهُ سَأَماً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مَطْلُوبٍ قَبْلَ وَقْتِهِ، وَ مَحْزُونٍ عَلَيْهِ قَبْلَ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كَمْ مِنْ سُوءٍ صُرِفَ بِكَ عَنَّا، وَ كَمْ مِنْ خَيْرٍ أُفِيضَ بِكَ عَلَيْنَا، السلام عليك وعلى ليلة القدر التي هي خير من ألف شهر، السلام عليك ما كان أحرصنا بالأمس عليك وأشد شوقنا غداً إليك، السلام عليك وعلى فضلك الذي حرمناه وعلى ماضي من بركاتك سلبناه</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6737009_1051229030"/>
      <w:bookmarkStart w:id="266" w:name="_Toc91"/>
      <w:bookmarkEnd w:id="265"/>
      <w:r>
        <w:rPr>
          <w:rtl w:val="true"/>
        </w:rPr>
        <w:t>الفهم الصحيح للعيد</w:t>
      </w:r>
      <w:r>
        <w:rPr>
          <w:rtl w:val="true"/>
        </w:rPr>
        <w:t>:</w:t>
      </w:r>
      <w:bookmarkEnd w:id="266"/>
    </w:p>
    <w:p>
      <w:pPr>
        <w:pStyle w:val="BookText"/>
        <w:rPr/>
      </w:pPr>
      <w:r>
        <w:rPr>
          <w:rFonts w:ascii="Amiri" w:hAnsi="Amiri" w:eastAsia="Amiri" w:cs="Amiri"/>
          <w:color w:val="111111"/>
          <w:sz w:val="28"/>
          <w:sz w:val="28"/>
          <w:szCs w:val="28"/>
          <w:rtl w:val="true"/>
          <w:lang w:bidi="ar-SA"/>
        </w:rPr>
        <w:t>كثيراً من الناس لا يعي ولا يفهم معنى العيد بالشكل الصحيح كما يريده الله سبحانه وتعالى، فإنه يفهمه على أنه إيذان بانتهاء الحظر والمنع الذي فرض على ممارسة مشتهيات النفس بالحلال أو حتى بالحرام والعياذ بالله، فتراهم يتسامحون في أمر الدين ويتساهلون في تعاليمه، فيحصل الاختلاط بين الجنسين أثناء زيارات الأقرباء، وتضع النساء الزينة أمام غير المحارم، وربما جرت عادة بعض الناس على مصافحة النساء والرجال، أو التساهل بأمر الحجاب باعتبار أن الأيام أيام فرح وسرور، ويقصد بعضهم أماكن اللهو واللعب وحفلات الفسق والفجور ويشاهدون البرامج الفاسدة، وكأنَّ معنى العيد هو العودة إلى الحياة السابقة قبل شهر رمضان بكل ما تتضمنه من ابتعاد عن الله سبحانه، ويتخلى عن كل التقدم والتقرب إلى الله سبحانه الذي حققه في شهر رمضان، ويغفل عن الحديث النبوي الشريف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استوى يوماه فهو مغبون، ومن كان أمسه خيراً من يومه فهو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حاسبنا أنفسنا لنرى من أي هذه الأصناف نحن، من هنا وجب علينا أن نبين بعض النقاط التي ينبغي الالتفات إليها في مثل هذه المناسبة الشريفة</w:t>
      </w:r>
      <w:r>
        <w:rPr>
          <w:rFonts w:eastAsia="Amiri" w:cs="Amiri" w:ascii="Amiri" w:hAnsi="Amiri"/>
          <w:color w:val="111111"/>
          <w:sz w:val="28"/>
          <w:szCs w:val="28"/>
          <w:rtl w:val="true"/>
          <w:lang w:bidi="ar-SA"/>
        </w:rPr>
        <w:t xml:space="preserve">: </w:t>
      </w:r>
      <w:bookmarkStart w:id="267" w:name="pg7944_75280"/>
    </w:p>
    <w:p>
      <w:pPr>
        <w:pStyle w:val="BookText"/>
        <w:rPr/>
      </w:pPr>
      <w:bookmarkEnd w:id="267"/>
      <w:r>
        <w:rPr>
          <w:rFonts w:ascii="Amiri" w:hAnsi="Amiri" w:eastAsia="Amiri" w:cs="Amiri"/>
          <w:color w:val="111111"/>
          <w:sz w:val="28"/>
          <w:sz w:val="28"/>
          <w:szCs w:val="28"/>
          <w:rtl w:val="true"/>
          <w:lang w:bidi="ar-SA"/>
        </w:rPr>
        <w:t xml:space="preserve">إن العيد يمثل الوصول إلى الهدف الحقيقي، وهو نيل رضا الله سبحانه، باعتبار أن المؤمن يمرّ بتربية ومعاناة طويلة خلال الشهر من خلال ما يؤديه من طاعات، ويزداد تركيز هذه التربية في العشر الأواخر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يطوي فراشه ويشدُّ مئزره للعبادة، وتتضمن ليلة القدر التي هي خير من ألف شهر، فيأتي العيد تتويجاً لهذه المرحلة المضنية، حيث يمثل بلوغ الهدف والنهاية لهذه المرحلة من التربية والتكامل ويكون مستعداً لقبول المرحلة التالية من التكامل، باعتبار أن مراحل التكامل والتقرب إلى الله تبارك وتعالى لا نهائية،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أَكْبَرُ دَرَجاتٍ وَ أَكْبَرُ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هذا معنى العيد، فكيف يرجع الإنسان القهقرى وينزل إلى المراحل التي تجاوزها بعد جهد وجهاد طويلين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حق الناس أن يفرحوا بالعيد لكن فرحهم مع الأسف لأسباب دنيوية، فهو يفرح لإباحة الطعام والشراب والنكاح ولإزالة الموانع التي كانت مفروضة عليه في شهر رمضان، وكان المفروض عليه أن يحزن لفوات تلك البركات والنعم التي كان شهر رمضان سبباً لنزولها على العباد والتي ذكرنا بعضها في الخطبة السابقة، لذا 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مودعون وداع من عز فراقه علينا وغمنا وأوحشنا انصرافه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مِنْ قَرِينٍ جَلَّ قَدْرُهُ مَوْجُوداً، وَأَفْجَعَ فَقْدُهُ مَفْقُوداً، وَمَرْجُوٍّ آلَمَ فِرَاقُهُ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6737011_1051229030"/>
      <w:bookmarkStart w:id="269" w:name="_Toc92"/>
      <w:bookmarkEnd w:id="268"/>
      <w:r>
        <w:rPr>
          <w:rtl w:val="true"/>
        </w:rPr>
        <w:t>الفرح والحزن للأسباب الأخروية</w:t>
      </w:r>
      <w:r>
        <w:rPr>
          <w:rtl w:val="true"/>
        </w:rPr>
        <w:t>:</w:t>
      </w:r>
      <w:bookmarkEnd w:id="26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والفرح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كان لأسباب دنيوية كربح تجارة أو رزق مولود أو زيادة أموال أو تحصيل جاه أو منصب 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عند الله تبارك وتعالى، لأنه لا يصبُّ في الهدف الحقيقي، قال تعالى في قصة 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تَفْرَحْ إِنَّ اللّهَ لا يُحِبُّ الْفَرِحِينَ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فرحه لأن الله آتاه ثروة طائلة وصفها تبارك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مِنَ الْكُنُوزِ ما إِنَّ مَفاتِحَهُ لَتَنُوأُ بِالْعُصْبَةِ أُولِي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تَفْرَحُوا بِما آتاكُمْ وَ اللّهُ لا يُحِبُّ كُلَّ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يؤدي هذا الفرح إلى البطر والاختيال والطغيان فيكون وبالا، كما حصل لقارون إذ كانت نتيجته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الْأَرْضَ فَما كانَ لَهُ مِنْ فِئَةٍ يَنْصُرُونَهُ مِنْ دُونِ اللّهِ وَ ما كانَ مِنَ المُنْتَصِرِينَ، وَ أَصْبَحَ الَّذِينَ تَمَنَّوْا مَكانَهُ بِالْأَمْسِ يَقُولُونَ وَيْكَأَنَّ اللّهَ يَبْسُطُ الرِّزْقَ لِمَنْ يَشاءُ مِنْ عِبادِهِ وَ يَقْدِرُ لَوْ لا أَنْ مَنَّ اللّهُ عَلَيْنا لَخَسَفَ بِنا 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الحزن بفوات أمور دنيوية مذموم،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 لا فِي أَنْفُسِكُمْ إِلاّ فِي كِتابٍ مِنْ قَبْلِ أَنْ نَبْرَأَها إِنَّ ذلِكَ عَلَى اللّهِ يَسِيرٌ، لِكَيْلا تَأْسَوْا عَلى ما فاتَكُمْ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يكون الفرح للأسباب الأخروية، فتفرح إذا وفقك الله تعالى لصلاة الليل، أو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قضاء حاجة أخيك المؤمن، وتفرح إذا انتصرت على نفسك</w:t>
      </w:r>
      <w:r>
        <w:rPr>
          <w:rStyle w:val="FootnoteAnchor"/>
          <w:rtl w:val="true"/>
        </w:rPr>
        <w:footnoteReference w:id="75"/>
      </w:r>
      <w:r>
        <w:rPr>
          <w:rFonts w:ascii="Amiri" w:hAnsi="Amiri" w:eastAsia="Amiri" w:cs="Amiri"/>
          <w:color w:val="111111"/>
          <w:sz w:val="28"/>
          <w:sz w:val="28"/>
          <w:szCs w:val="28"/>
          <w:rtl w:val="true"/>
          <w:lang w:bidi="ar-SA"/>
        </w:rPr>
        <w:t>، مثلاً حصل سوء تفاهم بينك وبين أخيك المؤمن، فإن نفسك تستكبر وتنتظر من ذلك الطرف أن يأتي ويعتذر، فتنتصر عليها وتذهب أنت إلى أخيك وتعتذر إليه، أو تمر بك امرأة جميلة قد ظهرت بعض مفاتنها فتدعوك نفسك إلى النظر إليها، فتعصيها وتنتصر عليها بترك النظر إلى تلك المرأة، عندئذ ستشعر بلذة وسعادة في قلبك تكون منشأ لفرح حقيقي ومحمود عند الله تبارك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وأنتم بحضوركم إلى هذا المسجد المبارك وإقامتكم لهذه الشعيرة المقدسة في حين راح غيركم يمرح ويلعب ويلهو إنما تعيشون فرحاً حقيقياً، لأنكم في طاعة الله سبحانه وفي رحاب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الحزن لا بدَّ أن يكون لفوات شي كان يمكن أن يستغل لتحقيق المزيد من القرب إلى الله تعالى، كانتهاء شهر رمضان الفرصة العظيمة لنيل رضا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العيد يعتبر زمان إعلان النتائج لامتحان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امتثل الإنسان لأوامر الله سبحانه وأدى التكاليف بالصورة التي ترضي الله سبحانه فهو من الناجين الفائزين، وإن لم يفعل ذلك فهو والعياذ بالله من الأشقياء الذين وصفهم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الشقي من حرم غفران الله في هذا الشهر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حق الفائزين أن يفرحوا بنجاحهم في هذا الامتحان الكبير، ولكن هؤلاء الفرحين الذين يلهون ويلعبون ويضحكون في العيد هل اطلعوا على النتائج فوجدوا أنفسهم من الناجين؟ أم أخبرهم ثقة عن الله تبارك وتعالى أنهم في قائمة الفائزين؟ كل هذا لم يحصل، فكيف جاز لهم الفرح وهم لا يعلمون بالنتائج، فالإنسان الواعي يكون في حذر وتوجس عند انتهاء شهر رمضان، لأنه لا يدري هل كتب اسمه في ديوان المحسنين فيفوز أو في ديوان المسيئين والعياذ بالله فيهوي ويسقط</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قد جعل أزمنة شريفة وأمكنة مباركة ليزيد في إحسان المحسنين، فمن الأزمنة ليلة الجمعة ويومها، وليلة النصف من شعبان، وليلة القدر، والعيدين ونحوها، ومن الأمكنة المباركة المساجد عموماً، والأربعة منها خصوصاً، ومراقد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سائر الأولياء والصالحين، كل ذلك لكي يضاعف لهم الحسنات أضعافاً كثيرة، فالمفروض أن يستغل الإنسان هذه الفرصة ويزداد من الطاعات، وإذا أضاعها ولم يستغلها فضلاً عما لو </w:t>
      </w:r>
    </w:p>
    <w:p>
      <w:pPr>
        <w:pStyle w:val="BookText"/>
        <w:rPr/>
      </w:pPr>
      <w:r>
        <w:rPr>
          <w:rFonts w:ascii="Amiri" w:hAnsi="Amiri" w:eastAsia="Amiri" w:cs="Amiri"/>
          <w:color w:val="111111"/>
          <w:sz w:val="28"/>
          <w:sz w:val="28"/>
          <w:szCs w:val="28"/>
          <w:rtl w:val="true"/>
          <w:lang w:bidi="ar-SA"/>
        </w:rPr>
        <w:t xml:space="preserve">شغلها باكتساب المعاصي والآثام والعياذ بالله فسيكون وبالاً عليه، لذلك تجد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حشدوا لمثل هذه المواسم الشريفة أعمالاً ومستحبات من دعاء وزيارة وصلاة وذكر وغيرها، فلا ينبغي هدر هذه الفرصة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قد حدد شرط قبول الأعمال وهو التقوى،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هذه الممارسات التي تصدر من هؤلاء الناس هي من صفات المتقين؟ كلا بالتأكيد، فهم إذن ليسوا ممن تقبل أعمالهم، وهم بحاجة إلى البكاء والندم والاستغفار بدلا من الفرح والسرور،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تعالى في جزائهم وعاقبتهم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فَحَبِطَتْ أَعْمالُهُمْ فَلا نُقِيمُ لَهُمْ يَوْمَ الْقِيامَةِ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كَمْ مِنْ طاعَةٍ بنَيْتُها وَحالَةٍ شَيَّدْتُها هَدَمَ اعْتِمادِي عَلَيْها عَدْلُكَ بَلْ أَقالَنِي مِنْها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نحن فإن كثيراً من الطاعات التي نتصور حسن الجزاء عليها حينما توزن بميزان العدل الإلهي تجدها بلا قيمة، بل الأمر أدهى من ذلك، فإنها تكون عبارة عن تقصير واستخفاف بمقام الربوبية، فبدلاً من الاعتماد عليها، صرنا نطلب من الله تبارك وتعالى أن يتفضل علينا بعدم المؤاخذة عليها</w:t>
      </w:r>
      <w:r>
        <w:rPr>
          <w:rFonts w:eastAsia="Amiri" w:cs="Amiri" w:ascii="Amiri" w:hAnsi="Amiri"/>
          <w:color w:val="111111"/>
          <w:sz w:val="28"/>
          <w:szCs w:val="28"/>
          <w:rtl w:val="true"/>
          <w:lang w:bidi="ar-SA"/>
        </w:rPr>
        <w:t xml:space="preserve">. </w:t>
      </w:r>
      <w:bookmarkStart w:id="270" w:name="pg7944_75284"/>
    </w:p>
    <w:p>
      <w:pPr>
        <w:pStyle w:val="Heading3"/>
        <w:numPr>
          <w:ilvl w:val="2"/>
          <w:numId w:val="1"/>
        </w:numPr>
        <w:rPr/>
      </w:pPr>
      <w:bookmarkStart w:id="271" w:name="__RefHeading___Toc6737013_1051229030"/>
      <w:bookmarkStart w:id="272" w:name="_Toc93"/>
      <w:bookmarkEnd w:id="270"/>
      <w:bookmarkEnd w:id="271"/>
      <w:r>
        <w:rPr>
          <w:rtl w:val="true"/>
        </w:rPr>
        <w:t>العود الى الله في العيد</w:t>
      </w:r>
      <w:bookmarkEnd w:id="272"/>
    </w:p>
    <w:p>
      <w:pPr>
        <w:pStyle w:val="Heading4"/>
        <w:numPr>
          <w:ilvl w:val="3"/>
          <w:numId w:val="1"/>
        </w:numPr>
        <w:rPr/>
      </w:pPr>
      <w:bookmarkStart w:id="273" w:name="__RefHeading___Toc6737015_1051229030"/>
      <w:bookmarkStart w:id="274" w:name="_Toc94"/>
      <w:bookmarkEnd w:id="273"/>
      <w:r>
        <w:rPr>
          <w:rtl w:val="true"/>
        </w:rPr>
        <w:t>كيف نخاطب الله تعالى؟</w:t>
      </w:r>
      <w:bookmarkEnd w:id="274"/>
    </w:p>
    <w:p>
      <w:pPr>
        <w:pStyle w:val="BookText"/>
        <w:rPr/>
      </w:pPr>
      <w:r>
        <w:rPr>
          <w:rFonts w:ascii="Amiri" w:hAnsi="Amiri" w:eastAsia="Amiri" w:cs="Amiri"/>
          <w:color w:val="111111"/>
          <w:sz w:val="28"/>
          <w:sz w:val="28"/>
          <w:szCs w:val="28"/>
          <w:rtl w:val="true"/>
          <w:lang w:bidi="ar-SA"/>
        </w:rPr>
        <w:t>العود الى الله في العيد</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كيف نخاطب الله تعالى؟</w:t>
      </w:r>
    </w:p>
    <w:p>
      <w:pPr>
        <w:pStyle w:val="BookText"/>
        <w:rPr/>
      </w:pPr>
      <w:r>
        <w:rPr>
          <w:rFonts w:ascii="Amiri" w:hAnsi="Amiri" w:eastAsia="Amiri" w:cs="Amiri"/>
          <w:color w:val="111111"/>
          <w:sz w:val="28"/>
          <w:sz w:val="28"/>
          <w:szCs w:val="28"/>
          <w:rtl w:val="true"/>
          <w:lang w:bidi="ar-SA"/>
        </w:rPr>
        <w:t xml:space="preserve">افتتح سماحة الشيخ الخطبة بالحمد والثناء على الله تبارك وتعالى والصلاة على نبيه وآله الطاهرين، وابتدأ الخطبة بقراءة نص من مناجاة الشاكرين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تعليقاً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 أن الله تعالى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علّمونا كيف نخاطب الله تبارك وتعالى لما أمكننا ذلك، فإنك ترى في مقاييس أهل الدنيا أن صاحب الموقع الفلاني لا يمكن مخاطبته إلا وفق السلّم الفلاني، فكيف برب العزة والجلال؟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ركّز في الدعاء على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لِي بِتَحْصِيلِ الشُّكْرِ، وَشُكْرِي إِيَّاكَ يَفْتَقِرُ إلى شُكْرٍ؟ فَكُلَّما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وَجَبَ عَلَيَّ لِذلِكَ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تربية عظيمة وبيان لجانب من حقيقة العبودية، لكيلا يسقط الإنسان في مستنقع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فيعجب بنفسه وبعمله ويطغى ويستكبر، فإذا استوعب هذا الدرس علم أنه لا شيء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وتوخياً للفائدة العامة وللتركيز على المعنى الذي أراد الشيخ اليعقوبي إيصاله إلى أذهاننا أذكر النص الكامل للمناجاة</w:t>
      </w:r>
      <w:r>
        <w:rPr>
          <w:rFonts w:eastAsia="Amiri" w:cs="Amiri" w:ascii="Amiri" w:hAnsi="Amiri"/>
          <w:color w:val="111111"/>
          <w:sz w:val="28"/>
          <w:szCs w:val="28"/>
          <w:rtl w:val="true"/>
          <w:lang w:bidi="ar-SA"/>
        </w:rPr>
        <w:t xml:space="preserve">. </w:t>
      </w:r>
      <w:bookmarkStart w:id="275" w:name="pg7944_75285"/>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أَذْهَلَنِي عَنْ إقامَةِ شُكْرِكَ تَتابُعُ طَوْلِكَ، وَأَعْجَزَنِي عَنْ إحْصاءِ ثَنائِكَ فَيْضُ فَضْلِكَ، وَشَغَلَنِي عَنْ ذِكْرِ مَحامِدِكَ تَرادُفُ عَوائِدِكَ، وَأَعْيانِي عَنْ نَشْرِ عَوارِفِكَ تَوالِي أيادِيكَ، وَهذا مَقامُ مَنْ اعْتَرَفَ بَسِبُوغِ النَّعْماءِ وَقابَلَها بالتَّقْصِيرِ، وَشَهِدَ عَلى نَفْسِهِ بِالآمالِ وَالتَّضْيِيعِ، وَأنْتَ الرَّؤُوفُ الرَّحِيمِ البَرُّ الكَرِيمُ الَّذِي لا يُخَيِّبُ قاصِدِيهِ وَلا يَطْرُدُ عَنْ فِنائِهِ آمِلِيهِ، بِساحَتِكَ تَحُطُّ رِحالُ الرَّاجِينَ، وَبِعَرْصَتِكَ تَقِفُ آمالُ المُسْتَرْفِدِينَ، فَلا تُقابِلْ آمالَنا بِالتَّخْيِيبِ وَالإياسِ، ولا تُلْبِسْنا سِرْبالَ القُنُوطِ وَالإبْلاسِ، إِلهِي تَصاغَرَ عِنْدَ تَعاظُمِ آلائِكَ شُكْرِي، وَتَضاءَلَ فِي جَنْبِ إكْرامِكَ إيَّايَ ثَنائِي وَنَشْرِي، جَلَّلَتْنِي نِعَمُكَ مِنْ أَنْوارِ الإيمانِ حُلَلاً، وَضَرَبَتْ عَلَيَّ لَطائِفُ بِرِّكَ مِنَ العِزِّ كِلَلاً، وَقَلَّدَتْنِي مِنَنُكَ قَلائِدَ لا تُحَلُّ، وَطَوَّقَتْنِي أَطْواقاً لا تُفَلُّ، فآلاؤكَ جَمَّةٌ ضَعُفَ لِسانِي عَنْ إحْصائِها، وَنَعْماؤكَ كَثِيرةٌ قَصُرَ فَهْمِي عَنْ إدْراكِها، فَضْلاً عَنْ اسْتِقْصائِها، فَكَيْفَ لِي بِتَحْصِيلِ الشُّكْرِ وَشُكْرِي إِيَّاكَ يَفْتَقِرُ إلى شُكْرٍ؟ فَكُلَّما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وَجَبَ عَلَيَّ لِذلِكَ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فَكَما غَذَّيْتَنا بِلُطْفِكَ وَرَبَّيْتَنا بِصُنْعِكَ، فَتَمِّمْ عَلَيْنا سَوابِغَ النِّعَمِ، وَادْفَعْ عَنَّا مَكارِهَ النِّقَمِ، وَآتِنا مِنْ حُظُوظِ الدَّارَيْنِ أَرْفَعَها وَأَجَلَّها عاجِلاً وَآجِلاً، وَلَكَ الحَمْدُ عَلى حُسْنِ بَلائِكَ وَسُبُوغِ نَعمائِكَ، حَمْداً يُوافِقُ رِضاكَ وَيَمْتَرِي العَظِيمَ مِنْ بِرِّكَ وَنَداكَ، يا عَظِيمُ يا كَرِيمُ،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6737017_1051229030"/>
      <w:bookmarkStart w:id="277" w:name="_Toc95"/>
      <w:bookmarkEnd w:id="276"/>
      <w:r>
        <w:rPr>
          <w:rtl w:val="true"/>
        </w:rPr>
        <w:t>أصل كلمة العيد</w:t>
      </w:r>
      <w:r>
        <w:rPr>
          <w:rtl w:val="true"/>
        </w:rPr>
        <w:t>:</w:t>
      </w:r>
      <w:bookmarkEnd w:id="27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كلمة العيد من العود، وقلبت الواو ياءً، فالعيد يحمل معنى العود والرجوع إلى الله تبارك وتعالى، فيوم العيد يكون من أيام الله تعالى التي قال فيها عزّ من </w:t>
      </w:r>
      <w:bookmarkStart w:id="278" w:name="pg7944_75286"/>
    </w:p>
    <w:p>
      <w:pPr>
        <w:pStyle w:val="BookText"/>
        <w:rPr/>
      </w:pPr>
      <w:bookmarkEnd w:id="278"/>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حشد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هذه الأيام عدداً من الأعمال الصالحة، كالصلاة والدعاء والذكر، ليُعبّئوا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أيام الأعياد وبقية الأزمنة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وحده، وأنت تقرأ في ضمن أدعية الأعياد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تَعَبَّأَ وَتَهَيّأ وَأَعَدَّ وَاسْتَعَدَّ لِوِفَاَدَةٍ إلى مَخْلُوقٍ رَجَاءَ رِفْدِهِ وَطَلَبَ نائِلِهِ وَجائِزَتِهِ، فَإِلَيْكَ يارَبِّ تَعْبِيَتِي وَاسْتِعْدادِي رَجاءَ عَفْوِكَ وَطَلَبَ نائِلِكَ وَجائِزَتِكَ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هنا كان للعيد معنى غير ما يفهمه عامة المجتمع ويسيئون به إلى أنفسهم وإلى دينهم ويسخطون به خالقهم، فالعيد الحقيقي كما عرّفه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لا تعصي الله فيه فهو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عيد، فرأيت عنده طعاماً بسيطاً، فاستغرب سويد خصوصاً وإن اليوم عيد،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عيدُ مَنْ غُفِرَ لهُ</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الفهم الصحيح للعيد، لكن أولياء الشيطان وأتباع الشهوات وعبدة الهوى الذين لا يتركون فرصة إلا وسخّروها لإشباع غرائزهم النهمة أخرجوا العيد من معناه الحقيقي، فجعلوه فرصة لممارسة المعاصي وارتكاب الفواحش، ولا أريد أن أذكر أعمالهم في هذا المكان المقدس، لكن المؤسف أنه حتى الأُسر الملتزمة المتدينة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وتتخلى من بعض التزاماتها، فتظهر النساء متبرجات وقد أبدت زينتهن، وربما تبادلت المصافحة أو ما هو أسوء مع الأقرباء والأصدقاء باعتبار أن اليوم يوم فرح وسرور</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6737019_1051229030"/>
      <w:bookmarkStart w:id="280" w:name="_Toc96"/>
      <w:bookmarkEnd w:id="279"/>
      <w:r>
        <w:rPr>
          <w:rtl w:val="true"/>
        </w:rPr>
        <w:t>الفرح في القرآن الكريم</w:t>
      </w:r>
      <w:r>
        <w:rPr>
          <w:rtl w:val="true"/>
        </w:rPr>
        <w:t>:</w:t>
      </w:r>
      <w:bookmarkEnd w:id="28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أن أطيل بهذا الكلام المقرح للقلوب الغيورة على الدين والأخلاق والشرف، فنحن لا نريد أن نفرغ حياتنا من الفرح والسرور، لكن ينبغي أن </w:t>
      </w:r>
      <w:bookmarkStart w:id="281" w:name="pg7944_75287"/>
    </w:p>
    <w:p>
      <w:pPr>
        <w:pStyle w:val="BookText"/>
        <w:rPr/>
      </w:pPr>
      <w:bookmarkEnd w:id="281"/>
      <w:r>
        <w:rPr>
          <w:rFonts w:ascii="Amiri" w:hAnsi="Amiri" w:eastAsia="Amiri" w:cs="Amiri"/>
          <w:color w:val="111111"/>
          <w:sz w:val="28"/>
          <w:sz w:val="28"/>
          <w:szCs w:val="28"/>
          <w:rtl w:val="true"/>
          <w:lang w:bidi="ar-SA"/>
        </w:rPr>
        <w:t xml:space="preserve">نلتفت إلى أننا حينما نقرأ القرآن نجد ذمّاً ومدحاً للفرح، فهل هذا تناقض في كلمات القرآن؟ كلا طبعاً، لأنه صادر من الله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فالفرح المذموم هو ما كان لمحض الأمور الدنيوية المجردة عن الأغراض الأخروية، وفي مثلها قال الله تعالى بصدد بيان فرح قارون بما أُوتي من ثروة طائلة وأموال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مِنَ الْكُنُوزِ ما إِنَّ مَفاتِحَهُ لَتَنُوأُ بِالْعُصْبَةِ أُولِي الْقُوَّةِ إِذْ قالَ لَهُ قَوْمُهُ لا تَفْرَحْ إِنَّ اللّهَ لا يُحِبُّ الْفَرِحِينَ، وَ ابْتَغِ فِيما آتاكَ اللّهُ الدّارَ الْآخِرَةَ وَ لا تَنْسَ نَصِيبَكَ مِنَ الدُّنْيا وَ أَحْسِنْ كَما أَحْسَنَ اللّهُ إِلَيْكَ وَ لا تَبْغِ الْفَسادَ فِي الْأَرْضِ إِنَّ اللّهَ لا يُحِبُّ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ماذا كانت عاقبته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 بِدارِهِ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الَّذِينَ تَمَنَّوْا مَكانَهُ بِالْأَمْسِ يَقُولُونَ وَيْكَأَنَّ اللّهَ يَبْسُطُ الرِّزْقَ لِمَنْ يَشاءُ مِنْ عِبادِهِ وَ يَقْدِرُ لَوْ لا أَنْ مَنَّ اللّهُ عَلَيْنا لَخَسَفَ بِنا وَيْكَأَنَّهُ لا يُفْلِحُ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نموذج للفرح المذموم، لأنه ليس فيه نصيب لله تعالى، وفي مقابل ذلك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6737021_1051229030"/>
      <w:bookmarkStart w:id="283" w:name="_Toc97"/>
      <w:bookmarkEnd w:id="282"/>
      <w:r>
        <w:rPr>
          <w:rtl w:val="true"/>
        </w:rPr>
        <w:t>كيف نحول الإيمان من النظرية الى التطبيق؟</w:t>
      </w:r>
      <w:bookmarkEnd w:id="28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أريد أن أعرضه هنا هو كيف نحوّل إيماننا بالله تعالى من مستوى النظرية إلى مستوى التطبيق، يعني إذا كنّا كلنا نعلم أنّ هذا التصرف خطأ فلماذا نفعله؟ وإذا كنا نعلم أن هذا التصرف صحيح فلماذا لا نفعله؟ كيف نولّد في </w:t>
      </w:r>
    </w:p>
    <w:p>
      <w:pPr>
        <w:pStyle w:val="BookText"/>
        <w:rPr/>
      </w:pPr>
      <w:r>
        <w:rPr>
          <w:rFonts w:ascii="Amiri" w:hAnsi="Amiri" w:eastAsia="Amiri" w:cs="Amiri"/>
          <w:color w:val="111111"/>
          <w:sz w:val="28"/>
          <w:sz w:val="28"/>
          <w:szCs w:val="28"/>
          <w:rtl w:val="true"/>
          <w:lang w:bidi="ar-SA"/>
        </w:rPr>
        <w:t>أنفسنا الدواعي والدوافع نحو التطبيق بحيث نتعامل مع الله تبارك وتعالى كأننا نراه فإن لم نكن نراه فإنه يرانا؟ وهذا مما لا يشك فيه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المرأة التي لا تلتزم بالحجاب، وهذا الشاب الذي لا يصلي، وهذا الشخص الذي يلعب الطاولي والدومينو والمؤذن ينادي حيّ على الصلاة، وهؤلاء الذين يغشون في السوق ويأكلون المال بالباطل متذرعين بالحيل الشرعية، وهذا الذين يخون الأمانة، وهذه العشائر التي تحكم بغير ما أنزل الله وتتقاتل فتسفك الدماء وتُيتم الأطفال من أجل الأمور التافهة، وهؤلاء الشباب والشابات الذين يكونون علاقات غير مشروعة تحت عناوين مختلفة كالزمالة ونحوها، كل هؤلاء وغيرهم ألا يعلمون أنّ هذه أفعال محرمة لا يرضاها الله تبارك وتعالى؟ لابد أنهم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يُجرّئهم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هؤلاء أن أمامنا عقبةً كؤوداً هي الموت، وما بعد الموت أعظم وأدهى؟ أليس هؤلاء مسلمين ويؤمنون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نظرياً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ويؤمنون بالآخرة والمعاد والحساب، فلماذا لا ينعكس هذا الإيمان على تصرفاتهم؟ أين الخلل؟</w:t>
      </w:r>
    </w:p>
    <w:p>
      <w:pPr>
        <w:pStyle w:val="BookText"/>
        <w:rPr/>
      </w:pPr>
      <w:r>
        <w:rPr>
          <w:rFonts w:ascii="Amiri" w:hAnsi="Amiri" w:eastAsia="Amiri" w:cs="Amiri"/>
          <w:color w:val="111111"/>
          <w:sz w:val="28"/>
          <w:sz w:val="28"/>
          <w:szCs w:val="28"/>
          <w:rtl w:val="true"/>
          <w:lang w:bidi="ar-SA"/>
        </w:rPr>
        <w:t xml:space="preserve">وهنا تذكرت كلمة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يقيناً أشبه بشكٍّ مثل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يقين مائة بالمائة على مستوى النظرية، لكنك لا تجد من يؤمن به عملياً، بمعنى أنه يستعد له الاستعداد الكامل، وكأنه كُتبَ على غيره، فترى الإنسان إذا عزم على سفر قد لا يطول شهراً يُعدُّ كل ما يحتاجه أو يُحتمل أنه يحتاج إليه، ويهيّئ جميع أموره حتى الحقير منها، فلماذا لا يستعد بنفس الاستعداد لسفر الآخرة ويحضر زاده لهذا السفر الذي بينه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وحصل زادك قبل حلول أجلك</w:t>
      </w:r>
      <w:r>
        <w:rPr>
          <w:rFonts w:eastAsia="Amiri" w:cs="Amiri" w:ascii="Amiri" w:hAnsi="Amiri"/>
          <w:color w:val="111111"/>
          <w:sz w:val="28"/>
          <w:szCs w:val="28"/>
          <w:rtl w:val="true"/>
          <w:lang w:bidi="ar-SA"/>
        </w:rPr>
        <w:t xml:space="preserve">). </w:t>
      </w:r>
      <w:bookmarkStart w:id="284" w:name="pg7944_75289"/>
    </w:p>
    <w:p>
      <w:pPr>
        <w:pStyle w:val="Heading4"/>
        <w:numPr>
          <w:ilvl w:val="3"/>
          <w:numId w:val="1"/>
        </w:numPr>
        <w:rPr/>
      </w:pPr>
      <w:bookmarkStart w:id="285" w:name="__RefHeading___Toc6737023_1051229030"/>
      <w:bookmarkStart w:id="286" w:name="_Toc98"/>
      <w:bookmarkEnd w:id="284"/>
      <w:bookmarkEnd w:id="285"/>
      <w:r>
        <w:rPr>
          <w:rtl w:val="true"/>
        </w:rPr>
        <w:t>لنرجع الى الله تعالى أيام العيد</w:t>
      </w:r>
      <w:r>
        <w:rPr>
          <w:rtl w:val="true"/>
        </w:rPr>
        <w:t>:</w:t>
      </w:r>
      <w:bookmarkEnd w:id="286"/>
    </w:p>
    <w:p>
      <w:pPr>
        <w:pStyle w:val="BookText"/>
        <w:rPr/>
      </w:pPr>
      <w:r>
        <w:rPr>
          <w:rFonts w:ascii="Amiri" w:hAnsi="Amiri" w:eastAsia="Amiri" w:cs="Amiri"/>
          <w:color w:val="111111"/>
          <w:sz w:val="28"/>
          <w:sz w:val="28"/>
          <w:szCs w:val="28"/>
          <w:rtl w:val="true"/>
          <w:lang w:bidi="ar-SA"/>
        </w:rPr>
        <w:t>فكيف نرجع إلى الله تعالى ونعود إليه خصوصاً بمناسبة العيد الذي قلنا أن معناه العود إلى الله تبارك وتعالى؟ وكيف نحبب الإيمان إلى نفوسنا وقلوبنا استجابة للعتاب الرقيق الرحيم الذي يوجهه الله تبارك وتعالى إلينا نحن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يضرب لنا مثالاً لهذه القلوب التي تقسو بسبب الخوض في أمور الدنيا، لكنها ترقّ وتحيى بعد أن يزهر فيها الإيمان وتعمر بذكر الله تعالى، فيقول في الآية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قد وصف في آية أخرى إعمار القلب بالإيمان وذكر الله بالحياة، 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6737025_1051229030"/>
      <w:bookmarkStart w:id="288" w:name="_Toc99"/>
      <w:bookmarkEnd w:id="287"/>
      <w:r>
        <w:rPr>
          <w:rtl w:val="true"/>
        </w:rPr>
        <w:t>محفزات للتطبيق</w:t>
      </w:r>
      <w:r>
        <w:rPr>
          <w:rtl w:val="true"/>
        </w:rPr>
        <w:t>:</w:t>
      </w:r>
      <w:bookmarkEnd w:id="288"/>
    </w:p>
    <w:p>
      <w:pPr>
        <w:pStyle w:val="BookText"/>
        <w:rPr/>
      </w:pPr>
      <w:r>
        <w:rPr>
          <w:rFonts w:ascii="Amiri" w:hAnsi="Amiri" w:eastAsia="Amiri" w:cs="Amiri"/>
          <w:color w:val="111111"/>
          <w:sz w:val="28"/>
          <w:sz w:val="28"/>
          <w:szCs w:val="28"/>
          <w:rtl w:val="true"/>
          <w:lang w:bidi="ar-SA"/>
        </w:rPr>
        <w:t>ونحن هنا نثير بعض المحفزات النفسية والعقلية والقلبية التي تحثنا نحو التطبيق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شأن كل عاقل أن يرد الجميل بالجميل ويجازي الإحسان بالإحسان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أَحْسِنْ كَما أَحْسَنَ اللّهُ </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ونعم الله تعالى علينا كثيرة سواء على صعيد أبداننا التي هي عبارة عن معامل ومصانع كثيرة تعمل بدقة وإتقان، وأبسط مراجعة 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تنبئك عن هذا مما يوقف شعر رأسك، أو على صعيد الحياة حولنا من كون متناسق وأرض طيبة معطاء ونعم لا تعد وتحصى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وجزاء الإحسان إحسان مثله، ولما كان الله غنياً عن عباده ولا يمكن أن يصل إليه نفع من أحد، فرَدٌ الإحسان بالنسبة إليه طاعته، ومن أشكال شكر النعم أن تطيع المنعم بها، أمّا عصيانه مع نعمه الوفيرة فهذا مما لا يرضاه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واحد منا يحب أن تزيد النعم عليه، وهي بيد الله سبحانه المنعم الحقيقي، وقد وعدنا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من يريد زيادة النعم كالمال والبنين والجاه والصحة وغيرها فعليه أن يطيع الله ويشكره ليزيده الله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إذا أخبرنا إنسان ثقة بأن حيواناً مفترساً في هذه الجهة، فإننا سنهرب بالاتجاه المعاكس، ونحذر منه ونتخذ الإجراءات الواقية من الوقوع في الخطر، فإذا أكّد هذا الخبر ثقة آخر ازداد استعدادنا لذلك وكنّا أكثر حزماً، وقد أخبرنا مائة وأربعة وعشرون ألف نبي ومثلهم من الأوصياء والعلماء أنه سيكون هناك يوم قيامة يثاب فيه المطيع على طاعته ويعاقب العاصي على عصيانه بنارٍ وقودهاب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والحجارة، أفلا يوجب هذا البيان المؤكد الحذر والابتعاد عن كل ما يورطنا في هذه النار المتأججة، وقد وصفها القرآن الكريم بمشاهد مرعبة، وأخبرنا أنّ معصية الله سبحانه توقعنا فيها، وأنّ طاعته تورثنا جنة عرضها السماوات والأرض فيها ما لا عين رأت ولا أذن سمعت ولا خطر على قلب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نسأل أنفسنا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يخسر الإنسان لو أطاع الله سبحانه واستقام على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يخسر شيئاً، بل هو يعيش ويتمتع بالحياة كما يفعل البعيد عن الله سبحانه، وفوق ذلك له المكاسب الدنيوية والأخروية التي يحققها له الإيمان بالله سبحانه والسير على شريعته،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اتبع هذا الأسلوب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 إن كان ما تقول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جنة ولا نار ولا حساب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وأنتم سواء، فإننا نأكل كما تأكلون وننكح كما تنكحون، وإن كان الأمر كما نقول هلكتم ونجونا</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وهو أسلوب لا يستطيع أن يرفضه أي عاقل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نلتفت إلى أن الله تعالى مطلّع علينا ولا تخفى عليه خافية في السماوات والأرض، وهو أقرب إلينا من حبل الوريد، وقد جعل على كل واحد منّا ملائكة يحصون الأعمال في كتابٍ لا يغادر صغيرة ولا كبيرة، وجعل الشهود على ذلك من أعضائنا التي نمارس بها حياتنا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عَلَيْهِمْ سَمْعُهُمْ وَ أَبْصارُهُمْ وَ جُلُودُهُمْ بِما كانُوا يَعْمَلُونَ، وَ قالُوا لِجُلُودِهِمْ لِمَ شَهِدْتُمْ عَلَيْنا قالُوا أَنْطَقَنَا اللّهُ الَّذِي أَنْطَقَ كُلَّ شَيْءٍ وَ هُوَ خَلَقَكُمْ أَوَّلَ مَرَّةٍ وَ إِلَيْهِ تُرْجَعُونَ، وَ ما كُنْتُمْ تَسْتَتِرُونَ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يَشْهَدَ عَلَيْكُمْ سَمْعُكُمْ وَ لا أَبْصارُكُمْ وَ لا جُلُودُكُمْ وَ لكِنْ ظَنَنْتُمْ أَنَّ اللّهَ لا يَعْلَمُ كَثِيراً مِمّا تَعْمَلُونَ، وَ ذلِكُمْ ظَنُّكُمُ الَّذِي ظَنَنْتُمْ بِرَبِّكُمْ أَرْداكُمْ فَأَصْبَحْتُمْ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التفتنا إلى هذه الحقائق فسنكون دقيقين في تصرفاتنا، وسنحسب ألف حساب قبل أن نورط أنفسنا في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الذي يمتنع عن إعطاء شيء من نفسه أو ماله لطاعة الله تعالى فإنه سيدفع أكثر منها في معصية الله وهو راغم، وستكون عليه حسرة يوم القيامة، فلا يدفع الحقوق الشرعية في أمواله لكنه يدفع أموالاً كثيرة في أمور تافهة تجرّ عليه حسرة يوم القيامة، أو يقصّر في العبادة أو يتكاسل عن قضاء حوائج المؤمنين فيبتليه الله بمشاغل كان يمكن أن يدفعها الله عنه لو لم يقصر في طاعة الله فيفوز بالآخرة ويكفيه الله مؤونة الدنيا وتعبها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يطيع الله سبحانه ويتجنب معصيته يعيش لذة الانتصار على أعدى أعدائه، وهي النفس الأمارة بالسوء كما وصفها الحديث الشريف، وكلّما كان تمرد النفس على الترك قوياً كان الفعل أكثر لذة،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أمامك امرأة متبرجة قد أظهرت مفاتنها أو طالبة جامعية أو زميلة في دائرة تبرعت بإنشاء علاقة عاطفية معك فتنتصر أنت على نفسك الطموحة إلى ذلك، فتعيش لذة الانتصار، وهو ما أشار إليه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مسموم من سهام إبليس، فمن تركها لله تعالى أبدله الله نوراً وإيماناً يجد حلاوته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يغيظك شخص ويسيء إليك وأنت قادر على رد إساءته، فتتركها لله تعالى وتنتصر على نفسك التي ترغب بالتشفي والانتقام، وهذا معنى الحديث</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جرعة أحبُّ إليّ من جرعة غيظ لا أكافي بها صاحبها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وتوجد نقاط كثيرة لا أعتقد أن الوقت يسع لها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يوفقنا لطاعته، فتكون أيامنا كلّها أعياداً، والعيد الأكبر حين نلقاه تبارك وتعالى وهو راضٍ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289" w:name="pg7944_75294"/>
    </w:p>
    <w:p>
      <w:pPr>
        <w:pStyle w:val="Heading3"/>
        <w:numPr>
          <w:ilvl w:val="2"/>
          <w:numId w:val="1"/>
        </w:numPr>
        <w:rPr/>
      </w:pPr>
      <w:bookmarkStart w:id="290" w:name="__RefHeading___Toc6737027_1051229030"/>
      <w:bookmarkStart w:id="291" w:name="_Toc100"/>
      <w:bookmarkEnd w:id="289"/>
      <w:bookmarkEnd w:id="290"/>
      <w:r>
        <w:rPr>
          <w:rtl w:val="true"/>
        </w:rPr>
        <w:t>دعاء الندبة والعيد</w:t>
      </w:r>
      <w:bookmarkEnd w:id="291"/>
    </w:p>
    <w:p>
      <w:pPr>
        <w:pStyle w:val="Heading4"/>
        <w:numPr>
          <w:ilvl w:val="3"/>
          <w:numId w:val="1"/>
        </w:numPr>
        <w:rPr/>
      </w:pPr>
      <w:bookmarkStart w:id="292" w:name="__RefHeading___Toc6737029_1051229030"/>
      <w:bookmarkStart w:id="293" w:name="_Toc101"/>
      <w:bookmarkEnd w:id="292"/>
      <w:r>
        <w:rPr>
          <w:rtl w:val="true"/>
        </w:rPr>
        <w:t>لماذا نقرأ دعاء الندبة في العيد؟</w:t>
      </w:r>
      <w:bookmarkEnd w:id="293"/>
    </w:p>
    <w:p>
      <w:pPr>
        <w:pStyle w:val="BookText"/>
        <w:rPr/>
      </w:pPr>
      <w:r>
        <w:rPr>
          <w:rFonts w:ascii="Amiri" w:hAnsi="Amiri" w:eastAsia="Amiri" w:cs="Amiri"/>
          <w:color w:val="111111"/>
          <w:sz w:val="28"/>
          <w:sz w:val="28"/>
          <w:szCs w:val="28"/>
          <w:rtl w:val="true"/>
          <w:lang w:bidi="ar-SA"/>
        </w:rPr>
        <w:t>دعاء الندبة والعيد</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لماذا نقرأ دعاء الندبة في العيد؟</w:t>
      </w:r>
    </w:p>
    <w:p>
      <w:pPr>
        <w:pStyle w:val="BookText"/>
        <w:rPr/>
      </w:pPr>
      <w:r>
        <w:rPr>
          <w:rFonts w:ascii="Amiri" w:hAnsi="Amiri" w:eastAsia="Amiri" w:cs="Amiri"/>
          <w:color w:val="111111"/>
          <w:sz w:val="28"/>
          <w:sz w:val="28"/>
          <w:szCs w:val="28"/>
          <w:rtl w:val="true"/>
          <w:lang w:bidi="ar-SA"/>
        </w:rPr>
        <w:t xml:space="preserve">من الأعمال المستحبة يوم العيد قراءة دعاء الندبة وهو دعاء جليل شريف يتضمن معاني عالية ودروس قيّمة ينبغي للمؤمن الواعي الرسالي أن يستفيد منها، ويمكن فهم وجود الدعاء ضمن الأعمال التي ورد استحبابها لهذا اليوم الشريف الأول من شوّال المكرم على أنه جزء من برنامج أعدّه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لشيعتهم لكي يعيشوا الأجواء الواقعية لهذا اليوم، ولا ينخرطوا في الحالة التي تدعوا لها النفس الأمّارة بالسوء من اللهو والعبث وممارسة الأفعال التي لا تخلو من المعاصي في أيام العيد، التي ينظر إليها أغلب الناس على أنها مناسبة اجتماعية وفرصة للاستجابة لمشتهيات النفس وتعويضها عما حرمت منه في شهر رمضان كما تظن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هذا اليوم في الحقيقة مناسبة دينية شريفة لأنه كأيّ يوم توزَّع نتائج الامتحانات والمسابقات فيه يكون يوم ترقب وتوجّس وانتظار، ينظر المؤمن فيه تارة إلى رحمة الله تعالى وكرمه وعظيم مِننه فيتفاءل وينتعش الأمل في أن يحظى بالدرجات الرفيعة في جنّاتٍ تجري من تحتها الأنهار ورضوانٌ من الله أكبر </w:t>
      </w:r>
      <w:bookmarkStart w:id="294" w:name="pg7944_75295"/>
    </w:p>
    <w:p>
      <w:pPr>
        <w:pStyle w:val="BookText"/>
        <w:rPr/>
      </w:pPr>
      <w:bookmarkEnd w:id="294"/>
      <w:r>
        <w:rPr>
          <w:rFonts w:ascii="Amiri" w:hAnsi="Amiri" w:eastAsia="Amiri" w:cs="Amiri"/>
          <w:color w:val="111111"/>
          <w:sz w:val="28"/>
          <w:sz w:val="28"/>
          <w:szCs w:val="28"/>
          <w:rtl w:val="true"/>
          <w:lang w:bidi="ar-SA"/>
        </w:rPr>
        <w:t>ذلك هو الفوز العظيم، ويلتفت تارة أخرى إلى عيوب نفسه وقصوره وتقصيره وظلمه في هذا الشهر المبارك وغيره فيتضاءل عنده الأمل بالنجاة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هذه الموازنة يمضي الإنسان في حياته مندفعاً في الاتجاه الإيجابي الذي تقتضيه، ولا يوجد فيها مكان للعبث واللهو والانحدار في أفعال غير مرضية، لذا حفلت هذه الأيام بالأدعية والصلوات والأذكار التي تنسجم مع واقع هذا اليوم الشريف ومنها دعاء الندبة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6737031_1051229030"/>
      <w:bookmarkStart w:id="296" w:name="_Toc102"/>
      <w:bookmarkEnd w:id="295"/>
      <w:r>
        <w:rPr>
          <w:rtl w:val="true"/>
        </w:rPr>
        <w:t>العيد الحقيقي</w:t>
      </w:r>
      <w:r>
        <w:rPr>
          <w:rtl w:val="true"/>
        </w:rPr>
        <w:t>:</w:t>
      </w:r>
      <w:bookmarkEnd w:id="296"/>
    </w:p>
    <w:p>
      <w:pPr>
        <w:pStyle w:val="BookText"/>
        <w:rPr/>
      </w:pPr>
      <w:r>
        <w:rPr>
          <w:rFonts w:ascii="Amiri" w:hAnsi="Amiri" w:eastAsia="Amiri" w:cs="Amiri"/>
          <w:color w:val="111111"/>
          <w:sz w:val="28"/>
          <w:sz w:val="28"/>
          <w:szCs w:val="28"/>
          <w:rtl w:val="true"/>
          <w:lang w:bidi="ar-SA"/>
        </w:rPr>
        <w:t xml:space="preserve">كما أن هذه الأعمال تؤدي وظيفة أخرى وهي تذكير الأمة بأن العيد الحقيقي لا يتحقق بثوب جديد أو موقع كبير أو مال جزيل، وإنما العيد الحقيقي أن تحيى في ظل طاعة الله تعالى وإدامة ذكره وعدم الغفلة عنه والارتباط المتواصل به، بحيث لا تندفع إلا إلى ما أمر به وحثّ عليه، ولا تنزجر إلا عمّا نهى عنه 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لا يعصى الله فيه فهو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عيد لهؤلاء الذين يمضون ساعاته في الفسق والفجور والمجون كذلك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ولّى هاتها يا 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تسعى إلى مشتاقِ</w:t>
      </w:r>
    </w:p>
    <w:p>
      <w:pPr>
        <w:pStyle w:val="BookText"/>
        <w:rPr/>
      </w:pPr>
      <w:r>
        <w:rPr>
          <w:rFonts w:ascii="Amiri" w:hAnsi="Amiri" w:eastAsia="Amiri" w:cs="Amiri"/>
          <w:color w:val="111111"/>
          <w:sz w:val="28"/>
          <w:sz w:val="28"/>
          <w:szCs w:val="28"/>
          <w:rtl w:val="true"/>
          <w:lang w:bidi="ar-SA"/>
        </w:rPr>
        <w:t xml:space="preserve">فإن أمثال هؤلاء تعساء وأشقياء لكنهم غافلون عن صورتهم الحقيقية، وعميت أبصارهم عن الالتفات إلى واقعهم المؤلم حتى إذا ماتوا فوجئوا بما صنعوا وبما قدّموا 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سَكْرَةُ الْمَوْتِ بِالْحَقِّ ذلِكَ ما كُنْتَ مِنْهُ تَحِيدُ، وَ نُفِخَ فِي الصُّورِ ذلِكَ يَوْمُ الْوَعِيدِ، وَ جاءَتْ كُلُّ نَفْسٍ مَعَها سائِقٌ وَ شَهِيدٌ، لَقَدْ كُنْتَ فِي غَفْلَةٍ مِنْ هذا 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 xml:space="preserve">). </w:t>
      </w:r>
      <w:bookmarkStart w:id="297" w:name="pg7944_75296"/>
    </w:p>
    <w:p>
      <w:pPr>
        <w:pStyle w:val="Heading4"/>
        <w:numPr>
          <w:ilvl w:val="3"/>
          <w:numId w:val="1"/>
        </w:numPr>
        <w:rPr/>
      </w:pPr>
      <w:bookmarkStart w:id="298" w:name="__RefHeading___Toc6737033_1051229030"/>
      <w:bookmarkStart w:id="299" w:name="_Toc103"/>
      <w:bookmarkEnd w:id="297"/>
      <w:bookmarkEnd w:id="298"/>
      <w:r>
        <w:rPr>
          <w:rtl w:val="true"/>
        </w:rPr>
        <w:t xml:space="preserve">لا تنسيكم الأفراح ذكر مصائب أهل البيت </w:t>
      </w:r>
      <w:r>
        <w:rPr>
          <w:rtl w:val="true"/>
        </w:rPr>
        <w:t>(</w:t>
      </w:r>
      <w:r>
        <w:rPr>
          <w:rtl w:val="true"/>
        </w:rPr>
        <w:t>عليهم السلام</w:t>
      </w:r>
      <w:r>
        <w:rPr>
          <w:rtl w:val="true"/>
        </w:rPr>
        <w:t>):</w:t>
      </w:r>
      <w:bookmarkEnd w:id="299"/>
    </w:p>
    <w:p>
      <w:pPr>
        <w:pStyle w:val="BookText"/>
        <w:rPr/>
      </w:pPr>
      <w:r>
        <w:rPr>
          <w:rFonts w:ascii="Amiri" w:hAnsi="Amiri" w:eastAsia="Amiri" w:cs="Amiri"/>
          <w:color w:val="111111"/>
          <w:sz w:val="28"/>
          <w:sz w:val="28"/>
          <w:szCs w:val="28"/>
          <w:rtl w:val="true"/>
          <w:lang w:bidi="ar-SA"/>
        </w:rPr>
        <w:t>وإضافة إلى هذه المعاني العامة فإن لدعاء الندبة خصوصيات ترتبط بيوم العيد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أفراحكم لا تنسيكم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وشيعتهم ومواليهم وكل العاملين الرساليين التي لا زالت تقع عليهم من كل حدب وصوب، يقول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عيد بعد استشهاد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البررة وهو كئيب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أعيادنا مآتمنا</w:t>
      </w:r>
    </w:p>
    <w:p>
      <w:pPr>
        <w:pStyle w:val="BookText"/>
        <w:rPr/>
      </w:pPr>
      <w:r>
        <w:rPr>
          <w:rFonts w:ascii="Amiri" w:hAnsi="Amiri" w:eastAsia="Amiri" w:cs="Amiri"/>
          <w:color w:val="111111"/>
          <w:sz w:val="28"/>
          <w:sz w:val="28"/>
          <w:szCs w:val="28"/>
          <w:rtl w:val="true"/>
          <w:lang w:bidi="ar-SA"/>
        </w:rPr>
        <w:t xml:space="preserve">وقد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والسائرين على دربه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فيذكرُنا الدعاء بعدد من تلك المصائب والنكبات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الأطايب من أهل بيت محمد وعلي صلى الله عليهما وآلهما فليبك الباكون، وإياهم فليندب النادبون ولمثلهم فلتذرفَ الدموع وليصرخ الصارخون ويضجّ الضاجّون ويعجَّ العاجّون، أين الحسن أين الحسين؟ أين أبناء الحسين؟ صالحٌ بعد صالح وصادقٌ بعد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يحث الشارع على استثارة الحزن فليس ذلك لأنه يريد أن نعيش حياة التشاؤم والألم والانزواء، بل لأن الحزن والعاطفة عموماً خير محفّز للعمل ويزيل قسوة القلب التي يُستعاذ بها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جمود العين وقسوة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مأخوذ من قصار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6737035_1051229030"/>
      <w:bookmarkStart w:id="301" w:name="_Toc104"/>
      <w:bookmarkEnd w:id="300"/>
      <w:r>
        <w:rPr>
          <w:rtl w:val="true"/>
        </w:rPr>
        <w:t>العيد والالتفات الى القيادة الحقيقية</w:t>
      </w:r>
      <w:r>
        <w:rPr>
          <w:rtl w:val="true"/>
        </w:rPr>
        <w:t>:</w:t>
      </w:r>
      <w:bookmarkEnd w:id="30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يوم العيد وان كان له دور كبير في توحيد الأمة وزيادة أواصر </w:t>
      </w:r>
    </w:p>
    <w:p>
      <w:pPr>
        <w:pStyle w:val="BookText"/>
        <w:rPr/>
      </w:pPr>
      <w:r>
        <w:rPr>
          <w:rFonts w:ascii="Amiri" w:hAnsi="Amiri" w:eastAsia="Amiri" w:cs="Amiri"/>
          <w:color w:val="111111"/>
          <w:sz w:val="28"/>
          <w:sz w:val="28"/>
          <w:szCs w:val="28"/>
          <w:rtl w:val="true"/>
          <w:lang w:bidi="ar-SA"/>
        </w:rPr>
        <w:t xml:space="preserve">المحبة وصفاء القلوب بما يتضمن من زيارات وتبادل التهاني والتبريكات، وهي أعمال رغّب فيها الشارع المقدس وأشارت الأحاديث والأدعية الشريفة إليها، ففي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وداع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نتوب إليك في يوم فطرنا الذي جعلته للمؤمنين عيداً وسروراً، ولأهل ملّتك مجمعاً ومحتشداً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دعاء الندبة يوجهنا إلى ركن آخر مهم ترتكز عليها وحدة الأمة، وهو التفاتها والتفافها حول قيادتها الحقيقية المتمثلة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انتهت إلى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أثناء غيبته تتمثل بالفقهاء العدول المخلصين الواعين القادرين على سياسة الأمة ورعاية شؤونها والدفاع عن حقوقها، فإذا تفرقت الأمة عن مثل هذه القيادة ضاعت وتشتتت ولا تنفع المجاملات في يوم العيد ولا في غيره لجمعها وتوحيدها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وحبل الله هو القرآن والناطقون الحقيقيون به هم من ذكَرنا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نبّهت الصِدِّيقة الطاهرة فاطمة الزهراء إلى هذا المعنى في خطبتها في مسجد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إمامتنا نظاماً للملة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ودعاء الندبة حافل بالإشارات إلى الأئمة الحقيقيين للأمة وبتسلسل دقيق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انقضت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وليّه علي بن أبي طالب صلواتك عليهما وآلهما هادياً إذ كان هو المنذر ولكل قوم هاد فقال 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w:t>
      </w:r>
      <w:bookmarkStart w:id="302" w:name="pg7944_75298"/>
    </w:p>
    <w:p>
      <w:pPr>
        <w:pStyle w:val="BookText"/>
        <w:rPr/>
      </w:pPr>
      <w:bookmarkEnd w:id="302"/>
      <w:r>
        <w:rPr>
          <w:rFonts w:ascii="Amiri" w:hAnsi="Amiri" w:eastAsia="Amiri" w:cs="Amiri"/>
          <w:color w:val="111111"/>
          <w:sz w:val="28"/>
          <w:sz w:val="28"/>
          <w:szCs w:val="28"/>
          <w:rtl w:val="true"/>
          <w:lang w:bidi="ar-SA"/>
        </w:rPr>
        <w:t xml:space="preserve">مولاه فعليٌّ مولاه، اللهم والِ من والاه وعادِ من عاداه وانصر من نصره واخذل من خذله،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أنا نبيّه فعليٌّ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يشير إلى حال الأمة في التفرق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قضى نحبه وقتله أشقى الآخِرين يتبع أشقى الأولين لم يُمتَثَل أمر رسول الله صلى الله عليه وآله في الهادين بعد الهادين والأمةُ مجتمعةٌ على قطيعة رحمه وإقصاء وُلْدِه إلا القليلَ ممن وفى لرعاية الحق فيهم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6737037_1051229030"/>
      <w:bookmarkStart w:id="304" w:name="_Toc105"/>
      <w:bookmarkEnd w:id="303"/>
      <w:r>
        <w:rPr>
          <w:rtl w:val="true"/>
        </w:rPr>
        <w:t>العيد والرغبة في الآخرة</w:t>
      </w:r>
      <w:r>
        <w:rPr>
          <w:rtl w:val="true"/>
        </w:rPr>
        <w:t>:</w:t>
      </w:r>
      <w:bookmarkEnd w:id="30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الإنسان تطمح إلى الدنيا والتوسع فيها خصوصاً في مثل أيام العيد، فيريد الدعاء أن يكبح جماح هذه الرغبة ويزهّده في الدنيا باستعراض تقلبها بأهلها وجورها على أولياء الله تعالى ولو كان لها قيمة عند الله تعالى لاختصّ الله بها أولياءه كما في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الدنيا تعدل عند الله جناح بعوضة ما سقى كافراً منها شربة ماء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ويلفت الدعاء نظرنا إلى فكرة مهمة وهي أن من رغب في نيل الدرجات الرفيعة عند الله تعالى فإن شرط الله تعالى هو الزهد في هذه الدنيا وعدم الالتفات إليها والأخذ منها إلا بمقدار الحاجة وأول من استجاب لهذا الشرط ووفى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أهل بيته والأنبياء والرسل الكرام، يقول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ما جرى به قضاؤك في أوليائك الذين استخلصتهم لنفسك ودينك إذ اخترت لهم جزيل ما عندك من النعيم المقيم الذي لا 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w:t>
      </w:r>
      <w:bookmarkStart w:id="305" w:name="pg7944_75299"/>
    </w:p>
    <w:p>
      <w:pPr>
        <w:pStyle w:val="BookText"/>
        <w:rPr/>
      </w:pPr>
      <w:bookmarkEnd w:id="305"/>
      <w:r>
        <w:rPr>
          <w:rFonts w:ascii="Amiri" w:hAnsi="Amiri" w:eastAsia="Amiri" w:cs="Amiri"/>
          <w:color w:val="111111"/>
          <w:sz w:val="28"/>
          <w:sz w:val="28"/>
          <w:szCs w:val="28"/>
          <w:rtl w:val="true"/>
          <w:lang w:bidi="ar-SA"/>
        </w:rPr>
        <w:t>ملائكتك وكرّمتهم بوحيك ورفدتهم بعلمك وجعلتهم الذريعة إليك والوسيلة إلى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الاشتراط واضح لأن القلب المملوء بالتعلق بالدنيا لا يصلح بيتاً للرحمن ففي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أرضي ولا سمائي ووسعني قلب عبدي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أدّبَ اللهُ تبارك وتعالى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تَمُدَّنَّ عَيْنَيْكَ إِلى ما مَتَّعْنا بِهِ أَزْواجاً مِنْهُمْ زَهْرَةَ الْحَياةِ الدُّنْيا لِنَفْتِنَهُمْ فِيهِ وَ رِزْقُ رَبِّكَ خَيْرٌ وَ أَبْقى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6737039_1051229030"/>
      <w:bookmarkStart w:id="307" w:name="_Toc106"/>
      <w:bookmarkEnd w:id="306"/>
      <w:r>
        <w:rPr>
          <w:rtl w:val="true"/>
        </w:rPr>
        <w:t xml:space="preserve">ذكر صاحب الأمر </w:t>
      </w:r>
      <w:r>
        <w:rPr>
          <w:rtl w:val="true"/>
        </w:rPr>
        <w:t>(</w:t>
      </w:r>
      <w:r>
        <w:rPr>
          <w:rtl w:val="true"/>
        </w:rPr>
        <w:t>عليه السلام</w:t>
      </w:r>
      <w:r>
        <w:rPr>
          <w:rtl w:val="true"/>
        </w:rPr>
        <w:t>)</w:t>
      </w:r>
      <w:bookmarkEnd w:id="30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إضافة إلى ذلك كله مليء بالتلهف والشوق لِلِقاء إمام العصر والتأسّف على الحرمان من النظر إلى طلعته المباركة، فيقول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إليك يا ابن أحمد سبيلٌ فتُلقى هل يتصل يومنا يومنا منك بغده فنحظى، متى نرِدُ مناهلك الرويّة فنروى، متى ننتقع من عذب مائك فقد طال الصدى، متى نغاديك ونراوحك فتقرُّ عيوننا، متى ترانا ونراك وقد نشرتَ لواء النصر تُرى أترانا نحفُّ بك وأنت تؤمُّ الملأ وقد ملأت الأرض عدلاً وأذقتَ أعداءك هواناً وعقاباً وأبَرْتَ العتاةَ وجَحَدةَ الحق وقطعتَ دابر المتكبرين واجتثثتَ أصول الظالمين ونحن نقول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رسوله والأئمة الميامين من آله وسلّم تسليماً كثيراً</w:t>
      </w:r>
      <w:r>
        <w:rPr>
          <w:rFonts w:eastAsia="Amiri" w:cs="Amiri" w:ascii="Amiri" w:hAnsi="Amiri"/>
          <w:color w:val="111111"/>
          <w:sz w:val="28"/>
          <w:szCs w:val="28"/>
          <w:rtl w:val="true"/>
          <w:lang w:bidi="ar-SA"/>
        </w:rPr>
        <w:t xml:space="preserve">. </w:t>
      </w:r>
      <w:bookmarkStart w:id="308" w:name="pg7944_75300"/>
    </w:p>
    <w:p>
      <w:pPr>
        <w:pStyle w:val="Heading3"/>
        <w:numPr>
          <w:ilvl w:val="2"/>
          <w:numId w:val="1"/>
        </w:numPr>
        <w:rPr/>
      </w:pPr>
      <w:bookmarkStart w:id="309" w:name="__RefHeading___Toc6737041_1051229030"/>
      <w:bookmarkStart w:id="310" w:name="_Toc107"/>
      <w:bookmarkEnd w:id="308"/>
      <w:bookmarkEnd w:id="309"/>
      <w:r>
        <w:rPr>
          <w:rtl w:val="true"/>
        </w:rPr>
        <w:t>مشاعر يوم العيد بين الخوف والرجاء</w:t>
      </w:r>
      <w:bookmarkEnd w:id="310"/>
    </w:p>
    <w:p>
      <w:pPr>
        <w:pStyle w:val="Heading4"/>
        <w:numPr>
          <w:ilvl w:val="3"/>
          <w:numId w:val="1"/>
        </w:numPr>
        <w:rPr/>
      </w:pPr>
      <w:bookmarkStart w:id="311" w:name="__RefHeading___Toc6737043_1051229030"/>
      <w:bookmarkStart w:id="312" w:name="_Toc108"/>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مشاعر يوم العيد بين الخوف والرجاء</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الحمد لله والحمد حقه كما يستحقه حمداً كثيراً، وأعوذ به من شرِّ نفسي إن النفس لأمّارةٌ بالسوء إلا ما رحمَ ربّي، وأعوذُ من شرِّ الشيطان الذي يزيدني ذنباً إلى ذنبي، وأحترزُ به من كلِّ جبارٍ فاجرٍ وسلطانٍ جائرٍ، وعدو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خاتمِ النبيين وتمام عدة المرسلين وعلى آله الطيبين الطاهرين، وأصحابه المنتجبين</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6737045_1051229030"/>
      <w:bookmarkStart w:id="314" w:name="_Toc109"/>
      <w:bookmarkEnd w:id="313"/>
      <w:r>
        <w:rPr>
          <w:rtl w:val="true"/>
        </w:rPr>
        <w:t>مشاعر المؤمن في يوم العيد</w:t>
      </w:r>
      <w:r>
        <w:rPr>
          <w:rtl w:val="true"/>
        </w:rPr>
        <w:t>:</w:t>
      </w:r>
      <w:bookmarkEnd w:id="314"/>
    </w:p>
    <w:p>
      <w:pPr>
        <w:pStyle w:val="BookText"/>
        <w:rPr/>
      </w:pPr>
      <w:r>
        <w:rPr>
          <w:rFonts w:ascii="Amiri" w:hAnsi="Amiri" w:eastAsia="Amiri" w:cs="Amiri"/>
          <w:color w:val="111111"/>
          <w:sz w:val="28"/>
          <w:sz w:val="28"/>
          <w:szCs w:val="28"/>
          <w:rtl w:val="true"/>
          <w:lang w:bidi="ar-SA"/>
        </w:rPr>
        <w:t>يقوم أكثر المسلمين باحتفالات صاخبة في العيد لا تنمُّ عن تحقق النتائج المرجوّة من صيام شهر رمضان وكأنهم يريدون أن يطلقوا لأهوائهم وشهواتهم العنان بعد أن كانت محبوسة طيلة الشهر، وفي الحقيقة فإن أمثال هؤلاء كانوا حتى خلال الشهر منساقين وراء شهواتهم وكل الذي يتغير هو التوقيت فهم يصومون في النهار ثم يعوِّضون في الليل ما فاتهم من لذيذ الأطعمة وإحياء الليالي الرمضانية بسفاسف الأمور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يعلموننا ما ينبغي أن تكون مشاعرنا في يوم العيد، فقد روى جابر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bookmarkStart w:id="315" w:name="pg7944_75301"/>
    </w:p>
    <w:p>
      <w:pPr>
        <w:pStyle w:val="BookText"/>
        <w:rPr/>
      </w:pPr>
      <w:bookmarkEnd w:id="315"/>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أول يوم من شوال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اغدوا إلى جوائزكم،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جوائز الله ليست بجوائز هؤلاء الملوك،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الجوائز</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الحسين بن علي عليهما السلام إلى أناس في يوم فطرٍ يلعبون ويضحكون، فقال لأصحابه والتفت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شهر رمضان مضماراً لخلقه يستبقون فيه بطاعته إلى رضوانه، فسبق فيه قوم ففازوا وتخلّف آخرون فخابوا، فالعجب كل العجب من الضاحك اللاعب في اليوم الذي يثاب فيه المحسنون، ويخيب فيه المقصّرون، وأيم الله لو كشف الغطاء لشُغِلَ محسنٌ بإحسانه ومسيءٌ بإساءته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6737047_1051229030"/>
      <w:bookmarkStart w:id="317" w:name="_Toc110"/>
      <w:bookmarkEnd w:id="316"/>
      <w:r>
        <w:rPr>
          <w:rtl w:val="true"/>
        </w:rPr>
        <w:t>هدف الإنسان هو التقوى</w:t>
      </w:r>
      <w:r>
        <w:rPr>
          <w:rtl w:val="true"/>
        </w:rPr>
        <w:t>:</w:t>
      </w:r>
      <w:bookmarkEnd w:id="317"/>
    </w:p>
    <w:p>
      <w:pPr>
        <w:pStyle w:val="BookText"/>
        <w:rPr/>
      </w:pPr>
      <w:r>
        <w:rPr>
          <w:rFonts w:ascii="Amiri" w:hAnsi="Amiri" w:eastAsia="Amiri" w:cs="Amiri"/>
          <w:color w:val="111111"/>
          <w:sz w:val="28"/>
          <w:sz w:val="28"/>
          <w:szCs w:val="28"/>
          <w:rtl w:val="true"/>
          <w:lang w:bidi="ar-SA"/>
        </w:rPr>
        <w:t>وإنما يكون الإنسان فائزاً ومحسناً ويستحق الجائزة إذا أتى بالعمل المطلوب كما أراده منه ربُّه وتحقق لديه الهدف من التشريع، وما هو هذا الهدف؟</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فالهدف هو تربية الإنسان لتحصيل ملكة التقوى وهي حالة تحصل في قلب الإنسان تحرّكه نحو كل ما يرضي الله تبارك وتعالى سواء كان واجباً أو مستحباً وتمنعه عن اقتحام كل ما يوجب سخط الله تبارك وتعالى أو تقلل من مرتبة القرب إليه سبحانه سواء كان محرماً أو مكروهاً أو مباحاً، ويكون الإنسان هو الرقيب على نفسه في كل تلك الحركات والسكنات حتى في خلواته حينما لا يطّلع عليه أحد فإنه يُرَوِّضُ نفسه بالتقوى، قال تعالى في التمييز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bookmarkStart w:id="318" w:name="pg7944_75302"/>
    </w:p>
    <w:p>
      <w:pPr>
        <w:pStyle w:val="BookText"/>
        <w:rPr/>
      </w:pPr>
      <w:bookmarkEnd w:id="318"/>
      <w:r>
        <w:rPr>
          <w:rFonts w:ascii="Amiri" w:hAnsi="Amiri" w:eastAsia="Amiri" w:cs="Amiri"/>
          <w:color w:val="111111"/>
          <w:sz w:val="28"/>
          <w:sz w:val="28"/>
          <w:szCs w:val="28"/>
          <w:rtl w:val="true"/>
          <w:lang w:bidi="ar-SA"/>
        </w:rPr>
        <w:t>جاءَتِ الطَّامَّةُ الْكُبْرى، يَوْمَ يَتَذَكَّرُ الْإِنْسانُ ما سَعى، وَ بُرِّزَتِ الْجَحِيمُ لِمَنْ يَرى، فَأَمّا مَنْ طَغى، وَ آثَرَ الْحَياةَ الدُّنْيا، فَإِنَّ الْجَحِيمَ هِيَ الْمَأْوى، وَ أَمّا مَنْ خافَ مَقامَ رَبِّهِ وَ نَهَى النَّفْسَ عَنِ الْهَوى، فَإِنَّ الْجَنَّةَ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فالمتقي هو من خاف مقام ربه ونهى النفس عن الهوى مطلق الهوى سواء كان محرّما أو مكروهاً أو مباحاً لا يليق بمقام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كانت التقوى خير الزاد ليوم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وَ يَخْشَ اللّهَ وَ يَتَّقْهِ فَأُولئِكَ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وتكرر الحث على التقوى في آيات كثيرة في القرآن الكريم وربما تكررت في الآية الواحدة كالتي مرّت آنفاً،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أَوْفى بِعَهْدِهِ وَ اتَّقى فَإِنَّ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6737049_1051229030"/>
      <w:bookmarkStart w:id="320" w:name="_Toc111"/>
      <w:bookmarkEnd w:id="319"/>
      <w:r>
        <w:rPr>
          <w:rtl w:val="true"/>
        </w:rPr>
        <w:t>من آثار التقوى</w:t>
      </w:r>
      <w:r>
        <w:rPr>
          <w:rtl w:val="true"/>
        </w:rPr>
        <w:t>:</w:t>
      </w:r>
      <w:bookmarkEnd w:id="32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وإضافة إلى تلك الآثار الأخروية للتقوى فإن القرآن الكريم يلفت نظرنا إلى آثار مباركة عظيمة للتقوى في الدنيا والآخرة</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السيئات؛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الْكِتابِ آمَنُوا وَ اتَّقَوْا لَكَفَّرْنا عَنْهُمْ سَيِّئاتِهِمْ وَ لَأَدْخَلْناهُمْ جَنّاتِ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يُكَفِّرْ عَنْهُ سَيِّئاتِهِ وَ 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البركات المادية والمعنوية؛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الفرج والمخرج والرزق بدون احتساب؛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مَخْرَجاً، وَ 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 العلم؛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وَ يُعَلِّمُكُمُ اللّهُ وَ 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البصيرة ونور الفرقان في القلب؛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 وَ 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كثير مما لا يسعه المقام وتستحق إفرادها بكتاب مستقل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اختُصر تعريف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يفتقدك الله حيث أمرك ولا يجدك الله حيث 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أعم من الواجب والمستحب، والنهي أعم من الحرام والمكروه</w:t>
      </w:r>
      <w:r>
        <w:rPr>
          <w:rFonts w:eastAsia="Amiri" w:cs="Amiri" w:ascii="Amiri" w:hAnsi="Amiri"/>
          <w:color w:val="111111"/>
          <w:sz w:val="28"/>
          <w:szCs w:val="28"/>
          <w:rtl w:val="true"/>
          <w:lang w:bidi="ar-SA"/>
        </w:rPr>
        <w:t xml:space="preserve">. </w:t>
      </w:r>
      <w:bookmarkStart w:id="321" w:name="pg7944_75304"/>
    </w:p>
    <w:p>
      <w:pPr>
        <w:pStyle w:val="Heading4"/>
        <w:numPr>
          <w:ilvl w:val="3"/>
          <w:numId w:val="1"/>
        </w:numPr>
        <w:rPr/>
      </w:pPr>
      <w:bookmarkStart w:id="322" w:name="__RefHeading___Toc6737051_1051229030"/>
      <w:bookmarkStart w:id="323" w:name="_Toc112"/>
      <w:bookmarkEnd w:id="321"/>
      <w:bookmarkEnd w:id="322"/>
      <w:r>
        <w:rPr>
          <w:rtl w:val="true"/>
        </w:rPr>
        <w:t>الصوم الحقيقي</w:t>
      </w:r>
      <w:r>
        <w:rPr>
          <w:rtl w:val="true"/>
        </w:rPr>
        <w:t>:</w:t>
      </w:r>
      <w:bookmarkEnd w:id="323"/>
    </w:p>
    <w:p>
      <w:pPr>
        <w:pStyle w:val="BookText"/>
        <w:rPr/>
      </w:pPr>
      <w:r>
        <w:rPr>
          <w:rFonts w:ascii="Amiri" w:hAnsi="Amiri" w:eastAsia="Amiri" w:cs="Amiri"/>
          <w:color w:val="111111"/>
          <w:sz w:val="28"/>
          <w:sz w:val="28"/>
          <w:szCs w:val="28"/>
          <w:rtl w:val="true"/>
          <w:lang w:bidi="ar-SA"/>
        </w:rPr>
        <w:t xml:space="preserve">وتتحدث الروايات الشريفة عن كيفية إنتاج الصوم الحقيقي بدرجة من درجات التقوى تتكامل بانضمامها إلى نتائج العبادات الأخرى، فيقول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هي نفسي أروضها بالتقوى لتأتي آمنة يوم الفزع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أُمروا بالصوم لكي يعرفوا ألم الجوع والعطش فيستدلوا على فقر الآخرة، وليكون الصائم خاشعاً ذليلاً مستكيناً مأجوراً محتسباً عارفاً صابراً على ما أصابه من الجوع والعطش فيستوجب الثواب مع ما فيه من الإمساك عن الشهوات ويكون ذلك واعظاً لهم في العاجل ورائضاً لهم على أداء ما كلّفهم، ودليلاً لهم في الآجل، وليعرفوا شدة مبلغ ذلك على أهل الفقر والمسكنة في الدنيا فيؤدوا إليهم ما افترض الله لهم في أموالهم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بعض معالم التقوى وهي كثيرة وقد بيّن أمير المؤمنين صفات المتقين في خطبته المعروفة فليقم كل راغب في أن يكون من المتقين بتحقيق تلك الصفات في نفسه وفي سلوكه مستمداً العون من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6737053_1051229030"/>
      <w:bookmarkStart w:id="325" w:name="_Toc113"/>
      <w:bookmarkEnd w:id="324"/>
      <w:r>
        <w:rPr>
          <w:rtl w:val="true"/>
        </w:rPr>
        <w:t>قيمة العمل</w:t>
      </w:r>
      <w:r>
        <w:rPr>
          <w:rtl w:val="true"/>
        </w:rPr>
        <w:t>:</w:t>
      </w:r>
      <w:bookmarkEnd w:id="3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فقيمة العمل إنما تعرف من مقدار مطابقة نتائجه مع الهدف المطلوب من العمل كما 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كيفية معرفة أن الصلاة مقبولة أم 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مقدار نهيها لصاحبها عن الفحشاء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 للآية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الصوم الذي لا يربي في الإنسان ملكة التقوى ولا يمنعه من ارتكاب المحرمات لا </w:t>
      </w:r>
      <w:bookmarkStart w:id="326" w:name="pg7944_75305"/>
    </w:p>
    <w:p>
      <w:pPr>
        <w:pStyle w:val="BookText"/>
        <w:rPr/>
      </w:pPr>
      <w:bookmarkEnd w:id="326"/>
      <w:r>
        <w:rPr>
          <w:rFonts w:ascii="Amiri" w:hAnsi="Amiri" w:eastAsia="Amiri" w:cs="Amiri"/>
          <w:color w:val="111111"/>
          <w:sz w:val="28"/>
          <w:sz w:val="28"/>
          <w:szCs w:val="28"/>
          <w:rtl w:val="true"/>
          <w:lang w:bidi="ar-SA"/>
        </w:rPr>
        <w:t xml:space="preserve">قيمة له في ميزان التكامل، روى السيد ابن طاووس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الكذبة لتفطر الصائم، والنظرة بعد النظرة والظلم قليله وكثيره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فالصوم المنتج للتقوى لا بد أن يشمل القلب وجميع الجوارح، فقد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هذا شهر رمضان من صام نهاره وقام ورداً من ليله وعفَّ بطنه وفرجه وكفّ لسانه خرج من ذنوبه كخروجه من الشهر،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أشدَّ هذه الشروط</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6737055_1051229030"/>
      <w:bookmarkStart w:id="328" w:name="_Toc114"/>
      <w:bookmarkEnd w:id="327"/>
      <w:r>
        <w:rPr>
          <w:rtl w:val="true"/>
        </w:rPr>
        <w:t>مقارنة يوم العيد بيوم النشور</w:t>
      </w:r>
      <w:r>
        <w:rPr>
          <w:rtl w:val="true"/>
        </w:rPr>
        <w:t>:</w:t>
      </w:r>
      <w:bookmarkEnd w:id="328"/>
    </w:p>
    <w:p>
      <w:pPr>
        <w:pStyle w:val="BookText"/>
        <w:rPr/>
      </w:pPr>
      <w:r>
        <w:rPr>
          <w:rFonts w:ascii="Amiri" w:hAnsi="Amiri" w:eastAsia="Amiri" w:cs="Amiri"/>
          <w:color w:val="111111"/>
          <w:sz w:val="28"/>
          <w:sz w:val="28"/>
          <w:szCs w:val="28"/>
          <w:rtl w:val="true"/>
          <w:lang w:bidi="ar-SA"/>
        </w:rPr>
        <w:t>فالشعور الحقيقي للإنسان يوم العيد أن يكون متردداً بين 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المشاعر التي يلفت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إليها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المقارنة بينه وبين يوم النشور؛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يوم 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يومكم هذا يوم يثاب فيه المحسنون ويخسر فيه المسيئون، وهو أشبه يوم بقيامتكم، فاذكروا الله بخروجكم من منازلكم إلى مصلاكم خروجكم من الأجداث إلى ربكم، واذكروا بوقوفكم في مصلاكم وقوفكم بين يدي ربكم، واذكروا برجوعكم إلى منازلكم رجوعكم الى منازلكم في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عباد الله إن أدنى ما للصائمين والصائمات أن يناديهم ملك في آخر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عباد الله فقد غفر لكم ما سلف من ذنوبكم فانظروا كيف تكونون فيما تستأنفون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329" w:name="pg7944_75306"/>
    </w:p>
    <w:p>
      <w:pPr>
        <w:pStyle w:val="Heading4"/>
        <w:numPr>
          <w:ilvl w:val="3"/>
          <w:numId w:val="1"/>
        </w:numPr>
        <w:rPr/>
      </w:pPr>
      <w:bookmarkStart w:id="330" w:name="__RefHeading___Toc6737057_1051229030"/>
      <w:bookmarkStart w:id="331" w:name="_Toc115"/>
      <w:bookmarkEnd w:id="329"/>
      <w:bookmarkEnd w:id="330"/>
      <w:r>
        <w:rPr>
          <w:rtl w:val="true"/>
        </w:rPr>
        <w:t xml:space="preserve">تجديد الحزن لآل محمد </w:t>
      </w:r>
      <w:r>
        <w:rPr>
          <w:rtl w:val="true"/>
        </w:rPr>
        <w:t>(</w:t>
      </w:r>
      <w:r>
        <w:rPr>
          <w:rtl w:val="true"/>
        </w:rPr>
        <w:t>صلوات الله عليهم أجمعين</w:t>
      </w:r>
      <w:r>
        <w:rPr>
          <w:rtl w:val="true"/>
        </w:rPr>
        <w:t>):</w:t>
      </w:r>
      <w:bookmarkEnd w:id="331"/>
    </w:p>
    <w:p>
      <w:pPr>
        <w:pStyle w:val="BookText"/>
        <w:rPr/>
      </w:pPr>
      <w:r>
        <w:rPr>
          <w:rFonts w:ascii="Amiri" w:hAnsi="Amiri" w:eastAsia="Amiri" w:cs="Amiri"/>
          <w:color w:val="111111"/>
          <w:sz w:val="28"/>
          <w:sz w:val="28"/>
          <w:szCs w:val="28"/>
          <w:rtl w:val="true"/>
          <w:lang w:bidi="ar-SA"/>
        </w:rPr>
        <w:t xml:space="preserve">ومن مشاعرنا يوم العيد تجديد الحزن لاغتصاب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فعن عبد الله بن ذبيان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ما من يوم عيد للمسلمين أضحى ولا فطر إلا وهو يجدد الله لآل محمد عليهم السلام فيه 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حقهم في أيدي غيرهم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كان من مستحبات يوم العيد قراءة دعاء الندبة المليء بالتأسف والألم لما أصاب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الوقت فإن الدعاء يحيي الآمال بتعجيل الظهور الميمون المبارك جعلنا الله تعالى من أنصاره وكبراء قادته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نعم المولى ونعم النصير</w:t>
      </w:r>
      <w:r>
        <w:rPr>
          <w:rFonts w:eastAsia="Amiri" w:cs="Amiri" w:ascii="Amiri" w:hAnsi="Amiri"/>
          <w:color w:val="111111"/>
          <w:sz w:val="28"/>
          <w:szCs w:val="28"/>
          <w:rtl w:val="true"/>
          <w:lang w:bidi="ar-SA"/>
        </w:rPr>
        <w:t xml:space="preserve">. </w:t>
      </w:r>
      <w:bookmarkStart w:id="332" w:name="pg7944_75307"/>
    </w:p>
    <w:p>
      <w:pPr>
        <w:pStyle w:val="Heading3"/>
        <w:numPr>
          <w:ilvl w:val="2"/>
          <w:numId w:val="1"/>
        </w:numPr>
        <w:rPr/>
      </w:pPr>
      <w:bookmarkStart w:id="333" w:name="__RefHeading___Toc6737059_1051229030"/>
      <w:bookmarkStart w:id="334" w:name="_Toc116"/>
      <w:bookmarkEnd w:id="332"/>
      <w:bookmarkEnd w:id="333"/>
      <w:r>
        <w:rPr>
          <w:rtl w:val="true"/>
        </w:rPr>
        <w:t>العيد يرسّخ ركني الإسلام</w:t>
      </w:r>
      <w:r>
        <w:rPr>
          <w:rtl w:val="true"/>
        </w:rPr>
        <w:t xml:space="preserve">: </w:t>
      </w:r>
      <w:r>
        <w:rPr>
          <w:rtl w:val="true"/>
        </w:rPr>
        <w:t>كلمة التوحيد وتوحيد الكلمة</w:t>
      </w:r>
      <w:bookmarkEnd w:id="334"/>
    </w:p>
    <w:p>
      <w:pPr>
        <w:pStyle w:val="Heading4"/>
        <w:numPr>
          <w:ilvl w:val="3"/>
          <w:numId w:val="1"/>
        </w:numPr>
        <w:rPr/>
      </w:pPr>
      <w:bookmarkStart w:id="335" w:name="__RefHeading___Toc6737061_1051229030"/>
      <w:bookmarkStart w:id="336" w:name="_Toc117"/>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 xml:space="preserve">أقام 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عيد الفطر المبارك للعام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باحة داره، حيث اجتمع العشرات من المؤمنين، وبعد الصلاة قام لأداء الخطبتين وافتتحهما بالحمد والثناء على الله تبارك وتعالى كما هو أهله وكما يستحقه حمداً كثيراً ثم قال</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6737063_1051229030"/>
      <w:bookmarkStart w:id="338" w:name="_Toc118"/>
      <w:bookmarkEnd w:id="337"/>
      <w:r>
        <w:rPr>
          <w:rtl w:val="true"/>
        </w:rPr>
        <w:t>ركني الإسلام</w:t>
      </w:r>
      <w:r>
        <w:rPr>
          <w:rtl w:val="true"/>
        </w:rPr>
        <w:t>:</w:t>
      </w:r>
      <w:bookmarkEnd w:id="338"/>
    </w:p>
    <w:p>
      <w:pPr>
        <w:pStyle w:val="BookText"/>
        <w:rPr/>
      </w:pPr>
      <w:r>
        <w:rPr>
          <w:rFonts w:ascii="Amiri" w:hAnsi="Amiri" w:eastAsia="Amiri" w:cs="Amiri"/>
          <w:color w:val="111111"/>
          <w:sz w:val="28"/>
          <w:sz w:val="28"/>
          <w:szCs w:val="28"/>
          <w:rtl w:val="true"/>
          <w:lang w:bidi="ar-SA"/>
        </w:rPr>
        <w:t>توجد كلمة لأحد العلماء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ركنين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 وتوحيد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صادقة بدرجة كبيرة ولم تأتِ من فراغ وإنما هي مستقرأة من مجموعة وفيرة من النصوص الشريفة في القرآن والسنة وهذان الركنان تُساهم فعاليات العيد في ترسيخهما في نفوس وقلوب المؤمنين</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6737065_1051229030"/>
      <w:bookmarkStart w:id="340" w:name="_Toc119"/>
      <w:bookmarkEnd w:id="339"/>
      <w:r>
        <w:rPr>
          <w:rtl w:val="true"/>
        </w:rPr>
        <w:t>معنى كلمة التوحيد</w:t>
      </w:r>
      <w:r>
        <w:rPr>
          <w:rtl w:val="true"/>
        </w:rPr>
        <w:t>:</w:t>
      </w:r>
      <w:bookmarkEnd w:id="34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نعني بها لقلقة اللسان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كانت تمثل درجة من درجات الإيمان ومعبّرة عما في قلب الإنسان وضميره ومبرزة لهذا الاعتقاد الباطني، إلا أنها غير كافية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 وَ إِنْ تُطِيعُوا اللّهَ وَ رَسُولَهُ لا يَلِتْكُمْ مِنْ أَعْمالِكُمْ شَيْئاً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فالمطلوب من المسلم مراحل أخرى</w:t>
      </w:r>
      <w:r>
        <w:rPr>
          <w:rFonts w:eastAsia="Amiri" w:cs="Amiri" w:ascii="Amiri" w:hAnsi="Amiri"/>
          <w:color w:val="111111"/>
          <w:sz w:val="28"/>
          <w:szCs w:val="28"/>
          <w:rtl w:val="true"/>
          <w:lang w:bidi="ar-SA"/>
        </w:rPr>
        <w:t xml:space="preserve">: </w:t>
      </w:r>
      <w:bookmarkStart w:id="341" w:name="pg7944_75308"/>
    </w:p>
    <w:p>
      <w:pPr>
        <w:pStyle w:val="BookText"/>
        <w:rPr/>
      </w:pPr>
      <w:bookmarkEnd w:id="341"/>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القلب على هذه الحقيقة بأن لا إله ولا مدبر ولا ربَّ ولا معبود ولا كامل وغيرها من المعاني إلا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إشراق هذه المعاني على حياة الإنسان وتأثيرها في سلوكه فلا يخشى إلا الله تبارك وتعالى ولا يطيع أحد غيره ولا يرجو الخير إلا منه ولا يبغي رضا أحدٍ غيره ولا يتوكل إلا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6737067_1051229030"/>
      <w:bookmarkStart w:id="343" w:name="_Toc120"/>
      <w:bookmarkEnd w:id="342"/>
      <w:r>
        <w:rPr>
          <w:rtl w:val="true"/>
        </w:rPr>
        <w:t>العيد فرصة لتعميق التوحيد</w:t>
      </w:r>
      <w:r>
        <w:rPr>
          <w:rtl w:val="true"/>
        </w:rPr>
        <w:t>:</w:t>
      </w:r>
      <w:bookmarkEnd w:id="34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الله تبارك وتعالى أزمنة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كبيرة لتعميق هذه المعاني، فقام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وظيفتهم الإلهية وهي الأخذ بيد العباد في طريق الهداية وإيصالهم إلى الكمال بوضع برنامج عمل تفصيلي لهذه الأيام، فعلمَّوا شيعتهم عدة صيغ للطاعة من الصلاة والدعاء والسنن والمستحبات وتضمنت الأدعية الحمد والثناء لله تعالى على جميل صنعه إذ وفق لصيام هذا الشهر العظيم، وأعان على قيامه وتلاوة كتابه الكريم في وقت حُرِم منها الكثيرون بحسب درجات الحرمان المتفاوتة، فأحدهم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أسوأهم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يؤدِ ما فرض الله عليه من صيام وصلاة واشتغل بالمعاصي، وآخر صام ظاهراً بمعنى أنه امتنع عن الطعام والشراب لكنه لم يمنعه صومه عن الخوض في المحرمات كالغيبة وظلم الناس والمعاملات المحرمة والنظر إلى ما حرم الله وحضور مجالس البّطالين ونحوها فهو قد حُرِم من درجة من درجات العطاء الإلهي، وهكذا تمتد درجات الحرمان بمقابل درجات القبول والقرب من الله تعالى، وكل درجة من درجات القبول تقابلها درجة من درجات 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لَلْآخِرَةُ أَكْبَرُ دَرَجاتٍ وَ أَكْبَرُ تَفْضِيلاً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344" w:name="pg7944_75309"/>
    </w:p>
    <w:p>
      <w:pPr>
        <w:pStyle w:val="BookText"/>
        <w:rPr/>
      </w:pPr>
      <w:bookmarkEnd w:id="344"/>
      <w:r>
        <w:rPr>
          <w:rFonts w:ascii="Amiri" w:hAnsi="Amiri" w:eastAsia="Amiri" w:cs="Amiri"/>
          <w:color w:val="111111"/>
          <w:sz w:val="28"/>
          <w:sz w:val="28"/>
          <w:szCs w:val="28"/>
          <w:rtl w:val="true"/>
          <w:lang w:bidi="ar-SA"/>
        </w:rPr>
        <w:t>ومما تضمنته الأدعية من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إلى الله تعالى بالمغفرة وعدم المؤاخذة على التقصير وقبول الأعمال بكرمه وان لا يعاملنا بعدله بل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 عنا حق ما مضى من شهر رمضان واغفر لنا تقصيرنا فيه ولا تؤاخذنا بإسرافنا على أنفسنا واجعلنا من المرحومين ولا تجعلنا من المحرومين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ربح الصائمون وفاز القائمون ونجى المخلصون ونحن عبيدك المذنبون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ليس كل عمل يأتي به الإنسان يكون مقبولاً وإن كان مطابقاً للشروط التي ذكرها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رسائلهم العملية التي تتكفل بإبراء الذمة من التكليف، أما القبول فيتطلب درجة من درجات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6737069_1051229030"/>
      <w:bookmarkStart w:id="346" w:name="_Toc121"/>
      <w:bookmarkEnd w:id="345"/>
      <w:r>
        <w:rPr>
          <w:rtl w:val="true"/>
        </w:rPr>
        <w:t>العيد يذكرنا بالتقوى</w:t>
      </w:r>
      <w:r>
        <w:rPr>
          <w:rtl w:val="true"/>
        </w:rPr>
        <w:t>:</w:t>
      </w:r>
      <w:bookmarkEnd w:id="346"/>
    </w:p>
    <w:p>
      <w:pPr>
        <w:pStyle w:val="BookText"/>
        <w:rPr/>
      </w:pPr>
      <w:r>
        <w:rPr>
          <w:rFonts w:ascii="Amiri" w:hAnsi="Amiri" w:eastAsia="Amiri" w:cs="Amiri"/>
          <w:color w:val="111111"/>
          <w:sz w:val="28"/>
          <w:sz w:val="28"/>
          <w:szCs w:val="28"/>
          <w:rtl w:val="true"/>
          <w:lang w:bidi="ar-SA"/>
        </w:rPr>
        <w:t xml:space="preserve">ومن الأجزاء الواجبة في خطبتي صلاة العيد التذكير بتقوى الله تبارك وتعالى كتلاوة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مثل هذا الحث كثيراً في القرآن في إشارة واضحة إلى غياب هذه الحالة عن حياة الناس حتى المؤمنين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بخطبتي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للمؤمنين هذه الحالة الروحية الوجدانية التي يستشعرها في حياته ويستحضرها في معاملاته وتصرفاته لتكون هي المقياس؛ لذا فسّروها في بعض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يجدك الله حيث أمرك ويفتقدك حيث 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أمرك بالصوم فيريد أن يجدك مع الصائمين وأمرك بالصلاة فلا بد أن يجدك </w:t>
      </w:r>
      <w:bookmarkStart w:id="347" w:name="pg7944_75310"/>
    </w:p>
    <w:p>
      <w:pPr>
        <w:pStyle w:val="BookText"/>
        <w:rPr/>
      </w:pPr>
      <w:bookmarkEnd w:id="347"/>
      <w:r>
        <w:rPr>
          <w:rFonts w:ascii="Amiri" w:hAnsi="Amiri" w:eastAsia="Amiri" w:cs="Amiri"/>
          <w:color w:val="111111"/>
          <w:sz w:val="28"/>
          <w:sz w:val="28"/>
          <w:szCs w:val="28"/>
          <w:rtl w:val="true"/>
          <w:lang w:bidi="ar-SA"/>
        </w:rPr>
        <w:t>مع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ونهاك عن الغيبة فيجب ان يفتقدك في مجالس الخائضين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6737071_1051229030"/>
      <w:bookmarkStart w:id="349" w:name="_Toc122"/>
      <w:bookmarkEnd w:id="348"/>
      <w:r>
        <w:rPr>
          <w:rtl w:val="true"/>
        </w:rPr>
        <w:t>ذكر الله تعالى في العيد</w:t>
      </w:r>
      <w:r>
        <w:rPr>
          <w:rtl w:val="true"/>
        </w:rPr>
        <w:t>:</w:t>
      </w:r>
      <w:bookmarkEnd w:id="349"/>
    </w:p>
    <w:p>
      <w:pPr>
        <w:pStyle w:val="BookText"/>
        <w:rPr/>
      </w:pPr>
      <w:r>
        <w:rPr>
          <w:rFonts w:ascii="Amiri" w:hAnsi="Amiri" w:eastAsia="Amiri" w:cs="Amiri"/>
          <w:color w:val="111111"/>
          <w:sz w:val="28"/>
          <w:sz w:val="28"/>
          <w:szCs w:val="28"/>
          <w:rtl w:val="true"/>
          <w:lang w:bidi="ar-SA"/>
        </w:rPr>
        <w:t xml:space="preserve">وفي هذا السياق دعا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شيعتهم إلى الإكثار من ذكر الله تعالى والعمل الصالح يوم العيد، وعدم جواز الاشتغال باللعب والضحك ومما ورد في هذا المجال عن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ناس في يوم فطر يلعبون ويضحكون فقال لأصحابه والتفت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جعل شهر رمضان مضماراً لخلقه يستبقون فيه بطاعته إلى رضوانه، فسبق فيه قوم ففازوا وتخلف آخرون فخابوا، فالعجب كل العجب من الضاحك اللاعب في اليوم الذي يثاب فيه المحسنون ويخيب في المقصرون وأيم الله لو كشف الغطاء لانشغل محسن بإحسانه ومسيء بإساءته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يعمق العيد هذا الركن الأول من ركني الإسلام في شخصية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أنهى خطبته الأولى بقراءة سورة الكوثر، وبعد جلسة خفيفة قام إلى الخطبة الثانية</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6737073_1051229030"/>
      <w:bookmarkStart w:id="351" w:name="_Toc123"/>
      <w:bookmarkEnd w:id="350"/>
      <w:r>
        <w:rPr>
          <w:rtl w:val="true"/>
        </w:rPr>
        <w:t>توحيد الكلمة</w:t>
      </w:r>
      <w:r>
        <w:rPr>
          <w:rtl w:val="true"/>
        </w:rPr>
        <w:t>:</w:t>
      </w:r>
      <w:bookmarkEnd w:id="351"/>
    </w:p>
    <w:p>
      <w:pPr>
        <w:pStyle w:val="BookText"/>
        <w:rPr/>
      </w:pPr>
      <w:r>
        <w:rPr>
          <w:rFonts w:ascii="Amiri" w:hAnsi="Amiri" w:eastAsia="Amiri" w:cs="Amiri"/>
          <w:color w:val="111111"/>
          <w:sz w:val="28"/>
          <w:sz w:val="28"/>
          <w:szCs w:val="28"/>
          <w:rtl w:val="true"/>
          <w:lang w:bidi="ar-SA"/>
        </w:rPr>
        <w:t>فبدأها بالحمد لله تبارك وتعالى ثم الصلاة على النبي وآله بأسمائهم فرداً فرداً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العيد يتكفل بترسيخ الركن الثاني وهو توحيد الكلمة من خلال عملين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التزاور والمعانقة والمصافحة ونبذ القطيعة والتباغض والتشاجر، وهذه الأساليب العملية لها دور فعال في حفظ تماسك المجتمع المسلم ووحدته وسيادة روح الألفة والمحبة بين أفراده فمن الأحاديث الواردة في </w:t>
      </w:r>
    </w:p>
    <w:p>
      <w:pPr>
        <w:pStyle w:val="BookText"/>
        <w:rPr/>
      </w:pPr>
      <w:r>
        <w:rPr>
          <w:rFonts w:ascii="Amiri" w:hAnsi="Amiri" w:eastAsia="Amiri" w:cs="Amiri"/>
          <w:color w:val="111111"/>
          <w:sz w:val="28"/>
          <w:sz w:val="28"/>
          <w:szCs w:val="28"/>
          <w:rtl w:val="true"/>
          <w:lang w:bidi="ar-SA"/>
        </w:rPr>
        <w:t xml:space="preserve">المصافحة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إذا التقيا فتصافحا أدخل الله يده بين أيديهما واقبل بوجهه على أشدهما حباً لصاحبه فاذا اقبل الله بوجهه عليهما تحاتت عنهما الذنوب كما يتحات الورق من الشجر</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وغيرها كثير، ولما علم الله تبارك وتعالى أن الناس يشتغلون خلال السنة بتفاصيل حياتهم اليومية فتقل اللقاءات بينهم خصوصاً مع تعقيد الحياة المعاصرة؛ لذا جعل العيد فرصة ليجددوا هذه العلاقات ويزيلوا عنها ما شابها من الكدر ونزعات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التماسك والتآلف هو الأساس الرصين لبناء أمة مزدهرة متقدمة قوية، وترى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عمل حين صدع بدعوته المباركة هي المؤاخاة بين المهاجرين أنفسهم، ثم بعد ما هاجر آخى بين المهاجرين والأنصار كأول خطوة قبل أن يبدأ عمله الرسالي الواسع العظيم، وكان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بمستوى المسؤولية فكان الأنصاري يتنازل للمهاجر عن نصف ماله حتى إذا كان له رغيفان أعطاه واحد وإذا كانت له زوجتان طلّق واحدة وتزوجها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استطاع أن يبني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دولته المباركة الحصينة في المدينة وانطلق منها ليفتح العالم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لا تستقيم له دولة ولا يستطيع أن يبلّغ رسالة ربه، وأصحابُه متقاطعون متباغضون يلعن بعضهم بعضاً، ويفسق بعضهم بعضاً فكان لا يسمع كلام أحدهم السيئ عن الآخر ويقول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امضي عنكم وأنا سليم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قطع هذه المادة الأساسية للتقاطع وسوء الظن وهي النميمة ونقل نقائص الآخرين وتشويه سمعتهم وتسقيطهم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أحوجنا اليوم إلى وعي هذه العملية المباركة التي قام بها المصلح العظيم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وباني دولة الإسلام العظيمة، ولو سألتني عن أهم معوق للعمل الإسلامي في الفترة التي تلت بعد سقوط الطاغية لأجبتك إنه هذا التقاطع والتشنج في العلاقات والتزاحم على المواقع الدينية والسياسية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أنها كلها إذا خلت من الإخلاص لله تعالى فهي لا تعدو كونها دنيا زائفة وزائلة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أنهك الأمة وأضعفها وجعلها نهباً للأعداء يطمع فيها كل قريب وبعيد، وأضاع الكثير من فرص التقدم ومشاريع بناء الأمة المتكاملة وهدر الطاقات وأمات الآمال التي انتعشت في يوم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بإذن الله تعالى مقبلون على عملية انتخابات، وقد بذلت الأمة وقياداتها جهوداً مضنية لإقرارها حتى رضخت الأطراف المعنية، ونحن نريدها أن تكون نزيهة ومنافسة شريفة لتقدم الأكفاء وتحكيم إرادة الأمة في من يقودها، لكنهم سيعملون لتحقيق مصالحهم من خلال هذه العملية، وليس من الضروري أن تتطابق المصالح فستستمر حالة التجاذب والتدافع ليحقق كل طرف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أن من السلبيات المتوقعة والتي سيعمل الأعداء على ترسيخها هي حالة المهاترات الكلامية وتبادل الاتهامات ومحاولة التسقيط والتشويه والإلغاء والإقصاء التي ستتبعها الفئات المتنافسة بشتى الوسائل المتاحة من أجل إرضاء أنانياتهم وتحقيق مصالحهم الشخصية أو الفئوية، مما سيمزق الأمة بشكل أوسع وها نحن ننبه إلى هذا الخطر من وقت مبكر لأخذ الحيطة والحذر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التنوع في التفكير والوصول إلى نتائج مختلفة استناداً إلى مقدمات </w:t>
      </w:r>
    </w:p>
    <w:p>
      <w:pPr>
        <w:pStyle w:val="BookText"/>
        <w:rPr/>
      </w:pPr>
      <w:r>
        <w:rPr>
          <w:rFonts w:ascii="Amiri" w:hAnsi="Amiri" w:eastAsia="Amiri" w:cs="Amiri"/>
          <w:color w:val="111111"/>
          <w:sz w:val="28"/>
          <w:sz w:val="28"/>
          <w:szCs w:val="28"/>
          <w:rtl w:val="true"/>
          <w:lang w:bidi="ar-SA"/>
        </w:rPr>
        <w:t>متباينة حالة طبيعية ودليل على الإبداع، ولكي لا يجوز لها ان تتجاوز حدودها الايجابية لتؤدي إلى التقاطع والتناحر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نشهد اليوم تمزقاً على صعيد الوطن فبعض الأكراد ينادون بالانفصال في الشمال وآخرون يطالبون بانفصال الجنوب وأسيئ معنى الفدرالية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ونشهد تمزقاً على صعيد الدين فهؤلاء المتحجرون الجهلة الحاقدون يقتلون ويدمرون ويفجرون بلا رادعٍ من دين أو أخلاق أو إنسانية وبوسائل وحشية، وحوادث اللطيفية والمحمودية والسيارات المفخخة والاغتيالات بعض الشواهد على ذلك، يريدون أن يجروا البلاد والعباد إلى حرب طائفية تهلك الحرث والنسل، وينفذوا خطط أعداء الأمة من حيث يشعرون أو لا يشعرون، ولولا حكمة المرجعية الشريفة وحلمها وبصيرتها وورعها ووعي الأمة وطاعتها لقيادتها الدينية لما بقي المجتمع على حاله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ونشهد تمزقاً داخل المذهب الواحد بسبب اختلاف التوجهات الفكرية والقناعات المتعددة وهكذا تستمر الانشقاقات بشكل لا يُسِّر الصديق ويدمي قلب كل غيور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الوضع الخطير كيف ستبنى الأمة وتزدهر البلاد وكيف سنحقق السلام والسعادة لأبناء الشعب لذا يجب أن يثوب الجميع إلى رشدهم وينظروا بعين الناقد البصير ويعودوا إلى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أول عمل هو تأليف قلوب أتباعه وتوحيد شملهم وبناء مجتمع متماسك محذراً إياهم من مغبة التفرق والتشتت التي يكون أول نتائجها ذهاب القوة والدولة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w:t>
      </w:r>
    </w:p>
    <w:p>
      <w:pPr>
        <w:pStyle w:val="BookText"/>
        <w:rPr/>
      </w:pPr>
      <w:r>
        <w:rPr>
          <w:rFonts w:ascii="Amiri" w:hAnsi="Amiri" w:eastAsia="Amiri" w:cs="Amiri"/>
          <w:color w:val="111111"/>
          <w:sz w:val="28"/>
          <w:sz w:val="28"/>
          <w:szCs w:val="28"/>
          <w:rtl w:val="true"/>
          <w:lang w:bidi="ar-SA"/>
        </w:rPr>
        <w:t>أَعْداءً فَأَلَّفَ بَيْنَ قُلُوبِكُمْ فَأَصْبَحْتُمْ بِنِعْمَتِهِ إِخْواناً وَ كُنْتُمْ عَلى شَفا حُفْرَةٍ مِنَ النّارِ فَأَنْقَذَكُمْ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ولمراسيم العيد وسننه ومستحباته الدور الكبير في سيادة روح المحبة والتصافي بين أفراد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 وإلفات النظر إلى القيادة الحقيقية للأمة التي أمر الله تبارك وتعالى باتباعها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إمامتنا نظاماً للملة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فالإمامة والقيادة الشرعية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وامتدادهم من الفقهاء العدول الجامعين للشرائط هو الحصن الذي يحمي الأمة من التفكك، وما تشتتت الأمة وما تمزقت إلا حينما أعرضت عن قيادتها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يؤكده العيد ويرسخه في قلوب المؤمنين من خلال الحث الأكيد على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معاني ثورته المباركة، ومن خلال دعاء الندبة الذي ورد استحباب قراءته في الأعياد وهو دعاء جليل يذكّر الناس بالركب الكريم من أنبياء الله ورسله والأئمة المعصومين والأولياء الصالحين الذين بلّغوا رسالات ربهم وأدوا ما عليهم وقدمّوا التضحيات الجسيمة التي يشير إليها الدعاء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يركز في خطابه على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الإمام الفعلي والقائم بأعباء الرسالة الإلهية الشريفة والمدخر لإقامة الحق والعدل وإزالة الأمت والعوج، وليذكرنا أن العيد الحقيقي هو يوم إقامة حكم الله تبارك وتعالى في الأرض على يد الأمناء من عباده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يوم العيد في شرفه، وهذا هو يوم العيد في معطياته وهذا هو دور يوم العيد في حياة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لم تعصِ الله فيه فهو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شعار المؤمنين وخلاصة نظرتهم إلى معنى العيد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الله وإياكم من أهل طاعته ورزقنا وإياكم مرافقة أوليائه في بحبوحة جناته إنه ولي النعم</w:t>
      </w:r>
      <w:r>
        <w:rPr>
          <w:rFonts w:eastAsia="Amiri" w:cs="Amiri" w:ascii="Amiri" w:hAnsi="Amiri"/>
          <w:color w:val="111111"/>
          <w:sz w:val="28"/>
          <w:szCs w:val="28"/>
          <w:rtl w:val="true"/>
          <w:lang w:bidi="ar-SA"/>
        </w:rPr>
        <w:t xml:space="preserve">. </w:t>
      </w:r>
      <w:bookmarkStart w:id="352" w:name="pg7944_75316"/>
    </w:p>
    <w:p>
      <w:pPr>
        <w:pStyle w:val="Heading2"/>
        <w:numPr>
          <w:ilvl w:val="1"/>
          <w:numId w:val="1"/>
        </w:numPr>
        <w:rPr/>
      </w:pPr>
      <w:bookmarkStart w:id="353" w:name="__RefHeading___Toc6737075_1051229030"/>
      <w:bookmarkStart w:id="354" w:name="_Toc124"/>
      <w:bookmarkEnd w:id="352"/>
      <w:bookmarkEnd w:id="353"/>
      <w:r>
        <w:rPr>
          <w:rtl w:val="true"/>
        </w:rPr>
        <w:t>الفصل السابع</w:t>
      </w:r>
      <w:r>
        <w:rPr>
          <w:rtl w:val="true"/>
        </w:rPr>
        <w:t xml:space="preserve">: </w:t>
      </w:r>
      <w:r>
        <w:rPr>
          <w:rtl w:val="true"/>
        </w:rPr>
        <w:t>شهر ذي الحجة</w:t>
      </w:r>
      <w:bookmarkEnd w:id="35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6737077_1051229030"/>
      <w:bookmarkStart w:id="356" w:name="_Toc125"/>
      <w:bookmarkEnd w:id="355"/>
      <w:r>
        <w:rPr>
          <w:rtl w:val="true"/>
        </w:rPr>
        <w:t>اشارة</w:t>
      </w:r>
      <w:bookmarkEnd w:id="35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7944_75318"/>
      <w:bookmarkStart w:id="358" w:name="pg7944_75318"/>
      <w:bookmarkEnd w:id="358"/>
    </w:p>
    <w:p>
      <w:pPr>
        <w:pStyle w:val="Heading3"/>
        <w:numPr>
          <w:ilvl w:val="2"/>
          <w:numId w:val="1"/>
        </w:numPr>
        <w:rPr/>
      </w:pPr>
      <w:bookmarkStart w:id="359" w:name="pg7944_75318"/>
      <w:bookmarkStart w:id="360" w:name="__RefHeading___Toc6737079_1051229030"/>
      <w:bookmarkStart w:id="361" w:name="_Toc126"/>
      <w:bookmarkEnd w:id="359"/>
      <w:bookmarkEnd w:id="360"/>
      <w:r>
        <w:rPr>
          <w:rtl w:val="true"/>
        </w:rPr>
        <w:t>استقبال شهر ذي الحجة الحرام</w:t>
      </w:r>
      <w:bookmarkEnd w:id="361"/>
    </w:p>
    <w:p>
      <w:pPr>
        <w:pStyle w:val="Heading4"/>
        <w:numPr>
          <w:ilvl w:val="3"/>
          <w:numId w:val="1"/>
        </w:numPr>
        <w:rPr/>
      </w:pPr>
      <w:bookmarkStart w:id="362" w:name="__RefHeading___Toc6737081_1051229030"/>
      <w:bookmarkStart w:id="363" w:name="_Toc127"/>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استقبال شهر ذي الحجة الحرام</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الحمد لله رب العالمين وصلى الله على سيد خلقه أبي القاسم محمد وعلى آله الطيبين الطاهرين</w:t>
      </w:r>
    </w:p>
    <w:p>
      <w:pPr>
        <w:pStyle w:val="BookText"/>
        <w:rPr/>
      </w:pPr>
      <w:r>
        <w:rPr>
          <w:rFonts w:ascii="Amiri" w:hAnsi="Amiri" w:eastAsia="Amiri" w:cs="Amiri"/>
          <w:color w:val="111111"/>
          <w:sz w:val="28"/>
          <w:sz w:val="28"/>
          <w:szCs w:val="28"/>
          <w:rtl w:val="true"/>
          <w:lang w:bidi="ar-SA"/>
        </w:rPr>
        <w:t xml:space="preserve">يحلّ علينا بإذن الله تعالى بعد أيام شهر ذي الحجة الحرام وهو شهر شريف، تضاهي بعض أيامه أيام شهر رمضان المبارك في الفضل وعظيم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روي أن صلحاء الصحابة والتابعين والسلف الصالح كانوا يترقبونه ويهتمون به ويضعون لهم برامج من العمل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أيامه المباركة ذات الشأن العشر الأوائل منه وقد ورد في الروايات أنها الأيام المعلومات التي حث الله تبارك وتعالى عباده على ذكره فيها بكل ما تيسر من أشكال الذكر والطاعة والعبادة ففي معاني الأخبار 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يَذْكُرُوا اسْمَ اللّهِ فِي أَيّامٍ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فضيلة هذه الأيام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أزكى عند الله تعالى ولا أعظم أجراً من عشر الأضحى،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الجهاد في سبيل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الجهاد في سبيل الله إلا رجل خرج بنفسه وماله ثم لم يرجع من ذلك بشيء</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فينبغي للمؤمن المراقب لنفسه الراغب في ما عند الله عز وجل أن يتحرى هذا الشهر ويتعرف على أوله حتى لا تفوته فرصة الأعمال المسنونة لهذه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ذي الحجة لهذه السنة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على الأرجح بمشيئة الله تعالى يوم السبت </w:t>
      </w:r>
      <w:r>
        <w:rPr>
          <w:rFonts w:eastAsia="Amiri" w:cs="Amiri" w:ascii="Amiri" w:hAnsi="Amiri"/>
          <w:color w:val="111111"/>
          <w:sz w:val="28"/>
          <w:szCs w:val="28"/>
          <w:lang w:bidi="ar-SA"/>
        </w:rPr>
        <w:t>2011/10/29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فمساء يوم الجمعة أي ليلة السبت ستكون الليلة الأولى من ذي الحجة بإذن الله تعالى عندها تبدأ أعمال العشرة الأولى من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كل ليلة بين المغرب والعشاء ركعتين يقرأ في كل منهما بعد الحمد سورة التوحيد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 وَ قالَ مُوسى لِأَخِيهِ هارُونَ اخْلُفْنِي فِي قَوْمِي وَ أَصْلِحْ وَ لا تَتَّبِعْ سَبِيلَ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أن من صلاّها شارك الحجاج في ثوابهم وإن لم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وجه ارتباط الآية بهذه العشرة، حيث ورد في الروايات أن الثلاثين هي شهر ذي القعدة والعشرة هي الأولى من ذي الحجة</w:t>
      </w:r>
      <w:r>
        <w:rPr>
          <w:rStyle w:val="FootnoteAnchor"/>
          <w:rtl w:val="true"/>
        </w:rPr>
        <w:footnoteReference w:id="95"/>
      </w:r>
      <w:r>
        <w:rPr>
          <w:rFonts w:ascii="Amiri" w:hAnsi="Amiri" w:eastAsia="Amiri" w:cs="Amiri"/>
          <w:color w:val="111111"/>
          <w:sz w:val="28"/>
          <w:sz w:val="28"/>
          <w:szCs w:val="28"/>
          <w:rtl w:val="true"/>
          <w:lang w:bidi="ar-SA"/>
        </w:rPr>
        <w:t>وقد ذكر أكثر من وجه لأفراد العشرة عن الثلاثين وكان يمكن القول أربعين ليلة في جملة واحدة، والوجه الذي أقوله منسجماً مع ما نحن فيه، وملخّصه أن أفراد العشرة لإظهار الاعتناء بها والالتفات إلى فضلها الخاص</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صوم الأيام التسعة الأولى ويكره صوم يوم عرفة لمن يضعفه الصوم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الدعاء أو إذا كان خلاف في أول الشهر خشية أن يكون عيداً ففي رواية الشيخ الصدوق عن الإمام موسى بن جعفر أن من صام التسع كتب الله عز وجل له صوم الدهر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يتيسر له صومها كلها لضعف أو انشغال أو تقديم الأهم فليصم أول يوم فإنه يعدل صوم ستين أو ثمانين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ويصوم اليوم الثامن المسمى بيوم التروية فقد ورد فيه أن صومه كفارة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الأدعية والأذكار الموجودة في كتب السنن والمستحبات وقد ذكر بإزاء كل منها ثواب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مضاعفة الهمة أكثر ليلة عرفة ويومها وليلة العيد ويومه وتوجد أدعية ذات مضامين عالية في هذه الأوقات المباركة الشريفة، كما ينبغي عدم تفويت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المخصوصة في يوم عرفة ويوم العيد ولو من بعد لمن لم يتيسر له التشرف بلثم تربته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ينبغي إحياء شعائر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ذكرى استشهاد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 من ذي الحجة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أعظم نعم الله تعالى على الإنسان توفير هذه الفرص الخاصة للألطاف الإلهية ليسرِّع الله تبارك وتعالى لعباده التكامل والرقي ويطوي لهم المسافات المعنوية نحو الكمال، لذا فإن من الذكر الذي أمرنا به في هذه الأيام المباركة، الالتفات إلى هذه النعم الخاصة والشكر عليها قولاً وفعلاً ولذا ورد في أدعية الأيام العشرة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الأيام التي فضلتها على الأيام وشرّفتها وقدت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بلغتنيها بمنك ورحمتك فأنزل علينا من بركاتك وأوسع علينا فيها من نعمائك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طلباتك سامية كالتي ذكرها الدعاء لأن عطاء الله تعالى واسع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 ألفات نظر الأحبّة إلى انه توجد أعمال للشهر القمري كشهر بغضّ النظر عن أعمال أيامه، يستحب المواظبة عليها في كل شهر قمري، وإذا لم يتسنّ الالتزام بها في كل شهر فلا أقل من العمل بها في مثل هذه الأشهر الشريفة حتى لا يكون تاركاً لها، فللملتزم بعمل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ولمن لم يكن من تاركي العمل منزلة، فإن لم تكن من أهل الأولى فكن من أهل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الأعمال المتعلقة بكل شهر 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أول الشهر وهي ركعتان يقرأ في الأولى الحمد مرة والتوحيد ثلاثين وفي الثانية الحمد مرة وسورة القدر ثلاثين، ثم يتصدق بما يتيسر ليشتري سلامة ذلك الشهر، والسلامة المذكورة مطلقة فلا تختص بالسلامة من الآفات والكوارث والمصائب وإنما تشمل السلامة المعنوية من الذنوب والمعاصي والتقصيرات والانشغال عن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يُذكر الثواب بإزاء العمل لتحفيز البعض من المؤمنين وإلا فإن مجرد كون العمل محبوباً عند الله تعالى ومطلوباً عنده كافٍ للمبادرة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صوم ثلاثة أيام من الشهر والأفضل أن تكون أول خميس وآخر خميس والأربعاء في العشرة الوسطى وهذه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علّمها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وواظب عليها حتى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ختم القرآن مرة واحدة كما ورد في الكافي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يتيسّر في سائر الشهور ففي شهرين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الأيام الشريفة محل للحديث النبوي الشريف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لربكم في أيام </w:t>
      </w:r>
      <w:bookmarkStart w:id="364" w:name="pg7944_75322"/>
    </w:p>
    <w:p>
      <w:pPr>
        <w:pStyle w:val="BookText"/>
        <w:rPr/>
      </w:pPr>
      <w:bookmarkEnd w:id="364"/>
      <w:r>
        <w:rPr>
          <w:rFonts w:ascii="Amiri" w:hAnsi="Amiri" w:eastAsia="Amiri" w:cs="Amiri"/>
          <w:color w:val="111111"/>
          <w:sz w:val="28"/>
          <w:sz w:val="28"/>
          <w:szCs w:val="28"/>
          <w:rtl w:val="true"/>
          <w:lang w:bidi="ar-SA"/>
        </w:rPr>
        <w:t>دهركم نفحات، إلا فتعرضّوا لها، ولا تعرضوا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والتعرض لها إنما يكون بالتعرض لأسبابها، والإعراض عنها إنما يكون بالأعراض عن أسبابها، فإن الفرص تمرّ مرَّ السحاب والعاقل من اغتنم الفرصة قبل أن يندم لفواتها ولا ينفع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737083_1051229030"/>
      <w:bookmarkStart w:id="366" w:name="_Toc128"/>
      <w:bookmarkEnd w:id="365"/>
      <w:r>
        <w:rPr>
          <w:rtl w:val="true"/>
        </w:rPr>
        <w:t>بمناسبة حلول شهر ذي الحجة الحرام</w:t>
      </w:r>
      <w:bookmarkEnd w:id="3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والحمد حقه كما يستحقه حمداً كثيراً وصلى الله على نبيه وسيد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 علينا مع إطلالة شهر ذي الحجة الحرام أيام مباركة وصفها الدعاء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بأعظم الأوصاف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الأيام التي فضلتها على الأيام وشرفتها وقد بلغتنيها بمنك ورحمتك فأنزل علينا من بركاتك وأوسع علينا فيها من نعمائك، اللهم إني أسألك أن تصليَّ على محمدٍ وآل محمد وأن تهدينا فيها لسبيل الهدى والعفاف والغنى والعمل فيها بما تحب وترضى، اللهم إني أسألك يا موضع كل شكوى ويا سامع كل نجوى ويا شاهد كل ملأ ويا عالم كل خفية أن تصلي على محمد وآل محمد وان تكشف عنّا فيها البلاء وتستجيب لنا فيها الدعاء وتقوينا فيها وتعيننا وتوفقنا فيها لما تحب ربنا وترضى وعلى ما افترضت علينا من طاعتك وطاعة رسولك وأهل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مشاعرنا ونحن نستقبل هذه الأيام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إدامة الحمد والثناء لله تبارك وتعالى على إبلاغنا هذه الأيام وإدراكنا لها فنستزيد من طاعته وننال القرب منه والزلفى لديه، فإن العطاء الإلهي يتضاعف في مثل هذه الأيام الشريفة فمن أعظم المنة على الإنسان أن يبقيه الله تعالى لها ويوفقه لاستثمارها ولم يجعله فيمن اختطفهم الأجل في الأيام السابقة فيحرم من هذه الفرصة ويردد الكلمات </w:t>
      </w:r>
    </w:p>
    <w:p>
      <w:pPr>
        <w:pStyle w:val="BookText"/>
        <w:rPr/>
      </w:pPr>
      <w:r>
        <w:rPr>
          <w:rFonts w:ascii="Amiri" w:hAnsi="Amiri" w:eastAsia="Amiri" w:cs="Amiri"/>
          <w:color w:val="111111"/>
          <w:sz w:val="28"/>
          <w:sz w:val="28"/>
          <w:szCs w:val="28"/>
          <w:rtl w:val="true"/>
          <w:lang w:bidi="ar-SA"/>
        </w:rPr>
        <w:t xml:space="preserve">التي قالها الذين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فليعتبر كل إنسان أنه قد أدركه الأجل ثم طلب من ربه أن يعيده ليعمل صالحاً وقد أعاده فماذا سيعمل وكيف يتدارك أمره؟</w:t>
      </w:r>
    </w:p>
    <w:p>
      <w:pPr>
        <w:pStyle w:val="BookText"/>
        <w:rPr/>
      </w:pPr>
      <w:r>
        <w:rPr>
          <w:rFonts w:ascii="Amiri" w:hAnsi="Amiri" w:eastAsia="Amiri" w:cs="Amiri"/>
          <w:color w:val="111111"/>
          <w:sz w:val="28"/>
          <w:sz w:val="28"/>
          <w:szCs w:val="28"/>
          <w:rtl w:val="true"/>
          <w:lang w:bidi="ar-SA"/>
        </w:rPr>
        <w:t>أما مطالبنا في هذه الأيام من مدبر الأمور ومسبب الأسباب فهي الهداية والتوفيق لما يحب ويرضى والإعانة على ذلك ودفع البلاء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وشهر ذي الحجة شهر شريف وكان صلحاء الصحابة والتابعين يهتمون بالعبادة فيه اهتماماً بالغاً، والعشر الأوائل من أيامه هي الأيام</w:t>
      </w:r>
      <w:r>
        <w:rPr>
          <w:rStyle w:val="FootnoteAnchor"/>
          <w:rtl w:val="true"/>
        </w:rPr>
        <w:footnoteReference w:id="97"/>
      </w:r>
      <w:r>
        <w:rPr>
          <w:rFonts w:ascii="Amiri" w:hAnsi="Amiri" w:eastAsia="Amiri" w:cs="Amiri"/>
          <w:color w:val="111111"/>
          <w:sz w:val="28"/>
          <w:sz w:val="28"/>
          <w:szCs w:val="28"/>
          <w:rtl w:val="true"/>
          <w:lang w:bidi="ar-SA"/>
        </w:rPr>
        <w:t xml:space="preserve">المعلومات المذكورة في القرآن الكريم، وهي أيام فاضلة غاية الفضل 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العمل فيها أحب إلى الله عز وجل من أيام هذه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ورد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خاصة بهذه الأيام كالصوم عدا اليوم العاشر لأنه يوم العيد وعدا التاسع وهو يوم عرفة لمن يضعفه عن الدعاء، وصلوات مخصوصة منها ركعتان في كل ليلة من الليالي العشر يقرأ في كل ركعة بعد الحمد والتوحيد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 وَ أَتْمَمْناها بِعَشْرٍ فَتَمَّ مِيقاتُ رَبِّهِ أَرْبَعِينَ لَيْلَةً وَ قالَ مُوسى لِأَخِيهِ هارُونَ اخْلُفْنِي فِي قَوْمِي وَ أَصْلِحْ وَ لا تَتَّبِعْ سَبِيلَ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ليشارك الحاج في ثوابهم، ويتأكد مضاعفة الهمة في يومي التاسع والعاشر أي عرفة وعيد الأضحى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فعلينا أن نستثمر هذه الفرص العظيمة للطاعة استجابة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إضاعة الفرصة غصة، وقد لا نبقى أحياء حتى نمنح فرصة أخرى ورأس مال الإنسان في حياته هي هذه الساعات والدقائق والثواني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دقّاتُ قلبِ المرء قائلة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دقائق وثواني</w:t>
      </w:r>
    </w:p>
    <w:p>
      <w:pPr>
        <w:pStyle w:val="BookText"/>
        <w:rPr/>
      </w:pPr>
      <w:r>
        <w:rPr>
          <w:rFonts w:ascii="Amiri" w:hAnsi="Amiri" w:eastAsia="Amiri" w:cs="Amiri"/>
          <w:color w:val="111111"/>
          <w:sz w:val="28"/>
          <w:sz w:val="28"/>
          <w:szCs w:val="28"/>
          <w:rtl w:val="true"/>
          <w:lang w:bidi="ar-SA"/>
        </w:rPr>
        <w:t xml:space="preserve">والخيار مفتوح أمام الإنسان ليختار طريق الخير أو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فالاختيار له في كيفية استغلال هذا الوقت وما يزرعه اليوم يجنيه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 فَأَمّا مَنْ أُوتِيَ كِتابَهُ بِيَمِينِهِ فَسَوْفَ يُحاسَبُ حِساباً يَسِيراً وَ يَنْقَلِبُ إِلى أَهْلِهِ مَسْرُوراً، وَ أَمّا مَنْ أُوتِيَ كِتابَهُ وَراءَ ظَهْرِهِ فَسَوْفَ يَدْعُوا ثُبُوراً وَ يَصْلى سَعِيراً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367" w:name="pg7944_75325"/>
    </w:p>
    <w:p>
      <w:pPr>
        <w:pStyle w:val="Heading3"/>
        <w:numPr>
          <w:ilvl w:val="2"/>
          <w:numId w:val="1"/>
        </w:numPr>
        <w:rPr/>
      </w:pPr>
      <w:bookmarkStart w:id="368" w:name="__RefHeading___Toc6737085_1051229030"/>
      <w:bookmarkStart w:id="369" w:name="_Toc129"/>
      <w:bookmarkEnd w:id="367"/>
      <w:bookmarkEnd w:id="368"/>
      <w:r>
        <w:rPr>
          <w:rtl w:val="true"/>
        </w:rPr>
        <w:t>عشرة ذي الحجة شهر رمضان الأصغر</w:t>
      </w:r>
      <w:bookmarkEnd w:id="369"/>
    </w:p>
    <w:p>
      <w:pPr>
        <w:pStyle w:val="BookText"/>
        <w:rPr/>
      </w:pPr>
      <w:r>
        <w:rPr>
          <w:rFonts w:ascii="Amiri" w:hAnsi="Amiri" w:eastAsia="Amiri" w:cs="Amiri"/>
          <w:color w:val="111111"/>
          <w:sz w:val="28"/>
          <w:sz w:val="28"/>
          <w:szCs w:val="28"/>
          <w:rtl w:val="true"/>
          <w:lang w:bidi="ar-SA"/>
        </w:rPr>
        <w:t>عشرة ذي الحجة شهر رمضان الأصغر</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العشرة الأولى من ذي الحجة في الأيام كشهر رمضان في الشهور بحيث يمكن اعتبارها شهر رمضان الأصغر، ليست هذه دعوى ندعيها، وإنما دلّت عليها كلمات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والوجوه العديدة للتشابه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في دعاء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شهر عظمته وكرّمته وشرّفته وفضّلته على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دعاء العشرة الأولى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الأيام التي فضّلتها على الأيام وشرّفتها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فتلاحظ وحدتهما في التشريف والتفضيل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والسمة البارزة لأعمال كل منهما واحدة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الذكر والدعاء والاستغفار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فهو محبوب ومطلوب في كليهما الا انه في شهر رمضان على نحو الوجوب وفي عشرة ذي الحجة على نحو الاستحباب عدا يوم العيد لحرمة الصوم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منهما وصف بأنه أيام معدودات ومعلومات، قال تعالى عن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 وَ يَذْكُرُوا اسْمَ اللّهِ فِي أَيّامٍ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بعض الروايات أن المقصود من عشرة ذي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والعمل في كل منهما له زمان يبلغ فيه الذروة من حيث العطاء الإلهي ومضاعفة الجزاء، ففي شهر رمضان ليلة القدر، وفي عشرة ذي الحجة يوم عرفة، وكل منهما عيد لأولياء الله الصالحين، بحيث يمكن أن يقال أن يوم عرفة في الأيام كليلة القدر في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ويشترك الزمانان بأن الشياطين فيها مغلولة كما ورد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استقبال شهر رمضان، وفي بعض الأخبار أنه ما من زمان يكون فيه الشيطان طريداً ذليلاً غضوباً أكثر من يوم عرفة، ووضع الشيطان في الأغلال أي الحد من تأثيره في غواية الإنسان وتزيين المعاصي له فيكون إقباله على الطاعة أكثر وهمّته فيها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رقّة القلب وانكساره وحزنه تساعد على صفاته وصدق توجهه إلى الله تبارك وتعالى كما ورد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المنكسرة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مضى قلم التخطيط الإلهي بأن تسبق كلا الزمانين الشريفين مناسبة حزينة تتفجر لها قلوب المؤمنين لوعة وحزناً وألما، حيث تتزامن ذكرى شهادة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ليالي القدر، ويسبق شهادة الإمام الباقر يوم عرفة لترّق القلوب وتتنقى فتتهيّأ لتلقي الفيوضات الإلهية في هذه الأزمنة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وتشترك ليلة القدر ويوم عرفة بزيارة مخصوصة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فيهما ثواب عظيم، ففي كامل الزيارات لابن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استاذ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يبدأ بالنظر إلى زوار قبر الحسين عشية عرفة قبل نظره لأهل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يتجلى لزوار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أهل عرفات ويقضي حوائجهم ويغفر ذنوبهم ويشفعهم في مسائلهم ثم يثنّي بأهل عرفات فيفعل بهم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مصباح المتهجد عن رفاعة النخّاس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رفاعة أما حججت العام،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كان عندي ما أحجّ به ولكنني عرّفت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رفاعة ما قصّرت عمّا كان أهل منى فيه، لولا أنّي أكره أن يدع الناس الحج لحدّثتك بحديث لا تدع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يتضح أن عشرة ذي الحجة محطة جديدة للتزوّد بالمعنويات اقتضت الألطاف الإلهية جعلها لعلم الله تعالى بأن الإنسان يغتر ويتراجع فيحتاج إلى شحنة جديدة تزيل الرين والقساوة عن قلبه بعد مرور شهرين على شهر رمضان، وان يوم عرفة لا ينحصر فضله وشرفه بمن كان على صعيد عرفات الطاهر وان كانوا اولئك يحظون بامتيازات ذلك المكان، الا ان عباد الله تعالى في كل أصقاع الأرض يحظون بشرافة الزمان وفضل العمل فيه كما سمعنا ما لزوّار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يكون من الطبيعي جعل عيد الأضحى في نهاية هذا الموسم الكريم من الطاعة والعبادة كما يأتي عيد الفطر في نهاية موسم عبادي حافل في شهر رمضان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فإن عيد الأضحى عيد جميع عباد الله الصالحين الذين فازوا بضيافة الله تعالى في هذا الزمان الشريف واستثمروا عروف هذه النفحات، ولا يختص بمن كانوا في المشاعر المقدسة</w:t>
      </w:r>
      <w:r>
        <w:rPr>
          <w:rFonts w:eastAsia="Amiri" w:cs="Amiri" w:ascii="Amiri" w:hAnsi="Amiri"/>
          <w:color w:val="111111"/>
          <w:sz w:val="28"/>
          <w:szCs w:val="28"/>
          <w:rtl w:val="true"/>
          <w:lang w:bidi="ar-SA"/>
        </w:rPr>
        <w:t xml:space="preserve">. </w:t>
      </w:r>
      <w:bookmarkStart w:id="370" w:name="pg7944_75328"/>
    </w:p>
    <w:p>
      <w:pPr>
        <w:pStyle w:val="Heading3"/>
        <w:numPr>
          <w:ilvl w:val="2"/>
          <w:numId w:val="1"/>
        </w:numPr>
        <w:rPr/>
      </w:pPr>
      <w:bookmarkStart w:id="371" w:name="__RefHeading___Toc6737087_1051229030"/>
      <w:bookmarkStart w:id="372" w:name="_Toc130"/>
      <w:bookmarkEnd w:id="370"/>
      <w:bookmarkEnd w:id="371"/>
      <w:r>
        <w:rPr>
          <w:rtl w:val="true"/>
        </w:rPr>
        <w:t>مواعظ من مناسك الحج</w:t>
      </w:r>
      <w:bookmarkEnd w:id="372"/>
    </w:p>
    <w:p>
      <w:pPr>
        <w:pStyle w:val="BookText"/>
        <w:rPr/>
      </w:pPr>
      <w:r>
        <w:rPr>
          <w:rFonts w:ascii="Amiri" w:hAnsi="Amiri" w:eastAsia="Amiri" w:cs="Amiri"/>
          <w:color w:val="111111"/>
          <w:sz w:val="28"/>
          <w:sz w:val="28"/>
          <w:szCs w:val="28"/>
          <w:rtl w:val="true"/>
          <w:lang w:bidi="ar-SA"/>
        </w:rPr>
        <w:t>مواعظ من مناسك الحج</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أحيِ قلبك بالموعظة وأمته بالزهادة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فالقلوب تحتاج إلى بعث الحياة فيها من جديد كلما اقتربت من الموت بسبب الرين والقساوة التي تطرأ عليها، وقد ورد في الرواية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 لأصحابه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القلوب لتصدأ كما يصدأ الحديد، قيل وما جلاؤها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وتلاوة القرآن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للمؤمن أن يتحرى الموعظة ليستثير في قلبه الحياة ويأخذ بأسبابها كالتي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فإن الرين الذي ينشأ من خوض الإنسان في أفعاله الحياتية ولوازمها وما تقتضيه طبيعته البشرية فضلاً عن </w:t>
      </w:r>
    </w:p>
    <w:p>
      <w:pPr>
        <w:pStyle w:val="BookText"/>
        <w:rPr/>
      </w:pPr>
      <w:r>
        <w:rPr>
          <w:rFonts w:ascii="Amiri" w:hAnsi="Amiri" w:eastAsia="Amiri" w:cs="Amiri"/>
          <w:color w:val="111111"/>
          <w:sz w:val="28"/>
          <w:sz w:val="28"/>
          <w:szCs w:val="28"/>
          <w:rtl w:val="true"/>
          <w:lang w:bidi="ar-SA"/>
        </w:rPr>
        <w:t xml:space="preserve">ارتكاب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يتراكم على القلب فيسوّد ويقسو حتى يطبع عليه فيموت ولا تؤثر فيه الموعظة وأسباب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جاء العتاب الرباني للذين لا يديمون إحياء قلوبهم بالموعظة،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يَأْنِ لِلَّذِينَ آمَنُوا أَنْ تَخْشَعَ قُلُوبُهُمْ لِذِكْرِ اللّهِ وَ ما نَزَلَ مِنَ الْحَقِّ وَ لا يَكُونُوا كَالَّذِينَ أُوتُوا الْكِتابَ مِنْ قَبْلُ فَطالَ عَلَيْهِمُ الْأَمَدُ فَقَسَتْ قُلُوبُهُمْ وَ كَثِيرٌ مِنْهُمْ 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مثلاً لحياة القلوب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 الْأَرْضَ بَعْدَ مَوْتِها قَدْ بَيَّنّا لَكُمُ الْآياتِ 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كل شيء موعظة حتى من الحركات الاعتيادية كدخول الحمام فقد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رأى المال الساخن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البيت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الدرن ويذكّر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ماءً سخّنه الإنسان ليغتسل به لا يطيق حرارته ما لم يعالجها بماء فائر فكيف بالماء الحميم الذي يسقى به أهل النار فقطّع أمعاءهم والعياذ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حفلت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بالكثير من المواعظ ومنها ما رووها عن الأنبياء والحكماء السابقين كعيسى روح الله ولقمان الحكيم، فاستفيدوا أيها الأخوة من الكتب التي جمعت هذه المواعظ كالبحار وتحف العقول وغيرهما واستمعوا إلى مواعظ الخطباء والفضلاء والمصلحين والتربويين، وقد تيسّرت اليوم كثيراً بفضل الله تعالى وتعرض قنواتنا الفضائية أنواعاً من الخطب والمجالس والأحاديث والكلمات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والحج من أوله إلى آخره، حافل بالمواعظ ابتداءً من الاستعداد للسفر </w:t>
      </w:r>
    </w:p>
    <w:p>
      <w:pPr>
        <w:pStyle w:val="BookText"/>
        <w:rPr/>
      </w:pPr>
      <w:r>
        <w:rPr>
          <w:rFonts w:ascii="Amiri" w:hAnsi="Amiri" w:eastAsia="Amiri" w:cs="Amiri"/>
          <w:color w:val="111111"/>
          <w:sz w:val="28"/>
          <w:sz w:val="28"/>
          <w:szCs w:val="28"/>
          <w:rtl w:val="true"/>
          <w:lang w:bidi="ar-SA"/>
        </w:rPr>
        <w:t>والتزود له الذي يذكّرك بسفر الآخرة الطويل المجهول الأبدي والتزود له بالتقوى والأعمال الصالحة،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ومصاعب السفر وغربته ووحشة الأهل والوطن والأحبة تذكّر بوحشة البرزخ وغربته خرج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تشييع جنازة فلما وقف على شفير القبر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شيئاً هذا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لحقيق أن يخاف من آخره، وان شيئاً هذه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 أن يزهد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وبِقُرَناء السفر الصالحين كانوا أو مزعجين تتذكر قرينك في القبر وهو عملك فإن كان صالحاً آنسك وأسعدك وإلا كان بئس القرين الذي ينغّص ويكدّر ويؤلم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وبلبس ثوبي الإحرام والتجرد عن كل متعلقاتك في الدنيا تتذكر أنك ستغادرها في يوم ما ملفوفاً بكفن كثوب الإحرام ولا تصحب منها شيئاً إلا ما قدمت لآخرتك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تُقَدِّمُوا لِأَنْفُسِكُمْ مِنْ خَيْرٍ تَجِدُوهُ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تتوالى المواعظ التي يفهمها كل واحد بحسب مستواه، فإذا خرج إلى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تقع خارج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هذا الدرس وهو أن مقتضى استحقاق الناس بحسب سعيهم في الحياة الدنيا أن يخرجوا من حرم الله وجنانه وان يحرموا رضوانه، ولكنهم بعد أن يجأروا إلى الله تبارك وتعالى بالدعاء ويلحّوا بطلب التوبة يوم عرفة يؤذن لهم بالعودة التدريجية إلى حرم الله، ولكن بعد أن يطهروا أنفسهم بالدعاء وذكر الله تعالى في 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أَفَضْتُمْ مِنْ عَرَفاتٍ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فَاذْكُرُوا اللّهَ عِنْدَ الْمَشْعَرِ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ويستجمع العدة لمواجهة الشيطان ورد 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يتوجه إلى منى ليرمي الجمرات معبّراً عن رفضه لطاعة وعبادة كل ما سوى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وينحر أطماعه وشهواته وأهواءه المضلّة، ثم يحلق رأسه علامة على الاستعداد التام لنصرة الله تبارك وتعالى والتضحية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حلق الرأس كان دليلاً على بلوغ أعلى درجات التضحية وشدة الاستعداد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يؤذن له بالعودة إلى بيت الله الحرام الآمن لأداء بقية المناسك تعبيراً عن رضا الله تعالى عنه وقبوله إياه ودخوله في جنانه وتحت ظلِّه</w:t>
      </w:r>
      <w:r>
        <w:rPr>
          <w:rFonts w:eastAsia="Amiri" w:cs="Amiri" w:ascii="Amiri" w:hAnsi="Amiri"/>
          <w:color w:val="111111"/>
          <w:sz w:val="28"/>
          <w:szCs w:val="28"/>
          <w:rtl w:val="true"/>
          <w:lang w:bidi="ar-SA"/>
        </w:rPr>
        <w:t xml:space="preserve">. </w:t>
      </w:r>
      <w:bookmarkStart w:id="373" w:name="pg7944_75332"/>
    </w:p>
    <w:p>
      <w:pPr>
        <w:pStyle w:val="Heading3"/>
        <w:numPr>
          <w:ilvl w:val="2"/>
          <w:numId w:val="1"/>
        </w:numPr>
        <w:rPr/>
      </w:pPr>
      <w:bookmarkStart w:id="374" w:name="__RefHeading___Toc6737089_1051229030"/>
      <w:bookmarkStart w:id="375" w:name="_Toc131"/>
      <w:bookmarkEnd w:id="373"/>
      <w:bookmarkEnd w:id="374"/>
      <w:r>
        <w:rPr>
          <w:rtl w:val="true"/>
        </w:rPr>
        <w:t>الاستعداد للوقوف بعرفة</w:t>
      </w:r>
      <w:bookmarkEnd w:id="375"/>
    </w:p>
    <w:p>
      <w:pPr>
        <w:pStyle w:val="BookText"/>
        <w:rPr/>
      </w:pPr>
      <w:r>
        <w:rPr>
          <w:rFonts w:ascii="Amiri" w:hAnsi="Amiri" w:eastAsia="Amiri" w:cs="Amiri"/>
          <w:color w:val="111111"/>
          <w:sz w:val="28"/>
          <w:sz w:val="28"/>
          <w:szCs w:val="28"/>
          <w:rtl w:val="true"/>
          <w:lang w:bidi="ar-SA"/>
        </w:rPr>
        <w:t>الاستعداد للوقوف بعرفة</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ورد في الحديث الشريف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دهركم نفحات، ألا فتعرضوا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هنا نفحات إلهية خاصة بالمتعرضين لها وليست تلك الألطاف الإلهية العامة لكل البشر حتى الملحدين والكافرين والعاصين والتي بها يُخلقون ويرزقون ويتنعمون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والتعرض لها يكون بالتعرض لأسبابها وموجباتها، لأن نفس النفحات من شأن الخالق ولا نعلمها نحن حتى نتعرض لها، ومن أعظم تلك الموجبات وجودكم في هذه الأرض المقدسة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الآمن الذي لم يؤذن لأحد بالدخول إليه إلا بعد أن يحرم ويتجرد عن كل متعلقاته بالدنيا ويزور البيت الحرام ويطوف بالكعبة ويصلي ويسعى وهذه خصوصية تتفرد بها هذه البقعة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ووجودكم في هذا الزمان الشريف أيام الحج والعشرة الأولى من شهر ذي الحجة التي ورد فيها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الأيام التي فضلتها على الأيام وشرّفتها وقد بلغتنيها بمنك ورحمتك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فبلوغ هذه الأيام وعدم كون الإنسان من السواد المخترم قبلها نعمة وفضل إلهي يستحق الشكر والثناء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اقتربتم من أعظم أسباب النفحات الإلهية وهو الوقوف في عرفة وما </w:t>
      </w:r>
    </w:p>
    <w:p>
      <w:pPr>
        <w:pStyle w:val="BookText"/>
        <w:rPr/>
      </w:pPr>
      <w:r>
        <w:rPr>
          <w:rFonts w:ascii="Amiri" w:hAnsi="Amiri" w:eastAsia="Amiri" w:cs="Amiri"/>
          <w:color w:val="111111"/>
          <w:sz w:val="28"/>
          <w:sz w:val="28"/>
          <w:szCs w:val="28"/>
          <w:rtl w:val="true"/>
          <w:lang w:bidi="ar-SA"/>
        </w:rPr>
        <w:t xml:space="preserve">بعدها من المشاعر المقدسة فاغتنموا هذه الفرصة كسائر الفرص الممنوحة لكم كالتي ذكرها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وفراغك قبل شغلك، وغناك قبل فقرك، وحياتك قبل 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ترون كيف يؤدي كبار السن والعجزة مناسكهم بصعوبة وينوب عنهم غيرهم في كثير منها مما يحرمهم من أجور أدائها فاغتنم شبابك وحيويتك وعافيتك للازدياد من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أيديكم أيام هي من أيام الله تبارك وتعالى تفيض فيها خزائنه بالعطاء الذي لا حدود له فاستعدوا له وأول الاستعداد أن تتقنوا أحكام حجكم ومناسككم وتتعلموا تفاصيلها لتؤدوها على أكمل وجه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وضعوا لهذه الساعات المباركة برامج للعمل، فالوقوف بعرفة لا يزيد عن خمس أو ست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الزوال إلى غروب شمس 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وقت قصير بحساب الزمن لكنه ثقيل في حساب الأعمال فنظموا من الآن خطة العمل لاستثماره فإن الإنسان إذا لم يكن منظماً ومستعداً قد حضّر برنامجه فإنه سيعيش التشتت والإرباك والضيق وسوف لا يجد حلاً أمامه إلا النوم وكفى به مضيعة لهذه الجوهرة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حفلت كتب السنن والمستحبات بأعمال وأذكار وأدعية كثيرة فاختر منها ما يناسبك وما تنسجم معه ولا تكره نفسك على طاعة تتضايق منها وتعاونوا فيما بينكم فقد تأنس باستماع الدعاء أو تلاوة القرآن أكثر مما تقرؤه فالأصلح حينئذ أن يقوم أحدكم بقراءته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عرفة يوم دعاء وتوبة وقد ضمن الله تبارك وتعالى الاستجابة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معتبرة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وقف أحدٌ في تلك الجبال إلا استجيب له، فأما المؤمنون فيُستجاب لهم في آخرتهم، وأما الكفار فيستجاب </w:t>
      </w:r>
    </w:p>
    <w:p>
      <w:pPr>
        <w:pStyle w:val="BookText"/>
        <w:rPr/>
      </w:pPr>
      <w:r>
        <w:rPr>
          <w:rFonts w:ascii="Amiri" w:hAnsi="Amiri" w:eastAsia="Amiri" w:cs="Amiri"/>
          <w:color w:val="111111"/>
          <w:sz w:val="28"/>
          <w:sz w:val="28"/>
          <w:szCs w:val="28"/>
          <w:rtl w:val="true"/>
          <w:lang w:bidi="ar-SA"/>
        </w:rPr>
        <w:t>لهم في دنياهم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واستجابة الدعاء للكفار في دنياهم باعتبار أنهم يطلبون ذلك لقصور هممهم فإن الله تعالى لا بخل في ساحته وهو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تقتصروا بالدعاء لأنفسكم ما دامت دعواتكم مستجابة فعمّموا لكل من أوصاكم بالدعاء ومن لم يوصكم ممن لهم حق عليكم، أو له مظلمة عليكم في نفسه أو في عرضه أو في ماله أو جرحتموه بكلمة أو منعتموه من حقله أو أسأتم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أو انتقصتم منه أو قصّرتم في حقه خصوصاً الوالدين والأرحام والجيران فإنكم تعجزون عن رد المظالم لهم ويكون الجزاء يوم القيامة بأن يؤخذ من حسنات الظالم وتعطى للمظلوم حتى تنفد، وحينئذ يؤخذ من سيئات المظلوم فتضاف إلى أوزار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لكنكم بدعائكم له يتوسط الله تبارك وتعالى بإرضاء المظلوم عن الظالم من دون أن ينقص منه شيئاً ليدخلوا متحابين إلى الجنة،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صحيحة عن أبي حمزة الثمالي راوي الدعاء المشهور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وقف بعرفة وهمّت الشمس أن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وقت الانتهاء من الجهد والعمل وترقب النتائج وجني الثمار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 فلينصتوا، فلما أنصتوا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وغفر لمحسنكم وشفّع محسنكم في مسيئكم فأفيضوا مغفوراً لكم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غير الثمالي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أهل التبعات فإن الله عدل يأخذ للضعيف من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بحسب عدل الله تبارك وتعالى فإن ظلم العباد للعباد ذنب لا يتركه الله تعالى حتى ينتصف المظلوم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الرحمة الإلهية في الخلق وصاحب القلب الرؤوف </w:t>
      </w:r>
    </w:p>
    <w:p>
      <w:pPr>
        <w:pStyle w:val="BookText"/>
        <w:rPr/>
      </w:pPr>
      <w:r>
        <w:rPr>
          <w:rFonts w:ascii="Amiri" w:hAnsi="Amiri" w:eastAsia="Amiri" w:cs="Amiri"/>
          <w:color w:val="111111"/>
          <w:sz w:val="28"/>
          <w:sz w:val="28"/>
          <w:szCs w:val="28"/>
          <w:rtl w:val="true"/>
          <w:lang w:bidi="ar-SA"/>
        </w:rPr>
        <w:t>راجع ربّه في أن لا يستثني أحدٌ وأن يرضي المظلوم بما شاء من دون أن يعاقب الظالم المؤمن الذي لبى دعوة ربّه ووقف بين هذه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ليلة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العاشر التي يقف فيها الحجاج على أرض 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يناجي ربّه ويسأله لأهل التبعات، فلما وقف بجمع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للناس فلينصتوا، فلما أنصتوا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فغفر لمحسنكم، وشفع محسنكم في مسيئكم فأفيضوا مغفوراً لكم، وضمن لأهل التبعات من عنده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وأكثروا من الدعاء لمولانا صاحب العصر والزمان فإنه أولى من أنفسنا وهو حجة الله على خلقه وبه قوام الوجود فاسألوا الله تعالى له الحفظ والتمكين والنصرة وتعجيل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النعيم الذي ينتظركم بعد أيام وهذه الحياة الطيبة التي دُعيتم إليها، وهذه هي التجارة التي لن تبور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والفقيه بسندهما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سوقان من أسواق الآخرة، العامل بهما في جوار الله، إن أدرك ما يأمل غفر الله له، وإن قصر به أجله وقع أجره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معتبرة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في المسجد الحرام من أعظم الناس وزراً،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يقف بهذين الموقفين عرفة والمزدلفة، وسعى بين هذين الجبلين ثم طاف بهذا البيت وصلى خلف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نفسه وظنّ أن الله لم يغفر له فهو من أعظم الناس وزراً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الأحاديث التي لا يسعنا ذكرها</w:t>
      </w:r>
      <w:r>
        <w:rPr>
          <w:rFonts w:eastAsia="Amiri" w:cs="Amiri" w:ascii="Amiri" w:hAnsi="Amiri"/>
          <w:color w:val="111111"/>
          <w:sz w:val="28"/>
          <w:szCs w:val="28"/>
          <w:rtl w:val="true"/>
          <w:lang w:bidi="ar-SA"/>
        </w:rPr>
        <w:t xml:space="preserve">. </w:t>
      </w:r>
      <w:bookmarkStart w:id="376" w:name="pg7944_75336"/>
    </w:p>
    <w:p>
      <w:pPr>
        <w:pStyle w:val="Heading3"/>
        <w:numPr>
          <w:ilvl w:val="2"/>
          <w:numId w:val="1"/>
        </w:numPr>
        <w:rPr/>
      </w:pPr>
      <w:bookmarkStart w:id="377" w:name="__RefHeading___Toc6737091_1051229030"/>
      <w:bookmarkStart w:id="378" w:name="_Toc132"/>
      <w:bookmarkEnd w:id="376"/>
      <w:bookmarkEnd w:id="377"/>
      <w:r>
        <w:rPr>
          <w:rtl w:val="true"/>
        </w:rPr>
        <w:t>رمي الجمرات</w:t>
      </w:r>
      <w:r>
        <w:rPr>
          <w:rtl w:val="true"/>
        </w:rPr>
        <w:t xml:space="preserve">: </w:t>
      </w:r>
      <w:r>
        <w:rPr>
          <w:rtl w:val="true"/>
        </w:rPr>
        <w:t>شعار لرفض كل الآلهة من دون الله تعالى</w:t>
      </w:r>
      <w:bookmarkEnd w:id="378"/>
    </w:p>
    <w:p>
      <w:pPr>
        <w:pStyle w:val="BookText"/>
        <w:rPr/>
      </w:pPr>
      <w:r>
        <w:rPr>
          <w:rFonts w:ascii="Amiri" w:hAnsi="Amiri" w:eastAsia="Amiri" w:cs="Amiri"/>
          <w:color w:val="111111"/>
          <w:sz w:val="28"/>
          <w:sz w:val="28"/>
          <w:szCs w:val="28"/>
          <w:rtl w:val="true"/>
          <w:lang w:bidi="ar-SA"/>
        </w:rPr>
        <w:t xml:space="preserve">من مناسك الحج رمي الجمرات الثلاث في منى بالحصى، وقد ورد في الروايات عن أصلها بأن خليل الرحمن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ولده إسماعيل لذبحه امتثالاً لأمر الله تبارك وتعالى اعترضه إبليس في الموضع الأول ليردّه ويخذلّه ويحرّك عواطفه حتى يتراجع عن تنفيذ ما أمر الله تعالى فرماه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بالحصى فانهزم اللعين، ثم تمثّل له مرة أخرى في الموضع الثاني والثالث وكان رد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الحازم هو هو فتحوّل إلى منسك يؤديه الموحدّون لرمي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يثار هنا إشكال حاصله إن رمي الجمرات في الإسلام تعبير عن نبذ أصنام الجاهلية ورفض عبادتها، وقد كان هذا العمل مبرراً وله وجه في صدر الإسلام حيث كانوا حديثي عهد بالجاهلية فأراد لهم الشارع المقدس قلع عبادة الأصنام بالكلية من داخل نفوسهم وترسيخ رفضها، أما اليوم حيث لم تعد توجد أصنام تُعبد من دون الله تعالى فلا يبقى معنى لأداء هذا 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وأجوبة هذا الإشكال عديدة نريد أن نجعل واحداً منها محور خطبتنا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الأصنام والآلهة التي تُعبد من دون الله تعالى عديدة ومتنوعة وباقية ما بقي البشر إلا أن يملأ الله تبارك وتعالى الأرض قسطاً وعدلاً ويبسط كلمة التوحيد على إرجاء الأرض، ولئن زال أحد أشكالها وهي الأصنام والأوثان التي تُصنع من الحجر والخشب وربما التمر ثم تعبد من دون الله وتقدس وتقدم لها النذور والقرابين، فإن أشكالاً أخرى من الأصنام تعبد وتقدس وهي أشد وطئاً على </w:t>
      </w:r>
    </w:p>
    <w:p>
      <w:pPr>
        <w:pStyle w:val="BookText"/>
        <w:rPr/>
      </w:pPr>
      <w:r>
        <w:rPr>
          <w:rFonts w:ascii="Amiri" w:hAnsi="Amiri" w:eastAsia="Amiri" w:cs="Amiri"/>
          <w:color w:val="111111"/>
          <w:sz w:val="28"/>
          <w:sz w:val="28"/>
          <w:szCs w:val="28"/>
          <w:rtl w:val="true"/>
          <w:lang w:bidi="ar-SA"/>
        </w:rPr>
        <w:t xml:space="preserve">الإنسان وأكثر إذلالاً للبشرية وتكلف الناس أضعاف ما كانت تكلفهم تلك الأصنام، وأولها هوى النفس وشهواتها وأطماعها وغرائزها التي يطيعها الإنسان ويسعى لتنفيذ إرادتها ويخضع لسلطتها وإن كان في ذلك معصية الله تبارك وتعالى، فأصبح الهوى إلهاً يعبد من دون الله تعالى لأن معنى العبادة هي الطاعة والانقياد والاستسلام بحيث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إلى ناطق فقد عبده، فإن كان ينطق عن الله فقد عبد الله، وإن كان ينطق عن الشيطان فقد عبد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سمى الله تبارك وتعالى الهوى إلهاً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 من تاجر تعرض له معاملة مشبوهة ينهى عنها الشرع المقدس لكن ربحها يسيل لعابه ويثير طمعه فيرتكبها؟ وكم من امرأة تعلم أن السفور حرام وإن إبداء مفاتنها أمام الرجل الأجنبي معصية فتفعله إرضاءً لغرائزها؟ وكم من شاب يعلم أن الصلاة واجبة عليه وأنها عمود الدين وهوية المسلم لكنه يتركها كسلاً وحباً للراحة والدعة؟ أليس كل هؤلاء وأمثالهم قد نصبوا من أهوائهم وأنفسهم الأمّارة بالسوء أصناماً وآلهة يعبدونها ويطيعونها من دون الله تبارك وتعالى؟</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الآلهة التشريعات التي تُسنُّها عقول الناس القاصرة وبحسب ما يقدرونها من مصالح بنظرهم الضيّق ويتعبدون بها ويلتزمون بها ويعاقبون على مخالفتها من دون الرجوع إلى شريعة الله تبارك وتعالى تحت عناوين مختلفة كالديمقراطية والحرية وحقوق الإنسان وحاكمية الشعب والقوانين والدساتير الوضعية وغيرها، وهذا الوضع قائم حتى في الدول التي تصف نفسها بأنها إسلامية، وقد ذكر الله تبارك وتعالى هذه الآلهة وهذه الأرباب في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الْمَسِيحَ ابْنَ مَرْيَمَ وَ ما أُمِرُوا إِلاّ لِيَعْبُدُوا إِلهاً واحِداً لا إِلهَ إِلاّ هُوَ سُبْحانَهُ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تفسيرها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دعوهم إلى عبادة أنفسهم، ولو دعوهم إلى عبادة أنفسهم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فانطبق عليهم اتخاذهم أرباباً من دون الله تعالى لأنهم شرّعوا لهم من أنفسهم قوانينَ تحكمهم من دون الرجوع إلى الشريعة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تنطبق على كثير مما يجري في مجتمعاتنا كبعض القوانين التي يسنّها البرلمان، والسنينة العشائرية التي يضعها ناس جاهلون بأحكام الشريعة وتفاصيلها فتأتي مليئة بالمظالم والفساد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الآلهة الأخرى الأعراف والتقاليد الاجتماعية التي يضعها الناس ثم يعطونها قداسة وأهمية بحيث لا يستطيع الفرد الخروج عنها خشية العار والفضيحة والضغط الاجتماعي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السادة التزموا بعدم تزوج بناتهم العلويات إلا من سادة ولو أدى ذلك إلى عنوستهن وحرمانهن من هذا الحق المقدس رغم إقدام الشباب الأكفاء على خطبتهن، أو إلزامهن التزويج من أبن العم فلو نهى عليها ابن عمها فلا يحق لأي أحدٍ خطبتها ولو أعرض عنها ابن العم ولم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المغالاة في المهور الذي حرم الكثير من الشباب عن التفكير في الزواج لعدم قدرته على هذه التكاليف الباهظة، وكل هذه الأعراف والتقاليد مخالفة للشريعة ولوصايا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روي عنه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جاءكم من </w:t>
      </w:r>
    </w:p>
    <w:p>
      <w:pPr>
        <w:pStyle w:val="BookText"/>
        <w:rPr/>
      </w:pPr>
      <w:r>
        <w:rPr>
          <w:rFonts w:ascii="Amiri" w:hAnsi="Amiri" w:eastAsia="Amiri" w:cs="Amiri"/>
          <w:color w:val="111111"/>
          <w:sz w:val="28"/>
          <w:sz w:val="28"/>
          <w:szCs w:val="28"/>
          <w:rtl w:val="true"/>
          <w:lang w:bidi="ar-SA"/>
        </w:rPr>
        <w:t>ترضون دينه وعقله فزوّجوه، إلا تفعلوه تكن فتنة في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 بعض النساء اللواتي يلزمن أزواجهن بتوفير احتياجات باهظة كلبس بدلة جديدة في كل مناسبة أو تغيير أثاث بيت في كل سنة أو موسم مما يكلف الزوج كثيراً وقد يضطر إلى الإغماض عن مصدر الأموال الواردة إليه ليلبي رغبة امرأته، فهؤلاء يعبدون هذه الأعراف والتقاليد ويقدّسونها من دون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الآلهة الحكام والطواغيت الذين يريدون من شعوبهم الاستسلام لهم وتنفيذ أطماعهم ونزواتهم والتضحية من أجل إدامة حكمهم وتقديم الشعب كله قرابين لهم، وهكذا سائر النظم الاقتصادية والسياسية والقوانين الوضعية المتبعة في المحاكم والكيانات المتنفذة كالمصارف وغيرها مما صنعه البشر من دون الرجوع إلى حكم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من الآلهة التي تُُعبد وتطاع من دون الله تعالى ومن الأصنام التي لا تملك لنفسها ضراً ولا نفعاً ولكنها تُقدَّس وتُتخذ أرباباً للبشر الذين يصنعونها بأيديهم ويعلمون أنها زائفة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 لَوِ اجْتَمَعُوا لَهُ وَ إِنْ يَسْلُبْهُمُ الذُّبابُ شَيْئاً لا يَسْتَنْقِذُوهُ مِنْهُ ضَعُفَ الطّالِبُ وَ 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يَسخر الناس اليوم من عقول أسلافهم في الجاهلية ويسخفونهم حيث اتخذوا آلهة من أصنام يصنعونها بأيديهم وهاهم اليوم يفعلون فعلتهم وينقادون لأصنام وآلهة من صنعهم وإن كان من نوعٍ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الحقيقة التي يدمغ اللهُ تبارك وتعالى بهاالناس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الواعظ الشهير الشيخ جعفر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الخصائص الحُسينية وقد كان له منبر وعظ في الصحن الحيدري الشريف يحظره المجتهدون والعلماء والفضلاء وعامة الناس، نُقل عنه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 مئة وأربع وعشرين ألف نبي بعثهم الله تعالى كلهم يقولون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موحدين وأنا أقول كونوا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الناس من كلامه ولم يفهموا مرامه فأمهلهم حتى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أصبحتم كلكم للدنيا وأنا أدعوكم إلى أن تجعلوا لله نصيباً من حياتكم فأشركوه في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وستجدون 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عميت عينٌ لا تراك عليها رقيباً، وخسرت صفقة عبد لم تجعل له من حبك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الخسارة الحقيقية أن لا يخلص الإنسان عمله لله تبارك وتعالى ويوحّد هدفه في هذه الحياة ليجعله رضا الله تبارك وتعالى، ولا يُثبت على الصراط المستقيم ويتيه يمنة ويسرة بين هذه الآلهة والأرباب المصطنعة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ليحرّر الإنسان من هذه التبعية المقيتة التي تُكبّله بقيود وأغلال وآصار تعيقه عن التكامل ونيل رضوان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فَالَّذِينَ آمَنُوا بِهِ وَ عَزَّرُوهُ وَ نَصَرُوهُ وَ اتَّبَعُوا النُّورَ الَّذِي أُنْزِلَ مَعَهُ أُولئِكَ هُمُ </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يحق للإنسان الحر أن يعيد إلى عنقه تلك الأغلال ويحيط نفسه بتلك القيود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بعض معاني رمي الجمرات أن نرفض كل الآلهة التي تُعبد وتُطاع والأرباب التي تتخذ من دون الله تبارك وتعالى</w:t>
      </w:r>
      <w:r>
        <w:rPr>
          <w:rFonts w:eastAsia="Amiri" w:cs="Amiri" w:ascii="Amiri" w:hAnsi="Amiri"/>
          <w:color w:val="111111"/>
          <w:sz w:val="28"/>
          <w:szCs w:val="28"/>
          <w:rtl w:val="true"/>
          <w:lang w:bidi="ar-SA"/>
        </w:rPr>
        <w:t xml:space="preserve">. </w:t>
      </w:r>
      <w:bookmarkStart w:id="379" w:name="pg7944_75342"/>
    </w:p>
    <w:p>
      <w:pPr>
        <w:pStyle w:val="Heading3"/>
        <w:numPr>
          <w:ilvl w:val="2"/>
          <w:numId w:val="1"/>
        </w:numPr>
        <w:rPr/>
      </w:pPr>
      <w:bookmarkStart w:id="380" w:name="__RefHeading___Toc6737093_1051229030"/>
      <w:bookmarkStart w:id="381" w:name="_Toc133"/>
      <w:bookmarkEnd w:id="379"/>
      <w:bookmarkEnd w:id="380"/>
      <w:r>
        <w:rPr>
          <w:rtl w:val="true"/>
        </w:rPr>
        <w:t>أسبوع أمير المؤمنين ومعركة التأويل</w:t>
      </w:r>
      <w:bookmarkEnd w:id="381"/>
    </w:p>
    <w:p>
      <w:pPr>
        <w:pStyle w:val="BookText"/>
        <w:rPr/>
      </w:pPr>
      <w:r>
        <w:rPr>
          <w:rFonts w:ascii="Amiri" w:hAnsi="Amiri" w:eastAsia="Amiri" w:cs="Amiri"/>
          <w:color w:val="111111"/>
          <w:sz w:val="28"/>
          <w:sz w:val="28"/>
          <w:szCs w:val="28"/>
          <w:rtl w:val="true"/>
          <w:lang w:bidi="ar-SA"/>
        </w:rPr>
        <w:t>أسبوع أمير المؤمنين ومعركة التأويل</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هذا الأسبوع الذي يبتدى من عيد الغدير هو أسبوع أمير المؤمنين بامتياز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ما حباه الله تبارك وتعالى من مناقب في هذا الأسبوع، ففي الثامن عشر كان حفل تنصيبه خليفة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وإماماً وهادياً للأمة بعده وأولى بالناس من أنفسهم 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ببيعته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وهو عيد إكمال الدين وإتمام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 والعشرين كانت مباهلة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نصارى نجران بنفسه الشريفة وبأمير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وبفاطمة الزهراء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آية المباهلة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أدخلهم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كسائه ونزل جبرئيل بآية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تصدّق أمير المؤمنين بخاتمه للسائل أثناء الركوع فنزلت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الخامس والعشرين نزل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هل أتى لما تصدقوا بإفطارهم على المسكين واليتيم والأسير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هذا الأسبوع بعد خمس وعشرين سنة بويع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بإجماع الأمة بعد حصار عثمان في الثامن عشر ومقتله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فقد شهد هذا الأسبوع البيعة الواقعية والظاهرية لأمير المؤمنين كي يتولى أمور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هذا الأسبوع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يكون اسبوعاً لكل ما كان يتصف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الكمال، ولكل ما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 على الأمة، ولكل ما كان يمثله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ومواقع ومقامات، فهو أسبوع الولاية والإمامة والخلافة الإلهية والقيادة الربانية للأمة وللبشرية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اقترحتُ في يومٍ ما قبل سنين أن يكون اسبوعاً للنزاهة وللعدالة وللمساواة ولإنصاف المظلومين ولاسترداد ما نهب من المال العام وللقضاء على الفساد المالي والإداري وخلع المتصدين للمواقع بغير حق وتعيين المؤهّلين فيها، لأن هذه المعاني كلها وغيرها جسّدها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تولى الخلافة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أسبوع بيان عظمة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وعلّو منزلتهم ومقامهم التي كشفت عنها السور والآيات الكريمة النازلة فيهم بسورة هل أتى، وآية التطهير، وآية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وآية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يَهْدِي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إكمال الدين وإتمام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أسبوع التصدق على الفقراء والمساكين ومواساتهم وإشعارهم بكرامتهم إلى حد إيثارهم على النفس كما 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ما يميّز 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جهاده وقتاله على التأويل كما 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التنزيل، أي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العرب حتى يذعنوا للرسالة ويؤمنوا بأصل التوحيد والنبوة وعلى صدق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دخلوا الإسلام طوعاً أو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بدأت معركة التأويل، وهي معركة ضد من أرادوا أن يحرّفوا الكلم من بعد مواضعه ويتكلموا في كتاب الله بغير سلطان أتاهم ويغيّروا السنن ويظهروا البدع، ويحرموا ما أحلّ الله ويحلّوا ما حرّم الله، ويبعدوا من قرّب الله ويقرّبوا من بعّد الله، ويولّوا أمور الأمة من يتّخذ مال الله دولاً وعباده خولاً ويحكم بغير ما أنزل الله تعالى وهم مع كل ذلك يدّعون الإسلام وينتسبون إليه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المعركة كان يشير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ويعلن أن قائدها سيكون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حديث رواه العامة والخاصة عن طريق جمع غفير من الصحابة، ففي مستدرك الصحيحين، روى الحاكم بطريقين عن أبي سعيد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فانقطعت نعله، فتخلّف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يخصفها فمشى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تأويل القرآن كما قاتلت على تنزيله، فاستشرف لها القوم وفيهم أبو بكر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خاصف النعل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فأتيناه فبشرناه فلم يرفع به رأسه كأنه قد كان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صحح على شرط الشيخين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وقد نظمها الصحابي الجليل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 الذي كان يرتجز به في معركة صفين التي استشهد فيها، فكان من رجزه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 xml:space="preserve">هذا الاستحقاق لأمير المؤمنين أعطى تفسيراً للقول المشهور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علوم القرآن في سورة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وجمعت علوم الفاتحة في البسملة، وجمعت علوم البسملة في الباء، وجمعت علوم الباء في النقطة وأنا تلك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 التفسير أن الآيات الكريمة والأحاديث الشريفة تكون قابلة للتأويل والتحريف والتلاعب والتزوير وافراغها من معانيها كما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القرآن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 ذو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يقوم العالم بالقرآن والعارف بأسراره ومعانيه بإيضاح الحقائق، ووضع النقاط على الحروف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الحروف تتشابه في الهيئات كالباء والتاء والثاء والياء والنون، وإنما يميز بينها وضع النقطة على الحرف، فكما أن وضع النقطة هو الذي يعطى للحرف معناه، كذلك أمير المؤمنين هو الذي يبيّن حقائق التنزيل ويضع الأمور في نصابها ويرجع كل شيء إلى حقيقته وهو معنى التأويل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ذلك الدور الذي قام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تفاصيل العقائد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والأحكام مجملة ومبهمة مما يفسح المجال واسعاً لأن يقوم كل أحد بتأويلها حسب مشتهياته وأهوائه، وهذا حال من لم يرجع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تأويل المتشابهات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 وَ ما يَعْلَمُ تَأْوِيلَهُ إِلاَّ اللّهُ وَ الرّاسِخُونَ فِي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معركة التأويل هي المعركة الأصعب التي تزلّ فيها الأقدام وتضلّ فيها العقول لأن الخصوم يلبسون نفس الثوب أي ثوب الدين ويدّعون لأنفسهم نفس الهالة من العناوين والألقاب والمقدّسة، وكلٌ يدّعي وصلاً بصاحب الرسالة والمشروع، ويضفي على حركته المشروعية ويستدل على أحقيته من نفس المصادر، فهناك تختلط الأوراق وتعصف الفتن وتكثر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حصل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حينما انقلبوا على الأعقاب وكان أثمن قربان يقدَّم في تلك المعركة هي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تولّى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فنكث البيعة قوم لهم عناوين كبيرة وقريبو الصلة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قسط آخرون ومرق فريق ثالث ووقف على الحياد فريق رابع، لكن الصفوة الذين وعوا رسالة الإسلام واتبعوا تعاليم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كانوا ثابتين على الحق ولهم رؤية واضحة كعمار بن ياسر الذي كان يقاتل في صفين ويقول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هزمونا حتى يبلغوا بنا سعفات هجر لعلمنا أنا على الحق وأنّهم على الباطل</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هذه المعركة التي مزقت بأحزانها وآلامها قلب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وملأته قيحاً وجعلته يتمنى الموت ويجده حرياً وجديراً به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معركة التأويل ليست مختصة بزمان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مفتوحة في كل زمان ومكان، 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هذا الدين في كل قرن عدول ينفون عنه تأويل المبطلين وتحريف الغالين وانتحال الجاهلين كما ينفي الكير</w:t>
      </w:r>
      <w:r>
        <w:rPr>
          <w:rStyle w:val="FootnoteAnchor"/>
          <w:rtl w:val="true"/>
        </w:rPr>
        <w:footnoteReference w:id="107"/>
      </w: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وليس هذا فحسب بل انها تتعقد أكثر وتضيق حلقة البلاء وتشتد، فبعد أن كانت بين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واتباعهم من جهة وبين الحكام المنحرفين والسائرين في ركابهم واتباعهم من العامة من جهة أخرى، تطوّرت لتكون داخل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واصلوا إتّباعَ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 واحداً بعد واحد وهم الإمامية وبين من انشق عنهم ليؤسس فرقاً عديدة، ثم ضاق البلاء واشتدّ الامتحان أكثرفي الدائرة الأخيرة بين مستحق نيابة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يتقمصها ويدعيها بغير حق، وفي كل دائرة كان يفشل جمع كبير ويسقط في الامتحان وهذا مصداق حديث الإمام الباقر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لا يكون فرجنا حتى تغربلوا ثم تغربلوا ثم تغربلوا، يقولها ثلاثاً حتى يذهب الله تعالى الكدر ويبقى الصفو</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وحديث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يا أبا إسحاق، ما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الفرج بظهور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تُميّزوا وتُمحَّصوا، وحتى لا يبقى منكم إلاّ الأقل</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وظاهر الرواية أن الخطاب موجّه فيها إلى الشيعة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ولأهمية هذه المعركة وخطورة آثارها وتداعياتها على الدين وعلى المجتمع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ورد التحذير الشديد من التقصير فيها، في كتاب المحاسن للبرقي بسنده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الكاتم علمه يبعث أنتن أهل القيامة ريحاً تلعنه كل دابة حتى دواب الأرض الصغار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وفيه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البدعة في أمتي فليظهر العالم علمه فإن لم يفعل فعليه لعنة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التفسير المنسوب للإمام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كتم العالم العلم أهله، وزهد الجاهل في تعلم ما لابد منه، وبخل الغني بمعروفه، وباع الفقير دينه بدنيا غيره جلّ البلاء وعظم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يلخّص لنا باختصار أسباب ما نحن فيه من البلاء والمحنة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سلاح هذه المعركة هي المعرفة بالله تبارك وتعالى وطاعة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وإتّباع المراجع العالمين المخلصين والتفقه في الدين والبصيرة في الأمور، والحكمة في التصرف، والأمر بالمعروف والنهي عن المنكر، وبيان الحقائق وتجلية المواقف، وتصحيح المفاهيم الخاطئة، وإصلاح المناهج والسلوكيات المنحرفة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إذن ليست وظيفة مراجع الدين والعلماء والحوزة العلمية فقط، وإنما يقع على كل فرد في المجتمع جزء من المسؤولية بحسب موقعه ومؤهلاته وما يتوفر لديه من أدوات المواجهة التي ذكرناها كما يظهر من رواية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فبعضهم بعلمه وآخر بماله وثالث بنفوذه ووجاهته،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والجميع مطالبون بمشاركتهم في كل عمل وحركة لله تعالى فيها رضا وللأمة فيها صلاح، والله ولي التوفيق</w:t>
      </w:r>
      <w:r>
        <w:rPr>
          <w:rFonts w:eastAsia="Amiri" w:cs="Amiri" w:ascii="Amiri" w:hAnsi="Amiri"/>
          <w:color w:val="111111"/>
          <w:sz w:val="28"/>
          <w:szCs w:val="28"/>
          <w:rtl w:val="true"/>
          <w:lang w:bidi="ar-SA"/>
        </w:rPr>
        <w:t xml:space="preserve">. </w:t>
      </w:r>
      <w:bookmarkStart w:id="382" w:name="pg7944_75350"/>
    </w:p>
    <w:p>
      <w:pPr>
        <w:pStyle w:val="Heading2"/>
        <w:numPr>
          <w:ilvl w:val="1"/>
          <w:numId w:val="1"/>
        </w:numPr>
        <w:rPr/>
      </w:pPr>
      <w:bookmarkStart w:id="383" w:name="__RefHeading___Toc6737095_1051229030"/>
      <w:bookmarkStart w:id="384" w:name="_Toc134"/>
      <w:bookmarkEnd w:id="382"/>
      <w:bookmarkEnd w:id="383"/>
      <w:r>
        <w:rPr>
          <w:rtl w:val="true"/>
        </w:rPr>
        <w:t>الفصل السادس</w:t>
      </w:r>
      <w:r>
        <w:rPr>
          <w:rtl w:val="true"/>
        </w:rPr>
        <w:t xml:space="preserve">: </w:t>
      </w:r>
      <w:r>
        <w:rPr>
          <w:rtl w:val="true"/>
        </w:rPr>
        <w:t>مواعظ وتوجيهات في السنة الميلادية</w:t>
      </w:r>
      <w:bookmarkEnd w:id="38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6737097_1051229030"/>
      <w:bookmarkStart w:id="386" w:name="_Toc135"/>
      <w:bookmarkEnd w:id="385"/>
      <w:r>
        <w:rPr>
          <w:rtl w:val="true"/>
        </w:rPr>
        <w:t>اشارة</w:t>
      </w:r>
      <w:bookmarkEnd w:id="38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7944_75352"/>
      <w:bookmarkStart w:id="388" w:name="pg7944_75352"/>
      <w:bookmarkEnd w:id="388"/>
    </w:p>
    <w:p>
      <w:pPr>
        <w:pStyle w:val="Heading3"/>
        <w:numPr>
          <w:ilvl w:val="2"/>
          <w:numId w:val="1"/>
        </w:numPr>
        <w:rPr/>
      </w:pPr>
      <w:bookmarkStart w:id="389" w:name="pg7944_75352"/>
      <w:bookmarkStart w:id="390" w:name="__RefHeading___Toc6737099_1051229030"/>
      <w:bookmarkStart w:id="391" w:name="_Toc136"/>
      <w:bookmarkEnd w:id="389"/>
      <w:bookmarkEnd w:id="390"/>
      <w:r>
        <w:rPr>
          <w:rtl w:val="true"/>
        </w:rPr>
        <w:t>موعظة في ورأس السنة الميلادية</w:t>
      </w:r>
      <w:bookmarkEnd w:id="391"/>
    </w:p>
    <w:p>
      <w:pPr>
        <w:pStyle w:val="Heading4"/>
        <w:numPr>
          <w:ilvl w:val="3"/>
          <w:numId w:val="1"/>
        </w:numPr>
        <w:rPr/>
      </w:pPr>
      <w:bookmarkStart w:id="392" w:name="__RefHeading___Toc6737101_1051229030"/>
      <w:bookmarkStart w:id="393" w:name="_Toc137"/>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موعظة في ورأس السنة الميلادية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يحتفل الأخوة المسيحيون وغيرهم في مثل هذه الأيام بعيد ميلاد السيد المسيح ورأس السنة الميلادية، ويعبّرون عن فرحهم باحتفالات صاخبة تتضمن الكثير من المعاصي والموبقات الكبيرة والأفعال الجنونية التي لا يجد لها العقلاء مبرراً، ولم يقف أحد وقفة تأمّل ليرى هل أن هذه المظاهر تعبير صحيح عن الفرح في هذه المناسبة؟ وما هي المشاعر الحقيقية التي يجب أن تغمرنا ونحن نعيش هذه الذكريات المرتبطة بواحدٍ من أعظم البشر على الإطلاق، النبي الكريم والرسول العظيم، وأحد أولي العزم الذين أمر الله تعالى نبيّه الكريم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يتأسى بهم قال تعالى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6737103_1051229030"/>
      <w:bookmarkStart w:id="395" w:name="_Toc138"/>
      <w:bookmarkEnd w:id="394"/>
      <w:r>
        <w:rPr>
          <w:rtl w:val="true"/>
        </w:rPr>
        <w:t>الأمور التي يجب الالتفات لها</w:t>
      </w:r>
      <w:r>
        <w:rPr>
          <w:rtl w:val="true"/>
        </w:rPr>
        <w:t>:</w:t>
      </w:r>
      <w:bookmarkEnd w:id="395"/>
    </w:p>
    <w:p>
      <w:pPr>
        <w:pStyle w:val="BookText"/>
        <w:rPr/>
      </w:pPr>
      <w:r>
        <w:rPr>
          <w:rFonts w:ascii="Amiri" w:hAnsi="Amiri" w:eastAsia="Amiri" w:cs="Amiri"/>
          <w:color w:val="111111"/>
          <w:sz w:val="28"/>
          <w:sz w:val="28"/>
          <w:szCs w:val="28"/>
          <w:rtl w:val="true"/>
          <w:lang w:bidi="ar-SA"/>
        </w:rPr>
        <w:t>لذا وجب الالتفات إلى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أحذروا المعاصي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إتيان المعاصي والمنكرات أمر مرفوض دائماً تعاقب </w:t>
      </w:r>
    </w:p>
    <w:p>
      <w:pPr>
        <w:pStyle w:val="BookText"/>
        <w:rPr/>
      </w:pPr>
      <w:r>
        <w:rPr>
          <w:rFonts w:ascii="Amiri" w:hAnsi="Amiri" w:eastAsia="Amiri" w:cs="Amiri"/>
          <w:color w:val="111111"/>
          <w:sz w:val="28"/>
          <w:sz w:val="28"/>
          <w:szCs w:val="28"/>
          <w:rtl w:val="true"/>
          <w:lang w:bidi="ar-SA"/>
        </w:rPr>
        <w:t>عليه الشرائع ويستهجنه العقلاء، فليس جزاء من أحسن إليك وأغدق عليك النعم حتى فاقت حدّ الإحصاء،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تتخيّل صعوبة فقدان نعمة واحدة</w:t>
      </w:r>
      <w:r>
        <w:rPr>
          <w:rStyle w:val="FootnoteAnchor"/>
          <w:rtl w:val="true"/>
        </w:rPr>
        <w:footnoteReference w:id="113"/>
      </w:r>
      <w:r>
        <w:rPr>
          <w:rFonts w:ascii="Amiri" w:hAnsi="Amiri" w:eastAsia="Amiri" w:cs="Amiri"/>
          <w:color w:val="111111"/>
          <w:sz w:val="28"/>
          <w:sz w:val="28"/>
          <w:szCs w:val="28"/>
          <w:rtl w:val="true"/>
          <w:lang w:bidi="ar-SA"/>
        </w:rPr>
        <w:t>من التي حباك الله بها لتحس بعظمتها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جزاءه أن تعصيه وبنفس النعم التي منّ بها عليك، قال تعالى مؤنّباً ومعاتباً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 فَبِأَيِّ آلاءِ رَبِّكُما تُكَذِّبانِ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فالمرجو من الإنسان العاقل أن يشكر الله على نعمته بطاعته ومحبته، والعمل بما يرضيه وتجنب ما يسخطه، وأولها ديمومة النعم وزيادتها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ويوم رأس السنة من مواطن الشكر حيث أطال الله عمر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وأبقاه إلى سنة جديدة ليعطيه فرصة إضافية للتوبة والعودة للطاعة، وزيادة القرب من الله تعالى، ولم يكن ممن اختطفهم الأجل خلال العام المنقضي وانسدّ عليهم هذا الباب، ففي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فقد قامت قيامته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لأنّ فرصته للعمل وكسب الحسنات قد انتهت وختم على كتابه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يكون الجزاء العصيان والتمرد؟ وإلى أمثال هؤلاء يشير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بَدَّلُوا نِعْمَتَ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كُفْراً وَ أَحَلُّوا قَوْمَهُمْ دارَ الْبَوارِ، جَهَنَّمَ يَصْلَوْنَها وَ بِئْسَ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والمعاصي التي تُرتكب في ليلة رأس السنة تفوق كلّ الليالي والأيام ويُعدّ لها منذ مدة إعداداً شيطانياً محكماً لا يُبقي للعقل أي وجود، ويبقى الإنسان المخدوع أسير شهوته وأهوائه لا يستطيع النجاة من فخوخ شياطين 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يجب أن تكون مشاعرنا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مشاعرنا ونحن نستقبل سنة جديدة يجب أن تكون مزيجاً من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توجّس وقلق من حساب الله تعالى على ما صدر منّا من أعمال خلال العام الماضي، وقد ذهبت لذّته، وبقيت تبعته وعقابه، وقد نسيه العبد لغفلته، ولكن الله أحصاه وأحاط به، ولن يغفل عنه ويأتي اليوم الذي يحاسبه فيه على كلّ ما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التفاؤل والأمل وحسن الظن بالله تعالى أن يلطف بنا ويوفقنا ويأخذ بأيدينا في العام الجديد ليجعله خيراً من العام الماضي، فيجنّبنا فيه المعاصي ويزيدنا من الطاعات قدر الإمكان انطلاقاً من الحديث الشريف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اعتدل يوماه فهو مغبون ومن كان غده شراً من يومه فهو ملعون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سنة تمثل سجلاً وكتاباً يضم صحائف أعماله، وفي مثل ليلة رأس السنة يطوى سجل ويفتح سجل، يطوى سجل العام الماضي ويختم عليه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ليعرض يوم النشور ويُحاسب على كلّ صغيرة وكبيرة، قال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96" w:name="pg7944_75355"/>
    </w:p>
    <w:p>
      <w:pPr>
        <w:pStyle w:val="BookText"/>
        <w:rPr/>
      </w:pPr>
      <w:bookmarkEnd w:id="396"/>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ويفتح سجل للعام اللاحق بصحائف بيضاء؛ فبماذا سيملؤها هذا الإنسان المسكين؟ هل سيعود إلى نفس حياته السابقة أم أنهّ يثوب إلى رشده ويأخذ العبرة من الماضي؟</w:t>
      </w:r>
    </w:p>
    <w:p>
      <w:pPr>
        <w:pStyle w:val="Heading4"/>
        <w:numPr>
          <w:ilvl w:val="3"/>
          <w:numId w:val="1"/>
        </w:numPr>
        <w:rPr/>
      </w:pPr>
      <w:bookmarkStart w:id="397" w:name="__RefHeading___Toc6737105_1051229030"/>
      <w:bookmarkStart w:id="398" w:name="_Toc139"/>
      <w:bookmarkEnd w:id="397"/>
      <w:r>
        <w:rPr>
          <w:rtl w:val="true"/>
        </w:rPr>
        <w:t>العمر رأس مال الإنسان</w:t>
      </w:r>
      <w:r>
        <w:rPr>
          <w:rtl w:val="true"/>
        </w:rPr>
        <w:t>:</w:t>
      </w:r>
      <w:bookmarkEnd w:id="398"/>
    </w:p>
    <w:p>
      <w:pPr>
        <w:pStyle w:val="BookText"/>
        <w:rPr/>
      </w:pPr>
      <w:r>
        <w:rPr>
          <w:rFonts w:ascii="Amiri" w:hAnsi="Amiri" w:eastAsia="Amiri" w:cs="Amiri"/>
          <w:color w:val="111111"/>
          <w:sz w:val="28"/>
          <w:sz w:val="28"/>
          <w:szCs w:val="28"/>
          <w:rtl w:val="true"/>
          <w:lang w:bidi="ar-SA"/>
        </w:rPr>
        <w:t>بالالتفات إلى أن زيادة كلّ ثانية ودقيقة إلى عمره يعني إعطاء فرصة إضافية للطاعة، فإن العمر رأس مال الإنسان يستطيع أن يستثمره في الطاعة، فيكسب رضا الله تبارك وتعالى والمنازل الرفيعة في الجنان، وصحبة خير خلق الله أو يقضيها بالمعاصي فيجرّ إلى نفسه عذاب الجحيم، وهذه الفرصة الإضافية التي تعطى للإنسان كالطالب الذي يُعطى حظاً ثانياً في امتحانات الدور الثاني لعلّه ينجح</w:t>
      </w:r>
      <w:r>
        <w:rPr>
          <w:rStyle w:val="FootnoteAnchor"/>
          <w:rtl w:val="true"/>
        </w:rPr>
        <w:footnoteReference w:id="116"/>
      </w:r>
      <w:r>
        <w:rPr>
          <w:rFonts w:ascii="Amiri" w:hAnsi="Amiri" w:eastAsia="Amiri" w:cs="Amiri"/>
          <w:color w:val="111111"/>
          <w:sz w:val="28"/>
          <w:sz w:val="28"/>
          <w:szCs w:val="28"/>
          <w:rtl w:val="true"/>
          <w:lang w:bidi="ar-SA"/>
        </w:rPr>
        <w:t>، فهل يُعقل منه أن يعود إلى نفس التقصير والإهمال وهو يعلم الكارثة التي تترتب على السقوط والفشل؟</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6737107_1051229030"/>
      <w:bookmarkStart w:id="400" w:name="_Toc140"/>
      <w:bookmarkEnd w:id="399"/>
      <w:r>
        <w:rPr>
          <w:rtl w:val="true"/>
        </w:rPr>
        <w:t>موعظة قرآنية</w:t>
      </w:r>
      <w:r>
        <w:rPr>
          <w:rtl w:val="true"/>
        </w:rPr>
        <w:t>:</w:t>
      </w:r>
      <w:bookmarkEnd w:id="40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وأرى من المناسب أن أعظ نفسي وأعظكم بنقل هذا المشهد من مشاهد يوم القيامة كما يعرضه القرآن الكريم، وهو عبارة عن محكمة إلهية يقف فيها المذنب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هؤلاء الذين قضوا حياتهم بالمعاصي والموبقات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وأمامه الشهود وهم نفس أعضائه التي مارس بها تلك المعاصي لكي لا يستكبر وينكر، ثمّ يُصدر </w:t>
      </w:r>
      <w:bookmarkStart w:id="401" w:name="pg7944_75356"/>
    </w:p>
    <w:p>
      <w:pPr>
        <w:pStyle w:val="BookText"/>
        <w:rPr/>
      </w:pPr>
      <w:bookmarkEnd w:id="401"/>
      <w:r>
        <w:rPr>
          <w:rFonts w:ascii="Amiri" w:hAnsi="Amiri" w:eastAsia="Amiri" w:cs="Amiri"/>
          <w:color w:val="111111"/>
          <w:sz w:val="28"/>
          <w:sz w:val="28"/>
          <w:szCs w:val="28"/>
          <w:rtl w:val="true"/>
          <w:lang w:bidi="ar-SA"/>
        </w:rPr>
        <w:t>عليه الحكم العادل الذي جناه هو على نفسه،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 سَمْعُهُمْ وَ أَبْصارُهُمْ وَ جُلُودُهُمْ بِما كانُوا يَعْمَلُونَ، وَ قالُوا لِجُلُودِهِمْ لِمَ شَهِدْتُمْ عَلَيْنا قالُوا أَنْطَقَنَا اللّهُ الَّذِي أَنْطَقَ كُلَّ شَيْءٍ وَ هُوَ خَلَقَكُمْ أَوَّلَ مَرَّةٍ وَ إِلَيْهِ تُرْجَعُونَ، وَ ما كُنْتُمْ تَسْتَتِرُونَ أَنْ يَشْهَدَ عَلَيْكُمْ سَمْعُكُمْ وَ لا أَبْصارُكُمْ وَ لا جُلُودُكُمْ وَ لكِنْ ظَنَنْتُمْ أَنَّ اللّهَ لا يَعْلَمُ كَثِيراً مِمّا تَعْمَلُونَ، وَ ذلِكُمْ ظَنُّكُمُ الَّذِي ظَنَنْتُمْ بِرَبِّكُمْ أَرْداكُمْ فَأَصْبَحْتُمْ مِنَ الْخاسِرِينَ، فَإِنْ يَصْبِرُوا فَالنّارُ مَثْوىً لَهُمْ وَ إِنْ يَسْتَعْتِبُوا فَما هُمْ مِنَ الْمُعْتَبِينَ، وَ قَيَّضْنا لَهُمْ قُرَناءَ فَزَيَّنُوا لَهُمْ ما بَيْنَ أَيْدِيهِمْ وَ ما خَلْفَهُمْ وَ حَقَّ عَلَيْهِمُ الْقَوْلُ فِي أُمَمٍ قَدْ خَلَتْ مِنْ قَبْلِهِمْ مِنَ الْجِنِّ وَ الْإِنْسِ إِنَّهُمْ كانُوا 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المشاعر التي يجب أن نحياها في ليلة رأس السنة، لا ما يفعله هؤلاء الغافلون السادرون في أودية الغي تسوقهم شياطين الإنس والجن أنىّ يشاءون، فيهدوهم إلى عذاب السعير</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6737109_1051229030"/>
      <w:bookmarkStart w:id="403" w:name="_Toc141"/>
      <w:bookmarkEnd w:id="402"/>
      <w:r>
        <w:rPr>
          <w:rtl w:val="true"/>
        </w:rPr>
        <w:t>المطلوب محاسبة النفس كل ليلة</w:t>
      </w:r>
      <w:r>
        <w:rPr>
          <w:rtl w:val="true"/>
        </w:rPr>
        <w:t>:</w:t>
      </w:r>
      <w:bookmarkEnd w:id="40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فإن المطلوب أن نحاسب أنفسنا في كلّ ليلة</w:t>
      </w:r>
      <w:r>
        <w:rPr>
          <w:rStyle w:val="FootnoteAnchor"/>
          <w:rtl w:val="true"/>
        </w:rPr>
        <w:footnoteReference w:id="117"/>
      </w:r>
      <w:r>
        <w:rPr>
          <w:rFonts w:ascii="Amiri" w:hAnsi="Amiri" w:eastAsia="Amiri" w:cs="Amiri"/>
          <w:color w:val="111111"/>
          <w:sz w:val="28"/>
          <w:sz w:val="28"/>
          <w:szCs w:val="28"/>
          <w:rtl w:val="true"/>
          <w:lang w:bidi="ar-SA"/>
        </w:rPr>
        <w:t xml:space="preserve">؛ حيث نختلي بأنفسنا مع خالقنا ونستعيد ما صدر منا خلال اليوم، فما كان من حسنة استزدنا الله منها وسألناه القبول ومضاعفة الأجر، وما كان من سيئة استغفرناه منها وعاهدناه تبارك وتعالى على عدم العود، وإذا تعلق بمظالم العباد استعنّاه على رد الظلامات إلى أهلها، وما كان من تقصير في عمل صالح سألناه المعونة والتوفيق </w:t>
      </w:r>
      <w:bookmarkStart w:id="404" w:name="pg7944_75357"/>
    </w:p>
    <w:p>
      <w:pPr>
        <w:pStyle w:val="BookText"/>
        <w:rPr/>
      </w:pPr>
      <w:bookmarkEnd w:id="404"/>
      <w:r>
        <w:rPr>
          <w:rFonts w:ascii="Amiri" w:hAnsi="Amiri" w:eastAsia="Amiri" w:cs="Amiri"/>
          <w:color w:val="111111"/>
          <w:sz w:val="28"/>
          <w:sz w:val="28"/>
          <w:szCs w:val="28"/>
          <w:rtl w:val="true"/>
          <w:lang w:bidi="ar-SA"/>
        </w:rPr>
        <w:t xml:space="preserve">والتسديد، فلقد جاء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الله، وإن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 وأيضاً 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حاسب نفسك قبل أن تحاسب؛ فإنه أهون لحسابك غداً، وزن نفسك قبل أن توزن، وتجهّز للعرض الأكبر يوم تعرض لا تخفى على الله 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يكون الرجل من المتقين حتى يحاسب نفسه أشّد من محاسبة الشريك شريكه؛ فيعلم من أين مطعمه ومن أين مشربه، ومن أين ملبسه؟ أمن حلالٍ أو من حرام؟ يا أبا ذر، من لم يبال من أين اكتسب المال لم يبال الله من أين أدخله النار</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يأتي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يوم جديد، وأنا عليك شهيد، فافعل فيَّ خيراً واعمل فيَّ خيراً أشهد لك يوم القيامة فإنك لن تراني بعدها أبداً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وهذه المحاسبة تكون في نهاية السنة أشمل وأوسع كما يفعل الإعلاميون حين يصدرون ملفاً بأهم الأحداث السياسية أو الرياضية أو الاجتماعية التي شهدها العام المنقضي، وعلى كلّ واحد منّا أن يُراجع ملف أعماله في نهاية العام</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737111_1051229030"/>
      <w:bookmarkStart w:id="406" w:name="_Toc142"/>
      <w:bookmarkEnd w:id="405"/>
      <w:r>
        <w:rPr>
          <w:rtl w:val="true"/>
        </w:rPr>
        <w:t>الموعظة ليست للمسلمين فقط</w:t>
      </w:r>
      <w:r>
        <w:rPr>
          <w:rtl w:val="true"/>
        </w:rPr>
        <w:t>:</w:t>
      </w:r>
      <w:bookmarkEnd w:id="4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الموعظة لا أوجهها للمسلمين فقط، بل للاخوة المسيحيين، بل وحتى غيرهم، فقد أدّبنا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نضمر الخير والرحمة ونسعى لتحقيقه لجميع البشر،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أَرْسَلْناكَ </w:t>
      </w:r>
    </w:p>
    <w:p>
      <w:pPr>
        <w:pStyle w:val="BookText"/>
        <w:rPr/>
      </w:pPr>
      <w:r>
        <w:rPr>
          <w:rFonts w:ascii="Amiri" w:hAnsi="Amiri" w:eastAsia="Amiri" w:cs="Amiri"/>
          <w:color w:val="111111"/>
          <w:sz w:val="28"/>
          <w:sz w:val="28"/>
          <w:szCs w:val="28"/>
          <w:rtl w:val="true"/>
          <w:lang w:bidi="ar-SA"/>
        </w:rPr>
        <w:t>إِلاّ رَحْمَةً 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الإنسانية،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مالك الأشتر بجميع رعيته حينما ولاّه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لأنّ البشر جميعاً سيقومون للحساب يوم القيامة، ويُسألون عن أعمالهم، فلقد جاء في الذكر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نريد لهم النجاة،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غرّر بهم الكثير من أحبارهم ورهبانهم، وزيّنوا لهم المعاصي، وأحلوا لهم الحرام وحرّموا الحلال، وبّدلوا شريعة الله، ثمّ أوهموهم بعقائد فاسدة كفداء السيد المسيح، وصكوك الغفران التي جرأتهم على العصيان، وقد حذّرهم الله تعالى من هذه الطاعة للذين اتخذوا الدين وسيلة لنيل الدنيا التافهة،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كَثِيراً مِنَ الْأَحْبارِ وَ الرُّهْبانِ لَيَأْكُلُونَ أَمْوالَ النّاسِ بِالْباطِلِ وَ يَصُدُّونَ عَنْ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وطاعة مثل هؤلاء شرك بالله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دعوهم إلى عبادة أنفسهم، ولو دعوهم إلى عبادة أنفسهم ما أجابوهم، ولكن أحلّوا لهم حراماً وحرّموا عليهم حلالاً فعبدوهم</w:t>
      </w:r>
      <w:r>
        <w:rPr>
          <w:rStyle w:val="FootnoteAnchor"/>
          <w:rtl w:val="true"/>
        </w:rPr>
        <w:footnoteReference w:id="122"/>
      </w:r>
      <w:r>
        <w:rPr>
          <w:rFonts w:ascii="Amiri" w:hAnsi="Amiri" w:eastAsia="Amiri" w:cs="Amiri"/>
          <w:color w:val="111111"/>
          <w:sz w:val="28"/>
          <w:sz w:val="28"/>
          <w:szCs w:val="28"/>
          <w:rtl w:val="true"/>
          <w:lang w:bidi="ar-SA"/>
        </w:rPr>
        <w:t>من حيث لا يشعرون</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وأعتقد أنّ كلّ مسيحي نقي القلب والسريرة يعرف بوضوح أنّ الكثير مما غضّ عنه رجال دينهم أنظارهم هي معاصي لله تبارك وتعالى، ويتساءل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السيد المسيح يشرب الخمر، أو يزني، أو يستبيح دماء البشر من أجل المصالح الشخصية وحب الأنا؟ أم هل كانت مريم العذراء ترتمي في أحضان الرجال وتمشي وسطهم خليعة متبرجة؟ فالمسيحي الصادق يقتدي بهؤلاء الأنقياء العظماء، ولا يجد دستوراً كاملاً للصفات الكريمة التي تلحق بهم إلا في الإسلام إذا أراد لنفسه النجاة</w:t>
      </w:r>
      <w:r>
        <w:rPr>
          <w:rFonts w:eastAsia="Amiri" w:cs="Amiri" w:ascii="Amiri" w:hAnsi="Amiri"/>
          <w:color w:val="111111"/>
          <w:sz w:val="28"/>
          <w:szCs w:val="28"/>
          <w:rtl w:val="true"/>
          <w:lang w:bidi="ar-SA"/>
        </w:rPr>
        <w:t xml:space="preserve">. </w:t>
      </w:r>
      <w:bookmarkStart w:id="407" w:name="pg7944_75360"/>
    </w:p>
    <w:p>
      <w:pPr>
        <w:pStyle w:val="Heading3"/>
        <w:numPr>
          <w:ilvl w:val="2"/>
          <w:numId w:val="1"/>
        </w:numPr>
        <w:rPr/>
      </w:pPr>
      <w:bookmarkStart w:id="408" w:name="__RefHeading___Toc6737113_1051229030"/>
      <w:bookmarkStart w:id="409" w:name="_Toc143"/>
      <w:bookmarkEnd w:id="407"/>
      <w:bookmarkEnd w:id="408"/>
      <w:r>
        <w:rPr>
          <w:rtl w:val="true"/>
        </w:rPr>
        <w:t>الاحتفال في رأس السنة لمن استثمر وقته خلالها</w:t>
      </w:r>
      <w:bookmarkEnd w:id="409"/>
    </w:p>
    <w:p>
      <w:pPr>
        <w:pStyle w:val="Heading4"/>
        <w:numPr>
          <w:ilvl w:val="3"/>
          <w:numId w:val="1"/>
        </w:numPr>
        <w:rPr/>
      </w:pPr>
      <w:bookmarkStart w:id="410" w:name="__RefHeading___Toc6737115_1051229030"/>
      <w:bookmarkStart w:id="411" w:name="_Toc144"/>
      <w:bookmarkEnd w:id="410"/>
      <w:r>
        <w:rPr>
          <w:rtl w:val="true"/>
        </w:rPr>
        <w:t>لنستحضر الموعظة في كل الأوقات</w:t>
      </w:r>
      <w:r>
        <w:rPr>
          <w:rtl w:val="true"/>
        </w:rPr>
        <w:t>:</w:t>
      </w:r>
      <w:bookmarkEnd w:id="411"/>
    </w:p>
    <w:p>
      <w:pPr>
        <w:pStyle w:val="BookText"/>
        <w:rPr/>
      </w:pPr>
      <w:r>
        <w:rPr>
          <w:rFonts w:ascii="Amiri" w:hAnsi="Amiri" w:eastAsia="Amiri" w:cs="Amiri"/>
          <w:color w:val="111111"/>
          <w:sz w:val="28"/>
          <w:sz w:val="28"/>
          <w:szCs w:val="28"/>
          <w:rtl w:val="true"/>
          <w:lang w:bidi="ar-SA"/>
        </w:rPr>
        <w:t>الاحتفال في رأس السنة لمن استثمر وقته خلالها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لنستحضر الموعظة في كل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كلمات الإمام الحسن السبط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يوم فطر بقومٍ يلعبون ويضحكون، فوقف على رؤوسهم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شهر رمضان مضماراً لخلقه فيستبقون فيه بطاعته إلى مرضاته فسبق قوم ففازوا وقصّر آخرون فخابوا، فالعجب كل العجب من ضاحك لاعبٍ في اليوم الذي يُثابُ فيه المحسنون ويخسرُ فيه المبطلون، وأيم الله لو كشف الغطاء لعلموا أنّ المحسن مشغولٌ بإحسانه والمسيء مشغولٌ بإساءته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أن نستحضر هذه الموعظة في كل لحظات حياتنا، لأنّها كلّها مضمار للتنافس واستباق الخيرات لنيل أفضل الدرجات عند الله تعالى وها نحن اليوم في نهاية سنة ميلادية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وفق حساباتهم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أبواب سنة جديدة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وقد كانت السنة المنقضية مضماراً تسابق فيه الخلق فالعجب كل العجب مما يشهده العالم من شرقه إلى غربه من احتفالات صاخبة بمناسبة يسمونها رأس السنة الميلادية، وتهدر فيها المليارات من الدولارات، وتُعطّل فيها الأعمال عدة أيام في بعض الدول، وهذه خسائر إضافية، وتعرض الفعاليات المنوّعة كالألعاب </w:t>
      </w:r>
      <w:bookmarkStart w:id="412" w:name="pg7944_75361"/>
    </w:p>
    <w:p>
      <w:pPr>
        <w:pStyle w:val="BookText"/>
        <w:rPr/>
      </w:pPr>
      <w:bookmarkEnd w:id="412"/>
      <w:r>
        <w:rPr>
          <w:rFonts w:ascii="Amiri" w:hAnsi="Amiri" w:eastAsia="Amiri" w:cs="Amiri"/>
          <w:color w:val="111111"/>
          <w:sz w:val="28"/>
          <w:sz w:val="28"/>
          <w:szCs w:val="28"/>
          <w:rtl w:val="true"/>
          <w:lang w:bidi="ar-SA"/>
        </w:rPr>
        <w:t xml:space="preserve">النارية والرقص والغناء والحفلات الماجنة، ويشارك فيها المسلمون أيضاً من دون مراعاة لأخلاقهم وتعاليم دينهم ووصايا أئمتهم، وفي مثل هذه السنة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أولها يوم استشهاد الإمام الحسن السبط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توسّع الاحتفال ليشمل كل شخص بعيد ميلاده السنوي</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6737117_1051229030"/>
      <w:bookmarkStart w:id="414" w:name="_Toc145"/>
      <w:bookmarkEnd w:id="413"/>
      <w:r>
        <w:rPr>
          <w:rtl w:val="true"/>
        </w:rPr>
        <w:t>الفرح المذموم</w:t>
      </w:r>
      <w:r>
        <w:rPr>
          <w:rtl w:val="true"/>
        </w:rPr>
        <w:t>:</w:t>
      </w:r>
      <w:bookmarkEnd w:id="414"/>
    </w:p>
    <w:p>
      <w:pPr>
        <w:pStyle w:val="BookText"/>
        <w:rPr/>
      </w:pPr>
      <w:r>
        <w:rPr>
          <w:rFonts w:ascii="Amiri" w:hAnsi="Amiri" w:eastAsia="Amiri" w:cs="Amiri"/>
          <w:color w:val="111111"/>
          <w:sz w:val="28"/>
          <w:sz w:val="28"/>
          <w:szCs w:val="28"/>
          <w:rtl w:val="true"/>
          <w:lang w:bidi="ar-SA"/>
        </w:rPr>
        <w:t>وبغضّ النظر عن الأخطاء المتعددة في التاريخ الميلادي الذي بيّناه في بعض محاضراتنا السابقة من حيث السنة والشهر واليوم، فإننا نريد أن نتساءل عن معنى هذا الاحتفالات والفرح والسرور، وهل لها واقعية أم لا؟</w:t>
      </w:r>
    </w:p>
    <w:p>
      <w:pPr>
        <w:pStyle w:val="BookText"/>
        <w:rPr/>
      </w:pPr>
      <w:r>
        <w:rPr>
          <w:rFonts w:ascii="Amiri" w:hAnsi="Amiri" w:eastAsia="Amiri" w:cs="Amiri"/>
          <w:color w:val="111111"/>
          <w:sz w:val="28"/>
          <w:sz w:val="28"/>
          <w:szCs w:val="28"/>
          <w:rtl w:val="true"/>
          <w:lang w:bidi="ar-SA"/>
        </w:rPr>
        <w:t xml:space="preserve">إذ إننا نجد أن الأحرى بهم أن يحزنوا ويندموا ويتأسفوا لأن سنة مرّت عليهم ونقصت من أعمارهم، مما يعني أنهم اقتربوا من آجالهم من دون أن يستعدوا لها، بل عملوا على عكس ما يراد منهم وضيّعوا هذا الرصيد الذي تُشترى به الجنة ورضا الله تبارك وتعالى، واشتروا به سخط الله تعالى والنيران إلا من شملهُ الله تعالى بلطفه ورعايته الخاصة، فكانت الحياة لمثله زيادة له في كل خير كما في أدعية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بين يدي ربّه ذليلاً متواضعاً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كلما طال عمري كثرت خطاياي ولم أتب، أما آن لي أن استحيي من ربي</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6737119_1051229030"/>
      <w:bookmarkStart w:id="416" w:name="_Toc146"/>
      <w:bookmarkEnd w:id="415"/>
      <w:r>
        <w:rPr>
          <w:rtl w:val="true"/>
        </w:rPr>
        <w:t>إنما أنت عدد أيام</w:t>
      </w:r>
      <w:r>
        <w:rPr>
          <w:rtl w:val="true"/>
        </w:rPr>
        <w:t>:</w:t>
      </w:r>
      <w:bookmarkEnd w:id="41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عبارة عن رصيد من السنين والأيام يقدرها الله تبارك وتعالى فكلما انقضى يوم أو مرّت سنة فانه يعني أنه فقد جزءاً منه حتى ينتهي بالموت </w:t>
      </w:r>
      <w:bookmarkStart w:id="417" w:name="pg7944_75362"/>
    </w:p>
    <w:p>
      <w:pPr>
        <w:pStyle w:val="BookText"/>
        <w:rPr/>
      </w:pPr>
      <w:bookmarkEnd w:id="417"/>
      <w:r>
        <w:rPr>
          <w:rFonts w:ascii="Amiri" w:hAnsi="Amiri" w:eastAsia="Amiri" w:cs="Amiri"/>
          <w:color w:val="111111"/>
          <w:sz w:val="28"/>
          <w:sz w:val="28"/>
          <w:szCs w:val="28"/>
          <w:rtl w:val="true"/>
          <w:lang w:bidi="ar-SA"/>
        </w:rPr>
        <w:t xml:space="preserve">ويصبح بلا قيمة إلا بمقدار ما قدّم لآخرته، مثل رصيد الهواتف المحمولة الذي يساوي عدداً من الدقائق فكل دقيقة من الاتصال تعني ذهاب جزء منه،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عدد أيام فكل يوم يمضي عليك يمضي ببعضك فحفّض في الطلب وأجمل في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غرر الحكم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 أنفاس معددة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إلى قبره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6737121_1051229030"/>
      <w:bookmarkStart w:id="419" w:name="_Toc147"/>
      <w:bookmarkEnd w:id="418"/>
      <w:r>
        <w:rPr>
          <w:rtl w:val="true"/>
        </w:rPr>
        <w:t>اهتمام الشارع المقدس بالوقت</w:t>
      </w:r>
      <w:r>
        <w:rPr>
          <w:rtl w:val="true"/>
        </w:rPr>
        <w:t>:</w:t>
      </w:r>
      <w:bookmarkEnd w:id="419"/>
    </w:p>
    <w:p>
      <w:pPr>
        <w:pStyle w:val="BookText"/>
        <w:rPr/>
      </w:pPr>
      <w:r>
        <w:rPr>
          <w:rFonts w:ascii="Amiri" w:hAnsi="Amiri" w:eastAsia="Amiri" w:cs="Amiri"/>
          <w:color w:val="111111"/>
          <w:sz w:val="28"/>
          <w:sz w:val="28"/>
          <w:szCs w:val="28"/>
          <w:rtl w:val="true"/>
          <w:lang w:bidi="ar-SA"/>
        </w:rPr>
        <w:t>وقد تحدثنا في كلمة سابقة عن أهمية الوقت وضرورة اشغاله بما يحقق رضا الله تبارك وتعالى ويقرّبنا منه لأنه هو الثمن الوحيد الذي يستحق صرف العمر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اهتمّ الشارع المقدس بالوقت وربط به أغلب فعالياته ليكون الانسان ملتفتاً إليه ومراقباً له حتى لا يضيع منه، فالصلاة التي هي عمود الدين لها أوقات خمسة محددة يومياً تجب مراعاتها وفي ذلك 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امتحنوا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مواقيت الصلاة</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أي ليس المطلوب منه المحافظة على أصل الصلاة فقط بل على أوقاتها الخمسة، وهكذا بقية الطاعات فالصوم مرتبط بشهر رمضان في عدد أيامه وبالفجر والغروب يومياً، والحج مرتبط بأشهر الحج وأيامه، والخمس والزكاة مرتبطان بالحول، وهناك الشعائر الدينية والمناسبات والأدعية والزيارات المرتبطة بالأوقات، حتى جعل لكل يوم من أيام الأسبوع دعاء وكل يوم من أيام الشهر دعاء بل لكل ساعة من ساعات الليل والنهار دعاء، وكانت بعض </w:t>
      </w:r>
      <w:bookmarkStart w:id="420" w:name="pg7944_75363"/>
    </w:p>
    <w:p>
      <w:pPr>
        <w:pStyle w:val="BookText"/>
        <w:rPr/>
      </w:pPr>
      <w:bookmarkEnd w:id="420"/>
      <w:r>
        <w:rPr>
          <w:rFonts w:ascii="Amiri" w:hAnsi="Amiri" w:eastAsia="Amiri" w:cs="Amiri"/>
          <w:color w:val="111111"/>
          <w:sz w:val="28"/>
          <w:sz w:val="28"/>
          <w:szCs w:val="28"/>
          <w:rtl w:val="true"/>
          <w:lang w:bidi="ar-SA"/>
        </w:rPr>
        <w:t xml:space="preserve">الأوقات تعرف ببعض الأوراد المقرّرة لها، كالذي نقل عن بني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سجن المنصور العباسي أنهم كانوا يعرفون أوقات الصلاة بأوراد مرتبة لعلي بن الحسن المثلث حفيد الإمام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6737123_1051229030"/>
      <w:bookmarkStart w:id="422" w:name="_Toc148"/>
      <w:bookmarkEnd w:id="421"/>
      <w:r>
        <w:rPr>
          <w:rtl w:val="true"/>
        </w:rPr>
        <w:t>الوصية بالاهتمام بالوقت</w:t>
      </w:r>
      <w:r>
        <w:rPr>
          <w:rtl w:val="true"/>
        </w:rPr>
        <w:t>:</w:t>
      </w:r>
      <w:bookmarkEnd w:id="422"/>
    </w:p>
    <w:p>
      <w:pPr>
        <w:pStyle w:val="BookText"/>
        <w:rPr/>
      </w:pPr>
      <w:r>
        <w:rPr>
          <w:rFonts w:ascii="Amiri" w:hAnsi="Amiri" w:eastAsia="Amiri" w:cs="Amiri"/>
          <w:color w:val="111111"/>
          <w:sz w:val="28"/>
          <w:sz w:val="28"/>
          <w:szCs w:val="28"/>
          <w:rtl w:val="true"/>
          <w:lang w:bidi="ar-SA"/>
        </w:rPr>
        <w:t xml:space="preserve">وللقيمة الكبرى للوقت فقد وردت الوصايا باغتنامه واستثماره، كما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خمساً قبل خمس، 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نعمتان مغبون فيهما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والفراغ</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6737125_1051229030"/>
      <w:bookmarkStart w:id="424" w:name="_Toc149"/>
      <w:bookmarkEnd w:id="423"/>
      <w:r>
        <w:rPr>
          <w:rtl w:val="true"/>
        </w:rPr>
        <w:t>إنما أنت ابن ساعتك</w:t>
      </w:r>
      <w:r>
        <w:rPr>
          <w:rtl w:val="true"/>
        </w:rPr>
        <w:t>:</w:t>
      </w:r>
      <w:bookmarkEnd w:id="424"/>
    </w:p>
    <w:p>
      <w:pPr>
        <w:pStyle w:val="BookText"/>
        <w:rPr/>
      </w:pPr>
      <w:r>
        <w:rPr>
          <w:rFonts w:ascii="Amiri" w:hAnsi="Amiri" w:eastAsia="Amiri" w:cs="Amiri"/>
          <w:color w:val="111111"/>
          <w:sz w:val="28"/>
          <w:sz w:val="28"/>
          <w:szCs w:val="28"/>
          <w:rtl w:val="true"/>
          <w:lang w:bidi="ar-SA"/>
        </w:rPr>
        <w:t xml:space="preserve">قد يتصوّر الإنسان صعوبة الاستمرار على الطاعة وان ادامتها شاقة لا تطاق وهذا نابع من غفلته، ويهوّل الشيطان له هذا الأمر، اما الواقع فهو خلاف ذلك لأنه لا يعيش عمره كله في هذه اللحظة حتى يستحضر كل الصعوبات فيها، بل هو يعيش لحظته وهي مما لا يعسر تحمّل العمل فيها، أما الزمان السابق فقد مرّ وانتهى، والزمان اللاحق لم يأت بعد فلماذا يحمل همَّه، وفي ذلك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عمرك وقتك الذي أنت فيه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ابن ساعته</w:t>
      </w:r>
      <w:r>
        <w:rPr>
          <w:rFonts w:eastAsia="IRNazanin" w:cs="IRNazanin"/>
          <w:color w:val="111111"/>
          <w:sz w:val="28"/>
          <w:szCs w:val="28"/>
          <w:rtl w:val="true"/>
          <w:lang w:bidi="fa-IR"/>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الدنيا ثلاثة أيام يوم مضى بما فيه </w:t>
      </w:r>
      <w:bookmarkStart w:id="425" w:name="pg7944_75364"/>
    </w:p>
    <w:p>
      <w:pPr>
        <w:pStyle w:val="BookText"/>
        <w:rPr/>
      </w:pPr>
      <w:bookmarkEnd w:id="425"/>
      <w:r>
        <w:rPr>
          <w:rFonts w:ascii="Amiri" w:hAnsi="Amiri" w:eastAsia="Amiri" w:cs="Amiri"/>
          <w:color w:val="111111"/>
          <w:sz w:val="28"/>
          <w:sz w:val="28"/>
          <w:szCs w:val="28"/>
          <w:rtl w:val="true"/>
          <w:lang w:bidi="ar-SA"/>
        </w:rPr>
        <w:t>فليس بعائد ويوم أنت فيه يحق عليك اغتنامه ويوم لا تدرى من اهله ولعلك راحل فيه، واما أمس فحكيم مؤدب واما اليوم فصديق مودع واما غداً فإنما في يديك منه الامل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والاغترار بالأمل ولا يدخل عليك اليوم هم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ترى ان الدنيا ساعة بين ساعتين ساعة مضت وساعة بقيت وساعة أنت فيها</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صبر ساعة</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6737127_1051229030"/>
      <w:bookmarkStart w:id="427" w:name="_Toc150"/>
      <w:bookmarkEnd w:id="426"/>
      <w:r>
        <w:rPr>
          <w:rtl w:val="true"/>
        </w:rPr>
        <w:t>مضيعات العمر</w:t>
      </w:r>
      <w:r>
        <w:rPr>
          <w:rtl w:val="true"/>
        </w:rPr>
        <w:t>:</w:t>
      </w:r>
      <w:bookmarkEnd w:id="427"/>
    </w:p>
    <w:p>
      <w:pPr>
        <w:pStyle w:val="BookText"/>
        <w:rPr/>
      </w:pPr>
      <w:r>
        <w:rPr>
          <w:rFonts w:ascii="Amiri" w:hAnsi="Amiri" w:eastAsia="Amiri" w:cs="Amiri"/>
          <w:color w:val="111111"/>
          <w:sz w:val="28"/>
          <w:sz w:val="28"/>
          <w:szCs w:val="28"/>
          <w:rtl w:val="true"/>
          <w:lang w:bidi="ar-SA"/>
        </w:rPr>
        <w:t xml:space="preserve">ولأن الله تعالى يعلم إن الإنسان تعتريه الغفلة والنسيان والكسل مما يضيع عليه كثيراً من رأسماله الثمين وهو عمره ووقته، مضافاً إلى النوم الذي هو ضروري للبدن لكن كثرته مذمومة وهو من أوسع أسباب تضييع العمر فإنه يستغرق ثلث العمر أو أكثر أي عشرين سنة ممن عمره ستون سنة، لذا ورد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يبغض العبد النوّام الفارغ</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وفي غرر الحكم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القليل منها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والنوم والمرض والعداوة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الغريم النوم يفني قصير العمر ويفوّت كثير الأجر</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6737129_1051229030"/>
      <w:bookmarkStart w:id="429" w:name="_Toc151"/>
      <w:bookmarkEnd w:id="428"/>
      <w:r>
        <w:rPr>
          <w:rtl w:val="true"/>
        </w:rPr>
        <w:t>مزيدات العمر</w:t>
      </w:r>
      <w:r>
        <w:rPr>
          <w:rtl w:val="true"/>
        </w:rPr>
        <w:t>:</w:t>
      </w:r>
      <w:bookmarkEnd w:id="429"/>
    </w:p>
    <w:p>
      <w:pPr>
        <w:pStyle w:val="BookText"/>
        <w:rPr/>
      </w:pPr>
      <w:r>
        <w:rPr>
          <w:rFonts w:ascii="Amiri" w:hAnsi="Amiri" w:eastAsia="Amiri" w:cs="Amiri"/>
          <w:color w:val="111111"/>
          <w:sz w:val="28"/>
          <w:sz w:val="28"/>
          <w:szCs w:val="28"/>
          <w:rtl w:val="true"/>
          <w:lang w:bidi="ar-SA"/>
        </w:rPr>
        <w:t xml:space="preserve">أقول لأن الله تعالى يعلم ذلك من الإنسان فقد دلّه بكرمه على ما يحوّل هذا النوم إلى وقت مثمر بأن ينام على طهور حتّى ورد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ثم آوى الى فراشه بات وفراشه كمسجد</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 وعن </w:t>
      </w:r>
      <w:bookmarkStart w:id="430" w:name="pg7944_75365"/>
    </w:p>
    <w:p>
      <w:pPr>
        <w:pStyle w:val="BookText"/>
        <w:rPr/>
      </w:pPr>
      <w:bookmarkEnd w:id="430"/>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نام على الوضوء ان أدركه الموت في ليله مات شهيداً</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خصوصاً إذا سبقه بتلاوة بعض الآيات والأدعية المباركة وان لا يتجاوز المقدار اللازم لتجديد نشاط البدن، وورد في نوم الصائم في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ونومكم فيه عبادة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ورد التطمين بلطف الله تعالى وكرمه أن من ضيّع جزءاً من عمره بما لا ينفع وقد يضرّ فإن الله تعالى سيكتبه عمراً صالحاً إذا رجع إلى ربّه والتفت وأصلح حاله فيما استقبل من عمره،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فيما بقي من عمره لم يؤاخذ بما مضى من ذنبه، ومن أساء فيما بقي من عمره أخذ بالأول والآخر</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كله مضافاً إلى ما ذكرناه في المحاضرة السابقة من إعطاء عمر جديد فوق العمر الطبيعي يستزيد فيه من الخيرات بعد الموت ولا ينقطع عمله به</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6737131_1051229030"/>
      <w:bookmarkStart w:id="432" w:name="_Toc152"/>
      <w:bookmarkEnd w:id="431"/>
      <w:r>
        <w:rPr>
          <w:rtl w:val="true"/>
        </w:rPr>
        <w:t>العمر الطويل</w:t>
      </w:r>
      <w:r>
        <w:rPr>
          <w:rtl w:val="true"/>
        </w:rPr>
        <w:t>:</w:t>
      </w:r>
      <w:bookmarkEnd w:id="432"/>
    </w:p>
    <w:p>
      <w:pPr>
        <w:pStyle w:val="BookText"/>
        <w:rPr/>
      </w:pPr>
      <w:r>
        <w:rPr>
          <w:rFonts w:ascii="Amiri" w:hAnsi="Amiri" w:eastAsia="Amiri" w:cs="Amiri"/>
          <w:color w:val="111111"/>
          <w:sz w:val="28"/>
          <w:sz w:val="28"/>
          <w:szCs w:val="28"/>
          <w:rtl w:val="true"/>
          <w:lang w:bidi="ar-SA"/>
        </w:rPr>
        <w:t xml:space="preserve">ولأهمية حياة الإنسان وعمره في اكتساب الطاعات وإنه كلما زاد عمره كثرت فرص الطاعة عنده وتحقيق السعادة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من طال عمره وحسن خلقه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وفي غرر الحكم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أن يطول عمره ويرى في أعدائه ما يسرّه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433" w:name="pg7944_75366"/>
    </w:p>
    <w:p>
      <w:pPr>
        <w:pStyle w:val="Heading4"/>
        <w:numPr>
          <w:ilvl w:val="3"/>
          <w:numId w:val="1"/>
        </w:numPr>
        <w:rPr/>
      </w:pPr>
      <w:bookmarkStart w:id="434" w:name="__RefHeading___Toc6737133_1051229030"/>
      <w:bookmarkStart w:id="435" w:name="_Toc153"/>
      <w:bookmarkEnd w:id="433"/>
      <w:bookmarkEnd w:id="434"/>
      <w:r>
        <w:rPr>
          <w:rtl w:val="true"/>
        </w:rPr>
        <w:t>مطولات العمر المادية</w:t>
      </w:r>
      <w:r>
        <w:rPr>
          <w:rtl w:val="true"/>
        </w:rPr>
        <w:t>:</w:t>
      </w:r>
      <w:bookmarkEnd w:id="435"/>
    </w:p>
    <w:p>
      <w:pPr>
        <w:pStyle w:val="BookText"/>
        <w:rPr/>
      </w:pPr>
      <w:r>
        <w:rPr>
          <w:rFonts w:ascii="Amiri" w:hAnsi="Amiri" w:eastAsia="Amiri" w:cs="Amiri"/>
          <w:color w:val="111111"/>
          <w:sz w:val="28"/>
          <w:sz w:val="28"/>
          <w:szCs w:val="28"/>
          <w:rtl w:val="true"/>
          <w:lang w:bidi="ar-SA"/>
        </w:rPr>
        <w:t>لقد قدّم لنا الأئمة المعصومون الأسباب المادية والمعنوية لإطالة العمر، وأعني بالمادية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يحفظ صحة البدن ويجنّبه ما يضرّه ويديم قدرته على القيام بالطاعات كالتوازن في الطعام والشراب كما وكيفا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كُلُوا وَ اشْرَبُوا وَ 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 الآدمي وعاءً شراً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والوصية بالصوم،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واستحباب صيام ثلاثة أيام في الشهر وهو عين ما توصل إليه العلم الحديث تواً حيث نصحوا بالامساك عن الطعام يوماً كل عشرة أيام للحفاظ على الصحة، مضافاً إلى الوصايا الكثيرة في تناول أطعمة وأشربة معينة وتجنب غيرها وكذلك الأمر ببعض الحالات والفعاليات الحياتية وتجنب غيرها مما لسنا بصدده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6737135_1051229030"/>
      <w:bookmarkStart w:id="437" w:name="_Toc154"/>
      <w:bookmarkEnd w:id="436"/>
      <w:r>
        <w:rPr>
          <w:rtl w:val="true"/>
        </w:rPr>
        <w:t>مطولات العمر المعنوية</w:t>
      </w:r>
      <w:r>
        <w:rPr>
          <w:rtl w:val="true"/>
        </w:rPr>
        <w:t>:</w:t>
      </w:r>
      <w:bookmarkEnd w:id="437"/>
    </w:p>
    <w:p>
      <w:pPr>
        <w:pStyle w:val="BookText"/>
        <w:rPr/>
      </w:pPr>
      <w:r>
        <w:rPr>
          <w:rFonts w:ascii="Amiri" w:hAnsi="Amiri" w:eastAsia="Amiri" w:cs="Amiri"/>
          <w:color w:val="111111"/>
          <w:sz w:val="28"/>
          <w:sz w:val="28"/>
          <w:szCs w:val="28"/>
          <w:rtl w:val="true"/>
          <w:lang w:bidi="ar-SA"/>
        </w:rPr>
        <w:t xml:space="preserve">وأما الوصايا المعنوية فمنها الدعاء باطالة العمر في خير وعافية وسعة رزق وسلامة في الحواس وأن يكون كل ذلك مكرساً لطاعة الله تعالى وطلب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قوتي في طاعتك ونشاطي في عبادتك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أقوى بها على طاعتك</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ومن المعنوية لإطالة العمر ما ذكرته الأحاديث الشريفة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الوضوء يزيد الله في عمرك</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bookmarkStart w:id="438" w:name="pg7944_75367"/>
    </w:p>
    <w:p>
      <w:pPr>
        <w:pStyle w:val="BookText"/>
        <w:rPr/>
      </w:pPr>
      <w:bookmarkEnd w:id="4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يُبسَط في رزقه ويُنسأ له في أجله فليصل رحمه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فَليُباكِرِ الغِذاءَ، وَليُؤَخِّرِ العَشاءَ، وَليُقِلَّ غِشيانَ النِّساءِ، وَليُخَفِّفِ الرِّداءَ</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نيته زيد في عمره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بره بأهل بيته زيد في عمره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6737137_1051229030"/>
      <w:bookmarkStart w:id="440" w:name="_Toc155"/>
      <w:bookmarkEnd w:id="439"/>
      <w:r>
        <w:rPr>
          <w:rtl w:val="true"/>
        </w:rPr>
        <w:t>الطريق الأمثل لاستثمار الوقت</w:t>
      </w:r>
      <w:r>
        <w:rPr>
          <w:rtl w:val="true"/>
        </w:rPr>
        <w:t>:</w:t>
      </w:r>
      <w:bookmarkEnd w:id="440"/>
    </w:p>
    <w:p>
      <w:pPr>
        <w:pStyle w:val="BookText"/>
        <w:rPr/>
      </w:pPr>
      <w:r>
        <w:rPr>
          <w:rFonts w:ascii="Amiri" w:hAnsi="Amiri" w:eastAsia="Amiri" w:cs="Amiri"/>
          <w:color w:val="111111"/>
          <w:sz w:val="28"/>
          <w:sz w:val="28"/>
          <w:szCs w:val="28"/>
          <w:rtl w:val="true"/>
          <w:lang w:bidi="ar-SA"/>
        </w:rPr>
        <w:t xml:space="preserve">إن الطريق لتحقيق الاستثمار الأمثل للوقت هو في المبادرة إلى العمل وعدم التسويف والتأجيل لأن الفرص تمرّ مرّ السحاب ومن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والتسويف بعملك، فإنك بيومك ولست بما بعده، فإن يكن غدٌ لك فكن في الغد كما كنت في اليوم، وإن لم يكن غداً لك لم تندم على ما فرّطت في اليوم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تنظيم الوقت وتوزيعه بدقة على الأولويات بعد تحديدها طبعاً فتبرمج أولاً أوقات الفرائض اليومية وما يتيسر معها من مقدماتها وتعقيباتها وتلاوة القرآن، ووقت العمل والكسب، ووقت العائلة ومسؤولياتها، ووقت المطالعة وتجديد المعنويات والتأمل والتفكير، ووقت الالتزامات الاجتماعية الأخرى وهكذا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صعيد وظائفه الفردية، وهناك وظائف اجتماعية لعلها الأكثر إيصالاً إلى رضوان الله تبارك وتعالى كالعمل الإنساني والخدمي وقضاء حوائج </w:t>
      </w:r>
      <w:bookmarkStart w:id="441" w:name="pg7944_75368"/>
    </w:p>
    <w:p>
      <w:pPr>
        <w:pStyle w:val="BookText"/>
        <w:rPr/>
      </w:pPr>
      <w:bookmarkEnd w:id="441"/>
      <w:r>
        <w:rPr>
          <w:rFonts w:ascii="Amiri" w:hAnsi="Amiri" w:eastAsia="Amiri" w:cs="Amiri"/>
          <w:color w:val="111111"/>
          <w:sz w:val="28"/>
          <w:sz w:val="28"/>
          <w:szCs w:val="28"/>
          <w:rtl w:val="true"/>
          <w:lang w:bidi="ar-SA"/>
        </w:rPr>
        <w:t>الناس وإدخال السرور عليهم وكفالة الأيتام ورعاية المحتاجين والمسنين وإصلاح ذات البين بين الأفراد أو العشائر وغيرها كثير وقد شجّعنا مراراً على تأسيس منظمات المجتمع المدني لبلورة جهد جماعي يغطّي هذه الفعاليات والنشاطات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العاقل أن لا يكون ظاعناً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قاصداً ومتحركاً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 لمعاد، أو مرّمة لمعاش، أو لذة في غير محرّم، وعلى العاقل أن يكون بصيراً بزمانه مقبلاً على شأنه، حافظاً للسانه، ومن حسب كلامه من عمله قلّ كلامه إلا فيما يعنيه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هذا هو الإطار العام لما يجب أن يكون عليه الإنسان في جميع حالاته ليكون في الاتجاه الصحيح بفضل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737139_1051229030"/>
      <w:bookmarkStart w:id="443" w:name="_Toc156"/>
      <w:bookmarkEnd w:id="442"/>
      <w:r>
        <w:rPr>
          <w:rtl w:val="true"/>
        </w:rPr>
        <w:t>الاستفادة من التجارب</w:t>
      </w:r>
      <w:r>
        <w:rPr>
          <w:rtl w:val="true"/>
        </w:rPr>
        <w:t>:</w:t>
      </w:r>
      <w:bookmarkEnd w:id="443"/>
    </w:p>
    <w:p>
      <w:pPr>
        <w:pStyle w:val="BookText"/>
        <w:rPr/>
      </w:pPr>
      <w:r>
        <w:rPr>
          <w:rFonts w:ascii="Amiri" w:hAnsi="Amiri" w:eastAsia="Amiri" w:cs="Amiri"/>
          <w:color w:val="111111"/>
          <w:sz w:val="28"/>
          <w:sz w:val="28"/>
          <w:szCs w:val="28"/>
          <w:rtl w:val="true"/>
          <w:lang w:bidi="ar-SA"/>
        </w:rPr>
        <w:t xml:space="preserve">ويُحسن الاستفادة من تجارب وخطط العلماء الأكاديميين المتخصصين في إدارة الوقت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TIME MANAGEMENT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وهم وإن كانوا يقصدون بها وقت العمل والكسب والإنتاج إلا انها في خطوطها العامة يمكن أن تنفع في المجالات الأخرى من حيث كيفية تقسيم الوقت على الأعمال ووضع سقف زمني لإنجاز كل منها وهكذا، وإن كنّا مستغنين عنها لو التزمنا بوصايا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وتعليماتهم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دون تنظيم الوقت ومراقبته يضيع الكثير في الفوضى وعدم التخطيط والارتباك بحيث تفقد القدرة على استثمار الوقت إذا لم تضع برنامجاً، ويتحقق الغبن في العمر الذي تحدّث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بعض الروايات ان أجزاء عمر الإنسان وأوقاته تعرض عليه يوم القيامة على شكل صناديق فما قضاه في خير سرّه منظره، وما قضاه في سوء أفزعه مرآه، والأكثر يراها فارغة ضاعت عليه ولم يستثمرها فتشتد حسرته لكثرة ما ضاع منه وكان يكفيه اليسير منها لو شغلها بالطاعة كتسبيحه في ثوانٍ أو الصلاة على النبي وآله أو قراءة سورة قصيرة من القرآن الكريم أو استماع لموعظة أو التحدث بأمرٍ مفيد والعاقل هو من اتعظ بهذا وهو في الدنيا ليتمكن من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غرر الحكم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اعتبرت بما أضعتَ من ماضي عمرك لحفظت ما بقي</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لقاءنا هذا وحديثنا هو نمط مثمر لما يمكن أن تكون عليه الاحتفالات أي اننا احتفلنا أيضاً لكن بطريقتنا الخاصة كما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44" w:name="pg7944_75370"/>
    </w:p>
    <w:p>
      <w:pPr>
        <w:pStyle w:val="Heading3"/>
        <w:numPr>
          <w:ilvl w:val="2"/>
          <w:numId w:val="1"/>
        </w:numPr>
        <w:rPr/>
      </w:pPr>
      <w:bookmarkStart w:id="445" w:name="__RefHeading___Toc6737141_1051229030"/>
      <w:bookmarkStart w:id="446" w:name="_Toc157"/>
      <w:bookmarkEnd w:id="444"/>
      <w:bookmarkEnd w:id="445"/>
      <w:r>
        <w:rPr>
          <w:rtl w:val="true"/>
        </w:rPr>
        <w:t>موعظة وإرشادات في فصل الصيف</w:t>
      </w:r>
      <w:bookmarkEnd w:id="446"/>
    </w:p>
    <w:p>
      <w:pPr>
        <w:pStyle w:val="Heading4"/>
        <w:numPr>
          <w:ilvl w:val="3"/>
          <w:numId w:val="1"/>
        </w:numPr>
        <w:rPr/>
      </w:pPr>
      <w:bookmarkStart w:id="447" w:name="__RefHeading___Toc6737143_1051229030"/>
      <w:bookmarkStart w:id="448" w:name="_Toc158"/>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موعظة وإرشادات في فصل الصيف</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449" w:name="__RefHeading___Toc6737145_1051229030"/>
      <w:bookmarkStart w:id="450" w:name="_Toc159"/>
      <w:bookmarkEnd w:id="449"/>
      <w:r>
        <w:rPr>
          <w:rtl w:val="true"/>
        </w:rPr>
        <w:t>المقدمة</w:t>
      </w:r>
      <w:r>
        <w:rPr>
          <w:rtl w:val="true"/>
        </w:rPr>
        <w:t>:</w:t>
      </w:r>
      <w:bookmarkEnd w:id="450"/>
    </w:p>
    <w:p>
      <w:pPr>
        <w:pStyle w:val="BookText"/>
        <w:rPr/>
      </w:pPr>
      <w:r>
        <w:rPr>
          <w:rFonts w:ascii="Amiri" w:hAnsi="Amiri" w:eastAsia="Amiri" w:cs="Amiri"/>
          <w:color w:val="111111"/>
          <w:sz w:val="28"/>
          <w:sz w:val="28"/>
          <w:szCs w:val="28"/>
          <w:rtl w:val="true"/>
          <w:lang w:bidi="ar-SA"/>
        </w:rPr>
        <w:t>الحمد لله كما هو أهله وصلى الله على سيد خلقه وأحبهم إليه محمد وآله الطيبين الطاهرين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موسم الصيف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باقتراب الشمس من الأرض كما هو المتوهم، بل على العكس فإن الشمس في الشتاء أقرب إلى الأرض منها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المفارقات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يتحقق الصيف برأسية الشمس على النصف الشمالي للأرض، أي إن أشعتها تصل إلى الأرض مباشرة وبصورة رأسية مقابل ميلان أشعة الشمس وانكسارها في توجهها إلى الأرض في فصل الشتاء، وهذا وحده كاف لنقل المناخ من طقس شديد البرودة يقل عن الصفر المئوي بكثير إلى طقس تزيد حرارته عن خمسين درجه مئوية، هذا والمسافة بين الشمس والأرض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أتذكر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والشمس تقترب من أرض المحشر يوم القيامة حتى تكون المسافة ميلاً واحداً فقط، هذا لو فرضنا إن شمس الآخرة كشمس الدنيا رقيقة هادئة خلقت ليتنعموا بدفئها ولتعم الحياة بوجودها، ولم يسجرها جبار السماوات والأرض غضباً على أهل المعاصي الذين تحدّوه في الدنيا وتمرّدوا عليه واستكبروا ونازعوه سلطانه، فما هو حالنا يومئذ؟ نستجير بالله من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وتستطيع أن تشبه الحال بما يفعله بعض </w:t>
      </w:r>
      <w:bookmarkStart w:id="451" w:name="pg7944_75371"/>
    </w:p>
    <w:p>
      <w:pPr>
        <w:pStyle w:val="BookText"/>
        <w:rPr/>
      </w:pPr>
      <w:bookmarkEnd w:id="451"/>
      <w:r>
        <w:rPr>
          <w:rFonts w:ascii="Amiri" w:hAnsi="Amiri" w:eastAsia="Amiri" w:cs="Amiri"/>
          <w:color w:val="111111"/>
          <w:sz w:val="28"/>
          <w:sz w:val="28"/>
          <w:szCs w:val="28"/>
          <w:rtl w:val="true"/>
          <w:lang w:bidi="ar-SA"/>
        </w:rPr>
        <w:t>الغافلين من تقريب مصدر النار إلى إناء فيه بعض الحشرات ليحرقها بها، مع الفارق الكبير بين نار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6737147_1051229030"/>
      <w:bookmarkStart w:id="453" w:name="_Toc160"/>
      <w:bookmarkEnd w:id="452"/>
      <w:r>
        <w:rPr>
          <w:rtl w:val="true"/>
        </w:rPr>
        <w:t>القسم الأول</w:t>
      </w:r>
      <w:r>
        <w:rPr>
          <w:rtl w:val="true"/>
        </w:rPr>
        <w:t xml:space="preserve">: </w:t>
      </w:r>
      <w:r>
        <w:rPr>
          <w:rtl w:val="true"/>
        </w:rPr>
        <w:t xml:space="preserve">أخذ العبرة من الرسول </w:t>
      </w:r>
      <w:r>
        <w:rPr>
          <w:rtl w:val="true"/>
        </w:rPr>
        <w:t>(</w:t>
      </w:r>
      <w:r>
        <w:rPr>
          <w:rtl w:val="true"/>
        </w:rPr>
        <w:t>صلى الله عليه وآله وسلم</w:t>
      </w:r>
      <w:r>
        <w:rPr>
          <w:rtl w:val="true"/>
        </w:rPr>
        <w:t>):</w:t>
      </w:r>
      <w:bookmarkEnd w:id="453"/>
    </w:p>
    <w:p>
      <w:pPr>
        <w:pStyle w:val="Heading5"/>
        <w:numPr>
          <w:ilvl w:val="4"/>
          <w:numId w:val="1"/>
        </w:numPr>
        <w:rPr/>
      </w:pPr>
      <w:bookmarkStart w:id="454" w:name="__RefHeading___Toc6737149_1051229030"/>
      <w:bookmarkStart w:id="455" w:name="_Toc161"/>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وتأسياً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يأخذ عِظة وعِبرة من كل ما حوله ليذّكر نفسه ويرقق قلبه، وهو الذي كان في ذكر دائم لله تعالى وقلبه عرش الله تبارك وتعالى، فالمروي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دخل الحمام ونظر إلى الماء الساخن تذكر جهنم وحميمها الذي وصفه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سُقُوا ماءً حَمِيماً فَقَطَّعَ أَمْعاءَهُمْ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البيت الحمام؛ يزيل الدرن ويذكّر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ما غفل عنها طرفة عين، وقد حرص المعصومون على إلفات نظرنا إلى ذلك، فمثلاً ورد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 والتي استقبل بها شهر رمضان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بجوعكم و عطشكم فيه جوع يوم القيامة و عطشه</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6737151_1051229030"/>
      <w:bookmarkStart w:id="457" w:name="_Toc162"/>
      <w:bookmarkEnd w:id="456"/>
      <w:r>
        <w:rPr>
          <w:rtl w:val="true"/>
        </w:rPr>
        <w:t xml:space="preserve">موقف أمير المؤمنين </w:t>
      </w:r>
      <w:r>
        <w:rPr>
          <w:rtl w:val="true"/>
        </w:rPr>
        <w:t>(</w:t>
      </w:r>
      <w:r>
        <w:rPr>
          <w:rtl w:val="true"/>
        </w:rPr>
        <w:t>عليه السلام</w:t>
      </w:r>
      <w:r>
        <w:rPr>
          <w:rtl w:val="true"/>
        </w:rPr>
        <w:t xml:space="preserve">) </w:t>
      </w:r>
      <w:r>
        <w:rPr>
          <w:rtl w:val="true"/>
        </w:rPr>
        <w:t>مع أخيه عقيل</w:t>
      </w:r>
      <w:r>
        <w:rPr>
          <w:rtl w:val="true"/>
        </w:rPr>
        <w:t>:</w:t>
      </w:r>
      <w:bookmarkEnd w:id="457"/>
    </w:p>
    <w:p>
      <w:pPr>
        <w:pStyle w:val="BookText"/>
        <w:rPr/>
      </w:pPr>
      <w:r>
        <w:rPr>
          <w:rFonts w:ascii="Amiri" w:hAnsi="Amiri" w:eastAsia="Amiri" w:cs="Amiri"/>
          <w:color w:val="111111"/>
          <w:sz w:val="28"/>
          <w:sz w:val="28"/>
          <w:szCs w:val="28"/>
          <w:rtl w:val="true"/>
          <w:lang w:bidi="ar-SA"/>
        </w:rPr>
        <w:t xml:space="preserve">وعندما جاء عقيل إلى أخيه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منه الزيادة في عطائه لأنه كثير العيال وهم شعث غبر، فأحمى أمير المؤمنين حديدة وأدناها منه وكان بصيراً، فظن أنها صرّة مال، فلما اكتوى بنارها انكفأ يئن من الألم، وقد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هذه الحادثة فقال في بعض خطبه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فَأَحْمَيْتُ لَهُ حَدِيدَةً، ثُمَّ أَدْنَيْتُهَا مِنْ جِسْمِهِ لِيَعْتَبِرَ بِهَا، فَضَجَّ ضَجِيجَ ذِي دَنَفٍ مِنْ أَلَمِهَا، وَكَادَ أَنْ يَحْتَرِقَ مِنْ ميسَمِهَا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المكواة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w:t>
      </w:r>
      <w:bookmarkStart w:id="458" w:name="pg7944_75372"/>
    </w:p>
    <w:p>
      <w:pPr>
        <w:pStyle w:val="BookText"/>
        <w:rPr/>
      </w:pPr>
      <w:bookmarkEnd w:id="458"/>
      <w:r>
        <w:rPr>
          <w:rFonts w:ascii="Amiri" w:hAnsi="Amiri" w:eastAsia="Amiri" w:cs="Amiri"/>
          <w:color w:val="111111"/>
          <w:sz w:val="28"/>
          <w:sz w:val="28"/>
          <w:szCs w:val="28"/>
          <w:rtl w:val="true"/>
          <w:lang w:bidi="ar-SA"/>
        </w:rPr>
        <w:t>يَا عَقِيلُ؛ أَتَئِنُّ مِنْ حَدِيدَةٍ أَحْمَاهَا إِنْسَانُهَا لِلَعِبِهِ، وَتَجُرُّنِي إلى نَارٍ سَجَرَهَا جَبَّارُهَا لِغَضَبِهِ؟ أَتَئِنُّ مِنَ الأَذَى وَلاَ أَئِنُّ مِنْ لَظىً؟</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6737153_1051229030"/>
      <w:bookmarkStart w:id="460" w:name="_Toc163"/>
      <w:bookmarkEnd w:id="459"/>
      <w:r>
        <w:rPr>
          <w:rtl w:val="true"/>
        </w:rPr>
        <w:t>الاتعاظ والاعتبار بما يمر بنا</w:t>
      </w:r>
      <w:r>
        <w:rPr>
          <w:rtl w:val="true"/>
        </w:rPr>
        <w:t>:</w:t>
      </w:r>
      <w:bookmarkEnd w:id="460"/>
    </w:p>
    <w:p>
      <w:pPr>
        <w:pStyle w:val="BookText"/>
        <w:rPr/>
      </w:pPr>
      <w:r>
        <w:rPr>
          <w:rFonts w:ascii="Amiri" w:hAnsi="Amiri" w:eastAsia="Amiri" w:cs="Amiri"/>
          <w:color w:val="111111"/>
          <w:sz w:val="28"/>
          <w:sz w:val="28"/>
          <w:szCs w:val="28"/>
          <w:rtl w:val="true"/>
          <w:lang w:bidi="ar-SA"/>
        </w:rPr>
        <w:t>ومحل الشاهد فما أحوجنا إلى الاتعاظ والاعتبار بكل ما يمر بنا أو نمر به، وها هو ذا فصل الصيف يحلّ علينا، فلنتذكر بحرِّه حرَّ جهنم وبزفيره زفيرها، وأنقل لكم بعض الأخبار في وصف نار جهنم وحرها وجحيمها، ولو لم نكن من أهل الغفلة لما احتجنا إلى تلك الأخبار، لأن شواهدها كثيرة حولنا، فكم جرب أحدنا ماءً ساخناً على النار أو في الحمام يلسع جلده الرقيق أو زيتاً أعد للقلي ينسكب على جلده فيتمزق ويتلف وربما أدى به إلى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هي المفارقة التي يعيشها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في القابلية ورقة لا يتحمل بها الأذى البسيط، لكنه يرتكب بحماقته ما يورده العذاب العظيم الخالد، كالمرأة السافرة، أو تارك الصلاة، أو الذي لا يؤدي حقوق الله في أمواله من خمس وزكاة وغيرها، أو رجل وامرأة تجمعهما علاقات جنسية غير مشروعة، أو يمارسون أفعالاً منكرة كالاستمناء والمساحقة ومشاهدة الأفلام الخليعة، أو يخوض في الغيبة وتفسيق المؤمنين والانتقاص منهم خصوصاً العلماء، فضلاً عن الذي يظلم الناس في أنفسهم وأموالهم بأي أشكال الظلم كالسرقة والغصب والغش والمعاملات المحرمة، فإن ظلم الناس ذنب لا يتركه الله تعالى</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6737155_1051229030"/>
      <w:bookmarkStart w:id="462" w:name="_Toc164"/>
      <w:bookmarkEnd w:id="461"/>
      <w:r>
        <w:rPr>
          <w:rtl w:val="true"/>
        </w:rPr>
        <w:t>المفارقة الكبيرة التي يسجلها القران ودعاء كميل</w:t>
      </w:r>
      <w:r>
        <w:rPr>
          <w:rtl w:val="true"/>
        </w:rPr>
        <w:t>:</w:t>
      </w:r>
      <w:bookmarkEnd w:id="46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إن هؤلاء وأمثالهم لا يعلمون ماذا ينتظرهم، لكن الله تعالى يرثي </w:t>
      </w:r>
      <w:bookmarkStart w:id="463" w:name="pg7944_75373"/>
    </w:p>
    <w:p>
      <w:pPr>
        <w:pStyle w:val="BookText"/>
        <w:rPr/>
      </w:pPr>
      <w:bookmarkEnd w:id="463"/>
      <w:r>
        <w:rPr>
          <w:rFonts w:ascii="Amiri" w:hAnsi="Amiri" w:eastAsia="Amiri" w:cs="Amiri"/>
          <w:color w:val="111111"/>
          <w:sz w:val="28"/>
          <w:sz w:val="28"/>
          <w:szCs w:val="28"/>
          <w:rtl w:val="true"/>
          <w:lang w:bidi="ar-SA"/>
        </w:rPr>
        <w:t>لحالهم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أَصْبَرَهُمْ عَلَى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يستطيعون الصبر على ما هو لا شيء بالنسبة إلى النار، ولكنها الغفلة والجهل واتباع الهوى والأنانية والاستكبار، هذه المفارقة التي يسجلها أمير المؤمنين في دعائه المعروف الذي علمه لصاحبه كميل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ارْحَمْ ضَعْفَ بَدَني وَرِقَّةَ جِلْدي وَدِقَّةَ عَظْمي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وَأَنْتَ تَعْلَمُ ضَعْفي عَنْ قَليل مِنْ بَلاءِ الدُّنْيا وَعُقُوباتِها وَما يَجْري فيها مِنَ الْمَكارِهِ عَلى أهْلِها، عَلى أنَّ ذلِكَ بَلاءٌ وَمَكْرُوهٌ قَليلٌ مَكْثُهُ، يَسيرٌ بَقاؤُهُ، قَصيرٌ مُدَّتُهُ، فَكَيْفَ احْتِمالي لِبَلاءِ الآخِرَةِ وَجَليلِ وُقُوعِ الْمَكارِهِ فيها، وَهُوَ بَلاءٌ تَطُولُ مُدَّتُهُ وَيَدُومُ مَقامُهُ وَلا يُخَفَّفُ عَنْ أهْلِهِ؛ لأَنَّهُ لا يَكُونُ إلاّ عَنْ غَضَبِكَ وَاْنتِقامِكَ وَسَخَطِكَ، وَهذا ما لا تَقُومُ لَهُ السَّماواتُ وَالأَرْضُ، يا سَيِّدِي فَكَيْفَ بي وَأنَا عَبْدُكَ الضَّعيفُ الذَّليلُ الْحَقيرُ الْمِسْكينُ الْمُسْتَكينُ؟، يا إلهي وَرَبّي وَسَيِّدِي وَمَوْلايَ لأَيِّ الأُْمُورِ إِلَيْكَ أَشْكُو وَلِما مِنْها أَضِجُّ وَأَبْكي؟ لأليمِ الْعَذابِ وَشِدَّتِهِ، أَمْ لِطُولِ الْبَلاءِ وَمُدَّتِهِ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ينتقل إلى ذكر العقوبات الروحية التي هي أقسى من المادية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فَلَئِنْ صَيَّرْتَني لِلْعُقُوباتِ مَعَ أعْدائِكَ وَجَمَعْتَ بَيْني وَبَيْنَ أهل بَلائِكَ وَفَرَّقْتَ بَيْني وَبَيْنَ أَحِبّائِكَ وَأَوْليائِكَ، فَهَبْني يا إِلهي وَسَيِّدِي وَمَوْلايَ وَرَبّي صَبَرْتُ عَلى عَذابِكَ فَكَيْفَ أَصْبِرُ عَلى فِراقِكَ؟، وَهَبْني صَبَرْتُ عَلى حَرِّ نارِكَ فَكَيْفَ أَصْبِرُ عَنِ النَّظَرِ إلى كَرامَتِكَ؟</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6737157_1051229030"/>
      <w:bookmarkStart w:id="465" w:name="_Toc165"/>
      <w:bookmarkEnd w:id="464"/>
      <w:r>
        <w:rPr>
          <w:rtl w:val="true"/>
        </w:rPr>
        <w:t>الأخبار في وصف نار جهنم</w:t>
      </w:r>
      <w:r>
        <w:rPr>
          <w:rtl w:val="true"/>
        </w:rPr>
        <w:t>:</w:t>
      </w:r>
      <w:bookmarkEnd w:id="46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وأعود إلى نقل تلك الأخبار، فقد روي بسند 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خوّفني</w:t>
      </w:r>
      <w:r>
        <w:rPr>
          <w:rStyle w:val="FootnoteAnchor"/>
          <w:rtl w:val="true"/>
        </w:rPr>
        <w:footnoteReference w:id="157"/>
      </w:r>
      <w:r>
        <w:rPr>
          <w:rFonts w:ascii="Amiri" w:hAnsi="Amiri" w:eastAsia="Amiri" w:cs="Amiri"/>
          <w:color w:val="111111"/>
          <w:sz w:val="28"/>
          <w:sz w:val="28"/>
          <w:szCs w:val="28"/>
          <w:rtl w:val="true"/>
          <w:lang w:bidi="ar-SA"/>
        </w:rPr>
        <w:t xml:space="preserve">فإن قلبي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قسا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استعد للحياة الطويلة، فإن جبرائيل جاء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قاطب وقد كان قبل ذلك يجيء وهو مبتسم،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جئتني اليوم قاطباً؟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وضعت منافخ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منافخ النار يا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 وجل أمر بالنار فنفخ عليها ألف عام حتى ابيضت، ثم نفخ عليها ألف عام حتى احمرّت، ثم نفخ عليها ألف عام حتى اسودّت، فهي سوداء، مظلمة، لو أن قطرة من الضريع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عرق أهل جهنم من قيح وصديد فروج الزناة يغلى في قدور جهنم ويسقى لأهل جهنم بدل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قطرت في شراب أهل الدنيا لمات أهلها من نتنها، ولو أن حلقة واحدة من السلسلة التي طولها سبعون ذراعاً وضعت على الدنيا لذابت الدنيا من حرّها، ولو أن سربالاً من سرابيل أهل النار علق بين السماء والأرض لمات أهل الدنيا من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جبرائيل، فبعث إليهما ملكاً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ربكما يقرئكما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أمنتكما أن تذنبا ذنباً أعذبكما عليه،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مبتسماً بعد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يعظمون النار، وإن أهل الجنة يعظمون الجنة والنعيم، وإن جهنم إذا دخلوها هووا فيها مسيرة سبعين عاماً، فإذا بلغوا أعلاها قمعوا بمقامع الحديد</w:t>
      </w:r>
      <w:r>
        <w:rPr>
          <w:rStyle w:val="FootnoteAnchor"/>
          <w:rtl w:val="true"/>
        </w:rPr>
        <w:footnoteReference w:id="158"/>
      </w:r>
      <w:r>
        <w:rPr>
          <w:rFonts w:ascii="Amiri" w:hAnsi="Amiri" w:eastAsia="Amiri" w:cs="Amiri"/>
          <w:color w:val="111111"/>
          <w:sz w:val="28"/>
          <w:sz w:val="28"/>
          <w:szCs w:val="28"/>
          <w:rtl w:val="true"/>
          <w:lang w:bidi="ar-SA"/>
        </w:rPr>
        <w:t>أعيدوا في دركها، فهذه حالهم، وهو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مِنْ غَمٍّ أُعِيدُوا فِيها وَ ذُوقُوا عَذابَ الْحَرِيقِ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تبدل جلودهم غير الجلود التي كانت عليهم،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Style w:val="FootnoteAnchor"/>
          <w:rtl w:val="true"/>
        </w:rPr>
        <w:footnoteReference w:id="15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حسبي</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466" w:name="pg7944_75375"/>
    </w:p>
    <w:p>
      <w:pPr>
        <w:pStyle w:val="Heading5"/>
        <w:numPr>
          <w:ilvl w:val="4"/>
          <w:numId w:val="1"/>
        </w:numPr>
        <w:rPr/>
      </w:pPr>
      <w:bookmarkStart w:id="467" w:name="__RefHeading___Toc6737159_1051229030"/>
      <w:bookmarkStart w:id="468" w:name="_Toc166"/>
      <w:bookmarkEnd w:id="466"/>
      <w:bookmarkEnd w:id="467"/>
      <w:r>
        <w:rPr>
          <w:rtl w:val="true"/>
        </w:rPr>
        <w:t>المشاهد المهولة لنار جهنم</w:t>
      </w:r>
      <w:r>
        <w:rPr>
          <w:rtl w:val="true"/>
        </w:rPr>
        <w:t>:</w:t>
      </w:r>
      <w:bookmarkEnd w:id="468"/>
    </w:p>
    <w:p>
      <w:pPr>
        <w:pStyle w:val="BookText"/>
        <w:rPr/>
      </w:pPr>
      <w:r>
        <w:rPr>
          <w:rFonts w:ascii="Amiri" w:hAnsi="Amiri" w:eastAsia="Amiri" w:cs="Amiri"/>
          <w:color w:val="111111"/>
          <w:sz w:val="28"/>
          <w:sz w:val="28"/>
          <w:szCs w:val="28"/>
          <w:rtl w:val="true"/>
          <w:lang w:bidi="ar-SA"/>
        </w:rPr>
        <w:t>وهذه الآية الشريفة التي استشهد بها الإمام تبين أحد المشاهد المهولة لنار جهنم</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وبارزوا الله بالمعصية وتمردوا عليه ولم يلتزموا بأوامره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ثِيابٌ مِنْ نارٍ يُصَبُّ مِنْ فَوْقِ رُؤُسِهِمُ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الساخن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يُصْهَرُ بِهِ ما فِي بُطُونِهِمْ وَ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مَقامِعُ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أحمته النار، يا للهول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فيعجزون عن تحمل العذاب ويحاولون الفرار من هذا الغمِّ والبلاء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أَرادُوا أَنْ يَخْرُجُوا مِنْها مِنْ غَمٍّ أُعِيدُوا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ويأتيهم الجواب بكل إهانة وإذلال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ذُوقُوا عَذابَ الْحَرِيقِ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استخفافاً واستهزاءً بهم حيث كانوا يظنون في الدنيا أنهم أهل العزة والقوة والمنعة، فليست الآخرة كالدنيا يفعل فيها الظالمون مايشاؤون، أما في الآخرة فينادى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 إِنَّما يُؤَخِّرُهُمْ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يؤخر عقابهم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تنطبق أبصارهم من الخوف والرعب وهول ما نزل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مسرعين وينظرون في ذلّ وخشوع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مُقْنِعِي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رافعيها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يَرْتَدُّ إِلَيْهِمْ طَرْفُهُمْ</w:t>
      </w:r>
      <w:r>
        <w:rPr>
          <w:rFonts w:eastAsia="Amiri" w:cs="Amiri" w:ascii="Amiri" w:hAnsi="Amiri"/>
          <w:color w:val="111111"/>
          <w:sz w:val="28"/>
          <w:szCs w:val="28"/>
          <w:rtl w:val="true"/>
          <w:lang w:bidi="ar-SA"/>
        </w:rPr>
        <w:t xml:space="preserve">) </w:t>
      </w:r>
      <w:bookmarkStart w:id="469" w:name="pg7944_75376"/>
    </w:p>
    <w:p>
      <w:pPr>
        <w:pStyle w:val="BookText"/>
        <w:rPr/>
      </w:pPr>
      <w:bookmarkEnd w:id="469"/>
      <w:r>
        <w:rPr>
          <w:rFonts w:ascii="Amiri" w:hAnsi="Amiri" w:eastAsia="Amiri" w:cs="Amiri"/>
          <w:color w:val="111111"/>
          <w:sz w:val="28"/>
          <w:sz w:val="28"/>
          <w:szCs w:val="28"/>
          <w:rtl w:val="true"/>
          <w:lang w:bidi="ar-SA"/>
        </w:rPr>
        <w:t xml:space="preserve">فلا يغمضون عيونهم بل هي شاخصة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أَفْئِدَتُهُمْ 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دهشتهم بحيث فقدوا عقولهم وأصبحت 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مشابهة من سورة 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المتمردين على طاعة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وقيوداً تصفد أيديهم وتجمعها إلى رؤوسهم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إِلَى الْأَذْقانِ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ذقن وهو موضع اللحية ومجمع عظمي اللحيين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مُقْمَحُونَ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رؤوسهم لا يستطيعون خفضها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مشاهد تستوقف المتأمل طويلاً، وفي آية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استكبروا عن طاعة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مقرونين بعضهم إلى بعض أو إلى الشياطين أو أن أعضائهم كالأيدي والأرجل مقرنة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قمصانهم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أسود لزج منتن تشتعل فيه النار بسرعة أو من صفر متناهٍ 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تَغْشى وُجُوهَهُمُ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تعلو وجوههم النار، وخصت بالذكر لأنها أعز الأعضاء وأشرفها، فعبر بها عن الكل، والآيات كثيرة في هذا المجال تحتاج إلى كتاب كامل لذكرها وتقريب صورتها للأذهان</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6737161_1051229030"/>
      <w:bookmarkStart w:id="471" w:name="_Toc167"/>
      <w:bookmarkEnd w:id="470"/>
      <w:r>
        <w:rPr>
          <w:rtl w:val="true"/>
        </w:rPr>
        <w:t>مشهد من مشاهد ليلة المعراج</w:t>
      </w:r>
      <w:r>
        <w:rPr>
          <w:rtl w:val="true"/>
        </w:rPr>
        <w:t>:</w:t>
      </w:r>
      <w:bookmarkEnd w:id="47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إلى الأخبار، ففي خبر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الدنيا فما لقيني ملك إلا وهو ضاحك مستبشر، حتى لقيني ملك من الملائكة لم أر أعظم خلقاً منه </w:t>
      </w:r>
      <w:bookmarkStart w:id="472" w:name="pg7944_75377"/>
    </w:p>
    <w:p>
      <w:pPr>
        <w:pStyle w:val="BookText"/>
        <w:rPr/>
      </w:pPr>
      <w:bookmarkEnd w:id="472"/>
      <w:r>
        <w:rPr>
          <w:rFonts w:ascii="Amiri" w:hAnsi="Amiri" w:eastAsia="Amiri" w:cs="Amiri"/>
          <w:color w:val="111111"/>
          <w:sz w:val="28"/>
          <w:sz w:val="28"/>
          <w:szCs w:val="28"/>
          <w:rtl w:val="true"/>
          <w:lang w:bidi="ar-SA"/>
        </w:rPr>
        <w:t>كريه المنظر ظاهر الغضب، فقال لي مثل ما قالوا من الدعاء، إلا انه لم يضحك ولم أر فيه من الاستبشار ما رأيت ممن ضحك من الملائكة،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جبرائيل؟ فإنني قد 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تفزع منه، فكلنا يفزع منه، إن هذا مالك خازن النار لم يضحك قط ولم يزل منذ ولاه الله جهنم يزداد كل يوم غضباً وغيضاً على أعداء الله وأهل معصيته، ينتقم الله به منهم، ولو ضحك إلى أحد كان قبلك أو كان ضاحكاً إلى أحد بعدك لضحك إليك، ولكنه لا يضحك، فسلمت عليه، فرد السلام وبشرني بالجنة، فقلت لجبرائيل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وجبرائيل بالمكان الذي وصفه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تأمره أن يريني النار؟ فقال له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أرِ محمداً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عنها غطاءها وفتح باباً منها، فخرج منها لهبٌ ساطعٌ في السماء وفارت وارتفعت حتى ظننت ليتناولني مما رأيت،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جبرائيل؛ قل له فليرد عليها غطاءها، فأمرها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فرجعت إلى مكانها الذي خرجت منه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6737163_1051229030"/>
      <w:bookmarkStart w:id="474" w:name="_Toc168"/>
      <w:bookmarkEnd w:id="473"/>
      <w:r>
        <w:rPr>
          <w:rtl w:val="true"/>
        </w:rPr>
        <w:t>وصف لأحوال أهل النار</w:t>
      </w:r>
      <w:r>
        <w:rPr>
          <w:rtl w:val="true"/>
        </w:rPr>
        <w:t>:</w:t>
      </w:r>
      <w:bookmarkEnd w:id="47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بسند معتبر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إلا جعل له في الجنة منزلاً وفي النار منزلاً، فإذا سكن أهل الجنة الجنة وأهل النار النار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أشرفوا، فيشرفون على أهل النار وترفع لهم منازلهم فيها،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في النار لو عصيتم الله لدخلتموها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مات فرحاً لمات أهل الجنة في ذلك اليوم فرحاً لما صرف عنهم من العذاب،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النار، ارفعوا رؤوسكم</w:t>
      </w:r>
      <w:r>
        <w:rPr>
          <w:rStyle w:val="FootnoteAnchor"/>
          <w:rtl w:val="true"/>
        </w:rPr>
        <w:footnoteReference w:id="163"/>
      </w:r>
      <w:r>
        <w:rPr>
          <w:rFonts w:ascii="Amiri" w:hAnsi="Amiri" w:eastAsia="Amiri" w:cs="Amiri"/>
          <w:color w:val="111111"/>
          <w:sz w:val="28"/>
          <w:sz w:val="28"/>
          <w:szCs w:val="28"/>
          <w:rtl w:val="true"/>
          <w:lang w:bidi="ar-SA"/>
        </w:rPr>
        <w:t xml:space="preserve">، فيرفعون رؤوسهم فينظرون إلى </w:t>
      </w:r>
    </w:p>
    <w:p>
      <w:pPr>
        <w:pStyle w:val="BookText"/>
        <w:rPr/>
      </w:pPr>
      <w:r>
        <w:rPr>
          <w:rFonts w:ascii="Amiri" w:hAnsi="Amiri" w:eastAsia="Amiri" w:cs="Amiri"/>
          <w:color w:val="111111"/>
          <w:sz w:val="28"/>
          <w:sz w:val="28"/>
          <w:szCs w:val="28"/>
          <w:rtl w:val="true"/>
          <w:lang w:bidi="ar-SA"/>
        </w:rPr>
        <w:t>منازلهم في الجنة وما فيها من النعيم،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أطعتم ربكم لدخلتموها،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أحداً مات حزناً لمات أهل النار حزناً، فيورث هؤلاء منازل هؤلاء،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أهل المعصية فخلّدهم في النار، وأوثق منهم الأقدام، وغل منهم الأيدي إلى الأعناق، وألبس أجسادهم</w:t>
      </w:r>
      <w:r>
        <w:rPr>
          <w:rStyle w:val="FootnoteAnchor"/>
          <w:rtl w:val="true"/>
        </w:rPr>
        <w:footnoteReference w:id="165"/>
      </w:r>
      <w:r>
        <w:rPr>
          <w:rFonts w:ascii="Amiri" w:hAnsi="Amiri" w:eastAsia="Amiri" w:cs="Amiri"/>
          <w:color w:val="111111"/>
          <w:sz w:val="28"/>
          <w:sz w:val="28"/>
          <w:szCs w:val="28"/>
          <w:rtl w:val="true"/>
          <w:lang w:bidi="ar-SA"/>
        </w:rPr>
        <w:t>سرابيل القطران، وقطعت لهم مقطعات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عذاب قد اشتد حرّه، ونار قد أطبق على أهلها فلا يفتح عنهم أبداً، ولا يدخل عليهم ريح أبداً، ولا ينقضي منهم الغمّ أبداً، والعذاب أبداً شديد، والعقاب أبداً جديد، لا الدار زائلة فتفنى، ولا آجال القوم تقضى</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بسند معتبر عن الإمام الصادق</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النار لناراً يتعوذ منها أهل النار، ما خلقت إلا لكل متكبر</w:t>
      </w:r>
      <w:r>
        <w:rPr>
          <w:rStyle w:val="FootnoteAnchor"/>
          <w:rtl w:val="true"/>
        </w:rPr>
        <w:footnoteReference w:id="168"/>
      </w:r>
      <w:r>
        <w:rPr>
          <w:rFonts w:ascii="Amiri" w:hAnsi="Amiri" w:eastAsia="Amiri" w:cs="Amiri"/>
          <w:color w:val="111111"/>
          <w:sz w:val="28"/>
          <w:sz w:val="28"/>
          <w:szCs w:val="28"/>
          <w:rtl w:val="true"/>
          <w:lang w:bidi="ar-SA"/>
        </w:rPr>
        <w:t>جبار عنيد، ولكل شيطان مريد</w:t>
      </w:r>
      <w:r>
        <w:rPr>
          <w:rStyle w:val="FootnoteAnchor"/>
          <w:rtl w:val="true"/>
        </w:rPr>
        <w:footnoteReference w:id="169"/>
      </w:r>
      <w:r>
        <w:rPr>
          <w:rFonts w:ascii="Amiri" w:hAnsi="Amiri" w:eastAsia="Amiri" w:cs="Amiri"/>
          <w:color w:val="111111"/>
          <w:sz w:val="28"/>
          <w:sz w:val="28"/>
          <w:szCs w:val="28"/>
          <w:rtl w:val="true"/>
          <w:lang w:bidi="ar-SA"/>
        </w:rPr>
        <w:t>، ولكل متكبر لا يؤمن بيوم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ناصب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الناس عذاباً يوم القيامة لرجل في ضحضاح</w:t>
      </w:r>
      <w:r>
        <w:rPr>
          <w:rStyle w:val="FootnoteAnchor"/>
          <w:rtl w:val="true"/>
        </w:rPr>
        <w:footnoteReference w:id="170"/>
      </w:r>
      <w:r>
        <w:rPr>
          <w:rFonts w:ascii="Amiri" w:hAnsi="Amiri" w:eastAsia="Amiri" w:cs="Amiri"/>
          <w:color w:val="111111"/>
          <w:sz w:val="28"/>
          <w:sz w:val="28"/>
          <w:szCs w:val="28"/>
          <w:rtl w:val="true"/>
          <w:lang w:bidi="ar-SA"/>
        </w:rPr>
        <w:t xml:space="preserve">من نار، عليهيف </w:t>
      </w:r>
    </w:p>
    <w:p>
      <w:pPr>
        <w:pStyle w:val="BookText"/>
        <w:rPr/>
      </w:pPr>
      <w:r>
        <w:rPr>
          <w:rFonts w:ascii="Amiri" w:hAnsi="Amiri" w:eastAsia="Amiri" w:cs="Amiri"/>
          <w:color w:val="111111"/>
          <w:sz w:val="28"/>
          <w:sz w:val="28"/>
          <w:szCs w:val="28"/>
          <w:rtl w:val="true"/>
          <w:lang w:bidi="ar-SA"/>
        </w:rPr>
        <w:t>نعلان من نار وشراكان من نار، يغلي منهما دماغه كما يغلي المرجل، ما يرى</w:t>
      </w:r>
      <w:r>
        <w:rPr>
          <w:rStyle w:val="FootnoteAnchor"/>
          <w:rtl w:val="true"/>
        </w:rPr>
        <w:footnoteReference w:id="171"/>
      </w:r>
      <w:r>
        <w:rPr>
          <w:rFonts w:ascii="Amiri" w:hAnsi="Amiri" w:eastAsia="Amiri" w:cs="Amiri"/>
          <w:color w:val="111111"/>
          <w:sz w:val="28"/>
          <w:sz w:val="28"/>
          <w:szCs w:val="28"/>
          <w:rtl w:val="true"/>
          <w:lang w:bidi="ar-SA"/>
        </w:rPr>
        <w:t>أن في النار أحداً أشد عذاباً منه، وما في النار أهون عذاباً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أَعْتَدْنا لِمَنْ كَذَّبَ بِالسّاعَةِ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العنوان من كذب عملياً بالعصيان والتمرد على أوامر الشريعة وإن كان يؤمن نظرياً بيوم الحساب</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النار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مَكانٍ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منها بمرأى الناظر في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 لَها تَغَيُّظاً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 تغيظ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كزفير المغتاظ، أو أن هذين الوصفين لزبانيتها ونسبا لها من باب حذف المضاف،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القرية، فحذف المضاف</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ينقل عن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يوجد جنة ونار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يوجد جنة ونار لانعكست آثارها على الناس فلا أرى أحداً يبدو على أفعاله أنه يوجد جنة ونار فلا أرى أحداً بهذا المستوى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أُلْقُوا مِنْها مَكاناً ضَيِّقاً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قرنت أيديهم إلى أعناقهمجد</w:t>
      </w:r>
    </w:p>
    <w:p>
      <w:pPr>
        <w:pStyle w:val="BookText"/>
        <w:rPr/>
      </w:pPr>
      <w:r>
        <w:rPr>
          <w:rFonts w:ascii="Amiri" w:hAnsi="Amiri" w:eastAsia="Amiri" w:cs="Amiri"/>
          <w:color w:val="111111"/>
          <w:sz w:val="28"/>
          <w:sz w:val="28"/>
          <w:szCs w:val="28"/>
          <w:rtl w:val="true"/>
          <w:lang w:bidi="ar-SA"/>
        </w:rPr>
        <w:t xml:space="preserve">بالأغلال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المكان الضيق الذي مرَّ وصفه</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دعوا على أنفسهم بالهلاك ليتخلصوا من هذا العذاب، فيأتيهم الجواب متهكماً ومنذراً بمراحل آتية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الْيَوْمَ ثُبُوراً واحِداً وَ ادْعُوا ثُبُوراً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أنواع عذابكم، فلكل نوع ثبور، أو لدوامه فلكل وقت 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الصور المرعبة لنار جهنم، لكن الناس في غفلة هم أوقعوا أنفسهم فيها بأعراضهم عن آيات الله وبياناته الكثيرة التي لم تدع لأحد عذراً، لذلك يتأسف ربهم على وقوعهم بالمعصية رغم هذه الإنذارات المتكررة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يَسْتَهْزِؤُنَ، أَ لَمْ يَرَوْا كَمْ أَهْلَكْنا قَبْلَهُمْ مِنَ الْقُرُونِ أَنَّهُمْ إِلَيْهِمْ لا يَرْجِعُونَ، وَ إِنْ كُلٌّ لَمّا جَمِيعٌ لَدَيْنا مُحْضَرُونَ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يتساءل الله تبارك وتعالى على لسان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ذلِكَ خَيْرٌ أَمْ جَنَّةُ الْخُلْدِ الَّتِي وُعِدَ الْمُتَّقُونَ كانَتْ لَهُمْ جَزاءً وَ مَصِيراً، لَهُمْ فِيها ما يَشاؤُنَ خالِدِينَ كانَ عَلى رَبِّكَ وَعْداً مَسْؤُلاً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وفصول يوم القيامة والمراحل التي يمر بها الإنسان في الآخرة كثيرة، يكفي أن أحدها الموت وثانيها القبر ووحشته وسؤاله وأهواله وما خفي أعظم</w:t>
      </w:r>
      <w:r>
        <w:rPr>
          <w:rStyle w:val="FootnoteAnchor"/>
          <w:rtl w:val="true"/>
        </w:rPr>
        <w:footnoteReference w:id="176"/>
      </w:r>
      <w:r>
        <w:rPr>
          <w:rFonts w:ascii="Amiri" w:hAnsi="Amiri" w:eastAsia="Amiri" w:cs="Amiri"/>
          <w:color w:val="111111"/>
          <w:sz w:val="28"/>
          <w:sz w:val="28"/>
          <w:szCs w:val="28"/>
          <w:rtl w:val="true"/>
          <w:lang w:bidi="ar-SA"/>
        </w:rPr>
        <w:t xml:space="preserve">، لكنيية </w:t>
      </w:r>
      <w:bookmarkStart w:id="475" w:name="pg7944_75381"/>
    </w:p>
    <w:p>
      <w:pPr>
        <w:pStyle w:val="BookText"/>
        <w:rPr/>
      </w:pPr>
      <w:bookmarkEnd w:id="475"/>
      <w:r>
        <w:rPr>
          <w:rFonts w:ascii="Amiri" w:hAnsi="Amiri" w:eastAsia="Amiri" w:cs="Amiri"/>
          <w:color w:val="111111"/>
          <w:sz w:val="28"/>
          <w:sz w:val="28"/>
          <w:szCs w:val="28"/>
          <w:rtl w:val="true"/>
          <w:lang w:bidi="ar-SA"/>
        </w:rPr>
        <w:t>اكتفيت بفصل واحد منها وهو نار جهنم بحسب المناسبة، وهي الاتعاظ بحرارة الصيف، فهذا هو القسم الأول من الحديث، أما القسم الثاني فإرشاد وتصحيح لبعض الظواهر الاجتماعية المنحرفة التي تحصل في فصل الصيف ونتناولها بإذن الله تعالى ضمن نقاط</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6737165_1051229030"/>
      <w:bookmarkStart w:id="477" w:name="_Toc169"/>
      <w:bookmarkEnd w:id="476"/>
      <w:r>
        <w:rPr>
          <w:rtl w:val="true"/>
        </w:rPr>
        <w:t>القسم الثاني</w:t>
      </w:r>
      <w:r>
        <w:rPr>
          <w:rtl w:val="true"/>
        </w:rPr>
        <w:t xml:space="preserve">: </w:t>
      </w:r>
      <w:r>
        <w:rPr>
          <w:rtl w:val="true"/>
        </w:rPr>
        <w:t>الظواهر الاجتماعية المنحرفة التي تحصل في فصل الصيف</w:t>
      </w:r>
      <w:r>
        <w:rPr>
          <w:rtl w:val="true"/>
        </w:rPr>
        <w:t>:</w:t>
      </w:r>
      <w:bookmarkEnd w:id="477"/>
    </w:p>
    <w:p>
      <w:pPr>
        <w:pStyle w:val="Heading5"/>
        <w:numPr>
          <w:ilvl w:val="4"/>
          <w:numId w:val="1"/>
        </w:numPr>
        <w:rPr/>
      </w:pPr>
      <w:bookmarkStart w:id="478" w:name="__RefHeading___Toc6737167_1051229030"/>
      <w:bookmarkStart w:id="479" w:name="_Toc170"/>
      <w:bookmarkEnd w:id="478"/>
      <w:r>
        <w:rPr>
          <w:rtl w:val="true"/>
        </w:rPr>
        <w:t>اشارة</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كلمات من الناس عندما يشتد الحرُّ توحي بالتأفف والانزعاج والسخط، وهو يعني الاعتراض على قضاء الله تعالى ومشيئته، وهذا من الذنوب الكبيرة التي تنقص بها درجة الإنسان</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6737169_1051229030"/>
      <w:bookmarkStart w:id="481" w:name="_Toc171"/>
      <w:bookmarkEnd w:id="480"/>
      <w:r>
        <w:rPr>
          <w:rtl w:val="true"/>
        </w:rPr>
        <w:t>المؤمن من اتصف بالرضا</w:t>
      </w:r>
      <w:r>
        <w:rPr>
          <w:rtl w:val="true"/>
        </w:rPr>
        <w:t>:</w:t>
      </w:r>
      <w:bookmarkEnd w:id="48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يلفت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عائلته إلى هذا الأمر حين جاء ليودعهم الوداع الأخير،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بألسنتكم ما ينقص من أجوركم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الإنسان المؤمن يتصف بالرضا على ما يختاره الله تعالى سواء على مستوى الأمور التشريعية كوجوب الصوم أو الخمس أو الجهاد أو ولاية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حرمة الزنا والخمر، أو على مستوى الأمور التكوينية كالفقر والمرض وشدة الحر والبرد وإن خالفت هوى النفس،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فترى أن من شروط الصدق في الإيمان عدم الاعتراض على ما اختاره الله تبارك وتعالى</w:t>
      </w:r>
      <w:r>
        <w:rPr>
          <w:rFonts w:eastAsia="Amiri" w:cs="Amiri" w:ascii="Amiri" w:hAnsi="Amiri"/>
          <w:color w:val="111111"/>
          <w:sz w:val="28"/>
          <w:szCs w:val="28"/>
          <w:rtl w:val="true"/>
          <w:lang w:bidi="ar-SA"/>
        </w:rPr>
        <w:t xml:space="preserve">. </w:t>
      </w:r>
      <w:bookmarkStart w:id="482" w:name="pg7944_75382"/>
    </w:p>
    <w:p>
      <w:pPr>
        <w:pStyle w:val="Heading5"/>
        <w:numPr>
          <w:ilvl w:val="4"/>
          <w:numId w:val="1"/>
        </w:numPr>
        <w:rPr/>
      </w:pPr>
      <w:bookmarkStart w:id="483" w:name="__RefHeading___Toc6737171_1051229030"/>
      <w:bookmarkStart w:id="484" w:name="_Toc172"/>
      <w:bookmarkEnd w:id="482"/>
      <w:bookmarkEnd w:id="483"/>
      <w:r>
        <w:rPr>
          <w:rtl w:val="true"/>
        </w:rPr>
        <w:t>الاعتراض مرتبة من مراتب الشرك</w:t>
      </w:r>
      <w:r>
        <w:rPr>
          <w:rtl w:val="true"/>
        </w:rPr>
        <w:t>:</w:t>
      </w:r>
      <w:bookmarkEnd w:id="484"/>
    </w:p>
    <w:p>
      <w:pPr>
        <w:pStyle w:val="BookText"/>
        <w:rPr/>
      </w:pPr>
      <w:r>
        <w:rPr>
          <w:rFonts w:ascii="Amiri" w:hAnsi="Amiri" w:eastAsia="Amiri" w:cs="Amiri"/>
          <w:color w:val="111111"/>
          <w:sz w:val="28"/>
          <w:sz w:val="28"/>
          <w:szCs w:val="28"/>
          <w:rtl w:val="true"/>
          <w:lang w:bidi="ar-SA"/>
        </w:rPr>
        <w:t xml:space="preserve">فيعتبر الاعتراض مرتبة من مراتب الشرك، بمعنى منافاتها للإخلاص،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قوماً عبدوا الله وحده لا شريك له وأقاموا الصلاة وآتوا الزكاة وحجوا البيت وصاموا شهر رمضان، ثم قالوا لشيء صنعه الله أو صنعه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 خلاف الذي صنع؟ أو وجدوا ذلك في قلوبهم، لكانوا بذلك مشركين،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بالتسليم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وذمتهم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كَفَرُوا فَتَعْساً لَهُمْ وَ أَضَلَّ أَعْمالَهُمْ ذلِكَ بِأَنَّهُمْ كَرِهُوا 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مستوى التشريع أو التكوين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فَأَحْبَطَ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ورد التحذير الشديد من الاعتراض على قضاء الله تعالى في جميع الأمور، والحث الأكيد على استشعار الرضا والتسليم لقضاء الله تبارك وتعالى،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أعلم الناس بالله أرضاهم بقضاء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والرضا عن الله رأس طاعة الله، ومن صبر ورضي عن الله فيما قضى عليه فيما أحب أو كره لم يقضِ الله عز وجل له فيما أحب أو كره إلا ما هو خير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علم المؤمن أنه مؤمن؟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بالتسليم لله والرضا فيما ورد عليه من سرور أو 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عشرة أجزاء، أعلى درجة الزهد أدنى درجة الورع، و أعلى درجة الورع أدنى درجة اليقين، و أعلى درجة اليقين أدنى درجة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نهج البلاغة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bookmarkStart w:id="485" w:name="pg7944_75383"/>
    </w:p>
    <w:p>
      <w:pPr>
        <w:pStyle w:val="BookText"/>
        <w:rPr/>
      </w:pPr>
      <w:bookmarkEnd w:id="4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ذكر المعاد وعمل للحساب وقنع بالكفاف ورضي عن الله سبحانه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6737173_1051229030"/>
      <w:bookmarkStart w:id="487" w:name="_Toc173"/>
      <w:bookmarkEnd w:id="486"/>
      <w:r>
        <w:rPr>
          <w:rtl w:val="true"/>
        </w:rPr>
        <w:t>كيف نستشعر في قلوبنا الرضا والتسليم بقضاء الله تعالى</w:t>
      </w:r>
      <w:r>
        <w:rPr>
          <w:rtl w:val="true"/>
        </w:rPr>
        <w:t>:</w:t>
      </w:r>
      <w:bookmarkEnd w:id="487"/>
    </w:p>
    <w:p>
      <w:pPr>
        <w:pStyle w:val="BookText"/>
        <w:rPr/>
      </w:pPr>
      <w:r>
        <w:rPr>
          <w:rFonts w:ascii="Amiri" w:hAnsi="Amiri" w:eastAsia="Amiri" w:cs="Amiri"/>
          <w:color w:val="111111"/>
          <w:sz w:val="28"/>
          <w:sz w:val="28"/>
          <w:szCs w:val="28"/>
          <w:rtl w:val="true"/>
          <w:lang w:bidi="ar-SA"/>
        </w:rPr>
        <w:t>فكيف نستشعر في قلوبنا الرضا والتسليم بقضاء الله تعالى في جميع الأمور والابتلاءات والمصائب والصعوبات والشدائد والمحن التي تمر بنا؟</w:t>
      </w:r>
    </w:p>
    <w:p>
      <w:pPr>
        <w:pStyle w:val="BookText"/>
        <w:rPr/>
      </w:pPr>
      <w:r>
        <w:rPr>
          <w:rFonts w:ascii="Amiri" w:hAnsi="Amiri" w:eastAsia="Amiri" w:cs="Amiri"/>
          <w:color w:val="111111"/>
          <w:sz w:val="28"/>
          <w:sz w:val="28"/>
          <w:szCs w:val="28"/>
          <w:rtl w:val="true"/>
          <w:lang w:bidi="ar-SA"/>
        </w:rPr>
        <w:t>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عدة أمور تطبيقاً للمعنى الحقيقي لذكر الله على كل حال، الذي هو من أعظم الأعمال، وقلنا في تفسيره</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تستحضر في كل حال المعاني التي يريدها الله تبارك وتعالى منك في ذلك الحال، فتكون على اتصال دائم به، وتحيى معه دائماً، فمن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رحيم وهو أرحم بعباده من أنفسهم ومن الأمِّ الشفيقة، فلا يختار لهم إلا ما يصلحهم، فقد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عبادي من لا يصلحه إلا الغنى فأغنيه، ومنهم من لا يصلحه إلا الفقر فأفقره، ومنهم من لا يصلحه إلا المرض فأمرضه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فكل ما يختاره الله تعالى لنا فهو خير،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للمرء المسلم لا يقضي الله عز وجل له قضاءً إلا كان خيراً له، إن قرض بالمقاريض كان خيراً له، وإن ملك مشارق الأرض ومغاربها كان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عبدي المؤمن لا أصرفه في شيء إلا جعلته خيراً له، فليرض بقضائي، وليصبر على بلائي، </w:t>
      </w:r>
    </w:p>
    <w:p>
      <w:pPr>
        <w:pStyle w:val="BookText"/>
        <w:rPr/>
      </w:pPr>
      <w:r>
        <w:rPr>
          <w:rFonts w:ascii="Amiri" w:hAnsi="Amiri" w:eastAsia="Amiri" w:cs="Amiri"/>
          <w:color w:val="111111"/>
          <w:sz w:val="28"/>
          <w:sz w:val="28"/>
          <w:szCs w:val="28"/>
          <w:rtl w:val="true"/>
          <w:lang w:bidi="ar-SA"/>
        </w:rPr>
        <w:t>وليشكر نعمائي، أكتبه يا محمد من الصديقين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فيما أوحى الله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ما خلقت خلقاً أحب إلي من عبدي المؤمن، وإني إنما ابتليته لما هو خير له، وأعافيه لما هو خير له، وأزوي عنه لما هو خير له، وأنا أعلم بما يصلح عليه عبدي، فليصبر على بلائي، وليشكر نعمائي، وليرض بقضائي، أكتبه في الصديقين عندي إذا عمل برضاي وأطاع أمري</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أن يضيف إلى هذا الأمر جهله بعواقب الأمور،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أَنْ تَكْرَهُوا شَيْئاً وَ هُوَ خَيْرٌ لَكُمْ وَ عَسى أَنْ تُحِبُّوا شَيْئاً وَ هُوَ شَرٌّ لَكُمْ وَ اللّهُ يَعْلَمُ وَ 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يدريك أن الحر الذي تنزعج منه هو شرٌّ لك، بل هو خير لك في الدنيا والآخرة، أما في الدنيا فلفوائده الصحية والنفسية والاجتماعية والبيئية مما لا مجال لذكره الآن، وأما في الآخرة فلمجموع المعاني التي نحن بصددها، يكفي أن تعلم أن أهل المعرفة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النار نفسها رحمة للعباد، لأن بعض النفوس الخبيثة والقلوب القاسية لا تفلح كل شدائد البرزخ والقيامة في تطهيرها، فتحتاج إلى علاج أخير وهي النار، كما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لتتأهل بعدها للدخول إلى الجنة، فنار جهنم رحمة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قضاء الله جار في عباده سواء رضي الإنسان به أم لم يرض، فلماذا لا يجعل هذا القضاء فرصة للطاعة والقربة إلى الله تعالى مادام إن سخطه واعتراضهُ على البلاء لا يدفع عنه القضاء، لذا جاء في بعض الأحاديث</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صبرت جرت عليك المقادير وأنت مأجور، وإن جزعت جرت عليك المقادير وأنت موزور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تختار بربك؟</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المؤمن لابد أن يتعرض للبلاء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 أَنْ يُتْرَكُوا أَنْ يَقُولُوا آمَنّا وَ هُمْ لا يُفْتَنُونَ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عظيم الأجر لمع عظيم البلاء، وما أحب الله قوماً إلا ابتلاهم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 بمنزلة كفة الميزان كلما زيد في إيمانه زيد في بلائه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صفت له دنياه فاتهمه على دينه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وذكر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وما يخص الله به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الناس بلاءً في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النبيون ثم الأمثل فالأمثل، ويبتلي المؤمن بعد على قدر إيمانه وحسن أعماله، فمن صح إيمانه وحسن عمله اشتد بلاؤه، ومن سخف إيمانه وضعف عمله قل بلاؤه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 وفي ضوء هذه الأحاديث يستشعر الإنسان المؤمن السرور عند حلول البلاء به؛ لأنه يكشف عن إيمانه وتعاهد الله إياه بيد رحمته، وبالتأكيد فإن بلاءً يستطيع تحمله وقد تعود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عليه من بلاء لا يعرفه ولا يعلم بقدرته على الصبر عليه ما دام لا بدَّ من 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يتذكر ما وعد الله الصابرين على البلاء والمحتسبين له عند الله تعالى،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من المؤمنين ببلاء فصبر عليه، كان لهه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أجر ألف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المؤمن قبره كانت الصلاة عن يمينه والزكاة عن يساره والبر مظلّ عليه، وتنحى الصبر ناحية، فإذا دخل عليه الملكان اللذان يليان مسائلته، قال الصبر للصلاة والزكاة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 فإن عجزتم فأنا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الإيمان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وللصبر أقسام كما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طاعة الله، والصبر عن معصيته، والصبر على قضاء الله الذي نحن بصدده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جميعاً ندعو أن نكون ممن يحظى بنصرة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وصحبته والجهاد بين يديه، فأيهما أسرع استجابة لدعوة الإمام ونصرته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الذي خاض المحن والشدائد والصعوبات وواجهها بصبر وجلد، أم المترف المتنعم الذي يتبرم بأبسط بلاء يمر به؟ فإن رغبتم في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فوطنوا أنفسكم على كل الصعوبات، فإنها من مؤهلاتكم لهذا الفوز العظيم، والذي يثقل عليه هذا البلاء البسيط لا يحظى بذلك الشرف 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كنتم من الحر ومن البرد تفرون، فأنتم من السيف أفر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أي شيء لا ترضاه يصدر من محبوب لك، فلكي لا يؤثر فيك تأثيراً سيئاً تذكر ما يحبِّب</w:t>
      </w:r>
      <w:r>
        <w:rPr>
          <w:rStyle w:val="FootnoteAnchor"/>
          <w:rtl w:val="true"/>
        </w:rPr>
        <w:footnoteReference w:id="185"/>
      </w:r>
      <w:r>
        <w:rPr>
          <w:rFonts w:ascii="Amiri" w:hAnsi="Amiri" w:eastAsia="Amiri" w:cs="Amiri"/>
          <w:color w:val="111111"/>
          <w:sz w:val="28"/>
          <w:sz w:val="28"/>
          <w:szCs w:val="28"/>
          <w:rtl w:val="true"/>
          <w:lang w:bidi="ar-SA"/>
        </w:rPr>
        <w:t>ذلك الشخص إليك، والله تبارك وتعالى لا تحصى نعمه عليك، فلماذا تنساها كلها وتذكر فقط هذا البلاء الذي نزل بك؟ وبهذا الصدد ينقل أهل المعرفة رواية واعية ومما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خجلين منه بعدما عرفوه لما صدر منهم اتجاهه، وكانوا يجلسون معه صباحاً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ومساءً إلى المائدة، ولشدة حيائهم منه طلبوا منه إعفائهم عن الحضور معه،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سبب عزتي ورفعتي؛ لأن المصريين كانوا يعتبرونني قبل مجيئكم غلاماً وصلت إلى السلطنة، وعندما جئتم عرفوا أني لست غلاماً، بل ابن نبي ومن أولاد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هذا مع قبيح فعلهم معه، فكيف يكون موقفنا اتجاه المنعم المتفضل المنان؟</w:t>
      </w:r>
    </w:p>
    <w:p>
      <w:pPr>
        <w:pStyle w:val="BookText"/>
        <w:rPr/>
      </w:pPr>
      <w:r>
        <w:rPr>
          <w:rFonts w:ascii="Amiri" w:hAnsi="Amiri" w:eastAsia="Amiri" w:cs="Amiri"/>
          <w:color w:val="111111"/>
          <w:sz w:val="28"/>
          <w:sz w:val="28"/>
          <w:szCs w:val="28"/>
          <w:rtl w:val="true"/>
          <w:lang w:bidi="ar-SA"/>
        </w:rPr>
        <w:t xml:space="preserve">وقد عشنا في أيام صلاة الجمعة المباركة في مسجد الكوفة المعظم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موجة شديدة من الحر وصلت 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الظل، وفي حر الظهيرة في شهر تموز كنا نجلس الساعتين والثلاث في الشمس المحرقة حتى كانت جباهنا تكتوي بحرارة موضع السجود مع ما يقتضيه الزي الديني من كثرة الملابس، وكنا جميعا مسرورين مشغولين بلطف الله علينا وكرمه الذي أتحفنا بهذه النعمة العظيمة، ورغم أنه كان يحجز لي مكان قرب إمام الصلاة وهو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أنني كنت أتعمد الصلاة مع المؤمنين في باحة المسجد أحياناً، وفي الحقيقة فإن هذا معنى واسع تستطيع أن تطبقه في حياتك مع الآخرين أيضاً، فعندما يسيء لك شخص تذكر منه النقاط الإيجابية فسيتبدل غضبك عليه إلى حب له، لذا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 اثنين وانسَ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إساءتك للآخرين وإحسان الآخرين إليك، وانسَ إحسانك للآخرين وإساءة الآخرين إليك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ليست بعيدة عن الأولى، فإن الكثير من الناس يهربون من الحر ويذهبون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المناطق السياحية أو البلدان الغربية، وهو عمل محرم إذا اقترن بمحرمات، كما ينقل عن بعض أثرياء الخليج الذين يهدرون أموالاً طائلة على الخمور والفاسقات في بعض الجزر الغربية فيجرون إلى أنفسهم عقاباً أليما خالداً من أجل لذة وقتية زائلة، وبعضهمة</w:t>
      </w:r>
      <w:r>
        <w:rPr>
          <w:rFonts w:eastAsia="Amiri" w:cs="Amiri" w:ascii="Amiri" w:hAnsi="Amiri"/>
          <w:color w:val="111111"/>
          <w:sz w:val="28"/>
          <w:szCs w:val="28"/>
          <w:rtl w:val="true"/>
          <w:lang w:bidi="ar-SA"/>
        </w:rPr>
        <w:t xml:space="preserve">. </w:t>
      </w:r>
      <w:bookmarkStart w:id="488" w:name="pg7944_75388"/>
    </w:p>
    <w:p>
      <w:pPr>
        <w:pStyle w:val="BookText"/>
        <w:rPr/>
      </w:pPr>
      <w:bookmarkEnd w:id="488"/>
      <w:r>
        <w:rPr>
          <w:rFonts w:ascii="Amiri" w:hAnsi="Amiri" w:eastAsia="Amiri" w:cs="Amiri"/>
          <w:color w:val="111111"/>
          <w:sz w:val="28"/>
          <w:sz w:val="28"/>
          <w:szCs w:val="28"/>
          <w:rtl w:val="true"/>
          <w:lang w:bidi="ar-SA"/>
        </w:rPr>
        <w:t>يذهب إلى أماكن مختلطة بشكل غير مشروع وفيها غناء وموسيقى إلى غيرها من المحرمات، وهو حال مؤلم أن يعود المسلمون إلى هذه الجاهلية الرعناء بعد أن هداهم الله للإيمان، ويقعون فريسة الأعداء، فيسلبونهم أموالهم وعزتهم وشرفهم، والأهم من ذلك دينهم وأخلاقهم، والأفضع من ذلك أن يذهبوا إلى هناك مع نسائهم</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6737175_1051229030"/>
      <w:bookmarkStart w:id="490" w:name="_Toc174"/>
      <w:bookmarkEnd w:id="489"/>
      <w:r>
        <w:rPr>
          <w:rtl w:val="true"/>
        </w:rPr>
        <w:t>إذا لم يكن الاصطياف مقترناً بأي محرم، فما الضير فيه؟</w:t>
      </w:r>
      <w:bookmarkEnd w:id="49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الاصطياف مقترناً بأي محرم فما الضير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فيه من ناحية شرعية، لكن فيه منقصة أخلاقية وإضاعة لفرص كبيرة من التكامل، تلك التي ذكرناها في النقطة السابقة ضمن أمور ستة، ويضاف لها أن هذه الأموال التي تصرف لأجل التمتع والتنزه وهي أموال طائلة يمكن أن تزوج بها مؤمناً فتحصنه من الحرام، أو تكسو نساءً لا يجدْنَ حجاباً يتسترن به، أو تدعم مشروعاً خيرياً فيه إعلاءٌ لكلمة الله تعالى، أو توفر عملاً لشاب مؤمن تغنيه عن طلب ما في أيدي الناس، أو تشتري دواءً لمريض يئن من الألم ولا يجد ما يخفف به آلامه، أو تطعم أيتاماً يقضون الليل يتضورون جوعاً، فكيف يصفو لك عيش وتلتذ لك نفس وأنت ترى كل هذه الحاجات حولك، فتغلق عينك عن رؤيتها وتصم أذنك عن سماعها، والأغرب من ذلك أن يكون من بين المصطافين بعض المحسوبين على الحوزة العلمية الشريفة ويقضون الصيف كله في السفرات السياحية، ويصرف أحدهم الملايين، فتذكروا جميعاً أن صرف المال في قضاء الحاجات السابقة أولى من صرفها في الحج المستحب الذي هو من أعظم الطاعات، نطقت بذلك الأحاديث، فكيف يسوغ صرفها في السفرات السياحية؟ نعم، قد يكون لهذه السفرات مبرراتها، ولكن ليقلل المدة بالمقدار الذي يندفع به هذا المبرر، ووفروا هذه الأموال لإغاثة الملهوفين وإعانة المحتاجين وإدخال السرور على المؤمنين؛ فإن في ذلك نعيم الآخرة وجنانها، ولا تكونوا من أهل </w:t>
      </w:r>
    </w:p>
    <w:p>
      <w:pPr>
        <w:pStyle w:val="BookText"/>
        <w:rPr/>
      </w:pP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تَسْتَبْدِلُونَ الَّذِي هُوَ أَدْنى بِالَّذِي هُوَ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ارتياد المسابح في الصيف، والسباحة رياضة عقلائية استحبها الشارع المقدس وفيها فوائد جمة، لكن ينبغي التنبيه إلى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الملابس المتعارفة التي يرتديها السباحون مخالفة للشريعة، وهي عبارة عن قطعة صغيرة يغطي بها عورته، وغالباً تكون مجسمّة للعورة، فهذه الملابس غير شرعية، فإن عورة الرجل أمام الآخرين ما بين السرة والركبة، وإذا كان الأزيد من ذلك يوجب إثارة للشهوة والفتنة فيجب ستره، فالصحيح أن يكون لباس السباح مكوناً من سروال غير مجسم يصل قريب الركبة وقميص يغطي الصدر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تمارس الكثير من المحرمات في المسابح، كأصوات الموسيقى والغناء، وحالات الشذوذ الجنسي كاللواط وغيره، أو الاختلاط بين الجنسين وتبادل الكلمات البذيئة، والمراهنات عند إجراء بعض المسابقات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مالك المسبح توفير شروط الصحة والأمان، فعليه أن يعقم الماء مثلاً ويبدله وينظم درجة حرارته، ويتأكد من صحة وسلامة المشاركين، وأن يوفر رجال الإنقاذ والنجاة لمساعدة الذين يتعرضون لحالات الغرق، وإذا قصر في ذلك فهو ضامن لأي ضرر يحصل على المشاركين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على النساء</w:t>
      </w:r>
      <w:r>
        <w:rPr>
          <w:rStyle w:val="FootnoteAnchor"/>
          <w:rtl w:val="true"/>
        </w:rPr>
        <w:footnoteReference w:id="188"/>
      </w:r>
      <w:r>
        <w:rPr>
          <w:rFonts w:ascii="Amiri" w:hAnsi="Amiri" w:eastAsia="Amiri" w:cs="Amiri"/>
          <w:color w:val="111111"/>
          <w:sz w:val="28"/>
          <w:sz w:val="28"/>
          <w:szCs w:val="28"/>
          <w:rtl w:val="true"/>
          <w:lang w:bidi="ar-SA"/>
        </w:rPr>
        <w:t>المشاركة في المسابح العامة، حتى لو لم تكن مختلطة وكانت خاصة بالنساء؛ لجملة أمور لا حاجة إلى بيانها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الحر يميل الإنسان إلى تخفيف ملابسه، فتنشأ جملة من المخالفات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يلبس الرجال أثواب خفيفة حاكية لما تحتها، والملابس الداخلية قصيرة ومجسمة</w:t>
      </w:r>
      <w:r>
        <w:rPr>
          <w:rStyle w:val="FootnoteAnchor"/>
          <w:rtl w:val="true"/>
        </w:rPr>
        <w:footnoteReference w:id="189"/>
      </w:r>
      <w:r>
        <w:rPr>
          <w:rFonts w:ascii="Amiri" w:hAnsi="Amiri" w:eastAsia="Amiri" w:cs="Amiri"/>
          <w:color w:val="111111"/>
          <w:sz w:val="28"/>
          <w:sz w:val="28"/>
          <w:szCs w:val="28"/>
          <w:rtl w:val="true"/>
          <w:lang w:bidi="ar-SA"/>
        </w:rPr>
        <w:t>، أو يفتح أزرار قميصه فيظهر صدره بشكل مثير للشهوة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النساء تلبس ملابس خفيفة حاكية سواء في الشوارع العامة أو داخل الأسر والعوائل</w:t>
      </w:r>
      <w:r>
        <w:rPr>
          <w:rStyle w:val="FootnoteAnchor"/>
          <w:rtl w:val="true"/>
        </w:rPr>
        <w:footnoteReference w:id="191"/>
      </w:r>
      <w:r>
        <w:rPr>
          <w:rFonts w:ascii="Amiri" w:hAnsi="Amiri" w:eastAsia="Amiri" w:cs="Amiri"/>
          <w:color w:val="111111"/>
          <w:sz w:val="28"/>
          <w:sz w:val="28"/>
          <w:szCs w:val="28"/>
          <w:rtl w:val="true"/>
          <w:lang w:bidi="ar-SA"/>
        </w:rPr>
        <w:t>، رغم وجود رجال أجانب عليهن؛ كأخ الزوج وزوج الأخت وابن العم وابن الخال، والمطلوب الالتزام بالحجاب الكامل أمام الأجانب حتى داخل البيت، بل المطلوب الاحتشام وعدم لبس الملابس الخليعة أمام المحارم أيضاً</w:t>
      </w:r>
      <w:r>
        <w:rPr>
          <w:rStyle w:val="FootnoteAnchor"/>
          <w:rtl w:val="true"/>
        </w:rPr>
        <w:footnoteReference w:id="192"/>
      </w:r>
      <w:r>
        <w:rPr>
          <w:rFonts w:ascii="Amiri" w:hAnsi="Amiri" w:eastAsia="Amiri" w:cs="Amiri"/>
          <w:color w:val="111111"/>
          <w:sz w:val="28"/>
          <w:sz w:val="28"/>
          <w:szCs w:val="28"/>
          <w:rtl w:val="true"/>
          <w:lang w:bidi="ar-SA"/>
        </w:rPr>
        <w:t>، فقد سمعنا عن حالات كثيرة يوسوس فيها الشيطان بين الأب وابنته والأخ وأخته، فلا بد من منع فرص الشيطان وسد المنافذ أمامه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المحجبات لا تلبس الجواريب، أو تلبس تحت العباءة ثوباً لا يغطيا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جسمها إلى قدميها، أو تكون ذراعاها مكشوفة أو عنقها وأعلى الصدر، وهذه كلها مما يجب ستره ويحرم إظهاره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بعض الشباب بالسراويل القصيرة إلى الشارع، وفي هذا منافاة للآداب العامة وهتك لحرمة الأخلاق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الحالات التي تعرف قياساً إلى ما ذكرناه فلا بد من الالتفات إلى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 محمد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فالحرام حرام في الصيف أو الشتاء، في البيت أو الشارع؛ فالله الله بدينكم، لا يغلبنكم عليه هوى النفس واتباع الشيطان وبعض التقاليد المستوردة من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في الصيف محلات المرطبات التي تكون أحياناً مرتعاً للشيطان، إذ فيها اختلاط غير مشروع بين الجنسين وتبادل للضحكات والكلمات المريبة والحركات المثيرة، حيث تأكل المرأة المرطبات بكل ميوعة وفتنة وسط الرجال، وقد علمت إن كثيراً من الشباب والشابات لا يرتادون هذه المحلات حباً بالمرطبات؛ وإنما استجابة لشهوة النفس الأمارة بالسوء، فلتتذكر هذه المرأة وهذا الشاب ما قلناه عما أعد الله للعاصين من العذاب، وإذا أرادوا أن يأكلوا المرطبات فليأكلوها في بيوتهم بعيداً عن الأنظار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يقترن الصيف مع العطلة الصيفية لطلبة المدارس، والعطلة غالبا ما تعني التسكع وضياع الوقت وإمضائه بالتفاهات؛ لذلك ذكرنا توجيهاً في كلمتنا السابقة بمناسبة الامتحانات النهائية والعطلة الصيفية للطلبة بيّنا لهم فيها عدة أمور يمكن أن تجعل عطلتهم مثمرة ونافعة وهادفة، ومنها الالتحاق بالدورات السريعة للدراسة الحوزوية، وقد استجاب الكثير منهم لهذه الدعوة المخلصة جزاهم الله خير جزاء المحسنين، والذي أريد أن أضيفه هنا أنه </w:t>
      </w:r>
      <w:bookmarkStart w:id="491" w:name="pg7944_75392"/>
    </w:p>
    <w:p>
      <w:pPr>
        <w:pStyle w:val="BookText"/>
        <w:rPr/>
      </w:pPr>
      <w:bookmarkEnd w:id="491"/>
      <w:r>
        <w:rPr>
          <w:rFonts w:ascii="Amiri" w:hAnsi="Amiri" w:eastAsia="Amiri" w:cs="Amiri"/>
          <w:color w:val="111111"/>
          <w:sz w:val="28"/>
          <w:sz w:val="28"/>
          <w:szCs w:val="28"/>
          <w:rtl w:val="true"/>
          <w:lang w:bidi="ar-SA"/>
        </w:rPr>
        <w:t>لا ينبغي للحوزة الشريفة أن تتأسى بالدراسات الأكاديمية، فتعطل في الصيف، لأن لها معاييرها الخاصة في الدراسة والتعطيل، فعندنا شهر رمضان والمناسبات الدينية عطلة وليس عندهم كذلك، فمن تضييع الوقت أن نعطل وفق كلا المعيارين، فهنا الجمع ليس أحوط كما يقول الفقهاء، بل على خلاف الاحتياط، ولنحتسب المعاناة التي نتعرض لها ونحن ندرس في الصيف في سبيل الله تعالى ليدفع بها عنا نار جهنم، وحتى لا تنطبق علينا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لا تَنْفِرُوا فِي الْحَرِّ قُلْ نارُ جَهَنَّمَ أَشَدُّ حَرًّا لَوْ كانُوا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والنفر لطلب العلم لا يقل أهمية عن النفر للجهاد كما نطقت الآية الأخرى</w:t>
      </w:r>
      <w:r>
        <w:rPr>
          <w:rStyle w:val="FootnoteAnchor"/>
          <w:rtl w:val="true"/>
        </w:rPr>
        <w:footnoteReference w:id="193"/>
      </w:r>
      <w:r>
        <w:rPr>
          <w:rFonts w:ascii="Amiri" w:hAnsi="Amiri" w:eastAsia="Amiri" w:cs="Amiri"/>
          <w:color w:val="111111"/>
          <w:sz w:val="28"/>
          <w:sz w:val="28"/>
          <w:szCs w:val="28"/>
          <w:rtl w:val="true"/>
          <w:lang w:bidi="ar-SA"/>
        </w:rPr>
        <w:t>بصراحة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هدفنا أهون من هؤلاء الكسبة والعمال الذين لم تمنعهم حمَّارة القيظ من العمل، وإني لأشعر بالخجل والتقصير وأنا أمر بهم في السوق وغيره وأشاهد حماسهم في العمل في شدة الحر، فلا يسبقونا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شك أن الجهد الفكري أعظم وأصعب من الجهد البدني ويحتاج إلى ظروف أفضل، مما يتطلب راحة أكبر، لكن لا على طول الصيف، بل نقتصر على فترة محدودة منه عند اشتداد الحر مثلاً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6737177_1051229030"/>
      <w:bookmarkStart w:id="493" w:name="_Toc175"/>
      <w:bookmarkEnd w:id="492"/>
      <w:r>
        <w:rPr>
          <w:rtl w:val="true"/>
        </w:rPr>
        <w:t>الحالات السلبية التي تنتشر في المجتمع في فصل الصيف</w:t>
      </w:r>
      <w:r>
        <w:rPr>
          <w:rtl w:val="true"/>
        </w:rPr>
        <w:t>:</w:t>
      </w:r>
      <w:bookmarkEnd w:id="49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في المجتمع في فصل الصيف بعض الحالات السلبية، أشير إليها باختصار لضيق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مضخات سحب الماء، وهو عمل لا بأس به بمقدار رفع الضرورة والاحتياج المعقول، أما الأزيد منه وهدر الماء بلا فائدة فهو إضرار بالمسلمين، وهو محرم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يستغل البعض حاجة الناس إلى الثلج فيبيعه بأسعار خيالية لا يقدر عليها أكثر الناس، وهذه الحالة ناشئة من قسوة في القلب لا يحبها الله ولا يرحم صاحبها، فكيف يرضى شخص بأن ينتفع على حساب آلاف من الناس، وفيهم محتاجون إلى الثلج لأمر أو لآخر؟</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تجلس النساء على أبواب الدور</w:t>
      </w:r>
      <w:r>
        <w:rPr>
          <w:rStyle w:val="FootnoteAnchor"/>
          <w:rtl w:val="true"/>
        </w:rPr>
        <w:footnoteReference w:id="197"/>
      </w:r>
      <w:r>
        <w:rPr>
          <w:rFonts w:ascii="Amiri" w:hAnsi="Amiri" w:eastAsia="Amiri" w:cs="Amiri"/>
          <w:color w:val="111111"/>
          <w:sz w:val="28"/>
          <w:sz w:val="28"/>
          <w:szCs w:val="28"/>
          <w:rtl w:val="true"/>
          <w:lang w:bidi="ar-SA"/>
        </w:rPr>
        <w:t xml:space="preserve">وفي الطرقات لتبادل الأحاديث، خصوصاً في فترة العصر إلى المغرب، وفي المناطق الشعبية، مما يوقعهن في محرمات عديدة نبهنا عليها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تقوم بعض النسوة برش الماء على باب الدار لوقت طويل، مما يعرضها لنظر الأجنبي، وتنكشف حتماً بعض أجزاء جسدها كالمعصم ومقدم شعر الرأس وبعض الساقين، فما الضرورة إلى ذلك؟</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أما الرجال فجلوسهم في الشارع أيضاً منهي عنه لما فيه من ضرر عام على المجتمع وإني لأعجب كيف يجد هؤلاء أوقات فراغ وقد ترك لنا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موروثاً كبيراً من الأعمال التي تستوعب كل الوقت فلماذا تستبدلون ما هو خير بما هو شر لكم؟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استشراف بعض أهل النظرات الخائنة إلى أعراض الناس، خصوصاً في الصباح الباكر، حيث إن العوائل لا زالت نائمة على أسطح المنازل، وفي هذا خيانة عظمى لله تعالى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 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العين التي تمتلئ من النظر إلى الحرام يملأها الله ناراً يوم القيامة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تنتشر هواية تربية الطيور واللعب بها وتحليقها في الجو، وفي هذه الهواية محرمات عديدة نبهنا إليها في استفتاءٍ مستقل</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بسبب الضيق النفسي والتبرم من الحرِّ تحصل حالات الغضب السريع، سواءً داخل البيت أو في السوق أو بين سائق السيارة والركاب</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الجلوس في الجهة التي لا تكون مواجهة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الجلوس في مناطق انتظار السيارات وترك النساء والأطفال في الشمس وهذا مخالف لقول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يحب لأخيه ما يحب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هو جميل لو كان الأمر بالعكس أي أن الجهة المواجهة للشمس مشغولة لفتح المجال لإخواننا للجلوس في الجهة الأخرى وخصوصاً عندما يكون هناك نساء أو رجال كبار في السن وكم سيعود ذلك بالعزة والفخر للدين والمذهب فادعوا شبابنا إلى تطبيق هذه الأمور لتكون محبة الغير ونبذ الأنانية ملكات عندهم وليصبروا على حر الدنيا ليفوزوا بظل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يؤدي إلى إضرار غيرهم وخصوصاً أن هذه المواسم تكثر فيها أمراض حساسية الأنف والجيوب الأنفية ورسولنا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فأحدنا عندما يتكلم في الأخلاق لا أحد يسبقه ولكن عندما يصل الأمر إلى التطبيق وإلى التدخين يترك كل ذلك وراء ظهره فلماذا هذا التناقض ولماذا هذا الضعف أمام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السائق اتجاه الركاب أو باقي السائقين من جهة ومن قبل الركاب اتجاه السائق من جهة أخرى بسبب التأخير الذي يحدث وكل هذا ناشئ من قلة الصبر وعدم تحمل الحر فكيف بهم بحر الآخرة وجليل وقوع المكاره فيها ألا يعلمون أن الغضب من الكبائر وأن إهانة الآخرين وإحراجهم من الكبائر، أفبهذا الضعف وعدم الصبر سوف نتحمل الأعباء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بهذه الأخلاق سوف ننصر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وبعد كشف هذه السلبيات التي لا تُبقي عذراً مع أحد أدعو الإخوة المؤمنين أن يتكاتفوا ويكونوا يدا واحدة ضد هذه الظواهر التي لأعدائنا اليد الطولى في إفشائها في مجتمعنا الحبيب ولا يضعفوا أمام هذه المغريات الرخيصة وغيرها من الأمور التي أمضت بقلب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نتصور أننا بهذه الأعمال المشينة نصرنا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 فالإمام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لنا دعاة صامتين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نحن دعاة للأمام بأفعالنا هذه وما أعمق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حياء له لا دين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وبادروا معاشر الشباب إلى ترك هذه الأمور التي لا يرجوها الإمام من شيعته المنتظرين له وانظروا بدقة إلى عاقبة أفعالكم ومردودها على الدين والإسلام فهل انتم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سيدنا محمد واله الطاهرين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مما يؤدي إلىن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المخاصمات والاشتباكات بالأيدي، وهذا عمل محرم في الشريعة، والغضب خصلة مذمومة وهي شعبة من النار، وإن إبليس ليتسلط على الإنسان في حالة الغضب، فلماذا تعطوه هذه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الناس مبتلى بأمراض الحساسية في الأنف والصدر، وتهيج في فصل الصيف؛ لذا يجب على الناس تجنب أي شيء يؤذي المبتلين بالحساسية خصوصا التدخين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يجعل حظنا من الحرِّ حرَّ الصيف فقط، ويقينا جهنم </w:t>
      </w:r>
    </w:p>
    <w:p>
      <w:pPr>
        <w:pStyle w:val="BookText"/>
        <w:rPr/>
      </w:pPr>
      <w:r>
        <w:rPr>
          <w:rFonts w:ascii="Amiri" w:hAnsi="Amiri" w:eastAsia="Amiri" w:cs="Amiri"/>
          <w:color w:val="111111"/>
          <w:sz w:val="28"/>
          <w:sz w:val="28"/>
          <w:szCs w:val="28"/>
          <w:rtl w:val="true"/>
          <w:lang w:bidi="ar-SA"/>
        </w:rPr>
        <w:t>وسمومها وزفيرها، ويجعل أوقاتنا كلها خالصة له حتى يبلغ بنا غاية رضاه؛ إنه ولي النعم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وأشكر بعض الأخوة الذين تعاونوا معي في إلفات النظر إلى عدد من الحالات السلبية المذكورة تطبيقاً للآية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 التَّقْوى وَ لا تَعاوَنُوا عَلَى الْإِثْمِ وَ الْعُدْوانِ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رب العالمين، وسلام على عباده الذين اصطفى محمد وآله الطيبين الطاهرين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مع حشد من طلبة جامعتي ميسان وواسط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2011/11/26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يوم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صلّى الظهر يوم الجمعة وصلى بعدها ركعتين، يقرأ في الأولى الحمد والتوحيد سبعاً وفي الثانية مثل ذلك وبعد فراغه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اجعلني من أهل الجنة التي حشوها البركة وعمّارها الملائكة مع نبيّنا محمد و أبينا إبراهيم لم تضرّه بلية ولم تصبه فتنة إلى الجمعة الأخرى وجمع الله بينه وبين محمد وبين إبراهيم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تفاصيل هذه الأعمال في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يوم الجمعة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مفاتيح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 اليوم الأخير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السيد في الإقبال طبقاً لبعض الروايات، أنه يُصلّى فيه ركعتان بفاتحة الكتاب والتوحيد عشراً وآية الكرسي عشراً ثم يُدعى بعد الصلاة بهذا الدعاء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الصلاة، أبواب اعداد الفرائض ونوافلها،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الباب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الصادقين الصادر بتأريخ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هذه التهنئة في الصفحة الثالثة من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الزوار القاصدين كربلاء المقدسة سيراً على الأقدام من مختلف المحافظات الجنوبية يوم السبت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حشود الزائرين الذين وفدوا مشياً على الأقدام من المحافظات الجنوبية متوجهين إلى كربلاء المقدسة يومي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2012/12/31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المراسيم في فرنسا احراق السيارات حيث أحرقت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سيارة ليلة </w:t>
      </w:r>
      <w:r>
        <w:rPr>
          <w:rFonts w:eastAsia="IRNazanin" w:cs="IRNazanin"/>
          <w:b w:val="false"/>
          <w:bCs w:val="false"/>
          <w:i w:val="false"/>
          <w:iCs w:val="false"/>
          <w:color w:val="333333"/>
          <w:sz w:val="20"/>
          <w:szCs w:val="20"/>
        </w:rPr>
        <w:t>2013/1/1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وزير الداخلية الفرنسي مانويل فالز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العدد قريب من عدد السيارات التي أحرقت في سنوات سابقة حيث تحوّل إحراق السيارات ليلة رأس السنة إلى عادة لدى الفرنسيين منذ بضع سنوات وأحرقت ليلة </w:t>
      </w:r>
      <w:r>
        <w:rPr>
          <w:rFonts w:eastAsia="IRNazanin" w:cs="IRNazanin"/>
          <w:b w:val="false"/>
          <w:bCs w:val="false"/>
          <w:i w:val="false"/>
          <w:iCs w:val="false"/>
          <w:color w:val="333333"/>
          <w:sz w:val="20"/>
          <w:szCs w:val="20"/>
        </w:rPr>
        <w:t>2010/1/1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سيارة ولم تُعلن إحصائيات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تحفظ وزراء اليمين في حينها عن إعلان الأرقام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أخرى من الكتاب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الروايات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المزار وما يناسبه،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نشرت في الصفحة الأولى من صحيفة الصادقين بعددها 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2006/7/26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أفتتح بها سماحة الشيخ اليعقوبي درسه الخارج في الفقه يوم الأحد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الشيخ اليعقوبي عل الفضلاء الذين يحضرون بحثه الخارج يوم الأحد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2012/5/20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الليلة الأولى من رجب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الصوم المندوب،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أعمال اليوم الأول من شهر رجب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عباس القمي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 شهر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ورواها في وسائل الشيعة، أبواب الصوم المندوب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طلبة الجامعات الذين انتظموا في دورات سريعة خلال العطلة الصيفية لتحصيل العلوم الدينية في الحوزة العلمية في النجف يوم الأحد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2010/7/11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حلول شهر رجب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أموال وأغراض ونحوها، والمعنوية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 اعتبار من أسأت إليه أمام الآخرين بأن تعتذر له وتعترف بخطأك أمامهم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 يصل إلينا من علم ورحمة ورزق وعافية وقوة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عن طريقهم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الزيارة الجامعة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 فتح الله وبكم يختم، وبكم يُنزِّل الغيث، وبكم يمسك السماء أن تقع على الأرض إلا بإذنه، وبكم ينفّس الهم ويكشف الضر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فينبغي علينا أن لا نغفل عن هذا المعنى المهم لكي تكون علاقتنا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 وأمتن ولكي نؤدي حقوقهم المفروضة علينا بالمستوى المطلوب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شهر رجب وأعماله،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العامة، الدعاء الثاني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أكثر أعمارنا تضيع في أمور تافهة وفارغة وفضولية لا تعنينا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والأمانة تفهم على عدة مستويات فالمسؤولية المناطة بنا كحوزويين هي أمانة يجب أن نؤديها بتمامها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صوم رجب،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إرشاد القلوب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فيما تركته ورائي لورّاثي فَأَصَّدَّقَ وَأَكُنْ مِنَ الصَّالِحِينَ فيقول له ملك الموت كَلا إِنَّها كَلِمَةٌ هُوَ قائِلُها، أي كلا لا رجوع لك إلى دار الدنيا، و قوله إِنَّها كَلِمَةٌ هُوَ قائِلُها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هذه الكلمة لِما شاهده من شدة سكرات الموت و أهوال ما عاينه من عذاب القبر و هول المطلع و من هول سؤال منكر و نكير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رُدُّوا لَعادُوا لِما نُهُوا عَنْهُ وَ إِنَّهُمْ لَكاذِبُونَ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لِلْقُلُوبِ إِقْبَالاً وَإِدْبَاراً فَإِذَا أَقْبَلَتْ فَاحْمِلُوهَا عَلَى النَّوَافِلِ وَإِذَا أَدْبَرَتْ فَاقْتَصِرُوا بِهَا عَلَى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مع وفد مؤسسة الرحمن الإسلامية في حي المنصور ببغداد يوم الثلاثاء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2007/7/24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نص الحديث ولكن وجدنا حديثاً قريباً منه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يحتاج إلى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من الله، وواعظ من نفسه، وقبول ممن ينصحه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15548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شبابي من ناحية الفهود في محافظة الناصرية ضم مؤسسة العلم نور الطلابية ومؤسسة الرحمة الإنسانية وموكب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يوم الأربعاء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2010/7/14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أعمال الليلة الأولى من شعبان في مفاتيح الجنان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أعمال شهر شعبان ورواها عن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الصفحة الثانية من صحيفة الصادقين في عددها 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بيان صدر بمناسبة حلول شهر رمضان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وصادف الأول من رمضان يوم </w:t>
      </w:r>
      <w:r>
        <w:rPr>
          <w:rFonts w:eastAsia="IRNazanin" w:cs="IRNazanin"/>
          <w:b w:val="false"/>
          <w:bCs w:val="false"/>
          <w:i w:val="false"/>
          <w:iCs w:val="false"/>
          <w:color w:val="333333"/>
          <w:sz w:val="20"/>
          <w:szCs w:val="20"/>
        </w:rPr>
        <w:t>2003/10/27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2006/9/28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ألقيت على فضلاء وطلبة الحوزة العلمية بمناسبة عطلة شهر رمضان المبارك وتوجّه الكثير منهم للتبليغ والوعظ والإرشاد، وكان ذلك أبان حكم الطاغية صدام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نكن نستطيع التصريح بأسمائهم كالشهيدين الصدرين والسيد الخميني والشيخ المطهري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 جميعاً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الكلمة تقرير لحديث سماحة المرجع الديني الشيخ اليعقوبي مع جمع من زوار أمير المؤمنين مساء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أضاف إليها سماحته ليتحدث بها من خلال قناة النعيم الفضائية في رمضان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آب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صدر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آية الله العظمى الشيخ محمد اليعقوبي 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الشباب الذي استضافتهم الحوزة العلمية في النجف الأشرف عشرة أيام ووضعت له برامج عبادية وأخلاقية ولقاءات مع المراجع والعلماء</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2007/10/21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خطبتي صلاة عيد الفطر التي أقيمت في مسجد الكرامة في النجف الأشرف لسنة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بإمامة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أشجع الناس من غلب هواه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ألقيت في صلاة الظهرين يوم عيد الأضحى المبارك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جامع حي الغدير في النجف الأشرف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السوري خالص جلبي، وهي رسالة دكتوراه في كلية الطب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صلاة عيد الفطر المبارك التي ألقاها سماحة الشيخ دام ظله في جموع المصلين الذين حضروها صباح يوم الجمعة الأول من شوال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2005/11/4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الأولى بعد صلاة عيد الفطر السعيد التي أقامها سماحة الشيخ اليعقوبي في داره وقد وافق </w:t>
      </w:r>
      <w:r>
        <w:rPr>
          <w:rFonts w:eastAsia="IRNazanin" w:cs="IRNazanin"/>
          <w:b w:val="false"/>
          <w:bCs w:val="false"/>
          <w:i w:val="false"/>
          <w:iCs w:val="false"/>
          <w:color w:val="333333"/>
          <w:sz w:val="20"/>
          <w:szCs w:val="20"/>
        </w:rPr>
        <w:t>2007/10/13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أبواب صلاة العيد،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الصوم، أبواب وجوب الصوم ونيته،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آداب الصائم،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أبواب آداب الصائم،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أبواب صلاة العيد،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أبواب صلاة العيد،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أبواب العشرة، باب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الصديقة الطاهرة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مسجد أبيها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وجهها سماحة الشيخ اليعقوبي من خلال قناة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الفضائية بمناسبة قرب حلول شهر ذي الحجة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الأيام المعلومات والأيام المعدودات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للمرحوم ملكي 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الصوم المندوب،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بعدها من الروايات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أَذِّنْ فِي النّاسِ بِالْحَجِّ يَأْتُوكَ رِجالاً وَ عَلى كُلِّ ضامِرٍ يَأْتِينَ مِنْ كُلِّ فَجٍّ عَمِيقٍ، لِيَشْهَدُوا مَنافِعَ لَهُمْ وَ يَذْكُرُوا اسْمَ اللّهِ فِي أَيّامٍ مَعْلُوماتٍ عَلى ما رَزَقَهُمْ مِنْ بَهِيمَةِ الْأَنْعامِ فَكُلُوا مِنْها وَ أَطْعِمُوا الْبائِسَ الْفَقِيرَ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اذْكُرُوا اللّهَ فِي أَيّامٍ مَعْدُوداتٍ فَمَنْ تَعَجَّلَ فِي يَوْمَيْنِ فَلا إِثْمَ عَلَيْهِ وَ مَنْ تَأَخَّرَ فَلا إِثْمَ عَلَيْهِ لِمَنِ اتَّقى وَ اتَّقُوا اللّهَ وَ اعْلَمُوا أَنَّكُمْ إِلَيْهِ تُحْشَرُونَ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الطلبة الجامعيين من بغداد وفدوا لزيارة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برنامج رسالي، والتقوا سماحته يوم الخميس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2012/10/25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تواصل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سفره لأداء مناسك الحج عام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أتباع مذهب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الدول الإسلامية أجاب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حملة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القطيفية من المملكة وذلك مساء يوم الأربعاء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الحجة الموافق </w:t>
      </w:r>
      <w:r>
        <w:rPr>
          <w:rFonts w:eastAsia="IRNazanin" w:cs="IRNazanin"/>
          <w:b w:val="false"/>
          <w:bCs w:val="false"/>
          <w:i w:val="false"/>
          <w:iCs w:val="false"/>
          <w:color w:val="333333"/>
          <w:sz w:val="20"/>
          <w:szCs w:val="20"/>
        </w:rPr>
        <w:t>2010/11/10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استقباله في مقر إقامتهم في مكة المكرمة عدد من الفضلاء والمؤمنين الذين عبّروا عن شكرهم وامتنانهم لهذا التكريم الذي يعزز في نفوسهم عظمة المذهب وشموخه من خلال الاتصال بالعلماء الأعلام والمراجع الكرام، هذا وقد بدأ البرنامج بكلمة ترحيبية، بعدها تقدم أحد الفضلاء من أعضاء البعثة بكلمة موجزة والتي قدم في نهايتها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كلمته الوعظية هذه والتي تضمنت الكثير من العبر ذكّرت بالسفر الأبدي وغفلة معظم الناس عن الاستعداد له، وقد جسدت هذه المحاضرة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والعظة والعبرة المستوحاة منها عملياً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الجمعة في مقر إقامته في مكة المكرمة يوم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2010/11/12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هي الخطبة الثانية منها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الموحّدة لصلاة الجمعة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2012/11/9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تحدّث بها سماحة الشيخ اليعقوبي من قناة النعيم الفضائية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مصادر هذه الحوادث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وقائع الأيام للشيخ عباس القمي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وراجع لمعرفة مصادر الحديث في صحاح العامة وكتبهم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عمار بن ياسر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الزقّ الذي ينفخ فيه الحداد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محاضرتين ألقيتا بتأريخ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في مسجد الرأس الشريف على حشد كبير من طلبة العلوم الدينية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كنعمة الصحة والأمان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هذا فضلاً من إدارة المدرسة ولطفاً منها لتستطيع أن تعوض ما ضيعته في الدور الأول، وهكذا نحن إذا لم نستطيع أن نحصل على درجات رفيعة سنة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فلنسعَ للحصول عليها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الإنسان معرض للنسيان فإذا ما أهمل محاسبة نفسه فستفوته فرصة قد تنجيه من عذاب أليم ولهذا حرص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يربوّا أصحابهم على محاسبة النفس كلّ يوم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أبواب جهاد النفس،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الأشتر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والعبادة هي الطاعة والإتباع وقد تبعوا الرهبان ولم يتبعوا الله تعالى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سماحة الشيخ مع طلبة جامعة الصدر الدينية فرع الكرخ الثانية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المعارف يوم الثلاثاء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فرع كربلاء وحشد من ابنائها يوم الأحد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2012/1/1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للواسطي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للطبرسي وكتاب الأطعمة والأشربة من وسائل الشيعة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دعائي الأربعاء والخميس في الصحيفة السجادية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محاضرتان ألقيتا على فضلاء وطلبة الحوزة العلمية في مسجد الرأس الشريف يومي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لأمير المؤمنين لابنه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أحيِ قلبك بالموعظة وأمته بالزهادة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الجزء الثالث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يحاولون الهرب منها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 تكفي هذه الموعظة يا أبا بصير؟</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بعض الآيات مع شرحها شرحاً مزجياً كما تعودنا عليه في الفقه أي أضيف مني كلمات لشرحها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يحق لك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الفرق بين الكلمتين أهل الجنة يقول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في علو وأهل النار يقول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لأنهم في سفال وحضيض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يصفهم وكأنه ذهب إلى هناك ورآهم فعلمه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لأنه هو الذي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كشف لي الغطاء ما ازددت يقيناً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الدمشقي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أحدنا يقول أنا لست متكبراً أقول فليرجع إلى الكتب الأخلاقية فمعاني التكبر كثيرة وتشمل الكثير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أيضاً شاملة للكثير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شياطين الإنس والجن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يقول نحن لسنا كذلك أقول له إن تعريف الشيطان هو الذي يصد عن طاعة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لَأَقْعُدَنَّ لَهُمْ صِراطَكَ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 شخص إن لم أقل كلنا قاعد لعباد الله يضللهم عنه تعالى يمنة ويسرة فالمرأة السافرة التي تمشي في الشارع مبرزة مفاتنها هذه لسان حالها يقول للشباب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لَأَقْعُدَنَّ لَهُمْ صِراطَكَ الْمُسْتَقِيمَ وَ لَأُضِلَّنَّهُمْ وَ لَأُمَنِّيَنَّهُمْ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يقول أحدكم إن هذا الحديث لا ينطبق علي بل ينطبق علينا جميعاً فنحن الحوزويون بإمكاننا أن نضلل الناس إذا كنا نريد الدنيا ونتبع أهواءنا وكما تسمع إن الحوزة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ضللت كثيراً من الناس تأخذهم يمنة ويسرة وتقدح في أذهانهم الشبهات فيوجد الكثير هكذا فهؤلاء مصاديق لهذا الحديث فالحديث يشمل كل شخص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رقَّ من الماء على وجه الأرض ما يبلغ الكعبين فاستعاره للنار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الشخص الذي في هذا العذاب لا يرى في الناس اشد عذابا من حاله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يفيد الإيمان النظري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الْأَعْرابُ آمَنّا قُلْ لَمْ تُؤْمِنُوا وَ لكِنْ قُولُوا أَسْلَمْنا وَ لَمّا يَدْخُلِ الْإِيمانُ فِي قُلُوبِكُمْ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فالإيمان ينعكس على حياتك عمليا فهل أعمالك تدل على أنك لست من الذين يكذبون بالساعة فنحن والحمد لله نتنازع على أشياء تافهة دنيوية فالذي يقرأ هذه الآية لا يقول إنها لا تشملني لأني لا أكذب بالساعة فليس الكافر فقط يكذب بالساعة وإنما كذلك نحن عملياً نكذب بها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تقول أن النار تصبح كائناً حياً له صوت وله زفير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 ونار وغل الايدي إلى الاعناق كما سمعنا فيما سبق فوق كل ذلك اطبق عليه أي اغلق عليه أي لانفس ولا ريح يدخل لهم وانما عذاب مؤبد قاسي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بكم؟ ألا توجد عندكم معايير تميزون بها هذه التصرفات التي أوقعتم أنفسكم بها وأردتكم، فيا أيتها المرأة السافرة وأنت أيها الشاب الذي لا تصلي فيؤذن المؤذن وأنت في المقهى تلعب الطاولي وأنت الذي لم تدفع الحقوق الشرعية هل سوف تأخذ أموالك معك هناك وأنتم أيها الحوزويون الذين تقصرون في واجبكم أو تقدمون مصالحكم الدنيوية على المصالح الاجتماعية  والأخروية فالخطاب لنا جميعاً لي ولكم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جزى الله مؤلف مفاتيح الجنان الشيخ عباس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فهو ذكر ذلك كله في كتاب منازل الآخرة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كلها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الدفن،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يشرحه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 ليس أن تلصق لسانك في حنكك وتقول سبحان الله والحمد لله ولا إله إلا الله وإن كان هذا من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الأهم من هذا انك تستحضر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القتال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أَعِدُّوا لَهُمْ مَا اسْتَطَعْتُمْ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اذْكُرُوا اللّهَ ذِكْراً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معنى ذكراً كثيراً هنا؟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معناه سبحان الله والحمد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تحضر المعاني الإلهية التي ترتبط بالموقف الذي أنت فيه وأنا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والكلام لسماحة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كتاباتي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كتاب 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استحضرت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لذكر الله فالمجاهد في سبيل الله عندما يستحضرها يكون شيئا آخر غير ما يكون في حال غيره فنحن نقول ذكر الله على كل حال فمثلاً حال الحر الذي نحن فيه الآن ماذا نذكر فهنا أقول عدة أمور منها أعلاه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في نفس المصدر المذكور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 سيشعر الإنسان بالراحة والاطمئنان وعدم الأسى على ما يفوته وعدم الفرح بما يأتيه فيبذل كل ما يريده الله منه من أموال وأنفس لأنه متيقن أن ما يريده الله سيأخذه سواءً شاء أم أبى، فليتنا نربي ونروض أنفسنا على هذه القواعد الثابتة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وبموجب هذا الحديث لا بد أن نكون قلقين حينما لا نمر ببلاء صغيراً كان أو عظيماً لنتعرف على صحة إيماننا وكوننا في عين الله تعالى ورعايته واستمرار تربيته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الدفن،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في نفس المصدر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تلتفت إلى النقاط الايجابية حتى تذوب النقطة السلبية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أدب الأنبياء فقد ذكر حسناتهم وغض النظر عن إساءتهم إليه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التزام باقي الموجودين في المسبح بذلك وإلا فإنه سيقع حتماً في محاذير عديدة منها النظر إلى عورة الغير وانتشار الأمراض بسبب الماء الراكد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فالنساء وللأسف الشديد يترددن على المسابح كذلك وفي هذا منتهى الخسة والدناءة، أمن أجل متعة تافهة زائلة ترمين بنفسك في وادي جهنم؟ لذا فلتعلم النساء اللاتي يترددن إلى هذه الأماكن أنهن يشاركن أعداء الإسلام في تدمير المجتمع وتدمير العفة والحياء وخصمهم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الصيف هناك من يلبس القميص أو الدشداشة الخفيفة بحيث لا يلبس تحتها إلا الشورت والذي يكون عادة مُجسِّماً للعورة فيكون جسده بالكامل واضحاً للجنس الآخر فأي كارثة أشد من هذه أليست هذه بداية ما أراده أعداؤنا لنا فتأمل كلام الماسونية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أن نخلق الجيل الذي لا يخجل من كشف عورته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القمصان ذات الأكمام القصيرة والكلابيات التي يلبسها بعض الشباب والتي بحركة بسيطة يظهر صدره من خلال الأكمام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فأخو الزوج يلبس الشورت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والفانيلة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 زوجة أخيه وأخته وزوجة الأخ تلبس الخفيف والضيق إمام أخي الزوج وكذلك الأخوات قد يلبسنَ الستريج أو التراكسود الضيق أو الملابس التي بدون ردن أو الخفيفة أو القصيرة أو الضيقة أمام الإخوة وكل هذه الأمور فيها إشكال وتؤدي إلى مفسدة كبيرة فأثمن شيء عند المرأة هو الحياء فإذا ذهب ذهبت أنوثتها وجمالها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حياء له لا دين 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الجمع بين الآيتين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لا تَنْفِرُوا فِي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لا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نستنتج أن النفر لطلب العلم لا يقل أهمية عن النفر إلى الجهاد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يواصل تدريسه خلال الصيف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وهاتان المحاضراتان ألقيتا في شهر تموز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ولما كان أكثر طلابه في الدروس العالية من أساتذة الدروس في المراحل المتوسطة والأولى، فكان عمله محركاً لأغلب حلقات الدرس في الحوزة العلمية التي لم تشهد تعطيلاً ملحوظاً إلا عندما يعطي سماحته استراحة للطلبة أسبوعين أو ثلاثة عند اشتداد الحر في النصف الثاني من تموز وتصاحبها أحياناً بعض المناسبات الدينية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وخصوصاً في المناطق الفقيرة التي لا يوجد عند الكل مضخات المياه فيحرمهم من الماء الضروري لأمور حياتهم فيكون سبباً في أذية جيرانه وحرمانهم من الماء وهذا من الأنانية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نريده منك هو أن تضع نفسك مكانهم فماذا سوف يكون شعورك تجاه من ظلمك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يؤدي إلى عدم شرب الماء البارد لكثير من العوائل الفقيرة خلال فصل الصيف، فالله الله بإخوانكم وكم سيبارك الله بالرزق القليل مع مراعاة الناس وحب الخير لهم ولا عليك بغيرك الذي لا يرجو إلا الدنيا الحقيرة فانه لا يحظى منها غير ما يرزقه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دين هذا الذي يبيح للمرأة الجلوس في الشارع وقد جعل الإسلام أفضل صلاتها ما كان في بيتها بل في مخدعها؟ إن هذا العمل مخالف لآدابنا وأخلاقنا التي علمها لنا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ولتعلم المرأة الجالسة في الشارع أن الناس لا تحملها محمل الخير، وأن هناك عدداً من المحاذير في هذا الجلوس منها عدم الاحتشام، والتهاون بالحجاب، وإحراج المارّة وإدخال الأذى عليهم، والخوض في الغيبة واللغو والتجسس وغيرها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واقل ما تفعله المرأة هو إخراج ذراعها المكشوف عادة من فتحة الباب وهذا حرام فضلاً عن غيره من الأمور التي يندى لها الجبين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المبيت فوق سطح الدار إذا كانت جدران السطح غير ساترة يؤدي إلى التسلط على بيوت الجيران وتسلط الجيران على بيتك وقد ورد نهي أكيد على ذلك وفي بعض الروايات أن الذي يفعل ذلك يخرج من ربقة الإسلام، فاتقوا الله واحذروه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 التي تحدث في السيارات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footnotes" Target="footnotes.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251</Pages>
  <Words>44444</Words>
  <Characters>203728</Characters>
  <CharactersWithSpaces>247219</CharactersWithSpaces>
  <Paragraphs>1168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2026-08-27T13:36:08Z</dcterms:created>
  <dc:creator>ghaemiyeh.com</dc:creator>
  <dc:description/>
  <dc:language>en-US</dc:language>
  <cp:lastModifiedBy/>
  <dcterms:modified xsi:type="dcterms:W3CDTF">2026-08-27T17:06:16Z</dcterms:modified>
  <cp:revision>1</cp:revision>
  <dc:subject/>
  <dc:title>المراقبات فی أهم الشهور و الأوقات</dc:title>
</cp:coreProperties>
</file>

<file path=docProps/custom.xml><?xml version="1.0" encoding="utf-8"?>
<Properties xmlns="http://schemas.openxmlformats.org/officeDocument/2006/custom-properties" xmlns:vt="http://schemas.openxmlformats.org/officeDocument/2006/docPropsVTypes"/>
</file>