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أسرار فضائل فاطمة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0583_105122903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490585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490587_1051229030">
            <w:r>
              <w:rPr>
                <w:webHidden/>
                <w:rStyle w:val="IndexLink"/>
                <w:rtl w:val="true"/>
              </w:rPr>
              <w:t>كلمة القسم</w:t>
            </w:r>
            <w:r>
              <w:rPr>
                <w:rStyle w:val="IndexLink"/>
                <w:rtl w:val="true"/>
              </w:rPr>
              <w:tab/>
            </w:r>
            <w:r>
              <w:rPr>
                <w:rStyle w:val="IndexLink"/>
              </w:rPr>
              <w:t>13</w:t>
            </w:r>
          </w:hyperlink>
        </w:p>
        <w:p>
          <w:pPr>
            <w:pStyle w:val="Contents2"/>
            <w:tabs>
              <w:tab w:val="clear" w:pos="8743"/>
              <w:tab w:val="right" w:pos="9026" w:leader="dot"/>
            </w:tabs>
            <w:rPr/>
          </w:pPr>
          <w:hyperlink w:anchor="__RefHeading___Toc6490589_1051229030">
            <w:r>
              <w:rPr>
                <w:webHidden/>
                <w:rStyle w:val="IndexLink"/>
                <w:rtl w:val="true"/>
              </w:rPr>
              <w:t>كلمة المترجم</w:t>
            </w:r>
            <w:r>
              <w:rPr>
                <w:rStyle w:val="IndexLink"/>
                <w:rtl w:val="true"/>
              </w:rPr>
              <w:tab/>
            </w:r>
            <w:r>
              <w:rPr>
                <w:rStyle w:val="IndexLink"/>
              </w:rPr>
              <w:t>14</w:t>
            </w:r>
          </w:hyperlink>
        </w:p>
        <w:p>
          <w:pPr>
            <w:pStyle w:val="Contents2"/>
            <w:tabs>
              <w:tab w:val="clear" w:pos="8743"/>
              <w:tab w:val="right" w:pos="9026" w:leader="dot"/>
            </w:tabs>
            <w:rPr/>
          </w:pPr>
          <w:hyperlink w:anchor="__RefHeading___Toc6490591_1051229030">
            <w:r>
              <w:rPr>
                <w:webHidden/>
                <w:rStyle w:val="IndexLink"/>
                <w:rtl w:val="true"/>
              </w:rPr>
              <w:t>الاهداء</w:t>
            </w:r>
            <w:r>
              <w:rPr>
                <w:rStyle w:val="IndexLink"/>
                <w:rtl w:val="true"/>
              </w:rPr>
              <w:tab/>
            </w:r>
            <w:r>
              <w:rPr>
                <w:rStyle w:val="IndexLink"/>
              </w:rPr>
              <w:t>16</w:t>
            </w:r>
          </w:hyperlink>
        </w:p>
        <w:p>
          <w:pPr>
            <w:pStyle w:val="Contents2"/>
            <w:tabs>
              <w:tab w:val="clear" w:pos="8743"/>
              <w:tab w:val="right" w:pos="9026" w:leader="dot"/>
            </w:tabs>
            <w:rPr/>
          </w:pPr>
          <w:hyperlink w:anchor="__RefHeading___Toc6490593_1051229030">
            <w:r>
              <w:rPr>
                <w:webHidden/>
                <w:rStyle w:val="IndexLink"/>
                <w:rtl w:val="true"/>
              </w:rPr>
              <w:t>مقدِّمة المؤلِّف</w:t>
            </w:r>
            <w:r>
              <w:rPr>
                <w:rStyle w:val="IndexLink"/>
                <w:rtl w:val="true"/>
              </w:rPr>
              <w:tab/>
            </w:r>
            <w:r>
              <w:rPr>
                <w:rStyle w:val="IndexLink"/>
              </w:rPr>
              <w:t>18</w:t>
            </w:r>
          </w:hyperlink>
        </w:p>
        <w:p>
          <w:pPr>
            <w:pStyle w:val="Contents3"/>
            <w:tabs>
              <w:tab w:val="clear" w:pos="8459"/>
              <w:tab w:val="right" w:pos="9026" w:leader="dot"/>
            </w:tabs>
            <w:rPr/>
          </w:pPr>
          <w:hyperlink w:anchor="__RefHeading___Toc6490595_1051229030">
            <w:r>
              <w:rPr>
                <w:webHidden/>
                <w:rStyle w:val="IndexLink"/>
                <w:rtl w:val="true"/>
              </w:rPr>
              <w:t>المحبة أو المودّة</w:t>
            </w:r>
            <w:r>
              <w:rPr>
                <w:rStyle w:val="IndexLink"/>
                <w:rtl w:val="true"/>
              </w:rPr>
              <w:t>!</w:t>
              <w:tab/>
            </w:r>
            <w:r>
              <w:rPr>
                <w:rStyle w:val="IndexLink"/>
              </w:rPr>
              <w:t>18</w:t>
            </w:r>
          </w:hyperlink>
        </w:p>
        <w:p>
          <w:pPr>
            <w:pStyle w:val="Contents3"/>
            <w:tabs>
              <w:tab w:val="clear" w:pos="8459"/>
              <w:tab w:val="right" w:pos="9026" w:leader="dot"/>
            </w:tabs>
            <w:rPr/>
          </w:pPr>
          <w:hyperlink w:anchor="__RefHeading___Toc6490597_1051229030">
            <w:r>
              <w:rPr>
                <w:webHidden/>
                <w:rStyle w:val="IndexLink"/>
                <w:rtl w:val="true"/>
              </w:rPr>
              <w:t>محبّة أهل البيت علیهم السلام جوهرة نفيسة</w:t>
            </w:r>
            <w:r>
              <w:rPr>
                <w:rStyle w:val="IndexLink"/>
                <w:rtl w:val="true"/>
              </w:rPr>
              <w:tab/>
            </w:r>
            <w:r>
              <w:rPr>
                <w:rStyle w:val="IndexLink"/>
              </w:rPr>
              <w:t>19</w:t>
            </w:r>
          </w:hyperlink>
        </w:p>
        <w:p>
          <w:pPr>
            <w:pStyle w:val="Contents3"/>
            <w:tabs>
              <w:tab w:val="clear" w:pos="8459"/>
              <w:tab w:val="right" w:pos="9026" w:leader="dot"/>
            </w:tabs>
            <w:rPr/>
          </w:pPr>
          <w:hyperlink w:anchor="__RefHeading___Toc6490599_1051229030">
            <w:r>
              <w:rPr>
                <w:webHidden/>
                <w:rStyle w:val="IndexLink"/>
                <w:rtl w:val="true"/>
              </w:rPr>
              <w:t>حبّ أهل البيت علیهم السلام أجر الرسالة</w:t>
            </w:r>
            <w:r>
              <w:rPr>
                <w:rStyle w:val="IndexLink"/>
                <w:rtl w:val="true"/>
              </w:rPr>
              <w:tab/>
            </w:r>
            <w:r>
              <w:rPr>
                <w:rStyle w:val="IndexLink"/>
              </w:rPr>
              <w:t>20</w:t>
            </w:r>
          </w:hyperlink>
        </w:p>
        <w:p>
          <w:pPr>
            <w:pStyle w:val="Contents3"/>
            <w:tabs>
              <w:tab w:val="clear" w:pos="8459"/>
              <w:tab w:val="right" w:pos="9026" w:leader="dot"/>
            </w:tabs>
            <w:rPr/>
          </w:pPr>
          <w:hyperlink w:anchor="__RefHeading___Toc6490601_1051229030">
            <w:r>
              <w:rPr>
                <w:webHidden/>
                <w:rStyle w:val="IndexLink"/>
                <w:rtl w:val="true"/>
              </w:rPr>
              <w:t>الفرق بين المحبة والمودة</w:t>
            </w:r>
            <w:r>
              <w:rPr>
                <w:rStyle w:val="IndexLink"/>
                <w:rtl w:val="true"/>
              </w:rPr>
              <w:tab/>
            </w:r>
            <w:r>
              <w:rPr>
                <w:rStyle w:val="IndexLink"/>
              </w:rPr>
              <w:t>24</w:t>
            </w:r>
          </w:hyperlink>
        </w:p>
        <w:p>
          <w:pPr>
            <w:pStyle w:val="Contents3"/>
            <w:tabs>
              <w:tab w:val="clear" w:pos="8459"/>
              <w:tab w:val="right" w:pos="9026" w:leader="dot"/>
            </w:tabs>
            <w:rPr/>
          </w:pPr>
          <w:hyperlink w:anchor="__RefHeading___Toc6490603_1051229030">
            <w:r>
              <w:rPr>
                <w:webHidden/>
                <w:rStyle w:val="IndexLink"/>
                <w:rtl w:val="true"/>
              </w:rPr>
              <w:t>المودة هبة الله</w:t>
            </w:r>
            <w:r>
              <w:rPr>
                <w:rStyle w:val="IndexLink"/>
                <w:rtl w:val="true"/>
              </w:rPr>
              <w:tab/>
            </w:r>
            <w:r>
              <w:rPr>
                <w:rStyle w:val="IndexLink"/>
              </w:rPr>
              <w:t>25</w:t>
            </w:r>
          </w:hyperlink>
        </w:p>
        <w:p>
          <w:pPr>
            <w:pStyle w:val="Contents3"/>
            <w:tabs>
              <w:tab w:val="clear" w:pos="8459"/>
              <w:tab w:val="right" w:pos="9026" w:leader="dot"/>
            </w:tabs>
            <w:rPr/>
          </w:pPr>
          <w:hyperlink w:anchor="__RefHeading___Toc6490605_1051229030">
            <w:r>
              <w:rPr>
                <w:webHidden/>
                <w:rStyle w:val="IndexLink"/>
                <w:rtl w:val="true"/>
              </w:rPr>
              <w:t>محبّة أهل البيت علیهم السلام فوق كلّ محبّة</w:t>
            </w:r>
            <w:r>
              <w:rPr>
                <w:rStyle w:val="IndexLink"/>
                <w:rtl w:val="true"/>
              </w:rPr>
              <w:tab/>
            </w:r>
            <w:r>
              <w:rPr>
                <w:rStyle w:val="IndexLink"/>
              </w:rPr>
              <w:t>27</w:t>
            </w:r>
          </w:hyperlink>
        </w:p>
        <w:p>
          <w:pPr>
            <w:pStyle w:val="Contents3"/>
            <w:tabs>
              <w:tab w:val="clear" w:pos="8459"/>
              <w:tab w:val="right" w:pos="9026" w:leader="dot"/>
            </w:tabs>
            <w:rPr/>
          </w:pPr>
          <w:hyperlink w:anchor="__RefHeading___Toc6490607_1051229030">
            <w:r>
              <w:rPr>
                <w:webHidden/>
                <w:rStyle w:val="IndexLink"/>
                <w:rtl w:val="true"/>
              </w:rPr>
              <w:t>تخويف شديد من أجل المودة</w:t>
            </w:r>
            <w:r>
              <w:rPr>
                <w:rStyle w:val="IndexLink"/>
                <w:rtl w:val="true"/>
              </w:rPr>
              <w:t>!</w:t>
              <w:tab/>
            </w:r>
            <w:r>
              <w:rPr>
                <w:rStyle w:val="IndexLink"/>
              </w:rPr>
              <w:t>28</w:t>
            </w:r>
          </w:hyperlink>
        </w:p>
        <w:p>
          <w:pPr>
            <w:pStyle w:val="Contents3"/>
            <w:tabs>
              <w:tab w:val="clear" w:pos="8459"/>
              <w:tab w:val="right" w:pos="9026" w:leader="dot"/>
            </w:tabs>
            <w:rPr/>
          </w:pPr>
          <w:hyperlink w:anchor="__RefHeading___Toc6490609_1051229030">
            <w:r>
              <w:rPr>
                <w:webHidden/>
                <w:rStyle w:val="IndexLink"/>
                <w:rtl w:val="true"/>
              </w:rPr>
              <w:t>نحن ومحبة أهل البيت علیهم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6490611_1051229030">
            <w:r>
              <w:rPr>
                <w:webHidden/>
                <w:rStyle w:val="IndexLink"/>
                <w:rtl w:val="true"/>
              </w:rPr>
              <w:t>نحو درجات المحبة العالية</w:t>
            </w:r>
            <w:r>
              <w:rPr>
                <w:rStyle w:val="IndexLink"/>
                <w:rtl w:val="true"/>
              </w:rPr>
              <w:tab/>
            </w:r>
            <w:r>
              <w:rPr>
                <w:rStyle w:val="IndexLink"/>
              </w:rPr>
              <w:t>30</w:t>
            </w:r>
          </w:hyperlink>
        </w:p>
        <w:p>
          <w:pPr>
            <w:pStyle w:val="Contents4"/>
            <w:tabs>
              <w:tab w:val="clear" w:pos="8176"/>
              <w:tab w:val="right" w:pos="9026" w:leader="dot"/>
            </w:tabs>
            <w:rPr/>
          </w:pPr>
          <w:hyperlink w:anchor="__RefHeading___Toc6490613_105122903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6490615_1051229030">
            <w:r>
              <w:rPr>
                <w:webHidden/>
                <w:rStyle w:val="IndexLink"/>
              </w:rPr>
              <w:t>1</w:t>
            </w:r>
            <w:r>
              <w:rPr>
                <w:rStyle w:val="IndexLink"/>
                <w:rtl w:val="true"/>
              </w:rPr>
              <w:t xml:space="preserve"> - </w:t>
            </w:r>
            <w:r>
              <w:rPr>
                <w:rStyle w:val="IndexLink"/>
                <w:rtl w:val="true"/>
              </w:rPr>
              <w:t>شكر النعمة</w:t>
            </w:r>
            <w:r>
              <w:rPr>
                <w:rStyle w:val="IndexLink"/>
                <w:rtl w:val="true"/>
              </w:rPr>
              <w:tab/>
            </w:r>
            <w:r>
              <w:rPr>
                <w:rStyle w:val="IndexLink"/>
              </w:rPr>
              <w:t>31</w:t>
            </w:r>
          </w:hyperlink>
        </w:p>
        <w:p>
          <w:pPr>
            <w:pStyle w:val="Contents4"/>
            <w:tabs>
              <w:tab w:val="clear" w:pos="8176"/>
              <w:tab w:val="right" w:pos="9026" w:leader="dot"/>
            </w:tabs>
            <w:rPr/>
          </w:pPr>
          <w:hyperlink w:anchor="__RefHeading___Toc6490617_1051229030">
            <w:r>
              <w:rPr>
                <w:webHidden/>
                <w:rStyle w:val="IndexLink"/>
              </w:rPr>
              <w:t>2</w:t>
            </w:r>
            <w:r>
              <w:rPr>
                <w:rStyle w:val="IndexLink"/>
                <w:rtl w:val="true"/>
              </w:rPr>
              <w:t xml:space="preserve"> - </w:t>
            </w:r>
            <w:r>
              <w:rPr>
                <w:rStyle w:val="IndexLink"/>
                <w:rtl w:val="true"/>
              </w:rPr>
              <w:t>اکتساب المعرفة</w:t>
            </w:r>
            <w:r>
              <w:rPr>
                <w:rStyle w:val="IndexLink"/>
                <w:rtl w:val="true"/>
              </w:rPr>
              <w:tab/>
            </w:r>
            <w:r>
              <w:rPr>
                <w:rStyle w:val="IndexLink"/>
              </w:rPr>
              <w:t>33</w:t>
            </w:r>
          </w:hyperlink>
        </w:p>
        <w:p>
          <w:pPr>
            <w:pStyle w:val="Contents4"/>
            <w:tabs>
              <w:tab w:val="clear" w:pos="8176"/>
              <w:tab w:val="right" w:pos="9026" w:leader="dot"/>
            </w:tabs>
            <w:rPr/>
          </w:pPr>
          <w:hyperlink w:anchor="__RefHeading___Toc6490619_1051229030">
            <w:r>
              <w:rPr>
                <w:webHidden/>
                <w:rStyle w:val="IndexLink"/>
              </w:rPr>
              <w:t>3</w:t>
            </w:r>
            <w:r>
              <w:rPr>
                <w:rStyle w:val="IndexLink"/>
                <w:rtl w:val="true"/>
              </w:rPr>
              <w:t xml:space="preserve"> - </w:t>
            </w:r>
            <w:r>
              <w:rPr>
                <w:rStyle w:val="IndexLink"/>
                <w:rtl w:val="true"/>
              </w:rPr>
              <w:t>قراءة تاريخ أهل البيت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6490621_1051229030">
            <w:r>
              <w:rPr>
                <w:webHidden/>
                <w:rStyle w:val="IndexLink"/>
                <w:rtl w:val="true"/>
              </w:rPr>
              <w:t>شرح فضائل فاطمة الزهراء سلام الله علیها</w:t>
            </w:r>
            <w:r>
              <w:rPr>
                <w:rStyle w:val="IndexLink"/>
                <w:rtl w:val="true"/>
              </w:rPr>
              <w:tab/>
            </w:r>
            <w:r>
              <w:rPr>
                <w:rStyle w:val="IndexLink"/>
              </w:rPr>
              <w:t>37</w:t>
            </w:r>
          </w:hyperlink>
        </w:p>
        <w:p>
          <w:pPr>
            <w:pStyle w:val="Contents3"/>
            <w:tabs>
              <w:tab w:val="clear" w:pos="8459"/>
              <w:tab w:val="right" w:pos="9026" w:leader="dot"/>
            </w:tabs>
            <w:rPr/>
          </w:pPr>
          <w:hyperlink w:anchor="__RefHeading___Toc6490623_1051229030">
            <w:r>
              <w:rPr>
                <w:webHidden/>
                <w:rStyle w:val="IndexLink"/>
                <w:rtl w:val="true"/>
              </w:rPr>
              <w:t xml:space="preserve">ثواب نشر فضائل أهل البيت علیهم السلام وأقوالهم </w:t>
            </w:r>
            <w:r>
              <w:rPr>
                <w:rStyle w:val="IndexLink"/>
                <w:rtl w:val="true"/>
              </w:rPr>
              <w:t>!</w:t>
              <w:tab/>
            </w:r>
            <w:r>
              <w:rPr>
                <w:rStyle w:val="IndexLink"/>
              </w:rPr>
              <w:t>37</w:t>
            </w:r>
          </w:hyperlink>
        </w:p>
        <w:p>
          <w:pPr>
            <w:pStyle w:val="Contents3"/>
            <w:tabs>
              <w:tab w:val="clear" w:pos="8459"/>
              <w:tab w:val="right" w:pos="9026" w:leader="dot"/>
            </w:tabs>
            <w:rPr/>
          </w:pPr>
          <w:hyperlink w:anchor="__RefHeading___Toc6490625_1051229030">
            <w:r>
              <w:rPr>
                <w:webHidden/>
                <w:rStyle w:val="IndexLink"/>
                <w:rtl w:val="true"/>
              </w:rPr>
              <w:t>سبب تأليف الكتاب</w:t>
            </w:r>
            <w:r>
              <w:rPr>
                <w:rStyle w:val="IndexLink"/>
                <w:rtl w:val="true"/>
              </w:rPr>
              <w:tab/>
            </w:r>
            <w:r>
              <w:rPr>
                <w:rStyle w:val="IndexLink"/>
              </w:rPr>
              <w:t>39</w:t>
            </w:r>
          </w:hyperlink>
        </w:p>
        <w:p>
          <w:pPr>
            <w:pStyle w:val="Contents2"/>
            <w:tabs>
              <w:tab w:val="clear" w:pos="8743"/>
              <w:tab w:val="right" w:pos="9026" w:leader="dot"/>
            </w:tabs>
            <w:rPr/>
          </w:pPr>
          <w:hyperlink w:anchor="__RefHeading___Toc6490627_1051229030">
            <w:r>
              <w:rPr>
                <w:webHidden/>
                <w:rStyle w:val="IndexLink"/>
                <w:rtl w:val="true"/>
              </w:rPr>
              <w:t>الفضيلة الأولى</w:t>
            </w:r>
            <w:r>
              <w:rPr>
                <w:rStyle w:val="IndexLink"/>
                <w:rtl w:val="true"/>
              </w:rPr>
              <w:t xml:space="preserve">: </w:t>
            </w:r>
            <w:r>
              <w:rPr>
                <w:rStyle w:val="IndexLink"/>
                <w:rtl w:val="true"/>
              </w:rPr>
              <w:t>اسم فاطمة سلام الله علیها ينفي الفقر</w:t>
            </w:r>
            <w:r>
              <w:rPr>
                <w:rStyle w:val="IndexLink"/>
                <w:rtl w:val="true"/>
              </w:rPr>
              <w:tab/>
            </w:r>
            <w:r>
              <w:rPr>
                <w:rStyle w:val="IndexLink"/>
              </w:rPr>
              <w:t>42</w:t>
            </w:r>
          </w:hyperlink>
        </w:p>
        <w:p>
          <w:pPr>
            <w:pStyle w:val="Contents3"/>
            <w:tabs>
              <w:tab w:val="clear" w:pos="8459"/>
              <w:tab w:val="right" w:pos="9026" w:leader="dot"/>
            </w:tabs>
            <w:rPr/>
          </w:pPr>
          <w:hyperlink w:anchor="__RefHeading___Toc6490629_105122903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6490631_1051229030">
            <w:r>
              <w:rPr>
                <w:webHidden/>
                <w:rStyle w:val="IndexLink"/>
                <w:rtl w:val="true"/>
              </w:rPr>
              <w:t>بركات اسم فاطمة سلام الله علیها</w:t>
            </w:r>
            <w:r>
              <w:rPr>
                <w:rStyle w:val="IndexLink"/>
                <w:rtl w:val="true"/>
              </w:rPr>
              <w:tab/>
            </w:r>
            <w:r>
              <w:rPr>
                <w:rStyle w:val="IndexLink"/>
              </w:rPr>
              <w:t>42</w:t>
            </w:r>
          </w:hyperlink>
        </w:p>
        <w:p>
          <w:pPr>
            <w:pStyle w:val="Contents3"/>
            <w:tabs>
              <w:tab w:val="clear" w:pos="8459"/>
              <w:tab w:val="right" w:pos="9026" w:leader="dot"/>
            </w:tabs>
            <w:rPr/>
          </w:pPr>
          <w:hyperlink w:anchor="__RefHeading___Toc6490633_1051229030">
            <w:r>
              <w:rPr>
                <w:webHidden/>
                <w:rStyle w:val="IndexLink"/>
                <w:rtl w:val="true"/>
              </w:rPr>
              <w:t>الغنى مع أسباب الفقر</w:t>
            </w:r>
            <w:r>
              <w:rPr>
                <w:rStyle w:val="IndexLink"/>
                <w:rtl w:val="true"/>
              </w:rPr>
              <w:tab/>
            </w:r>
            <w:r>
              <w:rPr>
                <w:rStyle w:val="IndexLink"/>
              </w:rPr>
              <w:t>44</w:t>
            </w:r>
          </w:hyperlink>
        </w:p>
        <w:p>
          <w:pPr>
            <w:pStyle w:val="Contents3"/>
            <w:tabs>
              <w:tab w:val="clear" w:pos="8459"/>
              <w:tab w:val="right" w:pos="9026" w:leader="dot"/>
            </w:tabs>
            <w:rPr/>
          </w:pPr>
          <w:hyperlink w:anchor="__RefHeading___Toc6490635_1051229030">
            <w:r>
              <w:rPr>
                <w:webHidden/>
                <w:rStyle w:val="IndexLink"/>
                <w:rtl w:val="true"/>
              </w:rPr>
              <w:t>أسباب الفقر</w:t>
            </w:r>
            <w:r>
              <w:rPr>
                <w:rStyle w:val="IndexLink"/>
                <w:rtl w:val="true"/>
              </w:rPr>
              <w:tab/>
            </w:r>
            <w:r>
              <w:rPr>
                <w:rStyle w:val="IndexLink"/>
              </w:rPr>
              <w:t>46</w:t>
            </w:r>
          </w:hyperlink>
        </w:p>
        <w:p>
          <w:pPr>
            <w:pStyle w:val="Contents2"/>
            <w:tabs>
              <w:tab w:val="clear" w:pos="8743"/>
              <w:tab w:val="right" w:pos="9026" w:leader="dot"/>
            </w:tabs>
            <w:rPr/>
          </w:pPr>
          <w:hyperlink w:anchor="__RefHeading___Toc6490637_1051229030">
            <w:r>
              <w:rPr>
                <w:webHidden/>
                <w:rStyle w:val="IndexLink"/>
                <w:rtl w:val="true"/>
              </w:rPr>
              <w:t>الفضيلة الثانية</w:t>
            </w:r>
            <w:r>
              <w:rPr>
                <w:rStyle w:val="IndexLink"/>
                <w:rtl w:val="true"/>
              </w:rPr>
              <w:t xml:space="preserve">: </w:t>
            </w:r>
            <w:r>
              <w:rPr>
                <w:rStyle w:val="IndexLink"/>
                <w:rtl w:val="true"/>
              </w:rPr>
              <w:t>العناية الإلهية بأسماء فاطمة وأهل البيت علیهم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6490639_105122903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6490641_1051229030">
            <w:r>
              <w:rPr>
                <w:webHidden/>
                <w:rStyle w:val="IndexLink"/>
                <w:rtl w:val="true"/>
              </w:rPr>
              <w:t>الأسماء الجميلة لفاطمة سلام الله علیها</w:t>
            </w:r>
            <w:r>
              <w:rPr>
                <w:rStyle w:val="IndexLink"/>
                <w:rtl w:val="true"/>
              </w:rPr>
              <w:t>!</w:t>
              <w:tab/>
            </w:r>
            <w:r>
              <w:rPr>
                <w:rStyle w:val="IndexLink"/>
              </w:rPr>
              <w:t>52</w:t>
            </w:r>
          </w:hyperlink>
        </w:p>
        <w:p>
          <w:pPr>
            <w:pStyle w:val="Contents3"/>
            <w:tabs>
              <w:tab w:val="clear" w:pos="8459"/>
              <w:tab w:val="right" w:pos="9026" w:leader="dot"/>
            </w:tabs>
            <w:rPr/>
          </w:pPr>
          <w:hyperlink w:anchor="__RefHeading___Toc6490643_1051229030">
            <w:r>
              <w:rPr>
                <w:webHidden/>
                <w:rStyle w:val="IndexLink"/>
                <w:rtl w:val="true"/>
              </w:rPr>
              <w:t>عناية الله وأهل البيت علیهم السلام بالاسم الجميل</w:t>
            </w:r>
            <w:r>
              <w:rPr>
                <w:rStyle w:val="IndexLink"/>
                <w:rtl w:val="true"/>
              </w:rPr>
              <w:t>!</w:t>
              <w:tab/>
            </w:r>
            <w:r>
              <w:rPr>
                <w:rStyle w:val="IndexLink"/>
              </w:rPr>
              <w:t>53</w:t>
            </w:r>
          </w:hyperlink>
        </w:p>
        <w:p>
          <w:pPr>
            <w:pStyle w:val="Contents3"/>
            <w:tabs>
              <w:tab w:val="clear" w:pos="8459"/>
              <w:tab w:val="right" w:pos="9026" w:leader="dot"/>
            </w:tabs>
            <w:rPr/>
          </w:pPr>
          <w:hyperlink w:anchor="__RefHeading___Toc6490645_1051229030">
            <w:r>
              <w:rPr>
                <w:webHidden/>
                <w:rStyle w:val="IndexLink"/>
                <w:rtl w:val="true"/>
              </w:rPr>
              <w:t>اسم فاطمة سلام الله علیها في الأسرة النبوية</w:t>
            </w:r>
            <w:r>
              <w:rPr>
                <w:rStyle w:val="IndexLink"/>
                <w:rtl w:val="true"/>
              </w:rPr>
              <w:t>!</w:t>
              <w:tab/>
            </w:r>
            <w:r>
              <w:rPr>
                <w:rStyle w:val="IndexLink"/>
              </w:rPr>
              <w:t>60</w:t>
            </w:r>
          </w:hyperlink>
        </w:p>
        <w:p>
          <w:pPr>
            <w:pStyle w:val="Contents2"/>
            <w:tabs>
              <w:tab w:val="clear" w:pos="8743"/>
              <w:tab w:val="right" w:pos="9026" w:leader="dot"/>
            </w:tabs>
            <w:rPr/>
          </w:pPr>
          <w:hyperlink w:anchor="__RefHeading___Toc6490647_1051229030">
            <w:r>
              <w:rPr>
                <w:webHidden/>
                <w:rStyle w:val="IndexLink"/>
                <w:rtl w:val="true"/>
              </w:rPr>
              <w:t xml:space="preserve">الفضيلة الثالثة </w:t>
            </w:r>
            <w:r>
              <w:rPr>
                <w:rStyle w:val="IndexLink"/>
                <w:rtl w:val="true"/>
              </w:rPr>
              <w:t xml:space="preserve">: </w:t>
            </w:r>
            <w:r>
              <w:rPr>
                <w:rStyle w:val="IndexLink"/>
                <w:rtl w:val="true"/>
              </w:rPr>
              <w:t>احترام اسم فاطمة سلام الله علیها</w:t>
            </w:r>
            <w:r>
              <w:rPr>
                <w:rStyle w:val="IndexLink"/>
                <w:rtl w:val="true"/>
              </w:rPr>
              <w:tab/>
            </w:r>
            <w:r>
              <w:rPr>
                <w:rStyle w:val="IndexLink"/>
              </w:rPr>
              <w:t>64</w:t>
            </w:r>
          </w:hyperlink>
        </w:p>
        <w:p>
          <w:pPr>
            <w:pStyle w:val="Contents3"/>
            <w:tabs>
              <w:tab w:val="clear" w:pos="8459"/>
              <w:tab w:val="right" w:pos="9026" w:leader="dot"/>
            </w:tabs>
            <w:rPr/>
          </w:pPr>
          <w:hyperlink w:anchor="__RefHeading___Toc6490649_1051229030">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6490651_1051229030">
            <w:r>
              <w:rPr>
                <w:webHidden/>
                <w:rStyle w:val="IndexLink"/>
                <w:rtl w:val="true"/>
              </w:rPr>
              <w:t>سلوك الجاهلية مع البنات</w:t>
            </w:r>
            <w:r>
              <w:rPr>
                <w:rStyle w:val="IndexLink"/>
                <w:rtl w:val="true"/>
              </w:rPr>
              <w:t>!</w:t>
              <w:tab/>
            </w:r>
            <w:r>
              <w:rPr>
                <w:rStyle w:val="IndexLink"/>
              </w:rPr>
              <w:t>65</w:t>
            </w:r>
          </w:hyperlink>
        </w:p>
        <w:p>
          <w:pPr>
            <w:pStyle w:val="Contents3"/>
            <w:tabs>
              <w:tab w:val="clear" w:pos="8459"/>
              <w:tab w:val="right" w:pos="9026" w:leader="dot"/>
            </w:tabs>
            <w:rPr/>
          </w:pPr>
          <w:hyperlink w:anchor="__RefHeading___Toc6490653_1051229030">
            <w:r>
              <w:rPr>
                <w:webHidden/>
                <w:rStyle w:val="IndexLink"/>
                <w:rtl w:val="true"/>
              </w:rPr>
              <w:t>تربية البنات في الإسلام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6490655_1051229030">
            <w:r>
              <w:rPr>
                <w:webHidden/>
                <w:rStyle w:val="IndexLink"/>
                <w:rtl w:val="true"/>
              </w:rPr>
              <w:t>تربية الأبناء في مدرسة أهل البيت علیهم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6490657_1051229030">
            <w:r>
              <w:rPr>
                <w:webHidden/>
                <w:rStyle w:val="IndexLink"/>
                <w:rtl w:val="true"/>
              </w:rPr>
              <w:t>تذكّر الأئمة علیهم السلام لأمهم الزهراء سلام الله علیها</w:t>
            </w:r>
            <w:r>
              <w:rPr>
                <w:rStyle w:val="IndexLink"/>
                <w:rtl w:val="true"/>
              </w:rPr>
              <w:tab/>
            </w:r>
            <w:r>
              <w:rPr>
                <w:rStyle w:val="IndexLink"/>
              </w:rPr>
              <w:t>73</w:t>
            </w:r>
          </w:hyperlink>
        </w:p>
        <w:p>
          <w:pPr>
            <w:pStyle w:val="Contents2"/>
            <w:tabs>
              <w:tab w:val="clear" w:pos="8743"/>
              <w:tab w:val="right" w:pos="9026" w:leader="dot"/>
            </w:tabs>
            <w:rPr/>
          </w:pPr>
          <w:hyperlink w:anchor="__RefHeading___Toc6490659_1051229030">
            <w:r>
              <w:rPr>
                <w:webHidden/>
                <w:rStyle w:val="IndexLink"/>
                <w:rtl w:val="true"/>
              </w:rPr>
              <w:t>الفضيلة الرابعة</w:t>
            </w:r>
            <w:r>
              <w:rPr>
                <w:rStyle w:val="IndexLink"/>
                <w:rtl w:val="true"/>
              </w:rPr>
              <w:t xml:space="preserve">: </w:t>
            </w:r>
            <w:r>
              <w:rPr>
                <w:rStyle w:val="IndexLink"/>
                <w:rtl w:val="true"/>
              </w:rPr>
              <w:t>أسرار اسم فاطمة سلام الله علیها</w:t>
            </w:r>
            <w:r>
              <w:rPr>
                <w:rStyle w:val="IndexLink"/>
                <w:rtl w:val="true"/>
              </w:rPr>
              <w:tab/>
            </w:r>
            <w:r>
              <w:rPr>
                <w:rStyle w:val="IndexLink"/>
              </w:rPr>
              <w:t>76</w:t>
            </w:r>
          </w:hyperlink>
        </w:p>
        <w:p>
          <w:pPr>
            <w:pStyle w:val="Contents3"/>
            <w:tabs>
              <w:tab w:val="clear" w:pos="8459"/>
              <w:tab w:val="right" w:pos="9026" w:leader="dot"/>
            </w:tabs>
            <w:rPr/>
          </w:pPr>
          <w:hyperlink w:anchor="__RefHeading___Toc6490661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6490663_1051229030">
            <w:r>
              <w:rPr>
                <w:webHidden/>
                <w:rStyle w:val="IndexLink"/>
                <w:rtl w:val="true"/>
              </w:rPr>
              <w:t>لماذا اسم فاطمة؟</w:t>
            </w:r>
            <w:r>
              <w:rPr>
                <w:rStyle w:val="IndexLink"/>
                <w:rtl w:val="true"/>
              </w:rPr>
              <w:tab/>
            </w:r>
            <w:r>
              <w:rPr>
                <w:rStyle w:val="IndexLink"/>
              </w:rPr>
              <w:t>77</w:t>
            </w:r>
          </w:hyperlink>
        </w:p>
        <w:p>
          <w:pPr>
            <w:pStyle w:val="Contents3"/>
            <w:tabs>
              <w:tab w:val="clear" w:pos="8459"/>
              <w:tab w:val="right" w:pos="9026" w:leader="dot"/>
            </w:tabs>
            <w:rPr/>
          </w:pPr>
          <w:hyperlink w:anchor="__RefHeading___Toc6490665_1051229030">
            <w:r>
              <w:rPr>
                <w:webHidden/>
                <w:rStyle w:val="IndexLink"/>
                <w:rtl w:val="true"/>
              </w:rPr>
              <w:t>فاطمة سلام الله علیها تَفطُم شيعتها ومحبيها من النار</w:t>
            </w:r>
            <w:r>
              <w:rPr>
                <w:rStyle w:val="IndexLink"/>
                <w:rtl w:val="true"/>
              </w:rPr>
              <w:tab/>
            </w:r>
            <w:r>
              <w:rPr>
                <w:rStyle w:val="IndexLink"/>
              </w:rPr>
              <w:t>77</w:t>
            </w:r>
          </w:hyperlink>
        </w:p>
        <w:p>
          <w:pPr>
            <w:pStyle w:val="Contents3"/>
            <w:tabs>
              <w:tab w:val="clear" w:pos="8459"/>
              <w:tab w:val="right" w:pos="9026" w:leader="dot"/>
            </w:tabs>
            <w:rPr/>
          </w:pPr>
          <w:hyperlink w:anchor="__RefHeading___Toc6490667_1051229030">
            <w:r>
              <w:rPr>
                <w:webHidden/>
                <w:rStyle w:val="IndexLink"/>
                <w:rtl w:val="true"/>
              </w:rPr>
              <w:t>فاطمة سلام الله علیها فُطِمَت من الشرِّ</w:t>
            </w:r>
            <w:r>
              <w:rPr>
                <w:rStyle w:val="IndexLink"/>
                <w:rtl w:val="true"/>
              </w:rPr>
              <w:tab/>
            </w:r>
            <w:r>
              <w:rPr>
                <w:rStyle w:val="IndexLink"/>
              </w:rPr>
              <w:t>80</w:t>
            </w:r>
          </w:hyperlink>
        </w:p>
        <w:p>
          <w:pPr>
            <w:pStyle w:val="Contents3"/>
            <w:tabs>
              <w:tab w:val="clear" w:pos="8459"/>
              <w:tab w:val="right" w:pos="9026" w:leader="dot"/>
            </w:tabs>
            <w:rPr/>
          </w:pPr>
          <w:hyperlink w:anchor="__RefHeading___Toc6490669_1051229030">
            <w:r>
              <w:rPr>
                <w:webHidden/>
                <w:rStyle w:val="IndexLink"/>
                <w:rtl w:val="true"/>
              </w:rPr>
              <w:t>فاطمة سلام الله علیها قاطعة طمع الكفّار والمنافقين</w:t>
            </w:r>
            <w:r>
              <w:rPr>
                <w:rStyle w:val="IndexLink"/>
                <w:rtl w:val="true"/>
              </w:rPr>
              <w:tab/>
            </w:r>
            <w:r>
              <w:rPr>
                <w:rStyle w:val="IndexLink"/>
              </w:rPr>
              <w:t>80</w:t>
            </w:r>
          </w:hyperlink>
        </w:p>
        <w:p>
          <w:pPr>
            <w:pStyle w:val="Contents3"/>
            <w:tabs>
              <w:tab w:val="clear" w:pos="8459"/>
              <w:tab w:val="right" w:pos="9026" w:leader="dot"/>
            </w:tabs>
            <w:rPr/>
          </w:pPr>
          <w:hyperlink w:anchor="__RefHeading___Toc6490671_1051229030">
            <w:r>
              <w:rPr>
                <w:webHidden/>
                <w:rStyle w:val="IndexLink"/>
                <w:rtl w:val="true"/>
              </w:rPr>
              <w:t>عَجْزُ الخَلْقِ عن معرفة فاطمة سلام الله علیها</w:t>
            </w:r>
            <w:r>
              <w:rPr>
                <w:rStyle w:val="IndexLink"/>
                <w:rtl w:val="true"/>
              </w:rPr>
              <w:tab/>
            </w:r>
            <w:r>
              <w:rPr>
                <w:rStyle w:val="IndexLink"/>
              </w:rPr>
              <w:t>81</w:t>
            </w:r>
          </w:hyperlink>
        </w:p>
        <w:p>
          <w:pPr>
            <w:pStyle w:val="Contents3"/>
            <w:tabs>
              <w:tab w:val="clear" w:pos="8459"/>
              <w:tab w:val="right" w:pos="9026" w:leader="dot"/>
            </w:tabs>
            <w:rPr/>
          </w:pPr>
          <w:hyperlink w:anchor="__RefHeading___Toc6490673_1051229030">
            <w:r>
              <w:rPr>
                <w:webHidden/>
                <w:rStyle w:val="IndexLink"/>
                <w:rtl w:val="true"/>
              </w:rPr>
              <w:t>فاطمة سلام الله علیها طاهرة عن كلّ رجس</w:t>
            </w:r>
            <w:r>
              <w:rPr>
                <w:rStyle w:val="IndexLink"/>
                <w:rtl w:val="true"/>
              </w:rPr>
              <w:tab/>
            </w:r>
            <w:r>
              <w:rPr>
                <w:rStyle w:val="IndexLink"/>
              </w:rPr>
              <w:t>81</w:t>
            </w:r>
          </w:hyperlink>
        </w:p>
        <w:p>
          <w:pPr>
            <w:pStyle w:val="Contents3"/>
            <w:tabs>
              <w:tab w:val="clear" w:pos="8459"/>
              <w:tab w:val="right" w:pos="9026" w:leader="dot"/>
            </w:tabs>
            <w:rPr/>
          </w:pPr>
          <w:hyperlink w:anchor="__RefHeading___Toc6490675_1051229030">
            <w:r>
              <w:rPr>
                <w:webHidden/>
                <w:rStyle w:val="IndexLink"/>
                <w:rtl w:val="true"/>
              </w:rPr>
              <w:t>فاطمة سلام الله علیها شُبِّعَت بالعلم الإلهي</w:t>
            </w:r>
            <w:r>
              <w:rPr>
                <w:rStyle w:val="IndexLink"/>
                <w:rtl w:val="true"/>
              </w:rPr>
              <w:tab/>
            </w:r>
            <w:r>
              <w:rPr>
                <w:rStyle w:val="IndexLink"/>
              </w:rPr>
              <w:t>81</w:t>
            </w:r>
          </w:hyperlink>
        </w:p>
        <w:p>
          <w:pPr>
            <w:pStyle w:val="Contents3"/>
            <w:tabs>
              <w:tab w:val="clear" w:pos="8459"/>
              <w:tab w:val="right" w:pos="9026" w:leader="dot"/>
            </w:tabs>
            <w:rPr/>
          </w:pPr>
          <w:hyperlink w:anchor="__RefHeading___Toc6490677_1051229030">
            <w:r>
              <w:rPr>
                <w:webHidden/>
                <w:rStyle w:val="IndexLink"/>
                <w:rtl w:val="true"/>
              </w:rPr>
              <w:t>أعداء فاطمة سلام الله علیها محرومون من محبّتها</w:t>
            </w:r>
            <w:r>
              <w:rPr>
                <w:rStyle w:val="IndexLink"/>
                <w:rtl w:val="true"/>
              </w:rPr>
              <w:tab/>
            </w:r>
            <w:r>
              <w:rPr>
                <w:rStyle w:val="IndexLink"/>
              </w:rPr>
              <w:t>82</w:t>
            </w:r>
          </w:hyperlink>
        </w:p>
        <w:p>
          <w:pPr>
            <w:pStyle w:val="Contents3"/>
            <w:tabs>
              <w:tab w:val="clear" w:pos="8459"/>
              <w:tab w:val="right" w:pos="9026" w:leader="dot"/>
            </w:tabs>
            <w:rPr/>
          </w:pPr>
          <w:hyperlink w:anchor="__RefHeading___Toc6490679_1051229030">
            <w:r>
              <w:rPr>
                <w:webHidden/>
                <w:rStyle w:val="IndexLink"/>
                <w:rtl w:val="true"/>
              </w:rPr>
              <w:t>تحقيق في اسم فاطمة سلام الله علیها</w:t>
            </w:r>
            <w:r>
              <w:rPr>
                <w:rStyle w:val="IndexLink"/>
                <w:rtl w:val="true"/>
              </w:rPr>
              <w:tab/>
            </w:r>
            <w:r>
              <w:rPr>
                <w:rStyle w:val="IndexLink"/>
              </w:rPr>
              <w:t>82</w:t>
            </w:r>
          </w:hyperlink>
        </w:p>
        <w:p>
          <w:pPr>
            <w:pStyle w:val="Contents3"/>
            <w:tabs>
              <w:tab w:val="clear" w:pos="8459"/>
              <w:tab w:val="right" w:pos="9026" w:leader="dot"/>
            </w:tabs>
            <w:rPr/>
          </w:pPr>
          <w:hyperlink w:anchor="__RefHeading___Toc6490681_1051229030">
            <w:r>
              <w:rPr>
                <w:webHidden/>
                <w:rStyle w:val="IndexLink"/>
                <w:rtl w:val="true"/>
              </w:rPr>
              <w:t xml:space="preserve">اسم </w:t>
            </w:r>
            <w:r>
              <w:rPr>
                <w:rStyle w:val="IndexLink"/>
                <w:rtl w:val="true"/>
              </w:rPr>
              <w:t>«</w:t>
            </w:r>
            <w:r>
              <w:rPr>
                <w:rStyle w:val="IndexLink"/>
                <w:rtl w:val="true"/>
              </w:rPr>
              <w:t>فاطمة</w:t>
            </w:r>
            <w:r>
              <w:rPr>
                <w:rStyle w:val="IndexLink"/>
                <w:rtl w:val="true"/>
              </w:rPr>
              <w:t xml:space="preserve">» </w:t>
            </w:r>
            <w:r>
              <w:rPr>
                <w:rStyle w:val="IndexLink"/>
                <w:rtl w:val="true"/>
              </w:rPr>
              <w:t>ومعانيه</w:t>
            </w:r>
            <w:r>
              <w:rPr>
                <w:rStyle w:val="IndexLink"/>
                <w:rtl w:val="true"/>
              </w:rPr>
              <w:tab/>
            </w:r>
            <w:r>
              <w:rPr>
                <w:rStyle w:val="IndexLink"/>
              </w:rPr>
              <w:t>85</w:t>
            </w:r>
          </w:hyperlink>
        </w:p>
        <w:p>
          <w:pPr>
            <w:pStyle w:val="Contents3"/>
            <w:tabs>
              <w:tab w:val="clear" w:pos="8459"/>
              <w:tab w:val="right" w:pos="9026" w:leader="dot"/>
            </w:tabs>
            <w:rPr/>
          </w:pPr>
          <w:hyperlink w:anchor="__RefHeading___Toc6490683_1051229030">
            <w:r>
              <w:rPr>
                <w:webHidden/>
                <w:rStyle w:val="IndexLink"/>
                <w:rtl w:val="true"/>
              </w:rPr>
              <w:t>سُمِّيت فاطمة بفاطمة؛</w:t>
            </w:r>
            <w:r>
              <w:rPr>
                <w:rStyle w:val="IndexLink"/>
                <w:rtl w:val="true"/>
              </w:rPr>
              <w:tab/>
            </w:r>
            <w:r>
              <w:rPr>
                <w:rStyle w:val="IndexLink"/>
              </w:rPr>
              <w:t>86</w:t>
            </w:r>
          </w:hyperlink>
        </w:p>
        <w:p>
          <w:pPr>
            <w:pStyle w:val="Contents2"/>
            <w:tabs>
              <w:tab w:val="clear" w:pos="8743"/>
              <w:tab w:val="right" w:pos="9026" w:leader="dot"/>
            </w:tabs>
            <w:rPr/>
          </w:pPr>
          <w:hyperlink w:anchor="__RefHeading___Toc6490685_1051229030">
            <w:r>
              <w:rPr>
                <w:webHidden/>
                <w:rStyle w:val="IndexLink"/>
                <w:rtl w:val="true"/>
              </w:rPr>
              <w:t>الفضيلة الخامسة</w:t>
            </w:r>
            <w:r>
              <w:rPr>
                <w:rStyle w:val="IndexLink"/>
                <w:rtl w:val="true"/>
              </w:rPr>
              <w:t xml:space="preserve">: </w:t>
            </w:r>
            <w:r>
              <w:rPr>
                <w:rStyle w:val="IndexLink"/>
                <w:rtl w:val="true"/>
              </w:rPr>
              <w:t>فاطمة سلام الله علیها الطاهرة</w:t>
            </w:r>
            <w:r>
              <w:rPr>
                <w:rStyle w:val="IndexLink"/>
                <w:rtl w:val="true"/>
              </w:rPr>
              <w:tab/>
            </w:r>
            <w:r>
              <w:rPr>
                <w:rStyle w:val="IndexLink"/>
              </w:rPr>
              <w:t>88</w:t>
            </w:r>
          </w:hyperlink>
        </w:p>
        <w:p>
          <w:pPr>
            <w:pStyle w:val="Contents3"/>
            <w:tabs>
              <w:tab w:val="clear" w:pos="8459"/>
              <w:tab w:val="right" w:pos="9026" w:leader="dot"/>
            </w:tabs>
            <w:rPr/>
          </w:pPr>
          <w:hyperlink w:anchor="__RefHeading___Toc6490687_105122903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6490689_1051229030">
            <w:r>
              <w:rPr>
                <w:webHidden/>
                <w:rStyle w:val="IndexLink"/>
                <w:rtl w:val="true"/>
              </w:rPr>
              <w:t>السنن والقوانين الطبيعية</w:t>
            </w:r>
            <w:r>
              <w:rPr>
                <w:rStyle w:val="IndexLink"/>
                <w:rtl w:val="true"/>
              </w:rPr>
              <w:tab/>
            </w:r>
            <w:r>
              <w:rPr>
                <w:rStyle w:val="IndexLink"/>
              </w:rPr>
              <w:t>88</w:t>
            </w:r>
          </w:hyperlink>
        </w:p>
        <w:p>
          <w:pPr>
            <w:pStyle w:val="Contents3"/>
            <w:tabs>
              <w:tab w:val="clear" w:pos="8459"/>
              <w:tab w:val="right" w:pos="9026" w:leader="dot"/>
            </w:tabs>
            <w:rPr/>
          </w:pPr>
          <w:hyperlink w:anchor="__RefHeading___Toc6490691_1051229030">
            <w:r>
              <w:rPr>
                <w:webHidden/>
                <w:rStyle w:val="IndexLink"/>
                <w:rtl w:val="true"/>
              </w:rPr>
              <w:t>فاطمة سلام الله علیها وطهارتها الخاصة</w:t>
            </w:r>
            <w:r>
              <w:rPr>
                <w:rStyle w:val="IndexLink"/>
                <w:rtl w:val="true"/>
              </w:rPr>
              <w:tab/>
            </w:r>
            <w:r>
              <w:rPr>
                <w:rStyle w:val="IndexLink"/>
              </w:rPr>
              <w:t>91</w:t>
            </w:r>
          </w:hyperlink>
        </w:p>
        <w:p>
          <w:pPr>
            <w:pStyle w:val="Contents2"/>
            <w:tabs>
              <w:tab w:val="clear" w:pos="8743"/>
              <w:tab w:val="right" w:pos="9026" w:leader="dot"/>
            </w:tabs>
            <w:rPr/>
          </w:pPr>
          <w:hyperlink w:anchor="__RefHeading___Toc6490693_1051229030">
            <w:r>
              <w:rPr>
                <w:webHidden/>
                <w:rStyle w:val="IndexLink"/>
                <w:rtl w:val="true"/>
              </w:rPr>
              <w:t xml:space="preserve">الفضيلة السادسة </w:t>
            </w:r>
            <w:r>
              <w:rPr>
                <w:rStyle w:val="IndexLink"/>
                <w:rtl w:val="true"/>
              </w:rPr>
              <w:t xml:space="preserve">: </w:t>
            </w:r>
            <w:r>
              <w:rPr>
                <w:rStyle w:val="IndexLink"/>
                <w:rtl w:val="true"/>
              </w:rPr>
              <w:t>فاطمة سلام الله علیها كالشَّمْسِ الضَّاحِيَّةِ</w:t>
            </w:r>
            <w:r>
              <w:rPr>
                <w:rStyle w:val="IndexLink"/>
                <w:rtl w:val="true"/>
              </w:rPr>
              <w:tab/>
            </w:r>
            <w:r>
              <w:rPr>
                <w:rStyle w:val="IndexLink"/>
              </w:rPr>
              <w:t>96</w:t>
            </w:r>
          </w:hyperlink>
        </w:p>
        <w:p>
          <w:pPr>
            <w:pStyle w:val="Contents3"/>
            <w:tabs>
              <w:tab w:val="clear" w:pos="8459"/>
              <w:tab w:val="right" w:pos="9026" w:leader="dot"/>
            </w:tabs>
            <w:rPr/>
          </w:pPr>
          <w:hyperlink w:anchor="__RefHeading___Toc6490695_1051229030">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6490697_1051229030">
            <w:r>
              <w:rPr>
                <w:webHidden/>
                <w:rStyle w:val="IndexLink"/>
                <w:rtl w:val="true"/>
              </w:rPr>
              <w:t>أسرار اسم الزهراء سلام الله علیها</w:t>
            </w:r>
            <w:r>
              <w:rPr>
                <w:rStyle w:val="IndexLink"/>
                <w:rtl w:val="true"/>
              </w:rPr>
              <w:t>!</w:t>
              <w:tab/>
            </w:r>
            <w:r>
              <w:rPr>
                <w:rStyle w:val="IndexLink"/>
              </w:rPr>
              <w:t>96</w:t>
            </w:r>
          </w:hyperlink>
        </w:p>
        <w:p>
          <w:pPr>
            <w:pStyle w:val="Contents2"/>
            <w:tabs>
              <w:tab w:val="clear" w:pos="8743"/>
              <w:tab w:val="right" w:pos="9026" w:leader="dot"/>
            </w:tabs>
            <w:rPr/>
          </w:pPr>
          <w:hyperlink w:anchor="__RefHeading___Toc6490699_1051229030">
            <w:r>
              <w:rPr>
                <w:webHidden/>
                <w:rStyle w:val="IndexLink"/>
                <w:rtl w:val="true"/>
              </w:rPr>
              <w:t>الفضيلة السابعة</w:t>
            </w:r>
            <w:r>
              <w:rPr>
                <w:rStyle w:val="IndexLink"/>
                <w:rtl w:val="true"/>
              </w:rPr>
              <w:t xml:space="preserve">: </w:t>
            </w:r>
            <w:r>
              <w:rPr>
                <w:rStyle w:val="IndexLink"/>
                <w:rtl w:val="true"/>
              </w:rPr>
              <w:t>تجلّي نور فاطمة سلام الله علیها في السماوات والأرض</w:t>
            </w:r>
            <w:r>
              <w:rPr>
                <w:rStyle w:val="IndexLink"/>
                <w:rtl w:val="true"/>
              </w:rPr>
              <w:tab/>
            </w:r>
            <w:r>
              <w:rPr>
                <w:rStyle w:val="IndexLink"/>
              </w:rPr>
              <w:t>98</w:t>
            </w:r>
          </w:hyperlink>
        </w:p>
        <w:p>
          <w:pPr>
            <w:pStyle w:val="Contents3"/>
            <w:tabs>
              <w:tab w:val="clear" w:pos="8459"/>
              <w:tab w:val="right" w:pos="9026" w:leader="dot"/>
            </w:tabs>
            <w:rPr/>
          </w:pPr>
          <w:hyperlink w:anchor="__RefHeading___Toc6490701_105122903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6490703_1051229030">
            <w:r>
              <w:rPr>
                <w:webHidden/>
                <w:rStyle w:val="IndexLink"/>
                <w:rtl w:val="true"/>
              </w:rPr>
              <w:t>أفضلية فاطمة سلام الله علیها على الأنبياء والأوصياء</w:t>
            </w:r>
            <w:r>
              <w:rPr>
                <w:rStyle w:val="IndexLink"/>
                <w:rtl w:val="true"/>
              </w:rPr>
              <w:t>!</w:t>
              <w:tab/>
            </w:r>
            <w:r>
              <w:rPr>
                <w:rStyle w:val="IndexLink"/>
              </w:rPr>
              <w:t>98</w:t>
            </w:r>
          </w:hyperlink>
        </w:p>
        <w:p>
          <w:pPr>
            <w:pStyle w:val="Contents3"/>
            <w:tabs>
              <w:tab w:val="clear" w:pos="8459"/>
              <w:tab w:val="right" w:pos="9026" w:leader="dot"/>
            </w:tabs>
            <w:rPr/>
          </w:pPr>
          <w:hyperlink w:anchor="__RefHeading___Toc6490705_1051229030">
            <w:r>
              <w:rPr>
                <w:webHidden/>
                <w:rStyle w:val="IndexLink"/>
                <w:rtl w:val="true"/>
              </w:rPr>
              <w:t>تجلّيات نور فاطمة سلام الله علیها من بداية الخَلْق إلى ولادتها</w:t>
            </w:r>
            <w:r>
              <w:rPr>
                <w:rStyle w:val="IndexLink"/>
                <w:rtl w:val="true"/>
              </w:rPr>
              <w:t>!</w:t>
              <w:tab/>
            </w:r>
            <w:r>
              <w:rPr>
                <w:rStyle w:val="IndexLink"/>
              </w:rPr>
              <w:t>99</w:t>
            </w:r>
          </w:hyperlink>
        </w:p>
        <w:p>
          <w:pPr>
            <w:pStyle w:val="Contents2"/>
            <w:tabs>
              <w:tab w:val="clear" w:pos="8743"/>
              <w:tab w:val="right" w:pos="9026" w:leader="dot"/>
            </w:tabs>
            <w:rPr/>
          </w:pPr>
          <w:hyperlink w:anchor="__RefHeading___Toc6490707_1051229030">
            <w:r>
              <w:rPr>
                <w:webHidden/>
                <w:rStyle w:val="IndexLink"/>
                <w:rtl w:val="true"/>
              </w:rPr>
              <w:t xml:space="preserve">الفضيلة الثامنة </w:t>
            </w:r>
            <w:r>
              <w:rPr>
                <w:rStyle w:val="IndexLink"/>
                <w:rtl w:val="true"/>
              </w:rPr>
              <w:t xml:space="preserve">: </w:t>
            </w:r>
            <w:r>
              <w:rPr>
                <w:rStyle w:val="IndexLink"/>
                <w:rtl w:val="true"/>
              </w:rPr>
              <w:t>تلالؤ نور فاطمة سلام الله علیها</w:t>
            </w:r>
            <w:r>
              <w:rPr>
                <w:rStyle w:val="IndexLink"/>
                <w:rtl w:val="true"/>
              </w:rPr>
              <w:tab/>
            </w:r>
            <w:r>
              <w:rPr>
                <w:rStyle w:val="IndexLink"/>
              </w:rPr>
              <w:t>106</w:t>
            </w:r>
          </w:hyperlink>
        </w:p>
        <w:p>
          <w:pPr>
            <w:pStyle w:val="Contents3"/>
            <w:tabs>
              <w:tab w:val="clear" w:pos="8459"/>
              <w:tab w:val="right" w:pos="9026" w:leader="dot"/>
            </w:tabs>
            <w:rPr/>
          </w:pPr>
          <w:hyperlink w:anchor="__RefHeading___Toc6490709_1051229030">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6490711_1051229030">
            <w:r>
              <w:rPr>
                <w:webHidden/>
                <w:rStyle w:val="IndexLink"/>
                <w:rtl w:val="true"/>
              </w:rPr>
              <w:t>إضاءة نور فاطمة سلام الله علیها للملائكة</w:t>
            </w:r>
            <w:r>
              <w:rPr>
                <w:rStyle w:val="IndexLink"/>
                <w:rtl w:val="true"/>
              </w:rPr>
              <w:tab/>
            </w:r>
            <w:r>
              <w:rPr>
                <w:rStyle w:val="IndexLink"/>
              </w:rPr>
              <w:t>106</w:t>
            </w:r>
          </w:hyperlink>
        </w:p>
        <w:p>
          <w:pPr>
            <w:pStyle w:val="Contents3"/>
            <w:tabs>
              <w:tab w:val="clear" w:pos="8459"/>
              <w:tab w:val="right" w:pos="9026" w:leader="dot"/>
            </w:tabs>
            <w:rPr/>
          </w:pPr>
          <w:hyperlink w:anchor="__RefHeading___Toc6490713_1051229030">
            <w:r>
              <w:rPr>
                <w:webHidden/>
                <w:rStyle w:val="IndexLink"/>
                <w:rtl w:val="true"/>
              </w:rPr>
              <w:t>إضاءة نور فاطمة سلام الله علیها للناس</w:t>
            </w:r>
            <w:r>
              <w:rPr>
                <w:rStyle w:val="IndexLink"/>
                <w:rtl w:val="true"/>
              </w:rPr>
              <w:t>!</w:t>
              <w:tab/>
            </w:r>
            <w:r>
              <w:rPr>
                <w:rStyle w:val="IndexLink"/>
              </w:rPr>
              <w:t>108</w:t>
            </w:r>
          </w:hyperlink>
        </w:p>
        <w:p>
          <w:pPr>
            <w:pStyle w:val="Contents2"/>
            <w:tabs>
              <w:tab w:val="clear" w:pos="8743"/>
              <w:tab w:val="right" w:pos="9026" w:leader="dot"/>
            </w:tabs>
            <w:rPr/>
          </w:pPr>
          <w:hyperlink w:anchor="__RefHeading___Toc6490715_1051229030">
            <w:r>
              <w:rPr>
                <w:webHidden/>
                <w:rStyle w:val="IndexLink"/>
                <w:rtl w:val="true"/>
              </w:rPr>
              <w:t xml:space="preserve">الفضيلة التاسعة </w:t>
            </w:r>
            <w:r>
              <w:rPr>
                <w:rStyle w:val="IndexLink"/>
                <w:rtl w:val="true"/>
              </w:rPr>
              <w:t xml:space="preserve">: </w:t>
            </w:r>
            <w:r>
              <w:rPr>
                <w:rStyle w:val="IndexLink"/>
                <w:rtl w:val="true"/>
              </w:rPr>
              <w:t>نور فاطمة سلام الله علیها يسطع لأهل الجنة</w:t>
            </w:r>
            <w:r>
              <w:rPr>
                <w:rStyle w:val="IndexLink"/>
                <w:rtl w:val="true"/>
              </w:rPr>
              <w:tab/>
            </w:r>
            <w:r>
              <w:rPr>
                <w:rStyle w:val="IndexLink"/>
              </w:rPr>
              <w:t>110</w:t>
            </w:r>
          </w:hyperlink>
        </w:p>
        <w:p>
          <w:pPr>
            <w:pStyle w:val="Contents3"/>
            <w:tabs>
              <w:tab w:val="clear" w:pos="8459"/>
              <w:tab w:val="right" w:pos="9026" w:leader="dot"/>
            </w:tabs>
            <w:rPr/>
          </w:pPr>
          <w:hyperlink w:anchor="__RefHeading___Toc6490717_105122903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6490719_1051229030">
            <w:r>
              <w:rPr>
                <w:webHidden/>
                <w:rStyle w:val="IndexLink"/>
                <w:rtl w:val="true"/>
              </w:rPr>
              <w:t>سطوع نورسلام الله علیها فاطمة لأهل الجنة</w:t>
            </w:r>
            <w:r>
              <w:rPr>
                <w:rStyle w:val="IndexLink"/>
                <w:rtl w:val="true"/>
              </w:rPr>
              <w:t>!</w:t>
              <w:tab/>
            </w:r>
            <w:r>
              <w:rPr>
                <w:rStyle w:val="IndexLink"/>
              </w:rPr>
              <w:t>110</w:t>
            </w:r>
          </w:hyperlink>
        </w:p>
        <w:p>
          <w:pPr>
            <w:pStyle w:val="Contents3"/>
            <w:tabs>
              <w:tab w:val="clear" w:pos="8459"/>
              <w:tab w:val="right" w:pos="9026" w:leader="dot"/>
            </w:tabs>
            <w:rPr/>
          </w:pPr>
          <w:hyperlink w:anchor="__RefHeading___Toc6490721_1051229030">
            <w:r>
              <w:rPr>
                <w:webHidden/>
                <w:rStyle w:val="IndexLink"/>
                <w:rtl w:val="true"/>
              </w:rPr>
              <w:t>تلألؤ نور فاطمة سلام الله علیها لآدم وحواء في الجنة</w:t>
            </w:r>
            <w:r>
              <w:rPr>
                <w:rStyle w:val="IndexLink"/>
                <w:rtl w:val="true"/>
              </w:rPr>
              <w:tab/>
            </w:r>
            <w:r>
              <w:rPr>
                <w:rStyle w:val="IndexLink"/>
              </w:rPr>
              <w:t>111</w:t>
            </w:r>
          </w:hyperlink>
        </w:p>
        <w:p>
          <w:pPr>
            <w:pStyle w:val="Contents2"/>
            <w:tabs>
              <w:tab w:val="clear" w:pos="8743"/>
              <w:tab w:val="right" w:pos="9026" w:leader="dot"/>
            </w:tabs>
            <w:rPr/>
          </w:pPr>
          <w:hyperlink w:anchor="__RefHeading___Toc6490723_1051229030">
            <w:r>
              <w:rPr>
                <w:webHidden/>
                <w:rStyle w:val="IndexLink"/>
                <w:rtl w:val="true"/>
              </w:rPr>
              <w:t xml:space="preserve">الفضيلة العاشرة </w:t>
            </w:r>
            <w:r>
              <w:rPr>
                <w:rStyle w:val="IndexLink"/>
                <w:rtl w:val="true"/>
              </w:rPr>
              <w:t xml:space="preserve">: </w:t>
            </w:r>
            <w:r>
              <w:rPr>
                <w:rStyle w:val="IndexLink"/>
                <w:rtl w:val="true"/>
              </w:rPr>
              <w:t>فاطمة سلام الله علیها والملائكة</w:t>
            </w:r>
            <w:r>
              <w:rPr>
                <w:rStyle w:val="IndexLink"/>
                <w:rtl w:val="true"/>
              </w:rPr>
              <w:tab/>
            </w:r>
            <w:r>
              <w:rPr>
                <w:rStyle w:val="IndexLink"/>
              </w:rPr>
              <w:t>112</w:t>
            </w:r>
          </w:hyperlink>
        </w:p>
        <w:p>
          <w:pPr>
            <w:pStyle w:val="Contents3"/>
            <w:tabs>
              <w:tab w:val="clear" w:pos="8459"/>
              <w:tab w:val="right" w:pos="9026" w:leader="dot"/>
            </w:tabs>
            <w:rPr/>
          </w:pPr>
          <w:hyperlink w:anchor="__RefHeading___Toc6490725_105122903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6490727_1051229030">
            <w:r>
              <w:rPr>
                <w:webHidden/>
                <w:rStyle w:val="IndexLink"/>
                <w:rtl w:val="true"/>
              </w:rPr>
              <w:t xml:space="preserve">تواصل فاطمة سلام الله علیها مع الملائكة المقربين </w:t>
            </w:r>
            <w:r>
              <w:rPr>
                <w:rStyle w:val="IndexLink"/>
                <w:rtl w:val="true"/>
              </w:rPr>
              <w:t>!</w:t>
              <w:tab/>
            </w:r>
            <w:r>
              <w:rPr>
                <w:rStyle w:val="IndexLink"/>
              </w:rPr>
              <w:t>112</w:t>
            </w:r>
          </w:hyperlink>
        </w:p>
        <w:p>
          <w:pPr>
            <w:pStyle w:val="Contents3"/>
            <w:tabs>
              <w:tab w:val="clear" w:pos="8459"/>
              <w:tab w:val="right" w:pos="9026" w:leader="dot"/>
            </w:tabs>
            <w:rPr/>
          </w:pPr>
          <w:hyperlink w:anchor="__RefHeading___Toc6490729_1051229030">
            <w:r>
              <w:rPr>
                <w:webHidden/>
                <w:rStyle w:val="IndexLink"/>
                <w:rtl w:val="true"/>
              </w:rPr>
              <w:t>أقسام الوحي في القرآن</w:t>
            </w:r>
            <w:r>
              <w:rPr>
                <w:rStyle w:val="IndexLink"/>
                <w:rtl w:val="true"/>
              </w:rPr>
              <w:tab/>
            </w:r>
            <w:r>
              <w:rPr>
                <w:rStyle w:val="IndexLink"/>
              </w:rPr>
              <w:t>113</w:t>
            </w:r>
          </w:hyperlink>
        </w:p>
        <w:p>
          <w:pPr>
            <w:pStyle w:val="Contents3"/>
            <w:tabs>
              <w:tab w:val="clear" w:pos="8459"/>
              <w:tab w:val="right" w:pos="9026" w:leader="dot"/>
            </w:tabs>
            <w:rPr/>
          </w:pPr>
          <w:hyperlink w:anchor="__RefHeading___Toc6490731_1051229030">
            <w:r>
              <w:rPr>
                <w:webHidden/>
                <w:rStyle w:val="IndexLink"/>
                <w:rtl w:val="true"/>
              </w:rPr>
              <w:t>أيُّ وحي قُطِعَ بعد رسول الله صلی الله علیه و آله وسلم؟</w:t>
            </w:r>
            <w:r>
              <w:rPr>
                <w:rStyle w:val="IndexLink"/>
                <w:rtl w:val="true"/>
              </w:rPr>
              <w:tab/>
            </w:r>
            <w:r>
              <w:rPr>
                <w:rStyle w:val="IndexLink"/>
              </w:rPr>
              <w:t>115</w:t>
            </w:r>
          </w:hyperlink>
        </w:p>
        <w:p>
          <w:pPr>
            <w:pStyle w:val="Contents3"/>
            <w:tabs>
              <w:tab w:val="clear" w:pos="8459"/>
              <w:tab w:val="right" w:pos="9026" w:leader="dot"/>
            </w:tabs>
            <w:rPr/>
          </w:pPr>
          <w:hyperlink w:anchor="__RefHeading___Toc6490733_1051229030">
            <w:r>
              <w:rPr>
                <w:webHidden/>
                <w:rStyle w:val="IndexLink"/>
                <w:rtl w:val="true"/>
              </w:rPr>
              <w:t>هل ينزل الوحي على الإمام علیه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6490735_1051229030">
            <w:r>
              <w:rPr>
                <w:webHidden/>
                <w:rStyle w:val="IndexLink"/>
                <w:rtl w:val="true"/>
              </w:rPr>
              <w:t>الأئمّة الأطهار علیهم السلام مُحَدَّثون</w:t>
            </w:r>
            <w:r>
              <w:rPr>
                <w:rStyle w:val="IndexLink"/>
                <w:rtl w:val="true"/>
              </w:rPr>
              <w:tab/>
            </w:r>
            <w:r>
              <w:rPr>
                <w:rStyle w:val="IndexLink"/>
              </w:rPr>
              <w:t>118</w:t>
            </w:r>
          </w:hyperlink>
        </w:p>
        <w:p>
          <w:pPr>
            <w:pStyle w:val="Contents3"/>
            <w:tabs>
              <w:tab w:val="clear" w:pos="8459"/>
              <w:tab w:val="right" w:pos="9026" w:leader="dot"/>
            </w:tabs>
            <w:rPr/>
          </w:pPr>
          <w:hyperlink w:anchor="__RefHeading___Toc6490737_1051229030">
            <w:r>
              <w:rPr>
                <w:webHidden/>
                <w:rStyle w:val="IndexLink"/>
                <w:rtl w:val="true"/>
              </w:rPr>
              <w:t>نزول الملائكة على غير الأنبياء في القرآن</w:t>
            </w:r>
            <w:r>
              <w:rPr>
                <w:rStyle w:val="IndexLink"/>
                <w:rtl w:val="true"/>
              </w:rPr>
              <w:tab/>
            </w:r>
            <w:r>
              <w:rPr>
                <w:rStyle w:val="IndexLink"/>
              </w:rPr>
              <w:t>118</w:t>
            </w:r>
          </w:hyperlink>
        </w:p>
        <w:p>
          <w:pPr>
            <w:pStyle w:val="Contents3"/>
            <w:tabs>
              <w:tab w:val="clear" w:pos="8459"/>
              <w:tab w:val="right" w:pos="9026" w:leader="dot"/>
            </w:tabs>
            <w:rPr/>
          </w:pPr>
          <w:hyperlink w:anchor="__RefHeading___Toc6490739_1051229030">
            <w:r>
              <w:rPr>
                <w:webHidden/>
                <w:rStyle w:val="IndexLink"/>
                <w:rtl w:val="true"/>
              </w:rPr>
              <w:t>نزول الملائكة على الأئمة علیهم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6490741_1051229030">
            <w:r>
              <w:rPr>
                <w:webHidden/>
                <w:rStyle w:val="IndexLink"/>
                <w:rtl w:val="true"/>
              </w:rPr>
              <w:t>هل يرى الإمام علیه السلام الملائكة ؟</w:t>
            </w:r>
            <w:r>
              <w:rPr>
                <w:rStyle w:val="IndexLink"/>
                <w:rtl w:val="true"/>
              </w:rPr>
              <w:tab/>
            </w:r>
            <w:r>
              <w:rPr>
                <w:rStyle w:val="IndexLink"/>
              </w:rPr>
              <w:t>122</w:t>
            </w:r>
          </w:hyperlink>
        </w:p>
        <w:p>
          <w:pPr>
            <w:pStyle w:val="Contents3"/>
            <w:tabs>
              <w:tab w:val="clear" w:pos="8459"/>
              <w:tab w:val="right" w:pos="9026" w:leader="dot"/>
            </w:tabs>
            <w:rPr/>
          </w:pPr>
          <w:hyperlink w:anchor="__RefHeading___Toc6490743_1051229030">
            <w:r>
              <w:rPr>
                <w:webHidden/>
                <w:rStyle w:val="IndexLink"/>
                <w:rtl w:val="true"/>
              </w:rPr>
              <w:t>الزهراء والأئمة علیهم السلام یرون الملائكة</w:t>
            </w:r>
            <w:r>
              <w:rPr>
                <w:rStyle w:val="IndexLink"/>
                <w:rtl w:val="true"/>
              </w:rPr>
              <w:tab/>
            </w:r>
            <w:r>
              <w:rPr>
                <w:rStyle w:val="IndexLink"/>
              </w:rPr>
              <w:t>128</w:t>
            </w:r>
          </w:hyperlink>
        </w:p>
        <w:p>
          <w:pPr>
            <w:pStyle w:val="Contents3"/>
            <w:tabs>
              <w:tab w:val="clear" w:pos="8459"/>
              <w:tab w:val="right" w:pos="9026" w:leader="dot"/>
            </w:tabs>
            <w:rPr/>
          </w:pPr>
          <w:hyperlink w:anchor="__RefHeading___Toc6490745_1051229030">
            <w:r>
              <w:rPr>
                <w:webHidden/>
                <w:rStyle w:val="IndexLink"/>
                <w:rtl w:val="true"/>
              </w:rPr>
              <w:t>رأي العلامة المجلسي</w:t>
            </w:r>
            <w:r>
              <w:rPr>
                <w:rStyle w:val="IndexLink"/>
                <w:rtl w:val="true"/>
              </w:rPr>
              <w:tab/>
            </w:r>
            <w:r>
              <w:rPr>
                <w:rStyle w:val="IndexLink"/>
              </w:rPr>
              <w:t>132</w:t>
            </w:r>
          </w:hyperlink>
        </w:p>
        <w:p>
          <w:pPr>
            <w:pStyle w:val="Contents3"/>
            <w:tabs>
              <w:tab w:val="clear" w:pos="8459"/>
              <w:tab w:val="right" w:pos="9026" w:leader="dot"/>
            </w:tabs>
            <w:rPr/>
          </w:pPr>
          <w:hyperlink w:anchor="__RefHeading___Toc6490747_1051229030">
            <w:r>
              <w:rPr>
                <w:webHidden/>
                <w:rStyle w:val="IndexLink"/>
                <w:rtl w:val="true"/>
              </w:rPr>
              <w:t>فاطمة سلام الله علیها المُحَدَّثَة</w:t>
            </w:r>
            <w:r>
              <w:rPr>
                <w:rStyle w:val="IndexLink"/>
                <w:rtl w:val="true"/>
              </w:rPr>
              <w:tab/>
            </w:r>
            <w:r>
              <w:rPr>
                <w:rStyle w:val="IndexLink"/>
              </w:rPr>
              <w:t>132</w:t>
            </w:r>
          </w:hyperlink>
        </w:p>
        <w:p>
          <w:pPr>
            <w:pStyle w:val="Contents2"/>
            <w:tabs>
              <w:tab w:val="clear" w:pos="8743"/>
              <w:tab w:val="right" w:pos="9026" w:leader="dot"/>
            </w:tabs>
            <w:rPr/>
          </w:pPr>
          <w:hyperlink w:anchor="__RefHeading___Toc6490749_1051229030">
            <w:r>
              <w:rPr>
                <w:webHidden/>
                <w:rStyle w:val="IndexLink"/>
                <w:rtl w:val="true"/>
              </w:rPr>
              <w:t>الفضيلة الحادية عشر</w:t>
            </w:r>
            <w:r>
              <w:rPr>
                <w:rStyle w:val="IndexLink"/>
                <w:rtl w:val="true"/>
              </w:rPr>
              <w:t xml:space="preserve">: </w:t>
            </w:r>
            <w:r>
              <w:rPr>
                <w:rStyle w:val="IndexLink"/>
                <w:rtl w:val="true"/>
              </w:rPr>
              <w:t>مُصْحَف فاطمة سلام الله علیها</w:t>
            </w:r>
            <w:r>
              <w:rPr>
                <w:rStyle w:val="IndexLink"/>
                <w:rtl w:val="true"/>
              </w:rPr>
              <w:tab/>
            </w:r>
            <w:r>
              <w:rPr>
                <w:rStyle w:val="IndexLink"/>
              </w:rPr>
              <w:t>136</w:t>
            </w:r>
          </w:hyperlink>
        </w:p>
        <w:p>
          <w:pPr>
            <w:pStyle w:val="Contents3"/>
            <w:tabs>
              <w:tab w:val="clear" w:pos="8459"/>
              <w:tab w:val="right" w:pos="9026" w:leader="dot"/>
            </w:tabs>
            <w:rPr/>
          </w:pPr>
          <w:hyperlink w:anchor="__RefHeading___Toc6490751_105122903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6490753_1051229030">
            <w:r>
              <w:rPr>
                <w:webHidden/>
                <w:rStyle w:val="IndexLink"/>
                <w:rtl w:val="true"/>
              </w:rPr>
              <w:t>من أين جاء مصحف فاطمة سلام الله علیها؟</w:t>
            </w:r>
            <w:r>
              <w:rPr>
                <w:rStyle w:val="IndexLink"/>
                <w:rtl w:val="true"/>
              </w:rPr>
              <w:tab/>
            </w:r>
            <w:r>
              <w:rPr>
                <w:rStyle w:val="IndexLink"/>
              </w:rPr>
              <w:t>138</w:t>
            </w:r>
          </w:hyperlink>
        </w:p>
        <w:p>
          <w:pPr>
            <w:pStyle w:val="Contents3"/>
            <w:tabs>
              <w:tab w:val="clear" w:pos="8459"/>
              <w:tab w:val="right" w:pos="9026" w:leader="dot"/>
            </w:tabs>
            <w:rPr/>
          </w:pPr>
          <w:hyperlink w:anchor="__RefHeading___Toc6490755_1051229030">
            <w:r>
              <w:rPr>
                <w:webHidden/>
                <w:rStyle w:val="IndexLink"/>
                <w:rtl w:val="true"/>
              </w:rPr>
              <w:t>المبعوثُ مَلَكٌ أم جبرئيل ؟</w:t>
            </w:r>
            <w:r>
              <w:rPr>
                <w:rStyle w:val="IndexLink"/>
                <w:rtl w:val="true"/>
              </w:rPr>
              <w:tab/>
            </w:r>
            <w:r>
              <w:rPr>
                <w:rStyle w:val="IndexLink"/>
              </w:rPr>
              <w:t>143</w:t>
            </w:r>
          </w:hyperlink>
        </w:p>
        <w:p>
          <w:pPr>
            <w:pStyle w:val="Contents3"/>
            <w:tabs>
              <w:tab w:val="clear" w:pos="8459"/>
              <w:tab w:val="right" w:pos="9026" w:leader="dot"/>
            </w:tabs>
            <w:rPr/>
          </w:pPr>
          <w:hyperlink w:anchor="__RefHeading___Toc6490757_1051229030">
            <w:r>
              <w:rPr>
                <w:webHidden/>
                <w:rStyle w:val="IndexLink"/>
                <w:rtl w:val="true"/>
              </w:rPr>
              <w:t>كيف وصل مُضحَفُ فاطمة سلام الله علیها إليها ؟</w:t>
            </w:r>
            <w:r>
              <w:rPr>
                <w:rStyle w:val="IndexLink"/>
                <w:rtl w:val="true"/>
              </w:rPr>
              <w:tab/>
            </w:r>
            <w:r>
              <w:rPr>
                <w:rStyle w:val="IndexLink"/>
              </w:rPr>
              <w:t>144</w:t>
            </w:r>
          </w:hyperlink>
        </w:p>
        <w:p>
          <w:pPr>
            <w:pStyle w:val="Contents3"/>
            <w:tabs>
              <w:tab w:val="clear" w:pos="8459"/>
              <w:tab w:val="right" w:pos="9026" w:leader="dot"/>
            </w:tabs>
            <w:rPr/>
          </w:pPr>
          <w:hyperlink w:anchor="__RefHeading___Toc6490759_1051229030">
            <w:r>
              <w:rPr>
                <w:webHidden/>
                <w:rStyle w:val="IndexLink"/>
                <w:rtl w:val="true"/>
              </w:rPr>
              <w:t>ماذا يحتوى مُصحف فاطمة سلام الله علیها؟</w:t>
            </w:r>
            <w:r>
              <w:rPr>
                <w:rStyle w:val="IndexLink"/>
                <w:rtl w:val="true"/>
              </w:rPr>
              <w:tab/>
            </w:r>
            <w:r>
              <w:rPr>
                <w:rStyle w:val="IndexLink"/>
              </w:rPr>
              <w:t>145</w:t>
            </w:r>
          </w:hyperlink>
        </w:p>
        <w:p>
          <w:pPr>
            <w:pStyle w:val="Contents3"/>
            <w:tabs>
              <w:tab w:val="clear" w:pos="8459"/>
              <w:tab w:val="right" w:pos="9026" w:leader="dot"/>
            </w:tabs>
            <w:rPr/>
          </w:pPr>
          <w:hyperlink w:anchor="__RefHeading___Toc6490761_1051229030">
            <w:r>
              <w:rPr>
                <w:webHidden/>
                <w:rStyle w:val="IndexLink"/>
                <w:rtl w:val="true"/>
              </w:rPr>
              <w:t>مصحف فاطمة سلام الله علیه عند الإمام صاحب العصرية علیه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6490763_1051229030">
            <w:r>
              <w:rPr>
                <w:webHidden/>
                <w:rStyle w:val="IndexLink"/>
                <w:rtl w:val="true"/>
              </w:rPr>
              <w:t xml:space="preserve">الفضيلة الثانية عشر </w:t>
            </w:r>
            <w:r>
              <w:rPr>
                <w:rStyle w:val="IndexLink"/>
                <w:rtl w:val="true"/>
              </w:rPr>
              <w:t xml:space="preserve">: </w:t>
            </w:r>
            <w:r>
              <w:rPr>
                <w:rStyle w:val="IndexLink"/>
                <w:rtl w:val="true"/>
              </w:rPr>
              <w:t>عِلْمُ فاطمة سلام الله علیها</w:t>
            </w:r>
            <w:r>
              <w:rPr>
                <w:rStyle w:val="IndexLink"/>
                <w:rtl w:val="true"/>
              </w:rPr>
              <w:tab/>
            </w:r>
            <w:r>
              <w:rPr>
                <w:rStyle w:val="IndexLink"/>
              </w:rPr>
              <w:t>150</w:t>
            </w:r>
          </w:hyperlink>
        </w:p>
        <w:p>
          <w:pPr>
            <w:pStyle w:val="Contents3"/>
            <w:tabs>
              <w:tab w:val="clear" w:pos="8459"/>
              <w:tab w:val="right" w:pos="9026" w:leader="dot"/>
            </w:tabs>
            <w:rPr/>
          </w:pPr>
          <w:hyperlink w:anchor="__RefHeading___Toc6490765_1051229030">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6490767_1051229030">
            <w:r>
              <w:rPr>
                <w:webHidden/>
                <w:rStyle w:val="IndexLink"/>
                <w:rtl w:val="true"/>
              </w:rPr>
              <w:t>لماذا تعجب أمير المؤمنين علیه السلام من عِلمِ زوجته؟</w:t>
            </w:r>
            <w:r>
              <w:rPr>
                <w:rStyle w:val="IndexLink"/>
                <w:rtl w:val="true"/>
              </w:rPr>
              <w:tab/>
            </w:r>
            <w:r>
              <w:rPr>
                <w:rStyle w:val="IndexLink"/>
              </w:rPr>
              <w:t>151</w:t>
            </w:r>
          </w:hyperlink>
        </w:p>
        <w:p>
          <w:pPr>
            <w:pStyle w:val="Contents2"/>
            <w:tabs>
              <w:tab w:val="clear" w:pos="8743"/>
              <w:tab w:val="right" w:pos="9026" w:leader="dot"/>
            </w:tabs>
            <w:rPr/>
          </w:pPr>
          <w:hyperlink w:anchor="__RefHeading___Toc6490769_1051229030">
            <w:r>
              <w:rPr>
                <w:webHidden/>
                <w:rStyle w:val="IndexLink"/>
                <w:rtl w:val="true"/>
              </w:rPr>
              <w:t>الفضيلة الثالثة عشر</w:t>
            </w:r>
            <w:r>
              <w:rPr>
                <w:rStyle w:val="IndexLink"/>
                <w:rtl w:val="true"/>
              </w:rPr>
              <w:t xml:space="preserve">: </w:t>
            </w:r>
            <w:r>
              <w:rPr>
                <w:rStyle w:val="IndexLink"/>
                <w:rtl w:val="true"/>
              </w:rPr>
              <w:t>فاطمة سلام الله علیها بحر عميق من العلم</w:t>
            </w:r>
            <w:r>
              <w:rPr>
                <w:rStyle w:val="IndexLink"/>
                <w:rtl w:val="true"/>
              </w:rPr>
              <w:tab/>
            </w:r>
            <w:r>
              <w:rPr>
                <w:rStyle w:val="IndexLink"/>
              </w:rPr>
              <w:t>154</w:t>
            </w:r>
          </w:hyperlink>
        </w:p>
        <w:p>
          <w:pPr>
            <w:pStyle w:val="Contents3"/>
            <w:tabs>
              <w:tab w:val="clear" w:pos="8459"/>
              <w:tab w:val="right" w:pos="9026" w:leader="dot"/>
            </w:tabs>
            <w:rPr/>
          </w:pPr>
          <w:hyperlink w:anchor="__RefHeading___Toc6490771_1051229030">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6490773_1051229030">
            <w:r>
              <w:rPr>
                <w:webHidden/>
                <w:rStyle w:val="IndexLink"/>
                <w:rtl w:val="true"/>
              </w:rPr>
              <w:t>كيفية تأويل الآيات</w:t>
            </w:r>
            <w:r>
              <w:rPr>
                <w:rStyle w:val="IndexLink"/>
                <w:rtl w:val="true"/>
              </w:rPr>
              <w:tab/>
            </w:r>
            <w:r>
              <w:rPr>
                <w:rStyle w:val="IndexLink"/>
              </w:rPr>
              <w:t>154</w:t>
            </w:r>
          </w:hyperlink>
        </w:p>
        <w:p>
          <w:pPr>
            <w:pStyle w:val="Contents3"/>
            <w:tabs>
              <w:tab w:val="clear" w:pos="8459"/>
              <w:tab w:val="right" w:pos="9026" w:leader="dot"/>
            </w:tabs>
            <w:rPr/>
          </w:pPr>
          <w:hyperlink w:anchor="__RefHeading___Toc6490775_1051229030">
            <w:r>
              <w:rPr>
                <w:webHidden/>
                <w:rStyle w:val="IndexLink"/>
                <w:rtl w:val="true"/>
              </w:rPr>
              <w:t>على وفاطمة علیهما السلام مصداق البحرين</w:t>
            </w:r>
            <w:r>
              <w:rPr>
                <w:rStyle w:val="IndexLink"/>
                <w:rtl w:val="true"/>
              </w:rPr>
              <w:tab/>
            </w:r>
            <w:r>
              <w:rPr>
                <w:rStyle w:val="IndexLink"/>
              </w:rPr>
              <w:t>157</w:t>
            </w:r>
          </w:hyperlink>
        </w:p>
        <w:p>
          <w:pPr>
            <w:pStyle w:val="Contents2"/>
            <w:tabs>
              <w:tab w:val="clear" w:pos="8743"/>
              <w:tab w:val="right" w:pos="9026" w:leader="dot"/>
            </w:tabs>
            <w:rPr/>
          </w:pPr>
          <w:hyperlink w:anchor="__RefHeading___Toc6490777_1051229030">
            <w:r>
              <w:rPr>
                <w:webHidden/>
                <w:rStyle w:val="IndexLink"/>
                <w:rtl w:val="true"/>
              </w:rPr>
              <w:t xml:space="preserve">الفضيلة الرابعة عشر </w:t>
            </w:r>
            <w:r>
              <w:rPr>
                <w:rStyle w:val="IndexLink"/>
                <w:rtl w:val="true"/>
              </w:rPr>
              <w:t xml:space="preserve">: </w:t>
            </w:r>
            <w:r>
              <w:rPr>
                <w:rStyle w:val="IndexLink"/>
                <w:rtl w:val="true"/>
              </w:rPr>
              <w:t>فاطمة سلام الله علیها ليلة القدر</w:t>
            </w:r>
            <w:r>
              <w:rPr>
                <w:rStyle w:val="IndexLink"/>
                <w:rtl w:val="true"/>
              </w:rPr>
              <w:tab/>
            </w:r>
            <w:r>
              <w:rPr>
                <w:rStyle w:val="IndexLink"/>
              </w:rPr>
              <w:t>158</w:t>
            </w:r>
          </w:hyperlink>
        </w:p>
        <w:p>
          <w:pPr>
            <w:pStyle w:val="Contents3"/>
            <w:tabs>
              <w:tab w:val="clear" w:pos="8459"/>
              <w:tab w:val="right" w:pos="9026" w:leader="dot"/>
            </w:tabs>
            <w:rPr/>
          </w:pPr>
          <w:hyperlink w:anchor="__RefHeading___Toc6490779_105122903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6490781_1051229030">
            <w:r>
              <w:rPr>
                <w:webHidden/>
                <w:rStyle w:val="IndexLink"/>
                <w:rtl w:val="true"/>
              </w:rPr>
              <w:t>تفسير الليلة المباركة بفاطمة سلام الله علیها</w:t>
            </w:r>
            <w:r>
              <w:rPr>
                <w:rStyle w:val="IndexLink"/>
                <w:rtl w:val="true"/>
              </w:rPr>
              <w:tab/>
            </w:r>
            <w:r>
              <w:rPr>
                <w:rStyle w:val="IndexLink"/>
              </w:rPr>
              <w:t>158</w:t>
            </w:r>
          </w:hyperlink>
        </w:p>
        <w:p>
          <w:pPr>
            <w:pStyle w:val="Contents3"/>
            <w:tabs>
              <w:tab w:val="clear" w:pos="8459"/>
              <w:tab w:val="right" w:pos="9026" w:leader="dot"/>
            </w:tabs>
            <w:rPr/>
          </w:pPr>
          <w:hyperlink w:anchor="__RefHeading___Toc6490783_1051229030">
            <w:r>
              <w:rPr>
                <w:webHidden/>
                <w:rStyle w:val="IndexLink"/>
                <w:rtl w:val="true"/>
              </w:rPr>
              <w:t>الأولى فاطمة سلام الله علیها وعاءٌ لعلوم القرآن</w:t>
            </w:r>
            <w:r>
              <w:rPr>
                <w:rStyle w:val="IndexLink"/>
                <w:rtl w:val="true"/>
              </w:rPr>
              <w:tab/>
            </w:r>
            <w:r>
              <w:rPr>
                <w:rStyle w:val="IndexLink"/>
              </w:rPr>
              <w:t>160</w:t>
            </w:r>
          </w:hyperlink>
        </w:p>
        <w:p>
          <w:pPr>
            <w:pStyle w:val="Contents3"/>
            <w:tabs>
              <w:tab w:val="clear" w:pos="8459"/>
              <w:tab w:val="right" w:pos="9026" w:leader="dot"/>
            </w:tabs>
            <w:rPr/>
          </w:pPr>
          <w:hyperlink w:anchor="__RefHeading___Toc6490785_1051229030">
            <w:r>
              <w:rPr>
                <w:webHidden/>
                <w:rStyle w:val="IndexLink"/>
                <w:rtl w:val="true"/>
              </w:rPr>
              <w:t>الثانية</w:t>
            </w:r>
            <w:r>
              <w:rPr>
                <w:rStyle w:val="IndexLink"/>
                <w:rtl w:val="true"/>
              </w:rPr>
              <w:t xml:space="preserve">: </w:t>
            </w:r>
            <w:r>
              <w:rPr>
                <w:rStyle w:val="IndexLink"/>
                <w:rtl w:val="true"/>
              </w:rPr>
              <w:t>فاطمة سلام الله علیها وجود لا تعرف حقيقته</w:t>
            </w:r>
            <w:r>
              <w:rPr>
                <w:rStyle w:val="IndexLink"/>
                <w:rtl w:val="true"/>
              </w:rPr>
              <w:tab/>
            </w:r>
            <w:r>
              <w:rPr>
                <w:rStyle w:val="IndexLink"/>
              </w:rPr>
              <w:t>161</w:t>
            </w:r>
          </w:hyperlink>
        </w:p>
        <w:p>
          <w:pPr>
            <w:pStyle w:val="Contents3"/>
            <w:tabs>
              <w:tab w:val="clear" w:pos="8459"/>
              <w:tab w:val="right" w:pos="9026" w:leader="dot"/>
            </w:tabs>
            <w:rPr/>
          </w:pPr>
          <w:hyperlink w:anchor="__RefHeading___Toc6490787_1051229030">
            <w:r>
              <w:rPr>
                <w:webHidden/>
                <w:rStyle w:val="IndexLink"/>
                <w:rtl w:val="true"/>
              </w:rPr>
              <w:t>الثالثة</w:t>
            </w:r>
            <w:r>
              <w:rPr>
                <w:rStyle w:val="IndexLink"/>
                <w:rtl w:val="true"/>
              </w:rPr>
              <w:t xml:space="preserve">: </w:t>
            </w:r>
            <w:r>
              <w:rPr>
                <w:rStyle w:val="IndexLink"/>
                <w:rtl w:val="true"/>
              </w:rPr>
              <w:t>فاطمة سلام الله علیها ليلةُ قدر الأنبياء والأولياء</w:t>
            </w:r>
            <w:r>
              <w:rPr>
                <w:rStyle w:val="IndexLink"/>
                <w:rtl w:val="true"/>
              </w:rPr>
              <w:tab/>
            </w:r>
            <w:r>
              <w:rPr>
                <w:rStyle w:val="IndexLink"/>
              </w:rPr>
              <w:t>161</w:t>
            </w:r>
          </w:hyperlink>
        </w:p>
        <w:p>
          <w:pPr>
            <w:pStyle w:val="Contents3"/>
            <w:tabs>
              <w:tab w:val="clear" w:pos="8459"/>
              <w:tab w:val="right" w:pos="9026" w:leader="dot"/>
            </w:tabs>
            <w:rPr/>
          </w:pPr>
          <w:hyperlink w:anchor="__RefHeading___Toc6490789_1051229030">
            <w:r>
              <w:rPr>
                <w:webHidden/>
                <w:rStyle w:val="IndexLink"/>
                <w:rtl w:val="true"/>
              </w:rPr>
              <w:t>الرابعة فاطمة سلام الله علیها سببُ الخَلْقِ ، وواسطة للفيض الإلهي</w:t>
            </w:r>
            <w:r>
              <w:rPr>
                <w:rStyle w:val="IndexLink"/>
                <w:rtl w:val="true"/>
              </w:rPr>
              <w:tab/>
            </w:r>
            <w:r>
              <w:rPr>
                <w:rStyle w:val="IndexLink"/>
              </w:rPr>
              <w:t>163</w:t>
            </w:r>
          </w:hyperlink>
        </w:p>
        <w:p>
          <w:pPr>
            <w:pStyle w:val="Contents3"/>
            <w:tabs>
              <w:tab w:val="clear" w:pos="8459"/>
              <w:tab w:val="right" w:pos="9026" w:leader="dot"/>
            </w:tabs>
            <w:rPr/>
          </w:pPr>
          <w:hyperlink w:anchor="__RefHeading___Toc6490791_1051229030">
            <w:r>
              <w:rPr>
                <w:webHidden/>
                <w:rStyle w:val="IndexLink"/>
                <w:rtl w:val="true"/>
              </w:rPr>
              <w:t xml:space="preserve">الخامسة </w:t>
            </w:r>
            <w:r>
              <w:rPr>
                <w:rStyle w:val="IndexLink"/>
                <w:rtl w:val="true"/>
              </w:rPr>
              <w:t xml:space="preserve">: </w:t>
            </w:r>
            <w:r>
              <w:rPr>
                <w:rStyle w:val="IndexLink"/>
                <w:rtl w:val="true"/>
              </w:rPr>
              <w:t>أثر معرفة فاطمة سلام الله علیها على الأعمال</w:t>
            </w:r>
            <w:r>
              <w:rPr>
                <w:rStyle w:val="IndexLink"/>
                <w:rtl w:val="true"/>
              </w:rPr>
              <w:tab/>
            </w:r>
            <w:r>
              <w:rPr>
                <w:rStyle w:val="IndexLink"/>
              </w:rPr>
              <w:t>164</w:t>
            </w:r>
          </w:hyperlink>
        </w:p>
        <w:p>
          <w:pPr>
            <w:pStyle w:val="Contents3"/>
            <w:tabs>
              <w:tab w:val="clear" w:pos="8459"/>
              <w:tab w:val="right" w:pos="9026" w:leader="dot"/>
            </w:tabs>
            <w:rPr/>
          </w:pPr>
          <w:hyperlink w:anchor="__RefHeading___Toc6490793_1051229030">
            <w:r>
              <w:rPr>
                <w:webHidden/>
                <w:rStyle w:val="IndexLink"/>
                <w:rtl w:val="true"/>
              </w:rPr>
              <w:t xml:space="preserve">السادسة </w:t>
            </w:r>
            <w:r>
              <w:rPr>
                <w:rStyle w:val="IndexLink"/>
                <w:rtl w:val="true"/>
              </w:rPr>
              <w:t xml:space="preserve">: </w:t>
            </w:r>
            <w:r>
              <w:rPr>
                <w:rStyle w:val="IndexLink"/>
                <w:rtl w:val="true"/>
              </w:rPr>
              <w:t>وجود فاطمة سلام الله علیها أساس البركة لكلّ الموجودات</w:t>
            </w:r>
            <w:r>
              <w:rPr>
                <w:rStyle w:val="IndexLink"/>
                <w:rtl w:val="true"/>
              </w:rPr>
              <w:tab/>
            </w:r>
            <w:r>
              <w:rPr>
                <w:rStyle w:val="IndexLink"/>
              </w:rPr>
              <w:t>164</w:t>
            </w:r>
          </w:hyperlink>
        </w:p>
        <w:p>
          <w:pPr>
            <w:pStyle w:val="Contents3"/>
            <w:tabs>
              <w:tab w:val="clear" w:pos="8459"/>
              <w:tab w:val="right" w:pos="9026" w:leader="dot"/>
            </w:tabs>
            <w:rPr/>
          </w:pPr>
          <w:hyperlink w:anchor="__RefHeading___Toc6490795_1051229030">
            <w:r>
              <w:rPr>
                <w:webHidden/>
                <w:rStyle w:val="IndexLink"/>
                <w:rtl w:val="true"/>
              </w:rPr>
              <w:t>السابعة</w:t>
            </w:r>
            <w:r>
              <w:rPr>
                <w:rStyle w:val="IndexLink"/>
                <w:rtl w:val="true"/>
              </w:rPr>
              <w:t xml:space="preserve">: </w:t>
            </w:r>
            <w:r>
              <w:rPr>
                <w:rStyle w:val="IndexLink"/>
                <w:rtl w:val="true"/>
              </w:rPr>
              <w:t>ارتباط فاطمة سلام الله علیها الهلا بالملائكة</w:t>
            </w:r>
            <w:r>
              <w:rPr>
                <w:rStyle w:val="IndexLink"/>
                <w:rtl w:val="true"/>
              </w:rPr>
              <w:tab/>
            </w:r>
            <w:r>
              <w:rPr>
                <w:rStyle w:val="IndexLink"/>
              </w:rPr>
              <w:t>166</w:t>
            </w:r>
          </w:hyperlink>
        </w:p>
        <w:p>
          <w:pPr>
            <w:pStyle w:val="Contents3"/>
            <w:tabs>
              <w:tab w:val="clear" w:pos="8459"/>
              <w:tab w:val="right" w:pos="9026" w:leader="dot"/>
            </w:tabs>
            <w:rPr/>
          </w:pPr>
          <w:hyperlink w:anchor="__RefHeading___Toc6490797_1051229030">
            <w:r>
              <w:rPr>
                <w:webHidden/>
                <w:rStyle w:val="IndexLink"/>
                <w:rtl w:val="true"/>
              </w:rPr>
              <w:t xml:space="preserve">الثامنة </w:t>
            </w:r>
            <w:r>
              <w:rPr>
                <w:rStyle w:val="IndexLink"/>
                <w:rtl w:val="true"/>
              </w:rPr>
              <w:t xml:space="preserve">: </w:t>
            </w:r>
            <w:r>
              <w:rPr>
                <w:rStyle w:val="IndexLink"/>
                <w:rtl w:val="true"/>
              </w:rPr>
              <w:t>فاطمة سلام الله علیها السبب في تفعيل كمالات الإمامة</w:t>
            </w:r>
            <w:r>
              <w:rPr>
                <w:rStyle w:val="IndexLink"/>
                <w:rtl w:val="true"/>
              </w:rPr>
              <w:tab/>
            </w:r>
            <w:r>
              <w:rPr>
                <w:rStyle w:val="IndexLink"/>
              </w:rPr>
              <w:t>167</w:t>
            </w:r>
          </w:hyperlink>
        </w:p>
        <w:p>
          <w:pPr>
            <w:pStyle w:val="Contents3"/>
            <w:tabs>
              <w:tab w:val="clear" w:pos="8459"/>
              <w:tab w:val="right" w:pos="9026" w:leader="dot"/>
            </w:tabs>
            <w:rPr/>
          </w:pPr>
          <w:hyperlink w:anchor="__RefHeading___Toc6490799_1051229030">
            <w:r>
              <w:rPr>
                <w:webHidden/>
                <w:rStyle w:val="IndexLink"/>
                <w:rtl w:val="true"/>
              </w:rPr>
              <w:t xml:space="preserve">التاسعة </w:t>
            </w:r>
            <w:r>
              <w:rPr>
                <w:rStyle w:val="IndexLink"/>
                <w:rtl w:val="true"/>
              </w:rPr>
              <w:t xml:space="preserve">: </w:t>
            </w:r>
            <w:r>
              <w:rPr>
                <w:rStyle w:val="IndexLink"/>
                <w:rtl w:val="true"/>
              </w:rPr>
              <w:t>عُمْرُ فاطمة سلام الله علیها القصير المبارك</w:t>
            </w:r>
            <w:r>
              <w:rPr>
                <w:rStyle w:val="IndexLink"/>
                <w:rtl w:val="true"/>
              </w:rPr>
              <w:tab/>
            </w:r>
            <w:r>
              <w:rPr>
                <w:rStyle w:val="IndexLink"/>
              </w:rPr>
              <w:t>168</w:t>
            </w:r>
          </w:hyperlink>
        </w:p>
        <w:p>
          <w:pPr>
            <w:pStyle w:val="Contents3"/>
            <w:tabs>
              <w:tab w:val="clear" w:pos="8459"/>
              <w:tab w:val="right" w:pos="9026" w:leader="dot"/>
            </w:tabs>
            <w:rPr/>
          </w:pPr>
          <w:hyperlink w:anchor="__RefHeading___Toc6490801_1051229030">
            <w:r>
              <w:rPr>
                <w:webHidden/>
                <w:rStyle w:val="IndexLink"/>
                <w:rtl w:val="true"/>
              </w:rPr>
              <w:t xml:space="preserve">العاشرة </w:t>
            </w:r>
            <w:r>
              <w:rPr>
                <w:rStyle w:val="IndexLink"/>
                <w:rtl w:val="true"/>
              </w:rPr>
              <w:t xml:space="preserve">: </w:t>
            </w:r>
            <w:r>
              <w:rPr>
                <w:rStyle w:val="IndexLink"/>
                <w:rtl w:val="true"/>
              </w:rPr>
              <w:t>فاطمة سلام الله علیها فيها روح القدس</w:t>
            </w:r>
            <w:r>
              <w:rPr>
                <w:rStyle w:val="IndexLink"/>
                <w:rtl w:val="true"/>
              </w:rPr>
              <w:tab/>
            </w:r>
            <w:r>
              <w:rPr>
                <w:rStyle w:val="IndexLink"/>
              </w:rPr>
              <w:t>169</w:t>
            </w:r>
          </w:hyperlink>
        </w:p>
        <w:p>
          <w:pPr>
            <w:pStyle w:val="Contents2"/>
            <w:tabs>
              <w:tab w:val="clear" w:pos="8743"/>
              <w:tab w:val="right" w:pos="9026" w:leader="dot"/>
            </w:tabs>
            <w:rPr/>
          </w:pPr>
          <w:hyperlink w:anchor="__RefHeading___Toc6490803_1051229030">
            <w:r>
              <w:rPr>
                <w:webHidden/>
                <w:rStyle w:val="IndexLink"/>
                <w:rtl w:val="true"/>
              </w:rPr>
              <w:t xml:space="preserve">الفضيلة الخامسة عشر </w:t>
            </w:r>
            <w:r>
              <w:rPr>
                <w:rStyle w:val="IndexLink"/>
                <w:rtl w:val="true"/>
              </w:rPr>
              <w:t xml:space="preserve">: </w:t>
            </w:r>
            <w:r>
              <w:rPr>
                <w:rStyle w:val="IndexLink"/>
                <w:rtl w:val="true"/>
              </w:rPr>
              <w:t>فاطمةُ سلام الله علیها مَثَلُ نور الله</w:t>
            </w:r>
            <w:r>
              <w:rPr>
                <w:rStyle w:val="IndexLink"/>
                <w:rtl w:val="true"/>
              </w:rPr>
              <w:tab/>
            </w:r>
            <w:r>
              <w:rPr>
                <w:rStyle w:val="IndexLink"/>
              </w:rPr>
              <w:t>172</w:t>
            </w:r>
          </w:hyperlink>
        </w:p>
        <w:p>
          <w:pPr>
            <w:pStyle w:val="Contents3"/>
            <w:tabs>
              <w:tab w:val="clear" w:pos="8459"/>
              <w:tab w:val="right" w:pos="9026" w:leader="dot"/>
            </w:tabs>
            <w:rPr/>
          </w:pPr>
          <w:hyperlink w:anchor="__RefHeading___Toc6490805_1051229030">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6490807_1051229030">
            <w:r>
              <w:rPr>
                <w:webHidden/>
                <w:rStyle w:val="IndexLink"/>
                <w:rtl w:val="true"/>
              </w:rPr>
              <w:t>الأُولى</w:t>
            </w:r>
            <w:r>
              <w:rPr>
                <w:rStyle w:val="IndexLink"/>
                <w:rtl w:val="true"/>
              </w:rPr>
              <w:t xml:space="preserve">: </w:t>
            </w:r>
            <w:r>
              <w:rPr>
                <w:rStyle w:val="IndexLink"/>
                <w:rtl w:val="true"/>
              </w:rPr>
              <w:t>فاطمة سلام الله علیها مَثَلُ نور الله</w:t>
            </w:r>
            <w:r>
              <w:rPr>
                <w:rStyle w:val="IndexLink"/>
                <w:rtl w:val="true"/>
              </w:rPr>
              <w:tab/>
            </w:r>
            <w:r>
              <w:rPr>
                <w:rStyle w:val="IndexLink"/>
              </w:rPr>
              <w:t>175</w:t>
            </w:r>
          </w:hyperlink>
        </w:p>
        <w:p>
          <w:pPr>
            <w:pStyle w:val="Contents3"/>
            <w:tabs>
              <w:tab w:val="clear" w:pos="8459"/>
              <w:tab w:val="right" w:pos="9026" w:leader="dot"/>
            </w:tabs>
            <w:rPr/>
          </w:pPr>
          <w:hyperlink w:anchor="__RefHeading___Toc6490809_1051229030">
            <w:r>
              <w:rPr>
                <w:webHidden/>
                <w:rStyle w:val="IndexLink"/>
                <w:rtl w:val="true"/>
              </w:rPr>
              <w:t>الثانية</w:t>
            </w:r>
            <w:r>
              <w:rPr>
                <w:rStyle w:val="IndexLink"/>
                <w:rtl w:val="true"/>
              </w:rPr>
              <w:t xml:space="preserve">: </w:t>
            </w:r>
            <w:r>
              <w:rPr>
                <w:rStyle w:val="IndexLink"/>
                <w:rtl w:val="true"/>
              </w:rPr>
              <w:t>فاطمة سلام الله علیها حافظة لشمس النبوّة، ومحطّ لأنوار الإمامة</w:t>
            </w:r>
            <w:r>
              <w:rPr>
                <w:rStyle w:val="IndexLink"/>
                <w:rtl w:val="true"/>
              </w:rPr>
              <w:tab/>
            </w:r>
            <w:r>
              <w:rPr>
                <w:rStyle w:val="IndexLink"/>
              </w:rPr>
              <w:t>177</w:t>
            </w:r>
          </w:hyperlink>
        </w:p>
        <w:p>
          <w:pPr>
            <w:pStyle w:val="Contents3"/>
            <w:tabs>
              <w:tab w:val="clear" w:pos="8459"/>
              <w:tab w:val="right" w:pos="9026" w:leader="dot"/>
            </w:tabs>
            <w:rPr/>
          </w:pPr>
          <w:hyperlink w:anchor="__RefHeading___Toc6490811_1051229030">
            <w:r>
              <w:rPr>
                <w:webHidden/>
                <w:rStyle w:val="IndexLink"/>
                <w:rtl w:val="true"/>
              </w:rPr>
              <w:t>الثالثة فاطمة سلام الله علیها ضياء مصباح الولاية</w:t>
            </w:r>
            <w:r>
              <w:rPr>
                <w:rStyle w:val="IndexLink"/>
                <w:rtl w:val="true"/>
              </w:rPr>
              <w:tab/>
            </w:r>
            <w:r>
              <w:rPr>
                <w:rStyle w:val="IndexLink"/>
              </w:rPr>
              <w:t>178</w:t>
            </w:r>
          </w:hyperlink>
        </w:p>
        <w:p>
          <w:pPr>
            <w:pStyle w:val="Contents3"/>
            <w:tabs>
              <w:tab w:val="clear" w:pos="8459"/>
              <w:tab w:val="right" w:pos="9026" w:leader="dot"/>
            </w:tabs>
            <w:rPr/>
          </w:pPr>
          <w:hyperlink w:anchor="__RefHeading___Toc6490813_1051229030">
            <w:r>
              <w:rPr>
                <w:webHidden/>
                <w:rStyle w:val="IndexLink"/>
                <w:rtl w:val="true"/>
              </w:rPr>
              <w:t>الرابعة فاطمة سلام الله علیها كوكب دري لبيت النبوة</w:t>
            </w:r>
            <w:r>
              <w:rPr>
                <w:rStyle w:val="IndexLink"/>
                <w:rtl w:val="true"/>
              </w:rPr>
              <w:tab/>
            </w:r>
            <w:r>
              <w:rPr>
                <w:rStyle w:val="IndexLink"/>
              </w:rPr>
              <w:t>179</w:t>
            </w:r>
          </w:hyperlink>
        </w:p>
        <w:p>
          <w:pPr>
            <w:pStyle w:val="Contents3"/>
            <w:tabs>
              <w:tab w:val="clear" w:pos="8459"/>
              <w:tab w:val="right" w:pos="9026" w:leader="dot"/>
            </w:tabs>
            <w:rPr/>
          </w:pPr>
          <w:hyperlink w:anchor="__RefHeading___Toc6490815_1051229030">
            <w:r>
              <w:rPr>
                <w:webHidden/>
                <w:rStyle w:val="IndexLink"/>
                <w:rtl w:val="true"/>
              </w:rPr>
              <w:t>نور ملاءة فاطمة سلام الله علیها</w:t>
            </w:r>
            <w:r>
              <w:rPr>
                <w:rStyle w:val="IndexLink"/>
                <w:rtl w:val="true"/>
              </w:rPr>
              <w:tab/>
            </w:r>
            <w:r>
              <w:rPr>
                <w:rStyle w:val="IndexLink"/>
              </w:rPr>
              <w:t>180</w:t>
            </w:r>
          </w:hyperlink>
        </w:p>
        <w:p>
          <w:pPr>
            <w:pStyle w:val="Contents2"/>
            <w:tabs>
              <w:tab w:val="clear" w:pos="8743"/>
              <w:tab w:val="right" w:pos="9026" w:leader="dot"/>
            </w:tabs>
            <w:rPr/>
          </w:pPr>
          <w:hyperlink w:anchor="__RefHeading___Toc6490817_1051229030">
            <w:r>
              <w:rPr>
                <w:webHidden/>
                <w:rStyle w:val="IndexLink"/>
                <w:rtl w:val="true"/>
              </w:rPr>
              <w:t xml:space="preserve">الفضيلة السادسة عشر </w:t>
            </w:r>
            <w:r>
              <w:rPr>
                <w:rStyle w:val="IndexLink"/>
                <w:rtl w:val="true"/>
              </w:rPr>
              <w:t xml:space="preserve">: </w:t>
            </w:r>
            <w:r>
              <w:rPr>
                <w:rStyle w:val="IndexLink"/>
                <w:rtl w:val="true"/>
              </w:rPr>
              <w:t>فاطمة سلام الله علیها الحوراء إنسية</w:t>
            </w:r>
            <w:r>
              <w:rPr>
                <w:rStyle w:val="IndexLink"/>
                <w:rtl w:val="true"/>
              </w:rPr>
              <w:tab/>
            </w:r>
            <w:r>
              <w:rPr>
                <w:rStyle w:val="IndexLink"/>
              </w:rPr>
              <w:t>184</w:t>
            </w:r>
          </w:hyperlink>
        </w:p>
        <w:p>
          <w:pPr>
            <w:pStyle w:val="Contents3"/>
            <w:tabs>
              <w:tab w:val="clear" w:pos="8459"/>
              <w:tab w:val="right" w:pos="9026" w:leader="dot"/>
            </w:tabs>
            <w:rPr/>
          </w:pPr>
          <w:hyperlink w:anchor="__RefHeading___Toc6490819_1051229030">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6490821_1051229030">
            <w:r>
              <w:rPr>
                <w:webHidden/>
                <w:rStyle w:val="IndexLink"/>
                <w:rtl w:val="true"/>
              </w:rPr>
              <w:t>مقارنة بين مكوِّنات بدن الزهراء سلام الله علیها مع مكونات أبدان سائر الناس</w:t>
            </w:r>
            <w:r>
              <w:rPr>
                <w:rStyle w:val="IndexLink"/>
                <w:rtl w:val="true"/>
              </w:rPr>
              <w:tab/>
            </w:r>
            <w:r>
              <w:rPr>
                <w:rStyle w:val="IndexLink"/>
              </w:rPr>
              <w:t>184</w:t>
            </w:r>
          </w:hyperlink>
        </w:p>
        <w:p>
          <w:pPr>
            <w:pStyle w:val="Contents3"/>
            <w:tabs>
              <w:tab w:val="clear" w:pos="8459"/>
              <w:tab w:val="right" w:pos="9026" w:leader="dot"/>
            </w:tabs>
            <w:rPr/>
          </w:pPr>
          <w:hyperlink w:anchor="__RefHeading___Toc6490823_1051229030">
            <w:r>
              <w:rPr>
                <w:webHidden/>
                <w:rStyle w:val="IndexLink"/>
                <w:rtl w:val="true"/>
              </w:rPr>
              <w:t>ارتباط الروح بالبدن</w:t>
            </w:r>
            <w:r>
              <w:rPr>
                <w:rStyle w:val="IndexLink"/>
                <w:rtl w:val="true"/>
              </w:rPr>
              <w:tab/>
            </w:r>
            <w:r>
              <w:rPr>
                <w:rStyle w:val="IndexLink"/>
              </w:rPr>
              <w:t>185</w:t>
            </w:r>
          </w:hyperlink>
        </w:p>
        <w:p>
          <w:pPr>
            <w:pStyle w:val="Contents3"/>
            <w:tabs>
              <w:tab w:val="clear" w:pos="8459"/>
              <w:tab w:val="right" w:pos="9026" w:leader="dot"/>
            </w:tabs>
            <w:rPr/>
          </w:pPr>
          <w:hyperlink w:anchor="__RefHeading___Toc6490825_1051229030">
            <w:r>
              <w:rPr>
                <w:webHidden/>
                <w:rStyle w:val="IndexLink"/>
                <w:rtl w:val="true"/>
              </w:rPr>
              <w:t>طينة أبدان الأئمة وأُمّهم الزهراء سلام الله علیها</w:t>
            </w:r>
            <w:r>
              <w:rPr>
                <w:rStyle w:val="IndexLink"/>
                <w:rtl w:val="true"/>
              </w:rPr>
              <w:tab/>
            </w:r>
            <w:r>
              <w:rPr>
                <w:rStyle w:val="IndexLink"/>
              </w:rPr>
              <w:t>185</w:t>
            </w:r>
          </w:hyperlink>
        </w:p>
        <w:p>
          <w:pPr>
            <w:pStyle w:val="Contents3"/>
            <w:tabs>
              <w:tab w:val="clear" w:pos="8459"/>
              <w:tab w:val="right" w:pos="9026" w:leader="dot"/>
            </w:tabs>
            <w:rPr/>
          </w:pPr>
          <w:hyperlink w:anchor="__RefHeading___Toc6490827_1051229030">
            <w:r>
              <w:rPr>
                <w:webHidden/>
                <w:rStyle w:val="IndexLink"/>
                <w:rtl w:val="true"/>
              </w:rPr>
              <w:t>مراحل تكوّن فاطمة الزهراء</w:t>
            </w:r>
            <w:r>
              <w:rPr>
                <w:rStyle w:val="IndexLink"/>
                <w:rtl w:val="true"/>
              </w:rPr>
              <w:tab/>
            </w:r>
            <w:r>
              <w:rPr>
                <w:rStyle w:val="IndexLink"/>
              </w:rPr>
              <w:t>188</w:t>
            </w:r>
          </w:hyperlink>
        </w:p>
        <w:p>
          <w:pPr>
            <w:pStyle w:val="Contents3"/>
            <w:tabs>
              <w:tab w:val="clear" w:pos="8459"/>
              <w:tab w:val="right" w:pos="9026" w:leader="dot"/>
            </w:tabs>
            <w:rPr/>
          </w:pPr>
          <w:hyperlink w:anchor="__RefHeading___Toc6490829_1051229030">
            <w:r>
              <w:rPr>
                <w:webHidden/>
                <w:rStyle w:val="IndexLink"/>
                <w:rtl w:val="true"/>
              </w:rPr>
              <w:t>إعطاء المادة النورانية الجسمانية لفاطمة سلام الله علیها إلى النبي صلى الله عليه و آله وسلم في ليلة المعراج</w:t>
            </w:r>
            <w:r>
              <w:rPr>
                <w:rStyle w:val="IndexLink"/>
                <w:rtl w:val="true"/>
              </w:rPr>
              <w:t>:</w:t>
              <w:tab/>
            </w:r>
            <w:r>
              <w:rPr>
                <w:rStyle w:val="IndexLink"/>
              </w:rPr>
              <w:t>190</w:t>
            </w:r>
          </w:hyperlink>
        </w:p>
        <w:p>
          <w:pPr>
            <w:pStyle w:val="Contents3"/>
            <w:tabs>
              <w:tab w:val="clear" w:pos="8459"/>
              <w:tab w:val="right" w:pos="9026" w:leader="dot"/>
            </w:tabs>
            <w:rPr/>
          </w:pPr>
          <w:hyperlink w:anchor="__RefHeading___Toc6490831_1051229030">
            <w:r>
              <w:rPr>
                <w:webHidden/>
                <w:rStyle w:val="IndexLink"/>
                <w:rtl w:val="true"/>
              </w:rPr>
              <w:t>أكل رسول الله صلى الله عليه و آله وسلم تفاحة الجنّة في الأرض</w:t>
            </w:r>
            <w:r>
              <w:rPr>
                <w:rStyle w:val="IndexLink"/>
                <w:rtl w:val="true"/>
              </w:rPr>
              <w:tab/>
            </w:r>
            <w:r>
              <w:rPr>
                <w:rStyle w:val="IndexLink"/>
              </w:rPr>
              <w:t>191</w:t>
            </w:r>
          </w:hyperlink>
        </w:p>
        <w:p>
          <w:pPr>
            <w:pStyle w:val="Contents3"/>
            <w:tabs>
              <w:tab w:val="clear" w:pos="8459"/>
              <w:tab w:val="right" w:pos="9026" w:leader="dot"/>
            </w:tabs>
            <w:rPr/>
          </w:pPr>
          <w:hyperlink w:anchor="__RefHeading___Toc6490833_1051229030">
            <w:r>
              <w:rPr>
                <w:webHidden/>
                <w:rStyle w:val="IndexLink"/>
                <w:rtl w:val="true"/>
              </w:rPr>
              <w:t>خديجة سلام الله علیها تأكل من تُفاحة الجنّة أيضاً</w:t>
            </w:r>
            <w:r>
              <w:rPr>
                <w:rStyle w:val="IndexLink"/>
                <w:rtl w:val="true"/>
              </w:rPr>
              <w:tab/>
            </w:r>
            <w:r>
              <w:rPr>
                <w:rStyle w:val="IndexLink"/>
              </w:rPr>
              <w:t>192</w:t>
            </w:r>
          </w:hyperlink>
        </w:p>
        <w:p>
          <w:pPr>
            <w:pStyle w:val="Contents3"/>
            <w:tabs>
              <w:tab w:val="clear" w:pos="8459"/>
              <w:tab w:val="right" w:pos="9026" w:leader="dot"/>
            </w:tabs>
            <w:rPr/>
          </w:pPr>
          <w:hyperlink w:anchor="__RefHeading___Toc6490835_1051229030">
            <w:r>
              <w:rPr>
                <w:webHidden/>
                <w:rStyle w:val="IndexLink"/>
                <w:rtl w:val="true"/>
              </w:rPr>
              <w:t>انتقال نور الزهراء سلام الله علیها كاملاً إلى صُلْبِ رسول الله صلى الله عليه و آله وسلم</w:t>
            </w:r>
            <w:r>
              <w:rPr>
                <w:rStyle w:val="IndexLink"/>
                <w:rtl w:val="true"/>
              </w:rPr>
              <w:tab/>
            </w:r>
            <w:r>
              <w:rPr>
                <w:rStyle w:val="IndexLink"/>
              </w:rPr>
              <w:t>192</w:t>
            </w:r>
          </w:hyperlink>
        </w:p>
        <w:p>
          <w:pPr>
            <w:pStyle w:val="Contents3"/>
            <w:tabs>
              <w:tab w:val="clear" w:pos="8459"/>
              <w:tab w:val="right" w:pos="9026" w:leader="dot"/>
            </w:tabs>
            <w:rPr/>
          </w:pPr>
          <w:hyperlink w:anchor="__RefHeading___Toc6490837_1051229030">
            <w:r>
              <w:rPr>
                <w:webHidden/>
                <w:rStyle w:val="IndexLink"/>
                <w:rtl w:val="true"/>
              </w:rPr>
              <w:t>فاطمة الزهراء سلام الله علیها مؤنسة وحدة أُمّها خديجة سلام الله علیها</w:t>
            </w:r>
            <w:r>
              <w:rPr>
                <w:rStyle w:val="IndexLink"/>
                <w:rtl w:val="true"/>
              </w:rPr>
              <w:t>!</w:t>
              <w:tab/>
            </w:r>
            <w:r>
              <w:rPr>
                <w:rStyle w:val="IndexLink"/>
              </w:rPr>
              <w:t>195</w:t>
            </w:r>
          </w:hyperlink>
        </w:p>
        <w:p>
          <w:pPr>
            <w:pStyle w:val="Contents3"/>
            <w:tabs>
              <w:tab w:val="clear" w:pos="8459"/>
              <w:tab w:val="right" w:pos="9026" w:leader="dot"/>
            </w:tabs>
            <w:rPr/>
          </w:pPr>
          <w:hyperlink w:anchor="__RefHeading___Toc6490839_1051229030">
            <w:r>
              <w:rPr>
                <w:webHidden/>
                <w:rStyle w:val="IndexLink"/>
                <w:rtl w:val="true"/>
              </w:rPr>
              <w:t>أكمل الأرواح تحتاج إلى أفضل الأبدان</w:t>
            </w:r>
            <w:r>
              <w:rPr>
                <w:rStyle w:val="IndexLink"/>
                <w:rtl w:val="true"/>
              </w:rPr>
              <w:tab/>
            </w:r>
            <w:r>
              <w:rPr>
                <w:rStyle w:val="IndexLink"/>
              </w:rPr>
              <w:t>196</w:t>
            </w:r>
          </w:hyperlink>
        </w:p>
        <w:p>
          <w:pPr>
            <w:pStyle w:val="Contents3"/>
            <w:tabs>
              <w:tab w:val="clear" w:pos="8459"/>
              <w:tab w:val="right" w:pos="9026" w:leader="dot"/>
            </w:tabs>
            <w:rPr/>
          </w:pPr>
          <w:hyperlink w:anchor="__RefHeading___Toc6490841_1051229030">
            <w:r>
              <w:rPr>
                <w:webHidden/>
                <w:rStyle w:val="IndexLink"/>
                <w:rtl w:val="true"/>
              </w:rPr>
              <w:t>فاطمة سلام الله علیها سيّدة بلا نظير</w:t>
            </w:r>
            <w:r>
              <w:rPr>
                <w:rStyle w:val="IndexLink"/>
                <w:rtl w:val="true"/>
              </w:rPr>
              <w:tab/>
            </w:r>
            <w:r>
              <w:rPr>
                <w:rStyle w:val="IndexLink"/>
              </w:rPr>
              <w:t>198</w:t>
            </w:r>
          </w:hyperlink>
        </w:p>
        <w:p>
          <w:pPr>
            <w:pStyle w:val="Contents3"/>
            <w:tabs>
              <w:tab w:val="clear" w:pos="8459"/>
              <w:tab w:val="right" w:pos="9026" w:leader="dot"/>
            </w:tabs>
            <w:rPr/>
          </w:pPr>
          <w:hyperlink w:anchor="__RefHeading___Toc6490843_1051229030">
            <w:r>
              <w:rPr>
                <w:webHidden/>
                <w:rStyle w:val="IndexLink"/>
                <w:rtl w:val="true"/>
              </w:rPr>
              <w:t>فاطمة سلام الله علیها نظيرة للنبي وعلي علیهما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6490845_1051229030">
            <w:r>
              <w:rPr>
                <w:webHidden/>
                <w:rStyle w:val="IndexLink"/>
                <w:rtl w:val="true"/>
              </w:rPr>
              <w:t>أسئلة نطرحها على علماء ومفكّري العامة</w:t>
            </w:r>
            <w:r>
              <w:rPr>
                <w:rStyle w:val="IndexLink"/>
                <w:rtl w:val="true"/>
              </w:rPr>
              <w:tab/>
            </w:r>
            <w:r>
              <w:rPr>
                <w:rStyle w:val="IndexLink"/>
              </w:rPr>
              <w:t>200</w:t>
            </w:r>
          </w:hyperlink>
        </w:p>
        <w:p>
          <w:pPr>
            <w:pStyle w:val="Contents2"/>
            <w:tabs>
              <w:tab w:val="clear" w:pos="8743"/>
              <w:tab w:val="right" w:pos="9026" w:leader="dot"/>
            </w:tabs>
            <w:rPr/>
          </w:pPr>
          <w:hyperlink w:anchor="__RefHeading___Toc6490847_1051229030">
            <w:r>
              <w:rPr>
                <w:webHidden/>
                <w:rStyle w:val="IndexLink"/>
                <w:rtl w:val="true"/>
              </w:rPr>
              <w:t xml:space="preserve">الفضيلة السابعة عشر </w:t>
            </w:r>
            <w:r>
              <w:rPr>
                <w:rStyle w:val="IndexLink"/>
                <w:rtl w:val="true"/>
              </w:rPr>
              <w:t xml:space="preserve">: </w:t>
            </w:r>
            <w:r>
              <w:rPr>
                <w:rStyle w:val="IndexLink"/>
                <w:rtl w:val="true"/>
              </w:rPr>
              <w:t>فاطمة سلام الله علیها علّة خَلْقِ العالم</w:t>
            </w:r>
            <w:r>
              <w:rPr>
                <w:rStyle w:val="IndexLink"/>
                <w:rtl w:val="true"/>
              </w:rPr>
              <w:tab/>
            </w:r>
            <w:r>
              <w:rPr>
                <w:rStyle w:val="IndexLink"/>
              </w:rPr>
              <w:t>204</w:t>
            </w:r>
          </w:hyperlink>
        </w:p>
        <w:p>
          <w:pPr>
            <w:pStyle w:val="Contents3"/>
            <w:tabs>
              <w:tab w:val="clear" w:pos="8459"/>
              <w:tab w:val="right" w:pos="9026" w:leader="dot"/>
            </w:tabs>
            <w:rPr/>
          </w:pPr>
          <w:hyperlink w:anchor="__RefHeading___Toc6490849_1051229030">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6490851_1051229030">
            <w:r>
              <w:rPr>
                <w:webHidden/>
                <w:rStyle w:val="IndexLink"/>
                <w:rtl w:val="true"/>
              </w:rPr>
              <w:t>هل إنّ فاطمة سلام الله علیها أفضل من رسول الله وأمير المؤمنين علیهما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6490853_1051229030">
            <w:r>
              <w:rPr>
                <w:webHidden/>
                <w:rStyle w:val="IndexLink"/>
                <w:rtl w:val="true"/>
              </w:rPr>
              <w:t>الأولى</w:t>
            </w:r>
            <w:r>
              <w:rPr>
                <w:rStyle w:val="IndexLink"/>
                <w:rtl w:val="true"/>
              </w:rPr>
              <w:t xml:space="preserve">: </w:t>
            </w:r>
            <w:r>
              <w:rPr>
                <w:rStyle w:val="IndexLink"/>
                <w:rtl w:val="true"/>
              </w:rPr>
              <w:t>اتحاد أنوار فاطمة مع رسول الله وأمير المؤمنين كانت الأنوار المقدّسة لرسول الله وأمير المؤمنين</w:t>
            </w:r>
            <w:r>
              <w:rPr>
                <w:rStyle w:val="IndexLink"/>
                <w:rtl w:val="true"/>
              </w:rPr>
              <w:t xml:space="preserve">: </w:t>
            </w:r>
            <w:r>
              <w:rPr>
                <w:rStyle w:val="IndexLink"/>
                <w:rtl w:val="true"/>
              </w:rPr>
              <w:t xml:space="preserve">وفاطمة الزهراء </w:t>
            </w:r>
            <w:r>
              <w:rPr>
                <w:rStyle w:val="IndexLink"/>
                <w:rtl w:val="true"/>
              </w:rPr>
              <w:t xml:space="preserve">- </w:t>
            </w:r>
            <w:r>
              <w:rPr>
                <w:rStyle w:val="IndexLink"/>
                <w:rtl w:val="true"/>
              </w:rPr>
              <w:t xml:space="preserve">بعد أن أوجدها الله تعالى في عالم الأنوار قبل خلقة الخَلْق بآلاف السنين، وحتّى قبل خَلْق الزمان والمكان </w:t>
            </w:r>
            <w:r>
              <w:rPr>
                <w:rStyle w:val="IndexLink"/>
                <w:rtl w:val="true"/>
              </w:rPr>
              <w:t xml:space="preserve">- </w:t>
            </w:r>
            <w:r>
              <w:rPr>
                <w:rStyle w:val="IndexLink"/>
                <w:rtl w:val="true"/>
              </w:rPr>
              <w:t>تَعْبُد الله وتقدسهُ وتُسبِّحه ، بحيث كلّ واحدٍ من هذه</w:t>
            </w:r>
            <w:r>
              <w:rPr>
                <w:rStyle w:val="IndexLink"/>
                <w:rtl w:val="true"/>
              </w:rPr>
              <w:tab/>
            </w:r>
            <w:r>
              <w:rPr>
                <w:rStyle w:val="IndexLink"/>
              </w:rPr>
              <w:t>207</w:t>
            </w:r>
          </w:hyperlink>
        </w:p>
        <w:p>
          <w:pPr>
            <w:pStyle w:val="Contents3"/>
            <w:tabs>
              <w:tab w:val="clear" w:pos="8459"/>
              <w:tab w:val="right" w:pos="9026" w:leader="dot"/>
            </w:tabs>
            <w:rPr/>
          </w:pPr>
          <w:hyperlink w:anchor="__RefHeading___Toc6490855_1051229030">
            <w:r>
              <w:rPr>
                <w:webHidden/>
                <w:rStyle w:val="IndexLink"/>
                <w:rtl w:val="true"/>
              </w:rPr>
              <w:t>والثانية دور فاطمة الزهراء سلام الله علیها في حفظ الرسالة والإمامة</w:t>
            </w:r>
            <w:r>
              <w:rPr>
                <w:rStyle w:val="IndexLink"/>
                <w:rtl w:val="true"/>
              </w:rPr>
              <w:tab/>
            </w:r>
            <w:r>
              <w:rPr>
                <w:rStyle w:val="IndexLink"/>
              </w:rPr>
              <w:t>208</w:t>
            </w:r>
          </w:hyperlink>
        </w:p>
        <w:p>
          <w:pPr>
            <w:pStyle w:val="Contents3"/>
            <w:tabs>
              <w:tab w:val="clear" w:pos="8459"/>
              <w:tab w:val="right" w:pos="9026" w:leader="dot"/>
            </w:tabs>
            <w:rPr/>
          </w:pPr>
          <w:hyperlink w:anchor="__RefHeading___Toc6490857_1051229030">
            <w:r>
              <w:rPr>
                <w:webHidden/>
                <w:rStyle w:val="IndexLink"/>
                <w:rtl w:val="true"/>
              </w:rPr>
              <w:t>لو لم تكن فاطمة سلام الله علیها فالأئمة المعصومون من ذريتها لم يكونوا أيضاً</w:t>
            </w:r>
            <w:r>
              <w:rPr>
                <w:rStyle w:val="IndexLink"/>
                <w:rtl w:val="true"/>
              </w:rPr>
              <w:t>!</w:t>
              <w:tab/>
            </w:r>
            <w:r>
              <w:rPr>
                <w:rStyle w:val="IndexLink"/>
              </w:rPr>
              <w:t>209</w:t>
            </w:r>
          </w:hyperlink>
        </w:p>
        <w:p>
          <w:pPr>
            <w:pStyle w:val="Contents3"/>
            <w:tabs>
              <w:tab w:val="clear" w:pos="8459"/>
              <w:tab w:val="right" w:pos="9026" w:leader="dot"/>
            </w:tabs>
            <w:rPr/>
          </w:pPr>
          <w:hyperlink w:anchor="__RefHeading___Toc6490859_1051229030">
            <w:r>
              <w:rPr>
                <w:webHidden/>
                <w:rStyle w:val="IndexLink"/>
                <w:rtl w:val="true"/>
              </w:rPr>
              <w:t>أهم نتائج بركة وجود فاطمة الزهراء سلام الله علیها</w:t>
            </w:r>
            <w:r>
              <w:rPr>
                <w:rStyle w:val="IndexLink"/>
                <w:rtl w:val="true"/>
              </w:rPr>
              <w:tab/>
            </w:r>
            <w:r>
              <w:rPr>
                <w:rStyle w:val="IndexLink"/>
              </w:rPr>
              <w:t>210</w:t>
            </w:r>
          </w:hyperlink>
        </w:p>
        <w:p>
          <w:pPr>
            <w:pStyle w:val="Contents2"/>
            <w:tabs>
              <w:tab w:val="clear" w:pos="8743"/>
              <w:tab w:val="right" w:pos="9026" w:leader="dot"/>
            </w:tabs>
            <w:rPr/>
          </w:pPr>
          <w:hyperlink w:anchor="__RefHeading___Toc6490861_1051229030">
            <w:r>
              <w:rPr>
                <w:webHidden/>
                <w:rStyle w:val="IndexLink"/>
                <w:rtl w:val="true"/>
              </w:rPr>
              <w:t xml:space="preserve">الفضيلة الثامنة عشر </w:t>
            </w:r>
            <w:r>
              <w:rPr>
                <w:rStyle w:val="IndexLink"/>
                <w:rtl w:val="true"/>
              </w:rPr>
              <w:t xml:space="preserve">: </w:t>
            </w:r>
            <w:r>
              <w:rPr>
                <w:rStyle w:val="IndexLink"/>
                <w:rtl w:val="true"/>
              </w:rPr>
              <w:t>فاطمة سلام الله علیها سيدة النساء</w:t>
            </w:r>
            <w:r>
              <w:rPr>
                <w:rStyle w:val="IndexLink"/>
                <w:rtl w:val="true"/>
              </w:rPr>
              <w:tab/>
            </w:r>
            <w:r>
              <w:rPr>
                <w:rStyle w:val="IndexLink"/>
              </w:rPr>
              <w:t>214</w:t>
            </w:r>
          </w:hyperlink>
        </w:p>
        <w:p>
          <w:pPr>
            <w:pStyle w:val="Contents3"/>
            <w:tabs>
              <w:tab w:val="clear" w:pos="8459"/>
              <w:tab w:val="right" w:pos="9026" w:leader="dot"/>
            </w:tabs>
            <w:rPr/>
          </w:pPr>
          <w:hyperlink w:anchor="__RefHeading___Toc6490863_1051229030">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6490865_1051229030">
            <w:r>
              <w:rPr>
                <w:webHidden/>
                <w:rStyle w:val="IndexLink"/>
                <w:rtl w:val="true"/>
              </w:rPr>
              <w:t>أفضليّة سلام الله علیها فاطمة على كل المخلوقات</w:t>
            </w:r>
            <w:r>
              <w:rPr>
                <w:rStyle w:val="IndexLink"/>
                <w:rtl w:val="true"/>
              </w:rPr>
              <w:tab/>
            </w:r>
            <w:r>
              <w:rPr>
                <w:rStyle w:val="IndexLink"/>
              </w:rPr>
              <w:t>214</w:t>
            </w:r>
          </w:hyperlink>
        </w:p>
        <w:p>
          <w:pPr>
            <w:pStyle w:val="Contents3"/>
            <w:tabs>
              <w:tab w:val="clear" w:pos="8459"/>
              <w:tab w:val="right" w:pos="9026" w:leader="dot"/>
            </w:tabs>
            <w:rPr/>
          </w:pPr>
          <w:hyperlink w:anchor="__RefHeading___Toc6490867_1051229030">
            <w:r>
              <w:rPr>
                <w:webHidden/>
                <w:rStyle w:val="IndexLink"/>
              </w:rPr>
              <w:t>1</w:t>
            </w:r>
            <w:r>
              <w:rPr>
                <w:rStyle w:val="IndexLink"/>
                <w:rtl w:val="true"/>
              </w:rPr>
              <w:t xml:space="preserve"> - </w:t>
            </w:r>
            <w:r>
              <w:rPr>
                <w:rStyle w:val="IndexLink"/>
                <w:rtl w:val="true"/>
              </w:rPr>
              <w:t>الطهارة العظيمة لفاطمة سلام الله علیها</w:t>
            </w:r>
            <w:r>
              <w:rPr>
                <w:rStyle w:val="IndexLink"/>
                <w:rtl w:val="true"/>
              </w:rPr>
              <w:tab/>
            </w:r>
            <w:r>
              <w:rPr>
                <w:rStyle w:val="IndexLink"/>
              </w:rPr>
              <w:t>215</w:t>
            </w:r>
          </w:hyperlink>
        </w:p>
        <w:p>
          <w:pPr>
            <w:pStyle w:val="Contents3"/>
            <w:tabs>
              <w:tab w:val="clear" w:pos="8459"/>
              <w:tab w:val="right" w:pos="9026" w:leader="dot"/>
            </w:tabs>
            <w:rPr/>
          </w:pPr>
          <w:hyperlink w:anchor="__RefHeading___Toc6490869_1051229030">
            <w:r>
              <w:rPr>
                <w:webHidden/>
                <w:rStyle w:val="IndexLink"/>
              </w:rPr>
              <w:t>2</w:t>
            </w:r>
            <w:r>
              <w:rPr>
                <w:rStyle w:val="IndexLink"/>
                <w:rtl w:val="true"/>
              </w:rPr>
              <w:t xml:space="preserve"> - </w:t>
            </w:r>
            <w:r>
              <w:rPr>
                <w:rStyle w:val="IndexLink"/>
                <w:rtl w:val="true"/>
              </w:rPr>
              <w:t>فاطمة سلام الله علیها كأبيها وبعلها مؤيّدة بروح القدس</w:t>
            </w:r>
            <w:r>
              <w:rPr>
                <w:rStyle w:val="IndexLink"/>
                <w:rtl w:val="true"/>
              </w:rPr>
              <w:t>!</w:t>
              <w:tab/>
            </w:r>
            <w:r>
              <w:rPr>
                <w:rStyle w:val="IndexLink"/>
              </w:rPr>
              <w:t>216</w:t>
            </w:r>
          </w:hyperlink>
        </w:p>
        <w:p>
          <w:pPr>
            <w:pStyle w:val="Contents3"/>
            <w:tabs>
              <w:tab w:val="clear" w:pos="8459"/>
              <w:tab w:val="right" w:pos="9026" w:leader="dot"/>
            </w:tabs>
            <w:rPr/>
          </w:pPr>
          <w:hyperlink w:anchor="__RefHeading___Toc6490871_1051229030">
            <w:r>
              <w:rPr>
                <w:webHidden/>
                <w:rStyle w:val="IndexLink"/>
              </w:rPr>
              <w:t>3</w:t>
            </w:r>
            <w:r>
              <w:rPr>
                <w:rStyle w:val="IndexLink"/>
                <w:rtl w:val="true"/>
              </w:rPr>
              <w:t xml:space="preserve"> - </w:t>
            </w:r>
            <w:r>
              <w:rPr>
                <w:rStyle w:val="IndexLink"/>
                <w:rtl w:val="true"/>
              </w:rPr>
              <w:t>إعانة فاطمة سلام الله علیها للأنبياء والأوصياء</w:t>
            </w:r>
            <w:r>
              <w:rPr>
                <w:rStyle w:val="IndexLink"/>
                <w:rtl w:val="true"/>
              </w:rPr>
              <w:tab/>
            </w:r>
            <w:r>
              <w:rPr>
                <w:rStyle w:val="IndexLink"/>
              </w:rPr>
              <w:t>219</w:t>
            </w:r>
          </w:hyperlink>
        </w:p>
        <w:p>
          <w:pPr>
            <w:pStyle w:val="Contents3"/>
            <w:tabs>
              <w:tab w:val="clear" w:pos="8459"/>
              <w:tab w:val="right" w:pos="9026" w:leader="dot"/>
            </w:tabs>
            <w:rPr/>
          </w:pPr>
          <w:hyperlink w:anchor="__RefHeading___Toc6490873_1051229030">
            <w:r>
              <w:rPr>
                <w:webHidden/>
                <w:rStyle w:val="IndexLink"/>
              </w:rPr>
              <w:t>4</w:t>
            </w:r>
            <w:r>
              <w:rPr>
                <w:rStyle w:val="IndexLink"/>
                <w:rtl w:val="true"/>
              </w:rPr>
              <w:t xml:space="preserve"> - </w:t>
            </w:r>
            <w:r>
              <w:rPr>
                <w:rStyle w:val="IndexLink"/>
                <w:rtl w:val="true"/>
              </w:rPr>
              <w:t>محبّة وطاعة فاطمة الزهراء سلام الله علیها واجبة على كلّ الخلق</w:t>
            </w:r>
            <w:r>
              <w:rPr>
                <w:rStyle w:val="IndexLink"/>
                <w:rtl w:val="true"/>
              </w:rPr>
              <w:tab/>
            </w:r>
            <w:r>
              <w:rPr>
                <w:rStyle w:val="IndexLink"/>
              </w:rPr>
              <w:t>220</w:t>
            </w:r>
          </w:hyperlink>
        </w:p>
        <w:p>
          <w:pPr>
            <w:pStyle w:val="Contents3"/>
            <w:tabs>
              <w:tab w:val="clear" w:pos="8459"/>
              <w:tab w:val="right" w:pos="9026" w:leader="dot"/>
            </w:tabs>
            <w:rPr/>
          </w:pPr>
          <w:hyperlink w:anchor="__RefHeading___Toc6490875_1051229030">
            <w:r>
              <w:rPr>
                <w:webHidden/>
                <w:rStyle w:val="IndexLink"/>
                <w:rtl w:val="true"/>
              </w:rPr>
              <w:t>ولاية فاطمة سلام الله علیها شرط في نبوّة الأنبياء علیهم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6490877_1051229030">
            <w:r>
              <w:rPr>
                <w:webHidden/>
                <w:rStyle w:val="IndexLink"/>
                <w:rtl w:val="true"/>
              </w:rPr>
              <w:t>فاطمة سلام الله علیها أفضل من جميع الرجال</w:t>
            </w:r>
            <w:r>
              <w:rPr>
                <w:rStyle w:val="IndexLink"/>
                <w:rtl w:val="true"/>
              </w:rPr>
              <w:t>!</w:t>
              <w:tab/>
            </w:r>
            <w:r>
              <w:rPr>
                <w:rStyle w:val="IndexLink"/>
              </w:rPr>
              <w:t>222</w:t>
            </w:r>
          </w:hyperlink>
        </w:p>
        <w:p>
          <w:pPr>
            <w:pStyle w:val="Contents3"/>
            <w:tabs>
              <w:tab w:val="clear" w:pos="8459"/>
              <w:tab w:val="right" w:pos="9026" w:leader="dot"/>
            </w:tabs>
            <w:rPr/>
          </w:pPr>
          <w:hyperlink w:anchor="__RefHeading___Toc6490879_1051229030">
            <w:r>
              <w:rPr>
                <w:webHidden/>
                <w:rStyle w:val="IndexLink"/>
                <w:rtl w:val="true"/>
              </w:rPr>
              <w:t xml:space="preserve">فاطمة سلام الله علیها أسوة لإمام الزمان علیه السلام </w:t>
            </w:r>
            <w:r>
              <w:rPr>
                <w:rStyle w:val="IndexLink"/>
                <w:rtl w:val="true"/>
              </w:rPr>
              <w:t>!</w:t>
              <w:tab/>
            </w:r>
            <w:r>
              <w:rPr>
                <w:rStyle w:val="IndexLink"/>
              </w:rPr>
              <w:t>223</w:t>
            </w:r>
          </w:hyperlink>
        </w:p>
        <w:p>
          <w:pPr>
            <w:pStyle w:val="Contents3"/>
            <w:tabs>
              <w:tab w:val="clear" w:pos="8459"/>
              <w:tab w:val="right" w:pos="9026" w:leader="dot"/>
            </w:tabs>
            <w:rPr/>
          </w:pPr>
          <w:hyperlink w:anchor="__RefHeading___Toc6490881_1051229030">
            <w:r>
              <w:rPr>
                <w:webHidden/>
                <w:rStyle w:val="IndexLink"/>
                <w:rtl w:val="true"/>
              </w:rPr>
              <w:t>فاطمة سلام الله علیها هي الروح النازلة على النبي صلى الله عليه و آله وسلم</w:t>
            </w:r>
            <w:r>
              <w:rPr>
                <w:rStyle w:val="IndexLink"/>
                <w:rtl w:val="true"/>
              </w:rPr>
              <w:tab/>
            </w:r>
            <w:r>
              <w:rPr>
                <w:rStyle w:val="IndexLink"/>
              </w:rPr>
              <w:t>225</w:t>
            </w:r>
          </w:hyperlink>
        </w:p>
        <w:p>
          <w:pPr>
            <w:pStyle w:val="Contents3"/>
            <w:tabs>
              <w:tab w:val="clear" w:pos="8459"/>
              <w:tab w:val="right" w:pos="9026" w:leader="dot"/>
            </w:tabs>
            <w:rPr/>
          </w:pPr>
          <w:hyperlink w:anchor="__RefHeading___Toc6490883_1051229030">
            <w:r>
              <w:rPr>
                <w:webHidden/>
                <w:rStyle w:val="IndexLink"/>
              </w:rPr>
              <w:t>5</w:t>
            </w:r>
            <w:r>
              <w:rPr>
                <w:rStyle w:val="IndexLink"/>
                <w:rtl w:val="true"/>
              </w:rPr>
              <w:t xml:space="preserve"> - </w:t>
            </w:r>
            <w:r>
              <w:rPr>
                <w:rStyle w:val="IndexLink"/>
                <w:rtl w:val="true"/>
              </w:rPr>
              <w:t>مثليّة أمير المؤمنين علیه السلام وفاطمة سلام الله علیها</w:t>
            </w:r>
            <w:r>
              <w:rPr>
                <w:rStyle w:val="IndexLink"/>
                <w:rtl w:val="true"/>
              </w:rPr>
              <w:tab/>
            </w:r>
            <w:r>
              <w:rPr>
                <w:rStyle w:val="IndexLink"/>
              </w:rPr>
              <w:t>226</w:t>
            </w:r>
          </w:hyperlink>
        </w:p>
        <w:p>
          <w:pPr>
            <w:pStyle w:val="Contents3"/>
            <w:tabs>
              <w:tab w:val="clear" w:pos="8459"/>
              <w:tab w:val="right" w:pos="9026" w:leader="dot"/>
            </w:tabs>
            <w:rPr/>
          </w:pPr>
          <w:hyperlink w:anchor="__RefHeading___Toc6490885_1051229030">
            <w:r>
              <w:rPr>
                <w:webHidden/>
                <w:rStyle w:val="IndexLink"/>
              </w:rPr>
              <w:t>6</w:t>
            </w:r>
            <w:r>
              <w:rPr>
                <w:rStyle w:val="IndexLink"/>
                <w:rtl w:val="true"/>
              </w:rPr>
              <w:t xml:space="preserve"> - </w:t>
            </w:r>
            <w:r>
              <w:rPr>
                <w:rStyle w:val="IndexLink"/>
                <w:rtl w:val="true"/>
              </w:rPr>
              <w:t>أقدمية وجود فاطمة علیه السلام على كل المخلوقات</w:t>
            </w:r>
            <w:r>
              <w:rPr>
                <w:rStyle w:val="IndexLink"/>
                <w:rtl w:val="true"/>
              </w:rPr>
              <w:tab/>
            </w:r>
            <w:r>
              <w:rPr>
                <w:rStyle w:val="IndexLink"/>
              </w:rPr>
              <w:t>226</w:t>
            </w:r>
          </w:hyperlink>
        </w:p>
        <w:p>
          <w:pPr>
            <w:pStyle w:val="Contents3"/>
            <w:tabs>
              <w:tab w:val="clear" w:pos="8459"/>
              <w:tab w:val="right" w:pos="9026" w:leader="dot"/>
            </w:tabs>
            <w:rPr/>
          </w:pPr>
          <w:hyperlink w:anchor="__RefHeading___Toc6490887_1051229030">
            <w:r>
              <w:rPr>
                <w:webHidden/>
                <w:rStyle w:val="IndexLink"/>
              </w:rPr>
              <w:t>7</w:t>
            </w:r>
            <w:r>
              <w:rPr>
                <w:rStyle w:val="IndexLink"/>
                <w:rtl w:val="true"/>
              </w:rPr>
              <w:t xml:space="preserve"> - </w:t>
            </w:r>
            <w:r>
              <w:rPr>
                <w:rStyle w:val="IndexLink"/>
                <w:rtl w:val="true"/>
              </w:rPr>
              <w:t>فاطمة سلام الله علیها أوّل من يدخل الجنة</w:t>
            </w:r>
            <w:r>
              <w:rPr>
                <w:rStyle w:val="IndexLink"/>
                <w:rtl w:val="true"/>
              </w:rPr>
              <w:tab/>
            </w:r>
            <w:r>
              <w:rPr>
                <w:rStyle w:val="IndexLink"/>
              </w:rPr>
              <w:t>227</w:t>
            </w:r>
          </w:hyperlink>
        </w:p>
        <w:p>
          <w:pPr>
            <w:pStyle w:val="Contents2"/>
            <w:tabs>
              <w:tab w:val="clear" w:pos="8743"/>
              <w:tab w:val="right" w:pos="9026" w:leader="dot"/>
            </w:tabs>
            <w:rPr/>
          </w:pPr>
          <w:hyperlink w:anchor="__RefHeading___Toc6490889_1051229030">
            <w:r>
              <w:rPr>
                <w:webHidden/>
                <w:rStyle w:val="IndexLink"/>
                <w:rtl w:val="true"/>
              </w:rPr>
              <w:t xml:space="preserve">الفضيلة التاسعة عشر </w:t>
            </w:r>
            <w:r>
              <w:rPr>
                <w:rStyle w:val="IndexLink"/>
                <w:rtl w:val="true"/>
              </w:rPr>
              <w:t xml:space="preserve">: </w:t>
            </w:r>
            <w:r>
              <w:rPr>
                <w:rStyle w:val="IndexLink"/>
                <w:rtl w:val="true"/>
              </w:rPr>
              <w:t>رضى وغضب الله لرضى وغضب فاطمة سلام الله علیها</w:t>
            </w:r>
            <w:r>
              <w:rPr>
                <w:rStyle w:val="IndexLink"/>
                <w:rtl w:val="true"/>
              </w:rPr>
              <w:tab/>
            </w:r>
            <w:r>
              <w:rPr>
                <w:rStyle w:val="IndexLink"/>
              </w:rPr>
              <w:t>228</w:t>
            </w:r>
          </w:hyperlink>
        </w:p>
        <w:p>
          <w:pPr>
            <w:pStyle w:val="Contents3"/>
            <w:tabs>
              <w:tab w:val="clear" w:pos="8459"/>
              <w:tab w:val="right" w:pos="9026" w:leader="dot"/>
            </w:tabs>
            <w:rPr/>
          </w:pPr>
          <w:hyperlink w:anchor="__RefHeading___Toc6490891_1051229030">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6490893_1051229030">
            <w:r>
              <w:rPr>
                <w:webHidden/>
                <w:rStyle w:val="IndexLink"/>
              </w:rPr>
              <w:t>1</w:t>
            </w:r>
            <w:r>
              <w:rPr>
                <w:rStyle w:val="IndexLink"/>
                <w:rtl w:val="true"/>
              </w:rPr>
              <w:t xml:space="preserve"> - </w:t>
            </w:r>
            <w:r>
              <w:rPr>
                <w:rStyle w:val="IndexLink"/>
                <w:rtl w:val="true"/>
              </w:rPr>
              <w:t>لا يمكن أن يُقاس أحد بفاطمة سلام الله علیها</w:t>
            </w:r>
            <w:r>
              <w:rPr>
                <w:rStyle w:val="IndexLink"/>
                <w:rtl w:val="true"/>
              </w:rPr>
              <w:tab/>
            </w:r>
            <w:r>
              <w:rPr>
                <w:rStyle w:val="IndexLink"/>
              </w:rPr>
              <w:t>235</w:t>
            </w:r>
          </w:hyperlink>
        </w:p>
        <w:p>
          <w:pPr>
            <w:pStyle w:val="Contents3"/>
            <w:tabs>
              <w:tab w:val="clear" w:pos="8459"/>
              <w:tab w:val="right" w:pos="9026" w:leader="dot"/>
            </w:tabs>
            <w:rPr/>
          </w:pPr>
          <w:hyperlink w:anchor="__RefHeading___Toc6490895_1051229030">
            <w:r>
              <w:rPr>
                <w:webHidden/>
                <w:rStyle w:val="IndexLink"/>
              </w:rPr>
              <w:t>2</w:t>
            </w:r>
            <w:r>
              <w:rPr>
                <w:rStyle w:val="IndexLink"/>
                <w:rtl w:val="true"/>
              </w:rPr>
              <w:t xml:space="preserve"> - </w:t>
            </w:r>
            <w:r>
              <w:rPr>
                <w:rStyle w:val="IndexLink"/>
                <w:rtl w:val="true"/>
              </w:rPr>
              <w:t>مَنْ هُم الذين أغضبوا فاطمة سلام الله علیها؟</w:t>
            </w:r>
            <w:r>
              <w:rPr>
                <w:rStyle w:val="IndexLink"/>
                <w:rtl w:val="true"/>
              </w:rPr>
              <w:tab/>
            </w:r>
            <w:r>
              <w:rPr>
                <w:rStyle w:val="IndexLink"/>
              </w:rPr>
              <w:t>237</w:t>
            </w:r>
          </w:hyperlink>
        </w:p>
        <w:p>
          <w:pPr>
            <w:pStyle w:val="Contents3"/>
            <w:tabs>
              <w:tab w:val="clear" w:pos="8459"/>
              <w:tab w:val="right" w:pos="9026" w:leader="dot"/>
            </w:tabs>
            <w:rPr/>
          </w:pPr>
          <w:hyperlink w:anchor="__RefHeading___Toc6490897_1051229030">
            <w:r>
              <w:rPr>
                <w:webHidden/>
                <w:rStyle w:val="IndexLink"/>
                <w:rtl w:val="true"/>
              </w:rPr>
              <w:t>على مَنْ غضبت فاطمة الزهراء سلام الله علیها ودَعَتْ عليه ؟</w:t>
            </w:r>
            <w:r>
              <w:rPr>
                <w:rStyle w:val="IndexLink"/>
                <w:rtl w:val="true"/>
              </w:rPr>
              <w:tab/>
            </w:r>
            <w:r>
              <w:rPr>
                <w:rStyle w:val="IndexLink"/>
              </w:rPr>
              <w:t>238</w:t>
            </w:r>
          </w:hyperlink>
        </w:p>
        <w:p>
          <w:pPr>
            <w:pStyle w:val="Contents2"/>
            <w:tabs>
              <w:tab w:val="clear" w:pos="8743"/>
              <w:tab w:val="right" w:pos="9026" w:leader="dot"/>
            </w:tabs>
            <w:rPr/>
          </w:pPr>
          <w:hyperlink w:anchor="__RefHeading___Toc6490899_1051229030">
            <w:r>
              <w:rPr>
                <w:webHidden/>
                <w:rStyle w:val="IndexLink"/>
                <w:rtl w:val="true"/>
              </w:rPr>
              <w:t xml:space="preserve">الفضيلة العشرون </w:t>
            </w:r>
            <w:r>
              <w:rPr>
                <w:rStyle w:val="IndexLink"/>
                <w:rtl w:val="true"/>
              </w:rPr>
              <w:t xml:space="preserve">: </w:t>
            </w:r>
            <w:r>
              <w:rPr>
                <w:rStyle w:val="IndexLink"/>
                <w:rtl w:val="true"/>
              </w:rPr>
              <w:t>فاطمة سلام الله علیها أوّل من يدخل الجنّة</w:t>
            </w:r>
            <w:r>
              <w:rPr>
                <w:rStyle w:val="IndexLink"/>
                <w:rtl w:val="true"/>
              </w:rPr>
              <w:tab/>
            </w:r>
            <w:r>
              <w:rPr>
                <w:rStyle w:val="IndexLink"/>
              </w:rPr>
              <w:t>241</w:t>
            </w:r>
          </w:hyperlink>
        </w:p>
        <w:p>
          <w:pPr>
            <w:pStyle w:val="Contents3"/>
            <w:tabs>
              <w:tab w:val="clear" w:pos="8459"/>
              <w:tab w:val="right" w:pos="9026" w:leader="dot"/>
            </w:tabs>
            <w:rPr/>
          </w:pPr>
          <w:hyperlink w:anchor="__RefHeading___Toc6490901_105122903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6490903_1051229030">
            <w:r>
              <w:rPr>
                <w:webHidden/>
                <w:rStyle w:val="IndexLink"/>
                <w:rtl w:val="true"/>
              </w:rPr>
              <w:t>الفرق بين عالمي الدنيا والآخرة</w:t>
            </w:r>
            <w:r>
              <w:rPr>
                <w:rStyle w:val="IndexLink"/>
                <w:rtl w:val="true"/>
              </w:rPr>
              <w:tab/>
            </w:r>
            <w:r>
              <w:rPr>
                <w:rStyle w:val="IndexLink"/>
              </w:rPr>
              <w:t>241</w:t>
            </w:r>
          </w:hyperlink>
        </w:p>
        <w:p>
          <w:pPr>
            <w:pStyle w:val="Contents3"/>
            <w:tabs>
              <w:tab w:val="clear" w:pos="8459"/>
              <w:tab w:val="right" w:pos="9026" w:leader="dot"/>
            </w:tabs>
            <w:rPr/>
          </w:pPr>
          <w:hyperlink w:anchor="__RefHeading___Toc6490905_1051229030">
            <w:r>
              <w:rPr>
                <w:webHidden/>
                <w:rStyle w:val="IndexLink"/>
                <w:rtl w:val="true"/>
              </w:rPr>
              <w:t>من هو أول شخص يدخل الجنّة؟</w:t>
            </w:r>
            <w:r>
              <w:rPr>
                <w:rStyle w:val="IndexLink"/>
                <w:rtl w:val="true"/>
              </w:rPr>
              <w:tab/>
            </w:r>
            <w:r>
              <w:rPr>
                <w:rStyle w:val="IndexLink"/>
              </w:rPr>
              <w:t>244</w:t>
            </w:r>
          </w:hyperlink>
        </w:p>
        <w:p>
          <w:pPr>
            <w:pStyle w:val="Contents3"/>
            <w:tabs>
              <w:tab w:val="clear" w:pos="8459"/>
              <w:tab w:val="right" w:pos="9026" w:leader="dot"/>
            </w:tabs>
            <w:rPr/>
          </w:pPr>
          <w:hyperlink w:anchor="__RefHeading___Toc6490907_1051229030">
            <w:r>
              <w:rPr>
                <w:webHidden/>
                <w:rStyle w:val="IndexLink"/>
                <w:rtl w:val="true"/>
              </w:rPr>
              <w:t>لماذا أوّل من يدخل الجنّة فاطمة الزهراء سلام الله علیها؟</w:t>
            </w:r>
            <w:r>
              <w:rPr>
                <w:rStyle w:val="IndexLink"/>
                <w:rtl w:val="true"/>
              </w:rPr>
              <w:tab/>
            </w:r>
            <w:r>
              <w:rPr>
                <w:rStyle w:val="IndexLink"/>
              </w:rPr>
              <w:t>244</w:t>
            </w:r>
          </w:hyperlink>
        </w:p>
        <w:p>
          <w:pPr>
            <w:pStyle w:val="Contents3"/>
            <w:tabs>
              <w:tab w:val="clear" w:pos="8459"/>
              <w:tab w:val="right" w:pos="9026" w:leader="dot"/>
            </w:tabs>
            <w:rPr/>
          </w:pPr>
          <w:hyperlink w:anchor="__RefHeading___Toc6490909_1051229030">
            <w:r>
              <w:rPr>
                <w:webHidden/>
                <w:rStyle w:val="IndexLink"/>
                <w:rtl w:val="true"/>
              </w:rPr>
              <w:t>كيفية دخول فاطمة سلام الله علیها إلى الجنّة</w:t>
            </w:r>
            <w:r>
              <w:rPr>
                <w:rStyle w:val="IndexLink"/>
                <w:rtl w:val="true"/>
              </w:rPr>
              <w:tab/>
            </w:r>
            <w:r>
              <w:rPr>
                <w:rStyle w:val="IndexLink"/>
              </w:rPr>
              <w:t>248</w:t>
            </w:r>
          </w:hyperlink>
        </w:p>
        <w:p>
          <w:pPr>
            <w:pStyle w:val="Contents2"/>
            <w:tabs>
              <w:tab w:val="clear" w:pos="8743"/>
              <w:tab w:val="right" w:pos="9026" w:leader="dot"/>
            </w:tabs>
            <w:rPr/>
          </w:pPr>
          <w:hyperlink w:anchor="__RefHeading___Toc6490911_1051229030">
            <w:r>
              <w:rPr>
                <w:webHidden/>
                <w:rStyle w:val="IndexLink"/>
                <w:rtl w:val="true"/>
              </w:rPr>
              <w:t xml:space="preserve">الفضيلة الحادية والعشرون </w:t>
            </w:r>
            <w:r>
              <w:rPr>
                <w:rStyle w:val="IndexLink"/>
                <w:rtl w:val="true"/>
              </w:rPr>
              <w:t xml:space="preserve">: </w:t>
            </w:r>
            <w:r>
              <w:rPr>
                <w:rStyle w:val="IndexLink"/>
                <w:rtl w:val="true"/>
              </w:rPr>
              <w:t>خير الرجال علي علیه السلام، وخير النساء فاطمة سلام الله علیها</w:t>
            </w:r>
            <w:r>
              <w:rPr>
                <w:rStyle w:val="IndexLink"/>
                <w:rtl w:val="true"/>
              </w:rPr>
              <w:tab/>
            </w:r>
            <w:r>
              <w:rPr>
                <w:rStyle w:val="IndexLink"/>
              </w:rPr>
              <w:t>251</w:t>
            </w:r>
          </w:hyperlink>
        </w:p>
        <w:p>
          <w:pPr>
            <w:pStyle w:val="Contents3"/>
            <w:tabs>
              <w:tab w:val="clear" w:pos="8459"/>
              <w:tab w:val="right" w:pos="9026" w:leader="dot"/>
            </w:tabs>
            <w:rPr/>
          </w:pPr>
          <w:hyperlink w:anchor="__RefHeading___Toc6490913_1051229030">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6490915_1051229030">
            <w:r>
              <w:rPr>
                <w:webHidden/>
                <w:rStyle w:val="IndexLink"/>
                <w:rtl w:val="true"/>
              </w:rPr>
              <w:t>زوج فاطمة سلام الله علیها أفضل فردٍ بعد رسول الله صلی الله علیه و آله وسلم</w:t>
            </w:r>
            <w:r>
              <w:rPr>
                <w:rStyle w:val="IndexLink"/>
                <w:rtl w:val="true"/>
              </w:rPr>
              <w:tab/>
            </w:r>
            <w:r>
              <w:rPr>
                <w:rStyle w:val="IndexLink"/>
              </w:rPr>
              <w:t>251</w:t>
            </w:r>
          </w:hyperlink>
        </w:p>
        <w:p>
          <w:pPr>
            <w:pStyle w:val="Contents3"/>
            <w:tabs>
              <w:tab w:val="clear" w:pos="8459"/>
              <w:tab w:val="right" w:pos="9026" w:leader="dot"/>
            </w:tabs>
            <w:rPr/>
          </w:pPr>
          <w:hyperlink w:anchor="__RefHeading___Toc6490917_1051229030">
            <w:r>
              <w:rPr>
                <w:webHidden/>
                <w:rStyle w:val="IndexLink"/>
                <w:rtl w:val="true"/>
              </w:rPr>
              <w:t>عليٌّ علیه السلام أفضل وأحسن الصحابة بعد رسول الله صلی الله علیه و آله وسلم</w:t>
            </w:r>
            <w:r>
              <w:rPr>
                <w:rStyle w:val="IndexLink"/>
                <w:rtl w:val="true"/>
              </w:rPr>
              <w:tab/>
            </w:r>
            <w:r>
              <w:rPr>
                <w:rStyle w:val="IndexLink"/>
              </w:rPr>
              <w:t>252</w:t>
            </w:r>
          </w:hyperlink>
        </w:p>
        <w:p>
          <w:pPr>
            <w:pStyle w:val="Contents3"/>
            <w:tabs>
              <w:tab w:val="clear" w:pos="8459"/>
              <w:tab w:val="right" w:pos="9026" w:leader="dot"/>
            </w:tabs>
            <w:rPr/>
          </w:pPr>
          <w:hyperlink w:anchor="__RefHeading___Toc6490919_1051229030">
            <w:r>
              <w:rPr>
                <w:webHidden/>
                <w:rStyle w:val="IndexLink"/>
                <w:rtl w:val="true"/>
              </w:rPr>
              <w:t>مَنْ لديه الكفاءة لخلافة رسول الله صلی الله علیه و آله وسلم؟</w:t>
            </w:r>
            <w:r>
              <w:rPr>
                <w:rStyle w:val="IndexLink"/>
                <w:rtl w:val="true"/>
              </w:rPr>
              <w:tab/>
            </w:r>
            <w:r>
              <w:rPr>
                <w:rStyle w:val="IndexLink"/>
              </w:rPr>
              <w:t>259</w:t>
            </w:r>
          </w:hyperlink>
        </w:p>
        <w:p>
          <w:pPr>
            <w:pStyle w:val="Contents3"/>
            <w:tabs>
              <w:tab w:val="clear" w:pos="8459"/>
              <w:tab w:val="right" w:pos="9026" w:leader="dot"/>
            </w:tabs>
            <w:rPr/>
          </w:pPr>
          <w:hyperlink w:anchor="__RefHeading___Toc6490921_1051229030">
            <w:r>
              <w:rPr>
                <w:webHidden/>
                <w:rStyle w:val="IndexLink"/>
                <w:rtl w:val="true"/>
              </w:rPr>
              <w:t>عظمة الزهراء سلام الله علیها في زوجيتها لأمير المؤمنين علیه السلام</w:t>
            </w:r>
            <w:r>
              <w:rPr>
                <w:rStyle w:val="IndexLink"/>
                <w:rtl w:val="true"/>
              </w:rPr>
              <w:tab/>
            </w:r>
            <w:r>
              <w:rPr>
                <w:rStyle w:val="IndexLink"/>
              </w:rPr>
              <w:t>265</w:t>
            </w:r>
          </w:hyperlink>
        </w:p>
        <w:p>
          <w:pPr>
            <w:pStyle w:val="Contents2"/>
            <w:tabs>
              <w:tab w:val="clear" w:pos="8743"/>
              <w:tab w:val="right" w:pos="9026" w:leader="dot"/>
            </w:tabs>
            <w:rPr/>
          </w:pPr>
          <w:hyperlink w:anchor="__RefHeading___Toc6490923_1051229030">
            <w:r>
              <w:rPr>
                <w:webHidden/>
                <w:rStyle w:val="IndexLink"/>
                <w:rtl w:val="true"/>
              </w:rPr>
              <w:t xml:space="preserve">الفضيلة الثانية والعشرون </w:t>
            </w:r>
            <w:r>
              <w:rPr>
                <w:rStyle w:val="IndexLink"/>
                <w:rtl w:val="true"/>
              </w:rPr>
              <w:t xml:space="preserve">: </w:t>
            </w:r>
            <w:r>
              <w:rPr>
                <w:rStyle w:val="IndexLink"/>
                <w:rtl w:val="true"/>
              </w:rPr>
              <w:t>أمير المؤمنين علیه السلام كفؤ فاطمة سلام الله علیها</w:t>
            </w:r>
            <w:r>
              <w:rPr>
                <w:rStyle w:val="IndexLink"/>
                <w:rtl w:val="true"/>
              </w:rPr>
              <w:tab/>
            </w:r>
            <w:r>
              <w:rPr>
                <w:rStyle w:val="IndexLink"/>
              </w:rPr>
              <w:t>268</w:t>
            </w:r>
          </w:hyperlink>
        </w:p>
        <w:p>
          <w:pPr>
            <w:pStyle w:val="Contents3"/>
            <w:tabs>
              <w:tab w:val="clear" w:pos="8459"/>
              <w:tab w:val="right" w:pos="9026" w:leader="dot"/>
            </w:tabs>
            <w:rPr/>
          </w:pPr>
          <w:hyperlink w:anchor="__RefHeading___Toc6490925_1051229030">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6490927_1051229030">
            <w:r>
              <w:rPr>
                <w:webHidden/>
                <w:rStyle w:val="IndexLink"/>
                <w:rtl w:val="true"/>
              </w:rPr>
              <w:t>مراعاة الكفؤ في الحياة المشتركة</w:t>
            </w:r>
            <w:r>
              <w:rPr>
                <w:rStyle w:val="IndexLink"/>
                <w:rtl w:val="true"/>
              </w:rPr>
              <w:tab/>
            </w:r>
            <w:r>
              <w:rPr>
                <w:rStyle w:val="IndexLink"/>
              </w:rPr>
              <w:t>269</w:t>
            </w:r>
          </w:hyperlink>
        </w:p>
        <w:p>
          <w:pPr>
            <w:pStyle w:val="Contents3"/>
            <w:tabs>
              <w:tab w:val="clear" w:pos="8459"/>
              <w:tab w:val="right" w:pos="9026" w:leader="dot"/>
            </w:tabs>
            <w:rPr/>
          </w:pPr>
          <w:hyperlink w:anchor="__RefHeading___Toc6490929_1051229030">
            <w:r>
              <w:rPr>
                <w:webHidden/>
                <w:rStyle w:val="IndexLink"/>
                <w:rtl w:val="true"/>
              </w:rPr>
              <w:t>من هو مَثَلُ فاطمة سلام الله علیها؟</w:t>
            </w:r>
            <w:r>
              <w:rPr>
                <w:rStyle w:val="IndexLink"/>
                <w:rtl w:val="true"/>
              </w:rPr>
              <w:tab/>
            </w:r>
            <w:r>
              <w:rPr>
                <w:rStyle w:val="IndexLink"/>
              </w:rPr>
              <w:t>270</w:t>
            </w:r>
          </w:hyperlink>
        </w:p>
        <w:p>
          <w:pPr>
            <w:pStyle w:val="Contents2"/>
            <w:tabs>
              <w:tab w:val="clear" w:pos="8743"/>
              <w:tab w:val="right" w:pos="9026" w:leader="dot"/>
            </w:tabs>
            <w:rPr/>
          </w:pPr>
          <w:hyperlink w:anchor="__RefHeading___Toc6490931_1051229030">
            <w:r>
              <w:rPr>
                <w:webHidden/>
                <w:rStyle w:val="IndexLink"/>
                <w:rtl w:val="true"/>
              </w:rPr>
              <w:t xml:space="preserve">الفضيلة الثالثة والعشرون </w:t>
            </w:r>
            <w:r>
              <w:rPr>
                <w:rStyle w:val="IndexLink"/>
                <w:rtl w:val="true"/>
              </w:rPr>
              <w:t xml:space="preserve">: </w:t>
            </w:r>
            <w:r>
              <w:rPr>
                <w:rStyle w:val="IndexLink"/>
                <w:rtl w:val="true"/>
              </w:rPr>
              <w:t>زواج الزهراء من أمير المؤمنين علیهما السلام في السماء</w:t>
            </w:r>
            <w:r>
              <w:rPr>
                <w:rStyle w:val="IndexLink"/>
                <w:rtl w:val="true"/>
              </w:rPr>
              <w:tab/>
            </w:r>
            <w:r>
              <w:rPr>
                <w:rStyle w:val="IndexLink"/>
              </w:rPr>
              <w:t>274</w:t>
            </w:r>
          </w:hyperlink>
        </w:p>
        <w:p>
          <w:pPr>
            <w:pStyle w:val="Contents3"/>
            <w:tabs>
              <w:tab w:val="clear" w:pos="8459"/>
              <w:tab w:val="right" w:pos="9026" w:leader="dot"/>
            </w:tabs>
            <w:rPr/>
          </w:pPr>
          <w:hyperlink w:anchor="__RefHeading___Toc6490933_1051229030">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6490935_1051229030">
            <w:r>
              <w:rPr>
                <w:webHidden/>
                <w:rStyle w:val="IndexLink"/>
                <w:rtl w:val="true"/>
              </w:rPr>
              <w:t>الزواج الذي بعث النشاط والحيوية في الخلق</w:t>
            </w:r>
            <w:r>
              <w:rPr>
                <w:rStyle w:val="IndexLink"/>
                <w:rtl w:val="true"/>
              </w:rPr>
              <w:tab/>
            </w:r>
            <w:r>
              <w:rPr>
                <w:rStyle w:val="IndexLink"/>
              </w:rPr>
              <w:t>274</w:t>
            </w:r>
          </w:hyperlink>
        </w:p>
        <w:p>
          <w:pPr>
            <w:pStyle w:val="Contents2"/>
            <w:tabs>
              <w:tab w:val="clear" w:pos="8743"/>
              <w:tab w:val="right" w:pos="9026" w:leader="dot"/>
            </w:tabs>
            <w:rPr/>
          </w:pPr>
          <w:hyperlink w:anchor="__RefHeading___Toc6490937_1051229030">
            <w:r>
              <w:rPr>
                <w:webHidden/>
                <w:rStyle w:val="IndexLink"/>
                <w:rtl w:val="true"/>
              </w:rPr>
              <w:t xml:space="preserve">الفضيلة الرابعة والعشرون </w:t>
            </w:r>
            <w:r>
              <w:rPr>
                <w:rStyle w:val="IndexLink"/>
                <w:rtl w:val="true"/>
              </w:rPr>
              <w:t xml:space="preserve">: </w:t>
            </w:r>
            <w:r>
              <w:rPr>
                <w:rStyle w:val="IndexLink"/>
                <w:rtl w:val="true"/>
              </w:rPr>
              <w:t>الملائكة خَدَمُ بيت فاطمة سلام الله علیها</w:t>
            </w:r>
            <w:r>
              <w:rPr>
                <w:rStyle w:val="IndexLink"/>
                <w:rtl w:val="true"/>
              </w:rPr>
              <w:tab/>
            </w:r>
            <w:r>
              <w:rPr>
                <w:rStyle w:val="IndexLink"/>
              </w:rPr>
              <w:t>280</w:t>
            </w:r>
          </w:hyperlink>
        </w:p>
        <w:p>
          <w:pPr>
            <w:pStyle w:val="Contents3"/>
            <w:tabs>
              <w:tab w:val="clear" w:pos="8459"/>
              <w:tab w:val="right" w:pos="9026" w:leader="dot"/>
            </w:tabs>
            <w:rPr/>
          </w:pPr>
          <w:hyperlink w:anchor="__RefHeading___Toc6490939_1051229030">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6490941_1051229030">
            <w:r>
              <w:rPr>
                <w:webHidden/>
                <w:rStyle w:val="IndexLink"/>
                <w:rtl w:val="true"/>
              </w:rPr>
              <w:t>علم وكمال الملائكة من فاطمة وبعلها وبنيها علیهم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6490943_1051229030">
            <w:r>
              <w:rPr>
                <w:webHidden/>
                <w:rStyle w:val="IndexLink"/>
                <w:rtl w:val="true"/>
              </w:rPr>
              <w:t>نموذج آخر من خدمة الملائكة في بيت فاطمة سلام الله علیها</w:t>
            </w:r>
            <w:r>
              <w:rPr>
                <w:rStyle w:val="IndexLink"/>
                <w:rtl w:val="true"/>
              </w:rPr>
              <w:tab/>
            </w:r>
            <w:r>
              <w:rPr>
                <w:rStyle w:val="IndexLink"/>
              </w:rPr>
              <w:t>283</w:t>
            </w:r>
          </w:hyperlink>
        </w:p>
        <w:p>
          <w:pPr>
            <w:pStyle w:val="Contents2"/>
            <w:tabs>
              <w:tab w:val="clear" w:pos="8743"/>
              <w:tab w:val="right" w:pos="9026" w:leader="dot"/>
            </w:tabs>
            <w:rPr/>
          </w:pPr>
          <w:hyperlink w:anchor="__RefHeading___Toc6490945_1051229030">
            <w:r>
              <w:rPr>
                <w:webHidden/>
                <w:rStyle w:val="IndexLink"/>
                <w:rtl w:val="true"/>
              </w:rPr>
              <w:t xml:space="preserve">الفضيلة الخامسة والعشرون </w:t>
            </w:r>
            <w:r>
              <w:rPr>
                <w:rStyle w:val="IndexLink"/>
                <w:rtl w:val="true"/>
              </w:rPr>
              <w:t xml:space="preserve">: </w:t>
            </w:r>
            <w:r>
              <w:rPr>
                <w:rStyle w:val="IndexLink"/>
                <w:rtl w:val="true"/>
              </w:rPr>
              <w:t>اهتمام فاطمة سلام الله علیها بالدعاء للآخرين</w:t>
            </w:r>
            <w:r>
              <w:rPr>
                <w:rStyle w:val="IndexLink"/>
                <w:rtl w:val="true"/>
              </w:rPr>
              <w:tab/>
            </w:r>
            <w:r>
              <w:rPr>
                <w:rStyle w:val="IndexLink"/>
              </w:rPr>
              <w:t>286</w:t>
            </w:r>
          </w:hyperlink>
        </w:p>
        <w:p>
          <w:pPr>
            <w:pStyle w:val="Contents3"/>
            <w:tabs>
              <w:tab w:val="clear" w:pos="8459"/>
              <w:tab w:val="right" w:pos="9026" w:leader="dot"/>
            </w:tabs>
            <w:rPr/>
          </w:pPr>
          <w:hyperlink w:anchor="__RefHeading___Toc6490947_1051229030">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6490949_1051229030">
            <w:r>
              <w:rPr>
                <w:webHidden/>
                <w:rStyle w:val="IndexLink"/>
                <w:rtl w:val="true"/>
              </w:rPr>
              <w:t>اهتمام فاطمة سلام الله علیها بالدعاء في ليلة الجمعة</w:t>
            </w:r>
            <w:r>
              <w:rPr>
                <w:rStyle w:val="IndexLink"/>
                <w:rtl w:val="true"/>
              </w:rPr>
              <w:tab/>
            </w:r>
            <w:r>
              <w:rPr>
                <w:rStyle w:val="IndexLink"/>
              </w:rPr>
              <w:t>286</w:t>
            </w:r>
          </w:hyperlink>
        </w:p>
        <w:p>
          <w:pPr>
            <w:pStyle w:val="Contents3"/>
            <w:tabs>
              <w:tab w:val="clear" w:pos="8459"/>
              <w:tab w:val="right" w:pos="9026" w:leader="dot"/>
            </w:tabs>
            <w:rPr/>
          </w:pPr>
          <w:hyperlink w:anchor="__RefHeading___Toc6490951_1051229030">
            <w:r>
              <w:rPr>
                <w:webHidden/>
                <w:rStyle w:val="IndexLink"/>
                <w:rtl w:val="true"/>
              </w:rPr>
              <w:t>فضل يوم الجمعة</w:t>
            </w:r>
            <w:r>
              <w:rPr>
                <w:rStyle w:val="IndexLink"/>
                <w:rtl w:val="true"/>
              </w:rPr>
              <w:tab/>
            </w:r>
            <w:r>
              <w:rPr>
                <w:rStyle w:val="IndexLink"/>
              </w:rPr>
              <w:t>289</w:t>
            </w:r>
          </w:hyperlink>
        </w:p>
        <w:p>
          <w:pPr>
            <w:pStyle w:val="Contents3"/>
            <w:tabs>
              <w:tab w:val="clear" w:pos="8459"/>
              <w:tab w:val="right" w:pos="9026" w:leader="dot"/>
            </w:tabs>
            <w:rPr/>
          </w:pPr>
          <w:hyperlink w:anchor="__RefHeading___Toc6490953_1051229030">
            <w:r>
              <w:rPr>
                <w:webHidden/>
                <w:rStyle w:val="IndexLink"/>
                <w:rtl w:val="true"/>
              </w:rPr>
              <w:t>اهتمام الزهراء سلام الله علیها بالدعاء في يوم الجمعة</w:t>
            </w:r>
            <w:r>
              <w:rPr>
                <w:rStyle w:val="IndexLink"/>
                <w:rtl w:val="true"/>
              </w:rPr>
              <w:tab/>
            </w:r>
            <w:r>
              <w:rPr>
                <w:rStyle w:val="IndexLink"/>
              </w:rPr>
              <w:t>291</w:t>
            </w:r>
          </w:hyperlink>
        </w:p>
        <w:p>
          <w:pPr>
            <w:pStyle w:val="Contents3"/>
            <w:tabs>
              <w:tab w:val="clear" w:pos="8459"/>
              <w:tab w:val="right" w:pos="9026" w:leader="dot"/>
            </w:tabs>
            <w:rPr/>
          </w:pPr>
          <w:hyperlink w:anchor="__RefHeading___Toc6490955_1051229030">
            <w:r>
              <w:rPr>
                <w:webHidden/>
                <w:rStyle w:val="IndexLink"/>
                <w:rtl w:val="true"/>
              </w:rPr>
              <w:t>اهتمام فاطمة سلام الله علیها بالدعاء للمؤمنين والمؤمنات</w:t>
            </w:r>
            <w:r>
              <w:rPr>
                <w:rStyle w:val="IndexLink"/>
                <w:rtl w:val="true"/>
              </w:rPr>
              <w:tab/>
            </w:r>
            <w:r>
              <w:rPr>
                <w:rStyle w:val="IndexLink"/>
              </w:rPr>
              <w:t>292</w:t>
            </w:r>
          </w:hyperlink>
        </w:p>
        <w:p>
          <w:pPr>
            <w:pStyle w:val="Contents3"/>
            <w:tabs>
              <w:tab w:val="clear" w:pos="8459"/>
              <w:tab w:val="right" w:pos="9026" w:leader="dot"/>
            </w:tabs>
            <w:rPr/>
          </w:pPr>
          <w:hyperlink w:anchor="__RefHeading___Toc6490957_1051229030">
            <w:r>
              <w:rPr>
                <w:webHidden/>
                <w:rStyle w:val="IndexLink"/>
                <w:rtl w:val="true"/>
              </w:rPr>
              <w:t>آثار وبركات الدعاء للأُخوة والأخوات المؤمنين</w:t>
            </w:r>
            <w:r>
              <w:rPr>
                <w:rStyle w:val="IndexLink"/>
                <w:rtl w:val="true"/>
              </w:rPr>
              <w:tab/>
            </w:r>
            <w:r>
              <w:rPr>
                <w:rStyle w:val="IndexLink"/>
              </w:rPr>
              <w:t>292</w:t>
            </w:r>
          </w:hyperlink>
        </w:p>
        <w:p>
          <w:pPr>
            <w:pStyle w:val="Contents3"/>
            <w:tabs>
              <w:tab w:val="clear" w:pos="8459"/>
              <w:tab w:val="right" w:pos="9026" w:leader="dot"/>
            </w:tabs>
            <w:rPr/>
          </w:pPr>
          <w:hyperlink w:anchor="__RefHeading___Toc6490959_1051229030">
            <w:r>
              <w:rPr>
                <w:webHidden/>
                <w:rStyle w:val="IndexLink"/>
                <w:rtl w:val="true"/>
              </w:rPr>
              <w:t>الدعاء لصاحب العصر علیه السلام وبركاته</w:t>
            </w:r>
            <w:r>
              <w:rPr>
                <w:rStyle w:val="IndexLink"/>
                <w:rtl w:val="true"/>
              </w:rPr>
              <w:tab/>
            </w:r>
            <w:r>
              <w:rPr>
                <w:rStyle w:val="IndexLink"/>
              </w:rPr>
              <w:t>296</w:t>
            </w:r>
          </w:hyperlink>
        </w:p>
        <w:p>
          <w:pPr>
            <w:pStyle w:val="Contents2"/>
            <w:tabs>
              <w:tab w:val="clear" w:pos="8743"/>
              <w:tab w:val="right" w:pos="9026" w:leader="dot"/>
            </w:tabs>
            <w:rPr/>
          </w:pPr>
          <w:hyperlink w:anchor="__RefHeading___Toc6490961_1051229030">
            <w:r>
              <w:rPr>
                <w:webHidden/>
                <w:rStyle w:val="IndexLink"/>
                <w:rtl w:val="true"/>
              </w:rPr>
              <w:t xml:space="preserve">الفضيلة السادسة والعشرون </w:t>
            </w:r>
            <w:r>
              <w:rPr>
                <w:rStyle w:val="IndexLink"/>
                <w:rtl w:val="true"/>
              </w:rPr>
              <w:t xml:space="preserve">: </w:t>
            </w:r>
            <w:r>
              <w:rPr>
                <w:rStyle w:val="IndexLink"/>
                <w:rtl w:val="true"/>
              </w:rPr>
              <w:t>تسبيح الزهراء سلام الله علیها وآثاره</w:t>
            </w:r>
            <w:r>
              <w:rPr>
                <w:rStyle w:val="IndexLink"/>
                <w:rtl w:val="true"/>
              </w:rPr>
              <w:tab/>
            </w:r>
            <w:r>
              <w:rPr>
                <w:rStyle w:val="IndexLink"/>
              </w:rPr>
              <w:t>304</w:t>
            </w:r>
          </w:hyperlink>
        </w:p>
        <w:p>
          <w:pPr>
            <w:pStyle w:val="Contents3"/>
            <w:tabs>
              <w:tab w:val="clear" w:pos="8459"/>
              <w:tab w:val="right" w:pos="9026" w:leader="dot"/>
            </w:tabs>
            <w:rPr/>
          </w:pPr>
          <w:hyperlink w:anchor="__RefHeading___Toc6490963_1051229030">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6490965_1051229030">
            <w:r>
              <w:rPr>
                <w:webHidden/>
                <w:rStyle w:val="IndexLink"/>
                <w:rtl w:val="true"/>
              </w:rPr>
              <w:t>تسبيح فاطمة سلام الله علیها</w:t>
            </w:r>
            <w:r>
              <w:rPr>
                <w:rStyle w:val="IndexLink"/>
                <w:rtl w:val="true"/>
              </w:rPr>
              <w:tab/>
            </w:r>
            <w:r>
              <w:rPr>
                <w:rStyle w:val="IndexLink"/>
              </w:rPr>
              <w:t>304</w:t>
            </w:r>
          </w:hyperlink>
        </w:p>
        <w:p>
          <w:pPr>
            <w:pStyle w:val="Contents3"/>
            <w:tabs>
              <w:tab w:val="clear" w:pos="8459"/>
              <w:tab w:val="right" w:pos="9026" w:leader="dot"/>
            </w:tabs>
            <w:rPr/>
          </w:pPr>
          <w:hyperlink w:anchor="__RefHeading___Toc6490967_1051229030">
            <w:r>
              <w:rPr>
                <w:webHidden/>
                <w:rStyle w:val="IndexLink"/>
                <w:rtl w:val="true"/>
              </w:rPr>
              <w:t>منشأ ظهور تسبيح فاطمة سلام الله علیها</w:t>
            </w:r>
            <w:r>
              <w:rPr>
                <w:rStyle w:val="IndexLink"/>
                <w:rtl w:val="true"/>
              </w:rPr>
              <w:tab/>
            </w:r>
            <w:r>
              <w:rPr>
                <w:rStyle w:val="IndexLink"/>
              </w:rPr>
              <w:t>305</w:t>
            </w:r>
          </w:hyperlink>
        </w:p>
        <w:p>
          <w:pPr>
            <w:pStyle w:val="Contents3"/>
            <w:tabs>
              <w:tab w:val="clear" w:pos="8459"/>
              <w:tab w:val="right" w:pos="9026" w:leader="dot"/>
            </w:tabs>
            <w:rPr/>
          </w:pPr>
          <w:hyperlink w:anchor="__RefHeading___Toc6490969_1051229030">
            <w:r>
              <w:rPr>
                <w:webHidden/>
                <w:rStyle w:val="IndexLink"/>
                <w:rtl w:val="true"/>
              </w:rPr>
              <w:t>تسبيح فاطمة سلام الله علیها بعد الصلاة وقبل النوم</w:t>
            </w:r>
            <w:r>
              <w:rPr>
                <w:rStyle w:val="IndexLink"/>
                <w:rtl w:val="true"/>
              </w:rPr>
              <w:t>!</w:t>
              <w:tab/>
            </w:r>
            <w:r>
              <w:rPr>
                <w:rStyle w:val="IndexLink"/>
              </w:rPr>
              <w:t>307</w:t>
            </w:r>
          </w:hyperlink>
        </w:p>
        <w:p>
          <w:pPr>
            <w:pStyle w:val="Contents3"/>
            <w:tabs>
              <w:tab w:val="clear" w:pos="8459"/>
              <w:tab w:val="right" w:pos="9026" w:leader="dot"/>
            </w:tabs>
            <w:rPr/>
          </w:pPr>
          <w:hyperlink w:anchor="__RefHeading___Toc6490971_1051229030">
            <w:r>
              <w:rPr>
                <w:webHidden/>
                <w:rStyle w:val="IndexLink"/>
                <w:rtl w:val="true"/>
              </w:rPr>
              <w:t>ترتيب الأذكار في تسبيح الزهراء سلام الله علیها</w:t>
            </w:r>
            <w:r>
              <w:rPr>
                <w:rStyle w:val="IndexLink"/>
                <w:rtl w:val="true"/>
              </w:rPr>
              <w:tab/>
            </w:r>
            <w:r>
              <w:rPr>
                <w:rStyle w:val="IndexLink"/>
              </w:rPr>
              <w:t>308</w:t>
            </w:r>
          </w:hyperlink>
        </w:p>
        <w:p>
          <w:pPr>
            <w:pStyle w:val="Contents3"/>
            <w:tabs>
              <w:tab w:val="clear" w:pos="8459"/>
              <w:tab w:val="right" w:pos="9026" w:leader="dot"/>
            </w:tabs>
            <w:rPr/>
          </w:pPr>
          <w:hyperlink w:anchor="__RefHeading___Toc6490973_1051229030">
            <w:r>
              <w:rPr>
                <w:webHidden/>
                <w:rStyle w:val="IndexLink"/>
                <w:rtl w:val="true"/>
              </w:rPr>
              <w:t>نتيجة البحث</w:t>
            </w:r>
            <w:r>
              <w:rPr>
                <w:rStyle w:val="IndexLink"/>
                <w:rtl w:val="true"/>
              </w:rPr>
              <w:tab/>
            </w:r>
            <w:r>
              <w:rPr>
                <w:rStyle w:val="IndexLink"/>
              </w:rPr>
              <w:t>311</w:t>
            </w:r>
          </w:hyperlink>
        </w:p>
        <w:p>
          <w:pPr>
            <w:pStyle w:val="Contents3"/>
            <w:tabs>
              <w:tab w:val="clear" w:pos="8459"/>
              <w:tab w:val="right" w:pos="9026" w:leader="dot"/>
            </w:tabs>
            <w:rPr/>
          </w:pPr>
          <w:hyperlink w:anchor="__RefHeading___Toc6490975_1051229030">
            <w:r>
              <w:rPr>
                <w:webHidden/>
                <w:rStyle w:val="IndexLink"/>
                <w:rtl w:val="true"/>
              </w:rPr>
              <w:t>آثار وبركات تسبيح فاطمة سلام الله علیها</w:t>
            </w:r>
            <w:r>
              <w:rPr>
                <w:rStyle w:val="IndexLink"/>
                <w:rtl w:val="true"/>
              </w:rPr>
              <w:t>!</w:t>
              <w:tab/>
            </w:r>
            <w:r>
              <w:rPr>
                <w:rStyle w:val="IndexLink"/>
              </w:rPr>
              <w:t>311</w:t>
            </w:r>
          </w:hyperlink>
        </w:p>
        <w:p>
          <w:pPr>
            <w:pStyle w:val="Contents3"/>
            <w:tabs>
              <w:tab w:val="clear" w:pos="8459"/>
              <w:tab w:val="right" w:pos="9026" w:leader="dot"/>
            </w:tabs>
            <w:rPr/>
          </w:pPr>
          <w:hyperlink w:anchor="__RefHeading___Toc6490977_1051229030">
            <w:r>
              <w:rPr>
                <w:webHidden/>
                <w:rStyle w:val="IndexLink"/>
                <w:rtl w:val="true"/>
              </w:rPr>
              <w:t>تسبيح الزهراء سلام الله علیها بالتربة الحسينية وآثاره</w:t>
            </w:r>
            <w:r>
              <w:rPr>
                <w:rStyle w:val="IndexLink"/>
                <w:rtl w:val="true"/>
              </w:rPr>
              <w:tab/>
            </w:r>
            <w:r>
              <w:rPr>
                <w:rStyle w:val="IndexLink"/>
              </w:rPr>
              <w:t>315</w:t>
            </w:r>
          </w:hyperlink>
        </w:p>
        <w:p>
          <w:pPr>
            <w:pStyle w:val="Contents2"/>
            <w:tabs>
              <w:tab w:val="clear" w:pos="8743"/>
              <w:tab w:val="right" w:pos="9026" w:leader="dot"/>
            </w:tabs>
            <w:rPr/>
          </w:pPr>
          <w:hyperlink w:anchor="__RefHeading___Toc6490979_1051229030">
            <w:r>
              <w:rPr>
                <w:webHidden/>
                <w:rStyle w:val="IndexLink"/>
                <w:rtl w:val="true"/>
              </w:rPr>
              <w:t xml:space="preserve">الفضيلة السابعة والعشرون </w:t>
            </w:r>
            <w:r>
              <w:rPr>
                <w:rStyle w:val="IndexLink"/>
                <w:rtl w:val="true"/>
              </w:rPr>
              <w:t xml:space="preserve">: </w:t>
            </w:r>
            <w:r>
              <w:rPr>
                <w:rStyle w:val="IndexLink"/>
                <w:rtl w:val="true"/>
              </w:rPr>
              <w:t>حجاب فاطمة سلام الله علیها</w:t>
            </w:r>
            <w:r>
              <w:rPr>
                <w:rStyle w:val="IndexLink"/>
                <w:rtl w:val="true"/>
              </w:rPr>
              <w:tab/>
            </w:r>
            <w:r>
              <w:rPr>
                <w:rStyle w:val="IndexLink"/>
              </w:rPr>
              <w:t>320</w:t>
            </w:r>
          </w:hyperlink>
        </w:p>
        <w:p>
          <w:pPr>
            <w:pStyle w:val="Contents3"/>
            <w:tabs>
              <w:tab w:val="clear" w:pos="8459"/>
              <w:tab w:val="right" w:pos="9026" w:leader="dot"/>
            </w:tabs>
            <w:rPr/>
          </w:pPr>
          <w:hyperlink w:anchor="__RefHeading___Toc6490981_1051229030">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6490983_1051229030">
            <w:r>
              <w:rPr>
                <w:webHidden/>
                <w:rStyle w:val="IndexLink"/>
                <w:rtl w:val="true"/>
              </w:rPr>
              <w:t>النقطة الأولى</w:t>
            </w:r>
            <w:r>
              <w:rPr>
                <w:rStyle w:val="IndexLink"/>
                <w:rtl w:val="true"/>
              </w:rPr>
              <w:t xml:space="preserve">: </w:t>
            </w:r>
            <w:r>
              <w:rPr>
                <w:rStyle w:val="IndexLink"/>
                <w:rtl w:val="true"/>
              </w:rPr>
              <w:t>غضّ البصر وآثاره</w:t>
            </w:r>
            <w:r>
              <w:rPr>
                <w:rStyle w:val="IndexLink"/>
                <w:rtl w:val="true"/>
              </w:rPr>
              <w:tab/>
            </w:r>
            <w:r>
              <w:rPr>
                <w:rStyle w:val="IndexLink"/>
              </w:rPr>
              <w:t>320</w:t>
            </w:r>
          </w:hyperlink>
        </w:p>
        <w:p>
          <w:pPr>
            <w:pStyle w:val="Contents3"/>
            <w:tabs>
              <w:tab w:val="clear" w:pos="8459"/>
              <w:tab w:val="right" w:pos="9026" w:leader="dot"/>
            </w:tabs>
            <w:rPr/>
          </w:pPr>
          <w:hyperlink w:anchor="__RefHeading___Toc6490985_1051229030">
            <w:r>
              <w:rPr>
                <w:webHidden/>
                <w:rStyle w:val="IndexLink"/>
                <w:rtl w:val="true"/>
              </w:rPr>
              <w:t>وصيّة فاطمة سلام الله علیها بستر جسدها عن الأجانب</w:t>
            </w:r>
            <w:r>
              <w:rPr>
                <w:rStyle w:val="IndexLink"/>
                <w:rtl w:val="true"/>
              </w:rPr>
              <w:tab/>
            </w:r>
            <w:r>
              <w:rPr>
                <w:rStyle w:val="IndexLink"/>
              </w:rPr>
              <w:t>323</w:t>
            </w:r>
          </w:hyperlink>
        </w:p>
        <w:p>
          <w:pPr>
            <w:pStyle w:val="Contents3"/>
            <w:tabs>
              <w:tab w:val="clear" w:pos="8459"/>
              <w:tab w:val="right" w:pos="9026" w:leader="dot"/>
            </w:tabs>
            <w:rPr/>
          </w:pPr>
          <w:hyperlink w:anchor="__RefHeading___Toc6490987_1051229030">
            <w:r>
              <w:rPr>
                <w:webHidden/>
                <w:rStyle w:val="IndexLink"/>
                <w:rtl w:val="true"/>
              </w:rPr>
              <w:t>النقطة الثانية</w:t>
            </w:r>
            <w:r>
              <w:rPr>
                <w:rStyle w:val="IndexLink"/>
                <w:rtl w:val="true"/>
              </w:rPr>
              <w:t xml:space="preserve">: </w:t>
            </w:r>
            <w:r>
              <w:rPr>
                <w:rStyle w:val="IndexLink"/>
                <w:rtl w:val="true"/>
              </w:rPr>
              <w:t>استعمال الطيب في مذهب أهل البيت علیهم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6490989_1051229030">
            <w:r>
              <w:rPr>
                <w:webHidden/>
                <w:rStyle w:val="IndexLink"/>
                <w:rtl w:val="true"/>
              </w:rPr>
              <w:t>استعمال الطيب للنساء</w:t>
            </w:r>
            <w:r>
              <w:rPr>
                <w:rStyle w:val="IndexLink"/>
                <w:rtl w:val="true"/>
              </w:rPr>
              <w:t>!</w:t>
              <w:tab/>
            </w:r>
            <w:r>
              <w:rPr>
                <w:rStyle w:val="IndexLink"/>
              </w:rPr>
              <w:t>325</w:t>
            </w:r>
          </w:hyperlink>
        </w:p>
        <w:p>
          <w:pPr>
            <w:pStyle w:val="Contents2"/>
            <w:tabs>
              <w:tab w:val="clear" w:pos="8743"/>
              <w:tab w:val="right" w:pos="9026" w:leader="dot"/>
            </w:tabs>
            <w:rPr/>
          </w:pPr>
          <w:hyperlink w:anchor="__RefHeading___Toc6490991_1051229030">
            <w:r>
              <w:rPr>
                <w:webHidden/>
                <w:rStyle w:val="IndexLink"/>
                <w:rtl w:val="true"/>
              </w:rPr>
              <w:t xml:space="preserve">الفضيلة الثامنة والعشرون </w:t>
            </w:r>
            <w:r>
              <w:rPr>
                <w:rStyle w:val="IndexLink"/>
                <w:rtl w:val="true"/>
              </w:rPr>
              <w:t xml:space="preserve">: </w:t>
            </w:r>
            <w:r>
              <w:rPr>
                <w:rStyle w:val="IndexLink"/>
                <w:rtl w:val="true"/>
              </w:rPr>
              <w:t>أفضل عمل النساء</w:t>
            </w:r>
            <w:r>
              <w:rPr>
                <w:rStyle w:val="IndexLink"/>
                <w:rtl w:val="true"/>
              </w:rPr>
              <w:tab/>
            </w:r>
            <w:r>
              <w:rPr>
                <w:rStyle w:val="IndexLink"/>
              </w:rPr>
              <w:t>328</w:t>
            </w:r>
          </w:hyperlink>
        </w:p>
        <w:p>
          <w:pPr>
            <w:pStyle w:val="Contents3"/>
            <w:tabs>
              <w:tab w:val="clear" w:pos="8459"/>
              <w:tab w:val="right" w:pos="9026" w:leader="dot"/>
            </w:tabs>
            <w:rPr/>
          </w:pPr>
          <w:hyperlink w:anchor="__RefHeading___Toc6490993_1051229030">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6490995_1051229030">
            <w:r>
              <w:rPr>
                <w:webHidden/>
                <w:rStyle w:val="IndexLink"/>
                <w:rtl w:val="true"/>
              </w:rPr>
              <w:t>سرّ عدم جواب أمير المؤمنين علیه السلام عن سؤال النبي صلى الله عليه و آله وسلم</w:t>
            </w:r>
            <w:r>
              <w:rPr>
                <w:rStyle w:val="IndexLink"/>
                <w:rtl w:val="true"/>
              </w:rPr>
              <w:t>!</w:t>
              <w:tab/>
            </w:r>
            <w:r>
              <w:rPr>
                <w:rStyle w:val="IndexLink"/>
              </w:rPr>
              <w:t>329</w:t>
            </w:r>
          </w:hyperlink>
        </w:p>
        <w:p>
          <w:pPr>
            <w:pStyle w:val="Contents3"/>
            <w:tabs>
              <w:tab w:val="clear" w:pos="8459"/>
              <w:tab w:val="right" w:pos="9026" w:leader="dot"/>
            </w:tabs>
            <w:rPr/>
          </w:pPr>
          <w:hyperlink w:anchor="__RefHeading___Toc6490997_1051229030">
            <w:r>
              <w:rPr>
                <w:webHidden/>
                <w:rStyle w:val="IndexLink"/>
                <w:rtl w:val="true"/>
              </w:rPr>
              <w:t>أفضل عمل للمرأة هو رعاية الحجاب الكامل</w:t>
            </w:r>
            <w:r>
              <w:rPr>
                <w:rStyle w:val="IndexLink"/>
                <w:rtl w:val="true"/>
              </w:rPr>
              <w:tab/>
            </w:r>
            <w:r>
              <w:rPr>
                <w:rStyle w:val="IndexLink"/>
              </w:rPr>
              <w:t>329</w:t>
            </w:r>
          </w:hyperlink>
        </w:p>
        <w:p>
          <w:pPr>
            <w:pStyle w:val="Contents3"/>
            <w:tabs>
              <w:tab w:val="clear" w:pos="8459"/>
              <w:tab w:val="right" w:pos="9026" w:leader="dot"/>
            </w:tabs>
            <w:rPr/>
          </w:pPr>
          <w:hyperlink w:anchor="__RefHeading___Toc6490999_1051229030">
            <w:r>
              <w:rPr>
                <w:webHidden/>
                <w:rStyle w:val="IndexLink"/>
                <w:rtl w:val="true"/>
              </w:rPr>
              <w:t>جزاء النساء اللاتى لا يراعنَّ الحجاب</w:t>
            </w:r>
            <w:r>
              <w:rPr>
                <w:rStyle w:val="IndexLink"/>
                <w:rtl w:val="true"/>
              </w:rPr>
              <w:t>!</w:t>
              <w:tab/>
            </w:r>
            <w:r>
              <w:rPr>
                <w:rStyle w:val="IndexLink"/>
              </w:rPr>
              <w:t>332</w:t>
            </w:r>
          </w:hyperlink>
        </w:p>
        <w:p>
          <w:pPr>
            <w:pStyle w:val="Contents3"/>
            <w:tabs>
              <w:tab w:val="clear" w:pos="8459"/>
              <w:tab w:val="right" w:pos="9026" w:leader="dot"/>
            </w:tabs>
            <w:rPr/>
          </w:pPr>
          <w:hyperlink w:anchor="__RefHeading___Toc6491001_1051229030">
            <w:r>
              <w:rPr>
                <w:webHidden/>
                <w:rStyle w:val="IndexLink"/>
                <w:rtl w:val="true"/>
              </w:rPr>
              <w:t>خطاب أمير المؤمنين علیه السلام للرجال الغيارى</w:t>
            </w:r>
            <w:r>
              <w:rPr>
                <w:rStyle w:val="IndexLink"/>
                <w:rtl w:val="true"/>
              </w:rPr>
              <w:tab/>
            </w:r>
            <w:r>
              <w:rPr>
                <w:rStyle w:val="IndexLink"/>
              </w:rPr>
              <w:t>333</w:t>
            </w:r>
          </w:hyperlink>
        </w:p>
        <w:p>
          <w:pPr>
            <w:pStyle w:val="Contents2"/>
            <w:tabs>
              <w:tab w:val="clear" w:pos="8743"/>
              <w:tab w:val="right" w:pos="9026" w:leader="dot"/>
            </w:tabs>
            <w:rPr/>
          </w:pPr>
          <w:hyperlink w:anchor="__RefHeading___Toc6491003_1051229030">
            <w:r>
              <w:rPr>
                <w:webHidden/>
                <w:rStyle w:val="IndexLink"/>
                <w:rtl w:val="true"/>
              </w:rPr>
              <w:t xml:space="preserve">الفضيلة التاسعة والعشرون </w:t>
            </w:r>
            <w:r>
              <w:rPr>
                <w:rStyle w:val="IndexLink"/>
                <w:rtl w:val="true"/>
              </w:rPr>
              <w:t xml:space="preserve">: </w:t>
            </w:r>
            <w:r>
              <w:rPr>
                <w:rStyle w:val="IndexLink"/>
                <w:rtl w:val="true"/>
              </w:rPr>
              <w:t>فضيلة المخدّرات في مدرسة الزهراء سلام الله علیها</w:t>
            </w:r>
            <w:r>
              <w:rPr>
                <w:rStyle w:val="IndexLink"/>
                <w:rtl w:val="true"/>
              </w:rPr>
              <w:tab/>
            </w:r>
            <w:r>
              <w:rPr>
                <w:rStyle w:val="IndexLink"/>
              </w:rPr>
              <w:t>336</w:t>
            </w:r>
          </w:hyperlink>
        </w:p>
        <w:p>
          <w:pPr>
            <w:pStyle w:val="Contents3"/>
            <w:tabs>
              <w:tab w:val="clear" w:pos="8459"/>
              <w:tab w:val="right" w:pos="9026" w:leader="dot"/>
            </w:tabs>
            <w:rPr/>
          </w:pPr>
          <w:hyperlink w:anchor="__RefHeading___Toc6491005_1051229030">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6491007_1051229030">
            <w:r>
              <w:rPr>
                <w:webHidden/>
                <w:rStyle w:val="IndexLink"/>
                <w:rtl w:val="true"/>
              </w:rPr>
              <w:t>فضيلة المرأة تواجدها في بيتها</w:t>
            </w:r>
            <w:r>
              <w:rPr>
                <w:rStyle w:val="IndexLink"/>
                <w:rtl w:val="true"/>
              </w:rPr>
              <w:tab/>
            </w:r>
            <w:r>
              <w:rPr>
                <w:rStyle w:val="IndexLink"/>
              </w:rPr>
              <w:t>336</w:t>
            </w:r>
          </w:hyperlink>
        </w:p>
        <w:p>
          <w:pPr>
            <w:pStyle w:val="Contents3"/>
            <w:tabs>
              <w:tab w:val="clear" w:pos="8459"/>
              <w:tab w:val="right" w:pos="9026" w:leader="dot"/>
            </w:tabs>
            <w:rPr/>
          </w:pPr>
          <w:hyperlink w:anchor="__RefHeading___Toc6491009_1051229030">
            <w:r>
              <w:rPr>
                <w:webHidden/>
                <w:rStyle w:val="IndexLink"/>
                <w:rtl w:val="true"/>
              </w:rPr>
              <w:t xml:space="preserve">امرأةٌ صالحة خيرٌ من ألف رجل </w:t>
            </w:r>
            <w:r>
              <w:rPr>
                <w:rStyle w:val="IndexLink"/>
                <w:rtl w:val="true"/>
              </w:rPr>
              <w:t>!</w:t>
              <w:tab/>
            </w:r>
            <w:r>
              <w:rPr>
                <w:rStyle w:val="IndexLink"/>
              </w:rPr>
              <w:t>337</w:t>
            </w:r>
          </w:hyperlink>
        </w:p>
        <w:p>
          <w:pPr>
            <w:pStyle w:val="Contents2"/>
            <w:tabs>
              <w:tab w:val="clear" w:pos="8743"/>
              <w:tab w:val="right" w:pos="9026" w:leader="dot"/>
            </w:tabs>
            <w:rPr/>
          </w:pPr>
          <w:hyperlink w:anchor="__RefHeading___Toc6491011_1051229030">
            <w:r>
              <w:rPr>
                <w:webHidden/>
                <w:rStyle w:val="IndexLink"/>
                <w:rtl w:val="true"/>
              </w:rPr>
              <w:t xml:space="preserve">الفضیلة الثلاثون </w:t>
            </w:r>
            <w:r>
              <w:rPr>
                <w:rStyle w:val="IndexLink"/>
                <w:rtl w:val="true"/>
              </w:rPr>
              <w:t xml:space="preserve">: </w:t>
            </w:r>
            <w:r>
              <w:rPr>
                <w:rStyle w:val="IndexLink"/>
                <w:rtl w:val="true"/>
              </w:rPr>
              <w:t>النساء اللّتي تشملهنّ شفاعة الزهراء سلام الله علیها</w:t>
            </w:r>
            <w:r>
              <w:rPr>
                <w:rStyle w:val="IndexLink"/>
                <w:rtl w:val="true"/>
              </w:rPr>
              <w:tab/>
            </w:r>
            <w:r>
              <w:rPr>
                <w:rStyle w:val="IndexLink"/>
              </w:rPr>
              <w:t>340</w:t>
            </w:r>
          </w:hyperlink>
        </w:p>
        <w:p>
          <w:pPr>
            <w:pStyle w:val="Contents3"/>
            <w:tabs>
              <w:tab w:val="clear" w:pos="8459"/>
              <w:tab w:val="right" w:pos="9026" w:leader="dot"/>
            </w:tabs>
            <w:rPr/>
          </w:pPr>
          <w:hyperlink w:anchor="__RefHeading___Toc6491013_1051229030">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6491015_1051229030">
            <w:r>
              <w:rPr>
                <w:webHidden/>
                <w:rStyle w:val="IndexLink"/>
                <w:rtl w:val="true"/>
              </w:rPr>
              <w:t>طاعة المرأة لزوجها علامة شمولها بشفاعة الزهراء سلام الله علیها</w:t>
            </w:r>
            <w:r>
              <w:rPr>
                <w:rStyle w:val="IndexLink"/>
                <w:rtl w:val="true"/>
              </w:rPr>
              <w:tab/>
            </w:r>
            <w:r>
              <w:rPr>
                <w:rStyle w:val="IndexLink"/>
              </w:rPr>
              <w:t>340</w:t>
            </w:r>
          </w:hyperlink>
        </w:p>
        <w:p>
          <w:pPr>
            <w:pStyle w:val="Contents4"/>
            <w:tabs>
              <w:tab w:val="clear" w:pos="8176"/>
              <w:tab w:val="right" w:pos="9026" w:leader="dot"/>
            </w:tabs>
            <w:rPr/>
          </w:pPr>
          <w:hyperlink w:anchor="__RefHeading___Toc6491017_105122903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6491019_1051229030">
            <w:r>
              <w:rPr>
                <w:webHidden/>
                <w:rStyle w:val="IndexLink"/>
              </w:rPr>
              <w:t>1</w:t>
            </w:r>
            <w:r>
              <w:rPr>
                <w:rStyle w:val="IndexLink"/>
                <w:rtl w:val="true"/>
              </w:rPr>
              <w:t xml:space="preserve"> - </w:t>
            </w:r>
            <w:r>
              <w:rPr>
                <w:rStyle w:val="IndexLink"/>
                <w:rtl w:val="true"/>
              </w:rPr>
              <w:t>مسألة النكاح</w:t>
            </w:r>
            <w:r>
              <w:rPr>
                <w:rStyle w:val="IndexLink"/>
                <w:rtl w:val="true"/>
              </w:rPr>
              <w:tab/>
            </w:r>
            <w:r>
              <w:rPr>
                <w:rStyle w:val="IndexLink"/>
              </w:rPr>
              <w:t>341</w:t>
            </w:r>
          </w:hyperlink>
        </w:p>
        <w:p>
          <w:pPr>
            <w:pStyle w:val="Contents4"/>
            <w:tabs>
              <w:tab w:val="clear" w:pos="8176"/>
              <w:tab w:val="right" w:pos="9026" w:leader="dot"/>
            </w:tabs>
            <w:rPr/>
          </w:pPr>
          <w:hyperlink w:anchor="__RefHeading___Toc6491021_1051229030">
            <w:r>
              <w:rPr>
                <w:webHidden/>
                <w:rStyle w:val="IndexLink"/>
              </w:rPr>
              <w:t>2</w:t>
            </w:r>
            <w:r>
              <w:rPr>
                <w:rStyle w:val="IndexLink"/>
                <w:rtl w:val="true"/>
              </w:rPr>
              <w:t xml:space="preserve"> - </w:t>
            </w:r>
            <w:r>
              <w:rPr>
                <w:rStyle w:val="IndexLink"/>
                <w:rtl w:val="true"/>
              </w:rPr>
              <w:t>تجميل المرأة نفسها لزوجها</w:t>
            </w:r>
            <w:r>
              <w:rPr>
                <w:rStyle w:val="IndexLink"/>
                <w:rtl w:val="true"/>
              </w:rPr>
              <w:tab/>
            </w:r>
            <w:r>
              <w:rPr>
                <w:rStyle w:val="IndexLink"/>
              </w:rPr>
              <w:t>342</w:t>
            </w:r>
          </w:hyperlink>
        </w:p>
        <w:p>
          <w:pPr>
            <w:pStyle w:val="Contents4"/>
            <w:tabs>
              <w:tab w:val="clear" w:pos="8176"/>
              <w:tab w:val="right" w:pos="9026" w:leader="dot"/>
            </w:tabs>
            <w:rPr/>
          </w:pPr>
          <w:hyperlink w:anchor="__RefHeading___Toc6491023_1051229030">
            <w:r>
              <w:rPr>
                <w:webHidden/>
                <w:rStyle w:val="IndexLink"/>
              </w:rPr>
              <w:t>3</w:t>
            </w:r>
            <w:r>
              <w:rPr>
                <w:rStyle w:val="IndexLink"/>
                <w:rtl w:val="true"/>
              </w:rPr>
              <w:t xml:space="preserve"> - </w:t>
            </w:r>
            <w:r>
              <w:rPr>
                <w:rStyle w:val="IndexLink"/>
                <w:rtl w:val="true"/>
              </w:rPr>
              <w:t>الطاعة بعدم الخروج من البيت</w:t>
            </w:r>
            <w:r>
              <w:rPr>
                <w:rStyle w:val="IndexLink"/>
                <w:rtl w:val="true"/>
              </w:rPr>
              <w:tab/>
            </w:r>
            <w:r>
              <w:rPr>
                <w:rStyle w:val="IndexLink"/>
              </w:rPr>
              <w:t>343</w:t>
            </w:r>
          </w:hyperlink>
        </w:p>
        <w:p>
          <w:pPr>
            <w:pStyle w:val="Contents4"/>
            <w:tabs>
              <w:tab w:val="clear" w:pos="8176"/>
              <w:tab w:val="right" w:pos="9026" w:leader="dot"/>
            </w:tabs>
            <w:rPr/>
          </w:pPr>
          <w:hyperlink w:anchor="__RefHeading___Toc6491025_1051229030">
            <w:r>
              <w:rPr>
                <w:webHidden/>
                <w:rStyle w:val="IndexLink"/>
              </w:rPr>
              <w:t>4</w:t>
            </w:r>
            <w:r>
              <w:rPr>
                <w:rStyle w:val="IndexLink"/>
                <w:rtl w:val="true"/>
              </w:rPr>
              <w:t xml:space="preserve"> - </w:t>
            </w:r>
            <w:r>
              <w:rPr>
                <w:rStyle w:val="IndexLink"/>
                <w:rtl w:val="true"/>
              </w:rPr>
              <w:t>الطاعة في حفظ أموال الزوج ، وعدم صرفها بدون إذنه</w:t>
            </w:r>
            <w:r>
              <w:rPr>
                <w:rStyle w:val="IndexLink"/>
                <w:rtl w:val="true"/>
              </w:rPr>
              <w:tab/>
            </w:r>
            <w:r>
              <w:rPr>
                <w:rStyle w:val="IndexLink"/>
              </w:rPr>
              <w:t>344</w:t>
            </w:r>
          </w:hyperlink>
        </w:p>
        <w:p>
          <w:pPr>
            <w:pStyle w:val="Contents4"/>
            <w:tabs>
              <w:tab w:val="clear" w:pos="8176"/>
              <w:tab w:val="right" w:pos="9026" w:leader="dot"/>
            </w:tabs>
            <w:rPr/>
          </w:pPr>
          <w:hyperlink w:anchor="__RefHeading___Toc6491027_1051229030">
            <w:r>
              <w:rPr>
                <w:webHidden/>
                <w:rStyle w:val="IndexLink"/>
              </w:rPr>
              <w:t>5</w:t>
            </w:r>
            <w:r>
              <w:rPr>
                <w:rStyle w:val="IndexLink"/>
                <w:rtl w:val="true"/>
              </w:rPr>
              <w:t xml:space="preserve"> - </w:t>
            </w:r>
            <w:r>
              <w:rPr>
                <w:rStyle w:val="IndexLink"/>
                <w:rtl w:val="true"/>
              </w:rPr>
              <w:t>اجتناب المرأة الأعمال المنافية لحق الزوج</w:t>
            </w:r>
            <w:r>
              <w:rPr>
                <w:rStyle w:val="IndexLink"/>
                <w:rtl w:val="true"/>
              </w:rPr>
              <w:tab/>
            </w:r>
            <w:r>
              <w:rPr>
                <w:rStyle w:val="IndexLink"/>
              </w:rPr>
              <w:t>346</w:t>
            </w:r>
          </w:hyperlink>
        </w:p>
        <w:p>
          <w:pPr>
            <w:pStyle w:val="Contents4"/>
            <w:tabs>
              <w:tab w:val="clear" w:pos="8176"/>
              <w:tab w:val="right" w:pos="9026" w:leader="dot"/>
            </w:tabs>
            <w:rPr/>
          </w:pPr>
          <w:hyperlink w:anchor="__RefHeading___Toc6491029_1051229030">
            <w:r>
              <w:rPr>
                <w:webHidden/>
                <w:rStyle w:val="IndexLink"/>
              </w:rPr>
              <w:t>6</w:t>
            </w:r>
            <w:r>
              <w:rPr>
                <w:rStyle w:val="IndexLink"/>
                <w:rtl w:val="true"/>
              </w:rPr>
              <w:t xml:space="preserve"> - </w:t>
            </w:r>
            <w:r>
              <w:rPr>
                <w:rStyle w:val="IndexLink"/>
                <w:rtl w:val="true"/>
              </w:rPr>
              <w:t>إرضاء الزوج والابتعاد عما يغضبه</w:t>
            </w:r>
            <w:r>
              <w:rPr>
                <w:rStyle w:val="IndexLink"/>
                <w:rtl w:val="true"/>
              </w:rPr>
              <w:tab/>
            </w:r>
            <w:r>
              <w:rPr>
                <w:rStyle w:val="IndexLink"/>
              </w:rPr>
              <w:t>346</w:t>
            </w:r>
          </w:hyperlink>
        </w:p>
        <w:p>
          <w:pPr>
            <w:pStyle w:val="Contents3"/>
            <w:tabs>
              <w:tab w:val="clear" w:pos="8459"/>
              <w:tab w:val="right" w:pos="9026" w:leader="dot"/>
            </w:tabs>
            <w:rPr/>
          </w:pPr>
          <w:hyperlink w:anchor="__RefHeading___Toc6491031_1051229030">
            <w:r>
              <w:rPr>
                <w:webHidden/>
                <w:rStyle w:val="IndexLink"/>
                <w:rtl w:val="true"/>
              </w:rPr>
              <w:t>واجبات الرجل مقابل المرأة</w:t>
            </w:r>
            <w:r>
              <w:rPr>
                <w:rStyle w:val="IndexLink"/>
                <w:rtl w:val="true"/>
              </w:rPr>
              <w:t>!</w:t>
              <w:tab/>
            </w:r>
            <w:r>
              <w:rPr>
                <w:rStyle w:val="IndexLink"/>
              </w:rPr>
              <w:t>348</w:t>
            </w:r>
          </w:hyperlink>
        </w:p>
        <w:p>
          <w:pPr>
            <w:pStyle w:val="Contents2"/>
            <w:tabs>
              <w:tab w:val="clear" w:pos="8743"/>
              <w:tab w:val="right" w:pos="9026" w:leader="dot"/>
            </w:tabs>
            <w:rPr/>
          </w:pPr>
          <w:hyperlink w:anchor="__RefHeading___Toc6491033_1051229030">
            <w:r>
              <w:rPr>
                <w:webHidden/>
                <w:rStyle w:val="IndexLink"/>
                <w:rtl w:val="true"/>
              </w:rPr>
              <w:t xml:space="preserve">الفضيلة الحادية والثلاثون </w:t>
            </w:r>
            <w:r>
              <w:rPr>
                <w:rStyle w:val="IndexLink"/>
                <w:rtl w:val="true"/>
              </w:rPr>
              <w:t xml:space="preserve">: </w:t>
            </w:r>
            <w:r>
              <w:rPr>
                <w:rStyle w:val="IndexLink"/>
                <w:rtl w:val="true"/>
              </w:rPr>
              <w:t>أمل المحتاجين</w:t>
            </w:r>
            <w:r>
              <w:rPr>
                <w:rStyle w:val="IndexLink"/>
                <w:rtl w:val="true"/>
              </w:rPr>
              <w:tab/>
            </w:r>
            <w:r>
              <w:rPr>
                <w:rStyle w:val="IndexLink"/>
              </w:rPr>
              <w:t>352</w:t>
            </w:r>
          </w:hyperlink>
        </w:p>
        <w:p>
          <w:pPr>
            <w:pStyle w:val="Contents2"/>
            <w:tabs>
              <w:tab w:val="clear" w:pos="8743"/>
              <w:tab w:val="right" w:pos="9026" w:leader="dot"/>
            </w:tabs>
            <w:rPr/>
          </w:pPr>
          <w:hyperlink w:anchor="__RefHeading___Toc6491035_1051229030">
            <w:r>
              <w:rPr>
                <w:webHidden/>
                <w:rStyle w:val="IndexLink"/>
                <w:rtl w:val="true"/>
              </w:rPr>
              <w:t xml:space="preserve">الفضيلة الثانية والثلاثون </w:t>
            </w:r>
            <w:r>
              <w:rPr>
                <w:rStyle w:val="IndexLink"/>
                <w:rtl w:val="true"/>
              </w:rPr>
              <w:t xml:space="preserve">: </w:t>
            </w:r>
            <w:r>
              <w:rPr>
                <w:rStyle w:val="IndexLink"/>
                <w:rtl w:val="true"/>
              </w:rPr>
              <w:t>الصلاة على فاطمة سلام الله علیها تغفر الذنوب</w:t>
            </w:r>
            <w:r>
              <w:rPr>
                <w:rStyle w:val="IndexLink"/>
                <w:rtl w:val="true"/>
              </w:rPr>
              <w:tab/>
            </w:r>
            <w:r>
              <w:rPr>
                <w:rStyle w:val="IndexLink"/>
              </w:rPr>
              <w:t>356</w:t>
            </w:r>
          </w:hyperlink>
        </w:p>
        <w:p>
          <w:pPr>
            <w:pStyle w:val="Contents3"/>
            <w:tabs>
              <w:tab w:val="clear" w:pos="8459"/>
              <w:tab w:val="right" w:pos="9026" w:leader="dot"/>
            </w:tabs>
            <w:rPr/>
          </w:pPr>
          <w:hyperlink w:anchor="__RefHeading___Toc6491037_105122903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6491039_1051229030">
            <w:r>
              <w:rPr>
                <w:webHidden/>
                <w:rStyle w:val="IndexLink"/>
                <w:rtl w:val="true"/>
              </w:rPr>
              <w:t>الظلمات الإنسانيّة</w:t>
            </w:r>
            <w:r>
              <w:rPr>
                <w:rStyle w:val="IndexLink"/>
                <w:rtl w:val="true"/>
              </w:rPr>
              <w:tab/>
            </w:r>
            <w:r>
              <w:rPr>
                <w:rStyle w:val="IndexLink"/>
              </w:rPr>
              <w:t>356</w:t>
            </w:r>
          </w:hyperlink>
        </w:p>
        <w:p>
          <w:pPr>
            <w:pStyle w:val="Contents3"/>
            <w:tabs>
              <w:tab w:val="clear" w:pos="8459"/>
              <w:tab w:val="right" w:pos="9026" w:leader="dot"/>
            </w:tabs>
            <w:rPr/>
          </w:pPr>
          <w:hyperlink w:anchor="__RefHeading___Toc6491041_1051229030">
            <w:r>
              <w:rPr>
                <w:webHidden/>
                <w:rStyle w:val="IndexLink"/>
                <w:rtl w:val="true"/>
              </w:rPr>
              <w:t>ظلمة الطينة</w:t>
            </w:r>
            <w:r>
              <w:rPr>
                <w:rStyle w:val="IndexLink"/>
                <w:rtl w:val="true"/>
              </w:rPr>
              <w:tab/>
            </w:r>
            <w:r>
              <w:rPr>
                <w:rStyle w:val="IndexLink"/>
              </w:rPr>
              <w:t>357</w:t>
            </w:r>
          </w:hyperlink>
        </w:p>
        <w:p>
          <w:pPr>
            <w:pStyle w:val="Contents3"/>
            <w:tabs>
              <w:tab w:val="clear" w:pos="8459"/>
              <w:tab w:val="right" w:pos="9026" w:leader="dot"/>
            </w:tabs>
            <w:rPr/>
          </w:pPr>
          <w:hyperlink w:anchor="__RefHeading___Toc6491043_1051229030">
            <w:r>
              <w:rPr>
                <w:webHidden/>
                <w:rStyle w:val="IndexLink"/>
                <w:rtl w:val="true"/>
              </w:rPr>
              <w:t>ظلمة الفكر الباطل</w:t>
            </w:r>
            <w:r>
              <w:rPr>
                <w:rStyle w:val="IndexLink"/>
                <w:rtl w:val="true"/>
              </w:rPr>
              <w:tab/>
            </w:r>
            <w:r>
              <w:rPr>
                <w:rStyle w:val="IndexLink"/>
              </w:rPr>
              <w:t>357</w:t>
            </w:r>
          </w:hyperlink>
        </w:p>
        <w:p>
          <w:pPr>
            <w:pStyle w:val="Contents3"/>
            <w:tabs>
              <w:tab w:val="clear" w:pos="8459"/>
              <w:tab w:val="right" w:pos="9026" w:leader="dot"/>
            </w:tabs>
            <w:rPr/>
          </w:pPr>
          <w:hyperlink w:anchor="__RefHeading___Toc6491045_1051229030">
            <w:r>
              <w:rPr>
                <w:webHidden/>
                <w:rStyle w:val="IndexLink"/>
                <w:rtl w:val="true"/>
              </w:rPr>
              <w:t>ظلمة الرذائل الأخلاقيّة</w:t>
            </w:r>
            <w:r>
              <w:rPr>
                <w:rStyle w:val="IndexLink"/>
                <w:rtl w:val="true"/>
              </w:rPr>
              <w:tab/>
            </w:r>
            <w:r>
              <w:rPr>
                <w:rStyle w:val="IndexLink"/>
              </w:rPr>
              <w:t>358</w:t>
            </w:r>
          </w:hyperlink>
        </w:p>
        <w:p>
          <w:pPr>
            <w:pStyle w:val="Contents3"/>
            <w:tabs>
              <w:tab w:val="clear" w:pos="8459"/>
              <w:tab w:val="right" w:pos="9026" w:leader="dot"/>
            </w:tabs>
            <w:rPr/>
          </w:pPr>
          <w:hyperlink w:anchor="__RefHeading___Toc6491047_1051229030">
            <w:r>
              <w:rPr>
                <w:webHidden/>
                <w:rStyle w:val="IndexLink"/>
                <w:rtl w:val="true"/>
              </w:rPr>
              <w:t>ظلمة الذنوب</w:t>
            </w:r>
            <w:r>
              <w:rPr>
                <w:rStyle w:val="IndexLink"/>
                <w:rtl w:val="true"/>
              </w:rPr>
              <w:tab/>
            </w:r>
            <w:r>
              <w:rPr>
                <w:rStyle w:val="IndexLink"/>
              </w:rPr>
              <w:t>358</w:t>
            </w:r>
          </w:hyperlink>
        </w:p>
        <w:p>
          <w:pPr>
            <w:pStyle w:val="Contents3"/>
            <w:tabs>
              <w:tab w:val="clear" w:pos="8459"/>
              <w:tab w:val="right" w:pos="9026" w:leader="dot"/>
            </w:tabs>
            <w:rPr/>
          </w:pPr>
          <w:hyperlink w:anchor="__RefHeading___Toc6491049_1051229030">
            <w:r>
              <w:rPr>
                <w:webHidden/>
                <w:rStyle w:val="IndexLink"/>
                <w:rtl w:val="true"/>
              </w:rPr>
              <w:t>النجاة من الظلمات بالصلاة على فاطمة وآلها علیهما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6491051_105122903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6491053_1051229030">
            <w:r>
              <w:rPr>
                <w:webHidden/>
                <w:rStyle w:val="IndexLink"/>
                <w:rtl w:val="true"/>
              </w:rPr>
              <w:t xml:space="preserve">الأولى </w:t>
            </w:r>
            <w:r>
              <w:rPr>
                <w:rStyle w:val="IndexLink"/>
                <w:rtl w:val="true"/>
              </w:rPr>
              <w:t xml:space="preserve">: </w:t>
            </w:r>
            <w:r>
              <w:rPr>
                <w:rStyle w:val="IndexLink"/>
                <w:rtl w:val="true"/>
              </w:rPr>
              <w:t>تؤدّي إلى طهارة طينة وخلقة الإنسان</w:t>
            </w:r>
            <w:r>
              <w:rPr>
                <w:rStyle w:val="IndexLink"/>
                <w:rtl w:val="true"/>
              </w:rPr>
              <w:tab/>
            </w:r>
            <w:r>
              <w:rPr>
                <w:rStyle w:val="IndexLink"/>
              </w:rPr>
              <w:t>360</w:t>
            </w:r>
          </w:hyperlink>
        </w:p>
        <w:p>
          <w:pPr>
            <w:pStyle w:val="Contents4"/>
            <w:tabs>
              <w:tab w:val="clear" w:pos="8176"/>
              <w:tab w:val="right" w:pos="9026" w:leader="dot"/>
            </w:tabs>
            <w:rPr/>
          </w:pPr>
          <w:hyperlink w:anchor="__RefHeading___Toc6491055_1051229030">
            <w:r>
              <w:rPr>
                <w:webHidden/>
                <w:rStyle w:val="IndexLink"/>
                <w:rtl w:val="true"/>
              </w:rPr>
              <w:t xml:space="preserve">الثانية </w:t>
            </w:r>
            <w:r>
              <w:rPr>
                <w:rStyle w:val="IndexLink"/>
                <w:rtl w:val="true"/>
              </w:rPr>
              <w:t xml:space="preserve">: </w:t>
            </w:r>
            <w:r>
              <w:rPr>
                <w:rStyle w:val="IndexLink"/>
                <w:rtl w:val="true"/>
              </w:rPr>
              <w:t>طهارة النفس من الوساوس والأفكار الشيطانية</w:t>
            </w:r>
            <w:r>
              <w:rPr>
                <w:rStyle w:val="IndexLink"/>
                <w:rtl w:val="true"/>
              </w:rPr>
              <w:tab/>
            </w:r>
            <w:r>
              <w:rPr>
                <w:rStyle w:val="IndexLink"/>
              </w:rPr>
              <w:t>361</w:t>
            </w:r>
          </w:hyperlink>
        </w:p>
        <w:p>
          <w:pPr>
            <w:pStyle w:val="Contents4"/>
            <w:tabs>
              <w:tab w:val="clear" w:pos="8176"/>
              <w:tab w:val="right" w:pos="9026" w:leader="dot"/>
            </w:tabs>
            <w:rPr/>
          </w:pPr>
          <w:hyperlink w:anchor="__RefHeading___Toc6491057_1051229030">
            <w:r>
              <w:rPr>
                <w:webHidden/>
                <w:rStyle w:val="IndexLink"/>
                <w:rtl w:val="true"/>
              </w:rPr>
              <w:t xml:space="preserve">الثالثة </w:t>
            </w:r>
            <w:r>
              <w:rPr>
                <w:rStyle w:val="IndexLink"/>
                <w:rtl w:val="true"/>
              </w:rPr>
              <w:t xml:space="preserve">: </w:t>
            </w:r>
            <w:r>
              <w:rPr>
                <w:rStyle w:val="IndexLink"/>
                <w:rtl w:val="true"/>
              </w:rPr>
              <w:t>تزكية روح الإنسان من الأخلاق السيئة والصفات الرذيلة</w:t>
            </w:r>
            <w:r>
              <w:rPr>
                <w:rStyle w:val="IndexLink"/>
                <w:rtl w:val="true"/>
              </w:rPr>
              <w:tab/>
            </w:r>
            <w:r>
              <w:rPr>
                <w:rStyle w:val="IndexLink"/>
              </w:rPr>
              <w:t>362</w:t>
            </w:r>
          </w:hyperlink>
        </w:p>
        <w:p>
          <w:pPr>
            <w:pStyle w:val="Contents3"/>
            <w:tabs>
              <w:tab w:val="clear" w:pos="8459"/>
              <w:tab w:val="right" w:pos="9026" w:leader="dot"/>
            </w:tabs>
            <w:rPr/>
          </w:pPr>
          <w:hyperlink w:anchor="__RefHeading___Toc6491059_1051229030">
            <w:r>
              <w:rPr>
                <w:webHidden/>
                <w:rStyle w:val="IndexLink"/>
                <w:rtl w:val="true"/>
              </w:rPr>
              <w:t>فضيلة الصلاة على فاطمة سلام الله علیها</w:t>
            </w:r>
            <w:r>
              <w:rPr>
                <w:rStyle w:val="IndexLink"/>
                <w:rtl w:val="true"/>
              </w:rPr>
              <w:tab/>
            </w:r>
            <w:r>
              <w:rPr>
                <w:rStyle w:val="IndexLink"/>
              </w:rPr>
              <w:t>363</w:t>
            </w:r>
          </w:hyperlink>
        </w:p>
        <w:p>
          <w:pPr>
            <w:pStyle w:val="Contents2"/>
            <w:tabs>
              <w:tab w:val="clear" w:pos="8743"/>
              <w:tab w:val="right" w:pos="9026" w:leader="dot"/>
            </w:tabs>
            <w:rPr/>
          </w:pPr>
          <w:hyperlink w:anchor="__RefHeading___Toc6491061_1051229030">
            <w:r>
              <w:rPr>
                <w:webHidden/>
                <w:rStyle w:val="IndexLink"/>
                <w:rtl w:val="true"/>
              </w:rPr>
              <w:t xml:space="preserve">الفضيلة الثالثة والثلاثون </w:t>
            </w:r>
            <w:r>
              <w:rPr>
                <w:rStyle w:val="IndexLink"/>
                <w:rtl w:val="true"/>
              </w:rPr>
              <w:t xml:space="preserve">: </w:t>
            </w:r>
            <w:r>
              <w:rPr>
                <w:rStyle w:val="IndexLink"/>
                <w:rtl w:val="true"/>
              </w:rPr>
              <w:t>فاطمة سلام الله علیها ملجأ المساكين</w:t>
            </w:r>
            <w:r>
              <w:rPr>
                <w:rStyle w:val="IndexLink"/>
                <w:rtl w:val="true"/>
              </w:rPr>
              <w:tab/>
            </w:r>
            <w:r>
              <w:rPr>
                <w:rStyle w:val="IndexLink"/>
              </w:rPr>
              <w:t>368</w:t>
            </w:r>
          </w:hyperlink>
        </w:p>
        <w:p>
          <w:pPr>
            <w:pStyle w:val="Contents3"/>
            <w:tabs>
              <w:tab w:val="clear" w:pos="8459"/>
              <w:tab w:val="right" w:pos="9026" w:leader="dot"/>
            </w:tabs>
            <w:rPr/>
          </w:pPr>
          <w:hyperlink w:anchor="__RefHeading___Toc6491063_1051229030">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6491065_1051229030">
            <w:r>
              <w:rPr>
                <w:webHidden/>
                <w:rStyle w:val="IndexLink"/>
                <w:rtl w:val="true"/>
              </w:rPr>
              <w:t>یا مولاتي يا فاطمة أغيثيني</w:t>
            </w:r>
            <w:r>
              <w:rPr>
                <w:rStyle w:val="IndexLink"/>
                <w:rtl w:val="true"/>
              </w:rPr>
              <w:t>!</w:t>
              <w:tab/>
            </w:r>
            <w:r>
              <w:rPr>
                <w:rStyle w:val="IndexLink"/>
              </w:rPr>
              <w:t>368</w:t>
            </w:r>
          </w:hyperlink>
        </w:p>
        <w:p>
          <w:pPr>
            <w:pStyle w:val="Contents3"/>
            <w:tabs>
              <w:tab w:val="clear" w:pos="8459"/>
              <w:tab w:val="right" w:pos="9026" w:leader="dot"/>
            </w:tabs>
            <w:rPr/>
          </w:pPr>
          <w:hyperlink w:anchor="__RefHeading___Toc6491067_1051229030">
            <w:r>
              <w:rPr>
                <w:webHidden/>
                <w:rStyle w:val="IndexLink"/>
                <w:rtl w:val="true"/>
              </w:rPr>
              <w:t>الاستغاثة بالزهراء سلام الله علیها</w:t>
            </w:r>
            <w:r>
              <w:rPr>
                <w:rStyle w:val="IndexLink"/>
                <w:rtl w:val="true"/>
              </w:rPr>
              <w:tab/>
            </w:r>
            <w:r>
              <w:rPr>
                <w:rStyle w:val="IndexLink"/>
              </w:rPr>
              <w:t>370</w:t>
            </w:r>
          </w:hyperlink>
        </w:p>
        <w:p>
          <w:pPr>
            <w:pStyle w:val="Contents2"/>
            <w:tabs>
              <w:tab w:val="clear" w:pos="8743"/>
              <w:tab w:val="right" w:pos="9026" w:leader="dot"/>
            </w:tabs>
            <w:rPr/>
          </w:pPr>
          <w:hyperlink w:anchor="__RefHeading___Toc6491069_1051229030">
            <w:r>
              <w:rPr>
                <w:webHidden/>
                <w:rStyle w:val="IndexLink"/>
                <w:rtl w:val="true"/>
              </w:rPr>
              <w:t xml:space="preserve">الفضيلة الرابعة والثلاثون </w:t>
            </w:r>
            <w:r>
              <w:rPr>
                <w:rStyle w:val="IndexLink"/>
                <w:rtl w:val="true"/>
              </w:rPr>
              <w:t xml:space="preserve">: </w:t>
            </w:r>
            <w:r>
              <w:rPr>
                <w:rStyle w:val="IndexLink"/>
                <w:rtl w:val="true"/>
              </w:rPr>
              <w:t>آثار حب سيدة النساء سلام الله علیها</w:t>
            </w:r>
            <w:r>
              <w:rPr>
                <w:rStyle w:val="IndexLink"/>
                <w:rtl w:val="true"/>
              </w:rPr>
              <w:tab/>
            </w:r>
            <w:r>
              <w:rPr>
                <w:rStyle w:val="IndexLink"/>
              </w:rPr>
              <w:t>372</w:t>
            </w:r>
          </w:hyperlink>
        </w:p>
        <w:p>
          <w:pPr>
            <w:pStyle w:val="Contents3"/>
            <w:tabs>
              <w:tab w:val="clear" w:pos="8459"/>
              <w:tab w:val="right" w:pos="9026" w:leader="dot"/>
            </w:tabs>
            <w:rPr/>
          </w:pPr>
          <w:hyperlink w:anchor="__RefHeading___Toc6491071_105122903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6491073_1051229030">
            <w:r>
              <w:rPr>
                <w:webHidden/>
                <w:rStyle w:val="IndexLink"/>
                <w:rtl w:val="true"/>
              </w:rPr>
              <w:t>حبّ فاطمة شرط تكامل الأنبياء</w:t>
            </w:r>
            <w:r>
              <w:rPr>
                <w:rStyle w:val="IndexLink"/>
                <w:rtl w:val="true"/>
              </w:rPr>
              <w:tab/>
            </w:r>
            <w:r>
              <w:rPr>
                <w:rStyle w:val="IndexLink"/>
              </w:rPr>
              <w:t>372</w:t>
            </w:r>
          </w:hyperlink>
        </w:p>
        <w:p>
          <w:pPr>
            <w:pStyle w:val="Contents3"/>
            <w:tabs>
              <w:tab w:val="clear" w:pos="8459"/>
              <w:tab w:val="right" w:pos="9026" w:leader="dot"/>
            </w:tabs>
            <w:rPr/>
          </w:pPr>
          <w:hyperlink w:anchor="__RefHeading___Toc6491075_1051229030">
            <w:r>
              <w:rPr>
                <w:webHidden/>
                <w:rStyle w:val="IndexLink"/>
                <w:rtl w:val="true"/>
              </w:rPr>
              <w:t>البراءة من أعداء فاطمة سلام الله علیها شرط لمحبتها</w:t>
            </w:r>
            <w:r>
              <w:rPr>
                <w:rStyle w:val="IndexLink"/>
                <w:rtl w:val="true"/>
              </w:rPr>
              <w:tab/>
            </w:r>
            <w:r>
              <w:rPr>
                <w:rStyle w:val="IndexLink"/>
              </w:rPr>
              <w:t>373</w:t>
            </w:r>
          </w:hyperlink>
        </w:p>
        <w:p>
          <w:pPr>
            <w:pStyle w:val="Contents3"/>
            <w:tabs>
              <w:tab w:val="clear" w:pos="8459"/>
              <w:tab w:val="right" w:pos="9026" w:leader="dot"/>
            </w:tabs>
            <w:rPr/>
          </w:pPr>
          <w:hyperlink w:anchor="__RefHeading___Toc6491077_1051229030">
            <w:r>
              <w:rPr>
                <w:webHidden/>
                <w:rStyle w:val="IndexLink"/>
                <w:rtl w:val="true"/>
              </w:rPr>
              <w:t>إظهار النبي صلی الله علیه و آله وسلم حبّه لابنته فاطمة سلام الله علیها</w:t>
            </w:r>
            <w:r>
              <w:rPr>
                <w:rStyle w:val="IndexLink"/>
                <w:rtl w:val="true"/>
              </w:rPr>
              <w:tab/>
            </w:r>
            <w:r>
              <w:rPr>
                <w:rStyle w:val="IndexLink"/>
              </w:rPr>
              <w:t>374</w:t>
            </w:r>
          </w:hyperlink>
        </w:p>
        <w:p>
          <w:pPr>
            <w:pStyle w:val="Contents2"/>
            <w:tabs>
              <w:tab w:val="clear" w:pos="8743"/>
              <w:tab w:val="right" w:pos="9026" w:leader="dot"/>
            </w:tabs>
            <w:rPr/>
          </w:pPr>
          <w:hyperlink w:anchor="__RefHeading___Toc6491079_1051229030">
            <w:r>
              <w:rPr>
                <w:webHidden/>
                <w:rStyle w:val="IndexLink"/>
                <w:rtl w:val="true"/>
              </w:rPr>
              <w:t xml:space="preserve">الفضيلة الخامسة والثلاثون </w:t>
            </w:r>
            <w:r>
              <w:rPr>
                <w:rStyle w:val="IndexLink"/>
                <w:rtl w:val="true"/>
              </w:rPr>
              <w:t xml:space="preserve">: </w:t>
            </w:r>
            <w:r>
              <w:rPr>
                <w:rStyle w:val="IndexLink"/>
                <w:rtl w:val="true"/>
              </w:rPr>
              <w:t>فاطمة سلام الله علیها أشفع الشافعين</w:t>
            </w:r>
            <w:r>
              <w:rPr>
                <w:rStyle w:val="IndexLink"/>
                <w:rtl w:val="true"/>
              </w:rPr>
              <w:tab/>
            </w:r>
            <w:r>
              <w:rPr>
                <w:rStyle w:val="IndexLink"/>
              </w:rPr>
              <w:t>376</w:t>
            </w:r>
          </w:hyperlink>
        </w:p>
        <w:p>
          <w:pPr>
            <w:pStyle w:val="Contents3"/>
            <w:tabs>
              <w:tab w:val="clear" w:pos="8459"/>
              <w:tab w:val="right" w:pos="9026" w:leader="dot"/>
            </w:tabs>
            <w:rPr/>
          </w:pPr>
          <w:hyperlink w:anchor="__RefHeading___Toc6491081_1051229030">
            <w:r>
              <w:rPr>
                <w:webHidden/>
                <w:rStyle w:val="IndexLink"/>
                <w:rtl w:val="true"/>
              </w:rPr>
              <w:t>اشارة</w:t>
            </w:r>
            <w:r>
              <w:rPr>
                <w:rStyle w:val="IndexLink"/>
                <w:rtl w:val="true"/>
              </w:rPr>
              <w:tab/>
            </w:r>
            <w:r>
              <w:rPr>
                <w:rStyle w:val="IndexLink"/>
              </w:rPr>
              <w:t>376</w:t>
            </w:r>
          </w:hyperlink>
        </w:p>
        <w:p>
          <w:pPr>
            <w:pStyle w:val="Contents3"/>
            <w:tabs>
              <w:tab w:val="clear" w:pos="8459"/>
              <w:tab w:val="right" w:pos="9026" w:leader="dot"/>
            </w:tabs>
            <w:rPr/>
          </w:pPr>
          <w:hyperlink w:anchor="__RefHeading___Toc6491083_1051229030">
            <w:r>
              <w:rPr>
                <w:webHidden/>
                <w:rStyle w:val="IndexLink"/>
                <w:rtl w:val="true"/>
              </w:rPr>
              <w:t>فاطمة سلام الله علیها السيدة الوحيدة لها كرامة فى يوم القيامة</w:t>
            </w:r>
            <w:r>
              <w:rPr>
                <w:rStyle w:val="IndexLink"/>
                <w:rtl w:val="true"/>
              </w:rPr>
              <w:tab/>
            </w:r>
            <w:r>
              <w:rPr>
                <w:rStyle w:val="IndexLink"/>
              </w:rPr>
              <w:t>378</w:t>
            </w:r>
          </w:hyperlink>
        </w:p>
        <w:p>
          <w:pPr>
            <w:pStyle w:val="Contents3"/>
            <w:tabs>
              <w:tab w:val="clear" w:pos="8459"/>
              <w:tab w:val="right" w:pos="9026" w:leader="dot"/>
            </w:tabs>
            <w:rPr/>
          </w:pPr>
          <w:hyperlink w:anchor="__RefHeading___Toc6491085_1051229030">
            <w:r>
              <w:rPr>
                <w:webHidden/>
                <w:rStyle w:val="IndexLink"/>
                <w:rtl w:val="true"/>
              </w:rPr>
              <w:t>الاستقبال الإلهي لورود سيّدة الخلق المحشر</w:t>
            </w:r>
            <w:r>
              <w:rPr>
                <w:rStyle w:val="IndexLink"/>
                <w:rtl w:val="true"/>
              </w:rPr>
              <w:tab/>
            </w:r>
            <w:r>
              <w:rPr>
                <w:rStyle w:val="IndexLink"/>
              </w:rPr>
              <w:t>379</w:t>
            </w:r>
          </w:hyperlink>
        </w:p>
        <w:p>
          <w:pPr>
            <w:pStyle w:val="Contents3"/>
            <w:tabs>
              <w:tab w:val="clear" w:pos="8459"/>
              <w:tab w:val="right" w:pos="9026" w:leader="dot"/>
            </w:tabs>
            <w:rPr/>
          </w:pPr>
          <w:hyperlink w:anchor="__RefHeading___Toc6491087_1051229030">
            <w:r>
              <w:rPr>
                <w:webHidden/>
                <w:rStyle w:val="IndexLink"/>
                <w:rtl w:val="true"/>
              </w:rPr>
              <w:t>شفاعة الزهراء سلام الله علیها للشيعة ومحبّي أبنائها</w:t>
            </w:r>
            <w:r>
              <w:rPr>
                <w:rStyle w:val="IndexLink"/>
                <w:rtl w:val="true"/>
              </w:rPr>
              <w:tab/>
            </w:r>
            <w:r>
              <w:rPr>
                <w:rStyle w:val="IndexLink"/>
              </w:rPr>
              <w:t>383</w:t>
            </w:r>
          </w:hyperlink>
        </w:p>
        <w:p>
          <w:pPr>
            <w:pStyle w:val="Contents3"/>
            <w:tabs>
              <w:tab w:val="clear" w:pos="8459"/>
              <w:tab w:val="right" w:pos="9026" w:leader="dot"/>
            </w:tabs>
            <w:rPr/>
          </w:pPr>
          <w:hyperlink w:anchor="__RefHeading___Toc6491089_1051229030">
            <w:r>
              <w:rPr>
                <w:webHidden/>
                <w:rStyle w:val="IndexLink"/>
                <w:rtl w:val="true"/>
              </w:rPr>
              <w:t>هل إنّ شفاعة الزهراء سلام الله علیها تشمل أتباع الشيعة والمحبين أيضاً؟</w:t>
            </w:r>
            <w:r>
              <w:rPr>
                <w:rStyle w:val="IndexLink"/>
                <w:rtl w:val="true"/>
              </w:rPr>
              <w:tab/>
            </w:r>
            <w:r>
              <w:rPr>
                <w:rStyle w:val="IndexLink"/>
              </w:rPr>
              <w:t>384</w:t>
            </w:r>
          </w:hyperlink>
        </w:p>
        <w:p>
          <w:pPr>
            <w:pStyle w:val="Contents3"/>
            <w:tabs>
              <w:tab w:val="clear" w:pos="8459"/>
              <w:tab w:val="right" w:pos="9026" w:leader="dot"/>
            </w:tabs>
            <w:rPr/>
          </w:pPr>
          <w:hyperlink w:anchor="__RefHeading___Toc6491091_1051229030">
            <w:r>
              <w:rPr>
                <w:webHidden/>
                <w:rStyle w:val="IndexLink"/>
                <w:rtl w:val="true"/>
              </w:rPr>
              <w:t>من هم المحرومون من الشفاعة؟</w:t>
            </w:r>
            <w:r>
              <w:rPr>
                <w:rStyle w:val="IndexLink"/>
                <w:rtl w:val="true"/>
              </w:rPr>
              <w:tab/>
            </w:r>
            <w:r>
              <w:rPr>
                <w:rStyle w:val="IndexLink"/>
              </w:rPr>
              <w:t>385</w:t>
            </w:r>
          </w:hyperlink>
        </w:p>
        <w:p>
          <w:pPr>
            <w:pStyle w:val="Contents3"/>
            <w:tabs>
              <w:tab w:val="clear" w:pos="8459"/>
              <w:tab w:val="right" w:pos="9026" w:leader="dot"/>
            </w:tabs>
            <w:rPr/>
          </w:pPr>
          <w:hyperlink w:anchor="__RefHeading___Toc6491093_1051229030">
            <w:r>
              <w:rPr>
                <w:webHidden/>
                <w:rStyle w:val="IndexLink"/>
                <w:rtl w:val="true"/>
              </w:rPr>
              <w:t>روايات الشفاعة لا تُصيب الشيعة بالغرور والعصيان</w:t>
            </w:r>
            <w:r>
              <w:rPr>
                <w:rStyle w:val="IndexLink"/>
                <w:rtl w:val="true"/>
              </w:rPr>
              <w:tab/>
            </w:r>
            <w:r>
              <w:rPr>
                <w:rStyle w:val="IndexLink"/>
              </w:rPr>
              <w:t>391</w:t>
            </w:r>
          </w:hyperlink>
        </w:p>
        <w:p>
          <w:pPr>
            <w:pStyle w:val="Contents3"/>
            <w:tabs>
              <w:tab w:val="clear" w:pos="8459"/>
              <w:tab w:val="right" w:pos="9026" w:leader="dot"/>
            </w:tabs>
            <w:rPr/>
          </w:pPr>
          <w:hyperlink w:anchor="__RefHeading___Toc6491095_1051229030">
            <w:r>
              <w:rPr>
                <w:webHidden/>
                <w:rStyle w:val="IndexLink"/>
                <w:rtl w:val="true"/>
              </w:rPr>
              <w:t>الشّيعة لاترتكب الذنب برجاء الشّفاعة</w:t>
            </w:r>
            <w:r>
              <w:rPr>
                <w:rStyle w:val="IndexLink"/>
                <w:rtl w:val="true"/>
              </w:rPr>
              <w:tab/>
            </w:r>
            <w:r>
              <w:rPr>
                <w:rStyle w:val="IndexLink"/>
              </w:rPr>
              <w:t>394</w:t>
            </w:r>
          </w:hyperlink>
        </w:p>
        <w:p>
          <w:pPr>
            <w:pStyle w:val="Contents2"/>
            <w:tabs>
              <w:tab w:val="clear" w:pos="8743"/>
              <w:tab w:val="right" w:pos="9026" w:leader="dot"/>
            </w:tabs>
            <w:rPr/>
          </w:pPr>
          <w:hyperlink w:anchor="__RefHeading___Toc6491097_1051229030">
            <w:r>
              <w:rPr>
                <w:webHidden/>
                <w:rStyle w:val="IndexLink"/>
                <w:rtl w:val="true"/>
              </w:rPr>
              <w:t xml:space="preserve">الفضيلة السادسة والثلاثون </w:t>
            </w:r>
            <w:r>
              <w:rPr>
                <w:rStyle w:val="IndexLink"/>
                <w:rtl w:val="true"/>
              </w:rPr>
              <w:t xml:space="preserve">: </w:t>
            </w:r>
            <w:r>
              <w:rPr>
                <w:rStyle w:val="IndexLink"/>
                <w:rtl w:val="true"/>
              </w:rPr>
              <w:t>فدك حق فاطمة سلام الله علیها</w:t>
            </w:r>
            <w:r>
              <w:rPr>
                <w:rStyle w:val="IndexLink"/>
                <w:rtl w:val="true"/>
              </w:rPr>
              <w:tab/>
            </w:r>
            <w:r>
              <w:rPr>
                <w:rStyle w:val="IndexLink"/>
              </w:rPr>
              <w:t>398</w:t>
            </w:r>
          </w:hyperlink>
        </w:p>
        <w:p>
          <w:pPr>
            <w:pStyle w:val="Contents3"/>
            <w:tabs>
              <w:tab w:val="clear" w:pos="8459"/>
              <w:tab w:val="right" w:pos="9026" w:leader="dot"/>
            </w:tabs>
            <w:rPr/>
          </w:pPr>
          <w:hyperlink w:anchor="__RefHeading___Toc6491099_1051229030">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6491101_1051229030">
            <w:r>
              <w:rPr>
                <w:webHidden/>
                <w:rStyle w:val="IndexLink"/>
                <w:rtl w:val="true"/>
              </w:rPr>
              <w:t>فدك القصة الحزينة</w:t>
            </w:r>
            <w:r>
              <w:rPr>
                <w:rStyle w:val="IndexLink"/>
                <w:rtl w:val="true"/>
              </w:rPr>
              <w:tab/>
            </w:r>
            <w:r>
              <w:rPr>
                <w:rStyle w:val="IndexLink"/>
              </w:rPr>
              <w:t>398</w:t>
            </w:r>
          </w:hyperlink>
        </w:p>
        <w:p>
          <w:pPr>
            <w:pStyle w:val="Contents3"/>
            <w:tabs>
              <w:tab w:val="clear" w:pos="8459"/>
              <w:tab w:val="right" w:pos="9026" w:leader="dot"/>
            </w:tabs>
            <w:rPr/>
          </w:pPr>
          <w:hyperlink w:anchor="__RefHeading___Toc6491103_1051229030">
            <w:r>
              <w:rPr>
                <w:webHidden/>
                <w:rStyle w:val="IndexLink"/>
                <w:rtl w:val="true"/>
              </w:rPr>
              <w:t>كيف صارت فدك لرسول الله صلى الله عليه و آله وسلم؟</w:t>
            </w:r>
            <w:r>
              <w:rPr>
                <w:rStyle w:val="IndexLink"/>
                <w:rtl w:val="true"/>
              </w:rPr>
              <w:tab/>
            </w:r>
            <w:r>
              <w:rPr>
                <w:rStyle w:val="IndexLink"/>
              </w:rPr>
              <w:t>399</w:t>
            </w:r>
          </w:hyperlink>
        </w:p>
        <w:p>
          <w:pPr>
            <w:pStyle w:val="Contents3"/>
            <w:tabs>
              <w:tab w:val="clear" w:pos="8459"/>
              <w:tab w:val="right" w:pos="9026" w:leader="dot"/>
            </w:tabs>
            <w:rPr/>
          </w:pPr>
          <w:hyperlink w:anchor="__RefHeading___Toc6491105_1051229030">
            <w:r>
              <w:rPr>
                <w:webHidden/>
                <w:rStyle w:val="IndexLink"/>
                <w:rtl w:val="true"/>
              </w:rPr>
              <w:t>فدك مُلكٌ شخصيّ أعطاه رسول الله صلى الله عليه و آله وسلم لابنته فاطمة سلام الله علیها</w:t>
            </w:r>
            <w:r>
              <w:rPr>
                <w:rStyle w:val="IndexLink"/>
                <w:rtl w:val="true"/>
              </w:rPr>
              <w:tab/>
            </w:r>
            <w:r>
              <w:rPr>
                <w:rStyle w:val="IndexLink"/>
              </w:rPr>
              <w:t>400</w:t>
            </w:r>
          </w:hyperlink>
        </w:p>
        <w:p>
          <w:pPr>
            <w:pStyle w:val="Contents3"/>
            <w:tabs>
              <w:tab w:val="clear" w:pos="8459"/>
              <w:tab w:val="right" w:pos="9026" w:leader="dot"/>
            </w:tabs>
            <w:rPr/>
          </w:pPr>
          <w:hyperlink w:anchor="__RefHeading___Toc6491107_1051229030">
            <w:r>
              <w:rPr>
                <w:webHidden/>
                <w:rStyle w:val="IndexLink"/>
                <w:rtl w:val="true"/>
              </w:rPr>
              <w:t>غصب فدك هدف مبيت مسبقاً</w:t>
            </w:r>
            <w:r>
              <w:rPr>
                <w:rStyle w:val="IndexLink"/>
                <w:rtl w:val="true"/>
              </w:rPr>
              <w:t>!</w:t>
              <w:tab/>
            </w:r>
            <w:r>
              <w:rPr>
                <w:rStyle w:val="IndexLink"/>
              </w:rPr>
              <w:t>402</w:t>
            </w:r>
          </w:hyperlink>
        </w:p>
        <w:p>
          <w:pPr>
            <w:pStyle w:val="Contents3"/>
            <w:tabs>
              <w:tab w:val="clear" w:pos="8459"/>
              <w:tab w:val="right" w:pos="9026" w:leader="dot"/>
            </w:tabs>
            <w:rPr/>
          </w:pPr>
          <w:hyperlink w:anchor="__RefHeading___Toc6491109_1051229030">
            <w:r>
              <w:rPr>
                <w:webHidden/>
                <w:rStyle w:val="IndexLink"/>
                <w:rtl w:val="true"/>
              </w:rPr>
              <w:t>علاقة فدك بخلافة أمير المؤمنين علي علیه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6491111_1051229030">
            <w:r>
              <w:rPr>
                <w:webHidden/>
                <w:rStyle w:val="IndexLink"/>
                <w:rtl w:val="true"/>
              </w:rPr>
              <w:t>كلام فاطمة سلام الله علیها مع غاصبي فدك</w:t>
            </w:r>
            <w:r>
              <w:rPr>
                <w:rStyle w:val="IndexLink"/>
                <w:rtl w:val="true"/>
              </w:rPr>
              <w:t>!</w:t>
              <w:tab/>
            </w:r>
            <w:r>
              <w:rPr>
                <w:rStyle w:val="IndexLink"/>
              </w:rPr>
              <w:t>405</w:t>
            </w:r>
          </w:hyperlink>
        </w:p>
        <w:p>
          <w:pPr>
            <w:pStyle w:val="Contents2"/>
            <w:tabs>
              <w:tab w:val="clear" w:pos="8743"/>
              <w:tab w:val="right" w:pos="9026" w:leader="dot"/>
            </w:tabs>
            <w:rPr/>
          </w:pPr>
          <w:hyperlink w:anchor="__RefHeading___Toc6491113_1051229030">
            <w:r>
              <w:rPr>
                <w:webHidden/>
                <w:rStyle w:val="IndexLink"/>
                <w:rtl w:val="true"/>
              </w:rPr>
              <w:t xml:space="preserve">الفضيلة السابعة والثلاثون </w:t>
            </w:r>
            <w:r>
              <w:rPr>
                <w:rStyle w:val="IndexLink"/>
                <w:rtl w:val="true"/>
              </w:rPr>
              <w:t xml:space="preserve">: </w:t>
            </w:r>
            <w:r>
              <w:rPr>
                <w:rStyle w:val="IndexLink"/>
                <w:rtl w:val="true"/>
              </w:rPr>
              <w:t>أذيّة فاطمة سلام الله علیها أذيّة الله تعالى</w:t>
            </w:r>
            <w:r>
              <w:rPr>
                <w:rStyle w:val="IndexLink"/>
                <w:rtl w:val="true"/>
              </w:rPr>
              <w:tab/>
            </w:r>
            <w:r>
              <w:rPr>
                <w:rStyle w:val="IndexLink"/>
              </w:rPr>
              <w:t>410</w:t>
            </w:r>
          </w:hyperlink>
        </w:p>
        <w:p>
          <w:pPr>
            <w:pStyle w:val="Contents3"/>
            <w:tabs>
              <w:tab w:val="clear" w:pos="8459"/>
              <w:tab w:val="right" w:pos="9026" w:leader="dot"/>
            </w:tabs>
            <w:rPr/>
          </w:pPr>
          <w:hyperlink w:anchor="__RefHeading___Toc6491115_1051229030">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6491117_1051229030">
            <w:r>
              <w:rPr>
                <w:webHidden/>
                <w:rStyle w:val="IndexLink"/>
                <w:rtl w:val="true"/>
              </w:rPr>
              <w:t>جزاء أذية فاطمة سلام الله علیها</w:t>
            </w:r>
            <w:r>
              <w:rPr>
                <w:rStyle w:val="IndexLink"/>
                <w:rtl w:val="true"/>
              </w:rPr>
              <w:tab/>
            </w:r>
            <w:r>
              <w:rPr>
                <w:rStyle w:val="IndexLink"/>
              </w:rPr>
              <w:t>412</w:t>
            </w:r>
          </w:hyperlink>
        </w:p>
        <w:p>
          <w:pPr>
            <w:pStyle w:val="Contents3"/>
            <w:tabs>
              <w:tab w:val="clear" w:pos="8459"/>
              <w:tab w:val="right" w:pos="9026" w:leader="dot"/>
            </w:tabs>
            <w:rPr/>
          </w:pPr>
          <w:hyperlink w:anchor="__RefHeading___Toc6491119_1051229030">
            <w:r>
              <w:rPr>
                <w:webHidden/>
                <w:rStyle w:val="IndexLink"/>
                <w:rtl w:val="true"/>
              </w:rPr>
              <w:t>عيادة أبي بكر وعمر لفاطمة سلام الله علیها</w:t>
            </w:r>
            <w:r>
              <w:rPr>
                <w:rStyle w:val="IndexLink"/>
                <w:rtl w:val="true"/>
              </w:rPr>
              <w:t>!</w:t>
              <w:tab/>
            </w:r>
            <w:r>
              <w:rPr>
                <w:rStyle w:val="IndexLink"/>
              </w:rPr>
              <w:t>414</w:t>
            </w:r>
          </w:hyperlink>
        </w:p>
        <w:p>
          <w:pPr>
            <w:pStyle w:val="Contents2"/>
            <w:tabs>
              <w:tab w:val="clear" w:pos="8743"/>
              <w:tab w:val="right" w:pos="9026" w:leader="dot"/>
            </w:tabs>
            <w:rPr/>
          </w:pPr>
          <w:hyperlink w:anchor="__RefHeading___Toc6491121_1051229030">
            <w:r>
              <w:rPr>
                <w:webHidden/>
                <w:rStyle w:val="IndexLink"/>
                <w:rtl w:val="true"/>
              </w:rPr>
              <w:t xml:space="preserve">الفضيلة الثامنة والثلاثون </w:t>
            </w:r>
            <w:r>
              <w:rPr>
                <w:rStyle w:val="IndexLink"/>
                <w:rtl w:val="true"/>
              </w:rPr>
              <w:t xml:space="preserve">: </w:t>
            </w:r>
            <w:r>
              <w:rPr>
                <w:rStyle w:val="IndexLink"/>
                <w:rtl w:val="true"/>
              </w:rPr>
              <w:t>فاطمة سلام الله علیها المدافعة عن أمير المؤمنين 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6491123_1051229030">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6491125_1051229030">
            <w:r>
              <w:rPr>
                <w:webHidden/>
                <w:rStyle w:val="IndexLink"/>
                <w:rtl w:val="true"/>
              </w:rPr>
              <w:t>آهات فاطمة سلام الله علیها المؤلمة</w:t>
            </w:r>
            <w:r>
              <w:rPr>
                <w:rStyle w:val="IndexLink"/>
                <w:rtl w:val="true"/>
              </w:rPr>
              <w:tab/>
            </w:r>
            <w:r>
              <w:rPr>
                <w:rStyle w:val="IndexLink"/>
              </w:rPr>
              <w:t>418</w:t>
            </w:r>
          </w:hyperlink>
        </w:p>
        <w:p>
          <w:pPr>
            <w:pStyle w:val="Contents2"/>
            <w:tabs>
              <w:tab w:val="clear" w:pos="8743"/>
              <w:tab w:val="right" w:pos="9026" w:leader="dot"/>
            </w:tabs>
            <w:rPr/>
          </w:pPr>
          <w:hyperlink w:anchor="__RefHeading___Toc6491127_1051229030">
            <w:r>
              <w:rPr>
                <w:webHidden/>
                <w:rStyle w:val="IndexLink"/>
                <w:rtl w:val="true"/>
              </w:rPr>
              <w:t xml:space="preserve">الفضيلة التاسعة والثلاثون </w:t>
            </w:r>
            <w:r>
              <w:rPr>
                <w:rStyle w:val="IndexLink"/>
                <w:rtl w:val="true"/>
              </w:rPr>
              <w:t xml:space="preserve">: </w:t>
            </w:r>
            <w:r>
              <w:rPr>
                <w:rStyle w:val="IndexLink"/>
                <w:rtl w:val="true"/>
              </w:rPr>
              <w:t>حزن الأئمّة على مصيبة فاطمة سلام الله علیها</w:t>
            </w:r>
            <w:r>
              <w:rPr>
                <w:rStyle w:val="IndexLink"/>
                <w:rtl w:val="true"/>
              </w:rPr>
              <w:tab/>
            </w:r>
            <w:r>
              <w:rPr>
                <w:rStyle w:val="IndexLink"/>
              </w:rPr>
              <w:t>421</w:t>
            </w:r>
          </w:hyperlink>
        </w:p>
        <w:p>
          <w:pPr>
            <w:pStyle w:val="Contents3"/>
            <w:tabs>
              <w:tab w:val="clear" w:pos="8459"/>
              <w:tab w:val="right" w:pos="9026" w:leader="dot"/>
            </w:tabs>
            <w:rPr/>
          </w:pPr>
          <w:hyperlink w:anchor="__RefHeading___Toc6491129_1051229030">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6491131_1051229030">
            <w:r>
              <w:rPr>
                <w:webHidden/>
                <w:rStyle w:val="IndexLink"/>
                <w:rtl w:val="true"/>
              </w:rPr>
              <w:t>بكاء أمير المؤمنين علیه السلام على مصيبة زوجته فاطمة سلام الله علیها</w:t>
            </w:r>
            <w:r>
              <w:rPr>
                <w:rStyle w:val="IndexLink"/>
                <w:rtl w:val="true"/>
              </w:rPr>
              <w:tab/>
            </w:r>
            <w:r>
              <w:rPr>
                <w:rStyle w:val="IndexLink"/>
              </w:rPr>
              <w:t>422</w:t>
            </w:r>
          </w:hyperlink>
        </w:p>
        <w:p>
          <w:pPr>
            <w:pStyle w:val="Contents3"/>
            <w:tabs>
              <w:tab w:val="clear" w:pos="8459"/>
              <w:tab w:val="right" w:pos="9026" w:leader="dot"/>
            </w:tabs>
            <w:rPr/>
          </w:pPr>
          <w:hyperlink w:anchor="__RefHeading___Toc6491133_1051229030">
            <w:r>
              <w:rPr>
                <w:webHidden/>
                <w:rStyle w:val="IndexLink"/>
                <w:rtl w:val="true"/>
              </w:rPr>
              <w:t>بكاء رسول الله صلى الله عليه و آله وسلم على مصيبة ابنته فاطمة سلام الله علیها</w:t>
            </w:r>
            <w:r>
              <w:rPr>
                <w:rStyle w:val="IndexLink"/>
                <w:rtl w:val="true"/>
              </w:rPr>
              <w:tab/>
            </w:r>
            <w:r>
              <w:rPr>
                <w:rStyle w:val="IndexLink"/>
              </w:rPr>
              <w:t>422</w:t>
            </w:r>
          </w:hyperlink>
        </w:p>
        <w:p>
          <w:pPr>
            <w:pStyle w:val="Contents3"/>
            <w:tabs>
              <w:tab w:val="clear" w:pos="8459"/>
              <w:tab w:val="right" w:pos="9026" w:leader="dot"/>
            </w:tabs>
            <w:rPr/>
          </w:pPr>
          <w:hyperlink w:anchor="__RefHeading___Toc6491135_1051229030">
            <w:r>
              <w:rPr>
                <w:webHidden/>
                <w:rStyle w:val="IndexLink"/>
                <w:rtl w:val="true"/>
              </w:rPr>
              <w:t>بكاء الإمام الصادق علیه السلام الشهادة محسن فاطمة سلام الله علیها</w:t>
            </w:r>
            <w:r>
              <w:rPr>
                <w:rStyle w:val="IndexLink"/>
                <w:rtl w:val="true"/>
              </w:rPr>
              <w:tab/>
            </w:r>
            <w:r>
              <w:rPr>
                <w:rStyle w:val="IndexLink"/>
              </w:rPr>
              <w:t>423</w:t>
            </w:r>
          </w:hyperlink>
        </w:p>
        <w:p>
          <w:pPr>
            <w:pStyle w:val="Contents3"/>
            <w:tabs>
              <w:tab w:val="clear" w:pos="8459"/>
              <w:tab w:val="right" w:pos="9026" w:leader="dot"/>
            </w:tabs>
            <w:rPr/>
          </w:pPr>
          <w:hyperlink w:anchor="__RefHeading___Toc6491137_1051229030">
            <w:r>
              <w:rPr>
                <w:webHidden/>
                <w:rStyle w:val="IndexLink"/>
                <w:rtl w:val="true"/>
              </w:rPr>
              <w:t>أجر البكاء لمصيبة الزهراء سلام الله علیها</w:t>
            </w:r>
            <w:r>
              <w:rPr>
                <w:rStyle w:val="IndexLink"/>
                <w:rtl w:val="true"/>
              </w:rPr>
              <w:t>!</w:t>
              <w:tab/>
            </w:r>
            <w:r>
              <w:rPr>
                <w:rStyle w:val="IndexLink"/>
              </w:rPr>
              <w:t>423</w:t>
            </w:r>
          </w:hyperlink>
        </w:p>
        <w:p>
          <w:pPr>
            <w:pStyle w:val="Contents2"/>
            <w:tabs>
              <w:tab w:val="clear" w:pos="8743"/>
              <w:tab w:val="right" w:pos="9026" w:leader="dot"/>
            </w:tabs>
            <w:rPr/>
          </w:pPr>
          <w:hyperlink w:anchor="__RefHeading___Toc6491139_1051229030">
            <w:r>
              <w:rPr>
                <w:webHidden/>
                <w:rStyle w:val="IndexLink"/>
                <w:rtl w:val="true"/>
              </w:rPr>
              <w:t xml:space="preserve">الفضيلة الاربعون </w:t>
            </w:r>
            <w:r>
              <w:rPr>
                <w:rStyle w:val="IndexLink"/>
                <w:rtl w:val="true"/>
              </w:rPr>
              <w:t>:</w:t>
            </w:r>
            <w:r>
              <w:rPr>
                <w:rStyle w:val="IndexLink"/>
                <w:rtl w:val="true"/>
              </w:rPr>
              <w:t>رمصائبها سلام الله علیها الكبيرة وعمرها القصير</w:t>
            </w:r>
            <w:r>
              <w:rPr>
                <w:rStyle w:val="IndexLink"/>
                <w:rtl w:val="true"/>
              </w:rPr>
              <w:tab/>
            </w:r>
            <w:r>
              <w:rPr>
                <w:rStyle w:val="IndexLink"/>
              </w:rPr>
              <w:t>425</w:t>
            </w:r>
          </w:hyperlink>
        </w:p>
        <w:p>
          <w:pPr>
            <w:pStyle w:val="Contents3"/>
            <w:tabs>
              <w:tab w:val="clear" w:pos="8459"/>
              <w:tab w:val="right" w:pos="9026" w:leader="dot"/>
            </w:tabs>
            <w:rPr/>
          </w:pPr>
          <w:hyperlink w:anchor="__RefHeading___Toc6491141_1051229030">
            <w:r>
              <w:rPr>
                <w:webHidden/>
                <w:rStyle w:val="IndexLink"/>
                <w:rtl w:val="true"/>
              </w:rPr>
              <w:t>اشارة</w:t>
            </w:r>
            <w:r>
              <w:rPr>
                <w:rStyle w:val="IndexLink"/>
                <w:rtl w:val="true"/>
              </w:rPr>
              <w:tab/>
            </w:r>
            <w:r>
              <w:rPr>
                <w:rStyle w:val="IndexLink"/>
              </w:rPr>
              <w:t>425</w:t>
            </w:r>
          </w:hyperlink>
        </w:p>
        <w:p>
          <w:pPr>
            <w:pStyle w:val="Contents3"/>
            <w:tabs>
              <w:tab w:val="clear" w:pos="8459"/>
              <w:tab w:val="right" w:pos="9026" w:leader="dot"/>
            </w:tabs>
            <w:rPr/>
          </w:pPr>
          <w:hyperlink w:anchor="__RefHeading___Toc6491143_1051229030">
            <w:r>
              <w:rPr>
                <w:webHidden/>
                <w:rStyle w:val="IndexLink"/>
                <w:rtl w:val="true"/>
              </w:rPr>
              <w:t>بكاء النبي صلى الله عليه و آله وسلم عند تذكره مصائب فاطمة سلام الله علیها</w:t>
            </w:r>
            <w:r>
              <w:rPr>
                <w:rStyle w:val="IndexLink"/>
                <w:rtl w:val="true"/>
              </w:rPr>
              <w:tab/>
            </w:r>
            <w:r>
              <w:rPr>
                <w:rStyle w:val="IndexLink"/>
              </w:rPr>
              <w:t>426</w:t>
            </w:r>
          </w:hyperlink>
        </w:p>
        <w:p>
          <w:pPr>
            <w:pStyle w:val="Contents3"/>
            <w:tabs>
              <w:tab w:val="clear" w:pos="8459"/>
              <w:tab w:val="right" w:pos="9026" w:leader="dot"/>
            </w:tabs>
            <w:rPr/>
          </w:pPr>
          <w:hyperlink w:anchor="__RefHeading___Toc6491145_1051229030">
            <w:r>
              <w:rPr>
                <w:webHidden/>
                <w:rStyle w:val="IndexLink"/>
                <w:rtl w:val="true"/>
              </w:rPr>
              <w:t>ظَلَمَة حق فاطمة سلام الله علیها أسوأ الظالمين</w:t>
            </w:r>
            <w:r>
              <w:rPr>
                <w:rStyle w:val="IndexLink"/>
                <w:rtl w:val="true"/>
              </w:rPr>
              <w:t>!</w:t>
              <w:tab/>
            </w:r>
            <w:r>
              <w:rPr>
                <w:rStyle w:val="IndexLink"/>
              </w:rPr>
              <w:t>426</w:t>
            </w:r>
          </w:hyperlink>
        </w:p>
        <w:p>
          <w:pPr>
            <w:pStyle w:val="Contents3"/>
            <w:tabs>
              <w:tab w:val="clear" w:pos="8459"/>
              <w:tab w:val="right" w:pos="9026" w:leader="dot"/>
            </w:tabs>
            <w:rPr/>
          </w:pPr>
          <w:hyperlink w:anchor="__RefHeading___Toc6491147_1051229030">
            <w:r>
              <w:rPr>
                <w:webHidden/>
                <w:rStyle w:val="IndexLink"/>
                <w:rtl w:val="true"/>
              </w:rPr>
              <w:t>الروايات أهم سند تاريخي</w:t>
            </w:r>
            <w:r>
              <w:rPr>
                <w:rStyle w:val="IndexLink"/>
                <w:rtl w:val="true"/>
              </w:rPr>
              <w:t>!</w:t>
              <w:tab/>
            </w:r>
            <w:r>
              <w:rPr>
                <w:rStyle w:val="IndexLink"/>
              </w:rPr>
              <w:t>426</w:t>
            </w:r>
          </w:hyperlink>
        </w:p>
        <w:p>
          <w:pPr>
            <w:pStyle w:val="Contents3"/>
            <w:tabs>
              <w:tab w:val="clear" w:pos="8459"/>
              <w:tab w:val="right" w:pos="9026" w:leader="dot"/>
            </w:tabs>
            <w:rPr/>
          </w:pPr>
          <w:hyperlink w:anchor="__RefHeading___Toc6491149_1051229030">
            <w:r>
              <w:rPr>
                <w:webHidden/>
                <w:rStyle w:val="IndexLink"/>
                <w:rtl w:val="true"/>
              </w:rPr>
              <w:t>مصائب فاطمة عن لسان رسول الله صلى الله عليه و آله وسلم في كتب العامة</w:t>
            </w:r>
            <w:r>
              <w:rPr>
                <w:rStyle w:val="IndexLink"/>
                <w:rtl w:val="true"/>
              </w:rPr>
              <w:tab/>
            </w:r>
            <w:r>
              <w:rPr>
                <w:rStyle w:val="IndexLink"/>
              </w:rPr>
              <w:t>428</w:t>
            </w:r>
          </w:hyperlink>
        </w:p>
        <w:p>
          <w:pPr>
            <w:pStyle w:val="Contents3"/>
            <w:tabs>
              <w:tab w:val="clear" w:pos="8459"/>
              <w:tab w:val="right" w:pos="9026" w:leader="dot"/>
            </w:tabs>
            <w:rPr/>
          </w:pPr>
          <w:hyperlink w:anchor="__RefHeading___Toc6491151_1051229030">
            <w:r>
              <w:rPr>
                <w:webHidden/>
                <w:rStyle w:val="IndexLink"/>
                <w:rtl w:val="true"/>
              </w:rPr>
              <w:t>ذكر مصائب فاطمة سلام الله علیها في المعراج</w:t>
            </w:r>
            <w:r>
              <w:rPr>
                <w:rStyle w:val="IndexLink"/>
                <w:rtl w:val="true"/>
              </w:rPr>
              <w:tab/>
            </w:r>
            <w:r>
              <w:rPr>
                <w:rStyle w:val="IndexLink"/>
              </w:rPr>
              <w:t>429</w:t>
            </w:r>
          </w:hyperlink>
        </w:p>
        <w:p>
          <w:pPr>
            <w:pStyle w:val="Contents3"/>
            <w:tabs>
              <w:tab w:val="clear" w:pos="8459"/>
              <w:tab w:val="right" w:pos="9026" w:leader="dot"/>
            </w:tabs>
            <w:rPr/>
          </w:pPr>
          <w:hyperlink w:anchor="__RefHeading___Toc6491153_1051229030">
            <w:r>
              <w:rPr>
                <w:webHidden/>
                <w:rStyle w:val="IndexLink"/>
                <w:rtl w:val="true"/>
              </w:rPr>
              <w:t>ندم أبي بكر من انتهاك حرمة بيت فاطمة سلام الله علیها</w:t>
            </w:r>
            <w:r>
              <w:rPr>
                <w:rStyle w:val="IndexLink"/>
                <w:rtl w:val="true"/>
              </w:rPr>
              <w:t>!</w:t>
              <w:tab/>
            </w:r>
            <w:r>
              <w:rPr>
                <w:rStyle w:val="IndexLink"/>
              </w:rPr>
              <w:t>430</w:t>
            </w:r>
          </w:hyperlink>
        </w:p>
        <w:p>
          <w:pPr>
            <w:pStyle w:val="Contents3"/>
            <w:tabs>
              <w:tab w:val="clear" w:pos="8459"/>
              <w:tab w:val="right" w:pos="9026" w:leader="dot"/>
            </w:tabs>
            <w:rPr/>
          </w:pPr>
          <w:hyperlink w:anchor="__RefHeading___Toc6491155_1051229030">
            <w:r>
              <w:rPr>
                <w:webHidden/>
                <w:rStyle w:val="IndexLink"/>
                <w:rtl w:val="true"/>
              </w:rPr>
              <w:t>الضربة التي أسقطت جنين الزهراء سلام الله علیها</w:t>
            </w:r>
            <w:r>
              <w:rPr>
                <w:rStyle w:val="IndexLink"/>
                <w:rtl w:val="true"/>
              </w:rPr>
              <w:tab/>
            </w:r>
            <w:r>
              <w:rPr>
                <w:rStyle w:val="IndexLink"/>
              </w:rPr>
              <w:t>431</w:t>
            </w:r>
          </w:hyperlink>
        </w:p>
        <w:p>
          <w:pPr>
            <w:pStyle w:val="Contents3"/>
            <w:tabs>
              <w:tab w:val="clear" w:pos="8459"/>
              <w:tab w:val="right" w:pos="9026" w:leader="dot"/>
            </w:tabs>
            <w:rPr/>
          </w:pPr>
          <w:hyperlink w:anchor="__RefHeading___Toc6491157_1051229030">
            <w:r>
              <w:rPr>
                <w:webHidden/>
                <w:rStyle w:val="IndexLink"/>
                <w:rtl w:val="true"/>
              </w:rPr>
              <w:t>غضب فاطمة سلام الله علیها على أبي بكر وعمر</w:t>
            </w:r>
            <w:r>
              <w:rPr>
                <w:rStyle w:val="IndexLink"/>
                <w:rtl w:val="true"/>
              </w:rPr>
              <w:tab/>
            </w:r>
            <w:r>
              <w:rPr>
                <w:rStyle w:val="IndexLink"/>
              </w:rPr>
              <w:t>432</w:t>
            </w:r>
          </w:hyperlink>
        </w:p>
        <w:p>
          <w:pPr>
            <w:pStyle w:val="Contents3"/>
            <w:tabs>
              <w:tab w:val="clear" w:pos="8459"/>
              <w:tab w:val="right" w:pos="9026" w:leader="dot"/>
            </w:tabs>
            <w:rPr/>
          </w:pPr>
          <w:hyperlink w:anchor="__RefHeading___Toc6491159_1051229030">
            <w:r>
              <w:rPr>
                <w:webHidden/>
                <w:rStyle w:val="IndexLink"/>
                <w:rtl w:val="true"/>
              </w:rPr>
              <w:t>صحة ما نقله علماء الشيعة في مصائب الزهراء سلام الله علیها</w:t>
            </w:r>
            <w:r>
              <w:rPr>
                <w:rStyle w:val="IndexLink"/>
                <w:rtl w:val="true"/>
              </w:rPr>
              <w:t>!</w:t>
              <w:tab/>
            </w:r>
            <w:r>
              <w:rPr>
                <w:rStyle w:val="IndexLink"/>
              </w:rPr>
              <w:t>434</w:t>
            </w:r>
          </w:hyperlink>
        </w:p>
        <w:p>
          <w:pPr>
            <w:pStyle w:val="Contents3"/>
            <w:tabs>
              <w:tab w:val="clear" w:pos="8459"/>
              <w:tab w:val="right" w:pos="9026" w:leader="dot"/>
            </w:tabs>
            <w:rPr/>
          </w:pPr>
          <w:hyperlink w:anchor="__RefHeading___Toc6491161_1051229030">
            <w:r>
              <w:rPr>
                <w:webHidden/>
                <w:rStyle w:val="IndexLink"/>
                <w:rtl w:val="true"/>
              </w:rPr>
              <w:t>لعنة رسول الله صلی الله علیه و آله وسلم على قتلة فاطمة سلام الله علیها</w:t>
            </w:r>
            <w:r>
              <w:rPr>
                <w:rStyle w:val="IndexLink"/>
                <w:rtl w:val="true"/>
              </w:rPr>
              <w:tab/>
            </w:r>
            <w:r>
              <w:rPr>
                <w:rStyle w:val="IndexLink"/>
              </w:rPr>
              <w:t>435</w:t>
            </w:r>
          </w:hyperlink>
        </w:p>
        <w:p>
          <w:pPr>
            <w:pStyle w:val="Contents3"/>
            <w:tabs>
              <w:tab w:val="clear" w:pos="8459"/>
              <w:tab w:val="right" w:pos="9026" w:leader="dot"/>
            </w:tabs>
            <w:rPr/>
          </w:pPr>
          <w:hyperlink w:anchor="__RefHeading___Toc6491163_1051229030">
            <w:r>
              <w:rPr>
                <w:webHidden/>
                <w:rStyle w:val="IndexLink"/>
                <w:rtl w:val="true"/>
              </w:rPr>
              <w:t>الأمر بالهجوم على بيت فاطمة سلام الله علیها</w:t>
            </w:r>
            <w:r>
              <w:rPr>
                <w:rStyle w:val="IndexLink"/>
                <w:rtl w:val="true"/>
              </w:rPr>
              <w:tab/>
            </w:r>
            <w:r>
              <w:rPr>
                <w:rStyle w:val="IndexLink"/>
              </w:rPr>
              <w:t>435</w:t>
            </w:r>
          </w:hyperlink>
        </w:p>
        <w:p>
          <w:pPr>
            <w:pStyle w:val="Contents3"/>
            <w:tabs>
              <w:tab w:val="clear" w:pos="8459"/>
              <w:tab w:val="right" w:pos="9026" w:leader="dot"/>
            </w:tabs>
            <w:rPr/>
          </w:pPr>
          <w:hyperlink w:anchor="__RefHeading___Toc6491165_1051229030">
            <w:r>
              <w:rPr>
                <w:webHidden/>
                <w:rStyle w:val="IndexLink"/>
                <w:rtl w:val="true"/>
              </w:rPr>
              <w:t>إضرام النار على بيت فاطمة سلام الله علیها</w:t>
            </w:r>
            <w:r>
              <w:rPr>
                <w:rStyle w:val="IndexLink"/>
                <w:rtl w:val="true"/>
              </w:rPr>
              <w:tab/>
            </w:r>
            <w:r>
              <w:rPr>
                <w:rStyle w:val="IndexLink"/>
              </w:rPr>
              <w:t>436</w:t>
            </w:r>
          </w:hyperlink>
        </w:p>
        <w:p>
          <w:pPr>
            <w:pStyle w:val="Contents3"/>
            <w:tabs>
              <w:tab w:val="clear" w:pos="8459"/>
              <w:tab w:val="right" w:pos="9026" w:leader="dot"/>
            </w:tabs>
            <w:rPr/>
          </w:pPr>
          <w:hyperlink w:anchor="__RefHeading___Toc6491167_1051229030">
            <w:r>
              <w:rPr>
                <w:webHidden/>
                <w:rStyle w:val="IndexLink"/>
                <w:rtl w:val="true"/>
              </w:rPr>
              <w:t>إقرار ابن عبد ربة الأندلسي بما جرى على فاطمة سلام الله علیها</w:t>
            </w:r>
            <w:r>
              <w:rPr>
                <w:rStyle w:val="IndexLink"/>
                <w:rtl w:val="true"/>
              </w:rPr>
              <w:t>!</w:t>
              <w:tab/>
            </w:r>
            <w:r>
              <w:rPr>
                <w:rStyle w:val="IndexLink"/>
              </w:rPr>
              <w:t>437</w:t>
            </w:r>
          </w:hyperlink>
        </w:p>
        <w:p>
          <w:pPr>
            <w:pStyle w:val="Contents2"/>
            <w:tabs>
              <w:tab w:val="clear" w:pos="8743"/>
              <w:tab w:val="right" w:pos="9026" w:leader="dot"/>
            </w:tabs>
            <w:rPr/>
          </w:pPr>
          <w:hyperlink w:anchor="__RefHeading___Toc6491169_1051229030">
            <w:r>
              <w:rPr>
                <w:webHidden/>
                <w:rStyle w:val="IndexLink"/>
                <w:rtl w:val="true"/>
              </w:rPr>
              <w:t>حديث الكساء</w:t>
            </w:r>
            <w:r>
              <w:rPr>
                <w:rStyle w:val="IndexLink"/>
                <w:rtl w:val="true"/>
              </w:rPr>
              <w:tab/>
            </w:r>
            <w:r>
              <w:rPr>
                <w:rStyle w:val="IndexLink"/>
              </w:rPr>
              <w:t>439</w:t>
            </w:r>
          </w:hyperlink>
        </w:p>
        <w:p>
          <w:pPr>
            <w:pStyle w:val="Contents2"/>
            <w:tabs>
              <w:tab w:val="clear" w:pos="8743"/>
              <w:tab w:val="right" w:pos="9026" w:leader="dot"/>
            </w:tabs>
            <w:rPr/>
          </w:pPr>
          <w:hyperlink w:anchor="__RefHeading___Toc6491171_1051229030">
            <w:r>
              <w:rPr>
                <w:webHidden/>
                <w:rStyle w:val="IndexLink"/>
              </w:rPr>
              <w:t>1</w:t>
            </w:r>
            <w:r>
              <w:rPr>
                <w:rStyle w:val="IndexLink"/>
                <w:rtl w:val="true"/>
              </w:rPr>
              <w:t xml:space="preserve"> - </w:t>
            </w:r>
            <w:r>
              <w:rPr>
                <w:rStyle w:val="IndexLink"/>
                <w:rtl w:val="true"/>
              </w:rPr>
              <w:t>فهرس الآيات القرآنية</w:t>
            </w:r>
            <w:r>
              <w:rPr>
                <w:rStyle w:val="IndexLink"/>
                <w:rtl w:val="true"/>
              </w:rPr>
              <w:tab/>
            </w:r>
            <w:r>
              <w:rPr>
                <w:rStyle w:val="IndexLink"/>
              </w:rPr>
              <w:t>445</w:t>
            </w:r>
          </w:hyperlink>
        </w:p>
        <w:p>
          <w:pPr>
            <w:pStyle w:val="Contents2"/>
            <w:tabs>
              <w:tab w:val="clear" w:pos="8743"/>
              <w:tab w:val="right" w:pos="9026" w:leader="dot"/>
            </w:tabs>
            <w:rPr/>
          </w:pPr>
          <w:hyperlink w:anchor="__RefHeading___Toc6491173_1051229030">
            <w:r>
              <w:rPr>
                <w:webHidden/>
                <w:rStyle w:val="IndexLink"/>
              </w:rPr>
              <w:t>2</w:t>
            </w:r>
            <w:r>
              <w:rPr>
                <w:rStyle w:val="IndexLink"/>
                <w:rtl w:val="true"/>
              </w:rPr>
              <w:t xml:space="preserve"> - </w:t>
            </w:r>
            <w:r>
              <w:rPr>
                <w:rStyle w:val="IndexLink"/>
                <w:rtl w:val="true"/>
              </w:rPr>
              <w:t>فهرس الاحادیث</w:t>
            </w:r>
            <w:r>
              <w:rPr>
                <w:rStyle w:val="IndexLink"/>
                <w:rtl w:val="true"/>
              </w:rPr>
              <w:tab/>
            </w:r>
            <w:r>
              <w:rPr>
                <w:rStyle w:val="IndexLink"/>
              </w:rPr>
              <w:t>457</w:t>
            </w:r>
          </w:hyperlink>
        </w:p>
        <w:p>
          <w:pPr>
            <w:pStyle w:val="Contents2"/>
            <w:tabs>
              <w:tab w:val="clear" w:pos="8743"/>
              <w:tab w:val="right" w:pos="9026" w:leader="dot"/>
            </w:tabs>
            <w:rPr/>
          </w:pPr>
          <w:hyperlink w:anchor="__RefHeading___Toc6491175_1051229030">
            <w:r>
              <w:rPr>
                <w:webHidden/>
                <w:rStyle w:val="IndexLink"/>
              </w:rPr>
              <w:t>3</w:t>
            </w:r>
            <w:r>
              <w:rPr>
                <w:rStyle w:val="IndexLink"/>
                <w:rtl w:val="true"/>
              </w:rPr>
              <w:t xml:space="preserve"> - </w:t>
            </w:r>
            <w:r>
              <w:rPr>
                <w:rStyle w:val="IndexLink"/>
                <w:rtl w:val="true"/>
              </w:rPr>
              <w:t>فهرس المصادر</w:t>
            </w:r>
            <w:r>
              <w:rPr>
                <w:rStyle w:val="IndexLink"/>
                <w:rtl w:val="true"/>
              </w:rPr>
              <w:tab/>
            </w:r>
            <w:r>
              <w:rPr>
                <w:rStyle w:val="IndexLink"/>
              </w:rPr>
              <w:t>475</w:t>
            </w:r>
          </w:hyperlink>
        </w:p>
        <w:p>
          <w:pPr>
            <w:pStyle w:val="Contents2"/>
            <w:tabs>
              <w:tab w:val="clear" w:pos="8743"/>
              <w:tab w:val="right" w:pos="9026" w:leader="dot"/>
            </w:tabs>
            <w:rPr/>
          </w:pPr>
          <w:hyperlink w:anchor="__RefHeading___Toc6491177_1051229030">
            <w:r>
              <w:rPr>
                <w:webHidden/>
                <w:rStyle w:val="IndexLink"/>
              </w:rPr>
              <w:t>4</w:t>
            </w:r>
            <w:r>
              <w:rPr>
                <w:rStyle w:val="IndexLink"/>
                <w:rtl w:val="true"/>
              </w:rPr>
              <w:t xml:space="preserve"> - </w:t>
            </w:r>
            <w:r>
              <w:rPr>
                <w:rStyle w:val="IndexLink"/>
                <w:rtl w:val="true"/>
              </w:rPr>
              <w:t>الفهرس الموضوعي</w:t>
            </w:r>
            <w:r>
              <w:rPr>
                <w:rStyle w:val="IndexLink"/>
                <w:rtl w:val="true"/>
              </w:rPr>
              <w:tab/>
            </w:r>
            <w:r>
              <w:rPr>
                <w:rStyle w:val="IndexLink"/>
              </w:rPr>
              <w:t>491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27_82031"/>
      <w:bookmarkStart w:id="1" w:name="pg7927_82031"/>
      <w:bookmarkEnd w:id="1"/>
    </w:p>
    <w:p>
      <w:pPr>
        <w:pStyle w:val="Heading2"/>
        <w:numPr>
          <w:ilvl w:val="1"/>
          <w:numId w:val="1"/>
        </w:numPr>
        <w:rPr/>
      </w:pPr>
      <w:bookmarkStart w:id="2" w:name="pg7927_82031"/>
      <w:bookmarkStart w:id="3" w:name="__RefHeading___Toc6490583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أَسرَارُ فَضَائِلِ فَاطِمَةُ علیها السلام</w:t>
      </w:r>
    </w:p>
    <w:p>
      <w:pPr>
        <w:pStyle w:val="BookText"/>
        <w:rPr/>
      </w:pPr>
      <w:r>
        <w:rPr>
          <w:rFonts w:eastAsia="Times New Roman" w:cs="Times New Roman" w:ascii="Times New Roman" w:hAnsi="Times New Roman"/>
          <w:color w:val="111111"/>
          <w:sz w:val="28"/>
          <w:szCs w:val="28"/>
          <w:lang w:val="en-US" w:bidi="en-US"/>
        </w:rPr>
        <w:t>ISBN 978-9933-489-11-3</w:t>
      </w:r>
    </w:p>
    <w:p>
      <w:pPr>
        <w:pStyle w:val="BookText"/>
        <w:rPr/>
      </w:pPr>
      <w:r>
        <w:rPr>
          <w:rFonts w:ascii="IRNazanin" w:hAnsi="IRNazanin" w:eastAsia="IRNazanin"/>
          <w:color w:val="111111"/>
          <w:sz w:val="28"/>
          <w:sz w:val="28"/>
          <w:szCs w:val="28"/>
          <w:rtl w:val="true"/>
          <w:lang w:bidi="fa-IR"/>
        </w:rPr>
        <w:t>ألامانة العامة العتبة الحسینیة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0585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ألامانة العامة العتبة الحسینیة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www.imamhussain-lib.com</w:t>
      </w:r>
    </w:p>
    <w:p>
      <w:pPr>
        <w:pStyle w:val="BookText"/>
        <w:rPr/>
      </w:pPr>
      <w:r>
        <w:rPr>
          <w:rFonts w:eastAsia="Times New Roman" w:cs="Times New Roman" w:ascii="Times New Roman" w:hAnsi="Times New Roman"/>
          <w:color w:val="111111"/>
          <w:sz w:val="28"/>
          <w:szCs w:val="28"/>
          <w:lang w:val="en-US" w:bidi="en-US"/>
        </w:rPr>
        <w:t>E-mail: info@imamhussain-lib.com</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وزارة الثقافة العراقية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p>
    <w:p>
      <w:pPr>
        <w:pStyle w:val="BookText"/>
        <w:rPr/>
      </w:pPr>
      <w:r>
        <w:rPr>
          <w:rFonts w:ascii="Amiri" w:hAnsi="Amiri" w:eastAsia="Amiri" w:cs="Amiri"/>
          <w:color w:val="111111"/>
          <w:sz w:val="28"/>
          <w:sz w:val="28"/>
          <w:szCs w:val="28"/>
          <w:rtl w:val="true"/>
          <w:lang w:bidi="ar-SA"/>
        </w:rPr>
        <w:t>الرقم الدولي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9789933489113</w:t>
      </w:r>
    </w:p>
    <w:p>
      <w:pPr>
        <w:pStyle w:val="BookText"/>
        <w:rPr/>
      </w:pPr>
      <w:r>
        <w:rPr>
          <w:rFonts w:ascii="Amiri" w:hAnsi="Amiri" w:eastAsia="Amiri" w:cs="Amiri"/>
          <w:color w:val="111111"/>
          <w:sz w:val="28"/>
          <w:sz w:val="28"/>
          <w:szCs w:val="28"/>
          <w:rtl w:val="true"/>
          <w:lang w:bidi="ar-SA"/>
        </w:rPr>
        <w:t>اليوسفي، محمد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فضائل فاطمة عليها السلام؛ تأليف محمد حسين اليوسفي؛ ترجمة وتخريج حامد رحمان الطائي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وتفسير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الطائي، حامد ،رحمان ،محقق مترجم ب العنوان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في مكتبة العتبة الحسينية المقدسة قبل النشر </w:t>
      </w:r>
    </w:p>
    <w:p>
      <w:pPr>
        <w:pStyle w:val="BookText"/>
        <w:rPr/>
      </w:pPr>
      <w:r>
        <w:rPr>
          <w:rFonts w:ascii="Amiri" w:hAnsi="Amiri" w:eastAsia="Amiri" w:cs="Amiri"/>
          <w:color w:val="111111"/>
          <w:sz w:val="28"/>
          <w:sz w:val="28"/>
          <w:szCs w:val="28"/>
          <w:rtl w:val="true"/>
          <w:lang w:bidi="ar-SA"/>
        </w:rPr>
        <w:t>أَسرَارُ فَضَائِلِ فَاطِمَةُ علیها السلام</w:t>
      </w:r>
    </w:p>
    <w:p>
      <w:pPr>
        <w:pStyle w:val="BookText"/>
        <w:rPr/>
      </w:pPr>
      <w:r>
        <w:rPr>
          <w:rFonts w:ascii="IRNazanin" w:hAnsi="IRNazanin" w:eastAsia="IRNazanin"/>
          <w:color w:val="111111"/>
          <w:sz w:val="28"/>
          <w:sz w:val="28"/>
          <w:szCs w:val="28"/>
          <w:rtl w:val="true"/>
          <w:lang w:bidi="fa-IR"/>
        </w:rPr>
        <w:t>تالیف الشیخ محمد حسین الیوسفي</w:t>
      </w:r>
    </w:p>
    <w:p>
      <w:pPr>
        <w:pStyle w:val="BookText"/>
        <w:rPr/>
      </w:pPr>
      <w:r>
        <w:rPr>
          <w:rFonts w:ascii="IRNazanin" w:hAnsi="IRNazanin" w:eastAsia="IRNazanin"/>
          <w:color w:val="111111"/>
          <w:sz w:val="28"/>
          <w:sz w:val="28"/>
          <w:szCs w:val="28"/>
          <w:rtl w:val="true"/>
          <w:lang w:bidi="fa-IR"/>
        </w:rPr>
        <w:t>ترجمة و تخریج حامد رحمان الطائي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IRNazanin" w:hAnsi="IRNazanin" w:eastAsia="IRNazanin"/>
          <w:color w:val="111111"/>
          <w:sz w:val="28"/>
          <w:sz w:val="28"/>
          <w:szCs w:val="28"/>
          <w:rtl w:val="true"/>
          <w:lang w:bidi="fa-IR"/>
        </w:rPr>
        <w:t>شعبة التحقیق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قسم الشوون الفکریة و الثقافیة فی العتبة الحسینة المقدسة </w:t>
      </w:r>
      <w:bookmarkStart w:id="7" w:name="pg7927_82034"/>
    </w:p>
    <w:p>
      <w:pPr>
        <w:pStyle w:val="Heading2"/>
        <w:numPr>
          <w:ilvl w:val="1"/>
          <w:numId w:val="1"/>
        </w:numPr>
        <w:rPr/>
      </w:pPr>
      <w:bookmarkStart w:id="8" w:name="__RefHeading___Toc6490587_1051229030"/>
      <w:bookmarkStart w:id="9" w:name="_Toc3"/>
      <w:bookmarkEnd w:id="7"/>
      <w:bookmarkEnd w:id="8"/>
      <w:r>
        <w:rPr>
          <w:rtl w:val="true"/>
        </w:rPr>
        <w:t>كلمة القسم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منّ علينا بنعمة الولاء لمحمد وآله الطاهرين حمداً كثيراً والصلاة والسلام على محمد وعلى آله الطيبين الطاهرين لاسيما البضعة النجيبة الطاهرة،قلب النبي وروحه التي بين جنبيه أعني سيدة النساء فاطمة الزهراء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 علينا شعبة التحقيق في قسم الشؤون الفكرية في العتبة الحسينية المقدسة بطّلة</w:t>
      </w:r>
    </w:p>
    <w:p>
      <w:pPr>
        <w:pStyle w:val="BookText"/>
        <w:rPr/>
      </w:pPr>
      <w:r>
        <w:rPr>
          <w:rFonts w:ascii="Amiri" w:hAnsi="Amiri" w:eastAsia="Amiri" w:cs="Amiri"/>
          <w:color w:val="111111"/>
          <w:sz w:val="28"/>
          <w:sz w:val="28"/>
          <w:szCs w:val="28"/>
          <w:rtl w:val="true"/>
          <w:lang w:bidi="ar-SA"/>
        </w:rPr>
        <w:t xml:space="preserve">جديدة ألا وهي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فضائل 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الشيخ محمد حسين اليوسفي الذي يذكر فيه أربعين حديثاً صدرت من أهل بيت العصمة في فضائل فاطمة الزهراء سلام الله عليها موشحة بشروحات عقائدية وتاريخية، اعتماداً على الكتاب والسنة المحمدية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بترجمة وتخريج أحاديثه الفاضل حامد رحمان الطائي ووضعه بين يدي شعبة التحقيق لتقوم هي بنشره وتكثيره لتعم الفائدة وينتفع منه أهل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الكتاب سيكون حرزاً من النار لمن ساهم بإخراجه إلى طلابه، كونه يحمل في طيّاته فضائل سيدة الطهر والقدوة الحسنة لنساء الأولين والآخرين السيدة فاطمة الزهراء سلام الله عليها وفقنا وإياكم لمرضاته من خلال نشر علوم أهل البيت علیهم السلام لأن زكاة العلم نشره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الشؤون الفكرية والثقافية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bookmarkStart w:id="10" w:name="pg7927_82035"/>
    </w:p>
    <w:p>
      <w:pPr>
        <w:pStyle w:val="Heading2"/>
        <w:numPr>
          <w:ilvl w:val="1"/>
          <w:numId w:val="1"/>
        </w:numPr>
        <w:rPr/>
      </w:pPr>
      <w:bookmarkStart w:id="11" w:name="__RefHeading___Toc6490589_1051229030"/>
      <w:bookmarkStart w:id="12" w:name="_Toc4"/>
      <w:bookmarkEnd w:id="10"/>
      <w:bookmarkEnd w:id="11"/>
      <w:r>
        <w:rPr>
          <w:rtl w:val="true"/>
        </w:rPr>
        <w:t>كلمة المترجم</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 الله محمد الأمين، وعلى آله معدن الوحي والتنزيل، ومن تشرف بخدمتهم جبرئيل، وافتخرت بولائهم حملة العرش الجليل، ولا سيّما البضعة الزهراء، والإنسيّة الحوراء، التي غصبوها حقها قهراً، وظلموها إرثها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عادة الأمم والشعوب أن تخلد علماءها ومفكريها، بذكر آثارهم ومناقبهم وفضائلهم وما تركوه لخدمة الناس على أمل أن يقتدي بهم النشء الجديد ويحذوا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الأُمّة الإسلاميّة رزقها الله تعالى أفضل وأشرف مخلوقاته، حيث أذهب عنهم الرجس وطهرهم تطهيراً ، حريٌّ بالمسلمين الاقتداء بتلك الذوات الطاهرة؛ لنيل سعادة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يمكن أن يتحقق هذا الاقتداء إذا لم تكن سيرة فضائل ومناقب ومآثر أهل البيت علیهم السلام في متناول اليد بسهولة الاطلاع عليها؟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انبرى مجموعة من المؤلفين والمحققين في جمع وتأليف، وبحث </w:t>
      </w:r>
    </w:p>
    <w:p>
      <w:pPr>
        <w:pStyle w:val="BookText"/>
        <w:rPr/>
      </w:pPr>
      <w:r>
        <w:rPr>
          <w:rFonts w:ascii="IRNazanin" w:hAnsi="IRNazanin" w:eastAsia="IRNazanin"/>
          <w:color w:val="111111"/>
          <w:sz w:val="28"/>
          <w:sz w:val="28"/>
          <w:szCs w:val="28"/>
          <w:rtl w:val="true"/>
          <w:lang w:bidi="fa-IR"/>
        </w:rPr>
        <w:t>وتحقيق مناقب و فضائل وسيرة أهل البيت علیهم السلام تلبيةً للاقتداء 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هذا الكتاب 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أحد الأساليب الكثيرة والمتنوّعة في عرض وبيان أربعين فضيلة من فضائل سيدة نساء العالمين سلام الله علیها انتقاها ودوّنها المؤلّف باللّغة الفارسيّة من مصادر معتبرة ومقبولة عند المسلمين، وتمتاز هذه الفضائل بأسانيد ،موثوقة، حيث الكثير منها كثرَ اللّغط والنقاش حولها، وأثارت الشكوك في أذهان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المؤلف أن يميط اللثام عنها، مجيباً عن تلك الشكوك بأسلوب وبيان جميلين، واصلاً إلى الحقيقة الجليّة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اللبيب من صعوبة هذا العمل في بذل الجهد لإخراج الكتاب بهذه الحلّة القشيبة مستمداً العون من صاحبة الكتاب الزهراء البتول</w:t>
      </w:r>
    </w:p>
    <w:p>
      <w:pPr>
        <w:pStyle w:val="BookText"/>
        <w:rPr/>
      </w:pPr>
      <w:r>
        <w:rPr>
          <w:rFonts w:ascii="Amiri" w:hAnsi="Amiri" w:eastAsia="Amiri" w:cs="Amiri"/>
          <w:color w:val="111111"/>
          <w:sz w:val="28"/>
          <w:sz w:val="28"/>
          <w:szCs w:val="28"/>
          <w:rtl w:val="true"/>
          <w:lang w:bidi="ar-SA"/>
        </w:rPr>
        <w:t>عليها وعلى أبيها وبعلها وبنيها آلاف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قمت بترجمته من اللغة الفارسيّة إلى العربية، مع استخراج الأحاديث المنقولة من مصادرها قدر الإمكان، إضافة إلى تقطيع النص بالشكل الذي يتلاءم مع ذوق القارئ، وطباعته، ومقابلته وكتابة فهرس مفصل له في آخر الكتاب؛ تسهيلاً للباحث في الوصول إلى مبتغاه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من العلماء الأعلام والأخوة الكرام العذر إن وجدوا في عملي هذا نقصاً أو تقصيراً،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الطائي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13" w:name="pg7927_82037"/>
    </w:p>
    <w:p>
      <w:pPr>
        <w:pStyle w:val="Heading2"/>
        <w:numPr>
          <w:ilvl w:val="1"/>
          <w:numId w:val="1"/>
        </w:numPr>
        <w:rPr/>
      </w:pPr>
      <w:bookmarkStart w:id="14" w:name="__RefHeading___Toc6490591_1051229030"/>
      <w:bookmarkStart w:id="15" w:name="_Toc5"/>
      <w:bookmarkEnd w:id="13"/>
      <w:bookmarkEnd w:id="14"/>
      <w:r>
        <w:rPr>
          <w:rtl w:val="true"/>
        </w:rPr>
        <w:t>الاهداء</w:t>
      </w:r>
      <w:bookmarkEnd w:id="15"/>
    </w:p>
    <w:p>
      <w:pPr>
        <w:pStyle w:val="BookText"/>
        <w:rPr/>
      </w:pPr>
      <w:r>
        <w:rPr>
          <w:rFonts w:ascii="IRNazanin" w:hAnsi="IRNazanin" w:eastAsia="IRNazanin"/>
          <w:color w:val="111111"/>
          <w:sz w:val="28"/>
          <w:sz w:val="28"/>
          <w:szCs w:val="28"/>
          <w:rtl w:val="true"/>
          <w:lang w:bidi="fa-IR"/>
        </w:rPr>
        <w:t>إليك يا آخر معصوم من ذرية فاطمة الزهراء سلام الله علیها</w:t>
      </w:r>
    </w:p>
    <w:p>
      <w:pPr>
        <w:pStyle w:val="BookText"/>
        <w:rPr/>
      </w:pPr>
      <w:r>
        <w:rPr>
          <w:rFonts w:ascii="IRNazanin" w:hAnsi="IRNazanin" w:eastAsia="IRNazanin"/>
          <w:color w:val="111111"/>
          <w:sz w:val="28"/>
          <w:sz w:val="28"/>
          <w:szCs w:val="28"/>
          <w:rtl w:val="true"/>
          <w:lang w:bidi="fa-IR"/>
        </w:rPr>
        <w:t>إليك يا وحيد ذكرى الإنسية الحوراء سلام الله علیها</w:t>
      </w:r>
    </w:p>
    <w:p>
      <w:pPr>
        <w:pStyle w:val="BookText"/>
        <w:rPr/>
      </w:pPr>
      <w:r>
        <w:rPr>
          <w:rFonts w:ascii="Amiri" w:hAnsi="Amiri" w:eastAsia="Amiri" w:cs="Amiri"/>
          <w:color w:val="111111"/>
          <w:sz w:val="28"/>
          <w:sz w:val="28"/>
          <w:szCs w:val="28"/>
          <w:rtl w:val="true"/>
          <w:lang w:bidi="ar-SA"/>
        </w:rPr>
        <w:t>إليك يا منتقم لدماء حبيبة الله</w:t>
      </w:r>
    </w:p>
    <w:p>
      <w:pPr>
        <w:pStyle w:val="BookText"/>
        <w:rPr/>
      </w:pPr>
      <w:r>
        <w:rPr>
          <w:rFonts w:ascii="Amiri" w:hAnsi="Amiri" w:eastAsia="Amiri" w:cs="Amiri"/>
          <w:color w:val="111111"/>
          <w:sz w:val="28"/>
          <w:sz w:val="28"/>
          <w:szCs w:val="28"/>
          <w:rtl w:val="true"/>
          <w:lang w:bidi="ar-SA"/>
        </w:rPr>
        <w:t>يا من ينتظر انتقامه جميع الأنبياء، ويترقب ظهوره جميع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يأخذ بثأر برعم الشجرة الطيّبة الذي لم يتفتح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تناديك نفسه الزكية كما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لتأخذ لها حقها من قاتلها المشؤوم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يشفى ورم كتف بنت رسول الله إلا ببريق سيفه، الذي سيسطع في قيامه من جانب الكعبة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الإمام العطوف الذي قلبك الطاهر أكثر ألماً من كسر ضلع امّك الزهراء سلام الله علیها، ودماء قلبك أكثر احمراراً من قطرات دم صدرها الذي سال على الأرض، وفكرك المغموم أكثر وقعاً من جسدها المتعب، وسماء أيام غيابك أكثر سواداً من وجهها الملطوم </w:t>
      </w:r>
    </w:p>
    <w:p>
      <w:pPr>
        <w:pStyle w:val="BookText"/>
        <w:rPr/>
      </w:pPr>
      <w:r>
        <w:rPr>
          <w:rFonts w:ascii="Amiri" w:hAnsi="Amiri" w:eastAsia="Amiri" w:cs="Amiri"/>
          <w:color w:val="111111"/>
          <w:sz w:val="28"/>
          <w:sz w:val="28"/>
          <w:szCs w:val="28"/>
          <w:rtl w:val="true"/>
          <w:lang w:bidi="ar-SA"/>
        </w:rPr>
        <w:t xml:space="preserve">يا صاحب الذات الطاهرة المعصومة، الذي يحمل في صدره جميع هموم شيعته قليلون من يذكروك للتخفيف من همك وتسليتك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تعود من هذا السفر المحزن ؛ لتهدئ قلوب محبيك الوالهة، وتحصل هذه القلوب على فرصة لتقدم بين يديك أغلى وأنفس هدية وهي أرواحها؟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عزيز الزهراء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مختصر من إظهار المحبّة لأمّك المظلومة الزهراء سلام الله علیها لأقدِّمها بين يديك كتلك النملة الضعيفة التي قدَّمت هديتها لعرش سليمان، فهل تتقبلها منّي؟</w:t>
      </w:r>
    </w:p>
    <w:p>
      <w:pPr>
        <w:pStyle w:val="BookText"/>
        <w:rPr/>
      </w:pPr>
      <w:r>
        <w:rPr>
          <w:rFonts w:ascii="IRNazanin" w:hAnsi="IRNazanin" w:eastAsia="IRNazanin"/>
          <w:color w:val="111111"/>
          <w:sz w:val="28"/>
          <w:sz w:val="28"/>
          <w:szCs w:val="28"/>
          <w:rtl w:val="true"/>
          <w:lang w:bidi="fa-IR"/>
        </w:rPr>
        <w:t>يا قائم آل محمد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مهدينا الموعود</w:t>
      </w:r>
    </w:p>
    <w:p>
      <w:pPr>
        <w:pStyle w:val="BookText"/>
        <w:rPr/>
      </w:pPr>
      <w:r>
        <w:rPr>
          <w:rFonts w:ascii="Amiri" w:hAnsi="Amiri" w:eastAsia="Amiri" w:cs="Amiri"/>
          <w:color w:val="111111"/>
          <w:sz w:val="28"/>
          <w:sz w:val="28"/>
          <w:szCs w:val="28"/>
          <w:rtl w:val="true"/>
          <w:lang w:bidi="ar-SA"/>
        </w:rPr>
        <w:t>يا من جميع العالم عطاشى لرؤيته، وتنتظر طلعته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بتوقيعك النوراني وسرور قلبك العطوف ؛ ينبعث في قلبي الأمل وفي جسمي النشاط وفي روحي السرور للخدمة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طَالَتْ عَلَيْنَا لَيَالِي الانتظار فَهْلْ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الزَّكِيّ لليلِ الانتظارِ غَدُ</w:t>
      </w:r>
    </w:p>
    <w:p>
      <w:pPr>
        <w:pStyle w:val="BookText"/>
        <w:rPr/>
      </w:pPr>
      <w:r>
        <w:rPr>
          <w:rFonts w:ascii="Amiri" w:hAnsi="Amiri" w:eastAsia="Amiri" w:cs="Amiri"/>
          <w:color w:val="111111"/>
          <w:sz w:val="28"/>
          <w:sz w:val="28"/>
          <w:szCs w:val="28"/>
          <w:rtl w:val="true"/>
          <w:lang w:bidi="ar-SA"/>
        </w:rPr>
        <w:t>فاكْحَلْ بِطَلْعَتِكَ الَغرًّا لَنا مُقَلاً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يأتي على إنْسانِها الرَّمَدُ</w:t>
      </w:r>
    </w:p>
    <w:p>
      <w:pPr>
        <w:pStyle w:val="BookText"/>
        <w:rPr/>
      </w:pPr>
      <w:r>
        <w:rPr>
          <w:rFonts w:ascii="IRNazanin" w:hAnsi="IRNazanin" w:eastAsia="IRNazanin"/>
          <w:color w:val="111111"/>
          <w:sz w:val="28"/>
          <w:sz w:val="28"/>
          <w:szCs w:val="28"/>
          <w:rtl w:val="true"/>
          <w:lang w:bidi="fa-IR"/>
        </w:rPr>
        <w:t xml:space="preserve">على أمل ذلك اليوم الذي تعود فيه من سفرك المحزن ، وبعودتك تتمتع عيون محبيك بالنظر لجمالك، وبنظراتك إليهم تزيل الغبار عن مرآة قلوب منتظريك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وبماء حياة ظهورك يبدل العالم إلى روضة العدل، وببريق سيفك تنتقم لدماء أمّك التي سالت على الأرض، وتأخذ بثأر إسقاط جنينها محسن علیه السلام من القتلة المشؤومين والأعداء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اليوسفي </w:t>
      </w:r>
      <w:bookmarkStart w:id="16" w:name="pg7927_82039"/>
    </w:p>
    <w:p>
      <w:pPr>
        <w:pStyle w:val="Heading2"/>
        <w:numPr>
          <w:ilvl w:val="1"/>
          <w:numId w:val="1"/>
        </w:numPr>
        <w:rPr/>
      </w:pPr>
      <w:bookmarkStart w:id="17" w:name="__RefHeading___Toc6490593_1051229030"/>
      <w:bookmarkStart w:id="18" w:name="_Toc6"/>
      <w:bookmarkEnd w:id="16"/>
      <w:bookmarkEnd w:id="17"/>
      <w:r>
        <w:rPr>
          <w:rtl w:val="true"/>
        </w:rPr>
        <w:t>مقدِّمة المؤلِّف</w:t>
      </w:r>
      <w:bookmarkEnd w:id="18"/>
    </w:p>
    <w:p>
      <w:pPr>
        <w:pStyle w:val="Heading3"/>
        <w:numPr>
          <w:ilvl w:val="2"/>
          <w:numId w:val="1"/>
        </w:numPr>
        <w:rPr/>
      </w:pPr>
      <w:bookmarkStart w:id="19" w:name="__RefHeading___Toc6490595_1051229030"/>
      <w:bookmarkStart w:id="20" w:name="_Toc7"/>
      <w:bookmarkEnd w:id="19"/>
      <w:r>
        <w:rPr>
          <w:rtl w:val="true"/>
        </w:rPr>
        <w:t>المحبة أو المودّة</w:t>
      </w:r>
      <w:r>
        <w:rPr>
          <w:rtl w:val="true"/>
        </w:rPr>
        <w:t>!</w:t>
      </w:r>
      <w:bookmarkEnd w:id="20"/>
    </w:p>
    <w:p>
      <w:pPr>
        <w:pStyle w:val="BookText"/>
        <w:rPr/>
      </w:pPr>
      <w:r>
        <w:rPr>
          <w:rFonts w:ascii="IRNazanin" w:hAnsi="IRNazanin" w:eastAsia="IRNazanin"/>
          <w:color w:val="111111"/>
          <w:sz w:val="28"/>
          <w:sz w:val="28"/>
          <w:szCs w:val="28"/>
          <w:rtl w:val="true"/>
          <w:lang w:bidi="fa-IR"/>
        </w:rPr>
        <w:t>هل نحن نحب الزهراء سلام الله علیها وأولادها الطاهرين المعصومين ؟</w:t>
      </w:r>
    </w:p>
    <w:p>
      <w:pPr>
        <w:pStyle w:val="BookText"/>
        <w:rPr/>
      </w:pPr>
      <w:r>
        <w:rPr>
          <w:rFonts w:ascii="IRNazanin" w:hAnsi="IRNazanin" w:eastAsia="IRNazanin"/>
          <w:color w:val="111111"/>
          <w:sz w:val="28"/>
          <w:sz w:val="28"/>
          <w:szCs w:val="28"/>
          <w:rtl w:val="true"/>
          <w:lang w:bidi="fa-IR"/>
        </w:rPr>
        <w:t xml:space="preserve">هل آثار محبة بنت رسول الإسلام صلی 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أقرب أهل بيته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لنا ؟</w:t>
      </w:r>
    </w:p>
    <w:p>
      <w:pPr>
        <w:pStyle w:val="BookText"/>
        <w:rPr/>
      </w:pPr>
      <w:r>
        <w:rPr>
          <w:rFonts w:ascii="IRNazanin" w:hAnsi="IRNazanin" w:eastAsia="IRNazanin"/>
          <w:color w:val="111111"/>
          <w:sz w:val="28"/>
          <w:sz w:val="28"/>
          <w:szCs w:val="28"/>
          <w:rtl w:val="true"/>
          <w:lang w:bidi="fa-IR"/>
        </w:rPr>
        <w:t>هل أدينا أجر رسالة النبي الأكرم صلی لله علیه و آله وسلم الذي أراده الله منا في القرآن الكريم؟</w:t>
      </w:r>
    </w:p>
    <w:p>
      <w:pPr>
        <w:pStyle w:val="BookText"/>
        <w:rPr/>
      </w:pPr>
      <w:r>
        <w:rPr>
          <w:rFonts w:ascii="Amiri" w:hAnsi="Amiri" w:eastAsia="Amiri" w:cs="Amiri"/>
          <w:color w:val="111111"/>
          <w:sz w:val="28"/>
          <w:sz w:val="28"/>
          <w:szCs w:val="28"/>
          <w:rtl w:val="true"/>
          <w:lang w:bidi="ar-SA"/>
        </w:rPr>
        <w:t>الله هل فكّرنا بالفرق بين المودة والمحبّة ؟ ولماذا قال الله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المحبة في القربى؟</w:t>
      </w:r>
    </w:p>
    <w:p>
      <w:pPr>
        <w:pStyle w:val="BookText"/>
        <w:rPr/>
      </w:pPr>
      <w:r>
        <w:rPr>
          <w:rFonts w:ascii="Amiri" w:hAnsi="Amiri" w:eastAsia="Amiri" w:cs="Amiri"/>
          <w:color w:val="111111"/>
          <w:sz w:val="28"/>
          <w:sz w:val="28"/>
          <w:szCs w:val="28"/>
          <w:rtl w:val="true"/>
          <w:lang w:bidi="ar-SA"/>
        </w:rPr>
        <w:t>أليست المحبّة هي المودّة؟</w:t>
      </w:r>
    </w:p>
    <w:p>
      <w:pPr>
        <w:pStyle w:val="BookText"/>
        <w:rPr/>
      </w:pPr>
      <w:r>
        <w:rPr>
          <w:rFonts w:ascii="IRNazanin" w:hAnsi="IRNazanin" w:eastAsia="IRNazanin"/>
          <w:color w:val="111111"/>
          <w:sz w:val="28"/>
          <w:sz w:val="28"/>
          <w:szCs w:val="28"/>
          <w:rtl w:val="true"/>
          <w:lang w:bidi="fa-IR"/>
        </w:rPr>
        <w:t>هل فكّرنا إلى الآن بخصوص محبّتنا لأهل بيت رسول الله صلی لله علیه و آله وسلم الطاهرين المعصومين، وإلى أي حدَّ كنّا مسوؤلين عنها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أسئلة مهمة وقابلة للطرح جوابها يكمن بإدراك الحقيقة، ولها </w:t>
      </w:r>
      <w:bookmarkStart w:id="21" w:name="pg7927_82040"/>
    </w:p>
    <w:p>
      <w:pPr>
        <w:pStyle w:val="BookText"/>
        <w:rPr/>
      </w:pPr>
      <w:bookmarkEnd w:id="21"/>
      <w:r>
        <w:rPr>
          <w:rFonts w:ascii="Amiri" w:hAnsi="Amiri" w:eastAsia="Amiri" w:cs="Amiri"/>
          <w:color w:val="111111"/>
          <w:sz w:val="28"/>
          <w:sz w:val="28"/>
          <w:szCs w:val="28"/>
          <w:rtl w:val="true"/>
          <w:lang w:bidi="ar-SA"/>
        </w:rPr>
        <w:t>ارتباط تامّ بالسعادة الأبدية للإنسان، والغفلة عنها تقرّب الإنسان من وادي الهلاك وسوء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أن ندخل في الموضوع الأصلي، نذكر عدّة نقاط منها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490597_1051229030"/>
      <w:bookmarkStart w:id="23" w:name="_Toc8"/>
      <w:bookmarkEnd w:id="22"/>
      <w:r>
        <w:rPr>
          <w:rtl w:val="true"/>
        </w:rPr>
        <w:t>محبّة أهل البيت علیهم السلام جوهرة نفيسة</w:t>
      </w:r>
      <w:bookmarkEnd w:id="23"/>
    </w:p>
    <w:p>
      <w:pPr>
        <w:pStyle w:val="BookText"/>
        <w:rPr/>
      </w:pPr>
      <w:r>
        <w:rPr>
          <w:rFonts w:ascii="IRNazanin" w:hAnsi="IRNazanin" w:eastAsia="IRNazanin"/>
          <w:color w:val="111111"/>
          <w:sz w:val="28"/>
          <w:sz w:val="28"/>
          <w:szCs w:val="28"/>
          <w:rtl w:val="true"/>
          <w:lang w:bidi="fa-IR"/>
        </w:rPr>
        <w:t>إن محبّة أهل بيت النبي صلی لله علیه و آله وسلم هي جوهرة ثمنية ولا يمكن الحصول عليها بسهولة؛ لأنّ لهذه المحبّة أرضيّة ومقدّمة وشروط ينبغي توفّرها للفوز بتلك المحبة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شرط المحبّة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الطاهرة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عن الصادق علیه السلام العلم عن آبائه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فليحمد الله على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الولادة، ولا يُحبّنا إلا مؤمن طابت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الأمالي للشيخ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754/562</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شرح الاخبار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928/8</w:t>
      </w:r>
    </w:p>
    <w:p>
      <w:pPr>
        <w:pStyle w:val="BookText"/>
        <w:rPr/>
      </w:pPr>
      <w:r>
        <w:rPr>
          <w:rFonts w:ascii="Amiri" w:hAnsi="Amiri" w:eastAsia="Amiri" w:cs="Amiri"/>
          <w:color w:val="111111"/>
          <w:sz w:val="28"/>
          <w:sz w:val="28"/>
          <w:szCs w:val="28"/>
          <w:rtl w:val="true"/>
          <w:lang w:bidi="ar-SA"/>
        </w:rPr>
        <w:t xml:space="preserve">كلّ جنين تُعقد نطفته طاهرة، فبأمر من الله تعالى تَسقى أرضيّته مطر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العطف والمحبّة لأزهار سلّة عالم الوجود، هما الاكسير الأعظم الذي لو يَمُسُّ كلَّ موجود، يبدل نحاس وجوده ذهباً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ماء الحياة لكل موجود حي يستفي منهما ويحيى حياة أبدية، وهما ملجاٌ محصَّنٌ وجبل شاهق أمام كلّ ما يواجه الإنسان من أهوال في حياته، فتهبانه الهدوء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الشمس التي تشرق على كل القلوب فتذهبان بالظلام، وتنيران طريق الخلاص من الآبار المظلمة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وأساس كل الخيرات والبركات والإحسان والسرور، هم أهل هذا البيت الطاهر المقدّس </w:t>
      </w:r>
      <w:r>
        <w:rPr>
          <w:rFonts w:eastAsia="Amiri" w:cs="Amiri" w:ascii="Amiri" w:hAnsi="Amiri"/>
          <w:color w:val="111111"/>
          <w:sz w:val="28"/>
          <w:szCs w:val="28"/>
          <w:rtl w:val="true"/>
          <w:lang w:bidi="ar-SA"/>
        </w:rPr>
        <w:t xml:space="preserve">. </w:t>
      </w:r>
      <w:bookmarkStart w:id="24" w:name="pg7927_82041"/>
    </w:p>
    <w:p>
      <w:pPr>
        <w:pStyle w:val="BookText"/>
        <w:rPr/>
      </w:pPr>
      <w:bookmarkEnd w:id="24"/>
      <w:r>
        <w:rPr>
          <w:rFonts w:ascii="IRNazanin" w:hAnsi="IRNazanin" w:eastAsia="IRNazanin"/>
          <w:color w:val="111111"/>
          <w:sz w:val="28"/>
          <w:sz w:val="28"/>
          <w:szCs w:val="28"/>
          <w:rtl w:val="true"/>
          <w:lang w:bidi="fa-IR"/>
        </w:rPr>
        <w:t>يبين الإمام العاشر علي الهادي علیه السلام شأن أئمة أهل البيت علیهم السلام في الزيارة الجامعة، عندما يُعلّم موسى بن عمران النخعي كيفية زيارتهم فيقول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ذُكِرَ الخيرُ كُنتُمْ أوّلهُ وأصله وفرعهُ ومَعْدِنهُ ومأواه ومنتهاه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لذلك من أحبّ أهل البيت علیه السلام، فقد حصل على جميع الخيرات والبركات؛ لأنه ربط نفسه بمعدن وأساس كلّ الخيرات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ويُشير إلى هذا المعنى رسول الله صلى الله عليه و آله وسلم في حديث يرويه عنه أبو سعيد الخدري قال 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رزقه الله حُبّ الأئمّة من أهل بيتي فقد أصاب خير الدنيا والآخرة، فلا يَشْكَنَّ أحد أنّه في الجنّة </w:t>
      </w:r>
      <w:r>
        <w:rPr>
          <w:rFonts w:eastAsia="Amiri" w:cs="Amiri" w:ascii="Amiri" w:hAnsi="Amiri"/>
          <w:color w:val="111111"/>
          <w:sz w:val="28"/>
          <w:szCs w:val="28"/>
          <w:rtl w:val="true"/>
          <w:lang w:bidi="ar-SA"/>
        </w:rPr>
        <w:t>...».</w:t>
      </w:r>
      <w:r>
        <w:rPr>
          <w:rStyle w:val="FootnoteAnchor"/>
          <w:rtl w:val="true"/>
        </w:rPr>
        <w:footnoteReference w:id="6"/>
      </w:r>
    </w:p>
    <w:p>
      <w:pPr>
        <w:pStyle w:val="Heading3"/>
        <w:numPr>
          <w:ilvl w:val="2"/>
          <w:numId w:val="1"/>
        </w:numPr>
        <w:rPr/>
      </w:pPr>
      <w:bookmarkStart w:id="25" w:name="__RefHeading___Toc6490599_1051229030"/>
      <w:bookmarkStart w:id="26" w:name="_Toc9"/>
      <w:bookmarkEnd w:id="25"/>
      <w:r>
        <w:rPr>
          <w:rtl w:val="true"/>
        </w:rPr>
        <w:t>حبّ أهل البيت علیهم السلام أجر الرسالة</w:t>
      </w:r>
      <w:bookmarkEnd w:id="26"/>
    </w:p>
    <w:p>
      <w:pPr>
        <w:pStyle w:val="BookText"/>
        <w:rPr/>
      </w:pPr>
      <w:r>
        <w:rPr>
          <w:rFonts w:ascii="Amiri" w:hAnsi="Amiri" w:eastAsia="Amiri" w:cs="Amiri"/>
          <w:color w:val="111111"/>
          <w:sz w:val="28"/>
          <w:sz w:val="28"/>
          <w:szCs w:val="28"/>
          <w:rtl w:val="true"/>
          <w:lang w:bidi="ar-SA"/>
        </w:rPr>
        <w:t xml:space="preserve">تحمّل رسول الله الله مصاعب جمّة على طول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عمر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دعوة الناس لعبادة الإله الواحد ، وتبليغ تعاليم الدين الإسلامي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 من أنبياء الله أيضاً تحمّلوا مصاعب تبليغ رسالاتهم، وأحياناً كانوا عندما يواجهون المصاعب من أممهم يدعون عليهم ويطلبون من الله أن يعاقبهم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نبينا صلى الله عليه و آله وسلم تحمل كلّ المصاعب والمشاكل الكبيرة التي واجهته من اُمتّه أفراداً وجماعات، ولم يطلب من الله عقوبتهم، بل العكس كان يدعو لهم بالهداية والغفران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العداء الرسول الله صلى الله عليه و آله وسلم من داخل بيته من بعض أزواجه حتى وصل إلى السائرين خلف أبي جهل وأبي سفيان، فلقد آذوا رسول الله كثيراً، حتّى </w:t>
      </w:r>
    </w:p>
    <w:p>
      <w:pPr>
        <w:pStyle w:val="BookText"/>
        <w:rPr/>
      </w:pPr>
      <w:r>
        <w:rPr>
          <w:rFonts w:ascii="Amiri" w:hAnsi="Amiri" w:eastAsia="Amiri" w:cs="Amiri"/>
          <w:color w:val="111111"/>
          <w:sz w:val="28"/>
          <w:sz w:val="28"/>
          <w:szCs w:val="28"/>
          <w:rtl w:val="true"/>
          <w:lang w:bidi="ar-SA"/>
        </w:rPr>
        <w:t>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كان النبي صلى الله عليه و آله وسلم يدعو الناس لتوحيد الله وإلى الحق والحقيقة ولكنّ الناس شجّوا جبهته المباركة، وكسروا رباعيته ووصل بهم الأمر إلى أن قذفوه بالأوساخ وأفرغوا على رأسه ووجهه بطن شاة، وحقروه وطردوه، ونعتوه بالساحر ،والمجنون ونسبوا له الكذب، حتى أجبروه على خوض معارك متعدّدة معهم ، واستشهاد مجموعة كبيرة من أعزائه في هذه المعارك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معركة أحد وحدها فقد النبي صلى الله عليه و آله وسلم عمه حمزة بن عبد المطلب 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أعوانه وأصحابه، وتحمل جسده الشريف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جراحة، وكلّ المشاكل والمؤامرات والمصاعب كانت تأتيه من أعراب ذلك الزمان من سكنة البوادي التي لو بيناها لخرجنا عن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صلى الله عليه و آله وسلم مع كل هذا الأذى والإهانة التي توجه إليه من أمته، لم يدعو الله عليهم، بل كان يدعو لهم ، فكان يقول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لقومي فإنّهم لا يعلمون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لهذا مدح الباري تعالى منزلة النبي صلى الله عليه و آله وسلم ووجوده المبارك فقال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تحمّل النبي صلى الله عليه و آله وسلم كل هذه المصاعب الكبيرة ؛ أوجب الله سبحانه على الناس محبّة أهل بيته الطاهرين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 أَجْرًا إِلَّا الْمَوَدَّةَ فِي الْقُرْبَى</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مع أن في آية أخرى تبين لنا أجر رسالة النبي صلى الله عليه و آله وسلم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أَسْأَلُكُمْ عَلَيْهِ مِنْ أَجْرٍ إِلَّا مَن شَآءَ أَن يَتَّخِذَ إِلَى رَبِّهِ سَبِيلاً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في الواقع أن هذه الآية تبين النتيجة الحاصلة من العمل بآية المودة؛ لأن انتخاب الطريق الموصل الله تعالى برضائه ،وقبوله لا يكون إلا عن طريق مودّة أهل بيت النبي صلى الله عليه و آله وسلم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عمل لا يفتح طريق الإنسان نحو خالقه، إلّا أن يكون ذلك العمل مقبول عنده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وبتعبير آخر ؛ لا يقبل الله عمل عامل إلا بولاية أهل البيت علیهم السلام، وأهل البيت هم الذين ذكرتهم آية المودة، وأمرت بحبّهم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القول ورد في روايات كثيرة ومن الفريقين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النبي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ليلة أُسري بي إلى السماء قال العزيز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وخلقتُ عليّاً وفاطمة والحسن والحسين من شبح نور من نوري، وعرضتُ ولايتكم على أهل السماوات والأرضين، فمن قَبِلها كان عندي من المؤمنين ،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من عبادي عبدنى حتى يتقطع ويصير مثل 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تراهم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فإذا أنا بعليٍّ وفاطمة والحسن والحسين وعلي ومحمد وجعفر وموسى وعلي ومحمد وعلي والحسن والمهدي علیهم السلام في ضحضاح من نورٍ ، </w:t>
      </w:r>
    </w:p>
    <w:p>
      <w:pPr>
        <w:pStyle w:val="BookText"/>
        <w:rPr/>
      </w:pPr>
      <w:r>
        <w:rPr>
          <w:rFonts w:ascii="Amiri" w:hAnsi="Amiri" w:eastAsia="Amiri" w:cs="Amiri"/>
          <w:color w:val="111111"/>
          <w:sz w:val="28"/>
          <w:sz w:val="28"/>
          <w:szCs w:val="28"/>
          <w:rtl w:val="true"/>
          <w:lang w:bidi="ar-SA"/>
        </w:rPr>
        <w:t xml:space="preserve">قيام يصلّون والمهدي في وسطهم كأنّه كوكب 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وهذا الثائرُ مِنْ عترتك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الحُجّة الواجبة لأوليائي، والمنتقم من أعدائى</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علي، عن أبيه، عن جده عن النبي صلى الله عليه و 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مثل ما قام نوح في قومه، وكان له مثل أحدٍ ذهباً فأنفقه في سبيل الله، ومُدَّ في عُمره حتى حجّ ألفَ عام على قدميه، ثمّ قُتِلَ بين الصفا والمروة مظلوماً، ثمّ لم يوالِك يا علي؛ لم يَشُمّ رائحة الجنّة، ولم يدخلها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علي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أَلْزِمُوا مودَّتَنا أهل البيت، فإِنَّ مَنْ لقَى الله وهو يَوَدِّنا دخل الجنّة بشفاعتِنا،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عبدٍ بعملِهِ إلا بمعرِفَةِ حقنا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لذلك فإنّ عباد الله ليس لديهم سبيل في كسب رضا الباري تعالى إلا سلوك طريق حبّ ومودّة أهل بيت النبي المعصومين علیهم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نكتة تستحق التأمل بدقة،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صلى الله عليه و آله وسلم هو النبيّ الوحيد الذي </w:t>
      </w:r>
      <w:bookmarkStart w:id="27" w:name="pg7927_82045"/>
    </w:p>
    <w:p>
      <w:pPr>
        <w:pStyle w:val="BookText"/>
        <w:rPr/>
      </w:pPr>
      <w:bookmarkEnd w:id="27"/>
      <w:r>
        <w:rPr>
          <w:rFonts w:ascii="Amiri" w:hAnsi="Amiri" w:eastAsia="Amiri" w:cs="Amiri"/>
          <w:color w:val="111111"/>
          <w:sz w:val="28"/>
          <w:sz w:val="28"/>
          <w:szCs w:val="28"/>
          <w:rtl w:val="true"/>
          <w:lang w:bidi="ar-SA"/>
        </w:rPr>
        <w:t xml:space="preserve">جعل الله تعالى مودّة أهل بيته أجراً لأداء رسالته، وأعطى بقيّة الأنبياء أجورهم بصورة أخرى، وهذا المضمون نراه في آيات متعددة في القرآن يبين لسان حال عدد من أنبياءه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أَسْأَلُكُمْ عَلَيْهِ مِنْ أَجْرٍ إِنْ أَجْرِيَ إِلَّا عَلَى رَبِّ الْعَالَمِينَ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وهذا أفضل دليل على شرف وعظمة خاتم الأنبياء صلى الله عليه و آله وسلم أعطاه الله سبحانه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الوحيد الذي أمِرَ الناس أن يُحبّ أهل بيته كأجر لأداء رسالته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490601_1051229030"/>
      <w:bookmarkStart w:id="29" w:name="_Toc10"/>
      <w:bookmarkEnd w:id="28"/>
      <w:r>
        <w:rPr>
          <w:rtl w:val="true"/>
        </w:rPr>
        <w:t>الفرق بين المحبة والمودة</w:t>
      </w:r>
      <w:bookmarkEnd w:id="29"/>
    </w:p>
    <w:p>
      <w:pPr>
        <w:pStyle w:val="BookText"/>
        <w:rPr/>
      </w:pPr>
      <w:r>
        <w:rPr>
          <w:rFonts w:ascii="Amiri" w:hAnsi="Amiri" w:eastAsia="Amiri" w:cs="Amiri"/>
          <w:color w:val="111111"/>
          <w:sz w:val="28"/>
          <w:sz w:val="28"/>
          <w:szCs w:val="28"/>
          <w:rtl w:val="true"/>
          <w:lang w:bidi="ar-SA"/>
        </w:rPr>
        <w:t xml:space="preserve">أشارت آية المودّة إلى نكتة لطيفة نطرحها على شكل تساؤل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أراد الله تعالى من أمّة خاتم الأنبياء المودّة وليس المحبّة،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المحبّة في القربي؟</w:t>
      </w:r>
    </w:p>
    <w:p>
      <w:pPr>
        <w:pStyle w:val="BookText"/>
        <w:rPr/>
      </w:pPr>
      <w:r>
        <w:rPr>
          <w:rFonts w:ascii="Amiri" w:hAnsi="Amiri" w:eastAsia="Amiri" w:cs="Amiri"/>
          <w:color w:val="111111"/>
          <w:sz w:val="28"/>
          <w:sz w:val="28"/>
          <w:szCs w:val="28"/>
          <w:rtl w:val="true"/>
          <w:lang w:bidi="ar-SA"/>
        </w:rPr>
        <w:t>ما الفرق بين المودة والمحبّة، أليست الكلمتان مترادفتين ؟</w:t>
      </w:r>
    </w:p>
    <w:p>
      <w:pPr>
        <w:pStyle w:val="BookText"/>
        <w:rPr/>
      </w:pPr>
      <w:r>
        <w:rPr>
          <w:rFonts w:ascii="Amiri" w:hAnsi="Amiri" w:eastAsia="Amiri" w:cs="Amiri"/>
          <w:color w:val="111111"/>
          <w:sz w:val="28"/>
          <w:sz w:val="28"/>
          <w:szCs w:val="28"/>
          <w:rtl w:val="true"/>
          <w:lang w:bidi="ar-SA"/>
        </w:rPr>
        <w:t xml:space="preserve">في الجواب على هذا التساؤل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الروايات الواردة في تفسير هذه الآية المباركة ومصادر أهل اللغة يظهر أنّ المحبة بمعنى الحبّ المجرّد، والمودّة بمعنى إظهار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المحبّة حبّ واقع في القلب فقط ؛ لذلك لو نظر الإنسان إلى شيء يحبّه ويتلائم مع طباعه ويكون ذا فائدة له يميل بطبعه إليه ويقع حبّه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المودّة فهي مرحلة تأتي بعد المحبة بعد الانجذاب والميل القلبي، وهي السعي في إظهار المحبّة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ترى الإنسان الذي يود محبوبه يتحدّث به أينما يذهب ويحلّ، </w:t>
      </w:r>
      <w:bookmarkStart w:id="30" w:name="pg7927_82046"/>
    </w:p>
    <w:p>
      <w:pPr>
        <w:pStyle w:val="BookText"/>
        <w:rPr/>
      </w:pPr>
      <w:bookmarkEnd w:id="30"/>
      <w:r>
        <w:rPr>
          <w:rFonts w:ascii="Amiri" w:hAnsi="Amiri" w:eastAsia="Amiri" w:cs="Amiri"/>
          <w:color w:val="111111"/>
          <w:sz w:val="28"/>
          <w:sz w:val="28"/>
          <w:szCs w:val="28"/>
          <w:rtl w:val="true"/>
          <w:lang w:bidi="ar-SA"/>
        </w:rPr>
        <w:t>يتفقّده ويحيي ذكره في قلبه، ويذكره في كل حديث أو في كلّ كتابةٍ، ولا يتوانى في التضحية بكل غال ونفيس من أجل سماع خبر عن أوصاف وصفات محبوبه، أو في نشر فضائله وكمالاته، ويسعى دائماً أن يكون في مقدّمة من يكسبون رضا المحبوب وتنفيذ متطلباته، ويبتعد عمّا يغضبه، ويؤدي أي عمل من شأنه أن يقربه أكثر من محبوبه كل هذا من أجل الفوز برضا المحبوب والدنو منه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توجد في القرآن الكريم آية تعبر عن حب العباد الله سبحانه بالمودة، لكن العكس صحيح،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رَحِيمٌ وَدُودٌ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وآية أخرى هى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الْوَدُودُ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لعلّ استعمال كلمة المودّة بهذا المعنى يُشعر بأنّ المحبّ يراعي حال محبوبه من دون أن يلتفت لمصالحه الشخصيّة، ويصح هذا المعنى فقط بخصوص محبّة الباري تعالى لعباده، ولم تكن محبّة العباد الله تعالى بهذا المعنى، إلا عباد الله المخلصين وهم محمد وآل محمد صلی الله علیه و آله وسلم، وهذا هو أحد الأسرار الخفية في تعبير الآية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المحبّة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الراغب الأصفهانى أحد الأعلام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الله لعباده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مراعاته لهم</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31" w:name="__RefHeading___Toc6490603_1051229030"/>
      <w:bookmarkStart w:id="32" w:name="_Toc11"/>
      <w:bookmarkEnd w:id="31"/>
      <w:r>
        <w:rPr>
          <w:rtl w:val="true"/>
        </w:rPr>
        <w:t>المودة هبة الله</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شاهد آخر على معنى المودّة المذكور سلفاً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عبّر </w:t>
      </w:r>
    </w:p>
    <w:p>
      <w:pPr>
        <w:pStyle w:val="BookText"/>
        <w:rPr/>
      </w:pPr>
      <w:r>
        <w:rPr>
          <w:rFonts w:ascii="Amiri" w:hAnsi="Amiri" w:eastAsia="Amiri" w:cs="Amiri"/>
          <w:color w:val="111111"/>
          <w:sz w:val="28"/>
          <w:sz w:val="28"/>
          <w:szCs w:val="28"/>
          <w:rtl w:val="true"/>
          <w:lang w:bidi="ar-SA"/>
        </w:rPr>
        <w:t>عن المحبّة الشديدة بين الزوج والزوجة بالمودّة، حيث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بلا شك أن المحبّة التي بين الزوج والزوجة ليست محبّة قلبية فقط ،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هي محبّة نابعة من القلب وتسري إلى كلّ أعضاء وجوارح الزوجين، حيث يُظهر كلّ منهما محبته للآخر عن طريق التضحية، وفي كثير من الأحيان تصل هذه المحبّة إلى أوجها بينهما، فيقدّم كلّ منهما تلبية طلبات محبوبه على أُمنياته، ويضحي من أجله بالغالي والنفيس، ويسعى الطرفان لإسعاد كل منهما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المحبّة الشديدة التي زيّنها الله تعالى بتعبير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أهداها للزوج والزوجة ؛ لكي يبدءا حياتهما على أساسها، ويحصلا على السعادة الأبدية من خلالها، ويتمكنا من تربية جيل صالح للمجتمع الإنساني، ويفكرا في ذلك ويدركا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خضّم هذه المودّة الصميمية العلامات الكثيرة في إظهار قدرة الباري تعالى التى جعلها في آية المودة؛ إذ إنّه تعالى لم يقل عبثاً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يَتَفَكَّرُونَ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ولعلّ إحدى العلامات والتوجيهات الحسية في معنى المودة، التي جعلها الله تعالى أجراً لأداء الرسالة النبوية هي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التضحية من أجل المحبوب، وتلبية متطلباته، والسير قدماً نحو إسعاده؛ لذلك جعل الله سبحانه وظيفة عباده لأهل بيت نبيه علیهم السلام المودة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شخص ما أن يود أئمته ينبغي عليه أن يراعي أحوال تلك الذوات الطاهرة وأن يجدد العهد معهم، ويسعى لتحقيق أهدافهم ومرادهم، ويكون </w:t>
      </w:r>
      <w:bookmarkStart w:id="33" w:name="pg7927_82048"/>
    </w:p>
    <w:p>
      <w:pPr>
        <w:pStyle w:val="BookText"/>
        <w:rPr/>
      </w:pPr>
      <w:bookmarkEnd w:id="33"/>
      <w:r>
        <w:rPr>
          <w:rFonts w:ascii="Amiri" w:hAnsi="Amiri" w:eastAsia="Amiri" w:cs="Amiri"/>
          <w:color w:val="111111"/>
          <w:sz w:val="28"/>
          <w:sz w:val="28"/>
          <w:szCs w:val="28"/>
          <w:rtl w:val="true"/>
          <w:lang w:bidi="ar-SA"/>
        </w:rPr>
        <w:t xml:space="preserve">دائم البحث عن سعادة ورضا من انتخبهم الباري تعالى، وأن يقدم ويُظهر ويفضّل محبتهم على محبّة أقربائه وذويه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490605_1051229030"/>
      <w:bookmarkStart w:id="35" w:name="_Toc12"/>
      <w:bookmarkEnd w:id="34"/>
      <w:r>
        <w:rPr>
          <w:rtl w:val="true"/>
        </w:rPr>
        <w:t>محبّة أهل البيت علیهم السلام فوق كلّ محبّة</w:t>
      </w:r>
      <w:bookmarkEnd w:id="35"/>
    </w:p>
    <w:p>
      <w:pPr>
        <w:pStyle w:val="BookText"/>
        <w:rPr/>
      </w:pPr>
      <w:r>
        <w:rPr>
          <w:rFonts w:ascii="IRNazanin" w:hAnsi="IRNazanin" w:eastAsia="IRNazanin"/>
          <w:color w:val="111111"/>
          <w:sz w:val="28"/>
          <w:sz w:val="28"/>
          <w:szCs w:val="28"/>
          <w:rtl w:val="true"/>
          <w:lang w:bidi="fa-IR"/>
        </w:rPr>
        <w:t>والدليل على هذا العنوان هو قول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يؤمن عبد حتى أكون أحبّ إليه من نفسه ويكون عترتى أحبّ إليه من عترته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إنّ في هذا الحديث نكتة لطيفة تُعتبر إحدى القوانين المسلّمة بها في وادي المحبّة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الاكتفاء في المحبّة الصادقة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بالمحبة القلبية ، بل في عرف كل الأمم والشعوب أنّ محبّة شخص للمقربين إليه مثل الزوج، الابن ، الأب،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عندما يُظهر تلك المحبّة علناً وبطرقٍ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يسعى ربّ العائلة الأب بكل جهده وما يستطيع عليه من توفير الطعام والملابس والسكن والطمأنينة لعائلته المكوّنة من الزوجة والأبناء، والزوجة بدورها تسعى بكل جهدها بالحفاظ على نظافة الأبناء والبيت وتهيئته للهدوء والاستراحة، ففي هذه الحالة تكون المحبّة بينهما مقبولة عند الجميع؛ لأنّهما يسعيان لتوفير كل متطلبات الطرف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بالأخذ بهذا الأصل المسلّم، ينبغي أن تكون علاقة الإنسان بنبيه وأهل بيته علیهم السلام أكثر ارتباطاً ووثاقةً من علاقته بعائلته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أراد الإنسان أن يود أهل بيت نبيه علیهم السلام وليس حبّهم، ينبغي عليه أن لا يكتفي بالمحبة القلبية التي يكنّها لهم، بل عليه أن يُظهر تلك المحبّة بكلّ ما </w:t>
      </w:r>
      <w:bookmarkStart w:id="36" w:name="pg7927_82049"/>
    </w:p>
    <w:p>
      <w:pPr>
        <w:pStyle w:val="BookText"/>
        <w:rPr/>
      </w:pPr>
      <w:bookmarkEnd w:id="36"/>
      <w:r>
        <w:rPr>
          <w:rFonts w:ascii="IRNazanin" w:hAnsi="IRNazanin" w:eastAsia="IRNazanin"/>
          <w:color w:val="111111"/>
          <w:sz w:val="28"/>
          <w:sz w:val="28"/>
          <w:szCs w:val="28"/>
          <w:rtl w:val="true"/>
          <w:lang w:bidi="fa-IR"/>
        </w:rPr>
        <w:t>يستطيع ، ويكسب رضاهم، وأن لا يفكر في مصالحه الشخصيّة في هذا الطريق، بل ينبغي عليه في بعض الأحيان أن يضحي بكل ما يملك من مالٍ ونفس فداءً لأئمة الرحمة الإلهيّة وأهدافهم الطاهرة؛ حتى يحصل على سعادة الدنيا والآخرة، كأصحاب الإمام الحسين علیه السلام الذين بذلوا أعزّ ما لديهم من دون تردد وهي أنفسهم فداءً لمولاهم أبي عبدالله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هذه الحالة يكون الإنسان قد عَمِلَ بتكليفه تجاه أئمته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مودتهم وهي عنوان لأجر الرسالة، ويكون بذلك قد حصل على الإيمان،</w:t>
      </w:r>
    </w:p>
    <w:p>
      <w:pPr>
        <w:pStyle w:val="BookText"/>
        <w:rPr/>
      </w:pPr>
      <w:r>
        <w:rPr>
          <w:rFonts w:ascii="Amiri" w:hAnsi="Amiri" w:eastAsia="Amiri" w:cs="Amiri"/>
          <w:color w:val="111111"/>
          <w:sz w:val="28"/>
          <w:sz w:val="28"/>
          <w:szCs w:val="28"/>
          <w:rtl w:val="true"/>
          <w:lang w:bidi="ar-SA"/>
        </w:rPr>
        <w:t>ويطلق عليه عنوان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سبب جَعْل الله سبحانه أجر الرسالة المودة وليس المحبّة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490607_1051229030"/>
      <w:bookmarkStart w:id="38" w:name="_Toc13"/>
      <w:bookmarkEnd w:id="37"/>
      <w:r>
        <w:rPr>
          <w:rtl w:val="true"/>
        </w:rPr>
        <w:t>تخويف شديد من أجل المودة</w:t>
      </w:r>
      <w:r>
        <w:rPr>
          <w:rtl w:val="true"/>
        </w:rPr>
        <w:t>!</w:t>
      </w:r>
      <w:bookmarkEnd w:id="38"/>
    </w:p>
    <w:p>
      <w:pPr>
        <w:pStyle w:val="BookText"/>
        <w:rPr/>
      </w:pPr>
      <w:r>
        <w:rPr>
          <w:rFonts w:ascii="Amiri" w:hAnsi="Amiri" w:eastAsia="Amiri" w:cs="Amiri"/>
          <w:color w:val="111111"/>
          <w:sz w:val="28"/>
          <w:sz w:val="28"/>
          <w:szCs w:val="28"/>
          <w:rtl w:val="true"/>
          <w:lang w:bidi="ar-SA"/>
        </w:rPr>
        <w:t>من خلال الإيضاحات السابقة نعلم بأنّه لماذا وعد الله الذين يقصرون في هذا الأمر ويوبخهم ويتوعدهم بالعقوبة من خلال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ءَابَاؤُكُمْ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يَهْدِى الْقَوْمَ الْفَاسِقِينَ</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مَنْ أراد التوصل إلى حقيقة الإيمان ويحصل على كمال العرفان وينجو من عذاب الله في الدنيا والآخرة، ينبغي عليه أن لا يلتفت إلى نفسه في وادي المحبّة، بل عليه أن يطهرها من ملوثات حبّ النفس والدنيا، ويهيئ لنفسه حياةً طيّبة، ويجعل قلبه وعاءً لحبّ الله تعالى ورسوله وأهل بيته علیهم السلام ، وأن يفضّل حبّ هذه الذوات المقدّسة على حبّ كلّ قريب حتى عائلته</w:t>
      </w:r>
      <w:r>
        <w:rPr>
          <w:rFonts w:eastAsia="IRNazanin" w:cs="IRNazanin"/>
          <w:color w:val="111111"/>
          <w:sz w:val="28"/>
          <w:szCs w:val="28"/>
          <w:rtl w:val="true"/>
          <w:lang w:bidi="fa-IR"/>
        </w:rPr>
        <w:t xml:space="preserve">. </w:t>
      </w:r>
      <w:bookmarkStart w:id="39" w:name="pg7927_82050"/>
    </w:p>
    <w:p>
      <w:pPr>
        <w:pStyle w:val="BookText"/>
        <w:rPr/>
      </w:pPr>
      <w:bookmarkEnd w:id="39"/>
      <w:r>
        <w:rPr>
          <w:rFonts w:ascii="Amiri" w:hAnsi="Amiri" w:eastAsia="Amiri" w:cs="Amiri"/>
          <w:color w:val="111111"/>
          <w:sz w:val="28"/>
          <w:sz w:val="28"/>
          <w:szCs w:val="28"/>
          <w:rtl w:val="true"/>
          <w:lang w:bidi="ar-SA"/>
        </w:rPr>
        <w:t xml:space="preserve">يقول العالم الكبير الجليل السيد ابن طاؤس في وصيّته لابنه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في موالاته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والوفاء له وتعلّق الخاطر به على قدر مراد الله جل جلاله ومراد رسوله صلی الله علیه و آله وسلم و مراد آبائه علیهم السلام ومراده علیه السلام منك ، وقدم حوائجه على حوائجك عند صلات الحاجات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والصدقة عنه قبل الصدقة عنك وعمّن يعزّ عليك، والدعاء له قبل الدعاء لك، وقدّمه في كلّ خير يكون وفاءً له ومقتضياً لإقباله عليه وإحسانه إليك</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نعم، فمثل هذا الإنسان يكون قد أدّى أجر رسالة النبي صلی الله علیه و آله وسلم، وقد حصل على حقيقة الإيمان والعرفان ومثل هذا الشخص يكون قد نفّذ أمر الله ورسوله بصورة عمليّة، وقد نجا بنفسه من عذاب الدنيا وبلاء الآخرة ونال السعادة والسرور</w:t>
      </w:r>
      <w:r>
        <w:rPr>
          <w:rFonts w:eastAsia="IRNazanin" w:cs="IRNazanin"/>
          <w:color w:val="111111"/>
          <w:sz w:val="28"/>
          <w:szCs w:val="28"/>
          <w:rtl w:val="true"/>
          <w:lang w:bidi="fa-IR"/>
        </w:rPr>
        <w:t>.</w:t>
      </w:r>
    </w:p>
    <w:p>
      <w:pPr>
        <w:pStyle w:val="Heading3"/>
        <w:numPr>
          <w:ilvl w:val="2"/>
          <w:numId w:val="1"/>
        </w:numPr>
        <w:rPr/>
      </w:pPr>
      <w:bookmarkStart w:id="40" w:name="__RefHeading___Toc6490609_1051229030"/>
      <w:bookmarkStart w:id="41" w:name="_Toc14"/>
      <w:bookmarkEnd w:id="40"/>
      <w:r>
        <w:rPr>
          <w:rtl w:val="true"/>
        </w:rPr>
        <w:t>نحن ومحبة أهل البيت علیهم السلام</w:t>
      </w:r>
      <w:bookmarkEnd w:id="41"/>
    </w:p>
    <w:p>
      <w:pPr>
        <w:pStyle w:val="BookText"/>
        <w:rPr/>
      </w:pPr>
      <w:r>
        <w:rPr>
          <w:rFonts w:ascii="IRNazanin" w:hAnsi="IRNazanin" w:eastAsia="IRNazanin"/>
          <w:color w:val="111111"/>
          <w:sz w:val="28"/>
          <w:sz w:val="28"/>
          <w:szCs w:val="28"/>
          <w:rtl w:val="true"/>
          <w:lang w:bidi="fa-IR"/>
        </w:rPr>
        <w:t>ينبغي علينا الآن الرجوع إلى قلوبنا ونرى هل أنّ المحبة لأبنائنا وأزواجنا فيها ،أكثر أم محبّة الله ورسوله وأهل بيته المعصومين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هل أنّ عشقنا لأبنائنا وأزواجنا بنفس درجة عشقنا لأهل بيت رسول الله صلی الله علیه و آله وسلم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نسعى ونجاهد من أجل عزة وكرامة ورفعة أبنائنا، هل نسعى ونجاهد لعزّة وكرامة ورفعة محمّد وآل محمد علیهم السلام ليصل الأمر لتطبيقها عمليّاً؟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نسعى لإيجاد مكانة لنا في المجمتع ونكسب فيه محبوبية القلوب، هل سعينا لأن نجعل محبّة الزهراء وأولادها المعصومين سلام الله عليهم في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 الناس وهل عملنا من أجل ذلك؟</w:t>
      </w:r>
      <w:r>
        <w:rPr>
          <w:rFonts w:eastAsia="Amiri" w:cs="Amiri" w:ascii="Amiri" w:hAnsi="Amiri"/>
          <w:color w:val="111111"/>
          <w:sz w:val="28"/>
          <w:szCs w:val="28"/>
          <w:rtl w:val="true"/>
          <w:lang w:bidi="ar-SA"/>
        </w:rPr>
        <w:t xml:space="preserve">! </w:t>
      </w:r>
      <w:bookmarkStart w:id="42" w:name="pg7927_82051"/>
    </w:p>
    <w:p>
      <w:pPr>
        <w:pStyle w:val="BookText"/>
        <w:rPr/>
      </w:pPr>
      <w:bookmarkEnd w:id="42"/>
      <w:r>
        <w:rPr>
          <w:rFonts w:ascii="IRNazanin" w:hAnsi="IRNazanin" w:eastAsia="IRNazanin"/>
          <w:color w:val="111111"/>
          <w:sz w:val="28"/>
          <w:sz w:val="28"/>
          <w:szCs w:val="28"/>
          <w:rtl w:val="true"/>
          <w:lang w:bidi="fa-IR"/>
        </w:rPr>
        <w:t>لو أنّ في برنامج حياة أيّ شخص تقديم محمّد وآل محمد علیهم السلام على مصالحه ومتعلقاته، يكون بذلك قد خطف كرة السعادة وهنيئاً له، وإذا لم يكن كذلك فليعيد النظر في برنامج حياته ويبدله وأن يضيء مصباح المودّة الواقعية في قلبه، وأن يسير في طريق السعادة الأبديّة الأصلي، أو أن ينتظر عقوبة الباري تعالى في الدنيا والآخرة،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فَتَرَبَّصُوا حَتَّىٰ يَأْتِيَ اللهُ بأَمْرِهِ</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علماً بأن عقوبة الله تعالى فيها أقسام ومراحل ومراتب كثيرة وتوضيحها خارج سياق هذه المقدّمة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490611_1051229030"/>
      <w:bookmarkStart w:id="44" w:name="_Toc15"/>
      <w:bookmarkEnd w:id="43"/>
      <w:r>
        <w:rPr>
          <w:rtl w:val="true"/>
        </w:rPr>
        <w:t>نحو درجات المحبة العالية</w:t>
      </w:r>
      <w:bookmarkEnd w:id="44"/>
    </w:p>
    <w:p>
      <w:pPr>
        <w:pStyle w:val="Heading4"/>
        <w:numPr>
          <w:ilvl w:val="3"/>
          <w:numId w:val="1"/>
        </w:numPr>
        <w:rPr/>
      </w:pPr>
      <w:bookmarkStart w:id="45" w:name="__RefHeading___Toc6490613_1051229030"/>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مطلب آخر في هذا السياق ينبغي الانتباه إليه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الأفعال الاختيارية لأي إنسان، وإلا لم يأمر بها الله سبحانه ولم يجعلها أجراً لأداء رسالة نبيه صلی الله علیه و آله وسلم ، ولأن الله سبحانه لا يأمر بشيء هو خارج عن اختيار الإنسان، بل صار من الواجب على كلّ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أبلغ رسول الله صلی الله علیه و آله وسلم مسألة 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يتقبل ولاية الأئمة الطاهرين ومحبتهم ويكثر من حبّهم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بلا شكّ يستطيع كلّ إنسان أن يحصل على هذه المودة وأن يزداد بحبّه لهم ويحصل على درجات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ينبغي النظر كيف يمكن أن نحصل على تلك الدرجات العالية في المحبّة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كثيرة مختلفة ومتعدّدة تساهم بشكل أساسي ومباشر في زيادة المحبّة، ونحن هنا نذكر منها ثلاثة وهي</w:t>
      </w:r>
      <w:r>
        <w:rPr>
          <w:rFonts w:eastAsia="Amiri" w:cs="Amiri" w:ascii="Amiri" w:hAnsi="Amiri"/>
          <w:color w:val="111111"/>
          <w:sz w:val="28"/>
          <w:szCs w:val="28"/>
          <w:rtl w:val="true"/>
          <w:lang w:bidi="ar-SA"/>
        </w:rPr>
        <w:t xml:space="preserve">: </w:t>
      </w:r>
      <w:bookmarkStart w:id="47" w:name="pg7927_82052"/>
    </w:p>
    <w:p>
      <w:pPr>
        <w:pStyle w:val="Heading4"/>
        <w:numPr>
          <w:ilvl w:val="3"/>
          <w:numId w:val="1"/>
        </w:numPr>
        <w:rPr/>
      </w:pPr>
      <w:bookmarkStart w:id="48" w:name="__RefHeading___Toc6490615_1051229030"/>
      <w:bookmarkStart w:id="49" w:name="_Toc17"/>
      <w:bookmarkEnd w:id="47"/>
      <w:bookmarkEnd w:id="48"/>
      <w:r>
        <w:rPr/>
        <w:t>1</w:t>
      </w:r>
      <w:r>
        <w:rPr>
          <w:rtl w:val="true"/>
        </w:rPr>
        <w:t xml:space="preserve"> - </w:t>
      </w:r>
      <w:r>
        <w:rPr>
          <w:rtl w:val="true"/>
        </w:rPr>
        <w:t>شكر النعمة</w:t>
      </w:r>
      <w:bookmarkEnd w:id="49"/>
    </w:p>
    <w:p>
      <w:pPr>
        <w:pStyle w:val="BookText"/>
        <w:rPr/>
      </w:pPr>
      <w:r>
        <w:rPr>
          <w:rFonts w:ascii="IRNazanin" w:hAnsi="IRNazanin" w:eastAsia="IRNazanin"/>
          <w:color w:val="111111"/>
          <w:sz w:val="28"/>
          <w:sz w:val="28"/>
          <w:szCs w:val="28"/>
          <w:rtl w:val="true"/>
          <w:lang w:bidi="fa-IR"/>
        </w:rPr>
        <w:t>أوّل عامل من شأنه أن يزيد المحبّة هو شكر النعمة لذلك المقدار من المحبّة التي يمتلكها كلّ إنسان ؛ لأنّ إحدى أكبر نعم الله تعالى على الإنسان هو وجود الإمام المعصوم علیه السلام وقبول ولايته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الإمام الباقر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النعمة الظاهرة فهو النبي وما جاء به من معرفة الله عزّ وجلّ وتوحيده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النعمة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فولايتنا أهل البيت وعقد مودتنا، فاعتقد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هذه النعمة الظاهرة والباطنة، واعتقدها قوم ظاهرة ولم يعتقدوا باطنة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بالتعمق في هذا الحديث المبارك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النعمة الوحيدة التي ترتبط بها كل النعم التي أعطاها الله هي نعمة ولاية أمير المؤمنين وأولاده المعصومين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في يوم الغدير بعد أن أعلن رسول الله صلی الله علیه و آله وسلم أمير المؤمنين علي ابن أبي طالب علیه السلام خليفته ووصيّه وطلب منهم أن يقبلوا ولايته؛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يذكر الخطيب البغدادي في كتابه تاريخ بغداد رواية في شأن نزول هذه الآية وهي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ثمان عشرة من ذي الحجة كتب له صيام ستين شهراً، ، وهو يوم غدير خم لما أخذ النبي صلی الله علیه و آله وسلم بيد علي بن أبي طالب علیه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بخ بخ لك يا بن أبي طالب أصبحت مولاي ومولى كل مسلم،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صام يوم سبعة وعشرين من رجب كُتب له صيام ستين شهراً، وهو أوّل يوم نزل جبرئيل على محمد بالرسالة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إنّ الأمر الذي يُلفت الانتباه في هذه الرواية أن أبا هريرة مع كلّ العناد والعداء الذي يحمله يجعل ثواب صيام يوم الغدير ويوم المبعث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ويذكر العلّامة الأميني في الجزء الأول من موسوعته الغدير مصادر أخرى من أهل السنة فى شأن نزول هذه الآية التي تؤكد على تواتر وصحة</w:t>
      </w:r>
    </w:p>
    <w:p>
      <w:pPr>
        <w:pStyle w:val="BookText"/>
        <w:rPr/>
      </w:pPr>
      <w:r>
        <w:rPr>
          <w:rFonts w:ascii="Amiri" w:hAnsi="Amiri" w:eastAsia="Amiri" w:cs="Amiri"/>
          <w:color w:val="111111"/>
          <w:sz w:val="28"/>
          <w:sz w:val="28"/>
          <w:szCs w:val="28"/>
          <w:rtl w:val="true"/>
          <w:lang w:bidi="ar-SA"/>
        </w:rPr>
        <w:t>صدور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اتضح بأنّ أكمل وأتمّ نِعَم الله على عباده هي نعمة ولاية أهل بيت رسول الله صلی الله علیه و آله وسلم، ومن جانب آخر ضَمِنَ سبحانه زيادة نعمه لمن يشكره من خلال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وهنا بيت شعر نذكر ترجمة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تشكر النِّعَم يُزيدها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 بها يُزيلها الله عنك</w:t>
      </w:r>
    </w:p>
    <w:p>
      <w:pPr>
        <w:pStyle w:val="BookText"/>
        <w:rPr/>
      </w:pPr>
      <w:r>
        <w:rPr>
          <w:rFonts w:ascii="Amiri" w:hAnsi="Amiri" w:eastAsia="Amiri" w:cs="Amiri"/>
          <w:color w:val="111111"/>
          <w:sz w:val="28"/>
          <w:sz w:val="28"/>
          <w:szCs w:val="28"/>
          <w:rtl w:val="true"/>
          <w:lang w:bidi="ar-SA"/>
        </w:rPr>
        <w:t>نستنتج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الشكر مع المحبّة التي يحملها الإنسان توجب الزيادة في تلك المحبّة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قسّم العلماء الشكر إلى عدة أقسام وأوضحوها وهي الشكر القلبي، </w:t>
      </w:r>
      <w:bookmarkStart w:id="50" w:name="pg7927_82054"/>
    </w:p>
    <w:p>
      <w:pPr>
        <w:pStyle w:val="BookText"/>
        <w:rPr/>
      </w:pPr>
      <w:bookmarkEnd w:id="50"/>
      <w:r>
        <w:rPr>
          <w:rFonts w:ascii="Amiri" w:hAnsi="Amiri" w:eastAsia="Amiri" w:cs="Amiri"/>
          <w:color w:val="111111"/>
          <w:sz w:val="28"/>
          <w:sz w:val="28"/>
          <w:szCs w:val="28"/>
          <w:rtl w:val="true"/>
          <w:lang w:bidi="ar-SA"/>
        </w:rPr>
        <w:t>والشكر اللساني، والشكر العملي، وكلّ قسم منها يؤدّي إلى زيادة في النّعم، ولا مجال هنا لبيانهامفصلاً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490617_1051229030"/>
      <w:bookmarkStart w:id="52" w:name="_Toc18"/>
      <w:bookmarkEnd w:id="51"/>
      <w:r>
        <w:rPr/>
        <w:t>2</w:t>
      </w:r>
      <w:r>
        <w:rPr>
          <w:rtl w:val="true"/>
        </w:rPr>
        <w:t xml:space="preserve"> - </w:t>
      </w:r>
      <w:r>
        <w:rPr>
          <w:rtl w:val="true"/>
        </w:rPr>
        <w:t>اکتساب المعرفة</w:t>
      </w:r>
      <w:bookmarkEnd w:id="52"/>
    </w:p>
    <w:p>
      <w:pPr>
        <w:pStyle w:val="BookText"/>
        <w:rPr/>
      </w:pPr>
      <w:r>
        <w:rPr>
          <w:rFonts w:ascii="IRNazanin" w:hAnsi="IRNazanin" w:eastAsia="IRNazanin"/>
          <w:color w:val="111111"/>
          <w:sz w:val="28"/>
          <w:sz w:val="28"/>
          <w:szCs w:val="28"/>
          <w:rtl w:val="true"/>
          <w:lang w:bidi="fa-IR"/>
        </w:rPr>
        <w:t xml:space="preserve">العامل المؤثر الثاني في زيادة المحبة هو معرفة أهل البيت علیهم السلام، لأنّ كلّما ازدادت معرفة الإنسان بأصحاب الكمال والجمال أكثر، ازدادت محبته وميله إليهم، ويكون متيّم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زادت معرفتنا بمقام الزهراء وأولادها المعصومين علیهم السلام ازدادت محبتنا لهم أكثر فأكثر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عرفنا أنهم علیهم السلام العلة في خلقنا ، وإذا لم يكونوا لم يخلق الله أحداً في هذا العالم، ولا يعطي لأي موجود نعمة، فعندما رأى آدم علیه السلام الأنوار الخمسة سأل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الأنوار ؟ فخاطبه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خمسة من ولدك لولاهم ما خلقتك، هؤلاء خمسة شققت لهم خمسة أسماء من أسمائي لولاهم لما خلقت الجنّة ولا النار ولا العرش ولا</w:t>
      </w:r>
    </w:p>
    <w:p>
      <w:pPr>
        <w:pStyle w:val="BookText"/>
        <w:rPr/>
      </w:pPr>
      <w:r>
        <w:rPr>
          <w:rFonts w:ascii="Amiri" w:hAnsi="Amiri" w:eastAsia="Amiri" w:cs="Amiri"/>
          <w:color w:val="111111"/>
          <w:sz w:val="28"/>
          <w:sz w:val="28"/>
          <w:szCs w:val="28"/>
          <w:rtl w:val="true"/>
          <w:lang w:bidi="ar-SA"/>
        </w:rPr>
        <w:t>الكرسى ولا السماء ولا الأرض ولا الملائكة ولا الإنس ولا الجن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نعم لو عرفنا سبب خلقتنا، وعلمنا أنّه لو لم يكن محمّد وآل محمد علیهم السلام لم يعطنا الله تعالى أي نعمة من 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نعمة الحياة إلى نعمة العقل وبقيّة نعمه تعالى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لو أدركنا وفهمنا حاجتنا لتلك الذوات المقدّسة عند الموت والقبر والبرزخ والقيامة وعند عرض أعمالنا على الله تعالى، ولحظة </w:t>
      </w:r>
    </w:p>
    <w:p>
      <w:pPr>
        <w:pStyle w:val="BookText"/>
        <w:rPr/>
      </w:pPr>
      <w:r>
        <w:rPr>
          <w:rFonts w:ascii="IRNazanin" w:hAnsi="IRNazanin" w:eastAsia="IRNazanin"/>
          <w:color w:val="111111"/>
          <w:sz w:val="28"/>
          <w:sz w:val="28"/>
          <w:szCs w:val="28"/>
          <w:rtl w:val="true"/>
          <w:lang w:bidi="fa-IR"/>
        </w:rPr>
        <w:t xml:space="preserve">عبورنا على الصراط وبقيّة المواقف المهولة في ذلك العالم أدركنا مدى احتياجنا لأئمة أهل البيت علیهم السلام وأن نجاتنا من تلك المواقف لا يكون إلا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أدركنا كلّ هذه المسائل جيّداً، وعلمنا أنّ محبّتهم تجلب لنا سعادة الدنيا والآخرة؛ يصبح حبّنا وتعلقنا بهم أكثر وتحفزنا هذه المعرفة والمحبة على أن تقدّم كلّ وجودنا لهم على طبق الإخلاص ؛ كي نستطيع أن نستقى من ذرات قطرات ماء معرفتهم ونصعد درجات العلوّ في محبّتهم وولائهم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ننسى أن المعرفة هي أساس وأصل المحبة وهي تتوقف على هبة الله تعالى،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هو الذي يُعرِّف أنبياءه وأولياءه وحججه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المعرفة، هل للعباد فيها 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فيها أجر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تطوّل عليهم بالمعرفة وتطوَّلَ عليهم بالصواب</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يُستفاد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عرَّف الأئمة المعصومين، وأوضح</w:t>
      </w:r>
    </w:p>
    <w:p>
      <w:pPr>
        <w:pStyle w:val="BookText"/>
        <w:rPr/>
      </w:pPr>
      <w:r>
        <w:rPr>
          <w:rFonts w:ascii="Amiri" w:hAnsi="Amiri" w:eastAsia="Amiri" w:cs="Amiri"/>
          <w:color w:val="111111"/>
          <w:sz w:val="28"/>
          <w:sz w:val="28"/>
          <w:szCs w:val="28"/>
          <w:rtl w:val="true"/>
          <w:lang w:bidi="ar-SA"/>
        </w:rPr>
        <w:t>وبيّن مقاماتهم ومنزلتهم لخلقه، لكن هناك من الناس من اعتقد بهم وعَرَفَهم وقَبِل ولايتهم، ومنهم من لم يقبل بهم وأنكرهم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نقرأ في زيارة الجامعة هذا المقطع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مَلَكُ مُقرَّبُ ، ولا نَبيُّ مُرسَلٌ ولا صِدِّيق ، ولا شَهِيدٌ، ولا عالِمٌ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ولا جاهل، ولا دَنِيُّ ولا فاضل، ولا مؤمن صالح ولا فاجِرُ طالح، ولا جبّارٌ عَنيدٌ، ولا شيطانٌ مَرِیدٌ ، ولا خَلقُ فيما بين ذلكَ شَهِيدٌ إِلا جَلالَةَ أَمْرِكُمْ، وعِظَمَ خَطَرِكُمْ وَكِبَرَ شَأْنِكُمْ وتَمامَ نُورِكُمْ وصِدْقَ مقاعِدِكُمْ ، وثَبَات مَقامِكُمْ ، وشَرَفَ مَحَلَّكُمْ ومَنْزِلَتِكُمْ عَنْدَه ، وكَرَامَتَكُمْ عَليه، وخاصَّتَكُمْ لَدَيه، وقُرْبَ مَنْزِلَتِكُمْ مَنهُ </w:t>
      </w:r>
      <w:r>
        <w:rPr>
          <w:rFonts w:eastAsia="Amiri" w:cs="Amiri" w:ascii="Amiri" w:hAnsi="Amiri"/>
          <w:color w:val="111111"/>
          <w:sz w:val="28"/>
          <w:szCs w:val="28"/>
          <w:rtl w:val="true"/>
          <w:lang w:bidi="ar-SA"/>
        </w:rPr>
        <w:t>...».</w:t>
      </w:r>
      <w:r>
        <w:rPr>
          <w:rStyle w:val="FootnoteAnchor"/>
          <w:rtl w:val="true"/>
        </w:rPr>
        <w:footnoteReference w:id="32"/>
      </w:r>
      <w:bookmarkStart w:id="53" w:name="pg7927_82056"/>
    </w:p>
    <w:p>
      <w:pPr>
        <w:pStyle w:val="BookText"/>
        <w:rPr/>
      </w:pPr>
      <w:bookmarkEnd w:id="53"/>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الله تعالى أولياءه وحججه لكلّ عباده، وبعد تلك المعرفة يهب سبحانه محبّتهم لأولئك الذين يريدون ويطلبون معرفتهم، وبما أنّ تلك المعرفة متوقفة على هبة الله تعالى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عوامل معرفة حجج الله تعالى هو التوسل الله جلّ وعلا والطلب منه أن يهب لنا معرفتهم، حيث نقول في مقاطع من زيارة الجامعة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اللهمَّ إِنِّي لَوْ وَجَدتُ شُفَعَاءَ أَقْرَبَ إِلَيكَ مَنْ مُحَمَّدٍ وَأَهْلِ بَيْتِهِ الأخيار الأئمّةِ الأبرار لَجَعَلْتُهُمْ شُفَعَائِي، فَبِحَقِّهِمْ الَّذي أَوْجَبْتَ لَهُمْ عَلَيْكَ أَسْأَلُكَ أنْ تُدْخِلَنِي في جُمْلَةِ العَارِفِينَ بِهِمْ ،وبحقِّهِمْ، وفي زُمْرَةِ المَرْحُومِينَ بِشَفَاعَتِهِمْ ، إِنَّكَ أَرْحَمُ الرَّاحِمِينَ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ونطلب من الله تعالى في دعاء عصر الغيبة، كما علم الإمام الصادق علیه السلام زرارة، حيث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إذا أدركت ذلك الزمان فأدم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تُعَرِّقْنِي حُجَّتَكَ ضَلَلْتُ عَنْ دِينِي</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يُستفاد من هذه النماذج من الأدعية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الدعاء يؤدّي إلى المعرفة وبالنتيجة يؤدّي إلى زيادة المحبّة، فضلاً عن الآيات والروايات الكثيرة التي تعرّف الدعاء بأنّه مفتاح الوصول إلى الكمال الروحي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490619_1051229030"/>
      <w:bookmarkStart w:id="55" w:name="_Toc19"/>
      <w:bookmarkEnd w:id="54"/>
      <w:r>
        <w:rPr/>
        <w:t>3</w:t>
      </w:r>
      <w:r>
        <w:rPr>
          <w:rtl w:val="true"/>
        </w:rPr>
        <w:t xml:space="preserve"> - </w:t>
      </w:r>
      <w:r>
        <w:rPr>
          <w:rtl w:val="true"/>
        </w:rPr>
        <w:t>قراءة تاريخ أهل البيت علیهم السلام</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الثالث المؤدّي إلى زيادة المحبة وله تأثير كبير عليها هو قراءة </w:t>
      </w:r>
    </w:p>
    <w:p>
      <w:pPr>
        <w:pStyle w:val="BookText"/>
        <w:rPr/>
      </w:pPr>
      <w:r>
        <w:rPr>
          <w:rFonts w:ascii="IRNazanin" w:hAnsi="IRNazanin" w:eastAsia="IRNazanin"/>
          <w:color w:val="111111"/>
          <w:sz w:val="28"/>
          <w:sz w:val="28"/>
          <w:szCs w:val="28"/>
          <w:rtl w:val="true"/>
          <w:lang w:bidi="fa-IR"/>
        </w:rPr>
        <w:t>تاريخ حياة أهل بيت النبي علیهم السلام، والتعرف على الروايات الواردة في بيان فضائلهم وعلوّ منزلتهم؛ لأنّ تاريخ أهل البيت علیهم السلام مملوء بالكرامات والخصال الحميدة من الكرم والعفو وحسن الخلق وطيب المعاشرة، إضافة إلى العلم والزهد والإخلاص والشجاعة والسماحة وجميع الخصال الحميدة، ومن يطلع عليها من مصادرها الأصلية يميل قلبه إليهم حتى لو كان ذلك القلب صلباً من صخر؛ لأن الإنسان بطبيعته عطشان للخصال الحميدة، فتراه ينجذب إليهم بقوّة، كما يجذب المغناطيس الحديد، بعدما يقرأ تأريخهم ويذوب في ولايتهم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جانب آخر عندما يدخل الإنسان ولاية أهل البيت علیهم السلام فليعلم بأنه قد دخل حصناً حصيناً يردع عنه الشياطين، وحُفِظَ بأمان من فتن الدنيا والنجاة من عقاب الآخرة، وهذا الكلام هو مفهوم حديث قدسي وارد عن رسول الله له عن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ولاية عليّ بن أبي طالب حصني فمن دخل حصني أمن من عذابي</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إضافة لذلك فإنّ إحدى طرق كسب المعرفة التي عرفتها بعنوان العامل الثاني من عوامل زيادة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طريقة حياة وكمال هؤلاء الأئمّة المعصومين ، وهذا المعنى يحصل بطريقين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قراءة تاريخ حياة المعصومين علیهم السلام والتعرّف على كمالاتهم وفضائلهم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 أقوالهم علیهم 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أفضل طريق هو التعرّف بتلك الذوات المقدّسة عن قرب، وهذا الطريق غير مهيأ في زمن الغيبة، إلّا لبعض الأشخاص القلائل من شيعتهم الذين يتميزون بدرجة عالية من التقوى والطهارة من الذنوب، ويُظهرون محبّة </w:t>
      </w:r>
      <w:bookmarkStart w:id="56" w:name="pg7927_82058"/>
    </w:p>
    <w:p>
      <w:pPr>
        <w:pStyle w:val="BookText"/>
        <w:rPr/>
      </w:pPr>
      <w:bookmarkEnd w:id="56"/>
      <w:r>
        <w:rPr>
          <w:rFonts w:ascii="Amiri" w:hAnsi="Amiri" w:eastAsia="Amiri" w:cs="Amiri"/>
          <w:color w:val="111111"/>
          <w:sz w:val="28"/>
          <w:sz w:val="28"/>
          <w:szCs w:val="28"/>
          <w:rtl w:val="true"/>
          <w:lang w:bidi="ar-SA"/>
        </w:rPr>
        <w:t>إمام العصر أرواحنا فداه وبالتوسل الكثير وخدمة أئمتهم وشيعتهم استطاعوا أن ينالوا هذا الفيض العظيم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490621_1051229030"/>
      <w:bookmarkStart w:id="58" w:name="_Toc20"/>
      <w:bookmarkEnd w:id="57"/>
      <w:r>
        <w:rPr>
          <w:rtl w:val="true"/>
        </w:rPr>
        <w:t>شرح فضائل فاطمة الزهراء سلام الله علیها</w:t>
      </w:r>
      <w:bookmarkEnd w:id="58"/>
    </w:p>
    <w:p>
      <w:pPr>
        <w:pStyle w:val="BookText"/>
        <w:rPr/>
      </w:pPr>
      <w:r>
        <w:rPr>
          <w:rFonts w:ascii="IRNazanin" w:hAnsi="IRNazanin" w:eastAsia="IRNazanin"/>
          <w:color w:val="111111"/>
          <w:sz w:val="28"/>
          <w:sz w:val="28"/>
          <w:szCs w:val="28"/>
          <w:rtl w:val="true"/>
          <w:lang w:bidi="fa-IR"/>
        </w:rPr>
        <w:t xml:space="preserve">في هذا الكتاب شرح الأربعين فضيلة من فضائل سيدة النساء فاطمة الزهراء سلام الله علیها ، واستنادنا الأساسي لهذه الفضائل على أقوال رسول الله صلى الله عليه و آله وسلم وأهل بيته الطاهرين علیهم السلام، والمذكورة في كتب الفريقين العامة والخاصة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الأحيان نذكّر بأقوال المخالفين والمعاندين من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ومناقبٌ شَهِدَ العدوّ بفضلها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شَهِدَت به الأعداءُ</w:t>
      </w:r>
    </w:p>
    <w:p>
      <w:pPr>
        <w:pStyle w:val="BookText"/>
        <w:rPr/>
      </w:pPr>
      <w:r>
        <w:rPr>
          <w:rFonts w:ascii="IRNazanin" w:hAnsi="IRNazanin" w:eastAsia="IRNazanin"/>
          <w:color w:val="111111"/>
          <w:sz w:val="28"/>
          <w:sz w:val="28"/>
          <w:szCs w:val="28"/>
          <w:rtl w:val="true"/>
          <w:lang w:bidi="fa-IR"/>
        </w:rPr>
        <w:t>الذين سعوا في إخفاء فضائل الزهراء وزوجها وأبنائها علیهم السلام، ولكنهم غفلوا عن أنّ فضائلهم هي كالشمس في رابعة النهار فلم يستطيعوا إنكارها أو إخفاءها، بل أجرى الله سبحانه تلك الفضائل على ألسنتهم من جيل إلى جيل ؛ لتصل لأولئك الذين يبحثون أكثر في محبة الزهراء سلام الله عليها، وبقراءة تلك الفضائل والتفكر بها يتذوقوا قطرة من بحر فضائلهم، ويزيدوا في رأس مال حبّهم لهم ، الذي هو أساس السعادة في الدنيا والآخرة</w:t>
      </w:r>
      <w:r>
        <w:rPr>
          <w:rFonts w:eastAsia="IRNazanin" w:cs="IRNazanin"/>
          <w:color w:val="111111"/>
          <w:sz w:val="28"/>
          <w:szCs w:val="28"/>
          <w:rtl w:val="true"/>
          <w:lang w:bidi="fa-IR"/>
        </w:rPr>
        <w:t>.</w:t>
      </w:r>
    </w:p>
    <w:p>
      <w:pPr>
        <w:pStyle w:val="Heading3"/>
        <w:numPr>
          <w:ilvl w:val="2"/>
          <w:numId w:val="1"/>
        </w:numPr>
        <w:rPr/>
      </w:pPr>
      <w:bookmarkStart w:id="59" w:name="__RefHeading___Toc6490623_1051229030"/>
      <w:bookmarkStart w:id="60" w:name="_Toc21"/>
      <w:bookmarkEnd w:id="59"/>
      <w:r>
        <w:rPr>
          <w:rtl w:val="true"/>
        </w:rPr>
        <w:t xml:space="preserve">ثواب نشر فضائل أهل البيت علیهم السلام وأقوالهم </w:t>
      </w:r>
      <w:r>
        <w:rPr>
          <w:rtl w:val="true"/>
        </w:rPr>
        <w:t>!</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معرفة أهل البيت علیهم السلام ذ خصوصاً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أساس كل الخيرات والبركات، ومنشأ الحصول على العلوم الإلهية والمعرفة الربانية والكمالات المعنوية، ولها مقام خاص في روايات الأئمة الطاهرين علیهم السلام من حيث التأثير على موفّقية الإنسان وقبول أعماله العبادية، بل العمل الذي يكون من دون معرفتها ومحبتها لا يساوي شيئاً، حتى أن أنبياء أُولو العزم علیهم السلام بمعرفتهم التامة </w:t>
      </w:r>
    </w:p>
    <w:p>
      <w:pPr>
        <w:pStyle w:val="BookText"/>
        <w:rPr/>
      </w:pPr>
      <w:r>
        <w:rPr>
          <w:rFonts w:ascii="IRNazanin" w:hAnsi="IRNazanin" w:eastAsia="IRNazanin"/>
          <w:color w:val="111111"/>
          <w:sz w:val="28"/>
          <w:sz w:val="28"/>
          <w:szCs w:val="28"/>
          <w:rtl w:val="true"/>
          <w:lang w:bidi="fa-IR"/>
        </w:rPr>
        <w:t>بالزهراء سلام الله علیها وأبيها وبعلها وبنيها علیهم السلام استطاعوا الحصول بهذه المعرفة على منازل أكثر علوّاً، ونجوا بهم من البلايا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أن إحدى وظائف الشيعي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التعرّف أكثر فأكثر على تلك الذوات المقدّسة ونشر فضائلهم وتبليغها للآخرين، ولقد ذكرت في مصادرنا روايات كثيرة عن ثواب عظيم نصيب من يعمل على نشر فضائلهم، وعلى سبيل المثال نُشير إلى 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تُعتبر قطرة من بحر علم الزهراء سلام الله علیها، ومفتاح الطريق للعلماء والمحبّين نحو درجات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وحضرت امرأة عند الصديقة فاطمة الزهراء سلام الله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لى والدة ضعيفة، وقد لبس عليها في أمر صلاتها شيء، وقد بعثتني إليك أسألكِ ، فأجابتها فاطمة سلام الله علیها عن ذلك، ثم ثنّت، فأجابت، ثمّ ثلثت فأجابت إلى أن عشرت فأجابت ، ثم خَجلت من الكثرة،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أشقُّ عليكِ يابنت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وسلي عما بدا لكِ، أرأيتِ من اكتري يوماً يصعد إلى سطحٍ بحمل ثقيل وكراؤه مائة ألف دينار أيثقل عليه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أكثريت أنا لكلّ مسألة بأكثر من ملء ما بين الثرى إلى العرش لؤلؤاً، فأحرى أن لا يثقل عليَّ ، سمعت أبي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الكرامات على قدر كثرة علومهم وجدهم في إرشاد عباد الله، حتّى يَخْلَع على الواحد منهم ألف ألف خِلْعَة من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ينادي منادي ربّنا عزّ وجلّ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الكافلونَ لأيتام آلِ محمّد الناعِشُونَ لهم عند انقطاعهم عن آبائهم الذين هم أئمّتهم، هؤلاء تلامذتكُم والأيتام الذين كفلتموهُم ونَعَشْتموهُم </w:t>
      </w:r>
      <w:bookmarkStart w:id="61" w:name="pg7927_82060"/>
    </w:p>
    <w:p>
      <w:pPr>
        <w:pStyle w:val="BookText"/>
        <w:rPr/>
      </w:pPr>
      <w:bookmarkEnd w:id="61"/>
      <w:r>
        <w:rPr>
          <w:rFonts w:ascii="Amiri" w:hAnsi="Amiri" w:eastAsia="Amiri" w:cs="Amiri"/>
          <w:color w:val="111111"/>
          <w:sz w:val="28"/>
          <w:sz w:val="28"/>
          <w:szCs w:val="28"/>
          <w:rtl w:val="true"/>
          <w:lang w:bidi="ar-SA"/>
        </w:rPr>
        <w:t xml:space="preserve">فاخْلعوا عليهم كما خَلَعْتُموهُم خِلَعَ العلوم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فيَخْلَعُون على كُلِّ واحدٍ من أولئك الأيتام على قدر ما أخذوا عنهم مِنَ العلوم، حتّى أنّ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يُخْلَعُ عليه مائة ألف خِلْعة وكذلك يَخْلَعُ هؤلاء الأيتام على مَنْ 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على هؤلاء العلماء الكافلين للأيتام حتَّى تَتِمُّوا لهم خِلَعَهُم وتضعَفُوها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لهم ما كان لهم قبل أن يُخْلَعُوا عليهم، ويضاعف لهم، وكذلك من بمرتبتِهم مِمَّن يُخْلَعُ عليه على مَرتَبَتِهِم </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62" w:name="__RefHeading___Toc6490625_1051229030"/>
      <w:bookmarkStart w:id="63" w:name="_Toc22"/>
      <w:bookmarkEnd w:id="62"/>
      <w:r>
        <w:rPr>
          <w:rtl w:val="true"/>
        </w:rPr>
        <w:t>سبب تأليف الكتاب</w:t>
      </w:r>
      <w:bookmarkEnd w:id="63"/>
    </w:p>
    <w:p>
      <w:pPr>
        <w:pStyle w:val="BookText"/>
        <w:rPr/>
      </w:pPr>
      <w:r>
        <w:rPr>
          <w:rFonts w:ascii="IRNazanin" w:hAnsi="IRNazanin" w:eastAsia="IRNazanin"/>
          <w:color w:val="111111"/>
          <w:sz w:val="28"/>
          <w:sz w:val="28"/>
          <w:szCs w:val="28"/>
          <w:rtl w:val="true"/>
          <w:lang w:bidi="fa-IR"/>
        </w:rPr>
        <w:t xml:space="preserve">إن الذي دعاني لتأليف هذا الكتاب هو وصول روايات كثيرة إلينا، لها صلة مباشرة بفضائل الزهراء سلام الله علیها، فيها بحوث عديدة قسم منها يحتوي على معارف عظيمة لها ارتباط بمنزلة سيدة نساء العالمين سلام الله علیها، بقيت هذه الروايات التي لا يتحملها أي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بعيدة عن متناول العقول ؛ لأنها تحتاج إلى شرح وتفسير من قبل مختصين، كما أنّها تحتاج أيضاً إلى توضيح خفايا كلمات أهل البيت ، خصوصاً قسم من هذه الفضائل متناثر في روايات منقولة كثيرة، وكلّ واحدة من هذه الروايات الصادرة تناسب حال راويها، وتناسب أيضاً أُولئك الذين سمعوها في المجلس الذي صدرت فيه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وبالنتيجة هذه الروايات تحتوي على أسرار تحتاج في فهمها إلى دقة عالية، والرجوع المكرّر إلى فقه الحديث، وكيفية الجمع بين الروايات، وهذه </w:t>
      </w:r>
    </w:p>
    <w:p>
      <w:pPr>
        <w:pStyle w:val="BookText"/>
        <w:rPr/>
      </w:pPr>
      <w:r>
        <w:rPr>
          <w:rFonts w:ascii="Amiri" w:hAnsi="Amiri" w:eastAsia="Amiri" w:cs="Amiri"/>
          <w:color w:val="111111"/>
          <w:sz w:val="28"/>
          <w:sz w:val="28"/>
          <w:szCs w:val="28"/>
          <w:rtl w:val="true"/>
          <w:lang w:bidi="ar-SA"/>
        </w:rPr>
        <w:t>الأمور تكون صعبة لعموم الناس، وأحياناً تصعب حتى على البعض من أولئك المتمرسين بهذه العلوم ؛ بسبب كثرة مشاغلهم وانشغالاتهم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الرغم من أنّ بضاعتي العلميّة في هذا المجال ضيئلة هذا المجال ضيئلة وهي لا تمثل حتى قطرة في بحر ، لكن من باب ما لا يُدرك كُلُّه لا يُترك جُلُّه ، وعلى أمل الفوز بشفاعة سيدة نساء العالمين سلام الله علیها، ومن بركاتها أستمد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 أربعين فضيلة من فضائلها موضوع بحثي وشرحي وتفسيري والتي غالباً لم تُبحث، وبعملى هذا استطعت أن أفتح باباً من أبواب معرفتها</w:t>
      </w:r>
    </w:p>
    <w:p>
      <w:pPr>
        <w:pStyle w:val="BookText"/>
        <w:rPr/>
      </w:pPr>
      <w:r>
        <w:rPr>
          <w:rFonts w:ascii="IRNazanin" w:hAnsi="IRNazanin" w:eastAsia="IRNazanin"/>
          <w:color w:val="111111"/>
          <w:sz w:val="28"/>
          <w:sz w:val="28"/>
          <w:szCs w:val="28"/>
          <w:rtl w:val="true"/>
          <w:lang w:bidi="fa-IR"/>
        </w:rPr>
        <w:t>أمام الطالبين لمعرفة فضائلها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وسيجد أُولئك الذين ليس لديهم معرفة بظاهر وباطن متن الروايات التي تحمل فضائل الزهراء سلام الله علیها ضالتهم ولو قليلاً، وأن لا يردوا ولا ينكروا فضائل بنت رسول الله صلى الله عليه و آله وسلم بسبب عدم فهمهم لتلك الروايات؛ ممّا يؤدّي بهم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إنكار تلك الذوات المقدّسة وزرع روح الارتداد لديهم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الإنسان إذا عثر على روايات تحمل معانى كبيرة عالية أكثر من فهمه فعليه إما أن يذهب لفهم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لأولئك الذين يعرفون معاني كلمات أهل البيت علیهم السلام والقادرين على الجمع بين تلك الروايات ويستشيرهم، أو أن يتوقف ولا يحكم على تلك الروايات، ويترك تفسيرها للمختصين بتلك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سعيت في هذا الكتاب إلى أن أشير إلى جانب من جوانب الفضائل المدرجة في كلّ حديث، وليس كلّ المطالب المذكورة فيه، على أمل أن أفتح باباً للتحقيق في فضائل أُمّ الأئمة سلام الله علیها أمام المحققين، وأن أوجد السبب عند أهل المعرفة في البحث عن سائر مقامات وكمالات سيدة النساء سلام الله علیها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وفقني الله تعالى وأسعدني في تقديم هذه الخدمة الصغيرة </w:t>
      </w:r>
    </w:p>
    <w:p>
      <w:pPr>
        <w:pStyle w:val="BookText"/>
        <w:rPr/>
      </w:pPr>
      <w:r>
        <w:rPr>
          <w:rFonts w:ascii="IRNazanin" w:hAnsi="IRNazanin" w:eastAsia="IRNazanin"/>
          <w:color w:val="111111"/>
          <w:sz w:val="28"/>
          <w:sz w:val="28"/>
          <w:szCs w:val="28"/>
          <w:rtl w:val="true"/>
          <w:lang w:bidi="fa-IR"/>
        </w:rPr>
        <w:t>لسيدة النساء فاطمة الزهراء سلام الله علیها، وأنا أقل خُدَّام ابنها صاحب الزمان أرواحنا فداه، ينبغي لي أن أقدم شكري لأولئك الذي ساعدوني وتحملوا مراحل طبع ونشر هذه المجموعة الحديثية، وفقهم الله لما فيه الخير والصلاح للدنيا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وأطلب من القرّاء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العلماء الأعلام والمؤلفين والمحققين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يسامحوني عن الأخطاء إن وُجدت بكل أشكالها وأن يعينوني لإصلاحها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ذكرى شهادة فاطمة الزهراء سلام الله عليها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اليوسفي </w:t>
      </w:r>
      <w:bookmarkStart w:id="64" w:name="pg7927_82063"/>
    </w:p>
    <w:p>
      <w:pPr>
        <w:pStyle w:val="Heading2"/>
        <w:numPr>
          <w:ilvl w:val="1"/>
          <w:numId w:val="1"/>
        </w:numPr>
        <w:rPr/>
      </w:pPr>
      <w:bookmarkStart w:id="65" w:name="__RefHeading___Toc6490627_1051229030"/>
      <w:bookmarkStart w:id="66" w:name="_Toc23"/>
      <w:bookmarkEnd w:id="64"/>
      <w:bookmarkEnd w:id="65"/>
      <w:r>
        <w:rPr>
          <w:rtl w:val="true"/>
        </w:rPr>
        <w:t>الفضيلة الأولى</w:t>
      </w:r>
      <w:r>
        <w:rPr>
          <w:rtl w:val="true"/>
        </w:rPr>
        <w:t xml:space="preserve">: </w:t>
      </w:r>
      <w:r>
        <w:rPr>
          <w:rtl w:val="true"/>
        </w:rPr>
        <w:t>اسم فاطمة سلام الله علیها ينفي الفقر</w:t>
      </w:r>
      <w:bookmarkEnd w:id="66"/>
    </w:p>
    <w:p>
      <w:pPr>
        <w:pStyle w:val="Heading3"/>
        <w:numPr>
          <w:ilvl w:val="2"/>
          <w:numId w:val="1"/>
        </w:numPr>
        <w:rPr/>
      </w:pPr>
      <w:bookmarkStart w:id="67" w:name="__RefHeading___Toc6490629_1051229030"/>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عن سليمان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 أو فاطمة من النساء</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69" w:name="__RefHeading___Toc6490631_1051229030"/>
      <w:bookmarkStart w:id="70" w:name="_Toc25"/>
      <w:bookmarkEnd w:id="69"/>
      <w:r>
        <w:rPr>
          <w:rtl w:val="true"/>
        </w:rPr>
        <w:t>بركات اسم فاطمة سلام الله علیها</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الأسماء المقدّسة المباركة المذكورة في هذه الرواية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التسمية بهذا الاسم المبارك لا يعني تحقق الفائدة التامة منه ، بل بحكم المقتضي في حال عدم وجود المانع الذي يمنع تحقق الفائدة المرجوّة من هذا الاسم المبارك، هذه الموانع هي الأعمال التي تجلب الفقر وقلة ذات اليد، والتي حذرت منها روايات كثيرة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سيجد القارئ الكريم أنّ معظم آثار وبركات الأسماء المباركة الجميلة للأنبياء والأئمة الطاهرين علیهم السلام وأُمّهم فاطمة الزهراء سلام الله علیها الواردة في الروايات في الصفحات الآتية من الكتاب ؛ تتوقف هذه الآثار والبركات على شرط عدم اتخاذ موقف الضدّ من أهدافهم التي جاؤوا من أجلها،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الاستهزاء بالعقائد الصحيحة، أو إنكار أحكام الله، أو التهاون في أداء واجبات الله كالصلاة والصوم والحج والخمس والزكاة وكافة التكاليف الشرعية الأخرى، التي في أدائها سعادة الدنيا والآخرة للإنسان، وتوجب الحصول والفوز ببركات تلك الأعمال العبادية، وعدم رعايتها وأدائها يؤدّي إلى إيجاد الفقر والحرمان من الآثار المعنوية والخيرات الماديّة لكل عملٍ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أنّه ليس من المستبعد أنّ بعض عوامل الفقر تؤدّي إلى الحرمان العلمي والمعنوى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نلاحظ أن في بعض العوائل على الرغم من وجود الأسماء المباركة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أو على، أو فاطمة ، لكن الفقر والحرمان مسيطر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دقّقت النظر هذه العوائل في تصرفاتها ستجد وترى الأسباب المؤدّية إلى فقرها وحرمانها والمانع من تمتعها بالغنى والثروة في حياتها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لذلك، يفسّر البعض الفقر بصورة خاطئة، ويعرفون الفقير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يستطيع أن يوفّر متطلبات حياته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الفقير في المصطلح الفقهي وروايات أهل البيت علیهم السلام يُطلق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يستطيع أن يوفّر قوت سنته، لكنّ الإنسان الذي لديه كسب مادي ثابت أو غير ثابت كراتب شهري مثلاً وباستطاعته أن يؤمن ضروريات حياته دون الاحتياج إلى غيره، لا يُطلق على ذلك الإنسان بأنه فقير، حتى لو أنه احتاج أحياناً إلى قرض أو ما شابه ذلك</w:t>
      </w:r>
      <w:r>
        <w:rPr>
          <w:rFonts w:eastAsia="IRNazanin" w:cs="IRNazanin"/>
          <w:color w:val="111111"/>
          <w:sz w:val="28"/>
          <w:szCs w:val="28"/>
          <w:rtl w:val="true"/>
          <w:lang w:bidi="fa-IR"/>
        </w:rPr>
        <w:t xml:space="preserve">. </w:t>
      </w:r>
      <w:bookmarkStart w:id="71" w:name="pg7927_82065"/>
    </w:p>
    <w:p>
      <w:pPr>
        <w:pStyle w:val="BookText"/>
        <w:rPr/>
      </w:pPr>
      <w:bookmarkEnd w:id="71"/>
      <w:r>
        <w:rPr>
          <w:rFonts w:ascii="Amiri" w:hAnsi="Amiri" w:eastAsia="Amiri" w:cs="Amiri"/>
          <w:color w:val="111111"/>
          <w:sz w:val="28"/>
          <w:sz w:val="28"/>
          <w:szCs w:val="28"/>
          <w:rtl w:val="true"/>
          <w:lang w:bidi="ar-SA"/>
        </w:rPr>
        <w:t>إذن الوقوع في خطأ فهم معنى الفقر والفقير يجب أن لا يؤدّي الأمر إلى التشكيك في الروايات التي تتناول الفقر والفقير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جانب آخر إن الذين أنعم الله عليهم بالثروة والنعم لكنّهم يُسرفون ويبذرون فيها ويصرفون أكثر ممّا يحتاجون إليه، فمثل أُولئك الأشخاص ينبغي لهم إعادة النظر في تصرفاتهم الحياتية بدلاً من أن يشككوا فى مثل تلك الروايات وأن يضعوا نصب أعينهم شعاراً يسيرون به حياتهم، وهو الاقتصاد في أموالهم بدل تبذيرها، وأن يلتزموا بقول أمير المؤمنين علیه السلام ويجعلوه شعاراً لهم ولعوائلهم، حيث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يَنْفَدُ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لا ننسى بأن العوائل الفقيرة والتي فيها أسماء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تحوي مثل تلك الأسماء المباركة ماذا كان سيحلّ بها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490633_1051229030"/>
      <w:bookmarkStart w:id="73" w:name="_Toc26"/>
      <w:bookmarkEnd w:id="72"/>
      <w:r>
        <w:rPr>
          <w:rtl w:val="true"/>
        </w:rPr>
        <w:t>الغنى مع أسباب الفقر</w:t>
      </w:r>
      <w:bookmarkEnd w:id="73"/>
    </w:p>
    <w:p>
      <w:pPr>
        <w:pStyle w:val="BookText"/>
        <w:rPr/>
      </w:pPr>
      <w:r>
        <w:rPr>
          <w:rFonts w:ascii="Amiri" w:hAnsi="Amiri" w:eastAsia="Amiri" w:cs="Amiri"/>
          <w:color w:val="111111"/>
          <w:sz w:val="28"/>
          <w:sz w:val="28"/>
          <w:szCs w:val="28"/>
          <w:rtl w:val="true"/>
          <w:lang w:bidi="ar-SA"/>
        </w:rPr>
        <w:t>ينبغي أن لا نغفل عن مطلب آخر له ارتباط بمثل تلك الروايات، وهو أنّه من الممكن أن نلاحظ بعض الأشخاص في المجتمع مع وجود أسباب الفقر عندهم لكنّهم يتمتعون بنعم كثيرةٍ، ولم يبتلوا بالفقر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الظاهرة ينبغي أن لا تزرع الشك عند المؤمن في الروايات التي تحذّر من</w:t>
      </w:r>
    </w:p>
    <w:p>
      <w:pPr>
        <w:pStyle w:val="BookText"/>
        <w:rPr/>
      </w:pPr>
      <w:r>
        <w:rPr>
          <w:rFonts w:ascii="Amiri" w:hAnsi="Amiri" w:eastAsia="Amiri" w:cs="Amiri"/>
          <w:color w:val="111111"/>
          <w:sz w:val="28"/>
          <w:sz w:val="28"/>
          <w:szCs w:val="28"/>
          <w:rtl w:val="true"/>
          <w:lang w:bidi="ar-SA"/>
        </w:rPr>
        <w:t>أسباب الفقر وتجعله يشكك بأنّ تلك الأسباب لا تؤثر على حياته ولا تمنعه من العوز والحرمان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الأشخاص الذين يكون حالهم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أغنياء ولديهم أسباب الفقر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غالباً ما يصل بهم الحال إلى مرحلة عدم الاعتناء والاهتمام بالأوامر الإلهيّة فمثل هكذا أشخاص يتركهم الله سبحانه في سبيلهم، بل ويزيد عليهم من نِعَمِهِ، وهذا في الحقيقة امتحان إلهي لهم؛ لكي يُثبت سبحانه بأنّهم لا يستحقون مثل تلك النّعم ، بل يستحقون العقوبة على سوء تصرفهم بتلك النّعم، وينقسمون هؤلاء إلى مجموعتين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يهبهم الله تعالى نِعَمَهُ ويُمهلهم ماذا يصنعون بها، فيسيؤون الاستفادة من تلك المهلة التي أمهلهم الله فيها، ولا يتوجّهون للباري الذي منحهم النّعم ، بل ولا يشكرونه ويسخّرون تلك النعم في معصيته ؛ فيسلب الله تعالى منهم النعم ويبتليهم في آخر عمرهم بأنواع البلايا والمحن حتى يروا عاقبة كفرهم بنعم الله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العقوبات يجريها الله سبحانه على ضعفاء الإيمان أيضاً الذين لم يستفيدوا بصورة صحيحة من نعمة الإيمان، ويجعلها الله تعالى لهم كفّارة لذنوبهم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المجموعة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يتمتعون إلى آخر عمرهم بالنّعم، ولكن هذه النِّعم عليهم هي بمثابة استدراج لهم، كما قال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كَذَّبُوا بِآيَاتِنَا سَنَسْتَدْرِجُهُم مِنْ حَيْثُ لَا يَعْلَمُونَ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وهذه المجموعة إمّا أن يكونوا كفاراً، أو مسلمين بمعنى يكون ظاهرهم مسلمين وباطنهم يكذب بآيات الله ويكفرون بنعمه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معنى لهذه النّعم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عوامل الفقر في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زيادة عذاب الله لهم بعد الموت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فإنّ أفراد هذه المجموعة قد كفروا بالله تعالى، وكذّبوا </w:t>
      </w:r>
      <w:bookmarkStart w:id="74" w:name="pg7927_82067"/>
    </w:p>
    <w:p>
      <w:pPr>
        <w:pStyle w:val="BookText"/>
        <w:rPr/>
      </w:pPr>
      <w:bookmarkEnd w:id="74"/>
      <w:r>
        <w:rPr>
          <w:rFonts w:ascii="Amiri" w:hAnsi="Amiri" w:eastAsia="Amiri" w:cs="Amiri"/>
          <w:color w:val="111111"/>
          <w:sz w:val="28"/>
          <w:sz w:val="28"/>
          <w:szCs w:val="28"/>
          <w:rtl w:val="true"/>
          <w:lang w:bidi="ar-SA"/>
        </w:rPr>
        <w:t>بآياته، ولم يمتثلوا لأوامره، أو أنّهم آمنوا ولم يُعيروا أهمية لواجبات الدين، التي منها عوامل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أفراد هذه المجموعة في بعض الأحيان يعملون أعمالاً حسنة تُعتبر إحدى العوامل المهمة في زيادة الثروة والغنى،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التي تفتح أبواب الرزق أمام الإنسان، ومن هنا يُعطيهم الله تعالى هذه الثروة في الدنيا، مع أنّه في الآخرة لا نصيب لهم من نعمه الأبديّة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لذلك فإنّ الله تعالى حكيم وكلّ أفعاله لا تكون بدون حكمة، لكنّها خافية عن فهمنا وإدراكنا فمن الممكن لمصلحة معينة أن يعطي الله سبحانه إنساناً ليس لديه أي ارتباط بالدين ثروة كبيرة وبعد مدة يسلبها منه، أو أن لا يسلبها منه إلى آخر عمره، لكنه يؤاخذه في الآخرة ويعاقبه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ليس امتلاك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أسباب الفقر في الحياة بدون سبب، بل هناك حكمة خاصة بخصوص كلّ شخص، لذلك فمن المفروض أن تلك المشاهدات لا تزرع لدينا الشكوك والتردد في الروايات الواردة في هذا المجال، ولا تُعتبر دليلاً لعدم تأثير عوامل الفقر في فقدان النعم الإلهية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التوجّه نحو الأسماء الجميلة المباركة، كأسماء النبي وأهل بيته علیهم السلام خصوصاً اسم فاطمة سلام الله علیها، وإطلاقها على الأبناء من أجل زيادة الرزق ودفع الفقر لا يكون علة تامة لجلب الرزق وإزالة الفقر، بل تُعتبر جزءاً من أجزاء الغنى وعدم العوز، وبحكم المقتضي فإن شرطها وتأثيرها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إزالة الموانع</w:t>
      </w:r>
      <w:r>
        <w:rPr>
          <w:rFonts w:eastAsia="IRNazanin" w:cs="IRNazanin"/>
          <w:color w:val="111111"/>
          <w:sz w:val="28"/>
          <w:szCs w:val="28"/>
          <w:rtl w:val="true"/>
          <w:lang w:bidi="fa-IR"/>
        </w:rPr>
        <w:t>.</w:t>
      </w:r>
    </w:p>
    <w:p>
      <w:pPr>
        <w:pStyle w:val="Heading3"/>
        <w:numPr>
          <w:ilvl w:val="2"/>
          <w:numId w:val="1"/>
        </w:numPr>
        <w:rPr/>
      </w:pPr>
      <w:bookmarkStart w:id="75" w:name="__RefHeading___Toc6490635_1051229030"/>
      <w:bookmarkStart w:id="76" w:name="_Toc27"/>
      <w:bookmarkEnd w:id="75"/>
      <w:r>
        <w:rPr>
          <w:rtl w:val="true"/>
        </w:rPr>
        <w:t>أسباب الفقر</w:t>
      </w:r>
      <w:bookmarkEnd w:id="76"/>
    </w:p>
    <w:p>
      <w:pPr>
        <w:pStyle w:val="BookText"/>
        <w:rPr/>
      </w:pPr>
      <w:r>
        <w:rPr>
          <w:rFonts w:ascii="Amiri" w:hAnsi="Amiri" w:eastAsia="Amiri" w:cs="Amiri"/>
          <w:color w:val="111111"/>
          <w:sz w:val="28"/>
          <w:sz w:val="28"/>
          <w:szCs w:val="28"/>
          <w:rtl w:val="true"/>
          <w:lang w:bidi="ar-SA"/>
        </w:rPr>
        <w:t xml:space="preserve">تُقسم الروايات التي تُشير إلى أسباب الفقر </w:t>
      </w:r>
      <w:r>
        <w:rPr>
          <w:rStyle w:val="FootnoteAnchor"/>
          <w:rtl w:val="true"/>
        </w:rPr>
        <w:footnoteReference w:id="41"/>
      </w:r>
      <w:r>
        <w:rPr>
          <w:rFonts w:ascii="Amiri" w:hAnsi="Amiri" w:eastAsia="Amiri" w:cs="Amiri"/>
          <w:color w:val="111111"/>
          <w:sz w:val="28"/>
          <w:sz w:val="28"/>
          <w:szCs w:val="28"/>
          <w:rtl w:val="true"/>
          <w:lang w:bidi="ar-SA"/>
        </w:rPr>
        <w:t xml:space="preserve">إلى عدّة أقسام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الذنوب، وارتكابها يوجب غضب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الواضح أن أحد العوامل التي تقلّل وتمنع الرزق عن الإنسان وتجعله فقيراً هو ارتكاب الذنوب، فإنّ ارتباط الذنوب مع الفقر هو خارج عن نطاق العقل، لكننا نرى في روايات أهل البيت علیهم السلام الإشارة إلى استقباح العقل في ارتكاب الذنوب وتصديق ارتباطها بالفقر وقلة ذات اليد، خصوصاً إذا ارتُكبَت تلك الذنوب في المجمتع المسلم ومن قِبَلِ شيعة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الذنوب التي تورث الفقر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الفاجرة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اعتياد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الاستماع إلى الغناء</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الحج مع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زيارة قبر الإمام الحسين مع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الوالدين ،وأذيتهما والنداء عليهما بأسمائهما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الاستخفاف بالصلاة، وعدم الاهتمام بأوقاتها ورعاية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وعدم أداء حقوق الناس المالية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الإسراف وإهدار نِعَم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الذنوب بلا خوف وعدم التوبة منها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المكروهات، أنّ هذه الأعمال ليست حراماً ، لكن الله تعالى نهى عن ارتكابها، وإضافة إلى أنّها مكروهة شرعاً لها آثار دنيوية أيضاً، وفي بعض </w:t>
      </w:r>
    </w:p>
    <w:p>
      <w:pPr>
        <w:pStyle w:val="BookText"/>
        <w:rPr/>
      </w:pPr>
      <w:r>
        <w:rPr>
          <w:rFonts w:ascii="Amiri" w:hAnsi="Amiri" w:eastAsia="Amiri" w:cs="Amiri"/>
          <w:color w:val="111111"/>
          <w:sz w:val="28"/>
          <w:sz w:val="28"/>
          <w:szCs w:val="28"/>
          <w:rtl w:val="true"/>
          <w:lang w:bidi="ar-SA"/>
        </w:rPr>
        <w:t>الموارد يُدرك العقل ضررها وارتكابها يؤدّي إلى قلة ذات اليد والتقليل من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ارتكاب بعض هذه الأعمال يُظهر عدم اعتماد وتوكل الشخص المرتكب لها على الله تعالى الذي يرزق أهل السماء والأرض، يجعل من يشاء غنيّاً ويجعل من يشاء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شك فإنّ الله تعالى يُحبّ عباده ويرزقهم إذا كانت أعمالهم وتصرفاتهم في حياتهم اليومية حاكية عن توكلهم واعتمادهم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الأعمال التي تقلّل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التقدير في المعيشة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الاهتمام بالأمور المادية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الطلب من الله تعالى الفضل والعافية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الفقر والعوز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إهانة الكسرة من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قدام 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التكاسل في الأمور وعدم الاهتمام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على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بين العشاءين، وقبل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السائل الذكر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في محلّ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الخروج من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البكور إلى السوق، وتأخير الخروج منه إلى العشى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الخبز من الفقراء</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التي سُمّيت في الروايات من عوامل الفقر والحرمان، لكنّ العقل لا يصدقها ولا يُدرك تأثيرها، إلا أولئك الذين لهم ارتباط مع عالم </w:t>
      </w:r>
    </w:p>
    <w:p>
      <w:pPr>
        <w:pStyle w:val="BookText"/>
        <w:rPr/>
      </w:pPr>
      <w:r>
        <w:rPr>
          <w:rFonts w:ascii="Amiri" w:hAnsi="Amiri" w:eastAsia="Amiri" w:cs="Amiri"/>
          <w:color w:val="111111"/>
          <w:sz w:val="28"/>
          <w:sz w:val="28"/>
          <w:szCs w:val="28"/>
          <w:rtl w:val="true"/>
          <w:lang w:bidi="ar-SA"/>
        </w:rPr>
        <w:t>الغيب وما وراء الطبيعة، فكيف للإنسان العادي أن يُدرك تأثيرها لكن مع التقدّم العلمي للإنسان استطاع أن يُدرك مدى العلاقة</w:t>
      </w:r>
    </w:p>
    <w:p>
      <w:pPr>
        <w:pStyle w:val="BookText"/>
        <w:rPr/>
      </w:pPr>
      <w:r>
        <w:rPr>
          <w:rFonts w:ascii="Amiri" w:hAnsi="Amiri" w:eastAsia="Amiri" w:cs="Amiri"/>
          <w:color w:val="111111"/>
          <w:sz w:val="28"/>
          <w:sz w:val="28"/>
          <w:szCs w:val="28"/>
          <w:rtl w:val="true"/>
          <w:lang w:bidi="ar-SA"/>
        </w:rPr>
        <w:t>الفقر، وهذه الأمور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القمامة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فى الحمام عرياناً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على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نسج العنكبوت في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التمشط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التخليل بكلّ خشب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قشر الثوم والبصل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بالطين والتراب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خياطة الثوب على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تجفيف الوجه بالذيل 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نائماً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إطفاء السراج بالنفس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البيت بالثوب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الأظفار بالأسنان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النوم عرياناً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 البيت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القصاع والأواني غير مغسولة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بالقلم المعقود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الامتشاط بالمشط المكسور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التعمّم من جلوس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التسرول نائماً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الجلوس على عتبة الباب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927_82073"/>
      <w:bookmarkStart w:id="78" w:name="pg7927_82073"/>
      <w:bookmarkEnd w:id="78"/>
    </w:p>
    <w:p>
      <w:pPr>
        <w:pStyle w:val="Heading2"/>
        <w:numPr>
          <w:ilvl w:val="1"/>
          <w:numId w:val="1"/>
        </w:numPr>
        <w:rPr/>
      </w:pPr>
      <w:bookmarkStart w:id="79" w:name="pg7927_82073"/>
      <w:bookmarkStart w:id="80" w:name="__RefHeading___Toc6490637_1051229030"/>
      <w:bookmarkStart w:id="81" w:name="_Toc28"/>
      <w:bookmarkEnd w:id="79"/>
      <w:bookmarkEnd w:id="80"/>
      <w:r>
        <w:rPr>
          <w:rtl w:val="true"/>
        </w:rPr>
        <w:t>الفضيلة الثانية</w:t>
      </w:r>
      <w:r>
        <w:rPr>
          <w:rtl w:val="true"/>
        </w:rPr>
        <w:t xml:space="preserve">: </w:t>
      </w:r>
      <w:r>
        <w:rPr>
          <w:rtl w:val="true"/>
        </w:rPr>
        <w:t>العناية الإلهية بأسماء فاطمة وأهل البيت علیهم السلام</w:t>
      </w:r>
      <w:bookmarkEnd w:id="81"/>
    </w:p>
    <w:p>
      <w:pPr>
        <w:pStyle w:val="Heading3"/>
        <w:numPr>
          <w:ilvl w:val="2"/>
          <w:numId w:val="1"/>
        </w:numPr>
        <w:rPr/>
      </w:pPr>
      <w:bookmarkStart w:id="82" w:name="__RefHeading___Toc6490639_1051229030"/>
      <w:bookmarkStart w:id="83" w:name="_Toc29"/>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 xml:space="preserve">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تسعةُ أسماء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والصديقة، والمباركة، والطاهرة، والزَّكيّة، والراضية، والمرضيّة، والمحدَّثة، والزهراء</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84" w:name="__RefHeading___Toc6490641_1051229030"/>
      <w:bookmarkStart w:id="85" w:name="_Toc30"/>
      <w:bookmarkEnd w:id="84"/>
      <w:r>
        <w:rPr>
          <w:rtl w:val="true"/>
        </w:rPr>
        <w:t>الأسماء الجميلة لفاطمة سلام الله علیها</w:t>
      </w:r>
      <w:r>
        <w:rPr>
          <w:rtl w:val="true"/>
        </w:rPr>
        <w:t>!</w:t>
      </w:r>
      <w:bookmarkEnd w:id="85"/>
    </w:p>
    <w:p>
      <w:pPr>
        <w:pStyle w:val="BookText"/>
        <w:rPr/>
      </w:pPr>
      <w:r>
        <w:rPr>
          <w:rFonts w:ascii="IRNazanin" w:hAnsi="IRNazanin" w:eastAsia="IRNazanin"/>
          <w:color w:val="111111"/>
          <w:sz w:val="28"/>
          <w:sz w:val="28"/>
          <w:szCs w:val="28"/>
          <w:rtl w:val="true"/>
          <w:lang w:bidi="fa-IR"/>
        </w:rPr>
        <w:t>إن الأسماء المذكورة في الرواية هي من اختيار الله تعالى لفاطمة سلام الله علیها، وتدلّ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مقام ومنزلة سيدة نساء العالمين سلام الله علیها عند الله تعالى، كما وتبين أفضيليتها على نساء العالم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واحد من هذه الأسماء يبيّن مقام من مقامات الزهراء سلام الله علیها، والتي ستتضح من خلال الأحاديث الآتية</w:t>
      </w:r>
      <w:r>
        <w:rPr>
          <w:rFonts w:eastAsia="IRNazanin" w:cs="IRNazanin"/>
          <w:color w:val="111111"/>
          <w:sz w:val="28"/>
          <w:szCs w:val="28"/>
          <w:rtl w:val="true"/>
          <w:lang w:bidi="fa-IR"/>
        </w:rPr>
        <w:t xml:space="preserve">. </w:t>
      </w:r>
      <w:bookmarkStart w:id="86" w:name="pg7927_82074"/>
    </w:p>
    <w:p>
      <w:pPr>
        <w:pStyle w:val="BookText"/>
        <w:rPr/>
      </w:pPr>
      <w:bookmarkEnd w:id="86"/>
      <w:r>
        <w:rPr>
          <w:rFonts w:ascii="IRNazanin" w:hAnsi="IRNazanin" w:eastAsia="IRNazanin"/>
          <w:color w:val="111111"/>
          <w:sz w:val="28"/>
          <w:sz w:val="28"/>
          <w:szCs w:val="28"/>
          <w:rtl w:val="true"/>
          <w:lang w:bidi="fa-IR"/>
        </w:rPr>
        <w:t>لقد ذكر العلماء في كتبهم أسماء وألقاباً أخرى لبنت رسول الله صلى الله عليه و آله وسلم، والتي اشْتُقَّ أغلبها من روايات أهل البيت علیهم السلام، ونحن نذكر القسم الأكبر منها،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البتول، والإنسيّة، والحوراء، والعذراء، والمشكاة، والمطهرة، والمنصورة، والمعصومة، والميمونة ،والسيدة والنورية والسماويّة، والهانية، والحرّة، والتقيّة ، والنقيّة، والفاضلة، والعليمة ، والجميلة، والجليلة، والرشيدة، والعفيفة، والنبيلة، والقانتة والقانعة، والكئيبة، والكوثر، وريحانة النبي، ومريم الكبرى، والصدّيقة الكبرى، وسيّدة نساء الجنّة، وبضعة الرسول، وبقية النبوّة، وحبيبة المصطفى ، وحجّة الله الكبرى، وشفيعة الأمة، والعروة الوثقى، وفخر الأئمة ، وليلة القدر، ومشكاة الأنوار ووديعة الرسول، ووليّة الله العظمى</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87" w:name="__RefHeading___Toc6490643_1051229030"/>
      <w:bookmarkStart w:id="88" w:name="_Toc31"/>
      <w:bookmarkEnd w:id="87"/>
      <w:r>
        <w:rPr>
          <w:rtl w:val="true"/>
        </w:rPr>
        <w:t>عناية الله وأهل البيت علیهم السلام بالاسم الجميل</w:t>
      </w:r>
      <w:r>
        <w:rPr>
          <w:rtl w:val="true"/>
        </w:rPr>
        <w:t>!</w:t>
      </w:r>
      <w:bookmarkEnd w:id="88"/>
    </w:p>
    <w:p>
      <w:pPr>
        <w:pStyle w:val="BookText"/>
        <w:rPr/>
      </w:pPr>
      <w:r>
        <w:rPr>
          <w:rFonts w:ascii="Amiri" w:hAnsi="Amiri" w:eastAsia="Amiri" w:cs="Amiri"/>
          <w:color w:val="111111"/>
          <w:sz w:val="28"/>
          <w:sz w:val="28"/>
          <w:szCs w:val="28"/>
          <w:rtl w:val="true"/>
          <w:lang w:bidi="ar-SA"/>
        </w:rPr>
        <w:t>نرى هنا من اللازم التذكير بمطلبين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الاسم الأصلي للزهراء سلام الله علیها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والله تعالى ونبيّة وأهل بيته علیهم السلام لهم عناية خاصة بهذا الاسم، وأكثر الروايات المروية عن رسول الله وأهل بيته علیهم السلام الأطهار فى بيان فضائلها يعتمد على هذا الاسم وسيلاحظ القارئ مجموعة من هذه الروايات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ليغضب لغضب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الوجوه والعلل لتسميتها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نفس وجوه وعلل تسميتها بسائر أسمائها، تُرى أفضل الوجوه وتتحمّل أفضل الفضائل السيّدة النساء 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ثقافة تسمية الأبناء في الإسلام هي ثقافة أصليّة متجذرة عميقة، كما أن هذه التسميات لها آثار على نفسيّات وأفكار الأطفال، ولعظم هذا المطلب اختار الله تعالى اسم نبيّه وأهل بيته علیهم السلام بنفسه لهم؛ لأنّه يعلم مدى تأثير الاسم الذي يختاره لأشرف خلقه ليستطيعوا هداية خلقه وقيادتهم في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صلى الله عليه و آله وسلم في وصيته الأمير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على والده أن يُحسن اسمه وأدبه، ويضعه موضعاً صالحاً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لذلك فإنّ الآباء والأمهات الذين لا ينتخبون أسماء أهل البيت علیهم السلام الجميلة خصوصاً اسم فاطمة سلام الله علیها لأبنائهم بأعذار واهية باعتبار أن في بقية أفراد العائلة من يحمل تلك الأسماء، ويتوجّهون نحو أسماء الكفار وأعداء أهل البيت شاؤوا أم أبوا فإنّهم بعملهم هذا قد ضيعوا حقاً من حقوق أبنائهم عليهم، وابتعدوا بذلك عن الثقافة الشيعية ويظلمون أنفسهم وأبناءهم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من أولئك الأباء والأمهات يتكلمون بكلام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بالخرافة وكلام الأطفال من أنه حقيقة، مع أنّهم مثقفون ومتفتحون، وهذا مما يبعث الأسف للذين يحسبون أنفسهم من أتباع أهل البيت علیهم السلام في الوقت الذي ورد في أحاديثهم علیهم السلام بركات كثيرة لهذه</w:t>
      </w:r>
    </w:p>
    <w:p>
      <w:pPr>
        <w:pStyle w:val="BookText"/>
        <w:rPr/>
      </w:pPr>
      <w:r>
        <w:rPr>
          <w:rFonts w:ascii="Amiri" w:hAnsi="Amiri" w:eastAsia="Amiri" w:cs="Amiri"/>
          <w:color w:val="111111"/>
          <w:sz w:val="28"/>
          <w:sz w:val="28"/>
          <w:szCs w:val="28"/>
          <w:rtl w:val="true"/>
          <w:lang w:bidi="ar-SA"/>
        </w:rPr>
        <w:t>الأسماء، تشير إلى قسم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المقدَّس وبركاته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انتخاب اسم جميل للأبناء دليل على الصدق في محبة الله واتباع سنّة رسول الله صلى الله عليه و آله وسلم ، وكسب محبّة ورضا الله وغفران الذنوب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ربعي بن عبدالله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نسمّي بأسمائكم وأسماء آبائكم فينفعنا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وهل الدِّين إلا الحُبّ؟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 وَيَغْفِرْ لَكُمْ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لعلّ مراد الإمام لا من الاستدلال بهذه الآية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الإنسان يُحبّ الله تعالى، ينبغي عليه في تسمية أبنائه أن يتبع سنة رسوله صلى الله عليه و آله وسلم، ويُطلق عليهم اسم حبيب الله وأسماء 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أفضل الأسماء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يرضى الله عنه ويُحبه ويغفر له ذنوبه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عندما يُنادى بالاسم الجميل المقدَّس، فإنّ الشيطان يذوب كما يذوب الرصاص ويتهاوى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لابن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 تُكنّى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احتظرت من الشيطان احتظاراً شديداً، إنّ الشيطان إذا سمع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أو يا علي ذاب كما يذوب الرصاص، حتّى إذا سمعمنادياً ينادي باسم عدوّ من أعدائنا اهتز واختال</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عائلة فيها اسم نبي يبعث الله تعالى لهم مَلَك يسدّدهم ويرعاهم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مَنْ اسمه اسم نبئ إلا بعث الله عزوجل إليهم مَلَكاً يسدّدهم ، وإن من الأئمة بعدي من ذرِّيَّتك </w:t>
      </w:r>
    </w:p>
    <w:p>
      <w:pPr>
        <w:pStyle w:val="BookText"/>
        <w:rPr/>
      </w:pPr>
      <w:r>
        <w:rPr>
          <w:rFonts w:ascii="Amiri" w:hAnsi="Amiri" w:eastAsia="Amiri" w:cs="Amiri"/>
          <w:color w:val="111111"/>
          <w:sz w:val="28"/>
          <w:sz w:val="28"/>
          <w:szCs w:val="28"/>
          <w:rtl w:val="true"/>
          <w:lang w:bidi="ar-SA"/>
        </w:rPr>
        <w:t xml:space="preserve">من اسمه اسمي ، ومَنْ هو سمّي موسى بن عمران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صلى الله عليه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بيت فيهم اسم نبي إلا بعث الله عزّوجل إليهم مَلَكاً يقدّسهم بالغداة والعشيّ</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التي فيها اسم محمّد تُقدَّس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هارون مولى آل جعدة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سمّى ابنه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 وبولدي وبأهلى وبأبوي وبأهل الأرض كلهم جميعاً الفداء لرسول الله صلى الله عليه و آله وسلم ، لا تسبّه ولا تضربه ولا تُسيء إليه، واعلم أنّه ليس في الأرض دارٌ فيها اسم محمد ، إلا وهي تُقدَّس كل يوم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وبالإسناد 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مائدة وضعت فقعد عليها من اسمه محمد أو أحمد، إلا قُدّس ذلك المنزل في كل يوم مرّتين </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يدخل الفقر بيتاً فيه أسماء أهل البيت علیهم السلام، خصوصاً اسم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الكاظم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الفقر بيتاً فيه اسم محمد، أو أحمد، أو عليّ، أو الحسن، أو الحسين، أو جعفر، أو عبدالله، أو فاطمة من النساء</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عقيماً وعاهد الله إذا رزقه ولداً يسمّيه محمّداً أو عليّاً ؛ رزقه الله تعالى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سهل، عن بعض أصحابنا، عن أبي عبدالله علیه السلام ، أنّه شكا إليه رجل أنّه لا يولد له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رزقتني ولداً سمّيته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فرُزق</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وعن عمرو بن سعيد عن محمّد بن عمر بن عمر في حديث أنّه قال لأبى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غلام،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 عليّاً، فإنّ أبي كان إذا أبطأت عليه جارية من جواريه قال لها يا فلانة إنوي عليّاً فلا تلبث أن تحمل فتلد غلاماً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سمّى ابنه عليا يطول عمره</w:t>
      </w:r>
    </w:p>
    <w:p>
      <w:pPr>
        <w:pStyle w:val="BookText"/>
        <w:rPr/>
      </w:pPr>
      <w:r>
        <w:rPr>
          <w:rFonts w:ascii="IRNazanin" w:hAnsi="IRNazanin" w:eastAsia="IRNazanin"/>
          <w:color w:val="111111"/>
          <w:sz w:val="28"/>
          <w:sz w:val="28"/>
          <w:szCs w:val="28"/>
          <w:rtl w:val="true"/>
          <w:lang w:bidi="fa-IR"/>
        </w:rPr>
        <w:t xml:space="preserve">دخل ابن غيلان على أبي الحسن الرضا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مَنْ كان له حمل فنوى أن يسمّيه محمداً ولد له غلام، ثمّ سمّاه عليّاً؟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محمدٌ، ومحمد علي شيئاً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حمل فنوى أن يسمّيه عليّاً وُلد له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امرأتي وبها حمل فادع الله أن يجعله غلاماً، فأطرق إلى الأرض طويلاً، ثم رفع رأسه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عليّاً؛ فإنّه أطول لعمره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ودخلنا مكة فوافانا كتاب من المدائن أنه ولد له غلام</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الاسم الجميل يُبارك في الابن ويحفظه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بامرأة أحدكم حمل فأتى لها أربعة أشهر فليستقبل بها القبلة وليقرأ آية الكرسى وليضرب على جنبها وليقل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قد سميته محمداً ، فإنه يجعله غلاماً، فإن وفى بالاسم بارك الله فيه، وإن رجع عن الاسم كان الله فيه خيار، إن شاء الله أخذه وإن شاء تركه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من اسمه محمد أو أحمد في مشورة قوم؛ حصلوا على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كانت لهم مشورة فحضر من اسمه محمد أو أحمد فأدخلوه في مشورتهم، إلا كان خيراً لهم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الاسم الحسن يُدعى إلى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استَحسنوا أسماءَكم فإنّكم تُدْعَونَ بها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فلان بن فلان إلى نورك، وقُمْ يا فلان ابن فلان لا نور لك</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اسمه محمد يدخل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 عن آبائه علیه السلام،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ليقم كلّ من اسمه محمّد فليدخل الجنة لكرامة سميه</w:t>
      </w:r>
    </w:p>
    <w:p>
      <w:pPr>
        <w:pStyle w:val="BookText"/>
        <w:rPr/>
      </w:pPr>
      <w:r>
        <w:rPr>
          <w:rFonts w:ascii="Amiri" w:hAnsi="Amiri" w:eastAsia="Amiri" w:cs="Amiri"/>
          <w:color w:val="111111"/>
          <w:sz w:val="28"/>
          <w:sz w:val="28"/>
          <w:szCs w:val="28"/>
          <w:rtl w:val="true"/>
          <w:lang w:bidi="ar-SA"/>
        </w:rPr>
        <w:t>محمد صلى الله عليه و آله وسلم</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أمثال هذه الأحاديث ومن خلال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يدخل الجنّة هو الذي تكون عقيدته سالمة ولديه 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بالأحكام الإلهيّة، إضافة إلى أنّه يحمل اسم محمّد ؛ لذلك اقتضى التنويه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انتخب أحبّ الأسماء إلى الله تعالى وهي اسم نبيه وأهل بيته الطاهرين علیهم السلام، له ولأبنائه؛ يكون قد تأسى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الباقرعلیه السلام لجابر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تدعو الله فيستجيب لك فادْعُهُ بأسمائهم؛ فإنّها أحبُّ الأسماء إلى الله عزّوجل</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ينبغي احترام وتقدير كلّ من يحمل اسم محمد وحفظ حرمته، وكذلك اسم فاطمة سلام الله علیها، كما سيأتي في الصفحات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سميتم الولد محمداً فأكرموه وأوسعوا له في المجلس، ولا تقبّحوا له وجهاً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الذي فيه اسم محمد يصبح ويُمسي عن الإمام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الذي فيه محمّد يُصبح أهله بخير ويُمسون بخير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التسمية بأسماء النبي وأهل بيته الطاهرين علیهم السلام الجميلة، هو الدليل على مودتهم وحبّهم، وهي إحدى مصاديق إظهار المحبة لهم ؛ لأنّ أُمنية كلّ مُحبٍّ أن يكون اسم محبوبه يجري على الألسن وينادون به دائماً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طرق تحقق محبّة أهل البيت هو إطلاق أسمائهم المباركة على الأبناء، فعندما ننادي أبناءنا الذين يحملون أسماء أهل البيت علیهم السلام، نكون بذلك قد زيَّنَّا البيت، وكذلك المدينة والبلد الذي نحن فيه، وغرسنا ذكرهم؛ لأن </w:t>
      </w:r>
      <w:bookmarkStart w:id="89" w:name="pg7927_82081"/>
    </w:p>
    <w:p>
      <w:pPr>
        <w:pStyle w:val="BookText"/>
        <w:rPr/>
      </w:pPr>
      <w:bookmarkEnd w:id="89"/>
      <w:r>
        <w:rPr>
          <w:rFonts w:ascii="IRNazanin" w:hAnsi="IRNazanin" w:eastAsia="IRNazanin"/>
          <w:color w:val="111111"/>
          <w:sz w:val="28"/>
          <w:sz w:val="28"/>
          <w:szCs w:val="28"/>
          <w:rtl w:val="true"/>
          <w:lang w:bidi="fa-IR"/>
        </w:rPr>
        <w:t>تلك الأسماء طاهرة ومباركة، ومن هنا نكون قد أعلنا صدقنا في وادي محبّة تلك الذوات المقدّسة الطاهرة علیهم السلام</w:t>
      </w:r>
      <w:r>
        <w:rPr>
          <w:rFonts w:eastAsia="IRNazanin" w:cs="IRNazanin"/>
          <w:color w:val="111111"/>
          <w:sz w:val="28"/>
          <w:szCs w:val="28"/>
          <w:rtl w:val="true"/>
          <w:lang w:bidi="fa-IR"/>
        </w:rPr>
        <w:t>.</w:t>
      </w:r>
    </w:p>
    <w:p>
      <w:pPr>
        <w:pStyle w:val="Heading3"/>
        <w:numPr>
          <w:ilvl w:val="2"/>
          <w:numId w:val="1"/>
        </w:numPr>
        <w:rPr/>
      </w:pPr>
      <w:bookmarkStart w:id="90" w:name="__RefHeading___Toc6490645_1051229030"/>
      <w:bookmarkStart w:id="91" w:name="_Toc32"/>
      <w:bookmarkEnd w:id="90"/>
      <w:r>
        <w:rPr>
          <w:rtl w:val="true"/>
        </w:rPr>
        <w:t>اسم فاطمة سلام الله علیها في الأسرة النبوية</w:t>
      </w:r>
      <w:r>
        <w:rPr>
          <w:rtl w:val="true"/>
        </w:rPr>
        <w:t>!</w:t>
      </w:r>
      <w:bookmarkEnd w:id="91"/>
    </w:p>
    <w:p>
      <w:pPr>
        <w:pStyle w:val="BookText"/>
        <w:rPr/>
      </w:pPr>
      <w:r>
        <w:rPr>
          <w:rFonts w:ascii="IRNazanin" w:hAnsi="IRNazanin" w:eastAsia="IRNazanin"/>
          <w:color w:val="111111"/>
          <w:sz w:val="28"/>
          <w:sz w:val="28"/>
          <w:szCs w:val="28"/>
          <w:rtl w:val="true"/>
          <w:lang w:bidi="fa-IR"/>
        </w:rPr>
        <w:t>إن شدّة المودّة وإظهار الحبّ نراه في حياة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تصفّحنا تاريخهم سنرى أنّ كلّ الأئمة علیهم السلام و قد زيّنوا أسماء أبنائهم بأسماء النبي وأهل بيته علیهم السلام، ولهم اهتمام خاص باسم فاطمة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سمّى الإمام الحسن علیه السلام اثنتين من بناته باسم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فاطمة الصغرى والأخرى فاطمة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كلّ واحدة من 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واثنين من أولاده سماهما باسم محمد، واثنين سمّاهما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وعلي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أبنائه سماه باسمه ويُطلق عليه الحسن المثنى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سمّى الإمام الحسين علیه السلام بناته فاطمة وزينب، وسكينة، ورقية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وسمّى ثلاثة من أولاده باسم عليّ، وهم عليّ الأكبر، الذي استشهد مع أبيه في كربلاء، وعليّ الأوسط، الذي هو الإمام زين العابدين ،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الأصغر ، الذي استشهد في كربلاء وعمره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الإمام الحسين علیه السلام يُحب أبيه أمير المؤمنين علیه السلام كثيراً، كما يظهر من الرواية الآتية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عبد الرحمن بن محمد العرزمي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معاوية مروان ابن الحكم على المدينة، وأمره أن يفرض لشباب قريش، ففرض لهم، فقال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 أخيك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وعليٌّ ما يُريد أبوك أن يدع أحداً من ولده إلا سمّاه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فرض لي، فرجعت إلى أبي فأخبرته ،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ويلي على ابن الزرقاء دباغة الأدم، لو وُلِدَ لي مائة لأحببت أن لا أُسمّي أحداً منهم إلا عليّاً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سمّى الإمام السجاد علیه السلام لبناته فاطمة، والأخرى سمّاها باسم عمته أُمّ كلثوم، والثالثة سمّاها 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وسمّى أحد أولاده عبدالله، والآخر الحسن واثنين باسم أبيه الحسين أحدهما المعروف باسم الحسين ،الأصغر، وأحد أولاده سماه باسم جده أميرالمؤمنين عليّاً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الباقر علیه السلام أيضاً سمّى إحدى بناته 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والأخرى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وسمّى أحد أولاده عبدالله، والآخ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 والثالث جعفراً، الذي هو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سمّى الإمام الصادق علیه السلام إحدى بناته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وسمّى أحد أولاده عبدالله، والثاني محمداً، والثالث عبّاساً، والرابع عليّاً ، وولده الكبير سمّاه إسماعيل، وسمّى الإمام بعده ،موسى، وهو الإمام الكاظم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موسى بن جعفر ، كان 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حسب ما ذكره الشيخ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ومن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من بناته سمّاهنّ فاطمة،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الكبرى التي هي المعصومة المدفونة في مدينة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الوسطى، وفاطمة الصغرى، وفاطمة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تراجم أعلام 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إحدى رواة حديث سلسلة الفواطم إحقاق الحق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أسنى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166/120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وسمّى بقية بناته بأسماء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الكبرى ورقية الصغرى، وكثلوم، وزينب وأُمّ كلثوم، وخديجة، وعليّة، وميمونة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الاسمان الأخيران أسماء من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وسمّى اثنين من أولاده بأسماء جده أحمد ومحمد، وعدة من أبنائه بأسماء آبائه وهم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وحسين، وجعفر، وكما سمّى بأسماء أبناء الأئمّة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،وعبدالله وقاسم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للإمام الرضا علیه السلام وَلَدان، أُنثى ،وذكر الأنثى سمّاها فاطمة، والذكره الإمام محمد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وللإمام الجواد علیه السلام أربعة ذكور، وأربع أناث، والأناث سمّاهنَ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وخديجة، وحكيمة، وأُمّ كتلوم ، ذكر البعض أن الإمام الجواد لديه ثلاث أناث أُخر، وهنّ زينب وميمونة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ألقاب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والذكور سمّاهم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الإمام الهادي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وموسى وعمران، اسم والد نبي الله موسى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وللإمام الهادي خمسة أبناء، أنثى واحدة وأربعة ذكور البنت سمّاها 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والذكور سمّاهم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وهو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وحسين، ومحمد،وجعفر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وللإمام العسكري علیه السلام ولد واحد ، وهو صاحب العصر والزمان واسمه اسم رسول الله صلی الله علیه و آله وسلم، وكنيته كنية رسول الله صلی الله علیه و آله وسلم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مناقب ابن شهر آشوب طبع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الإرشاد للشيخ المفيد في حياة كل إمام، منتهى الآمال، ناسخ التواريخ الأجزاء المتعلقة بكل إمام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الإمام الثاني عشر، وسيظهر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 ليملأ الأرض قسطاً وعدلاً بعدما مُلئت ظلما وجوراً، وسيهتمّ بأولئك الذين خلدوا أسماء آبائه وأجداده وأطلقوها على أبنائهم، وبالخصوص جدّته الطاهرة المظلومة فاطمة الزهراء سلام الله علیها</w:t>
      </w:r>
      <w:r>
        <w:rPr>
          <w:rFonts w:eastAsia="IRNazanin" w:cs="IRNazanin"/>
          <w:color w:val="111111"/>
          <w:sz w:val="28"/>
          <w:szCs w:val="28"/>
          <w:rtl w:val="true"/>
          <w:lang w:bidi="fa-IR"/>
        </w:rPr>
        <w:t xml:space="preserve">. </w:t>
      </w:r>
      <w:bookmarkStart w:id="92" w:name="pg7927_82085"/>
    </w:p>
    <w:p>
      <w:pPr>
        <w:pStyle w:val="Heading2"/>
        <w:numPr>
          <w:ilvl w:val="1"/>
          <w:numId w:val="1"/>
        </w:numPr>
        <w:rPr/>
      </w:pPr>
      <w:bookmarkStart w:id="93" w:name="__RefHeading___Toc6490647_1051229030"/>
      <w:bookmarkStart w:id="94" w:name="_Toc33"/>
      <w:bookmarkEnd w:id="92"/>
      <w:bookmarkEnd w:id="93"/>
      <w:r>
        <w:rPr>
          <w:rtl w:val="true"/>
        </w:rPr>
        <w:t xml:space="preserve">الفضيلة الثالثة </w:t>
      </w:r>
      <w:r>
        <w:rPr>
          <w:rtl w:val="true"/>
        </w:rPr>
        <w:t xml:space="preserve">: </w:t>
      </w:r>
      <w:r>
        <w:rPr>
          <w:rtl w:val="true"/>
        </w:rPr>
        <w:t>احترام اسم فاطمة سلام الله علیها</w:t>
      </w:r>
      <w:bookmarkEnd w:id="94"/>
    </w:p>
    <w:p>
      <w:pPr>
        <w:pStyle w:val="Heading3"/>
        <w:numPr>
          <w:ilvl w:val="2"/>
          <w:numId w:val="1"/>
        </w:numPr>
        <w:rPr/>
      </w:pPr>
      <w:bookmarkStart w:id="95" w:name="__RefHeading___Toc6490649_1051229030"/>
      <w:bookmarkStart w:id="96" w:name="_Toc34"/>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 xml:space="preserve">عن السكوني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وأنا مغموم مكروب،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سكوني، ما غَمُّك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لي ابنة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سكوني، على الأرض ،ثقلها، وعلى الله رزقها، تعيش في غير أجَلِكَ، وتأكل من غير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 والله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جبهته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إذا كان ذكراً أن يستفرة</w:t>
      </w:r>
      <w:r>
        <w:rPr>
          <w:rStyle w:val="FootnoteAnchor"/>
          <w:rtl w:val="true"/>
        </w:rPr>
        <w:footnoteReference w:id="67"/>
      </w:r>
      <w:r>
        <w:rPr>
          <w:rFonts w:ascii="Amiri" w:hAnsi="Amiri" w:eastAsia="Amiri" w:cs="Amiri"/>
          <w:color w:val="111111"/>
          <w:sz w:val="28"/>
          <w:sz w:val="28"/>
          <w:szCs w:val="28"/>
          <w:rtl w:val="true"/>
          <w:lang w:bidi="ar-SA"/>
        </w:rPr>
        <w:t>أُمَّه، ويستحسن اسمه، ويعلٍّمه كتاب الله، ويظهره، ويعلمه 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أُنثى أن يستفرِهَ أُمَّها، ويستحسن اسمها، ويُعلّمها سورة النور ، ولا يُعلِّمها سورة يوسف، ولا يُنزلها الغُرفَ، ويُعجِّل سراحها إلى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68"/>
      </w:r>
      <w:bookmarkStart w:id="97" w:name="pg7927_82086"/>
    </w:p>
    <w:p>
      <w:pPr>
        <w:pStyle w:val="BookText"/>
        <w:rPr/>
      </w:pPr>
      <w:bookmarkEnd w:id="97"/>
      <w:r>
        <w:rPr>
          <w:rFonts w:ascii="Amiri" w:hAnsi="Amiri" w:eastAsia="Amiri" w:cs="Amiri"/>
          <w:color w:val="111111"/>
          <w:sz w:val="28"/>
          <w:sz w:val="28"/>
          <w:szCs w:val="28"/>
          <w:rtl w:val="true"/>
          <w:lang w:bidi="ar-SA"/>
        </w:rPr>
        <w:t>إنّ هذا الحديث الشريف يحتوي على مسائل قيّمة لا يسعنا هنا أن تُبيّنها كلّها، لكن تُشير إلى قسم منها وهي</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490651_1051229030"/>
      <w:bookmarkStart w:id="99" w:name="_Toc35"/>
      <w:bookmarkEnd w:id="98"/>
      <w:r>
        <w:rPr>
          <w:rtl w:val="true"/>
        </w:rPr>
        <w:t>سلوك الجاهلية مع البنات</w:t>
      </w:r>
      <w:r>
        <w:rPr>
          <w:rtl w:val="true"/>
        </w:rPr>
        <w:t>!</w:t>
      </w:r>
      <w:bookmarkEnd w:id="9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أفكار الجاهلية أنّهم لا يقيمون للأناث أية قيمة، ويعتبرون وجودها أصل الفقر والبلاء، ويدفنونها حية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من أصحاب النبي صلى الله عليه و آله وسلم كان لا يزال معتماً بين يدي رسول الله صلى الله عليه و آله وسلم، فقال له رسول الله 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 تكون محزوناً؟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أذنبت ذنباً في الجاهلية، فأخاف ألا يغفره الله لي وإن أسلمت</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الذين يقتلون بناتهم، فولدت لي بنت فتشفّعت إليَّ امرأتي أن أتركها حتى كبرت وأدركت وصارت من أجمل النساء، فخطبوها، فدخلتني الحمية ولم يحتمل قلبي أن أزوجها أو أتركها في البيت بغير زواج، فقلت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أريد أن أذهب إلى قبيلة كذا وكذا في زيارة أقربائي فابعثيها معي، فسُرَّت وزينتها بالثياب والحُلي، وأخذت علي المواثيق بألا أخونها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رأس بئر فنظرت فى البئر ؛ ففطنت الجارية أنّى أُريد أن</w:t>
      </w:r>
    </w:p>
    <w:p>
      <w:pPr>
        <w:pStyle w:val="BookText"/>
        <w:rPr/>
      </w:pPr>
      <w:r>
        <w:rPr>
          <w:rFonts w:ascii="Amiri" w:hAnsi="Amiri" w:eastAsia="Amiri" w:cs="Amiri"/>
          <w:color w:val="111111"/>
          <w:sz w:val="28"/>
          <w:sz w:val="28"/>
          <w:szCs w:val="28"/>
          <w:rtl w:val="true"/>
          <w:lang w:bidi="ar-SA"/>
        </w:rPr>
        <w:t>ألقيها في البئر فالتزمتني وجعلت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إيشٍ تريد أن تفعل بي؟ فرحمتها ، ثمّ نظرت في البئر فدخلت عليَّ الحمية، ثم التزمتني وجعلت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تُضيّع أمانة أمي، فجعلت مرة أنظر في البئر ومرة أنظر إليها فأرحمها حتى غلبني الشيطان فأخذتها وألقيتها في البئر منكوسة، وهي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تنادي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فمكنت هناك حتى انقطع صوتها فرجعت</w:t>
      </w:r>
      <w:r>
        <w:rPr>
          <w:rFonts w:eastAsia="Amiri" w:cs="Amiri" w:ascii="Amiri" w:hAnsi="Amiri"/>
          <w:color w:val="111111"/>
          <w:sz w:val="28"/>
          <w:szCs w:val="28"/>
          <w:rtl w:val="true"/>
          <w:lang w:bidi="ar-SA"/>
        </w:rPr>
        <w:t xml:space="preserve">. </w:t>
      </w:r>
      <w:bookmarkStart w:id="100" w:name="pg7927_82087"/>
    </w:p>
    <w:p>
      <w:pPr>
        <w:pStyle w:val="BookText"/>
        <w:rPr/>
      </w:pPr>
      <w:bookmarkEnd w:id="100"/>
      <w:r>
        <w:rPr>
          <w:rFonts w:ascii="Amiri" w:hAnsi="Amiri" w:eastAsia="Amiri" w:cs="Amiri"/>
          <w:color w:val="111111"/>
          <w:sz w:val="28"/>
          <w:sz w:val="28"/>
          <w:szCs w:val="28"/>
          <w:rtl w:val="true"/>
          <w:lang w:bidi="ar-SA"/>
        </w:rPr>
        <w:t>فبكى رسول الله صلى الله عليه و آله وسلم ، وأصحابه،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أُمِرْتُ أن أُعاقب أحداً بما فعل فى الجاهلية لعاقبتك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هذا نموذج من قساوة الجاهليّة العمياء وتعصبهم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البنات ونقل نموذج آخر باختصار عن عمر بن الخطاب، وليس من المستبعد أن يكون هو ذلك الرجل الذي ألقى ابنته في البئر ، لكنّ القرطبي ومن أجل رعاية عمر الخطاب لم يذكر اسمه، واكتفى بالرواية عن رجل من أصحاب النبي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نقلت باختصار من مصادر العامة التصريح باسمه،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الخطاب كان جالساً مع بعض الصحابة، إذ ضحك قليلاً بكي فسأله من ،حضر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الجاهلية نصنع صنماً من العجوة فنعبده ثم نأكله، وهذا سبب ضحكي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كانت لي ابنة فأردت وأدها، فأخذتها وحفرت لها حفرة، فصارت تنفض التراب عن لحيتي فدفنتها حيّة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النووي خلاصة هذه الحادثة في كتابه المجموع في شرح المهذب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وجوب الكفّارة على الكافر،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وأدتُ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بكل موؤودة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يقول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إيجاب الكفّارة على الكافر</w:t>
      </w:r>
    </w:p>
    <w:p>
      <w:pPr>
        <w:pStyle w:val="Heading3"/>
        <w:numPr>
          <w:ilvl w:val="2"/>
          <w:numId w:val="1"/>
        </w:numPr>
        <w:rPr/>
      </w:pPr>
      <w:bookmarkStart w:id="101" w:name="__RefHeading___Toc6490653_1051229030"/>
      <w:bookmarkStart w:id="102" w:name="_Toc36"/>
      <w:bookmarkEnd w:id="101"/>
      <w:r>
        <w:rPr>
          <w:rtl w:val="true"/>
        </w:rPr>
        <w:t>تربية البنات في الإسلام</w:t>
      </w:r>
      <w:r>
        <w:rPr>
          <w:rtl w:val="true"/>
        </w:rPr>
        <w:t>!</w:t>
      </w:r>
      <w:bookmarkEnd w:id="10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حارب الإسلام هذه الأفكار الجاهلية منذ ظهوره، وشجع على تربية البنات، </w:t>
      </w:r>
    </w:p>
    <w:p>
      <w:pPr>
        <w:pStyle w:val="BookText"/>
        <w:rPr/>
      </w:pPr>
      <w:r>
        <w:rPr>
          <w:rFonts w:ascii="Amiri" w:hAnsi="Amiri" w:eastAsia="Amiri" w:cs="Amiri"/>
          <w:color w:val="111111"/>
          <w:sz w:val="28"/>
          <w:sz w:val="28"/>
          <w:szCs w:val="28"/>
          <w:rtl w:val="true"/>
          <w:lang w:bidi="ar-SA"/>
        </w:rPr>
        <w:t>وذكر ثواباً كثيراً لتربية البنت العفيفة المحجّبة فى العائلة، خصوصاً لو انتخب لها اسم جميل، وعلّمها آداب الدين ؛ لذلك قلت هذه الأفكار بشكل ملحوظ في الأوساط العربية وغير العربية، وبقيت لها آثار خفيفة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فعندما سأل الإمام الصادق علیه السلام عن السبب في غمّ السكوني،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لي ابنة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علیه السلام 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الأرض ثقلها، وعلى الله رزقها، تعيش في غير أجلك، وتأكل من غير رزقك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صدرت روايات كثيرة عن رسول الله صلی الله علیه و آله وسلم وأهل بيته في محاربة هذه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البنات ونحن نُشير إلى بعض نماذجها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النبي صلى الله عليه و آله وسلم بابنة ، فنظر في وجوه أصحابه فرأى الكراهة فيهم،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ریحانة أشُمُّها ورزقها على الله عزّوجل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يُمن المرأة أن يكون بكرها جارية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وفي حديث آخر عن حذيفة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أولادكم البنات</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السوق فاشترى تحفة فحملها إلى عياله، كان كحامل صدقة إلى قوم محاويج وليبدأ بالإناث قبل الذكور، فإنّ من فرّح ابنته فكأنّما أعتق رقبة من ولد إسماعيل </w:t>
      </w:r>
      <w:r>
        <w:rPr>
          <w:rFonts w:eastAsia="Amiri" w:cs="Amiri" w:ascii="Amiri" w:hAnsi="Amiri"/>
          <w:color w:val="111111"/>
          <w:sz w:val="28"/>
          <w:szCs w:val="28"/>
          <w:rtl w:val="true"/>
          <w:lang w:bidi="ar-SA"/>
        </w:rPr>
        <w:t>...».</w:t>
      </w:r>
      <w:r>
        <w:rPr>
          <w:rStyle w:val="FootnoteAnchor"/>
          <w:rtl w:val="true"/>
        </w:rPr>
        <w:footnoteReference w:id="74"/>
      </w:r>
      <w:bookmarkStart w:id="103" w:name="pg7927_82089"/>
    </w:p>
    <w:p>
      <w:pPr>
        <w:pStyle w:val="BookText"/>
        <w:rPr/>
      </w:pPr>
      <w:bookmarkEnd w:id="103"/>
      <w:r>
        <w:rPr>
          <w:rFonts w:ascii="Amiri" w:hAnsi="Amiri" w:eastAsia="Amiri" w:cs="Amiri"/>
          <w:color w:val="111111"/>
          <w:sz w:val="28"/>
          <w:sz w:val="28"/>
          <w:szCs w:val="28"/>
          <w:rtl w:val="true"/>
          <w:lang w:bidi="ar-SA"/>
        </w:rPr>
        <w:t>وفي رواية يحثُ النبي صلى الله عليه و آله وسلم الناس على مساعدة مَنْ وُلِدَ له أربع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له أربع بنات فيا عباد الله أعينوه،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عباد الله ،أقرضوه يا عباد الله ارحموه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وعن أبي عبدالله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أعالَ ثلاث بنات، أو ثلاث أخوات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واثنتين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واثنتين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وواحدة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وواحدة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وهناك روايات أُخر صادرة عن النبي وأهل بيته علیهخم السلام في أبواب مختلفة من المصادر</w:t>
      </w:r>
      <w:r>
        <w:rPr>
          <w:rStyle w:val="FootnoteAnchor"/>
          <w:rtl w:val="true"/>
        </w:rPr>
        <w:footnoteReference w:id="77"/>
      </w:r>
      <w:r>
        <w:rPr>
          <w:rFonts w:ascii="Amiri" w:hAnsi="Amiri" w:eastAsia="Amiri" w:cs="Amiri"/>
          <w:color w:val="111111"/>
          <w:sz w:val="28"/>
          <w:sz w:val="28"/>
          <w:szCs w:val="28"/>
          <w:rtl w:val="true"/>
          <w:lang w:bidi="ar-SA"/>
        </w:rPr>
        <w:t>، الغاية منها منع هذه الأفكار الجاهلية التي للأسف لا تزال قائمة في الكثير من العوائل والمدن إلى الآن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490655_1051229030"/>
      <w:bookmarkStart w:id="105" w:name="_Toc37"/>
      <w:bookmarkEnd w:id="104"/>
      <w:r>
        <w:rPr>
          <w:rtl w:val="true"/>
        </w:rPr>
        <w:t>تربية الأبناء في مدرسة أهل البيت علیهم السلام</w:t>
      </w:r>
      <w:r>
        <w:rPr>
          <w:rtl w:val="true"/>
        </w:rPr>
        <w:t>!</w:t>
      </w:r>
      <w:bookmarkEnd w:id="10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تربية الأبناء هي إحدى وظائف الآباء والأمّهات، خصوصاً مراعاة الحجاب وعفة البنات التي أشارت إليها الرواية، فإنّ الآباء عليهم قبل السعي في تهيئة الطعام واللباس وتلبية مستلزمات الأبناء أن يفكروا في تربية وتديّن الأبناء ومحبّتهم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إحدى تأكيدات الله تعالى فى هذه الآية هى التربية الصالحة للأبناء لو غفل </w:t>
      </w:r>
    </w:p>
    <w:p>
      <w:pPr>
        <w:pStyle w:val="BookText"/>
        <w:rPr/>
      </w:pPr>
      <w:r>
        <w:rPr>
          <w:rFonts w:ascii="Amiri" w:hAnsi="Amiri" w:eastAsia="Amiri" w:cs="Amiri"/>
          <w:color w:val="111111"/>
          <w:sz w:val="28"/>
          <w:sz w:val="28"/>
          <w:szCs w:val="28"/>
          <w:rtl w:val="true"/>
          <w:lang w:bidi="ar-SA"/>
        </w:rPr>
        <w:t>عنها الآباء والأمهات، فإنّ الأطفال عادة لا يمتلكون الإدراك الكافي، ولو تُرِكوا من غير توجيه وتربية صالحة ليس ببعيد أن ينجروا نحو الانحرافات العقائدية والعملية، وتكون عاقبتهم عذاب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فإنّ أهمّ عامل لحفظ الأطفال من الانحرافات الفكرية والعملية هو تعليمهم القرآن وروايات أهل البيت علیهم السلام وتاريخ حياتهم، فهي مليئة بالثمار التي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تزرع حب الله وأولياءه في قلوبهم، وتمنع عنهم كلّ محبّة تنافي محبّة أهل بيت النبي علیهم السلام</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الأبناء يعرفون واجباتهم الفردية والاجتماعية في جميع المجالات إضافة لذلك، فإنّ على الآباء والأمهات وضع برامج شيقة وجذابة ومتوالية لفلذات أكبادهم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سيفتخرون بهم عبر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تعريفهم بأمير المؤمنين والزهراء وأبنائهما المعصومين علیهم السلام، وهدايتهم نحو المولى صاحب العصر والزمان والطلب منه أن يرعاهم ويغذيهم من مدرسة أبائه وأجداده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إكمال هذا البحث، نُشير إلى بعض الأحاديث المشوّقة التي تفتح الطريق أمام الآباء والأمهات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عيسى بن مريم علیهما السلام بقبر يُعذَّب صاحبه، ثمّ مرّ به من قابل فإذا هو لا يُعذَّب، فقال يا ربِّ مررت بهذا القبر عام أوّل وهو يُعذَّب ومررت به العام فإذا هو ليس يُعذَّب ؟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أدرك له ولد صالح فأصلح طريقاً، وأوى يتيماً، فلهذا غفرت له بما عَمِل ابنه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الله عزّوجل من عبده المؤمن ولد يعبده من </w:t>
      </w:r>
    </w:p>
    <w:p>
      <w:pPr>
        <w:pStyle w:val="BookText"/>
        <w:rPr/>
      </w:pPr>
      <w:r>
        <w:rPr>
          <w:rFonts w:ascii="Amiri" w:hAnsi="Amiri" w:eastAsia="Amiri" w:cs="Amiri"/>
          <w:color w:val="111111"/>
          <w:sz w:val="28"/>
          <w:sz w:val="28"/>
          <w:szCs w:val="28"/>
          <w:rtl w:val="true"/>
          <w:lang w:bidi="ar-SA"/>
        </w:rPr>
        <w:t xml:space="preserve">بعده، ثم تلا أبو عبدالله علیه السلام آية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ءَالِ يَعْقُوبَ وَاجْعَلْهُ رَبِّ رَضِيًّا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 حديث آخر عن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أولادَكُم وأحْسِنوا آدابهم يُغْفَرْ لكم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وفي حديث آخر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يؤدِّب أحدكم وَلَدَه خيرٌ له من أن يتصدّق بنصف صاع كلّ يوم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ويبين الإمام الصادق علیه السلام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وزمان تأديب الأبناء، حيث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يلعب سبع سنين ، ويتعلَّم الكتاب سبع سنين ، ويتعلم الحلال والحرام سبع سنين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وفي حديث رسول الله صلى الله عليه و آله وسلم يبين فيه أثر تعلم القرآن للأبناء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ولده كَتَبَ الله له حسنة، ومَنْ فَرَّحَهُ فرَّحَهُ الله يوم القيامة، ومَنْ عَلَّمه القرآن دُعي بالأبوين فكسيا حُلّتين تُضيء من نورهما وجوه أهل الجنة</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الباقرعلیه السلام بإسناده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عَلِّموا </w:t>
      </w:r>
    </w:p>
    <w:p>
      <w:pPr>
        <w:pStyle w:val="BookText"/>
        <w:rPr/>
      </w:pPr>
      <w:r>
        <w:rPr>
          <w:rFonts w:ascii="Amiri" w:hAnsi="Amiri" w:eastAsia="Amiri" w:cs="Amiri"/>
          <w:color w:val="111111"/>
          <w:sz w:val="28"/>
          <w:sz w:val="28"/>
          <w:szCs w:val="28"/>
          <w:rtl w:val="true"/>
          <w:lang w:bidi="ar-SA"/>
        </w:rPr>
        <w:t>صبيانكم من علمنا ما ينفعهم الله ،به لا تغلب عليهم المرجئة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وقد يُطلق على جميع العامة؛ لتأخيرهم أمير المؤمنين عن درجته إلى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برأيها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 ينبغي علينا أن نربّي أبناءنا على حبّ أمير المؤمنين علیه السلام، لينالوا سعادة الدنيا والآخرة، وفى هذا الخصوص يقول أبو الزبير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جابراً متوكياً على عصاه وهو يدور في سكك الأنصار ومجالسهم،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خير البشر، فَمَنْ أبى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أولادكم على حبّ عليّ، فَمَنْ أبى فانظروا في شأن أُمّه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حُبَّ على على أولادكُم فَمَنْ أحبَهُ فهو منكم ، ومن لم يحبّه فاسألوا أُمه من أين جاءت</w:t>
      </w:r>
    </w:p>
    <w:p>
      <w:pPr>
        <w:pStyle w:val="BookText"/>
        <w:rPr/>
      </w:pPr>
      <w:r>
        <w:rPr>
          <w:rFonts w:ascii="Amiri" w:hAnsi="Amiri" w:eastAsia="Amiri" w:cs="Amiri"/>
          <w:color w:val="111111"/>
          <w:sz w:val="28"/>
          <w:sz w:val="28"/>
          <w:szCs w:val="28"/>
          <w:rtl w:val="true"/>
          <w:lang w:bidi="ar-SA"/>
        </w:rPr>
        <w:t>به، فإنّي سمعت رسول الله صلی الله علیه و آله وسلم يقول لعلي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 أو ولد زنيةٍ، أو حَمَلتهُ أُمُّه وهي طامثٌ</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سؤال يطرح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نستطيع أن نترك أبناءنا يأخذون ثقافتهم وعلومهم مِن أيّ كان حتى ولو كان يحمل أفكاراً مخالفةً لمذهب أهل البيت علیه السلام، أم لا؟ </w:t>
      </w:r>
    </w:p>
    <w:p>
      <w:pPr>
        <w:pStyle w:val="BookText"/>
        <w:rPr/>
      </w:pPr>
      <w:r>
        <w:rPr>
          <w:rFonts w:ascii="Amiri" w:hAnsi="Amiri" w:eastAsia="Amiri" w:cs="Amiri"/>
          <w:color w:val="111111"/>
          <w:sz w:val="28"/>
          <w:sz w:val="28"/>
          <w:szCs w:val="28"/>
          <w:rtl w:val="true"/>
          <w:lang w:bidi="ar-SA"/>
        </w:rPr>
        <w:t>والجواب عن هذا السؤال يكمن في الحديث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هارون بن خارجة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نأتي هؤلاء المخالفين فنسمع منهم الحديث فيكون حجّة لنا عليهم،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تأتهم، ولا تسمع منهم لعنهم الله ولعن مللهم المشركة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تعلِّمنا هذه الرواية، حتى لسماع الحديث لا ينبغي لنا أن نذهب لمخالفي أهل البيت علیه السلام؛ لأن الفكر الذي يحمله الأستاذ أو المعلم له تأثير كبير على أفكار وتصرفات الطالب، خصوصاً لو وَجَدَ الأُستاذ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ريقاً له إلى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الطالب، وأخذ الطالب يُحبّ أستاذه، ففي هذه الحالة يستطيع الأستاذ أن يزرع أفكاره وتصرفاته في قلب الطالب ويُسقيها وينميها ، وتتضح ثمار ذلك الزرع خلال أيّام عمر الطالب، وتنعكس على عقائده وتصرفاته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بعض الأحيان يعمد المخالفون إلى بعض الأحاديث الصحيحة ويحذفون منها ما خالف عقيدتهم، ويتصرفون فى بعض ألفاظها، ويفسرونها على طبق عقيدتهم، أو يضعون أحاديثاً في أهل البيت علیه السلام لا تتوافق مع العقل والشريعة؛ ليقللوا من شأنهم وليخدشوا بهم وليعرفوا للناس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يقول الإمام أمير المؤمنين علیه السلام في 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الحسن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الحَدَثِ كالأرضِ الخاليةِ ما أَلْقِيَ فيها مِنْ شَيْءٍ قَبِلَتْهُ</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ينبغي على الآباء والأمهات الذين يحرصون على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06" w:name="pg7927_82094"/>
    </w:p>
    <w:p>
      <w:pPr>
        <w:pStyle w:val="BookText"/>
        <w:rPr/>
      </w:pPr>
      <w:bookmarkEnd w:id="106"/>
      <w:r>
        <w:rPr>
          <w:rFonts w:ascii="IRNazanin" w:hAnsi="IRNazanin" w:eastAsia="IRNazanin"/>
          <w:color w:val="111111"/>
          <w:sz w:val="28"/>
          <w:sz w:val="28"/>
          <w:szCs w:val="28"/>
          <w:rtl w:val="true"/>
          <w:lang w:bidi="fa-IR"/>
        </w:rPr>
        <w:t>يهتمّوا اهتماماً بالغاً بأفكار وتصرفات أبنائهم منذ سنين الطفولة، وأن يعرفوهم بمذهب أهل البيت علیهم السلام، ويزرعوا حُبّهم في قلوب أبنائهم، وأن يعرفوهم بإمام زمانهم؛ لكي لا يقعوا فريسة للمحتالين والشياطين ومبشري مذاهب الكفر والإلحاد</w:t>
      </w:r>
      <w:r>
        <w:rPr>
          <w:rFonts w:eastAsia="IRNazanin" w:cs="IRNazanin"/>
          <w:color w:val="111111"/>
          <w:sz w:val="28"/>
          <w:szCs w:val="28"/>
          <w:rtl w:val="true"/>
          <w:lang w:bidi="fa-IR"/>
        </w:rPr>
        <w:t>.</w:t>
      </w:r>
    </w:p>
    <w:p>
      <w:pPr>
        <w:pStyle w:val="Heading3"/>
        <w:numPr>
          <w:ilvl w:val="2"/>
          <w:numId w:val="1"/>
        </w:numPr>
        <w:rPr/>
      </w:pPr>
      <w:bookmarkStart w:id="107" w:name="__RefHeading___Toc6490657_1051229030"/>
      <w:bookmarkStart w:id="108" w:name="_Toc38"/>
      <w:bookmarkEnd w:id="107"/>
      <w:r>
        <w:rPr>
          <w:rtl w:val="true"/>
        </w:rPr>
        <w:t>تذكّر الأئمة علیهم السلام لأمهم الزهراء سلام الله علیها</w:t>
      </w:r>
      <w:bookmarkEnd w:id="108"/>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ينتاب الأئمة المعصومين علیهم السلام الغمّ والكآبة والحزن كلّما تذكروا أُمّهم الزهراء سلام الله علیها، ويتحسّرون ألماً وتجري دموعهم بغزارة؛ حزناً لما أصاب أمهم المظلومة سيدة النساء فاطمة الزهراء سلام الله علیها، وفي بعض الأحيان ينادونها من أعماق قلوبهم ؛ ليخففوا الحسرة التي تعتصر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الحديث الذي ذكرناه سابقاً يسأل الإمام الصادق علیه السلام السكوني عندما وُلدت له ابنة 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وضع يده على جبهته،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سمّيتها فاطمة فلا تسبّها ولا تلعنها ولا تضربها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 المصائب الذي أصابت الزهراء سلام الله علیها تتجسّد أمام عيون أولادها عندما يسمعون بذكرها، ويوصون باحترام اسم فاطمة وتكريمها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هكذا يتذكر أئمتنا المعصومون علیهم السلام أمهم الزهراء سلام الله علیها، ففي الرواية المنقولة عن الإمام الكاظم علیه السلام، عندما يذكر وصايا رسول الله صلی الله علیه و آله وسلم في اللحظات الأخيرة من عمره الشريف، وحينما يصل إلى هذه الفقرة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فاطمة بابها بابي وبيتها بيتي فمن هتكه فقد هَتَكَ حجاب الله</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عيسى بن المستفاد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الحسن علیه السلام طويلاً، وقطع بقيّة كلامه،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هُتِكَ واللهِ حِجابُ الله، هُتِكَ واللهِ حِجابُ الله، </w:t>
      </w:r>
    </w:p>
    <w:p>
      <w:pPr>
        <w:pStyle w:val="BookText"/>
        <w:rPr/>
      </w:pPr>
      <w:r>
        <w:rPr>
          <w:rFonts w:ascii="Amiri" w:hAnsi="Amiri" w:eastAsia="Amiri" w:cs="Amiri"/>
          <w:color w:val="111111"/>
          <w:sz w:val="28"/>
          <w:sz w:val="28"/>
          <w:szCs w:val="28"/>
          <w:rtl w:val="true"/>
          <w:lang w:bidi="ar-SA"/>
        </w:rPr>
        <w:t>هتِكَ واللهِ حِجابُ الله يا أمّه صلوات الله عليها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نموذجاً آخر نرى فيه الاضطراب وكيفية نداء الأم من الإمام الباقر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حمزة، عن أبي إبراهيم علیه السلام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لي حَدَّثْتُكَ بحديثٍ عن أبي بصير، عن جدّكَ، أنّه كان إذا وَعَكَ استعان بالماء البارد فيكون له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فى الماء البارد وثوب على جسده يُراوِحُ بينهما، ثمّ ينادي حتَّى يُسْمَعُ صوته على باب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7927_82097"/>
      <w:bookmarkStart w:id="110" w:name="pg7927_82097"/>
      <w:bookmarkEnd w:id="110"/>
    </w:p>
    <w:p>
      <w:pPr>
        <w:pStyle w:val="Heading2"/>
        <w:numPr>
          <w:ilvl w:val="1"/>
          <w:numId w:val="1"/>
        </w:numPr>
        <w:rPr/>
      </w:pPr>
      <w:bookmarkStart w:id="111" w:name="pg7927_82097"/>
      <w:bookmarkStart w:id="112" w:name="__RefHeading___Toc6490659_1051229030"/>
      <w:bookmarkStart w:id="113" w:name="_Toc39"/>
      <w:bookmarkEnd w:id="111"/>
      <w:bookmarkEnd w:id="112"/>
      <w:r>
        <w:rPr>
          <w:rtl w:val="true"/>
        </w:rPr>
        <w:t>الفضيلة الرابعة</w:t>
      </w:r>
      <w:r>
        <w:rPr>
          <w:rtl w:val="true"/>
        </w:rPr>
        <w:t xml:space="preserve">: </w:t>
      </w:r>
      <w:r>
        <w:rPr>
          <w:rtl w:val="true"/>
        </w:rPr>
        <w:t>أسرار اسم فاطمة سلام الله علیها</w:t>
      </w:r>
      <w:bookmarkEnd w:id="113"/>
    </w:p>
    <w:p>
      <w:pPr>
        <w:pStyle w:val="Heading3"/>
        <w:numPr>
          <w:ilvl w:val="2"/>
          <w:numId w:val="1"/>
        </w:numPr>
        <w:rPr/>
      </w:pPr>
      <w:bookmarkStart w:id="114" w:name="__RefHeading___Toc6490661_1051229030"/>
      <w:bookmarkStart w:id="115" w:name="_Toc40"/>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عن الرضا علیه السلام، عن آبائه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 ابنتي فاطمة ؛ لأنّ الله فَطَمَها وفَطَمَ مَنْ أَحَبَّها من النار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وذكرت هذه الرواية في مصادر أخرى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22/89</w:t>
      </w:r>
      <w:r>
        <w:rPr>
          <w:rFonts w:ascii="Amiri" w:hAnsi="Amiri" w:eastAsia="Amiri" w:cs="Amiri"/>
          <w:color w:val="111111"/>
          <w:sz w:val="28"/>
          <w:sz w:val="28"/>
          <w:szCs w:val="28"/>
          <w:rtl w:val="true"/>
          <w:lang w:bidi="ar-SA"/>
        </w:rPr>
        <w:t xml:space="preserve">، 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إحاق الحق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الحسين الله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أيضاً باختلاف يسير في الألفاظ وبأسانيد متعدّدة عن ابن عباس أبي هريرة ، سلمان وغيرهم في مصادر أخرى منها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34227/109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إسعاف الراغبين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الصواعق المحرقة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مشارق الأنوار للحمزاوي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المناقب لابن المغازلي</w:t>
      </w:r>
      <w:r>
        <w:rPr>
          <w:rFonts w:eastAsia="IRNazanin" w:cs="IRNazanin"/>
          <w:color w:val="111111"/>
          <w:sz w:val="28"/>
          <w:szCs w:val="28"/>
          <w:rtl w:val="true"/>
          <w:lang w:bidi="fa-IR"/>
        </w:rPr>
        <w:t xml:space="preserve">: </w:t>
      </w:r>
      <w:r>
        <w:rPr>
          <w:rFonts w:eastAsia="IRNazanin" w:cs="IRNazanin"/>
          <w:color w:val="111111"/>
          <w:sz w:val="28"/>
          <w:szCs w:val="28"/>
          <w:lang w:bidi="fa-IR"/>
        </w:rPr>
        <w:t>62/65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العقبى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النجاة للبدخشي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نور الابصار للشبلنجي</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 جواهر العقدين للسمهودي عن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ط اسلامبول، شرح الجامع الصغير للمناوي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فيض القدير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رشفة الصادي للحضرمي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 أرجح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وسيلة المآل للحضرمي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المكتبة الظاهرية دمشق الشرف المؤبد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وغيرها كثير لا يسع المجال أكثر من هذا، ومن أراد مزيد الاطلاع فليراجع كتاب إحقاق الحق </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bookmarkStart w:id="116" w:name="pg7927_82098"/>
    </w:p>
    <w:p>
      <w:pPr>
        <w:pStyle w:val="Heading3"/>
        <w:numPr>
          <w:ilvl w:val="2"/>
          <w:numId w:val="1"/>
        </w:numPr>
        <w:rPr/>
      </w:pPr>
      <w:bookmarkStart w:id="117" w:name="__RefHeading___Toc6490663_1051229030"/>
      <w:bookmarkStart w:id="118" w:name="_Toc41"/>
      <w:bookmarkEnd w:id="116"/>
      <w:bookmarkEnd w:id="117"/>
      <w:r>
        <w:rPr>
          <w:rtl w:val="true"/>
        </w:rPr>
        <w:t>لماذا اسم فاطمة؟</w:t>
      </w:r>
      <w:bookmarkEnd w:id="118"/>
    </w:p>
    <w:p>
      <w:pPr>
        <w:pStyle w:val="BookText"/>
        <w:rPr/>
      </w:pPr>
      <w:r>
        <w:rPr>
          <w:rFonts w:ascii="IRNazanin" w:hAnsi="IRNazanin" w:eastAsia="IRNazanin"/>
          <w:color w:val="111111"/>
          <w:sz w:val="28"/>
          <w:sz w:val="28"/>
          <w:szCs w:val="28"/>
          <w:rtl w:val="true"/>
          <w:lang w:bidi="fa-IR"/>
        </w:rPr>
        <w:t xml:space="preserve">ذُكِرت للجواب عن هذا السؤال في الروايات وجوه مختلفة، ولعلّ كلّ هذه الوجوه هي مقصود الله تعالى من التسمية، فإنّ الله تعالى اشتق هذا الاسم من اسمه وجعله لحبيبته، وخلفاؤه النبي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هذه الوجوه لبيان العلة في تسميتها سلام الله علیها باسم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قبل بيان جهات التسمية تُذكِّر بأنّ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مشتقة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 يَفْطُم ، بصيغة 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الطفل من الرضاعة ؛ ثمّ أُطلق هذا الاسم لكلّ قطعٍ ومنعٍ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كان اسم فاطمة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والمانع، فهو اسم فاعل، وإذا أردناه باسم مفعول فهو بمعنى المقطوع والممنوع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المقطوع منه وما هو الممنوع عنه ؟</w:t>
      </w:r>
    </w:p>
    <w:p>
      <w:pPr>
        <w:pStyle w:val="BookText"/>
        <w:rPr/>
      </w:pPr>
      <w:r>
        <w:rPr>
          <w:rFonts w:ascii="IRNazanin" w:hAnsi="IRNazanin" w:eastAsia="IRNazanin"/>
          <w:color w:val="111111"/>
          <w:sz w:val="28"/>
          <w:sz w:val="28"/>
          <w:szCs w:val="28"/>
          <w:rtl w:val="true"/>
          <w:lang w:bidi="fa-IR"/>
        </w:rPr>
        <w:t>ذكرت في الروايات وجوه مختلفة تحت عنوان علة تسمية فاطمة سلام الله علیها بهذا الاسم</w:t>
      </w:r>
      <w:r>
        <w:rPr>
          <w:rFonts w:eastAsia="IRNazanin" w:cs="IRNazanin"/>
          <w:color w:val="111111"/>
          <w:sz w:val="28"/>
          <w:szCs w:val="28"/>
          <w:rtl w:val="true"/>
          <w:lang w:bidi="fa-IR"/>
        </w:rPr>
        <w:t>.</w:t>
      </w:r>
    </w:p>
    <w:p>
      <w:pPr>
        <w:pStyle w:val="Heading3"/>
        <w:numPr>
          <w:ilvl w:val="2"/>
          <w:numId w:val="1"/>
        </w:numPr>
        <w:rPr/>
      </w:pPr>
      <w:bookmarkStart w:id="119" w:name="__RefHeading___Toc6490665_1051229030"/>
      <w:bookmarkStart w:id="120" w:name="_Toc42"/>
      <w:bookmarkEnd w:id="119"/>
      <w:r>
        <w:rPr>
          <w:rtl w:val="true"/>
        </w:rPr>
        <w:t>فاطمة سلام الله علیها تَفطُم شيعتها ومحبيها من النار</w:t>
      </w:r>
      <w:bookmarkEnd w:id="120"/>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سُمّيت فاطمة؛ لأن الله فطمها وفطم ذريتها وشيعتها ومحبّيها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كبار علماء ومحدثين الفريقين شيعة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هذه الرواية في لفظ واحد أو أحياناً باختلاف يسير بالألفاظ، وبأسانيد متعدّدة ومعتبرة، بحيث لا يُبقى للشك محلّ بأنها صحيحة الصدور عن النبي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وأهل بيته علیهم السلام، في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تفطم شيعتها ومحبيها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وردت الرواية في الصفحة السابقة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وينبغي الانتباه إلى أنّها تفطم ذريتها وشيعتها ومحبّيها من النار إذا لم يوجد خلل في عقائدهم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أن يكونوا موحّدين الله عزّوجل، ومعتقدين بنبوة أبيها خاتم الأنبياء علیهم السلام، ومعترفين بولاية وخلافة أمير المؤمنين علیه السلام بلا فصل بينه وبين رسول الله صلی الله علیه و آله وسلم ، وبعده أبنائه المعصومين علیهم السلام إلى الإمام الثاني عشر صاحب العصر والزمان أوراحنا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والأهم هو البراءة من أعداء فاطمة وأولادها المعصومين علیهم السلام، والبراءة من أُولئك الذين أحرقوا عليها دارها وجروا زوجها أمير المؤمنين علي بن أبي طالب بحمائل سيفه إلى المسجد لبيعة أبي بكر وتهديده بالقتل إن لم يُبايع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وبغير هذا فلا يتحقق حبّ فاطمة وزوجها أمير المؤمنين ؛ لأنّ حبّ الشخص يقتضي عداء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لهذا الحديث الشريف الذي يُشير إلى هذه الشروط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الرضا علیه السلام عن آبائه علیهم السلام،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صلى الله و آله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فاطمة؛ لأنّ الله فَطَمها وذُرِّيَّتها من النار، من لقى الله منهم بالتوحيد والإيمان بما جئت به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إن من جملة الأوامر التي جاء بها رسول الله صلى الله و آله عليه وسلم عن الله عزّوجلّ، وأبلغها للناس وأراد منهم أن يعملوا على أساسها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بالإمامة، وخلافة أمير المؤمنين عليّ بن أبي طالب علیه السلام وأولاده المعصومين علیهم السلام من بعده، والبراءة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الآتي وهو</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جعفر بن محمد علیه السلام، عن آبائه علیهم السلام،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لي رسول الله صلى الله و آله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بالنبوّة واصطفاني على جميع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ألف عام ما قبل ذلك منه إلا بولايتك وولاية الأئمة من وُلدِكَ، وإنّ ولا يَتَكَ لا تُقْبَلُ إلا بالبراءة من أعدائك وأعداء الأئمة من وُلدِكَ، بذلك أخبرني جبرئيل علیه السلام، فمن شاء فليؤمن ومن شاء فليكفر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إن مسألة البراءة من أعداء أهل البيت علیهم السلام مهمة جداً، حتّى إنّ الإمام الصادق علیه السلام يؤكدها في حديثه،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بَعَثَ محمّداً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جبرئيل وميكائيل كان في قلبيهما شيءٌ من حبهما لأكبهما الله في النار على وجوههما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نعم، إذا صاحَبَت محبة الزهراء سلام الله علیها بغض أعدائها، فهي شفيعة لأولئك المحبّين في صحراء يوم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سلام الله علیها وقفةٌ على باب جهنّم ، فإذا كان يوم القيامة كُتِبَ بين عيني كُلّ رجل مؤمنٌ أو كافرٌ ، فيُؤمرُ بمُحبِّ قد كثرت ذنوبُهُ إلى النار، فتقرأ بين عينيه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سمّيتني فاطمة وفطمتَ بِي مَنْ تولاني وتولّى ذُرِّيَّتِي مِنَ النار ووعدُكَ الحقُّ وإنّك لا تُخْلِفُ المعياد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فاطمة إنّى سمّيتكِ فاطمة، وفَطَمْتُ بكِ مَنْ أَحبَّكِ وتولّاكِ وأحَبَّ ذُرِّيَّتِكِ وتولاهم من النار ووعدي الحقُّ وأنا لا أُخْلِفُ الميعاد، وإنما أمرت بعبدي هذا إلى النار لتشفعي فِيهِ فَأُشَفْعُكِ فَيَتَبَيَّنُ </w:t>
      </w:r>
      <w:bookmarkStart w:id="121" w:name="pg7927_82101"/>
    </w:p>
    <w:p>
      <w:pPr>
        <w:pStyle w:val="BookText"/>
        <w:rPr/>
      </w:pPr>
      <w:bookmarkEnd w:id="121"/>
      <w:r>
        <w:rPr>
          <w:rFonts w:ascii="Amiri" w:hAnsi="Amiri" w:eastAsia="Amiri" w:cs="Amiri"/>
          <w:color w:val="111111"/>
          <w:sz w:val="28"/>
          <w:sz w:val="28"/>
          <w:szCs w:val="28"/>
          <w:rtl w:val="true"/>
          <w:lang w:bidi="ar-SA"/>
        </w:rPr>
        <w:t>لملائكتى وأنبيائى ورُسُلى وأهل الموقفِ موقِفُكِ منى ومكانتكِ عندي، فمن قرأتِ بين عينيهِ مؤمناً أو مُحِبّاً فخُذي بيده وأدخليه الجنّة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وستأتي الإشارة إلى الروايات الحاكية عن شفاعة الزهراء سلام الله علیها لها الشيعتها ومحبيها والبحوث المتعلّقة بهذا المطلب في أواخر الكتاب إن شاء الله</w:t>
      </w:r>
    </w:p>
    <w:p>
      <w:pPr>
        <w:pStyle w:val="Heading3"/>
        <w:numPr>
          <w:ilvl w:val="2"/>
          <w:numId w:val="1"/>
        </w:numPr>
        <w:rPr/>
      </w:pPr>
      <w:bookmarkStart w:id="122" w:name="__RefHeading___Toc6490667_1051229030"/>
      <w:bookmarkStart w:id="123" w:name="_Toc43"/>
      <w:bookmarkEnd w:id="122"/>
      <w:r>
        <w:rPr>
          <w:rtl w:val="true"/>
        </w:rPr>
        <w:t>فاطمة سلام الله علیها فُطِمَت من الشرِّ</w:t>
      </w:r>
      <w:bookmarkEnd w:id="123"/>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بنت رسول الله صلی الله علیه و آله وسلم، فاطمة ؛ لأنّ الله تعالى أبعد كلّ شرّ وسوء من ذاتها المقدَّسة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العظيم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عبدالله بن يونس، 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أتدري أيُّ شيءٍ تفسيرُ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يا سيدي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24" w:name="__RefHeading___Toc6490669_1051229030"/>
      <w:bookmarkStart w:id="125" w:name="_Toc44"/>
      <w:bookmarkEnd w:id="124"/>
      <w:r>
        <w:rPr>
          <w:rtl w:val="true"/>
        </w:rPr>
        <w:t>فاطمة سلام الله علیها قاطعة طمع الكفّار والمنافقين</w:t>
      </w:r>
      <w:bookmarkEnd w:id="125"/>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الكفّار والمنافقون يطمعون بميراث رسول الله صلی الله علیه و آله وسلم قبل ولادة الزهراء سلام الله علیها ، وعلى أمل أن يُخلفوه في رئاسة وحكومة الدولة الإسلامية، أولئك الذين أظهروا إسلامهم بعد البعثة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الله عزّوجل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الآخرة من السنة الخامسة للبعثة أهدى فاطمة سلام الله علیها للنبي صلی الله علیه و آله وسلم، وبذلك قطع الله تبارك وتعالى ذلك الطمع ؛ لأنّ بعد زواج الزهراء سلام الله علیها من أمير المؤمنين علیه السلام وولادة الأئمة الطاهرين علیهم السلام فشل أمل المنافقين بذلك</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الحسن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سُمِّيت </w:t>
      </w:r>
      <w:bookmarkStart w:id="126" w:name="pg7927_82102"/>
    </w:p>
    <w:p>
      <w:pPr>
        <w:pStyle w:val="BookText"/>
        <w:rPr/>
      </w:pPr>
      <w:bookmarkEnd w:id="126"/>
      <w:r>
        <w:rPr>
          <w:rFonts w:ascii="Amiri" w:hAnsi="Amiri" w:eastAsia="Amiri" w:cs="Amiri"/>
          <w:color w:val="111111"/>
          <w:sz w:val="28"/>
          <w:sz w:val="28"/>
          <w:szCs w:val="28"/>
          <w:rtl w:val="true"/>
          <w:lang w:bidi="ar-SA"/>
        </w:rPr>
        <w:t>فاطمة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 وبين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لَمِنَ الأسماء، ولكنّ الاسم الذي سُمِّيت به أنّ الله تبارك وتعالى عَلِمَ ما كان قبل كونه فَعَلِمَ أن رسول الله صلی الله علیه و آله وسلم يتزوج في الأحياء ، وأنّهم يطمعون في وراثة هذا الأمر من قبلهِ، فلمّا وُلِدَت فاطمة سماها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لِمَا أخرج منها وجعل في وُلْدِها ففطمهم عما طَمَعوا، فبهذا سُمِّيت فاطمة فاطمة ؛ لأنّها فَطَمَت طمعهم، ومعنى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127" w:name="__RefHeading___Toc6490671_1051229030"/>
      <w:bookmarkStart w:id="128" w:name="_Toc45"/>
      <w:bookmarkEnd w:id="127"/>
      <w:r>
        <w:rPr>
          <w:rtl w:val="true"/>
        </w:rPr>
        <w:t>عَجْزُ الخَلْقِ عن معرفة فاطمة سلام الله علیها</w:t>
      </w:r>
      <w:bookmarkEnd w:id="128"/>
    </w:p>
    <w:p>
      <w:pPr>
        <w:pStyle w:val="BookText"/>
        <w:rPr/>
      </w:pP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فاطمة فاطمة؛ لأنّ الخلق لم يعرفوها حق معرفتها، سوى أبيها وبعلها وبنيها المعصومين علیهم السلام، أي منعت معرفتها التامة عن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عرف فاطمةَ حق معرفتها فقد أدرك ليلة القدر، وإنّما سُمِّيت فاطمة ؛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وسيأتي شرح وتفسير هذا الحديث في الصفحات الآتية من هذا الكتاب</w:t>
      </w:r>
    </w:p>
    <w:p>
      <w:pPr>
        <w:pStyle w:val="Heading3"/>
        <w:numPr>
          <w:ilvl w:val="2"/>
          <w:numId w:val="1"/>
        </w:numPr>
        <w:rPr/>
      </w:pPr>
      <w:bookmarkStart w:id="129" w:name="__RefHeading___Toc6490673_1051229030"/>
      <w:bookmarkStart w:id="130" w:name="_Toc46"/>
      <w:bookmarkEnd w:id="129"/>
      <w:r>
        <w:rPr>
          <w:rtl w:val="true"/>
        </w:rPr>
        <w:t>فاطمة سلام الله علیها طاهرة عن كلّ رجس</w:t>
      </w:r>
      <w:bookmarkEnd w:id="130"/>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 لأنّها طَهَّرَت عن كلِّ نجاسةٍ تُصيب النساء، كالعادة الشهرية الحيض</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6490675_1051229030"/>
      <w:bookmarkStart w:id="132" w:name="_Toc47"/>
      <w:bookmarkEnd w:id="131"/>
      <w:r>
        <w:rPr>
          <w:rtl w:val="true"/>
        </w:rPr>
        <w:t>فاطمة سلام الله علیها شُبِّعَت بالعلم الإلهي</w:t>
      </w:r>
      <w:bookmarkEnd w:id="1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فاطمة ؛ لأنّ الله عزّوجلّ بواسطة العلم اللَّدُّنّي أبعد </w:t>
      </w:r>
      <w:bookmarkStart w:id="133" w:name="pg7927_82103"/>
    </w:p>
    <w:p>
      <w:pPr>
        <w:pStyle w:val="BookText"/>
        <w:rPr/>
      </w:pPr>
      <w:bookmarkEnd w:id="133"/>
      <w:r>
        <w:rPr>
          <w:rFonts w:ascii="Amiri" w:hAnsi="Amiri" w:eastAsia="Amiri" w:cs="Amiri"/>
          <w:color w:val="111111"/>
          <w:sz w:val="28"/>
          <w:sz w:val="28"/>
          <w:szCs w:val="28"/>
          <w:rtl w:val="true"/>
          <w:lang w:bidi="ar-SA"/>
        </w:rPr>
        <w:t>عنها كلّ جهل، وروّاها بالعلم والحكمة، بحيث لا تحتاج إلى تعلم أي نوع من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على المسألتين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والسادسة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المروّي عن يزيد ابن عبد الملك، عن أبي جعفر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سلام الله علیها، أوحى الله عزّوجل إلى مَلَكِ فَأَنْطَقَ بهِ لِسان محمد صلی الله علیه و آله وسلم فسماها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فَطَمْتُكِ بالعلم، وفَطَمْتُكِ من الطَّمْثِ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فَطَمَها الله تبارك وتعالى بالعلم، وعن الطَّمثِ بالميثاق</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34" w:name="__RefHeading___Toc6490677_1051229030"/>
      <w:bookmarkStart w:id="135" w:name="_Toc48"/>
      <w:bookmarkEnd w:id="134"/>
      <w:r>
        <w:rPr>
          <w:rtl w:val="true"/>
        </w:rPr>
        <w:t>أعداء فاطمة سلام الله علیها محرومون من محبّتها</w:t>
      </w:r>
      <w:bookmarkEnd w:id="135"/>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فاطمة؛ لأنّ الله تعالى يسلب من أعدائها حبّها ، وبذلك يُحرمون من ثواب محبّتها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جبرائيل لرسول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 فاطمة في الأرض؛ لأنه فَطَمت شيعتها من النار، وفُطِموا أعداؤها عن حُبّها</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36" w:name="__RefHeading___Toc6490679_1051229030"/>
      <w:bookmarkStart w:id="137" w:name="_Toc49"/>
      <w:bookmarkEnd w:id="136"/>
      <w:r>
        <w:rPr>
          <w:rtl w:val="true"/>
        </w:rPr>
        <w:t>تحقيق في اسم فاطمة سلام الله علیها</w:t>
      </w:r>
      <w:bookmarkEnd w:id="137"/>
    </w:p>
    <w:p>
      <w:pPr>
        <w:pStyle w:val="BookText"/>
        <w:rPr/>
      </w:pPr>
      <w:r>
        <w:rPr>
          <w:rFonts w:ascii="IRNazanin" w:hAnsi="IRNazanin" w:eastAsia="IRNazanin"/>
          <w:color w:val="111111"/>
          <w:sz w:val="28"/>
          <w:sz w:val="28"/>
          <w:szCs w:val="28"/>
          <w:rtl w:val="true"/>
          <w:lang w:bidi="fa-IR"/>
        </w:rPr>
        <w:t>بالإضافة إلى الوجوه التي ذكرت تُشير هنا إلى وجهين آخرين في معنى واشتقاق اسم فاطمة سلام الله علیها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w:t>
      </w:r>
    </w:p>
    <w:p>
      <w:pPr>
        <w:pStyle w:val="BookText"/>
        <w:rPr/>
      </w:pPr>
      <w:r>
        <w:rPr>
          <w:rFonts w:ascii="Amiri" w:hAnsi="Amiri" w:eastAsia="Amiri" w:cs="Amiri"/>
          <w:color w:val="111111"/>
          <w:sz w:val="28"/>
          <w:sz w:val="28"/>
          <w:szCs w:val="28"/>
          <w:rtl w:val="true"/>
          <w:lang w:bidi="ar-SA"/>
        </w:rPr>
        <w:t xml:space="preserve">أو المانع ؛ إذن فاسم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باعتبار أنه اسم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نتيجة بعض الوجوه التي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الممنوع، باعتبار أنه اسم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يظهر هذا الاختلاف بين اللغويين حول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معناه معنی اسم فاعل أو اسم مفعول ؟</w:t>
      </w:r>
    </w:p>
    <w:p>
      <w:pPr>
        <w:pStyle w:val="BookText"/>
        <w:rPr/>
      </w:pPr>
      <w:r>
        <w:rPr>
          <w:rFonts w:ascii="Amiri" w:hAnsi="Amiri" w:eastAsia="Amiri" w:cs="Amiri"/>
          <w:color w:val="111111"/>
          <w:sz w:val="28"/>
          <w:sz w:val="28"/>
          <w:szCs w:val="28"/>
          <w:rtl w:val="true"/>
          <w:lang w:bidi="ar-SA"/>
        </w:rPr>
        <w:t>بالنظر إلى الإشكالين يتّضح الجواب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المواد اللغوية في اللغة العربية أن صيغة اسم الفاعل تستعمل بمعنى اسم المفعول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كاتم،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مدفوق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كل الموارد التي ذُكِرت، إنّ اسم الفاعل يستعمل بمعنى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مانع من الروايات التي تذكر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مفطومة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الممنوعة من نار جهنّم ، والجهل، الرجس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في معناه 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 أن فاطمة الطاهرة سلام الله علیها تمتاز بطهارة ذاتية وكمال نفساني منشوه إرادتها القويّة، وتلك الإرادة هي التي جعلت الله تبارك وتعالى يهتم بها كلّ هذا الاهتمام، كمنعها من النار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هذا المنع من النار فناتج عن إرادتها القوية كطهارتها الذاتية وكمالها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منعاها عن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إذن هى سلام الله علیها بعقيدتها وعملها أصبحت المانعة ، فاسم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الله تعالى يعلم بعلمه الأزلي الأبدي أن فاطمة سلام الله علیها طاهرة فى ذاتها وعملها وستبقى كذلك إلى آخر عمرها ؛ لذلك اختار لها هذا الاسم عند ولادتها، وأعطاها هذه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في الحقيقة أن فاطمة سلام الله علیها هي التي منعت نفسها عن النار، وكذلك منعت شيعتها ومحبّيها بشفاعتها وشفاعة أبنائها من عذاب الله، وهذا المنع، الذي أودعه الله تعالى في ذاتها، هو نتيجة أعمالها الصالحة، وعلمه تعالى الذي ليس فيه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المسبق بهذه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فإنّ فاطمة الطاهرة سلام الله علیها بعلمها وعملها منعت شيعتها ومحبّيها عن نار جهنّم، وبإرادتها وعملها جعلت الباري تعالى يمنحها تلك المنزلة العظيمة، والتي أثمرت عن معانٍ أُخرى لهذا الاسم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يفوتنا أن نذكر أنه لا يستطيع كلّ إنسان بعمله وإرادته أن يصل إلى منزلة فاطمة الطاهرة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هذه المنازل التي منحها الله تعالى لسيّدة النساء سلام الله علیها ليست من دون علاقة بإرادتها وعملها فهي لها منازل عظيمة لا يستطيع الإنسان العادي الوصول إليها ولا يصل لها أبداً، وذكرنا لهذا الكلام هو فقط لأجل رفع الإشكال الذي قد يُطرح في هذا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الله تعالى أوضح لنا جزءاً صغيراً جداً من فضائلها ومنزلتها، كقطرة من بحر، وأخفى عنّا الجزء الأكبر من أسرار ،فضائلها مثل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كونها بنت رسول الله، وزوجة ولي الله ، وأُمّ الأئمة المعصومين لهداية وسعادة البشر إلى يوم القيامة، بل علّة خلق الخلائق والواسطة لكلّ الفيض الإلهي المادي والمعنوي للخلق، وفضائل أخرى تتضح من خلال شرح </w:t>
      </w:r>
      <w:bookmarkStart w:id="138" w:name="pg7927_82106"/>
    </w:p>
    <w:p>
      <w:pPr>
        <w:pStyle w:val="BookText"/>
        <w:rPr/>
      </w:pPr>
      <w:bookmarkEnd w:id="138"/>
      <w:r>
        <w:rPr>
          <w:rFonts w:ascii="Amiri" w:hAnsi="Amiri" w:eastAsia="Amiri" w:cs="Amiri"/>
          <w:color w:val="111111"/>
          <w:sz w:val="28"/>
          <w:sz w:val="28"/>
          <w:szCs w:val="28"/>
          <w:rtl w:val="true"/>
          <w:lang w:bidi="ar-SA"/>
        </w:rPr>
        <w:t xml:space="preserve">الأحاديث الواردة في محلّها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490681_1051229030"/>
      <w:bookmarkStart w:id="140" w:name="_Toc50"/>
      <w:bookmarkEnd w:id="139"/>
      <w:r>
        <w:rPr>
          <w:rtl w:val="true"/>
        </w:rPr>
        <w:t xml:space="preserve">اسم </w:t>
      </w:r>
      <w:r>
        <w:rPr>
          <w:rtl w:val="true"/>
        </w:rPr>
        <w:t>«</w:t>
      </w:r>
      <w:r>
        <w:rPr>
          <w:rtl w:val="true"/>
        </w:rPr>
        <w:t>فاطمة</w:t>
      </w:r>
      <w:r>
        <w:rPr>
          <w:rtl w:val="true"/>
        </w:rPr>
        <w:t xml:space="preserve">» </w:t>
      </w:r>
      <w:r>
        <w:rPr>
          <w:rtl w:val="true"/>
        </w:rPr>
        <w:t>ومعانيه</w:t>
      </w:r>
      <w:bookmarkEnd w:id="140"/>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بالفحص والتدقيق في الروايات يظهر لنا عدّة معان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الحالة يُثار إشكال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تُستعمل كلمة واحدة لمعان متعدّدة، في حين ثبت في علم الأصول أنه من غير الجائز استعمال كلمة واحدة لعدّة معانٍ؟</w:t>
      </w:r>
    </w:p>
    <w:p>
      <w:pPr>
        <w:pStyle w:val="BookText"/>
        <w:rPr/>
      </w:pPr>
      <w:r>
        <w:rPr>
          <w:rFonts w:ascii="Amiri" w:hAnsi="Amiri" w:eastAsia="Amiri" w:cs="Amiri"/>
          <w:color w:val="111111"/>
          <w:sz w:val="28"/>
          <w:sz w:val="28"/>
          <w:szCs w:val="28"/>
          <w:rtl w:val="true"/>
          <w:lang w:bidi="ar-SA"/>
        </w:rPr>
        <w:t>فى الجواب عن هذا الإشكال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هذا الإشكال في حال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النار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الجهل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الرجس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هذه الموارد لو استعمل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اسم مفعول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لو استعمل بمعنى اسم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فلا يُستعمل اللفظ سوى المعنى واحد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 لكنّ الوحيد الذي يُمكن أن يصير سبباً للمعاني المتعدّدة، هو متعلّق المعنى المستعمل فيه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المنع أو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يكون من النار، ومرّة يكون من الجهل ، ومرّة يكون من الرجس، ومرّة من معرفة الخلق وسائر العناوين</w:t>
      </w:r>
    </w:p>
    <w:p>
      <w:pPr>
        <w:pStyle w:val="BookText"/>
        <w:rPr/>
      </w:pPr>
      <w:r>
        <w:rPr>
          <w:rFonts w:ascii="Amiri" w:hAnsi="Amiri" w:eastAsia="Amiri" w:cs="Amiri"/>
          <w:color w:val="111111"/>
          <w:sz w:val="28"/>
          <w:sz w:val="28"/>
          <w:szCs w:val="28"/>
          <w:rtl w:val="true"/>
          <w:lang w:bidi="ar-SA"/>
        </w:rPr>
        <w:t>المصاحبة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كلّى يقبل الصدق على عدّة مصاديق، وكلّ مصداق يشخّص بالمعنى الذي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يلزم استعمال كلمة واحدة في 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الجواب عن الإشكالين، ومن مجموع الروايات التي أوضحت علّة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تسمية بنت رسول الله صلی الله علیه و آله وسلم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 إلى هذه النتيجة وهي </w:t>
      </w:r>
      <w:r>
        <w:rPr>
          <w:rFonts w:eastAsia="IRNazanin" w:cs="IRNazanin"/>
          <w:color w:val="111111"/>
          <w:sz w:val="28"/>
          <w:szCs w:val="28"/>
          <w:rtl w:val="true"/>
          <w:lang w:bidi="fa-IR"/>
        </w:rPr>
        <w:t xml:space="preserve">: </w:t>
      </w:r>
      <w:bookmarkStart w:id="141" w:name="pg7927_82107"/>
    </w:p>
    <w:p>
      <w:pPr>
        <w:pStyle w:val="Heading3"/>
        <w:numPr>
          <w:ilvl w:val="2"/>
          <w:numId w:val="1"/>
        </w:numPr>
        <w:rPr/>
      </w:pPr>
      <w:bookmarkStart w:id="142" w:name="__RefHeading___Toc6490683_1051229030"/>
      <w:bookmarkStart w:id="143" w:name="_Toc51"/>
      <w:bookmarkEnd w:id="141"/>
      <w:bookmarkEnd w:id="142"/>
      <w:r>
        <w:rPr>
          <w:rtl w:val="true"/>
        </w:rPr>
        <w:t>سُمِّيت فاطمة بفاطمة؛</w:t>
      </w:r>
      <w:bookmarkEnd w:id="143"/>
    </w:p>
    <w:p>
      <w:pPr>
        <w:pStyle w:val="BookText"/>
        <w:rPr/>
      </w:pPr>
      <w:r>
        <w:rPr>
          <w:rFonts w:ascii="Amiri" w:hAnsi="Amiri" w:eastAsia="Amiri" w:cs="Amiri"/>
          <w:color w:val="111111"/>
          <w:sz w:val="28"/>
          <w:sz w:val="28"/>
          <w:szCs w:val="28"/>
          <w:rtl w:val="true"/>
          <w:lang w:bidi="ar-SA"/>
        </w:rPr>
        <w:t xml:space="preserve">لأنّ الله تعالى منعها ومنع شيعتها ومحبّيها ومن اعتقد بأبنائها من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كلّ شرّ وسوء عن ذاتها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 عنها كلّ رجس ونجاسة وحيض،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طهرها من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أنّها شربت من العلم الإلهي والنبوي؛ فهي لا تحتاج إلى أية علوم وأُبْعِدَت من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قَطَعَت طمع المنافقين في إرث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بولادتها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الآخرة في السنة الخامسة من بعثة أبيها رسول الله صلی الله علیه و آله وسلم، ومنع أعداؤها من محبتها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تلك الكمالات التي تتميز بها الذات المقدّسة للزهراء سلام الله علیها، تبقى حقيقة معرفتها صعبة الإدراك على عقول وأفكار الخلق ، إلا أُولئك الذين يتميزون بنفس تلك الكمالات، وهم أبوها رسول الله صلی الله علیه و آله وسلم، وبعلها أمير المؤمنين علیه السلام، وأولادها المعصومون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وتعالى مع علمه بكل تلك الامتيازات التي تتميز بها الزهراء ، اختار لها اسم فاطمة سلام الله علیها؛ لأنه يعلم بذاتها الطاهرة، وستبقى طاهرة، لذلك فإنّ هذا الاسم هو بيان للكثير من كمالاتها سلام الله علیها التي لا تنتهي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وملائكته عليها وعلى أبيها وبعلها وبنيها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7927_82109"/>
      <w:bookmarkStart w:id="145" w:name="pg7927_82109"/>
      <w:bookmarkEnd w:id="145"/>
    </w:p>
    <w:p>
      <w:pPr>
        <w:pStyle w:val="Heading2"/>
        <w:numPr>
          <w:ilvl w:val="1"/>
          <w:numId w:val="1"/>
        </w:numPr>
        <w:rPr/>
      </w:pPr>
      <w:bookmarkStart w:id="146" w:name="pg7927_82109"/>
      <w:bookmarkStart w:id="147" w:name="__RefHeading___Toc6490685_1051229030"/>
      <w:bookmarkStart w:id="148" w:name="_Toc52"/>
      <w:bookmarkEnd w:id="146"/>
      <w:bookmarkEnd w:id="147"/>
      <w:r>
        <w:rPr>
          <w:rtl w:val="true"/>
        </w:rPr>
        <w:t>الفضيلة الخامسة</w:t>
      </w:r>
      <w:r>
        <w:rPr>
          <w:rtl w:val="true"/>
        </w:rPr>
        <w:t xml:space="preserve">: </w:t>
      </w:r>
      <w:r>
        <w:rPr>
          <w:rtl w:val="true"/>
        </w:rPr>
        <w:t>فاطمة سلام الله علیها الطاهرة</w:t>
      </w:r>
      <w:bookmarkEnd w:id="148"/>
    </w:p>
    <w:p>
      <w:pPr>
        <w:pStyle w:val="Heading3"/>
        <w:numPr>
          <w:ilvl w:val="2"/>
          <w:numId w:val="1"/>
        </w:numPr>
        <w:rPr/>
      </w:pPr>
      <w:bookmarkStart w:id="149" w:name="__RefHeading___Toc6490687_1051229030"/>
      <w:bookmarkStart w:id="150" w:name="_Toc5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عن أبي جعفر علیه السلام، عن آبائه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بنت محمد صلی الله علیه و آله وسلم الطاهرة؛ لطهارتها من كلِّ دنس وطهارتها من كلِّ رَفَثٍ، وما رأت قَطُّ يوماً حُمْرَةِ ولا نفاساً</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151" w:name="__RefHeading___Toc6490689_1051229030"/>
      <w:bookmarkStart w:id="152" w:name="_Toc54"/>
      <w:bookmarkEnd w:id="151"/>
      <w:r>
        <w:rPr>
          <w:rtl w:val="true"/>
        </w:rPr>
        <w:t>السنن والقوانين الطبيعية</w:t>
      </w:r>
      <w:bookmarkEnd w:id="152"/>
    </w:p>
    <w:p>
      <w:pPr>
        <w:pStyle w:val="BookText"/>
        <w:rPr/>
      </w:pPr>
      <w:r>
        <w:rPr>
          <w:rFonts w:ascii="Amiri" w:hAnsi="Amiri" w:eastAsia="Amiri" w:cs="Amiri"/>
          <w:color w:val="111111"/>
          <w:sz w:val="28"/>
          <w:sz w:val="28"/>
          <w:szCs w:val="28"/>
          <w:rtl w:val="true"/>
          <w:lang w:bidi="ar-SA"/>
        </w:rPr>
        <w:t>إن سنن وقوانين الله تعالى الجارية في نظام الخلق في الجماد والنبات والحيوان والإنسان هي سنن وقوانين طبيعية غير متخلفة، كالاحتراق بالنسبة للنار، في كلّ الظروف أنّ كلّ من يصل إلى النار يحترق، أو حفظ النسل بالنسبة للبشر في حال الزواج وانتقال نطفة الرجل إلى رحم المرأة وسلامة الرجل والمرأة من أجل تربية الطفل بعد مدة الحمل والولادة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نموذجان من آلاف، بل ملايين المقرّرات والقوانين الخاصة التي وضعها الله تعالى في خلقه، وكلّها خاضعة وخاشعة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كلّ هذه القوانين والسنن ،والمقررات تفقد إرادتها وتأثيرها أمام</w:t>
      </w:r>
    </w:p>
    <w:p>
      <w:pPr>
        <w:pStyle w:val="BookText"/>
        <w:rPr/>
      </w:pPr>
      <w:r>
        <w:rPr>
          <w:rFonts w:ascii="IRNazanin" w:hAnsi="IRNazanin" w:eastAsia="IRNazanin"/>
          <w:color w:val="111111"/>
          <w:sz w:val="28"/>
          <w:sz w:val="28"/>
          <w:szCs w:val="28"/>
          <w:rtl w:val="true"/>
          <w:lang w:bidi="fa-IR"/>
        </w:rPr>
        <w:t>إرادة الله سبحانه وتعالى، مثل النار التي سعرها نمرود لإلقاء نبي الله إبراهيم علیه السلام</w:t>
      </w:r>
    </w:p>
    <w:p>
      <w:pPr>
        <w:pStyle w:val="BookText"/>
        <w:rPr/>
      </w:pPr>
      <w:r>
        <w:rPr>
          <w:rFonts w:ascii="Amiri" w:hAnsi="Amiri" w:eastAsia="Amiri" w:cs="Amiri"/>
          <w:color w:val="111111"/>
          <w:sz w:val="28"/>
          <w:sz w:val="28"/>
          <w:szCs w:val="28"/>
          <w:rtl w:val="true"/>
          <w:lang w:bidi="ar-SA"/>
        </w:rPr>
        <w:t>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أو رزق الله تعالى إبراهيم من زوجته سارة في حال كُبرِ سنّها ويئسها حملاً ولداً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أَيْدِيَهُمْ لَا تَصِلُ إِلَيْهِ نَكِرَهُمْ وَأَوْجَسَ مِنْهُمْ خِيفَةً قَالُوا لَا تَخَفْ إِنَّا أُرْسِلْنَا إِلَى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قَائِمَةٌ فَضَحِكَتْ فَبَشَّرْنَاهَا بِإِسْحَاقَ وَمِنْ وَرَاءِ إِسْحَاقَ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وَيْلَتَى أَأَلِدُ وَأَنَا عَجُوزٌ وَهَذَا بَعْلِي شَيْخًا إِنَّ هَذَا لَشَيْءٌ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ولادة مريم علیها السلام العيسى في حين لم يمسسها بشر</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أَنَّى يَكُونُ لِي غُلَامٌ وَلَمْ يَمْسَسْنِي بَشَرٌ وَلَمْ أَكُ بَغِيًّا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قَالَ رَبُّكِ هُوَ عَلَيَّ هَيِّنٌ وَلِنَجْعَلَهُ آيَةً لِلنَّاسِ وَرَحْمَةً مِنَّا وَكَانَ أَمْرًا مَقْضِيًّا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مثل هكذا استثناءات نراها كثيراً في نظام الخلق، خصوصاً في سيرة حياة الأنبياء والأوصياء، وبالخصوص في سيرة نبي الإسلام رسول الله صلی الله علیه و آله وسلم وأهل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هذه الاستثناءات في القرآن الكريم والروايات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إحدى سنن الله تعالى الخالدة في خلقه من النساء هى الدورة الشهرية أو العادة الشهرية للنساء من بداية بلوغهنّ إلى سن الخمسين أو الستين من </w:t>
      </w:r>
    </w:p>
    <w:p>
      <w:pPr>
        <w:pStyle w:val="BookText"/>
        <w:rPr/>
      </w:pPr>
      <w:r>
        <w:rPr>
          <w:rFonts w:ascii="Amiri" w:hAnsi="Amiri" w:eastAsia="Amiri" w:cs="Amiri"/>
          <w:color w:val="111111"/>
          <w:sz w:val="28"/>
          <w:sz w:val="28"/>
          <w:szCs w:val="28"/>
          <w:rtl w:val="true"/>
          <w:lang w:bidi="ar-SA"/>
        </w:rPr>
        <w:t>عمرهنّ، بصورة منتظمة في كلّ شهر تبتلي المرأة البالغة بهذه الدورة، وهذه الحالة عبارة عن خروج مقدار من دم أحمر قان محصور في مخازن وأقسام مختلفة من جسم المرأة بعنوان غذاء للجنين، وعندما لا يوجد جنين في الرحم ولا يحتاج جسمها لذلك الدم، يخرج من جسم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فيها معاناة للنساء وتُوجد فيهنّ حالة خاصة من الناحية البدنية والنفسيّة، كما يُشير إلى ذلك القرآن الكريم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الْمَحِيضِ قُلْ هُوَ أَذى</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بمعنى أنه مادة لو بقيت في بدن المرأة ستترك تأثيرات سيئة عليه، فذلك لو لم يستفد الجسم منها أن تخرج منه ؛ لكي لا تترك عليه تأثيرات 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أيام خروج تلك المادة من جسم المرأة يحصل اضطراب في جسمها ونفسيتها، فيصبح لونها شاحباً، وتتغيّر تصرفاتها وأخلاقها بسبب ذلك الاضطراب من جرّاء خروج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ذلك هو السبب في رفع بعض الواجبات الشرعيّة عن المرأة في تلك الأيام كالصلاة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إن تركها للصلاة في تلك الفترة لا یوجب قضاءها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جواز مكوثها في المسجد، وعدم جواز دخولها المسجد الحرام ومسجد النبي صلی الله علیه و آله وسلم ، ولا يجوز لها أيضاً قراءة السور الأربع من القرآن الكريم التي فيها آيات السجود الواجب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فهذه الحالة التي تؤثر في جسم وروح المرأة ليست من الكمالات، بل هي من النواقص التي ليس للمرأة فيها سبيل</w:t>
      </w:r>
      <w:r>
        <w:rPr>
          <w:rFonts w:eastAsia="Amiri" w:cs="Amiri" w:ascii="Amiri" w:hAnsi="Amiri"/>
          <w:color w:val="111111"/>
          <w:sz w:val="28"/>
          <w:szCs w:val="28"/>
          <w:rtl w:val="true"/>
          <w:lang w:bidi="ar-SA"/>
        </w:rPr>
        <w:t xml:space="preserve">. </w:t>
      </w:r>
      <w:bookmarkStart w:id="153" w:name="pg7927_82112"/>
    </w:p>
    <w:p>
      <w:pPr>
        <w:pStyle w:val="Heading3"/>
        <w:numPr>
          <w:ilvl w:val="2"/>
          <w:numId w:val="1"/>
        </w:numPr>
        <w:rPr/>
      </w:pPr>
      <w:bookmarkStart w:id="154" w:name="__RefHeading___Toc6490691_1051229030"/>
      <w:bookmarkStart w:id="155" w:name="_Toc55"/>
      <w:bookmarkEnd w:id="153"/>
      <w:bookmarkEnd w:id="154"/>
      <w:r>
        <w:rPr>
          <w:rtl w:val="true"/>
        </w:rPr>
        <w:t>فاطمة سلام الله علیها وطهارتها الخاصة</w:t>
      </w:r>
      <w:bookmarkEnd w:id="155"/>
    </w:p>
    <w:p>
      <w:pPr>
        <w:pStyle w:val="BookText"/>
        <w:rPr/>
      </w:pPr>
      <w:r>
        <w:rPr>
          <w:rFonts w:ascii="IRNazanin" w:hAnsi="IRNazanin" w:eastAsia="IRNazanin"/>
          <w:color w:val="111111"/>
          <w:sz w:val="28"/>
          <w:sz w:val="28"/>
          <w:szCs w:val="28"/>
          <w:rtl w:val="true"/>
          <w:lang w:bidi="fa-IR"/>
        </w:rPr>
        <w:t>لقد استثنى الله تعالى فاطمة سلام الله علیها من هذه السُّنَّة هذه من دون النساء؛ لأنّها طهرت بتطهير ممتاز من الله سبحانه وتعالى هى وأبوها وزوجها وبنوها، وأبعد عنها كل رجس وطمث ؛ حتى تستطيع أن تصبح وعاءً طاهراً لتربية أبنائها الأئمة الطاهرين المعصومين علیهم السلام، ليهدوا البشر للخير والسعادة إلى يوم ؛ القيامة، طهرها من كل نقص وعيب في إيمانها وروحها، حتى أنها لم تترك فرضاً واحداً من صلاتها فضلاً عن 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مريم علیها السلام أيضاً طهرها الله تعالى ولم ترَ عادة النساء، كما ذكر ذلك سبحانه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وفي الروايات التي ستراها في الصفحات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لذلك، وأن من نافلة القول إنّ الطهارة التي منحها الله تعالى للزهراء سلام الله علیها أعلى بكثير من الطهارة التي منحها لمريم علیها السلام، والدليل على ذلك الروايات التي وصلت إلينا في تفسير آية التطهير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ولا يوجد أي ترديد في دلالة الآية، وأن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ألف ولام الاستغراق شامل لكلّ أنواع الرجس النجاسة بجميع أنواعها من الحيض والنفاس وغيرهما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 تبقى فرصة لأحدٍ أن يتجرأ وينكر أو يُشكك في الروايات التي تشير لطهارتها سلام الله علیها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وتنقسم الروايات في ذلك إلى عدة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الواردة في وجه تسميتها بفاطمة سلام الله علیها، كالروايات التي يرويها الكليني والشيخ الصدوق عن الإمام الباقر علیه السلام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ونحن قد أوضحنا الروايات التي تُشير إلى ذلك، تحت عنوان الروايات التي تبيّن علة تسميتها بفاطمة سلام الله علیها، في الصفحات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الواردة في علة تسميتها بالزهراء، كحديث رسول الله صلی الله علیه و آله وسلم في شأن ابنته فاطمة سلام الله علیها،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ابنتي فاطمة حوراء آدميّة لم تَحِضْ ولم تَطْمث ؛ لذلك سُمّيت ،زهراء، أي الطاهرة، فإنّها لم تَرَ لها دَماً لا في حيض ولا في ولادة، وكانت تَطْهُرُ في ساعة الولادة وتصلّي فلا يفوتها وقت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يحتمل أن يكون من 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كلام الراوي وليس من كلام رسول الله صلی الله علیه و آله وسلم، وحتى لو كان كذلك، فكلام رسول الله صلی الله علیه و آله وسلم الذي قبله كافٍ لإثبات مطلب طهارة الزهراء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واللطيف فى هذه المسألة أنّ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تسعى لإخفاء فضائل 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روت هذه الفضيلة للزهراء ، كما في مصادر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تقول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أقبلت فاطمة كانت مشيتها مشيةَ رسول الله صلی الله علیه و آله وسلم، وكانت لا تحيض لأنها خُلِقَت من تفاحةِ الجنَّةِ، ولقد وضعت الحسن بعد العصر، وطَهُرت من </w:t>
      </w:r>
    </w:p>
    <w:p>
      <w:pPr>
        <w:pStyle w:val="BookText"/>
        <w:rPr/>
      </w:pPr>
      <w:r>
        <w:rPr>
          <w:rFonts w:ascii="IRNazanin" w:hAnsi="IRNazanin" w:eastAsia="IRNazanin"/>
          <w:color w:val="111111"/>
          <w:sz w:val="28"/>
          <w:sz w:val="28"/>
          <w:szCs w:val="28"/>
          <w:rtl w:val="true"/>
          <w:lang w:bidi="fa-IR"/>
        </w:rPr>
        <w:t xml:space="preserve">نفاسها فاغتسلت </w:t>
      </w:r>
      <w:r>
        <w:rPr>
          <w:rStyle w:val="FootnoteAnchor"/>
          <w:rtl w:val="true"/>
        </w:rPr>
        <w:footnoteReference w:id="113"/>
      </w:r>
      <w:r>
        <w:rPr>
          <w:rFonts w:ascii="Amiri" w:hAnsi="Amiri" w:eastAsia="Amiri" w:cs="Amiri"/>
          <w:color w:val="111111"/>
          <w:sz w:val="28"/>
          <w:sz w:val="28"/>
          <w:szCs w:val="28"/>
          <w:rtl w:val="true"/>
          <w:lang w:bidi="ar-SA"/>
        </w:rPr>
        <w:t>وصَلَّت المغرب ؛ ولذلك سُمِّيت الزهراء</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الواردة في وجه تسميتها بالبتول كحديث أمير المؤمنين علیه السلام الذي نقله الشيخ الصدوق،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صلى الله عليه و آله وسلم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البتول ؟ فإنّا سَمِعناك يا رسول الله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مريم بتولٌ وفاطمة بتولٌ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تَرَ حُمْرَةً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لم تحض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الحيض مكروهٌ فى بنات الأنبياء</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التي تبيّن علة تسميتها بالطاهرة، كالرواية التي أوردناها في بداية هذا البحث، والرواية عن أسماء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ولدت فاطمة سلام الله علیها بالحسن علیه السلام، فلم أرَ لها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أرَ لها دَماً في حيض ولا في نفاس ؟ فقال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ابنتى طاهرة مطهَّرَةٌ ، ولا يُرى لها دَمّ في طَمْثٍ ولا ولادة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التي حرّمت النساء على أمير المؤمنين علیه السلام عند زواجه من الزهراء سلام الله علیها في حياتها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عزوجل على عليٍّ النساء ما دامت فاطمة سلام الله علیها حيَّةً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يُستفاد من هذه الرواية بأنّ الزهراء سلام الله علیها لها ميزة خاصة عن بقية النساء، وكمالات فريدة في وجودها، بحيث جُعِلت سيدة النساء، ولا تقاس مع غيرها من النساء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فلذلك حفظ مقامها العالي وبيان امتيازها على الخلائق، وإتمام الحجة على أعدائها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 الله تعالى لأمير المؤمنين علیه السلام الزواج من غير الزهراء سلام الله علیها طالما كانت حيّة، وبإعلان هذا الحكم ؛ هو تصريح بطهارتها الفريدة عن بقية النساء، بالإضافة إلى حديث الكفؤ والقرين لها أمير المؤمنين علیه السلام، وأفضليتها هي وزوجها عن بقية الأنبياء والأوصياء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التي طرحت طهارة سيّدة النساء بصورة مطلقة، كالرواية التي يرويها الشيخ الكليني في الكافي بسندٍ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موسى بن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صديقةً شهيدةٌ، وإنَّ بنات الأنبياء لا يَطْمِثْنَ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وفي هذا الخصوص عن أنس بن مالك، عن أُمّه قالت ما رأت فاطمة سلام الله علیها دَماً في حيض ولا في نفاس</w:t>
      </w:r>
      <w:r>
        <w:rPr>
          <w:rFonts w:eastAsia="IRNazanin" w:cs="IRNazanin"/>
          <w:color w:val="111111"/>
          <w:sz w:val="28"/>
          <w:szCs w:val="28"/>
          <w:rtl w:val="true"/>
          <w:lang w:bidi="fa-IR"/>
        </w:rPr>
        <w:t>.</w:t>
      </w:r>
      <w:r>
        <w:rPr>
          <w:rStyle w:val="FootnoteAnchor"/>
          <w:rtl w:val="true"/>
        </w:rPr>
        <w:footnoteReference w:id="11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ذُكِرَ هو قسم من الروايات الواردة في هذا الباب، وفيه كفاية لأهل المعرفة، ولأولئك الذين لا يشككون في أوامر النبي وأهل بيته علیهم السلام ويسلمون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لكلامهم الحكيم، وللذين يحملون روحاً طاهرة نقيّة، ويبحثون عن زيادة معرفةٍ لسيّدة نساء العالمين عليها الصلاة والسّلام</w:t>
      </w:r>
      <w:r>
        <w:rPr>
          <w:rFonts w:eastAsia="Amiri" w:cs="Amiri" w:ascii="Amiri" w:hAnsi="Amiri"/>
          <w:color w:val="111111"/>
          <w:sz w:val="28"/>
          <w:szCs w:val="28"/>
          <w:rtl w:val="true"/>
          <w:lang w:bidi="ar-SA"/>
        </w:rPr>
        <w:t xml:space="preserve">. </w:t>
      </w:r>
      <w:bookmarkStart w:id="156" w:name="pg7927_82117"/>
    </w:p>
    <w:p>
      <w:pPr>
        <w:pStyle w:val="Heading2"/>
        <w:numPr>
          <w:ilvl w:val="1"/>
          <w:numId w:val="1"/>
        </w:numPr>
        <w:rPr/>
      </w:pPr>
      <w:bookmarkStart w:id="157" w:name="__RefHeading___Toc6490693_1051229030"/>
      <w:bookmarkStart w:id="158" w:name="_Toc56"/>
      <w:bookmarkEnd w:id="156"/>
      <w:bookmarkEnd w:id="157"/>
      <w:r>
        <w:rPr>
          <w:rtl w:val="true"/>
        </w:rPr>
        <w:t xml:space="preserve">الفضيلة السادسة </w:t>
      </w:r>
      <w:r>
        <w:rPr>
          <w:rtl w:val="true"/>
        </w:rPr>
        <w:t xml:space="preserve">: </w:t>
      </w:r>
      <w:r>
        <w:rPr>
          <w:rtl w:val="true"/>
        </w:rPr>
        <w:t>فاطمة سلام الله علیها كالشَّمْسِ الضَّاحِيَّةِ</w:t>
      </w:r>
      <w:bookmarkEnd w:id="158"/>
    </w:p>
    <w:p>
      <w:pPr>
        <w:pStyle w:val="Heading3"/>
        <w:numPr>
          <w:ilvl w:val="2"/>
          <w:numId w:val="1"/>
        </w:numPr>
        <w:rPr/>
      </w:pPr>
      <w:bookmarkStart w:id="159" w:name="__RefHeading___Toc6490695_1051229030"/>
      <w:bookmarkStart w:id="160" w:name="_Toc57"/>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عن أبي هاشم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صاحب العسكر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سلام الله علیها الزهراء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وَجْهُها يزهرُ لأمير المؤمنين علیه السلام مِن أوّل النهار كالشَّمسِ الضَّاحِيَةِ ، وعند الزوال كالقمر المنير، وعند غروب الشمس كالكوكب الدَّرِّيّ</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161" w:name="__RefHeading___Toc6490697_1051229030"/>
      <w:bookmarkStart w:id="162" w:name="_Toc58"/>
      <w:bookmarkEnd w:id="161"/>
      <w:r>
        <w:rPr>
          <w:rtl w:val="true"/>
        </w:rPr>
        <w:t>أسرار اسم الزهراء سلام الله علیها</w:t>
      </w:r>
      <w:r>
        <w:rPr>
          <w:rtl w:val="true"/>
        </w:rPr>
        <w:t>!</w:t>
      </w:r>
      <w:bookmarkEnd w:id="162"/>
    </w:p>
    <w:p>
      <w:pPr>
        <w:pStyle w:val="BookText"/>
        <w:rPr/>
      </w:pPr>
      <w:r>
        <w:rPr>
          <w:rFonts w:ascii="IRNazanin" w:hAnsi="IRNazanin" w:eastAsia="IRNazanin"/>
          <w:color w:val="111111"/>
          <w:sz w:val="28"/>
          <w:sz w:val="28"/>
          <w:szCs w:val="28"/>
          <w:rtl w:val="true"/>
          <w:lang w:bidi="fa-IR"/>
        </w:rPr>
        <w:t xml:space="preserve">يبين هذا الحديث الشريف علة تسمية فاطمة بالزهراء سلام الله علیها، وفي هذا الخصوص وردت أحاديث كثيرة، وسنشير إلى بعضها في الصفحات الآتية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يُستفاد من مجموع الأحاديث التي أشارت إلى تسميتها بالزهراء سلام الله علیها هو أن الله سبحانه في بداية خَلْقِهِ للخَلْق خَلَقَ نوراً، وخلق فاطمة سلام الله علیها من ذلك النور، وبقي هذا النور معها منذ ولادتها إلى يوم شهادتها، وكان ذلك النور يتلألأ ويتجلّى إلى قيام القيامة وبعدها يشع نورها ويسطع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مرّة في بداية الخلق يشع نورها ويسطع إلى الملائكة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ومرة بعد خَلْق الوجود لآدم وحوّاء</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وشعّت وأزهرت لأبيها قبل ولادتها عندما أُسري به الله في الجنان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ولأُمّها خديجة علیها السلام، ولأهل السماء والأرض عند ولادتها</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ومرّة تشع وتزهر صباحاً ومساءً لأهل المدينة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ومرّة في محراب عبادتها لأهل السماء</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ومرّة تزهر الأمير المؤمنين علیه السلام فى النهار ثلاث مرّات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وعند دفنها أضاءت لزوجها وأبنائها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وفي يوم القيامة تزهر لشيعتها ومحبّيها ومحبّي أبنائها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وفي الجنّة لأهل الجنة والأنبياء والأئمة علیهم السلام</w:t>
      </w:r>
      <w:r>
        <w:rPr>
          <w:rFonts w:eastAsia="IRNazanin" w:cs="IRNazanin"/>
          <w:color w:val="111111"/>
          <w:sz w:val="28"/>
          <w:szCs w:val="28"/>
          <w:rtl w:val="true"/>
          <w:lang w:bidi="fa-IR"/>
        </w:rPr>
        <w:t>.</w:t>
      </w:r>
      <w:r>
        <w:rPr>
          <w:rStyle w:val="FootnoteAnchor"/>
          <w:rtl w:val="true"/>
        </w:rPr>
        <w:footnoteReference w:id="1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واحدة من تلك التجليات تناسب الأشخاص حسب محبّتهم ومعرفتهم بها ، فكلّما كان الحبّ والمعرفة بها أكثر ؛ كانت تلك التجلّيات للأشخاص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القول بأن كل هذه المعاني الموجودة في الروايات سنذكرها في الصفحات الآتية من الكتاب</w:t>
      </w:r>
      <w:r>
        <w:rPr>
          <w:rFonts w:eastAsia="Amiri" w:cs="Amiri" w:ascii="Amiri" w:hAnsi="Amiri"/>
          <w:color w:val="111111"/>
          <w:sz w:val="28"/>
          <w:szCs w:val="28"/>
          <w:rtl w:val="true"/>
          <w:lang w:bidi="ar-SA"/>
        </w:rPr>
        <w:t xml:space="preserve">. </w:t>
      </w:r>
      <w:bookmarkStart w:id="163" w:name="pg7927_82119"/>
    </w:p>
    <w:p>
      <w:pPr>
        <w:pStyle w:val="Heading2"/>
        <w:numPr>
          <w:ilvl w:val="1"/>
          <w:numId w:val="1"/>
        </w:numPr>
        <w:rPr/>
      </w:pPr>
      <w:bookmarkStart w:id="164" w:name="__RefHeading___Toc6490699_1051229030"/>
      <w:bookmarkStart w:id="165" w:name="_Toc59"/>
      <w:bookmarkEnd w:id="163"/>
      <w:bookmarkEnd w:id="164"/>
      <w:r>
        <w:rPr>
          <w:rtl w:val="true"/>
        </w:rPr>
        <w:t>الفضيلة السابعة</w:t>
      </w:r>
      <w:r>
        <w:rPr>
          <w:rtl w:val="true"/>
        </w:rPr>
        <w:t xml:space="preserve">: </w:t>
      </w:r>
      <w:r>
        <w:rPr>
          <w:rtl w:val="true"/>
        </w:rPr>
        <w:t>تجلّي نور فاطمة سلام الله علیها في السماوات والأرض</w:t>
      </w:r>
      <w:bookmarkEnd w:id="165"/>
    </w:p>
    <w:p>
      <w:pPr>
        <w:pStyle w:val="Heading3"/>
        <w:numPr>
          <w:ilvl w:val="2"/>
          <w:numId w:val="1"/>
        </w:numPr>
        <w:rPr/>
      </w:pPr>
      <w:bookmarkStart w:id="166" w:name="__RefHeading___Toc6490701_1051229030"/>
      <w:bookmarkStart w:id="167" w:name="_Toc60"/>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عن جابر،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زهراء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عزّوجلّ خَلَقَها من نور عظمتهِ، فلمّا أشرقت أضاءتِ السماوات والأرضُ بنورِها وغَشِيت أبصارُ الملائكة وخرَّت الملائكة الله ساجدين،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فأوحى الله إليهم هذا نورُ مِنْ نُوري، أَسْكَنْتُهُ في سمائي ، خَلَقْتُهُ من عظمتي، أُخْرِجُهُ من صُلْبِ نبي من أنبيائي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على جميع الأنبياء، وأُخْرِجُ من ذلك النور أئمّةً يقومون بأمري ويهدون إلى حقي، وأجْعَلهُم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168" w:name="__RefHeading___Toc6490703_1051229030"/>
      <w:bookmarkStart w:id="169" w:name="_Toc61"/>
      <w:bookmarkEnd w:id="168"/>
      <w:r>
        <w:rPr>
          <w:rtl w:val="true"/>
        </w:rPr>
        <w:t>أفضلية فاطمة سلام الله علیها على الأنبياء والأوصياء</w:t>
      </w:r>
      <w:r>
        <w:rPr>
          <w:rtl w:val="true"/>
        </w:rPr>
        <w:t>!</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الذي يجلب الانتباه في هذا الحديث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وأفضلية الزهراء سلام الله علیها على جميع أنبياء الله ؛ والدليل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تسأل الملائكة الله تعالى </w:t>
      </w:r>
      <w:r>
        <w:rPr>
          <w:rFonts w:eastAsia="IRNazanin" w:cs="IRNazanin"/>
          <w:color w:val="111111"/>
          <w:sz w:val="28"/>
          <w:szCs w:val="28"/>
          <w:rtl w:val="true"/>
          <w:lang w:bidi="fa-IR"/>
        </w:rPr>
        <w:t xml:space="preserve">: </w:t>
      </w:r>
      <w:bookmarkStart w:id="170" w:name="pg7927_82120"/>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إلهنا وسيدنا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نورٌ من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على جميع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الأفضلية ليست في هذا الحديث فقط، بل في أيدينا أدلّة أُخرى معتبرة تبين هذه المعنى وسنبحثها في الصفحات الآتية من هذا الكتاب إن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بيانٍ آخر نستطيع الحصول على هذا المطلب من صدر هذا الحديث وذيله ومن أحاديث أخر ، التي تُبيّن خَلْق نور الصدّيقة الكبرى سلام الله علیها قبل خَلْقٍ الخَلْقَ ؛ لأنّ نورها خُلِقَ قبل خلقة العالم وآدم بآلاف السنين، ولو لم تكن هذه السيّدة الطاهرة سلام الله علیها وأبوها وبعلها وبنوها سلام الله علیها، لم يخلق الله تعالى الخَلْق؛ والزهراء إحدى علل خَلْق عالم الوجود، التي يتضمن الأنبياء والأولياء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فمن الواضح الجلى أن كل علةٍ تتميّز بشرف ومكانة وأفضلية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تقدّمها في الوجود عن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معلول عاجز أمام علّته ، ومُقِرٌّ بأفضليّة</w:t>
      </w:r>
    </w:p>
    <w:p>
      <w:pPr>
        <w:pStyle w:val="BookText"/>
        <w:rPr/>
      </w:pPr>
      <w:r>
        <w:rPr>
          <w:rFonts w:ascii="Amiri" w:hAnsi="Amiri" w:eastAsia="Amiri" w:cs="Amiri"/>
          <w:color w:val="111111"/>
          <w:sz w:val="28"/>
          <w:sz w:val="28"/>
          <w:szCs w:val="28"/>
          <w:rtl w:val="true"/>
          <w:lang w:bidi="ar-SA"/>
        </w:rPr>
        <w:t xml:space="preserve">علّته عليه </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490705_1051229030"/>
      <w:bookmarkStart w:id="172" w:name="_Toc62"/>
      <w:bookmarkEnd w:id="171"/>
      <w:r>
        <w:rPr>
          <w:rtl w:val="true"/>
        </w:rPr>
        <w:t>تجلّيات نور فاطمة سلام الله علیها من بداية الخَلْق إلى ولادتها</w:t>
      </w:r>
      <w:r>
        <w:rPr>
          <w:rtl w:val="true"/>
        </w:rPr>
        <w:t>!</w:t>
      </w:r>
      <w:bookmarkEnd w:id="172"/>
    </w:p>
    <w:p>
      <w:pPr>
        <w:pStyle w:val="BookText"/>
        <w:rPr/>
      </w:pPr>
      <w:r>
        <w:rPr>
          <w:rFonts w:ascii="IRNazanin" w:hAnsi="IRNazanin" w:eastAsia="IRNazanin"/>
          <w:color w:val="111111"/>
          <w:sz w:val="28"/>
          <w:sz w:val="28"/>
          <w:szCs w:val="28"/>
          <w:rtl w:val="true"/>
          <w:lang w:bidi="fa-IR"/>
        </w:rPr>
        <w:t>من أجل إكمال هذا البحث تلقي نظرة قصيرة عابرة على مراحل تكوين نور فاطمة سلام الله علیها، ونوكل تفصيله إلى فرصة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سبحانه نور فاطمة سلام الله علیها، الذي كان فيه عقل وإحساس، قبل آلاف السنين من خلقه الخَلْق مع نور أبيها وبعلها وبنيها سلام الله علیها، وكانوا يسبحون الله تعالى حول العرش، حتّى شاء الله سبحانه أن يَخْلُق الخَلْق ويُوجد عالم الوجود، وحسب الروايات، فإنّ الله سبحانه خَلَقَ الخَلْقَ من تلك الأنوار المقدّسة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فاطمة سلام الله علیها يتميّز من بين تلك الأنوار المقدّسة بتجلّيات خاصّة، فقد </w:t>
      </w:r>
    </w:p>
    <w:p>
      <w:pPr>
        <w:pStyle w:val="BookText"/>
        <w:rPr/>
      </w:pPr>
      <w:r>
        <w:rPr>
          <w:rFonts w:ascii="Amiri" w:hAnsi="Amiri" w:eastAsia="Amiri" w:cs="Amiri"/>
          <w:color w:val="111111"/>
          <w:sz w:val="28"/>
          <w:sz w:val="28"/>
          <w:szCs w:val="28"/>
          <w:rtl w:val="true"/>
          <w:lang w:bidi="ar-SA"/>
        </w:rPr>
        <w:t>يتجلّى ذلك النور العظيم لكل المخلوقات حسب مراتبهم، حتى إن وجود ذلك النور يُضيئ العالم شرقاً وغرباً، وكانت الخلائق تتعجب منه؛ لأن الله</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السَّمَاوَاتِ وَالْأَرْضِ</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وخَلَقَ نور فاطمة سلام الله علیها من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في الحقيقة نور فاطمة سلام الله علیها هو نور الله سبحانه يتجلى بفاطمة الله التي تُطأطئ الخلائق كلّها لعظمة ذلك النور ، وكان ضياءُ ذلك النور وهاجاً حتّى إن رسول الله صلی الله علیه و آله وسلم، وهو أبيها ، يتعجب من ذلك النور، ولم يكن يطمئن قلبه إلى أن أخبره الله تعالى بواسطة جبرئيل بصاحبة ذلك النور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أضاء نورها السماوات والأرض عندما وطئت قدماها الكرة الأرضيّة عند ولادتها في العشرين من جمادى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يرفع لنا الحديث الآتي الستار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إدراك أهل ذلك الزمان الذي قيل فيه الحديث عن عظمة نور فاطمة سلام الله علیها والحديث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سدير الصيرفي، عن أبي عبدالله علیه السلام، عن آبائه علیهم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نورُ فاطمة سللام الله علیها قبل أن تُخْلَقُ الأرض والسماء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هي إنسيّة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الله عزوجل من نورِهِ قبل أن يَخْلُقَ آدم، إذ كانت الأرواح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لكنّ الناس الحاضرين في ذلك المجلس الذي قيل فيه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لديهم استيعاب لكلّ المطالب المتعلقة بالروح ؛ لذلك أشار إليها رسول الله إشارة عابرة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فلمّا خَلَقَ اللهُ عزّوجلّ آدم عُرِضَت على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كانت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طعامها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 والتقديس والتهليل والتحميد، فلما خَلَقَ الله عزّوجل آدم وأخرجني من صلبهِ وأحبَّ عزّوجل أن يُخرجها من صلبي جعلها تفاحةً في الجنّة، وأتاني بها جبرئيل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ورحمة الله وبركاته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قلت وعليك السلام ورحمة الله حبيبي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يُقْرؤُكَ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وإليه يعود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تفاحة أهداها الله عزّوجلّ إليك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وضممتها إلى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جلّ جلاله كُلها، ففلقتها فرأيت نوراً ساطعاً وفزعت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لك لا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ولا تَخَفْ فإنّ ذلك النور للمنصورة في السماء، وهي في الأرضِ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 ولِمَ سُمِّيت في السماء المنصورة وفي الأرض فاطمة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فى الأرض فاطمة ؛ لأنّها فَطَمَت شيعتها من النار ، وفُطِمَ أعداؤها عن حبّها، وهي في السماء المنصورة؛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يعنى نصر فاطمة لمحبّيها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نعم، تناول رسول الله صلی الله علیه و آله وسلم التفاحة الحاملة لنور فاطمة التي جاء بها إليه جبرئيل من الجنّة، وبعد أربعين يوماً من اعتزاله لخديجة علیها السلام قضاها بالعبادة والصيام وعند عودته إلى البيت اجتمع بخديجة علیه السلام وانتقلت نطفة فاطمة سلام الله علیها إلى الرحم الطاهر لزوجته خديجة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ولادة فاطمة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خديجة علیها السلام لما تزوّج بها رسول الله صلی الله علیه و آله وسلم هجرتها نسوة مكة، فكنّ لا يدخلن عليها ، ولا يسلّمن عليها، ولا يتركن امرأة تدخل عليها فاستوحشت خديجة لذلك، وكان جزعها وغمّها حذراً عليه صلی الله علیه و آله وسلم، فلما حملت بفاطمة، كانت فاطمة سلام الله علیها تُحدّثها من بطنها، وتصبّرها، وكانت تكتم ذلك من رسول الله صلی الله علیه و آله وسلم، فدخل رسول الله يوماً فسمع خديجة تُحدث فاطمة سلام الله علیهافقال لها يا خديجة مَنْ تُحدِّثين؟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يُبشرني أنّها أُنثى، وأنّها النسلة الطاهرة الميمونة، وأن الله تبارك وتعالى سيجعل نسلي منها، وسيجعل من نسلها</w:t>
      </w:r>
    </w:p>
    <w:p>
      <w:pPr>
        <w:pStyle w:val="BookText"/>
        <w:rPr/>
      </w:pPr>
      <w:r>
        <w:rPr>
          <w:rFonts w:ascii="Amiri" w:hAnsi="Amiri" w:eastAsia="Amiri" w:cs="Amiri"/>
          <w:color w:val="111111"/>
          <w:sz w:val="28"/>
          <w:sz w:val="28"/>
          <w:szCs w:val="28"/>
          <w:rtl w:val="true"/>
          <w:lang w:bidi="ar-SA"/>
        </w:rPr>
        <w:t>أئمة، ويجعلهم خلفاءه في أرضه بعد انقضاء 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تزل خديجة علیها السلام على ذلك إلى أن حضرت ولادتها، فوجهت إلى نساء قريش وبني هاشم أن تعالين لتلين منّي ما تلي النساء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فأرسلن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عصيتنا، ولم تقبلي قولنا وتزوجت محمداً يتيم أبي طالب فقيراً لا مال له، فلسنا نجيء، ولا نلي من أمرك شيئاً، فاغتمت خديجة علیها السلام لذلك</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هي كذلك ، إذ دخل عليها أربع نسوة شمرٍ طوال كأنّهنّ من نساء بني هاشم؛ ففزعت منهنّ لما رأتهنَّ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فإنّا رُسُل رَبِّكِ إِليك، ونحن أخواتُكِ، أنا سارة، وهذه كلثم وهذه آسية بنت مزاحم وهي رفيقتكِ في الجنّة، وهذه مريم بنت عمران وهذه كثلم أُخت موسى بن عمران بعثنا الله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إليكِ لنلي منك ما تلي النساء فجلست واحدة عن يمينها، وأُخرى عن يسارها، والثالثة بين يديها، والرابعة من خلفها، فوضعت فاطمة سلام الله علیها طاهرة مطهّرة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سقطت إلى الأرض أشرق منها النور حتى دخل بيوتات مكة، ولم يبقَ في شرق الأرض ولا غربها موضع إلا أشرق فيه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عشر من الحور العين كلّ واحدة منهنّ معها طست من الجنّة ، وإبريق من الجنّة، وفي الإبريق ماء الكوثر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فتناولتها المرأة التي كانت بين يديها فغسلتها بماء الكوثر، وأخرجت</w:t>
      </w:r>
    </w:p>
    <w:p>
      <w:pPr>
        <w:pStyle w:val="BookText"/>
        <w:rPr/>
      </w:pPr>
      <w:r>
        <w:rPr>
          <w:rFonts w:ascii="Amiri" w:hAnsi="Amiri" w:eastAsia="Amiri" w:cs="Amiri"/>
          <w:color w:val="111111"/>
          <w:sz w:val="28"/>
          <w:sz w:val="28"/>
          <w:szCs w:val="28"/>
          <w:rtl w:val="true"/>
          <w:lang w:bidi="ar-SA"/>
        </w:rPr>
        <w:t>خرقتين بيضاوين أشد بياضاً من اللبن وأطيب ريحاً من المسك والعنبر فلفتها بواحدة وقنّعتها بالثانية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استنطقتها فنطقت فاطمة سلام الله علیها بالشهادتين،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وأنّ أبي رسول الله سيّد الأنبياء، وأنّ بعلى سيّد الأوصياء، وولدي سادة 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سلّمت عليهنَّ وسمَّت كل واحدة منهنّ باسمها، وأقبلن يضحكن إليها، وتباشرت الحور العين، وبشر أهل السماء بعضهم بعضاً بولادة فاطمة سلام الله علیهاوحدث في السماء نور زاهر لم تَرَهُ الملائكة قبل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وفي نسلها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فتناولتها فرحة مستبشرة وألقمتها ثديها فدرَّ ،عليها، فكانت فاطمة سلام الله علیها تنمي في اليوم كما ينمي الصبي في الشهر، وتنمي في الشهر كما ينمي </w:t>
      </w:r>
    </w:p>
    <w:p>
      <w:pPr>
        <w:pStyle w:val="BookText"/>
        <w:rPr/>
      </w:pPr>
      <w:r>
        <w:rPr>
          <w:rFonts w:ascii="Amiri" w:hAnsi="Amiri" w:eastAsia="Amiri" w:cs="Amiri"/>
          <w:color w:val="111111"/>
          <w:sz w:val="28"/>
          <w:sz w:val="28"/>
          <w:szCs w:val="28"/>
          <w:rtl w:val="true"/>
          <w:lang w:bidi="ar-SA"/>
        </w:rPr>
        <w:t>الصبيّ فى السنة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أي نبي كانت مقدّمات ولادته مثل مقدّمات ولادة الزهراء، وأي واحدٍ منهمكانت له هذه الكرامات والتجليات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قلنا بأنّ فاطمة الزهراء سلام الله علیها بالنظر إلى الامتيازات الخاصة التي منحها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أنبياء الله وأوليائه لم يكن قولنا هذا جزافاً، بل هو بل هو حقيقة واقعيّة تجعل كلّ إنسان منصفٍ أن يقبلها</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7927_82127"/>
      <w:bookmarkStart w:id="174" w:name="pg7927_82127"/>
      <w:bookmarkEnd w:id="174"/>
    </w:p>
    <w:p>
      <w:pPr>
        <w:pStyle w:val="Heading2"/>
        <w:numPr>
          <w:ilvl w:val="1"/>
          <w:numId w:val="1"/>
        </w:numPr>
        <w:rPr/>
      </w:pPr>
      <w:bookmarkStart w:id="175" w:name="pg7927_82127"/>
      <w:bookmarkStart w:id="176" w:name="__RefHeading___Toc6490707_1051229030"/>
      <w:bookmarkStart w:id="177" w:name="_Toc63"/>
      <w:bookmarkEnd w:id="175"/>
      <w:bookmarkEnd w:id="176"/>
      <w:r>
        <w:rPr>
          <w:rtl w:val="true"/>
        </w:rPr>
        <w:t xml:space="preserve">الفضيلة الثامنة </w:t>
      </w:r>
      <w:r>
        <w:rPr>
          <w:rtl w:val="true"/>
        </w:rPr>
        <w:t xml:space="preserve">: </w:t>
      </w:r>
      <w:r>
        <w:rPr>
          <w:rtl w:val="true"/>
        </w:rPr>
        <w:t>تلالؤ نور فاطمة سلام الله علیها</w:t>
      </w:r>
      <w:bookmarkEnd w:id="177"/>
    </w:p>
    <w:p>
      <w:pPr>
        <w:pStyle w:val="Heading3"/>
        <w:numPr>
          <w:ilvl w:val="2"/>
          <w:numId w:val="1"/>
        </w:numPr>
        <w:rPr/>
      </w:pPr>
      <w:bookmarkStart w:id="178" w:name="__RefHeading___Toc6490709_1051229030"/>
      <w:bookmarkStart w:id="179" w:name="_Toc64"/>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عن ابن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فاطمة لِمَ سُمِّيت زهراء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كانت إذا قامت في محرابها زَهَرَ نُورُها لأهلِ السَّماء كما يَزْهَرُ نُورُ الكواكب لأهل الأرض</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180" w:name="__RefHeading___Toc6490711_1051229030"/>
      <w:bookmarkStart w:id="181" w:name="_Toc65"/>
      <w:bookmarkEnd w:id="180"/>
      <w:r>
        <w:rPr>
          <w:rtl w:val="true"/>
        </w:rPr>
        <w:t>إضاءة نور فاطمة سلام الله علیها للملائكة</w:t>
      </w:r>
      <w:bookmarkEnd w:id="181"/>
    </w:p>
    <w:p>
      <w:pPr>
        <w:pStyle w:val="BookText"/>
        <w:rPr/>
      </w:pPr>
      <w:r>
        <w:rPr>
          <w:rFonts w:ascii="IRNazanin" w:hAnsi="IRNazanin" w:eastAsia="IRNazanin"/>
          <w:color w:val="111111"/>
          <w:sz w:val="28"/>
          <w:sz w:val="28"/>
          <w:szCs w:val="28"/>
          <w:rtl w:val="true"/>
          <w:lang w:bidi="fa-IR"/>
        </w:rPr>
        <w:t xml:space="preserve">إن تجلّي نور فاطمة سلام الله علیها لأهل السماء ومن ضمنهم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قيامها في محراب عبادتها فقط، على الرغم من أنّها ميزة خاصة تُعرف بهذا التلألؤ الواضح الجلي، بل يتلألأ نورها سلام الله علیها لأهل السماوات وبقية العوالم منذ أن خلق الله تعالى ذلك النور قبل خلقة الخَلْق، الذي يتعجب منه أهل السماوات والأرض</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وسلم فسلمت،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أرني الحقِّ أنظر إليه بياناً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مسعود لج المَخْدَع فانظر ماذا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عليّ بن أبي طالب علیه السلام راكعاً وساجداً، وهو يخشع في ركوعه وسجوده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نبيك محمّدٍ إِلَّا ما غَفَرْتَ للمُذْنِبينَ مِنْ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لأخبر رسول الله صلى الله عليه و آله وسلم بذلك، فوجدته راكعاً وساجداً، لأُخْبِرَ وهو يخشع في ركوعه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عَليٍّ وليك إلا ما غَفَرْتَ للمُذْنِبينَ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فأخذني الهلع ؛ فأوجز صلى الله عليه و آله وسلم في صلاته،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مسعود أكفراً بعد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َوعَيشِكَ يا رسول الله، غير أنّى نظرتُ إلى عليّ وهو يسأل الله تعالى بجاهِكَ، ونظرتُ إليك وأنت تسأل الله ،بجاهه، فلا أعلم أيُّكما أوجه عند الله تعالى من الآخر؟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مسعود إنّ الله تعالى خلقني وخلق عليّاً والحسن والحسين من نور ،قدسه، فلما أراد أن يُنشئ خلقه فتق نوري وخَلَقَ منه السماوات ،والأرض وأنا والله أجلَّ من السماوات والأرض، وفتق نور علي وخلق منه العرش والكرسي، وعلي والله أجلُّ من العرش والكرسي، وفتق نور الحسن وخلق منه الحور العين والملائكة والحسن والله أجل من الحور العين والملائكة، وفتق نور الحسين وخلق منه اللوح والقلم، والحسين والله أجل</w:t>
      </w:r>
    </w:p>
    <w:p>
      <w:pPr>
        <w:pStyle w:val="BookText"/>
        <w:rPr/>
      </w:pPr>
      <w:r>
        <w:rPr>
          <w:rFonts w:ascii="Amiri" w:hAnsi="Amiri" w:eastAsia="Amiri" w:cs="Amiri"/>
          <w:color w:val="111111"/>
          <w:sz w:val="28"/>
          <w:sz w:val="28"/>
          <w:szCs w:val="28"/>
          <w:rtl w:val="true"/>
          <w:lang w:bidi="ar-SA"/>
        </w:rPr>
        <w:t xml:space="preserve">من اللوح 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أظلمت المشارق والمغارب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فضجّت الملائكة ونادت إلهنا وسيدنا بحق الأشباح التي خلقتها إلا ما فرجت عنا هذه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تكلّم الله بكلمة أخرى، فخلقَ منها روحاً، فاحتمل النور الروح، فخلق منه الزهراء فاطمة فأقامها أمام العرش، فأشرقت </w:t>
      </w:r>
      <w:bookmarkStart w:id="182" w:name="pg7927_82129"/>
    </w:p>
    <w:p>
      <w:pPr>
        <w:pStyle w:val="BookText"/>
        <w:rPr/>
      </w:pPr>
      <w:bookmarkEnd w:id="182"/>
      <w:r>
        <w:rPr>
          <w:rFonts w:ascii="Amiri" w:hAnsi="Amiri" w:eastAsia="Amiri" w:cs="Amiri"/>
          <w:color w:val="111111"/>
          <w:sz w:val="28"/>
          <w:sz w:val="28"/>
          <w:szCs w:val="28"/>
          <w:rtl w:val="true"/>
          <w:lang w:bidi="ar-SA"/>
        </w:rPr>
        <w:t>المشارق و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فلاجل ذلك سُمِّست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مسعود، إذا كان يوم القيامة، يقول الله عزّوجل 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أحببتما وألقيا في النار من أبغضتما والدليل على 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 فِى جَهَنَّمَ كُلَّ كَفَّارٍ عَنِيدٍ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فقلت يا رسول الله ، مَنْ الكفّار العنيد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بنبوّتي، والعنيد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عاند عليّ بن أبي طالب</w:t>
      </w:r>
      <w:r>
        <w:rPr>
          <w:rFonts w:eastAsia="Amiri" w:cs="Amiri" w:ascii="Amiri" w:hAnsi="Amiri"/>
          <w:color w:val="111111"/>
          <w:sz w:val="28"/>
          <w:szCs w:val="28"/>
          <w:rtl w:val="true"/>
          <w:lang w:bidi="ar-SA"/>
        </w:rPr>
        <w:t>».</w:t>
      </w:r>
      <w:r>
        <w:rPr>
          <w:rStyle w:val="FootnoteAnchor"/>
          <w:rtl w:val="true"/>
        </w:rPr>
        <w:footnoteReference w:id="139"/>
      </w:r>
    </w:p>
    <w:p>
      <w:pPr>
        <w:pStyle w:val="Heading3"/>
        <w:numPr>
          <w:ilvl w:val="2"/>
          <w:numId w:val="1"/>
        </w:numPr>
        <w:rPr/>
      </w:pPr>
      <w:bookmarkStart w:id="183" w:name="__RefHeading___Toc6490713_1051229030"/>
      <w:bookmarkStart w:id="184" w:name="_Toc66"/>
      <w:bookmarkEnd w:id="183"/>
      <w:r>
        <w:rPr>
          <w:rtl w:val="true"/>
        </w:rPr>
        <w:t>إضاءة نور فاطمة سلام الله علیها للناس</w:t>
      </w:r>
      <w:r>
        <w:rPr>
          <w:rtl w:val="true"/>
        </w:rPr>
        <w:t>!</w:t>
      </w:r>
      <w:bookmarkEnd w:id="184"/>
    </w:p>
    <w:p>
      <w:pPr>
        <w:pStyle w:val="BookText"/>
        <w:rPr/>
      </w:pPr>
      <w:r>
        <w:rPr>
          <w:rFonts w:ascii="IRNazanin" w:hAnsi="IRNazanin" w:eastAsia="IRNazanin"/>
          <w:color w:val="111111"/>
          <w:sz w:val="28"/>
          <w:sz w:val="28"/>
          <w:szCs w:val="28"/>
          <w:rtl w:val="true"/>
          <w:lang w:bidi="fa-IR"/>
        </w:rPr>
        <w:t>لم يكن نور فاطمة سلام الله علیها نجاة من الظلمات لأهل السماوات فقط، بل لأهل الأرض أيضاً ، فكانوا يستضيئون بنور وجهها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عائشة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نَخيطُ وتَغْزِلُ وننظمُ الأَبْرَةَ بالليل في ضوء وَجْهِ فاطمة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إضافةً إلى استفادة زوجات النبي صلى الله عليه و آله وسلم من نور وجه فاطمة سلام الله علیها، فإنّ أهل المدينة أيضاً كانوا يستضيئون من نور الزهراء سلام الله علیها في كلّ كلّ يوم ثلاث مرات، حيث كانت شمس نورها تشرق على جدران بيوت المدينة ؛ لإتمام الحجّة على أولئك الذين وقفوا موقف المعادى لها ولزوجها بعد وفاة أبيها صلى الله عليه و آله وسلم الليل ، وأضرموا النار في بيتها وكسروا ضعلها، وأسقطوا جنينها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لم سُمِّيت الزهراء زهراء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تَزْهِرُ لأمير المؤمنين سلام الله علیها فى النهار ثلاث مرّات بالنور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يَزْهرُ نور وجهها صلاة الغداة والناس في فراشهم، فيدخل بياض ذلك النور إلى حجراتهم بالمدينة ؛ فتبيّض حيطانهم، فيعجبون من ذلك، فيأتون النبى صلى الله عليه و آله وسلم فيسألونه عمّا رأوا فيرسلهم إلى منزل فاطمة سلام الله علیها، فيأتون منزلها فيرونها قاعدة في محرابها تصلّي والنور يَسْطعُ من محرابها من وجهها ؛ فيعلمون أنّ الذي رأوه كان من نور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انتصف النهار وترتبت للصلاة ؛ زَهَرَ نُورُ وجهها سلام الله علیها بالصفرة، فتدخل الصفرة في حجرات الناس، فتصفرُّ ثيابهم وألوانهم، فيأتون النبي صلى الله عليه و آله وسلم فيسألونه عمّا رأوا فيرسلهم إلى منزل فاطمة سلام الله علیها فيرونها قائمة في محرابها وقد زَهَرَ نُورُ وجهها صلوات الله عليها وعلى أبيها وبعلها وبنيها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بالصفرة؛ فيعلمون أنّ الذي رأوا كان من نور وجهها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آخر النهار وغربت الشمس احمر وجه فاطمة فأشرق وجهها بالحمرة فرحاً وشكراً الله عزّوجلّ، فكان تدخل حمرة وجهها حجرات القوم وتُحمر حيطانهم، فيعجبون من ذلك، ويأتون النبي صلى الله عليه و آله وسلم ويسألون عن ذلك؛ فيرسلهم إلى منزل فاطمة سلام الله علیها فيرونها جالسة تُسبّح الله وتمجده ونور وجهها يزهرُ بالحمرة؛ فيعلمون أنّ الذي رأوا كان من نور وجه فاطمة سلام الله علیها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ذلك النور في وجهها حتى وُلِدَ الحسين علیه السلام، فهو يتقلب في وجوهنا إلى يوم القيامة في الأئمة منا أهل البيت أمام بعد إمام</w:t>
      </w:r>
      <w:r>
        <w:rPr>
          <w:rFonts w:eastAsia="IRNazanin" w:cs="IRNazanin"/>
          <w:color w:val="111111"/>
          <w:sz w:val="28"/>
          <w:szCs w:val="28"/>
          <w:rtl w:val="true"/>
          <w:lang w:bidi="fa-IR"/>
        </w:rPr>
        <w:t>».</w:t>
      </w:r>
      <w:r>
        <w:rPr>
          <w:rStyle w:val="FootnoteAnchor"/>
          <w:rtl w:val="true"/>
        </w:rPr>
        <w:footnoteReference w:id="141"/>
      </w:r>
      <w:bookmarkStart w:id="185" w:name="pg7927_82131"/>
    </w:p>
    <w:p>
      <w:pPr>
        <w:pStyle w:val="Heading2"/>
        <w:numPr>
          <w:ilvl w:val="1"/>
          <w:numId w:val="1"/>
        </w:numPr>
        <w:rPr/>
      </w:pPr>
      <w:bookmarkStart w:id="186" w:name="__RefHeading___Toc6490715_1051229030"/>
      <w:bookmarkStart w:id="187" w:name="_Toc67"/>
      <w:bookmarkEnd w:id="185"/>
      <w:bookmarkEnd w:id="186"/>
      <w:r>
        <w:rPr>
          <w:rtl w:val="true"/>
        </w:rPr>
        <w:t xml:space="preserve">الفضيلة التاسعة </w:t>
      </w:r>
      <w:r>
        <w:rPr>
          <w:rtl w:val="true"/>
        </w:rPr>
        <w:t xml:space="preserve">: </w:t>
      </w:r>
      <w:r>
        <w:rPr>
          <w:rtl w:val="true"/>
        </w:rPr>
        <w:t>نور فاطمة سلام الله علیها يسطع لأهل الجنة</w:t>
      </w:r>
      <w:bookmarkEnd w:id="187"/>
    </w:p>
    <w:p>
      <w:pPr>
        <w:pStyle w:val="Heading3"/>
        <w:numPr>
          <w:ilvl w:val="2"/>
          <w:numId w:val="1"/>
        </w:numPr>
        <w:rPr/>
      </w:pPr>
      <w:bookmarkStart w:id="188" w:name="__RefHeading___Toc6490717_1051229030"/>
      <w:bookmarkStart w:id="189" w:name="_Toc68"/>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عن سعيد الحفّاظ الديلمي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أهل الجنّة في الجنَّةِ يَتَنَعَّمُون وأهل النار في النار يُعَذِّبون، إذ لأهل الجنة نور ساطع، 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لَعَلَّ رَبَّ العِزَّةِ اطَّلَعَ فَنَظَرَ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عليٌّ علیه السلام مازَحَ فاطمةَ سلام الله علیها، فَتَبَسَّمَتْ فَأَصَاءَ ذلك النور من ثناياها</w:t>
      </w:r>
      <w:r>
        <w:rPr>
          <w:rFonts w:eastAsia="Amiri" w:cs="Amiri" w:ascii="Amiri" w:hAnsi="Amiri"/>
          <w:color w:val="111111"/>
          <w:sz w:val="28"/>
          <w:szCs w:val="28"/>
          <w:rtl w:val="true"/>
          <w:lang w:bidi="ar-SA"/>
        </w:rPr>
        <w:t>».</w:t>
      </w:r>
      <w:r>
        <w:rPr>
          <w:rStyle w:val="FootnoteAnchor"/>
          <w:rtl w:val="true"/>
        </w:rPr>
        <w:footnoteReference w:id="142"/>
      </w:r>
    </w:p>
    <w:p>
      <w:pPr>
        <w:pStyle w:val="Heading3"/>
        <w:numPr>
          <w:ilvl w:val="2"/>
          <w:numId w:val="1"/>
        </w:numPr>
        <w:rPr/>
      </w:pPr>
      <w:bookmarkStart w:id="190" w:name="__RefHeading___Toc6490719_1051229030"/>
      <w:bookmarkStart w:id="191" w:name="_Toc69"/>
      <w:bookmarkEnd w:id="190"/>
      <w:r>
        <w:rPr>
          <w:rtl w:val="true"/>
        </w:rPr>
        <w:t>سطوع نورسلام الله علیها فاطمة لأهل الجنة</w:t>
      </w:r>
      <w:r>
        <w:rPr>
          <w:rtl w:val="true"/>
        </w:rPr>
        <w:t>!</w:t>
      </w:r>
      <w:bookmarkEnd w:id="1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انتشار النور من ثنايا الزهراء سلام الله علیها هو جزء من سطوع نورها لأهل الجنة وفي حديث آخر يذكر الإمام الصادق علیه السلام علة تسمية فاطمة بالزهراء، وأنّ </w:t>
      </w:r>
      <w:bookmarkStart w:id="192" w:name="pg7927_82132"/>
    </w:p>
    <w:p>
      <w:pPr>
        <w:pStyle w:val="BookText"/>
        <w:rPr/>
      </w:pPr>
      <w:bookmarkEnd w:id="192"/>
      <w:r>
        <w:rPr>
          <w:rFonts w:ascii="Amiri" w:hAnsi="Amiri" w:eastAsia="Amiri" w:cs="Amiri"/>
          <w:color w:val="111111"/>
          <w:sz w:val="28"/>
          <w:sz w:val="28"/>
          <w:szCs w:val="28"/>
          <w:rtl w:val="true"/>
          <w:lang w:bidi="ar-SA"/>
        </w:rPr>
        <w:t>نورها كان متجلياً لأهل الجنّة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لها فى الجنّةِ قُبَّةً من ياقوت حمراء ، ارتفاعها في الهواء مسيرة سنةٍ مُعلَّقة بقدرة الجبار لا علاقة لها من فوقها فتمسكها، ولا دِعامة لها من تحتها فتلزمها ، لها مائة ألف باب ، على كُلِّ بابٍ ألفّ مِنَ الملائكة، يراها أهل الجنَّةِ كما يرى أحدُكُم الكوكب الدرِّيَّ الزَّاهِرَ في أُفُقِ السماء،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143"/>
      </w:r>
    </w:p>
    <w:p>
      <w:pPr>
        <w:pStyle w:val="Heading3"/>
        <w:numPr>
          <w:ilvl w:val="2"/>
          <w:numId w:val="1"/>
        </w:numPr>
        <w:rPr/>
      </w:pPr>
      <w:bookmarkStart w:id="193" w:name="__RefHeading___Toc6490721_1051229030"/>
      <w:bookmarkStart w:id="194" w:name="_Toc70"/>
      <w:bookmarkEnd w:id="193"/>
      <w:r>
        <w:rPr>
          <w:rtl w:val="true"/>
        </w:rPr>
        <w:t>تلألؤ نور فاطمة سلام الله علیها لآدم وحواء في الجنة</w:t>
      </w:r>
      <w:bookmarkEnd w:id="194"/>
    </w:p>
    <w:p>
      <w:pPr>
        <w:pStyle w:val="BookText"/>
        <w:rPr/>
      </w:pPr>
      <w:r>
        <w:rPr>
          <w:rFonts w:ascii="IRNazanin" w:hAnsi="IRNazanin" w:eastAsia="IRNazanin"/>
          <w:color w:val="111111"/>
          <w:sz w:val="28"/>
          <w:sz w:val="28"/>
          <w:szCs w:val="28"/>
          <w:rtl w:val="true"/>
          <w:lang w:bidi="fa-IR"/>
        </w:rPr>
        <w:t>إنّ تلألو نور فاطمة سلام الله علیها في الجنّة ليس مختص بأهل جنّة الآخرة فقط، بل تتلألأ أيضاً لأهل جنة الدنيا التى كان يعيش فيها آدم وحوّاء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العسكري علیه السلام، عن آبائه ، عن جابر بن عبدالله ، عن رسول الله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آدم وحوّاء تبخترا في الجنّة،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مِنّا؟</w:t>
      </w:r>
    </w:p>
    <w:p>
      <w:pPr>
        <w:pStyle w:val="BookText"/>
        <w:rPr/>
      </w:pPr>
      <w:r>
        <w:rPr>
          <w:rFonts w:ascii="Amiri" w:hAnsi="Amiri" w:eastAsia="Amiri" w:cs="Amiri"/>
          <w:color w:val="111111"/>
          <w:sz w:val="28"/>
          <w:sz w:val="28"/>
          <w:szCs w:val="28"/>
          <w:rtl w:val="true"/>
          <w:lang w:bidi="ar-SA"/>
        </w:rPr>
        <w:t xml:space="preserve">فبينما هما كذلك، إذ هما بصورةِ جاريةٍ لم يُرَ مِثْلُها، لها نُورٌ شَعْشَعَاني يَكادُ يُطفِئُ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ما هذه؟</w:t>
      </w:r>
    </w:p>
    <w:p>
      <w:pPr>
        <w:pStyle w:val="BookText"/>
        <w:rPr/>
      </w:pPr>
      <w:r>
        <w:rPr>
          <w:rFonts w:ascii="Amiri" w:hAnsi="Amiri" w:eastAsia="Amiri" w:cs="Amiri"/>
          <w:color w:val="111111"/>
          <w:sz w:val="28"/>
          <w:sz w:val="28"/>
          <w:szCs w:val="28"/>
          <w:rtl w:val="true"/>
          <w:lang w:bidi="ar-SA"/>
        </w:rPr>
        <w:t xml:space="preserve">قال صورةُ فاطمةَ سيَّدة نساء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التّاجُ على رأسها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القرطان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ابناها وُجِدَ ذلك في غامِضِ علمي قبل أن أخْلُقَكَ بألفي عام</w:t>
      </w:r>
      <w:r>
        <w:rPr>
          <w:rFonts w:eastAsia="Amiri" w:cs="Amiri" w:ascii="Amiri" w:hAnsi="Amiri"/>
          <w:color w:val="111111"/>
          <w:sz w:val="28"/>
          <w:szCs w:val="28"/>
          <w:rtl w:val="true"/>
          <w:lang w:bidi="ar-SA"/>
        </w:rPr>
        <w:t>».</w:t>
      </w:r>
      <w:r>
        <w:rPr>
          <w:rStyle w:val="FootnoteAnchor"/>
          <w:rtl w:val="true"/>
        </w:rPr>
        <w:footnoteReference w:id="144"/>
      </w:r>
      <w:bookmarkStart w:id="195" w:name="pg7927_82133"/>
    </w:p>
    <w:p>
      <w:pPr>
        <w:pStyle w:val="Heading2"/>
        <w:numPr>
          <w:ilvl w:val="1"/>
          <w:numId w:val="1"/>
        </w:numPr>
        <w:rPr/>
      </w:pPr>
      <w:bookmarkStart w:id="196" w:name="__RefHeading___Toc6490723_1051229030"/>
      <w:bookmarkStart w:id="197" w:name="_Toc71"/>
      <w:bookmarkEnd w:id="195"/>
      <w:bookmarkEnd w:id="196"/>
      <w:r>
        <w:rPr>
          <w:rtl w:val="true"/>
        </w:rPr>
        <w:t xml:space="preserve">الفضيلة العاشرة </w:t>
      </w:r>
      <w:r>
        <w:rPr>
          <w:rtl w:val="true"/>
        </w:rPr>
        <w:t xml:space="preserve">: </w:t>
      </w:r>
      <w:r>
        <w:rPr>
          <w:rtl w:val="true"/>
        </w:rPr>
        <w:t>فاطمة سلام الله علیها والملائكة</w:t>
      </w:r>
      <w:bookmarkEnd w:id="197"/>
    </w:p>
    <w:p>
      <w:pPr>
        <w:pStyle w:val="Heading3"/>
        <w:numPr>
          <w:ilvl w:val="2"/>
          <w:numId w:val="1"/>
        </w:numPr>
        <w:rPr/>
      </w:pPr>
      <w:bookmarkStart w:id="198" w:name="__RefHeading___Toc6490725_1051229030"/>
      <w:bookmarkStart w:id="199" w:name="_Toc72"/>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 xml:space="preserve">عن إسحاق بن جعفر بن محمد بن عسيى بن زيد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فاطمة مُحدَّثة ؛ لأنّ الملائكة كانت تَهْبِطُ مِنَ السَّمَاءِ فَتُناديها كما تنادي مريم بنت عمران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فتُحدِّثُهُم ويُحَدِّثُونَها</w:t>
      </w:r>
      <w:r>
        <w:rPr>
          <w:rFonts w:eastAsia="Amiri" w:cs="Amiri" w:ascii="Amiri" w:hAnsi="Amiri"/>
          <w:color w:val="111111"/>
          <w:sz w:val="28"/>
          <w:szCs w:val="28"/>
          <w:rtl w:val="true"/>
          <w:lang w:bidi="ar-SA"/>
        </w:rPr>
        <w:t>».</w:t>
      </w:r>
      <w:r>
        <w:rPr>
          <w:rStyle w:val="FootnoteAnchor"/>
          <w:rtl w:val="true"/>
        </w:rPr>
        <w:footnoteReference w:id="145"/>
      </w:r>
    </w:p>
    <w:p>
      <w:pPr>
        <w:pStyle w:val="Heading3"/>
        <w:numPr>
          <w:ilvl w:val="2"/>
          <w:numId w:val="1"/>
        </w:numPr>
        <w:rPr/>
      </w:pPr>
      <w:bookmarkStart w:id="200" w:name="__RefHeading___Toc6490727_1051229030"/>
      <w:bookmarkStart w:id="201" w:name="_Toc73"/>
      <w:bookmarkEnd w:id="200"/>
      <w:r>
        <w:rPr>
          <w:rtl w:val="true"/>
        </w:rPr>
        <w:t xml:space="preserve">تواصل فاطمة سلام الله علیها مع الملائكة المقربين </w:t>
      </w:r>
      <w:r>
        <w:rPr>
          <w:rtl w:val="true"/>
        </w:rPr>
        <w:t>!</w:t>
      </w:r>
      <w:bookmarkEnd w:id="201"/>
    </w:p>
    <w:p>
      <w:pPr>
        <w:pStyle w:val="BookText"/>
        <w:rPr/>
      </w:pPr>
      <w:r>
        <w:rPr>
          <w:rFonts w:ascii="Amiri" w:hAnsi="Amiri" w:eastAsia="Amiri" w:cs="Amiri"/>
          <w:color w:val="111111"/>
          <w:sz w:val="28"/>
          <w:sz w:val="28"/>
          <w:szCs w:val="28"/>
          <w:rtl w:val="true"/>
          <w:lang w:bidi="ar-SA"/>
        </w:rPr>
        <w:t>بالتأمل في هذا الحديث الشريف وأمثاله، تبرز عدة أسئلة في ذهن الإنسان أوّلها هل أنّ الملائكة تنزل على غير أنبياء اللهِ ورُسُلِهِ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نزولها هل يستطيع أحد رؤيتها غير رُسُل الله؟ </w:t>
      </w:r>
      <w:bookmarkStart w:id="202" w:name="pg7927_82134"/>
    </w:p>
    <w:p>
      <w:pPr>
        <w:pStyle w:val="BookText"/>
        <w:rPr/>
      </w:pPr>
      <w:bookmarkEnd w:id="202"/>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غير الأنبياء والرُّسل يستطيع أحد التحدُّثُ مع الملائكة وسماع حديثها ؟</w:t>
      </w:r>
    </w:p>
    <w:p>
      <w:pPr>
        <w:pStyle w:val="BookText"/>
        <w:rPr/>
      </w:pPr>
      <w:r>
        <w:rPr>
          <w:rFonts w:ascii="Amiri" w:hAnsi="Amiri" w:eastAsia="Amiri" w:cs="Amiri"/>
          <w:color w:val="111111"/>
          <w:sz w:val="28"/>
          <w:sz w:val="28"/>
          <w:szCs w:val="28"/>
          <w:rtl w:val="true"/>
          <w:lang w:bidi="ar-SA"/>
        </w:rPr>
        <w:t>في الجواب عن هذه الأسئلة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رؤية الملائكة والتحدث معهم واستلام الأوامر الإلهيّة منهم ليس مختص بأنبياء الله ورسله فقط، مع أنّ التواصل مع ملائكة الله المقرَّبين واستلام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النبوّة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اختصاص الأنبياء والمرسلين، وبارتحال خاتم الأنبياء والمرسلين نبينا محمد صلی الله علیه و آله وسلم، واكتمال الوحي الألهي للبشرية عن طريقه ؛ قُطِعَ هذا التواصل مع الوحي الإلهي، لكن تواصل أوصياؤه من بعده مع الملائكة بصورة غير تلك ولم ينقطع</w:t>
      </w:r>
      <w:r>
        <w:rPr>
          <w:rFonts w:eastAsia="IRNazanin" w:cs="IRNazanin"/>
          <w:color w:val="111111"/>
          <w:sz w:val="28"/>
          <w:szCs w:val="28"/>
          <w:rtl w:val="true"/>
          <w:lang w:bidi="fa-IR"/>
        </w:rPr>
        <w:t>.</w:t>
      </w:r>
    </w:p>
    <w:p>
      <w:pPr>
        <w:pStyle w:val="Heading3"/>
        <w:numPr>
          <w:ilvl w:val="2"/>
          <w:numId w:val="1"/>
        </w:numPr>
        <w:rPr/>
      </w:pPr>
      <w:bookmarkStart w:id="203" w:name="__RefHeading___Toc6490729_1051229030"/>
      <w:bookmarkStart w:id="204" w:name="_Toc74"/>
      <w:bookmarkEnd w:id="203"/>
      <w:r>
        <w:rPr>
          <w:rtl w:val="true"/>
        </w:rPr>
        <w:t>أقسام الوحي في القرآن</w:t>
      </w:r>
      <w:bookmarkEnd w:id="204"/>
    </w:p>
    <w:p>
      <w:pPr>
        <w:pStyle w:val="BookText"/>
        <w:rPr/>
      </w:pPr>
      <w:r>
        <w:rPr>
          <w:rFonts w:ascii="Amiri" w:hAnsi="Amiri" w:eastAsia="Amiri" w:cs="Amiri"/>
          <w:color w:val="111111"/>
          <w:sz w:val="28"/>
          <w:sz w:val="28"/>
          <w:szCs w:val="28"/>
          <w:rtl w:val="true"/>
          <w:lang w:bidi="ar-SA"/>
        </w:rPr>
        <w:t>من أجل أن تُفهم هذه المسألة أكثر، ينبغي علينا أن نوضح باختصار أقسام الوحي في القرآن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الكلام الذي يُقال للشخص بالخفاء والسرّ، والقصد منه إفهام المُخَاطَب بصورة سرِّيَّة ؛ حتى لا يعرفه بقيّة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ورد هذا المعنى للوحي في القرآن الكريم، وعلى هذا الأساس والمفهوم الكلي للوحي، يُقسم الوحي إلى أقسام متعدّدة، كما ورد في رواية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حين سألوه عن معنى الوحي فقال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وحي النبوة، ومنه وحي الهام، ومنه وحي الإشارة، ومنه وحي أمر،ومنه وحي كذب، ومنه وحي ،تقدير ومنه وحي خبر ومنه وحي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تفسير وحي النبوّة والرسالة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 النَّبِيِّينَ مِن بَعْدِهِ وَأَوْحَيْنَا إِلَى إِبْرَاهِيمَ وَإِسْمَاعِيلَ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وأما وحي الإلهام فقوله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 فَإِذَا خِفْتِ عَلَيْهِ فَأَلْقِيهِ فِي الْيَمَ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وأما وحي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أي أشار إليهم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تُكَلِمَ النَّاسَ ثَلَاثَةَ أَيَّامٍ إِلَّا رَمْزاً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وأمّا وحي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وَأَوْحَىٰ فِي كُلّ سَمَاءٍ أَمْرَهَا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وأما وحي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الْحَوَارِنِينَ أَنْ ءَامِنُوا بِي وَ بِرَسُولِی</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وأما وحى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الإِنسِ وَالْجِنِّ يُوحِي بَعْضُهُمْ إلَى بَعْضٍ</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وحي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وَأَوْحَيْنَا </w:t>
      </w:r>
      <w:bookmarkStart w:id="205" w:name="pg7927_82136"/>
    </w:p>
    <w:p>
      <w:pPr>
        <w:pStyle w:val="BookText"/>
        <w:rPr/>
      </w:pPr>
      <w:bookmarkEnd w:id="205"/>
      <w:r>
        <w:rPr>
          <w:rFonts w:ascii="Amiri" w:hAnsi="Amiri" w:eastAsia="Amiri" w:cs="Amiri"/>
          <w:color w:val="111111"/>
          <w:sz w:val="28"/>
          <w:sz w:val="28"/>
          <w:szCs w:val="28"/>
          <w:rtl w:val="true"/>
          <w:lang w:bidi="ar-SA"/>
        </w:rPr>
        <w:t>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إن الآية الشريفة الأخيرة قد فُسِّرَت بأئمة أهل البيت علیهم السلام، كما ورد في روايات كثيرة</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06" w:name="__RefHeading___Toc6490731_1051229030"/>
      <w:bookmarkStart w:id="207" w:name="_Toc75"/>
      <w:bookmarkEnd w:id="206"/>
      <w:r>
        <w:rPr>
          <w:rtl w:val="true"/>
        </w:rPr>
        <w:t>أيُّ وحي قُطِعَ بعد رسول الله صلی الله علیه و آله وسلم؟</w:t>
      </w:r>
      <w:bookmarkEnd w:id="207"/>
    </w:p>
    <w:p>
      <w:pPr>
        <w:pStyle w:val="BookText"/>
        <w:rPr/>
      </w:pPr>
      <w:r>
        <w:rPr>
          <w:rFonts w:ascii="IRNazanin" w:hAnsi="IRNazanin" w:eastAsia="IRNazanin"/>
          <w:color w:val="111111"/>
          <w:sz w:val="28"/>
          <w:sz w:val="28"/>
          <w:szCs w:val="28"/>
          <w:rtl w:val="true"/>
          <w:lang w:bidi="fa-IR"/>
        </w:rPr>
        <w:t>بعد أن أوضح لنا أمير المؤمنين علیه السلام أقسام الوحي، يجب العِلم بأنّ في بعض الأحيان تُطرح مسألة الوحي، والمراد منه الحديث القدسي الذي يُلقى من قِبَل الله تعالى لأنبيائه ورسله، والغرض من إلقائه بيان للشريعة وشرح حكم مستحدث من قبل الله سبحانه للبشر، وهذا الحديث القدسي يأتي على عدّة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مرّة يكون الإلقاء بواسطة ملك يراه نبي الله أو رسوله، كما كان يتمثل جبرئيل لرسول الله محمد صلی الله علیه و آله وسلم في كثير من موارد نزول الوحي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ومرة ينزل الوحي بواسطة ملك لا يراه النبي أو الرسول، بل يُلقي الوحي على قلبهما،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وكما 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الروح الأمين نَفَثَ فِي رَوْعي</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ومرة يكون بلا واسطة ملك، بل يُسْمِع الله سبحانه النبي أو الرسول </w:t>
      </w:r>
      <w:bookmarkStart w:id="208" w:name="pg7927_82137"/>
    </w:p>
    <w:p>
      <w:pPr>
        <w:pStyle w:val="BookText"/>
        <w:rPr/>
      </w:pPr>
      <w:bookmarkEnd w:id="208"/>
      <w:r>
        <w:rPr>
          <w:rFonts w:ascii="Amiri" w:hAnsi="Amiri" w:eastAsia="Amiri" w:cs="Amiri"/>
          <w:color w:val="111111"/>
          <w:sz w:val="28"/>
          <w:sz w:val="28"/>
          <w:szCs w:val="28"/>
          <w:rtl w:val="true"/>
          <w:lang w:bidi="ar-SA"/>
        </w:rPr>
        <w:t xml:space="preserve">كلامه، أو يقذف في قلبه، وهذه الحالات تتحقق أثناء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الوحي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قانوني وبيان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الأنبياء والرسل، وأن آخرها وأفضلها وأوسعها نزل على خاتم الأنبياء والمرسلين</w:t>
      </w:r>
    </w:p>
    <w:p>
      <w:pPr>
        <w:pStyle w:val="BookText"/>
        <w:rPr/>
      </w:pPr>
      <w:r>
        <w:rPr>
          <w:rFonts w:ascii="IRNazanin" w:hAnsi="IRNazanin" w:eastAsia="IRNazanin"/>
          <w:color w:val="111111"/>
          <w:sz w:val="28"/>
          <w:sz w:val="28"/>
          <w:szCs w:val="28"/>
          <w:rtl w:val="true"/>
          <w:lang w:bidi="fa-IR"/>
        </w:rPr>
        <w:t>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بقية أقسام الوحي التي أشير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فنزولها غير مختص بالأنبياء والمرسلين فقط، بل يشمل غيرهم ،أيضاً كما بينها أمير المؤمنين علیه السلام عند تقسيمه للوحي</w:t>
      </w:r>
      <w:r>
        <w:rPr>
          <w:rFonts w:eastAsia="IRNazanin" w:cs="IRNazanin"/>
          <w:color w:val="111111"/>
          <w:sz w:val="28"/>
          <w:szCs w:val="28"/>
          <w:rtl w:val="true"/>
          <w:lang w:bidi="fa-IR"/>
        </w:rPr>
        <w:t>.</w:t>
      </w:r>
    </w:p>
    <w:p>
      <w:pPr>
        <w:pStyle w:val="Heading3"/>
        <w:numPr>
          <w:ilvl w:val="2"/>
          <w:numId w:val="1"/>
        </w:numPr>
        <w:rPr/>
      </w:pPr>
      <w:bookmarkStart w:id="209" w:name="__RefHeading___Toc6490733_1051229030"/>
      <w:bookmarkStart w:id="210" w:name="_Toc76"/>
      <w:bookmarkEnd w:id="209"/>
      <w:r>
        <w:rPr>
          <w:rtl w:val="true"/>
        </w:rPr>
        <w:t>هل ينزل الوحي على الإمام علیه السلام؟</w:t>
      </w:r>
      <w:bookmarkEnd w:id="210"/>
    </w:p>
    <w:p>
      <w:pPr>
        <w:pStyle w:val="BookText"/>
        <w:rPr/>
      </w:pPr>
      <w:r>
        <w:rPr>
          <w:rFonts w:ascii="Amiri" w:hAnsi="Amiri" w:eastAsia="Amiri" w:cs="Amiri"/>
          <w:color w:val="111111"/>
          <w:sz w:val="28"/>
          <w:sz w:val="28"/>
          <w:szCs w:val="28"/>
          <w:rtl w:val="true"/>
          <w:lang w:bidi="ar-SA"/>
        </w:rPr>
        <w:t xml:space="preserve">من مجموع المواضيع التي بحثت في هذا الخصوص، والروايات التي لها علاقة بالوحي؛ نصل إلى 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قسمين من أقسام الوحي لا يشمل</w:t>
      </w:r>
    </w:p>
    <w:p>
      <w:pPr>
        <w:pStyle w:val="BookText"/>
        <w:rPr/>
      </w:pPr>
      <w:r>
        <w:rPr>
          <w:rFonts w:ascii="Amiri" w:hAnsi="Amiri" w:eastAsia="Amiri" w:cs="Amiri"/>
          <w:color w:val="111111"/>
          <w:sz w:val="28"/>
          <w:sz w:val="28"/>
          <w:szCs w:val="28"/>
          <w:rtl w:val="true"/>
          <w:lang w:bidi="ar-SA"/>
        </w:rPr>
        <w:t xml:space="preserve">الإمام المعصوم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النبوّة والرسالة، ووحي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لا مانع من نزول بقيّة أقسام الوحي على الإمام علیه السلام، بل أكدت ودلّت عليه الأدلّة العقلية والنقليّة حتّى إن بعض العلماء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عقلي من نزول الوحي بمعنى تشريع لقانون إلهي على الإمام علیه السلام؛ لأن الإمام علیه السلام لديه القابلية لاستلام مثل هذا الوحي، لكنّ الإجماع الحتمي على انقطاع مثل هذا الوحي بعد رحيل خاتم الأنبياء صلی الله علیه و آله وسلم جعلنا نقول بعدم نزوله على الإمام علیه السلام ووصي النبي صلی الله علیه و آله وسلم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الناس يحتاجون إلى وجود نبي صلی الله علیه و آله وسلم لاستلام القوانين الإلهيّة، فهم محتاجون أيضاً بعده إلى وجود إمام علیه السلام، ليشرح لهم ويحفظ حدود ذلك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ذلك يجب أن يمتاز الإمام علیه السلام بتأييدات إلهيّة </w:t>
      </w:r>
    </w:p>
    <w:p>
      <w:pPr>
        <w:pStyle w:val="BookText"/>
        <w:rPr/>
      </w:pPr>
      <w:r>
        <w:rPr>
          <w:rFonts w:ascii="Amiri" w:hAnsi="Amiri" w:eastAsia="Amiri" w:cs="Amiri"/>
          <w:color w:val="111111"/>
          <w:sz w:val="28"/>
          <w:sz w:val="28"/>
          <w:szCs w:val="28"/>
          <w:rtl w:val="true"/>
          <w:lang w:bidi="ar-SA"/>
        </w:rPr>
        <w:t>كما امتاز بها النبي قبله؛ حتّى لا يُرى فيه أصغر نقص أو عجز، وليحفظ دين الله، ويصحح عقيدة وعمل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العقلي والأدلة النقلية؛ لأن المستفاد من الروايات الكثيرة في هذا الخصوص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 الإسلام صلی الله علیه و آله وسلم مُؤيَّد بمخلوق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خَلْقِ الله أعظم من جبرئيل وميكائيل كان مع رسول الله صلی الله علیه و آله وسلم يُخبره ويسدّده، وهو مع الأئمة من بعده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حتى يرى النبي صلی الله علیه و آله وسلم والإمام علیه السلام بروح القدس ما غاب عنه في أقطار الأرض والسماء وما دون العرش، وليستلم الإلهامات الغيبية الإلهيّة؛ ليتعهد بهداية وسعادة عباد الله ، ويتحمّل الإمام مقام الإمامة الكبرى ووصية خاتم الأنبياء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بالاعتماد على هذه الروايات، فالإمام علیه السلام لديه القابلية لاستلام الوحي لكن بانقطاع الوحي بعد النبي صلی الله علیه و آله وسلم فلا يستلم الإمام علیه السلام وحي النبوة والرسالة، لكنّه علیه السلام يستلم بقيّة أقسام الوحي التي هي وحي الإلهام الغيبي، وحي الإشارة المعنوية، وحي الأمر الإلهي، وحي الخبر السماوي، ووح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التقدير السنوي المخلوقات الأرض والسماء، أما بواسطة الملائكة أو بلا واسطة بسماع صوتٍ أو بالإلقاء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باليقظة أو في النوم، وكل ذلك يستلمه الإمام علیه السلام من الذات المقدّسة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يُشير الله سبحانه لهذا التواصل فى سورة القدر، حيث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وردت في ذيل هذه السورة روايات كثيرة تدل على أنّ الإمام علیه السلام تنزل </w:t>
      </w:r>
      <w:bookmarkStart w:id="211" w:name="pg7927_82139"/>
    </w:p>
    <w:p>
      <w:pPr>
        <w:pStyle w:val="BookText"/>
        <w:rPr/>
      </w:pPr>
      <w:bookmarkEnd w:id="211"/>
      <w:r>
        <w:rPr>
          <w:rFonts w:ascii="Amiri" w:hAnsi="Amiri" w:eastAsia="Amiri" w:cs="Amiri"/>
          <w:color w:val="111111"/>
          <w:sz w:val="28"/>
          <w:sz w:val="28"/>
          <w:szCs w:val="28"/>
          <w:rtl w:val="true"/>
          <w:lang w:bidi="ar-SA"/>
        </w:rPr>
        <w:t xml:space="preserve">وتُعرَض عليه بواسطة روح القدس أعظم من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كلّ مقدّرات المخلوقات السنوية</w:t>
      </w:r>
      <w:r>
        <w:rPr>
          <w:rFonts w:eastAsia="Amiri" w:cs="Amiri" w:ascii="Amiri" w:hAnsi="Amiri"/>
          <w:color w:val="111111"/>
          <w:sz w:val="28"/>
          <w:szCs w:val="28"/>
          <w:rtl w:val="true"/>
          <w:lang w:bidi="ar-SA"/>
        </w:rPr>
        <w:t>.</w:t>
      </w:r>
      <w:r>
        <w:rPr>
          <w:rStyle w:val="FootnoteAnchor"/>
          <w:rtl w:val="true"/>
        </w:rPr>
        <w:footnoteReference w:id="161"/>
      </w:r>
    </w:p>
    <w:p>
      <w:pPr>
        <w:pStyle w:val="Heading3"/>
        <w:numPr>
          <w:ilvl w:val="2"/>
          <w:numId w:val="1"/>
        </w:numPr>
        <w:rPr/>
      </w:pPr>
      <w:bookmarkStart w:id="212" w:name="__RefHeading___Toc6490735_1051229030"/>
      <w:bookmarkStart w:id="213" w:name="_Toc77"/>
      <w:bookmarkEnd w:id="212"/>
      <w:r>
        <w:rPr>
          <w:rtl w:val="true"/>
        </w:rPr>
        <w:t>الأئمّة الأطهار علیهم السلام مُحَدَّثون</w:t>
      </w:r>
      <w:bookmarkEnd w:id="213"/>
    </w:p>
    <w:p>
      <w:pPr>
        <w:pStyle w:val="BookText"/>
        <w:rPr/>
      </w:pPr>
      <w:r>
        <w:rPr>
          <w:rFonts w:ascii="IRNazanin" w:hAnsi="IRNazanin" w:eastAsia="IRNazanin"/>
          <w:color w:val="111111"/>
          <w:sz w:val="28"/>
          <w:sz w:val="28"/>
          <w:szCs w:val="28"/>
          <w:rtl w:val="true"/>
          <w:lang w:bidi="fa-IR"/>
        </w:rPr>
        <w:t>بالنظر للذي ذُكِرَ تبيّن الفرق بين الوحي المختص بالأنبياء علیهم السلام، مع الوحي الإلهي الذي يكون بصورة الإلهام، الأمر الخبر التقدير، والذي ينزل بواسطة الملائكة على أوصياء النبي صلی الله علیه و آله وسلم وهم الأئمة المعصومون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النوع من الوحي هو معنى أن يكون الإمام مُحدَّث ، والتي تُشير إليه روايات كثيرة رُويت من قبل الشيعة والسنّة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بمعنى أنه بعد ارتحال النبي صلی الله علیه و آله وسلم إلى ربّه ، لم ينقطع تواصل خليفته ووصيّه مع الله تعالى كما كان رسول الله صلى الله عليه و آله وسلم يسمع كلام الله تعالى بواسطة الملائكة، ويتكلّم معه بواسطتهم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مع الفرق أن رسول الله صلى الله عليه و آله وسلم ينزل عليه كلام تعالیٰ بعنوان وحي النبوّة والرسالة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وينزل على خليفته ووصيه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 أمر، خبر،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لديه القابلية والقدرة على رؤية وسماع الملائكة؛ يُطلق عليه بمصطلح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p>
    <w:p>
      <w:pPr>
        <w:pStyle w:val="Heading3"/>
        <w:numPr>
          <w:ilvl w:val="2"/>
          <w:numId w:val="1"/>
        </w:numPr>
        <w:rPr/>
      </w:pPr>
      <w:bookmarkStart w:id="214" w:name="__RefHeading___Toc6490737_1051229030"/>
      <w:bookmarkStart w:id="215" w:name="_Toc78"/>
      <w:bookmarkEnd w:id="214"/>
      <w:r>
        <w:rPr>
          <w:rtl w:val="true"/>
        </w:rPr>
        <w:t>نزول الملائكة على غير الأنبياء في القرآن</w:t>
      </w:r>
      <w:bookmarkEnd w:id="21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علينا أن نذكر بعض الآيات القرآنية النازلة، والتي تشير إلى كلام الملائكة مع غير الأنبياء؛ لتُبعِد الشكوك عن أذهان بعض الذين يشككون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نذكر وبشكل إجمالي هذا التواصل من قِبلِ الملائكة مع </w:t>
      </w:r>
    </w:p>
    <w:p>
      <w:pPr>
        <w:pStyle w:val="BookText"/>
        <w:rPr/>
      </w:pPr>
      <w:r>
        <w:rPr>
          <w:rFonts w:ascii="IRNazanin" w:hAnsi="IRNazanin" w:eastAsia="IRNazanin"/>
          <w:color w:val="111111"/>
          <w:sz w:val="28"/>
          <w:sz w:val="28"/>
          <w:szCs w:val="28"/>
          <w:rtl w:val="true"/>
          <w:lang w:bidi="fa-IR"/>
        </w:rPr>
        <w:t>الائمّة الاطهار علیهم السلام و اُمِّهم فاطمة الزهراء سلام الله علیها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سبحانه وتعالى في مقدّمات ولادة عيسى بن مريم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اتفق المفسرون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جبرئيل ، الذي تمثل على شكل إنسان كامل أمام مريم وتكلّم معها وأوصل رسالة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آية أخرى تذكر كلام الملائكة معها أيضاً،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قصّة بشارة ولادة إسحاق لزوجة إبراهيم علیه السلام بواسطة الملائكة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جَاءَتْ رُسُلُنَا إِبْرَاهِيمَ بِالْبُشْرَى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امْرَأَتُهُ قَائِمَةٌ فَضَحِكَتْ فَبَشَّرْنَاهَا بِإِسْحَاقَ وَمِن وَرَاءِ إِسْحَاقَ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وَيْلَتَى ءَأَلِدُ وَأَنَا عَجُوزٌ وَهَذَا بَعْلِي شَيْخًا إِنَّ هَذَا لَشَيْءٌ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رَحْمَتُ اللَّهِ وَبَرَكَاتُهُ عَلَيْكُمْ أَهْلَ الْبَيْتِ</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تبيّن هذه الآيات نزول الملائكة فى بيت إبراهيم علیه السلام وكلامهم مع زوجته وبشارتهم لها بولادة إسحاق، كانت سارة زوجة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تعتقد بأنّهم ضيوف، وقامت لهم بواجبات احترام الضيف من تقديم الطعام وغيره </w:t>
      </w:r>
      <w:bookmarkStart w:id="216" w:name="pg7927_82141"/>
    </w:p>
    <w:p>
      <w:pPr>
        <w:pStyle w:val="BookText"/>
        <w:rPr/>
      </w:pPr>
      <w:bookmarkEnd w:id="216"/>
      <w:r>
        <w:rPr>
          <w:rFonts w:ascii="Amiri" w:hAnsi="Amiri" w:eastAsia="Amiri" w:cs="Amiri"/>
          <w:color w:val="111111"/>
          <w:sz w:val="28"/>
          <w:sz w:val="28"/>
          <w:szCs w:val="28"/>
          <w:rtl w:val="true"/>
          <w:lang w:bidi="ar-SA"/>
        </w:rPr>
        <w:t xml:space="preserve">وتكلّمت معهم، كما أنّ الملائكة أيضاً تكلّموا معها </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490739_1051229030"/>
      <w:bookmarkStart w:id="218" w:name="_Toc79"/>
      <w:bookmarkEnd w:id="217"/>
      <w:r>
        <w:rPr>
          <w:rtl w:val="true"/>
        </w:rPr>
        <w:t>نزول الملائكة على الأئمة علیهم السلام</w:t>
      </w:r>
      <w:bookmarkEnd w:id="218"/>
    </w:p>
    <w:p>
      <w:pPr>
        <w:pStyle w:val="BookText"/>
        <w:rPr/>
      </w:pPr>
      <w:r>
        <w:rPr>
          <w:rFonts w:ascii="IRNazanin" w:hAnsi="IRNazanin" w:eastAsia="IRNazanin"/>
          <w:color w:val="111111"/>
          <w:sz w:val="28"/>
          <w:sz w:val="28"/>
          <w:szCs w:val="28"/>
          <w:rtl w:val="true"/>
          <w:lang w:bidi="fa-IR"/>
        </w:rPr>
        <w:t>تدلّ الآيات السابقة على إمكانية كلام الملائكة مع أشخاص مخصوصين من غير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من روايات كثيرة على تحدث الملائكة مع أوصياء النبي صلی الله علیه و آله وسلم الأئمة المعصومين علیهم السلام بصورة واسعة تُشير على سبيل المثال إلى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كان مُحَدَّثاً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إلى أصحابي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جئتكم بعجيبةٍ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ألا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يُحَدِّثُهُ؟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أصحابي بما حدثتني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ألا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يُحَدِّثُهُ؟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يُحَدِّثُهُ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يده هكذا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كصاحبِ سليمان أو كصاحب موسى،أو كذي القرنين، أَوَمَا بَلَغَكُم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مِثْلُهُ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بن عيينة ، عن علي بن الحسين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عَليٍّ في آية من القرآن، وكتمنا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مِن رَّسُولٍ وَ لَا نَبِيّ</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قال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علیه السلام مُحَدَّثاً؟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أورد العلّامة المجلسي في كتابه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أربعين حديثاً كلها تدلّ على أن الأئمة الأطهار كانوا مُحَدَّثين </w:t>
      </w:r>
      <w:r>
        <w:rPr>
          <w:rStyle w:val="FootnoteAnchor"/>
          <w:rtl w:val="true"/>
        </w:rPr>
        <w:footnoteReference w:id="169"/>
      </w:r>
      <w:r>
        <w:rPr>
          <w:rFonts w:ascii="IRNazanin" w:hAnsi="IRNazanin" w:eastAsia="IRNazanin"/>
          <w:color w:val="111111"/>
          <w:sz w:val="28"/>
          <w:sz w:val="28"/>
          <w:szCs w:val="28"/>
          <w:rtl w:val="true"/>
          <w:lang w:bidi="fa-IR"/>
        </w:rPr>
        <w:t>، وأنّ كَوْنَ الأئمة الأطهار علیه السلام مُحَدَّثين هو مورد اتفاق كل علماء الشيعة، كما ونقل علماء العامة في كتبهم روايات تدلّ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كان عبدالله بن عبّاس يقرأ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 لَا نَبِيٍّ</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هكذا وما أرسلنا من قبلك من رسولٍ ولا نبي ولا مُحَدَّثٍ</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وعلماء السنّة يعتقدون بأنّه يجب أن يكون هناك شخص بعد رسول الله صلی الله علیه و آله وسلم وأن يكون ذلك الشخص مُحَدَّثاً؛ ليتواصل مع الملائكة، ويوضح له الله تعالى الحق والباطل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وتعتقد الشيعة بأن ذلك الشخص بعد النبي صلی الله علیه و آله وسلم هو أمير المؤمنين علي بن </w:t>
      </w:r>
      <w:bookmarkStart w:id="219" w:name="pg7927_82143"/>
    </w:p>
    <w:p>
      <w:pPr>
        <w:pStyle w:val="BookText"/>
        <w:rPr/>
      </w:pPr>
      <w:bookmarkEnd w:id="219"/>
      <w:r>
        <w:rPr>
          <w:rFonts w:ascii="IRNazanin" w:hAnsi="IRNazanin" w:eastAsia="IRNazanin"/>
          <w:color w:val="111111"/>
          <w:sz w:val="28"/>
          <w:sz w:val="28"/>
          <w:szCs w:val="28"/>
          <w:rtl w:val="true"/>
          <w:lang w:bidi="fa-IR"/>
        </w:rPr>
        <w:t>أبي طالب علیه السلام، كما أُشير إليه في بعض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النبي، والرسول، والمُحدَّث</w:t>
      </w:r>
    </w:p>
    <w:p>
      <w:pPr>
        <w:pStyle w:val="BookText"/>
        <w:rPr/>
      </w:pPr>
      <w:r>
        <w:rPr>
          <w:rFonts w:ascii="Amiri" w:hAnsi="Amiri" w:eastAsia="Amiri" w:cs="Amiri"/>
          <w:color w:val="111111"/>
          <w:sz w:val="28"/>
          <w:sz w:val="28"/>
          <w:szCs w:val="28"/>
          <w:rtl w:val="true"/>
          <w:lang w:bidi="ar-SA"/>
        </w:rPr>
        <w:t>إن مسألة الفرق بين النبي، والرسول والمُحدَّث مسألة تستحق التأمل بدقّة، ففي مجموعة من الروايات يُذكَرُ فيها الفرق بين النبي ، والرسول،والمُحدَّث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عندما يستلم الوحي من الله تعالى فهو يرى الملائكة ويسمع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يستلم رسالة من الله تعالى، فهو يسمع كلام الملائكة فقط ولا يراهم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على سبيل المثال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الرسول وما النبيّ؟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في منامه ويسمعُ الصوت ولا يُعاينُ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يَسمَعُ الصوت ويرى في المنام ويعايِنُ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 منزلته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الصوت ولا يرى ولا يعاين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w:t>
      </w:r>
      <w:r>
        <w:rPr>
          <w:rStyle w:val="FootnoteAnchor"/>
          <w:rtl w:val="true"/>
        </w:rPr>
        <w:footnoteReference w:id="173"/>
      </w:r>
    </w:p>
    <w:p>
      <w:pPr>
        <w:pStyle w:val="Heading3"/>
        <w:numPr>
          <w:ilvl w:val="2"/>
          <w:numId w:val="1"/>
        </w:numPr>
        <w:rPr/>
      </w:pPr>
      <w:bookmarkStart w:id="220" w:name="__RefHeading___Toc6490741_1051229030"/>
      <w:bookmarkStart w:id="221" w:name="_Toc80"/>
      <w:bookmarkEnd w:id="220"/>
      <w:r>
        <w:rPr>
          <w:rtl w:val="true"/>
        </w:rPr>
        <w:t>هل يرى الإمام علیه السلام الملائكة ؟</w:t>
      </w:r>
      <w:bookmarkEnd w:id="22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بالنظر إلى الأدلّة التي تُبيّن منزلة الإمامة الكبرى وشخصيّة خليفة ووصيّ </w:t>
      </w:r>
    </w:p>
    <w:p>
      <w:pPr>
        <w:pStyle w:val="BookText"/>
        <w:rPr/>
      </w:pPr>
      <w:r>
        <w:rPr>
          <w:rFonts w:ascii="IRNazanin" w:hAnsi="IRNazanin" w:eastAsia="IRNazanin"/>
          <w:color w:val="111111"/>
          <w:sz w:val="28"/>
          <w:sz w:val="28"/>
          <w:szCs w:val="28"/>
          <w:rtl w:val="true"/>
          <w:lang w:bidi="fa-IR"/>
        </w:rPr>
        <w:t>رسول الله صلی الله علیه و آله وسلم، يُطرح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مقصود الروايات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أو المُحَدَّث لا يرى الملائكة ؟</w:t>
      </w:r>
    </w:p>
    <w:p>
      <w:pPr>
        <w:pStyle w:val="BookText"/>
        <w:rPr/>
      </w:pPr>
      <w:r>
        <w:rPr>
          <w:rFonts w:ascii="IRNazanin" w:hAnsi="IRNazanin" w:eastAsia="IRNazanin"/>
          <w:color w:val="111111"/>
          <w:sz w:val="28"/>
          <w:sz w:val="28"/>
          <w:szCs w:val="28"/>
          <w:rtl w:val="true"/>
          <w:lang w:bidi="fa-IR"/>
        </w:rPr>
        <w:t xml:space="preserve">ألم تكن وجوب طاعة الأئمة المعصومين علیهم السلام بعد رسول الله صلى الله عليه و آله وسلم من قِبَلِ جميع المخلوقات ، التي من ضمنها ملائكة الله المقرّبين كجبرئيل وميكائيل، وكذا الحيوانات والملائكة والجن ؟ فكيف يمكن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هذه العظمة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الملائكة التي تحت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 إلى الروايات الكثيرة المعتبرة، التي تُعرّف الملائكة بأنّهم خُلِقُوا من نور الأئمة الأطهار علیهم السلام، وهم العلّة في في إيجاد الملائكة، فكيف يُعقل بأنّ الشخصيّة التي تكون السبب في خلق الملائكة أن لا تراها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الروايات التي تشير إلى خليفة رسول الله صلى الله عليه و آله وسلم بأنه المعلم للملائكة، وتبيّن لنا هذا المعنى الذي فيه كلّ كمال وعلم للملائكة المقربين وغير المقرّبين منشوه علیه السلام علمه الذي لا يُحدّ </w:t>
      </w:r>
      <w:r>
        <w:rPr>
          <w:rStyle w:val="FootnoteAnchor"/>
          <w:rtl w:val="true"/>
        </w:rPr>
        <w:footnoteReference w:id="174"/>
      </w:r>
      <w:r>
        <w:rPr>
          <w:rFonts w:ascii="IRNazanin" w:hAnsi="IRNazanin" w:eastAsia="IRNazanin"/>
          <w:color w:val="111111"/>
          <w:sz w:val="28"/>
          <w:sz w:val="28"/>
          <w:szCs w:val="28"/>
          <w:rtl w:val="true"/>
          <w:lang w:bidi="fa-IR"/>
        </w:rPr>
        <w:t xml:space="preserve">، هل تسمح لنا هذه الروايات بقبولها بدون قيد أو شرط، ونقول بصورة 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لا يرى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كل الملائكة تستكدي علمها وكمالها من الأئمّة المعصومين علیهم السلام، بل تتقرب إلى الله تعالى كل يوم بمحبة هذه الذوات المقدّسة، وتستغفر لمحبّيهم وتلعن أعداءهم</w:t>
      </w:r>
      <w:r>
        <w:rPr>
          <w:rFonts w:eastAsia="IRNazanin" w:cs="IRNazanin"/>
          <w:color w:val="111111"/>
          <w:sz w:val="28"/>
          <w:szCs w:val="28"/>
          <w:rtl w:val="true"/>
          <w:lang w:bidi="fa-IR"/>
        </w:rPr>
        <w:t>.</w:t>
      </w:r>
      <w:r>
        <w:rPr>
          <w:rStyle w:val="FootnoteAnchor"/>
          <w:rtl w:val="true"/>
        </w:rPr>
        <w:footnoteReference w:id="1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فإنّ الروايات التي تفضّل خليفة رسول الله صلى الله عليه و آله وسلم على جميع الملائكة </w:t>
      </w:r>
      <w:r>
        <w:rPr>
          <w:rStyle w:val="FootnoteAnchor"/>
          <w:rtl w:val="true"/>
        </w:rPr>
        <w:footnoteReference w:id="176"/>
      </w:r>
      <w:r>
        <w:rPr>
          <w:rFonts w:ascii="Amiri" w:hAnsi="Amiri" w:eastAsia="Amiri" w:cs="Amiri"/>
          <w:color w:val="111111"/>
          <w:sz w:val="28"/>
          <w:sz w:val="28"/>
          <w:szCs w:val="28"/>
          <w:rtl w:val="true"/>
          <w:lang w:bidi="ar-SA"/>
        </w:rPr>
        <w:t xml:space="preserve">، هو مانع آخر من التمسُّك بظاهر الروايات المذكورة ؟ </w:t>
      </w:r>
    </w:p>
    <w:p>
      <w:pPr>
        <w:pStyle w:val="BookText"/>
        <w:rPr/>
      </w:pPr>
      <w:r>
        <w:rPr>
          <w:rFonts w:ascii="Amiri" w:hAnsi="Amiri" w:eastAsia="Amiri" w:cs="Amiri"/>
          <w:color w:val="111111"/>
          <w:sz w:val="28"/>
          <w:sz w:val="28"/>
          <w:szCs w:val="28"/>
          <w:rtl w:val="true"/>
          <w:lang w:bidi="ar-SA"/>
        </w:rPr>
        <w:t>مع كلّ ذلك فإن الأدلة التى توضح أن أوصياء خاتم الأنبياء صلى الله عليه و آله وسلم أفضل من جميع الأنبياء والمرسلين</w:t>
      </w:r>
      <w:r>
        <w:rPr>
          <w:rStyle w:val="FootnoteAnchor"/>
          <w:rtl w:val="true"/>
        </w:rPr>
        <w:footnoteReference w:id="177"/>
      </w:r>
      <w:r>
        <w:rPr>
          <w:rFonts w:ascii="IRNazanin" w:hAnsi="IRNazanin" w:eastAsia="IRNazanin"/>
          <w:color w:val="111111"/>
          <w:sz w:val="28"/>
          <w:sz w:val="28"/>
          <w:szCs w:val="28"/>
          <w:rtl w:val="true"/>
          <w:lang w:bidi="fa-IR"/>
        </w:rPr>
        <w:t xml:space="preserve">، وأن كل كمال وفضيلةٍ كانت عند أنبياء الله السابقين ، فهي عند الأئمة المعصومين علیهم السلام وأكثر وأكمل من تلك التي كانت عند أنبياء الله ، فكيف تجيز بالاستدلال بظاهر الروايات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لا يستطيع أن يرى الملائكة، أو أثناء الكلام وسماع صوتهم لا يمكنه أن يراهم، لكنّ أنبياء الله السابقين مع كلّ كمالهم وعظمتهم فهم أقل من الأئمة المعصومين علیهم السلام، فكيف يُمكن أن أنبياء الله يرون الملائكة والأئمة علیهم السلام لا يرونهم؟</w:t>
      </w:r>
    </w:p>
    <w:p>
      <w:pPr>
        <w:pStyle w:val="BookText"/>
        <w:rPr/>
      </w:pPr>
      <w:r>
        <w:rPr>
          <w:rFonts w:ascii="Amiri" w:hAnsi="Amiri" w:eastAsia="Amiri" w:cs="Amiri"/>
          <w:color w:val="111111"/>
          <w:sz w:val="28"/>
          <w:sz w:val="28"/>
          <w:szCs w:val="28"/>
          <w:rtl w:val="true"/>
          <w:lang w:bidi="ar-SA"/>
        </w:rPr>
        <w:t>والآن يجب أن أن نرى ما هو الجواب لكلّ هذه الأسئلة التي تخطر في الذهن نتيجة مجموعة من الروايات المعتبرة في أبواب مختلفة وما هو التوجيه لهذه الروايات التي تُبيّن الفرق بين النبى الرسول، والإمام المُحدَّث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ريب أنّ الروايات التي تُعرّف شخصيّة نبي الإسلام صلى الله عليه و آله وسلم، وتبيّن مقام الإمامة الكبرى لتلك الذوات المقدّسة؛ تتميز باستحكام سندي وقوّة دلالة بدرجة لا يمكن أن يُغَضُّ الطَّرْفُ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قطعاً أن كل أوصياء النبي صلى الله عليه و آله وسلم الاثني عشر من أمير المؤمنين إلى صاحب الزمان علیهم السلام أفضل من جميع الأنبياء وأوصيائهم، فالأئمة علیهم السلام منوّرون بنور العلم اللدني، ومقدَّمون في العلم والمعرفة على الأنبياء السابقين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لا شك في أفضليتهم علیهم السلام على جميع الملائكة المقربين وغير المقرّبين وأنّ منشأ العلم والمعرفة للملائكة هو منهم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والآن يجب أن نرى الروايات التي تبين الفرق بين النبي الرسول،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لديها من توجيهات ؟</w:t>
      </w:r>
    </w:p>
    <w:p>
      <w:pPr>
        <w:pStyle w:val="BookText"/>
        <w:rPr/>
      </w:pPr>
      <w:r>
        <w:rPr>
          <w:rFonts w:ascii="Amiri" w:hAnsi="Amiri" w:eastAsia="Amiri" w:cs="Amiri"/>
          <w:color w:val="111111"/>
          <w:sz w:val="28"/>
          <w:sz w:val="28"/>
          <w:szCs w:val="28"/>
          <w:rtl w:val="true"/>
          <w:lang w:bidi="ar-SA"/>
        </w:rPr>
        <w:t xml:space="preserve">هناك عدة احتمالات تُحْتَمل عن صدور تلك الروايات وهي عبارة 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الفرق المذكور في الروايات هو بين الإمامة الصغرى والوصاية العامة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الفرق هو تقييم بين مقام رسالة الأنبياء والمرسلين، وبين مقام إمامة أوصيائهم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تُعتبر دليلاً على أفضليتهم عن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الملائكة ويسمع كلامهم، ويستلم الوحي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يرى الملائكة، لكن يسمع كلامهم، ويستلم نداء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الإمامة الكبرى والوصاية الخاصة المتمثلة بالأئمة الأطهار علیهم السلام وخلفاء آخر أنبياء الله علیهم السلام ليست هكذا ؛ لأنّ النصوص الخاصة والأدلة المعتبرة تبين أفضلية الأئمة المعصومين علیهم السلام على جميع الأنبياء والمرسلين وحتّى أُولوا العزم منهم ما عدا خاتم الأنبياء صلى الله عليه و آله وسلم </w:t>
      </w:r>
      <w:r>
        <w:rPr>
          <w:rStyle w:val="FootnoteAnchor"/>
          <w:rtl w:val="true"/>
        </w:rPr>
        <w:footnoteReference w:id="178"/>
      </w:r>
      <w:r>
        <w:rPr>
          <w:rFonts w:ascii="IRNazanin" w:hAnsi="IRNazanin" w:eastAsia="IRNazanin"/>
          <w:color w:val="111111"/>
          <w:sz w:val="28"/>
          <w:sz w:val="28"/>
          <w:szCs w:val="28"/>
          <w:rtl w:val="true"/>
          <w:lang w:bidi="fa-IR"/>
        </w:rPr>
        <w:t xml:space="preserve">، ومدلولها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كمال ومعرفة عند الأنبياء السابقين، منحه الله تعالى مع زيادة إلى أوصياء آخر أنبيائه ورسله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الروايات التي تبيّن الفرق بين الرسالة والإمامة، هي مخصَّصة في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الأدلة التي ذكرت وكل كمال الأنبياء والمرسلين وأولوا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العزم، التي من جملتها رؤية الملائكة، تثبت للأئمة الأطهار علیهم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والدليل على هذا هو لم يكن ولا في رواية واحدة ادّعاء الأئمّة المعصومين علیهم السلام بأنهم لا يرون الملائكة، لكن بعنوان مطلب كلّي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الفرق بين الإمام المُحدَّث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لا يرى الملائكة لكن الرسول يرى الملائكة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هذا الفرق لا ينافي حسب الأدلة التي ذكرت كونهم علیهم السلام يرون الملائكة،يتكلّمون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ويسمعون كلامهم، لكن سائر أوصياء الأنبياء قبل نبينا صلى الله عليه و آله وسلم، قد حُرموا من رؤية الملائكة، وكانوا فقط يسمعون صوتهم، وفي بعض الأحيان يتكلّمون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الفرق الذي ذُكِر في الروايات بين مقام رسالة الأنبياء وإمامة الأوصياء؛ بسبب أن مجموعة كبيرة من الناس لا يعرفون ولا يحفظون حقوق وحدود أئمة أهل البيت علیهم السلام التي عينها الله لهم لذلك كانوا لا يستطيعون أن يبيّنوا للناس كلّ كمالاتهم وفضائلهم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آخر لو لم يكن فرق في كلامهم بين رسول الله صلى الله عليه و آله وسلم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البرزت شبهة بأنّهم أيضاً أنبياء ورسل الله والكثير من الناس الذين لا يعرفونهم معرفة صحيحة وكاملة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يرون معجزاتهم يقولون بنبوّتهم، فكيف عندما يسمعون بأن الأئمة علیهم السلام مثل الأنبياء يرون الملائكة ويتحدّثون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يستيقنون من عقيدتهم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يغفلون عن أنّ نبي الله هو الذي لديه الخصوصيات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بمعجزة يعجز عن مثلها بقية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يتواصل مع ملائكة الله المقربين ويراهم ويستلم منهم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معجزاته وكمالاته، يدّعى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حال أنّ الأئمة المعصومين علیهم السلام وخلفاء رسول الله صلى الله عليه و آله وسلم مع أنّ لديهم معجزات كمعجزات رسول الله صلى الله عليه و آله وسلم أو شبية لها يرون الملائكة ويتكلّمون معهم ؛ لكن لا يستلمون الوحي بعنوان شريعة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يدّعون النبوّة؛ بل يشمئزون كثيراً من أولئك الذين ينسبون النبوّة لهم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أن الأئمة الأطهار علیهم السلام كانوا في زمانٍ فيه الناس على مذاهب </w:t>
      </w:r>
    </w:p>
    <w:p>
      <w:pPr>
        <w:pStyle w:val="BookText"/>
        <w:rPr/>
      </w:pPr>
      <w:r>
        <w:rPr>
          <w:rFonts w:ascii="IRNazanin" w:hAnsi="IRNazanin" w:eastAsia="IRNazanin"/>
          <w:color w:val="111111"/>
          <w:sz w:val="28"/>
          <w:sz w:val="28"/>
          <w:szCs w:val="28"/>
          <w:rtl w:val="true"/>
          <w:lang w:bidi="fa-IR"/>
        </w:rPr>
        <w:t>شتّى مخالفين لمذهبهم، وحتى أولئك الذين قبلوا بعقائدهم بسبب حداثة معرفتهم بأهل البيت علیهم السلام كانوا يقصرون في معرفتهم وحقهم، أو لم تكن</w:t>
      </w:r>
    </w:p>
    <w:p>
      <w:pPr>
        <w:pStyle w:val="BookText"/>
        <w:rPr/>
      </w:pPr>
      <w:r>
        <w:rPr>
          <w:rFonts w:ascii="IRNazanin" w:hAnsi="IRNazanin" w:eastAsia="IRNazanin"/>
          <w:color w:val="111111"/>
          <w:sz w:val="28"/>
          <w:sz w:val="28"/>
          <w:szCs w:val="28"/>
          <w:rtl w:val="true"/>
          <w:lang w:bidi="fa-IR"/>
        </w:rPr>
        <w:t>لديهم القابلية لتحمّل سماع فضائلهم وكمالاتهم ، وإذا صدر من أئمة أهل البيت علیهم السلام مطلبٌ معيّن لا يتقبلونه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على ذلك الرواية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وأنا شاب ،أمرد، فدخلت سُرادقاً لأبي جعفر علیه السلام بمنى، فرأيت قوماً جلوساً فى الفسطاط وصدر المجلس ليس فيه أحد، ورأيت رجلاً جالساً ناحية يحتجم فرفعت برأيي أنه أبو جعفر علیه السلام، فقصدت نحوه، فسلمت عليه فردّ عَلَيَّ فجلست بين يديه والحجام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بنى أعين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عرفتُكَ بالشبه أحجّ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يُقرؤك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المؤمنين حقاً لا يرجع أبداً، إذا لقيته فاقرأه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حدثت الحكم بن عيينة عنّي أن الأوصياء محدّثون؟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لذلك فالأئمة الأطهار علیهم السلام كان لابد لهم من توضيح المسائل بصورة يكون من شأنها رفع مستوى الناس بمعرفة الأئمة علیهم السلام؛ حتى لا يُقاسوا مع كلّ أحدٍ، وأن لا يَضِلَّ بهم آخرون ويرفعونهم فوق حدودهم ويعتبرونهم 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إلى أن مجموعة من الناس كانوا ينكرون موضوع كلام الأئمة علیهم السلام مع الملائكة ويخفونه ويكتمونه في صدورهم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فصدور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تبيّن الفرق بين النبي والرسول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 دفع مثل هذه الشبهات وبيان مرتبة من مراتب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الأئمة علیهم السلام</w:t>
      </w:r>
      <w:r>
        <w:rPr>
          <w:rFonts w:eastAsia="IRNazanin" w:cs="IRNazanin"/>
          <w:color w:val="111111"/>
          <w:sz w:val="28"/>
          <w:szCs w:val="28"/>
          <w:rtl w:val="true"/>
          <w:lang w:bidi="fa-IR"/>
        </w:rPr>
        <w:t xml:space="preserve">. </w:t>
      </w:r>
      <w:bookmarkStart w:id="222" w:name="pg7927_82149"/>
    </w:p>
    <w:p>
      <w:pPr>
        <w:pStyle w:val="BookText"/>
        <w:rPr/>
      </w:pPr>
      <w:bookmarkEnd w:id="22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الإمام علیه السلام من أنّ أوصياء الرسول صلی الله علیه و آله وسلم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لا يرى الملائكة لكن يسمع كلامهم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علیه السلام وخليفة رسول الله صلی الله علیه و آله وسلم لا يرى الملائكة كما يرى رسول الله له جبرئيل في حال الوحي وإبلاغ الرسالة واستلام حكم الله تعالى بعنوان الشريعة الإسلامية وتبليغها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أنّ هذه الروايات تبين الفرق بين النبوة والرسالة والإمامة، ولا تنفي الرؤية بصورة كاملة لكي يستنتج منها بأن الإمام علیه السلام بأي شكلٍ من الأشكال لا يرى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ذلك إضافة لكلّ الذي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خاصة تدلّ على أنّ الأئمة الأطهار علیهم السلام وكذلك فاطمة الزهراء سلام الله علیها رأوا ملائكة الله المقربين في غير حال نزول الوح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ئي، سمعوا كلامهم الذي يحمل رسالة من الله إليهم، وتكلّموا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الملائكة توسّلوا بهم وتنعموا من وجودهم وخَدَموا في بيوتهم</w:t>
      </w:r>
      <w:r>
        <w:rPr>
          <w:rFonts w:eastAsia="IRNazanin" w:cs="IRNazanin"/>
          <w:color w:val="111111"/>
          <w:sz w:val="28"/>
          <w:szCs w:val="28"/>
          <w:rtl w:val="true"/>
          <w:lang w:bidi="fa-IR"/>
        </w:rPr>
        <w:t>.</w:t>
      </w:r>
    </w:p>
    <w:p>
      <w:pPr>
        <w:pStyle w:val="Heading3"/>
        <w:numPr>
          <w:ilvl w:val="2"/>
          <w:numId w:val="1"/>
        </w:numPr>
        <w:rPr/>
      </w:pPr>
      <w:bookmarkStart w:id="223" w:name="__RefHeading___Toc6490743_1051229030"/>
      <w:bookmarkStart w:id="224" w:name="_Toc81"/>
      <w:bookmarkEnd w:id="223"/>
      <w:r>
        <w:rPr>
          <w:rtl w:val="true"/>
        </w:rPr>
        <w:t>الزهراء والأئمة علیهم السلام یرون الملائكة</w:t>
      </w:r>
      <w:bookmarkEnd w:id="224"/>
    </w:p>
    <w:p>
      <w:pPr>
        <w:pStyle w:val="BookText"/>
        <w:rPr/>
      </w:pPr>
      <w:r>
        <w:rPr>
          <w:rFonts w:ascii="Amiri" w:hAnsi="Amiri" w:eastAsia="Amiri" w:cs="Amiri"/>
          <w:color w:val="111111"/>
          <w:sz w:val="28"/>
          <w:sz w:val="28"/>
          <w:szCs w:val="28"/>
          <w:rtl w:val="true"/>
          <w:lang w:bidi="ar-SA"/>
        </w:rPr>
        <w:t>من أجل إثبات هذا المطلب تشير إلى عدّة روايات وهي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العلّامة البحراني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عجلان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بيتُ عليٍّ وفاطمةَ من حُجرة رسول الله صلی الله علیه و آله وسلم وسقف بيتهم عَرْشُ ربِّ العالمين، وفي قَعْرِ بيوتِهم فُرْجةٌ مَكْشوطةٌ إلى العرش مِعْرَاج الوحي والملائكة، تتنزل عليهم بالوحي صباحاً ومساءً، وفي كل ساعةٍ وطَرْفَةَ عينٍ والملائكة لا يَنْقَطِع فوجُهُم ، فوج ينزِلُ وفوج يصعد، وإن الله تبارك وتعالى كَشَط لإبراهيم علیه السلام عن السماواتِ حتّى أبصر العَرْشَ، وزاد الله في قوّة ناظره </w:t>
      </w:r>
    </w:p>
    <w:p>
      <w:pPr>
        <w:pStyle w:val="BookText"/>
        <w:rPr/>
      </w:pPr>
      <w:r>
        <w:rPr>
          <w:rFonts w:ascii="Amiri" w:hAnsi="Amiri" w:eastAsia="Amiri" w:cs="Amiri"/>
          <w:color w:val="111111"/>
          <w:sz w:val="28"/>
          <w:sz w:val="28"/>
          <w:szCs w:val="28"/>
          <w:rtl w:val="true"/>
          <w:lang w:bidi="ar-SA"/>
        </w:rPr>
        <w:t>وإنّ الله زاد في قوّة ناظرة محمّدٍ وعلي وفاطمة والحسن والحسين صلوات الله عليهم، وكانوا يبصرون العرش ولا يجدونَ لَبَيُوتِهم سَقْفاً غيرَ العَرْشِ ، فبيوتُهم مسقَّفَة بعرش الرحمن، ومعارج معراج الملائكة والروح، فوج بعد فوجٍ لا انقطاع لهم وما مِن بيت من بيوتِ الأئمة منا إلا وفيه مِعراج الملائكة ،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 بِإِذْنِ رَبِّهِم 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هذا التنزيل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تُبيّن هذه الرواية المنزلة العظيمة للزهراء سلام الله علیها وبعلها وبنيها التي لا يصل إليها أحد من الخلق عدا أبيها والعارفين بحقهم بعد أن يدققوا في الأمور التي أشارت إليها الرواية سيصدّقونها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على صحة هذا المقطع من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الملائكة على الإمام علیه السلام الليل ورؤيته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أخرى ينقلها العلامة المجلسي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حمزة، عن أبي الحسن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مَلَكٍ يُهْبِطْهُ اللهُ في أمرٍ ممّا يُهْبَط له إلّا بدأ بالإمام فعرضَ ذلك عليه، وأنّ مُخْتَلَف الملائكة من عند الله تبارك وتعالى إلى صاحب هذا الأمر</w:t>
      </w:r>
      <w:r>
        <w:rPr>
          <w:rFonts w:eastAsia="IRNazanin" w:cs="IRNazanin"/>
          <w:color w:val="111111"/>
          <w:sz w:val="28"/>
          <w:szCs w:val="28"/>
          <w:rtl w:val="true"/>
          <w:lang w:bidi="fa-IR"/>
        </w:rPr>
        <w:t>».</w:t>
      </w:r>
      <w:r>
        <w:rPr>
          <w:rStyle w:val="FootnoteAnchor"/>
          <w:rtl w:val="true"/>
        </w:rPr>
        <w:footnoteReference w:id="18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عندما يُسأل أبو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تعرفون ليلة القدر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نَعْرفُ والملائكة تطوف بنا فيها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رواية أخرى تدلّ على أنّ الإمام علیه السلام يرى الملائكة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زياد عن أبي خديجة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بأبي علیه السلام رجل وهو يطوف، فضرب بيده على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خصالٍ ثلاث لا يَعْرِفُهنَّ غُيرك وغيرُ رجل آخر، فسكت عنه حتى فرغ من طوافِهِ، ثم دخل الحجر فصلى ركعتين وأنا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السائل؟ فجاء وجلس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فسأله عن مسائل، فلمّا أُجيب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أتاكُمْ يُعَلِّمُكُم مَعَالِمَ دِينِكُم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نموذج آخر عن لقاء الإمام علیه السلام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عن عن معبد أو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عبدالله علیه السلام، فجاء يمشي حتى دخل مسجداً كان يتعبد فيه أبوه، وهو يصلّي في موضع المسجد، فلما انصرف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معبد، أترى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أبي قائم يُصلِّي في هذا المكان إذ جاءه شيخ يمشي حَسَنَ السَّمْت فجلس، وبينا هو جالس إذ جاء رجل أدِم حَسَنَ الوجه والسِّيْمَةَ ، فقال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فليس بهذا أُمِرْتَ فقاما يتساران وانطلقا وتواريا عني، فلم أرَ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 رأيت الشيخ وصاحبه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فَمَنْ الشيخ ومَنْ صاحبه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مَلَكَ الموت، والذي جاءَ جبرئيل</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إنّ الذي يُلفت النظر في الرواية الأخيرة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 علیه السلام في حياة أبيه الإمام الباقر علیه السلام لم يكن إماماً ، لكن رأى جبرئيل وعزرائيل، كما ذكرنا هذا المطلب بصورة موسّعة في الحديث الأوّل الذي نقلناه من تفسير البرهان بخصوص أمير المؤمنين والزهراء والحسنين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على الرغم من أن رؤية الملائكة في الأزمنة السابقة كان مختصاً برُسُل الله تعالى وفضيلة لهم، لكن بعد ظهور الإسلام ونبوّة خاتم الأنبياء صلی الله علیه و آله وسلم، لماذا لا تكون هذه الفضيلة مختصة بأوصيائه علیه السلام، الذين ثبتت وراثتهم لكلّ فضائل ومناقب الأنبياء السابقين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تحت إمرتهم وإمامتهم كلّ عالم الوجود الذي من ضمنه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ليستطيعوا الوصول إلى كلّ أُمور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هذه الجهة يُستفاد من روايات كثيرة بأنّ بيوت أهل البيت هي مكان ومحلّ نزول وعروج الملائكة، واستفادت الملائكة في الكثير من الأمور اليومية لها من أهل البيت علیه السلام، وكانوا يستفيدون من معنويات وفضائل الأئمة الأطهار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برّة الأصم،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لتنزل علينا في رحالنا، وتتقلَّبُ على فُرُشِنا، وتَحْضرُ ،موائدِنا ، وتأتينا مِنْ كُلِّ نبات في زمانهِ رَطّب ويابس وتُقلِّبُ علينا أجْنِحَتِها ، وتُقلب أجْنِحَتِها على صبياننا وتمنعُ الدواب أن تَصِلَ إلينا، وتأتينا في وقتِ كلّ صلاةٍ لِتُصَلِّيَها معنا، وما من يوم يأتي علينا ولا ليل إلا وتأتينا بخبره، وكيف </w:t>
      </w:r>
      <w:bookmarkStart w:id="225" w:name="pg7927_82153"/>
    </w:p>
    <w:p>
      <w:pPr>
        <w:pStyle w:val="BookText"/>
        <w:rPr/>
      </w:pPr>
      <w:bookmarkEnd w:id="225"/>
      <w:r>
        <w:rPr>
          <w:rFonts w:ascii="Amiri" w:hAnsi="Amiri" w:eastAsia="Amiri" w:cs="Amiri"/>
          <w:color w:val="111111"/>
          <w:sz w:val="28"/>
          <w:sz w:val="28"/>
          <w:szCs w:val="28"/>
          <w:rtl w:val="true"/>
          <w:lang w:bidi="ar-SA"/>
        </w:rPr>
        <w:t>كان سيرته في الدنيا</w:t>
      </w:r>
      <w:r>
        <w:rPr>
          <w:rFonts w:eastAsia="Amiri" w:cs="Amiri" w:ascii="Amiri" w:hAnsi="Amiri"/>
          <w:color w:val="111111"/>
          <w:sz w:val="28"/>
          <w:szCs w:val="28"/>
          <w:rtl w:val="true"/>
          <w:lang w:bidi="ar-SA"/>
        </w:rPr>
        <w:t>».</w:t>
      </w:r>
      <w:r>
        <w:rPr>
          <w:rStyle w:val="FootnoteAnchor"/>
          <w:rtl w:val="true"/>
        </w:rPr>
        <w:footnoteReference w:id="186"/>
      </w:r>
    </w:p>
    <w:p>
      <w:pPr>
        <w:pStyle w:val="Heading3"/>
        <w:numPr>
          <w:ilvl w:val="2"/>
          <w:numId w:val="1"/>
        </w:numPr>
        <w:rPr/>
      </w:pPr>
      <w:bookmarkStart w:id="226" w:name="__RefHeading___Toc6490745_1051229030"/>
      <w:bookmarkStart w:id="227" w:name="_Toc82"/>
      <w:bookmarkEnd w:id="226"/>
      <w:r>
        <w:rPr>
          <w:rtl w:val="true"/>
        </w:rPr>
        <w:t>رأي العلامة المجلسي</w:t>
      </w:r>
      <w:bookmarkEnd w:id="227"/>
    </w:p>
    <w:p>
      <w:pPr>
        <w:pStyle w:val="BookText"/>
        <w:rPr/>
      </w:pPr>
      <w:r>
        <w:rPr>
          <w:rFonts w:ascii="Amiri" w:hAnsi="Amiri" w:eastAsia="Amiri" w:cs="Amiri"/>
          <w:color w:val="111111"/>
          <w:sz w:val="28"/>
          <w:sz w:val="28"/>
          <w:szCs w:val="28"/>
          <w:rtl w:val="true"/>
          <w:lang w:bidi="ar-SA"/>
        </w:rPr>
        <w:t>يدرج العلّامة المجلسي لهذا النوع من الروايات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تأتيهم وتطأُ فُرُشهم وأنّهم يَرَوْنَهم</w:t>
      </w:r>
      <w:r>
        <w:rPr>
          <w:rStyle w:val="FootnoteAnchor"/>
          <w:rtl w:val="true"/>
        </w:rPr>
        <w:footnoteReference w:id="187"/>
      </w:r>
      <w:r>
        <w:rPr>
          <w:rFonts w:ascii="Amiri" w:hAnsi="Amiri" w:eastAsia="Amiri" w:cs="Amiri"/>
          <w:color w:val="111111"/>
          <w:sz w:val="28"/>
          <w:sz w:val="28"/>
          <w:szCs w:val="28"/>
          <w:rtl w:val="true"/>
          <w:lang w:bidi="ar-SA"/>
        </w:rPr>
        <w:t xml:space="preserve">، وبعد أن يذكر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يصل</w:t>
      </w:r>
    </w:p>
    <w:p>
      <w:pPr>
        <w:pStyle w:val="BookText"/>
        <w:rPr/>
      </w:pPr>
      <w:r>
        <w:rPr>
          <w:rFonts w:ascii="Amiri" w:hAnsi="Amiri" w:eastAsia="Amiri" w:cs="Amiri"/>
          <w:color w:val="111111"/>
          <w:sz w:val="28"/>
          <w:sz w:val="28"/>
          <w:szCs w:val="28"/>
          <w:rtl w:val="true"/>
          <w:lang w:bidi="ar-SA"/>
        </w:rPr>
        <w:t xml:space="preserve">إلى هذه النتيجة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ورد من الأخبار أنّهم علیهم السلام لا يرونهم لعله محمول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لا يرونهم عند إلقاء حكم من الأحكام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يرونهم بصورتهم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يرونهم غالباً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لعل الاحتمال الثاني من الاحتمالات الثلاثة هو الأقرب للواقع ؛ لأن الاحتمالان الأول والثالث يخالفان ظاهر بعض الروايات الثابتة، والتي أشرنا إلى بعضها خلال بحثنا، كما أن الاحتمال الثاني يمكن جمعه مع بعض الوجوه التي ذكرناها ولمزيد الاطلاع وفهم أكثر ، يُراجع الروايات التي أسلفنا ذكرنا بدقة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6490747_1051229030"/>
      <w:bookmarkStart w:id="229" w:name="_Toc83"/>
      <w:bookmarkEnd w:id="228"/>
      <w:r>
        <w:rPr>
          <w:rtl w:val="true"/>
        </w:rPr>
        <w:t>فاطمة سلام الله علیها المُحَدَّثَة</w:t>
      </w:r>
      <w:bookmarkEnd w:id="2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الذي ذُكِر يتضح أنّ إحدى كمالات خلفاء رسول الله صلی الله علیه و آله وسلم، والذي لديهم الإمامة الكبرى، هو رؤية ملائكة الله المقربين، وهذه هي منزلة كَوّن الإمام </w:t>
      </w:r>
    </w:p>
    <w:p>
      <w:pPr>
        <w:pStyle w:val="BookText"/>
        <w:rPr/>
      </w:pPr>
      <w:r>
        <w:rPr>
          <w:rFonts w:ascii="IRNazanin" w:hAnsi="IRNazanin" w:eastAsia="IRNazanin"/>
          <w:color w:val="111111"/>
          <w:sz w:val="28"/>
          <w:sz w:val="28"/>
          <w:szCs w:val="28"/>
          <w:rtl w:val="true"/>
          <w:lang w:bidi="fa-IR"/>
        </w:rPr>
        <w:t>المعصوم علیه السلام مُحَدَّث ، ولا عجب من وجود هذا الكمال في الإمام علیه السلام؛؛ لأنّه من لوازم الإمامة الكبرى وخلافة خاتم الأنبياء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 له أهمية ومورد تعجب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سبحانه وتعالى منح هذا الكمال من بين نساء العالمين لفاطمة الزهراء سلام الله علیها، ورفع منزلتها فوق منازل المُحَدَّثين في العالم، عدا أبيها وبعلها وبنيها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يُستفاد من الرواية المذكورة في أوّل الكلام بأنّ مريم علیها السلام لها هذه الفضيلة أيضاً ، وكانت تتكلّم مع الملائكة وتسمع كلامهم ، ودلّت آيات من القرآن الكريم على هذه الفضيلة التي مرّت عليكم قبل صفحات ولكن الكمال لمريم علیها السلامكان في حدٍّ محدود، وفي مسألة خاصة تتعلق بابنها عيسى بن مريم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تحدّثث الملائكة مع سارة زوجة إبراهيم علیه السلام، وزوجة عمران وأُمّ موسى علیه السلام، وكلّ ذلك هو في موارد خاصة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الأحاديث الصادرة في خصوص تحدث الزهراء سلام الله علیها وتواصلها مع ملائكة الله المقربين ؛ يُعْلَم أنّها كانت تتواصل مع ملائكة الله المقرّبين بصورة واسعة ومستمرة، وحصلت عن هذا الطريق على علومٍ لم يحصل عليها أحد من الخلق عدا أبيها وبعلها وبنيها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الواردة في مسألة مصحف فاطمة سلام الله علیها، وسيأتي شرحها في الصفحات الآتية من هذا الكتاب، وأما الحديث الذي نقلناه في بداية البحث يبيّن جزء من هذه المكالمات مع الملائكة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فكون الزهراء سلام الله علیها لا مُحَدَّثة هي من المسلّمات التي التي أشارت إليها مقاطع من زياراتها سلام الله علیها، والتي جاء فيها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التَّقِيَّةُ التَّقِيَّةُ، السَّلامُ عَلَيْكِ أَيَّتُهَا المُحَدَّثَةُ العَلِيْمَةُ</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ننقل حديثاً آخر يبيّن فيه حدّ وحدود مصحف فاطمة سلام الله علیها، ويعتبر هذا الحديث دليلاً آخر على أن سيدة نساء العالمين سلام الله علیها تتواصل مع ملائكة الله المقربين كجبرئيل وميكائيل وإسرافيل علیهم السلام، وكانت تراهم، وتتكلم معهم، وتستلم منهم رسائل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نوصي بقراءة هذا الحديث بدقّة</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927_82157"/>
      <w:bookmarkStart w:id="231" w:name="pg7927_82157"/>
      <w:bookmarkEnd w:id="231"/>
    </w:p>
    <w:p>
      <w:pPr>
        <w:pStyle w:val="Heading2"/>
        <w:numPr>
          <w:ilvl w:val="1"/>
          <w:numId w:val="1"/>
        </w:numPr>
        <w:rPr/>
      </w:pPr>
      <w:bookmarkStart w:id="232" w:name="pg7927_82157"/>
      <w:bookmarkStart w:id="233" w:name="__RefHeading___Toc6490749_1051229030"/>
      <w:bookmarkStart w:id="234" w:name="_Toc84"/>
      <w:bookmarkEnd w:id="232"/>
      <w:bookmarkEnd w:id="233"/>
      <w:r>
        <w:rPr>
          <w:rtl w:val="true"/>
        </w:rPr>
        <w:t>الفضيلة الحادية عشر</w:t>
      </w:r>
      <w:r>
        <w:rPr>
          <w:rtl w:val="true"/>
        </w:rPr>
        <w:t xml:space="preserve">: </w:t>
      </w:r>
      <w:r>
        <w:rPr>
          <w:rtl w:val="true"/>
        </w:rPr>
        <w:t>مُصْحَف فاطمة سلام الله علیها</w:t>
      </w:r>
      <w:bookmarkEnd w:id="234"/>
    </w:p>
    <w:p>
      <w:pPr>
        <w:pStyle w:val="Heading3"/>
        <w:numPr>
          <w:ilvl w:val="2"/>
          <w:numId w:val="1"/>
        </w:numPr>
        <w:rPr/>
      </w:pPr>
      <w:bookmarkStart w:id="235" w:name="__RefHeading___Toc6490751_1051229030"/>
      <w:bookmarkStart w:id="236" w:name="_Toc85"/>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 علیه السلام عن مُصْحَفِ فاطمة صلوات الله عليها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عليها بعد موت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شيءٌ مِنَ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شيءٌ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دَفَّتَانِ مِن زَبَرْجَدَتَينِ، على طُولِ الورقِ وعَرْضِهِ حَمْراوِيْنِ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وَرَقه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وَرَقُهُ مِنْ دُرِّ أبيض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خبرُ ما كانَ وخبرُ ما يكون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خبر سماء سماء، وعدد ما في سماء سماءٍ من الملائكة وغير ذلك، وعددُ كُلِّ مَنْ خَلَقَ اللهُ مُرسلاً وغير مرسل، وأسماؤهم وأسماء الذين أُرْسِلُوا إليهم، وأسماءٌ مَنْ كَذَّبَ ومَنْ أَجَابَ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أسماء جميع مَنْ خَلَقَ الله من المؤمنين والكافرين مِنَ الأوَّلِينَ والآخرين، وصِفَةٌ كلَّ بَلَدٍ في شرق الأرضِ وغربها ، وعدد ما فيها مِنَ المؤمنينَ، وعدد ما فيها من الكافرين ، وصِفَةٌ كُلِّ مَنْ كَذَّبَ ، وصِفَةُ القرونِ الأُولى وقِصَصْهُم ، ومَنْ وَلِى مِنَ الطواغيت ومُدَّة مُلْكِهِم وعددهم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أسماء الأئمة وصفتهم، وما يَمْلِكُ واحدٌ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صِفَةٌ كَرَّاتِهِم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صِفَةٌ جميع مَنْ تردَّد في الأدوارِ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وكَم الأدوار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خمسون ألف عام وهي سبعة 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أسماء جميعِ مَنْ خَلَقَ اللهُ مِنَ الأَوَّلِينَ والآخرين وآجالهم، وصِفَةٌ أهل الجنّة وعدد من يدخُلُها، وعدد مَنْ يَدْخُلُ النار وأسماء هؤلاءِ وأسماء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عِلْمٌ القرآن كما أُنْزِلَ ، وعِلْمُ النوارة كما أُنْزِلَت، وعِلْمُ الإنجيل والزبور وعدد كُلِّ شجرةٍ أو مَدَرَةٍ في جميعِ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أرادَ اللهُ عزّوجلّ أن يُنْزِلَهُ عليها أَمَرَ جبرئيل وميكائيل وإسرافيل أن يحملوا المُصْحَفَ فينزلوا به عليها، وذلك في ليلة الجمعة من الثلث الثاني من الليل، هبطوا به عليها وهي قائمة تُصلّي فما زالوا قياماً حتّى قَعَدَت، فلمّا فَرَغَتْ مِنْ صَلاتِها سَلَّموا عليها، وقالوا لها السَّلامُ يُقْرِوَكِ السَّلامَ، ووضَعُوا المُصحف في حِجْرِها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 وإليهِ السَّلامُ، وعليكم يا رُسُلَ اللَّهِ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عَرَجُوا إلى السماءِ، فما زالت بعد صلاةِ الفجرِ إلى زوال الشمسِ تقرَؤُهُ حتّى أَتَتْ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صلوات الله عليها طاعتها مَفْروضَةٌ على جَمِيعِ مَنْ خَلَقَ اللَّهُ مِنَ الْجِنِّ والإنس والطيرِ والبهائم والأنبياء والملائكة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إِلى مَنْ صَارَ ذلك المُصْحَفُ ؟ </w:t>
      </w:r>
      <w:bookmarkStart w:id="237" w:name="pg7927_82159"/>
    </w:p>
    <w:p>
      <w:pPr>
        <w:pStyle w:val="BookText"/>
        <w:rPr/>
      </w:pPr>
      <w:bookmarkEnd w:id="2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دفعتُهُ إلى أمير المؤمنين علیه السلام، فلما مضى صارَ إلى الحسن ثُمَّ إِلَى الحسين علیه السلام، ثمَّ عِنْدَ أَهلِهِ حتى يدفَعُوهُ إلى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هذا الذي وصَفْتُهُ لكَ لَفِي وَرَقَتينِ مِنْ أَوَّلِهِ ، وما وصَفْتُ لَكَ بَعْدُ ما في الورقة الثالثة، ولا تكلَّمْتُ بحرفٍ منه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لقد نقلت روايات كثيرة ومتعدّدة في مسألة مُصحف فاطمة سلام الله علیها، بعضها معتبرة سنداً ومتناً، بحيث لا تضع مجالاً للشك والتردد من وجود مثل هكذا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الرواية السابقة عدة نقاط، ونحن نطرحها على شكل أسئلة، وبالاعتماد على هذه الرواية وروايات أُخر نُجيب عليها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مصحف فاطمة سلام الله علیها من أين جاء، وكيف جاء، وبواسطة مَنْ وصل للزهراء سلام الله علیها؟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محتوى هذا المصحف ؟ وهل فيه شيء من القرآن والأحكام الشرعيّة ومسائل الحلال والحرام أم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هذا المصحف موجود حالياً؟ وإذا كان موجوداً فعند مَنْ؟</w:t>
      </w:r>
    </w:p>
    <w:p>
      <w:pPr>
        <w:pStyle w:val="Heading3"/>
        <w:numPr>
          <w:ilvl w:val="2"/>
          <w:numId w:val="1"/>
        </w:numPr>
        <w:rPr/>
      </w:pPr>
      <w:bookmarkStart w:id="238" w:name="__RefHeading___Toc6490753_1051229030"/>
      <w:bookmarkStart w:id="239" w:name="_Toc86"/>
      <w:bookmarkEnd w:id="238"/>
      <w:r>
        <w:rPr>
          <w:rtl w:val="true"/>
        </w:rPr>
        <w:t>من أين جاء مصحف فاطمة سلام الله علیها؟</w:t>
      </w:r>
      <w:bookmarkEnd w:id="239"/>
    </w:p>
    <w:p>
      <w:pPr>
        <w:pStyle w:val="BookText"/>
        <w:rPr/>
      </w:pPr>
      <w:r>
        <w:rPr>
          <w:rFonts w:ascii="Amiri" w:hAnsi="Amiri" w:eastAsia="Amiri" w:cs="Amiri"/>
          <w:color w:val="111111"/>
          <w:sz w:val="28"/>
          <w:sz w:val="28"/>
          <w:szCs w:val="28"/>
          <w:rtl w:val="true"/>
          <w:lang w:bidi="ar-SA"/>
        </w:rPr>
        <w:t>في الجواب عن السؤال الأول يجب أن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فاطمة سلام الله علیها نشأت وترعرت في بيتٍ كان مهبط الوحي والتنزيل والملائكة المقربين ومحلّ ،عروجهم وكان هذا البيت مركزاً لقيادة كلّ عالم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ارتحال أبيها رسول الله صلی الله علیه و آله وسلم انقطع كل هذا مرة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والأهمّ من ذلك كله هو فقدان أبيها الذي أحزنها وغمها كثيراً، وأشعل نار الفراق فى أحشائها كما وأثر هذا الفراق حتى على وجودها سلام الله علیها، وأجرى دموعها وأحبس الحسرات في صدرها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فاطمة الزهراء سلام الله علیها بعد فراق أبيها حزينة لدرجة أنها عندما تتذكّر انقطاع الوحي وفقدان ذلك الأب الرحيم الرؤوف ؛ يخيّم على قلبها الهم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يملأ الليل كلّ مكان ،بظلماته وتنام العيون، والزهراء سلام الله علیها التي كانت معتادة على سماع صوت أبيها في الأسحار يناجي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يُزيدها حزناً وألماً، وتبكي بدموع غزيرة حتّى يُغشى عليها وتسقط على الأرض، وعندما تفيق تذهب إلى أبيها ، وبصوت حزين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اشتدَّ شَوْقِنِي زُرْتُ قَبْرَكَ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أنوح وأشكُو لَا أَراكَ مُجاوِبي</w:t>
      </w:r>
    </w:p>
    <w:p>
      <w:pPr>
        <w:pStyle w:val="BookText"/>
        <w:rPr/>
      </w:pPr>
      <w:r>
        <w:rPr>
          <w:rFonts w:ascii="Amiri" w:hAnsi="Amiri" w:eastAsia="Amiri" w:cs="Amiri"/>
          <w:color w:val="111111"/>
          <w:sz w:val="28"/>
          <w:sz w:val="28"/>
          <w:szCs w:val="28"/>
          <w:rtl w:val="true"/>
          <w:lang w:bidi="ar-SA"/>
        </w:rPr>
        <w:t>فيا سَاكِنَ الصحراء عَلَّمْتَنِي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وذِكْرُكَ أَنْسَانِي جَمِيعَ المَصَائِبِ</w:t>
      </w:r>
    </w:p>
    <w:p>
      <w:pPr>
        <w:pStyle w:val="BookText"/>
        <w:rPr/>
      </w:pPr>
      <w:r>
        <w:rPr>
          <w:rFonts w:ascii="Amiri" w:hAnsi="Amiri" w:eastAsia="Amiri" w:cs="Amiri"/>
          <w:color w:val="111111"/>
          <w:sz w:val="28"/>
          <w:sz w:val="28"/>
          <w:szCs w:val="28"/>
          <w:rtl w:val="true"/>
          <w:lang w:bidi="ar-SA"/>
        </w:rPr>
        <w:t>فَإِنْ كُنتَ عَنِّي في الترابِ مُغيّباً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كُنْتَ عن قلبي الحزين بغائبِ</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ومن جانب آخر إبعاد بعلها في البيت، وسلب حقّها، والاعتداء عليها، وإسقاط جنينها، وكسر ضلعها كلّ هذه المصائب جعلتها وحيدة، وتبكي كذلك لوحدة زوجها ومظلوميّته، وكان الألم والحزن يعتصران في صدرها، حتى كانت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صُبَّتْ عَلَيَّ مَصَائِبٌ لَوْ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19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في حياة أبيها صلی الله علیه و آله وسلم كانت معزّزة مكرمة، كلّما دخلت عليه ؛ قام لها احتراماً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أوّل شخص في عالم الوجود وعلّة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يديها </w:t>
      </w:r>
    </w:p>
    <w:p>
      <w:pPr>
        <w:pStyle w:val="BookText"/>
        <w:rPr/>
      </w:pPr>
      <w:r>
        <w:rPr>
          <w:rFonts w:ascii="Amiri" w:hAnsi="Amiri" w:eastAsia="Amiri" w:cs="Amiri"/>
          <w:color w:val="111111"/>
          <w:sz w:val="28"/>
          <w:sz w:val="28"/>
          <w:szCs w:val="28"/>
          <w:rtl w:val="true"/>
          <w:lang w:bidi="ar-SA"/>
        </w:rPr>
        <w:t>ويجلسها مجلسه</w:t>
      </w:r>
      <w:r>
        <w:rPr>
          <w:rStyle w:val="FootnoteAnchor"/>
          <w:rtl w:val="true"/>
        </w:rPr>
        <w:footnoteReference w:id="193"/>
      </w:r>
      <w:r>
        <w:rPr>
          <w:rFonts w:ascii="IRNazanin" w:hAnsi="IRNazanin" w:eastAsia="IRNazanin"/>
          <w:color w:val="111111"/>
          <w:sz w:val="28"/>
          <w:sz w:val="28"/>
          <w:szCs w:val="28"/>
          <w:rtl w:val="true"/>
          <w:lang w:bidi="fa-IR"/>
        </w:rPr>
        <w:t xml:space="preserve">، لكن في هذه الأيام بعد رحيل أبيها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 هذه الأيدي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رسول الله صلی الله علیه و آله وسلم يقبّلهما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بغمد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كانت سلام الله علیها في حياة أبيها لديها تلك القدسيّة بحيث رسول الله صلی الله علیه و آله وسلم يقبلها ويُشمها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أشمُّ منها رائحة الجنّة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فالآن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رحيله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يُلطم ذلك الوجه ويطبق على ذلك الصدر الذي كان يشمّه رسول الله صلی الله علیه و آله وسلم الباب حتى ينبت فيه المسمار، ويُسقط جنينها البالغ حمله ستة أشهر من جرّاء عصرها خلف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بلال يؤذِّن في حياة أبيها كل يوم خمس مراتٍ ويرتفع صوتُهُ بشهادة أبيها أنّه رسول الله صلی الله علیه و آله وسلم ، فكان ذلك يُخفّف عنها الهم والحزن، وأما اليوم فإنّ بلالاً لا يؤذن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أنّه لمّا قُبِضَ النبي صلی الله علیه و آله وسلم امتنع بلال من الأذان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أُوذِّن لأحدٍ بعد رسول الله صلی الله علیه و آله وسلم، وأنَّ فاطمة سلام الله علیها قالت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أشتهي أن أسمع صوت مؤذن أبى صلی الله علیه و آله وسلم بالأذان</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بلالاً، فأخذ في الأذان ،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ذكرت أباها وأيامه ، فلم تتمالك من البكاء، فلما بلغ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 شهقت فاطمة سلام الله علیها وسقطت لوجهها وغشي عليها، فقال الناس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أذانه يا بلال، فقد فارقت ابنة رسول الله صلی الله علیه و آله وسلم ، الدنيا ، وظنّوا أنّها قد ماتت ؛ فقطع ولم يتمه، فأفاقت فاطمة وسألته أن يُتمَّ الأذان ، فلم يفعل،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سيّدة النسوان إنّي أخشى عليكِ ممّا تنزلينه بنفسكِ إذا سَمِعتِ صوتي </w:t>
      </w:r>
    </w:p>
    <w:p>
      <w:pPr>
        <w:pStyle w:val="BookText"/>
        <w:rPr/>
      </w:pPr>
      <w:r>
        <w:rPr>
          <w:rFonts w:ascii="Amiri" w:hAnsi="Amiri" w:eastAsia="Amiri" w:cs="Amiri"/>
          <w:color w:val="111111"/>
          <w:sz w:val="28"/>
          <w:sz w:val="28"/>
          <w:szCs w:val="28"/>
          <w:rtl w:val="true"/>
          <w:lang w:bidi="ar-SA"/>
        </w:rPr>
        <w:t>بالأذان، فأعفته عن ذلك</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هذا كله قطرة من بحر همها وحزنها سلام الله علیها، التي لو لم تكن لم يخلق الله تعالى أباها وبعلها </w:t>
      </w:r>
      <w:r>
        <w:rPr>
          <w:rStyle w:val="FootnoteAnchor"/>
          <w:rtl w:val="true"/>
        </w:rPr>
        <w:footnoteReference w:id="196"/>
      </w:r>
      <w:r>
        <w:rPr>
          <w:rFonts w:ascii="IRNazanin" w:hAnsi="IRNazanin" w:eastAsia="IRNazanin"/>
          <w:color w:val="111111"/>
          <w:sz w:val="28"/>
          <w:sz w:val="28"/>
          <w:szCs w:val="28"/>
          <w:rtl w:val="true"/>
          <w:lang w:bidi="fa-IR"/>
        </w:rPr>
        <w:t>، لذلك أمر الله تعالى جبرئيل علیه السلام أن يُبلغ الزهراء تسلية ربّ العالمين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وأبلغ الزهراء سلام ربّ العالمين لها، وأبلغها بمنزلة أبيها عند ربّ العالمين؛ لكي يُقلّل من همّها وحزنها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كان جبرئيل علیه السلام ينزل عليها بصورة منتظمة، ويتكلم معها ويُحدِّثُها عن مستقبل أبنائها المعصومين، ويبلغها بأسرار الخلق، ومستقبل</w:t>
      </w:r>
    </w:p>
    <w:p>
      <w:pPr>
        <w:pStyle w:val="BookText"/>
        <w:rPr/>
      </w:pPr>
      <w:r>
        <w:rPr>
          <w:rFonts w:ascii="IRNazanin" w:hAnsi="IRNazanin" w:eastAsia="IRNazanin"/>
          <w:color w:val="111111"/>
          <w:sz w:val="28"/>
          <w:sz w:val="28"/>
          <w:szCs w:val="28"/>
          <w:rtl w:val="true"/>
          <w:lang w:bidi="fa-IR"/>
        </w:rPr>
        <w:t>نظام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 كان يأتيها جبرئيل، كانت الزهراء سلام الله علیها لتبلغ أمير المؤمنين علیه السلام بذلك وكان أمير المؤمنين علیه السلام يدوّن ما يُلقيه جبرئيل على فاطمة سلام الله علیها، وهذه الكتابات بعبَّر عنها في الروايات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تشير على سبيل المثال إلى البعض من تلك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الزنادِقَةُ في سنة ثمان وعشرين ومائة، وذلك إنّي نظرتُ في مصحف فاطمة سلام الله علیها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مُصْحَف فاطمةَ؟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لمّا قَبَضَ نبيَّه صلی الله علیه و آله وسلم دَخَلَ على فاطمة سلام الله علیها من وفاتِهِ مِنَ الحزنِ ما لا يعلمه إلا الله عزّوجل ؛ فأرسل الله إليها مَلَكاً يُسلِّي غَمَّها ويحدثها، </w:t>
      </w:r>
    </w:p>
    <w:p>
      <w:pPr>
        <w:pStyle w:val="BookText"/>
        <w:rPr/>
      </w:pPr>
      <w:r>
        <w:rPr>
          <w:rFonts w:ascii="Amiri" w:hAnsi="Amiri" w:eastAsia="Amiri" w:cs="Amiri"/>
          <w:color w:val="111111"/>
          <w:sz w:val="28"/>
          <w:sz w:val="28"/>
          <w:szCs w:val="28"/>
          <w:rtl w:val="true"/>
          <w:lang w:bidi="ar-SA"/>
        </w:rPr>
        <w:t xml:space="preserve">فَشَكت ذلك إلى أمير المؤمنين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وَسَمِعْتِ الصوت قولي لي فأعلمته بذلك، فجعل أمير المؤمنين علیه السلام يَكتُبُ كُلَّما سَمِعَ ، حتى أثبت من ذلك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فِيهِ شيءٌ مِنَ الحلال والحرام، ولكن فيه علم ما يكون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p>
    <w:p>
      <w:pPr>
        <w:pStyle w:val="BookText"/>
        <w:rPr/>
      </w:pPr>
      <w:r>
        <w:rPr>
          <w:rFonts w:ascii="IRNazanin" w:hAnsi="IRNazanin" w:eastAsia="IRNazanin"/>
          <w:color w:val="111111"/>
          <w:sz w:val="28"/>
          <w:sz w:val="28"/>
          <w:szCs w:val="28"/>
          <w:rtl w:val="true"/>
          <w:lang w:bidi="fa-IR"/>
        </w:rPr>
        <w:t>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عبدالله علیه السلام بعض أصحابنا عن الجفر؟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جلد ثورِ مملوء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صحيفةٌ طُولُها سبعون ذراعاً في عَرضِ الأديم مثل فَخْدِ الفالج فيها كُلُّ ما يحتاج الناس إليه، وليس من قضية إلا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تى</w:t>
      </w:r>
    </w:p>
    <w:p>
      <w:pPr>
        <w:pStyle w:val="BookText"/>
        <w:rPr/>
      </w:pPr>
      <w:r>
        <w:rPr>
          <w:rFonts w:ascii="Amiri" w:hAnsi="Amiri" w:eastAsia="Amiri" w:cs="Amiri"/>
          <w:color w:val="111111"/>
          <w:sz w:val="28"/>
          <w:sz w:val="28"/>
          <w:szCs w:val="28"/>
          <w:rtl w:val="true"/>
          <w:lang w:bidi="ar-SA"/>
        </w:rPr>
        <w:t>أَرْشِ الخَدْشِ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فَمُصْحَفُ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طويلاً، ثُمَّ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لتبحثُونَ عَمَّا تُريدون وعَمَّا لا تُريدُون إِنَّ فاطمةَ مَكَثَتْ بعد رسول الله صلی الله علیه و آله وسلم خمسةً وسبعين يوماً، وكان دخَلَها حُزن شديدٌ على أبيها وكان جبرئيل يأتيها فَيُحسِنُ عزاءها على أبيها ويُطيِّب نَفْسَها، ويُخْبرُها عن أبيها ومكانِهِ، ويُخْبرُها بما يكون بعدها في ذريتها، وكان عليٌّ علیه السلام يكتب ذلك ؛ فهذا مُصْحَف فاطمةَ سلام الله علیها</w:t>
      </w:r>
      <w:r>
        <w:rPr>
          <w:rFonts w:eastAsia="Amiri" w:cs="Amiri" w:ascii="Amiri" w:hAnsi="Amiri"/>
          <w:color w:val="111111"/>
          <w:sz w:val="28"/>
          <w:szCs w:val="28"/>
          <w:rtl w:val="true"/>
          <w:lang w:bidi="ar-SA"/>
        </w:rPr>
        <w:t>».</w:t>
      </w:r>
      <w:r>
        <w:rPr>
          <w:rStyle w:val="FootnoteAnchor"/>
          <w:rtl w:val="true"/>
        </w:rPr>
        <w:footnoteReference w:id="198"/>
      </w:r>
      <w:bookmarkStart w:id="240" w:name="pg7927_82164"/>
    </w:p>
    <w:p>
      <w:pPr>
        <w:pStyle w:val="Heading3"/>
        <w:numPr>
          <w:ilvl w:val="2"/>
          <w:numId w:val="1"/>
        </w:numPr>
        <w:rPr/>
      </w:pPr>
      <w:bookmarkStart w:id="241" w:name="__RefHeading___Toc6490755_1051229030"/>
      <w:bookmarkStart w:id="242" w:name="_Toc87"/>
      <w:bookmarkEnd w:id="240"/>
      <w:bookmarkEnd w:id="241"/>
      <w:r>
        <w:rPr>
          <w:rtl w:val="true"/>
        </w:rPr>
        <w:t>المبعوثُ مَلَكٌ أم جبرئيل ؟</w:t>
      </w:r>
      <w:bookmarkEnd w:id="242"/>
    </w:p>
    <w:p>
      <w:pPr>
        <w:pStyle w:val="BookText"/>
        <w:rPr/>
      </w:pPr>
      <w:r>
        <w:rPr>
          <w:rFonts w:ascii="Amiri" w:hAnsi="Amiri" w:eastAsia="Amiri" w:cs="Amiri"/>
          <w:color w:val="111111"/>
          <w:sz w:val="28"/>
          <w:sz w:val="28"/>
          <w:szCs w:val="28"/>
          <w:rtl w:val="true"/>
          <w:lang w:bidi="ar-SA"/>
        </w:rPr>
        <w:t>بعد نقل الروايتين السابقتين يُطرح السؤال الآتى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المراد بالمَلَك في الرواية السابقة وبقية الروايات؟</w:t>
      </w:r>
    </w:p>
    <w:p>
      <w:pPr>
        <w:pStyle w:val="BookText"/>
        <w:rPr/>
      </w:pPr>
      <w:r>
        <w:rPr>
          <w:rFonts w:ascii="Amiri" w:hAnsi="Amiri" w:eastAsia="Amiri" w:cs="Amiri"/>
          <w:color w:val="111111"/>
          <w:sz w:val="28"/>
          <w:sz w:val="28"/>
          <w:szCs w:val="28"/>
          <w:rtl w:val="true"/>
          <w:lang w:bidi="ar-SA"/>
        </w:rPr>
        <w:t xml:space="preserve">في الجواب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المراد من الملك في الرواية هو جبرئيل علیه السلام، كما يُعبَّر عنه في بعض الروايات بأنّه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منه نبينا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المقصود هو جبرئيل علیه السلام، فإنّ جبرئيل مبعوث من الله تعالى إلى حبيبته فاطمة سلام الله علیها، لذلك يُعبّر عنه برسول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الاختلاف في فهم هذه التعابير ناشي من الاختلاف في معرفة شخصيّة فاطمة الزهراء سلام الله علیها؛ لأنّ بعض الرواة أو بعض الناس الذين سمِعوا كلام الإمام لا يتحملون مسألة نزول جبرئيل على فاطمة سلام الله علیها، ولعل بعضهم ينكر هذه الفضيلة للزهراء سلام الله علیها، وبهذا الإنكار يخرجون من الدين؛ لأنّهم لم يصدّقوا كلام حجّة الله ؛ ولقول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 الناس على قدرِ عُقُولِهِم</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يعبّر عنه الإمام الصادق علیه السلام بالملك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ناحية أخرى وبالنسبة إلى شخص آخر من الأصحاب، الذي لا يتحمل نزول الملك على فاطمة سلام الله علیها، يعبر الإمام عنه برسول الله، فيتصوّر السامع أن رسول الله صلی الله علیه و آله وسلم و ألقاها على فاطمة الزهراء سلام الله علیها وكتبها أمير المؤمنين علیه السلام ، لكن الواقع والصحيح هو نزول جبرئيل على فاطمة سلام الله علیها وإلقاؤه ما أوصاه الله تعالى</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أو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إِلَيْهَا رُوحَنَا فَتَمَثَلَ لَهَا بَشَرًا سَوِيًّا قَالَتْ إِنِّي أَعُوذُ بِالرَّحْمَنِ مِنكَ إِن كُنتَ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مريم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رسول الله الأمير المؤمنين قال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أحدِّثُكَ إلّا ما سَمِعَتْهُ أَذْنَاي، وَوَعَاهُ قَلْبِي وَنَظَرهُ بَصَرِي، إِنْ لَمْ يَكُنْ من الله فَمِنْ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يا عليّ أن تُضَيّع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الابواب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21/267</w:t>
      </w:r>
      <w:bookmarkStart w:id="243" w:name="pg7927_82165"/>
    </w:p>
    <w:p>
      <w:pPr>
        <w:pStyle w:val="BookText"/>
        <w:rPr/>
      </w:pPr>
      <w:bookmarkEnd w:id="243"/>
      <w:r>
        <w:rPr>
          <w:rFonts w:ascii="Amiri" w:hAnsi="Amiri" w:eastAsia="Amiri" w:cs="Amiri"/>
          <w:color w:val="111111"/>
          <w:sz w:val="28"/>
          <w:sz w:val="28"/>
          <w:szCs w:val="28"/>
          <w:rtl w:val="true"/>
          <w:lang w:bidi="ar-SA"/>
        </w:rPr>
        <w:t xml:space="preserve">لكن لضعفٍ في الراوي أو السامع لم يُصرَّح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بالرسول</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490757_1051229030"/>
      <w:bookmarkStart w:id="245" w:name="_Toc88"/>
      <w:bookmarkEnd w:id="244"/>
      <w:r>
        <w:rPr>
          <w:rtl w:val="true"/>
        </w:rPr>
        <w:t>كيف وصل مُضحَفُ فاطمة سلام الله علیها إليها ؟</w:t>
      </w:r>
      <w:bookmarkEnd w:id="245"/>
    </w:p>
    <w:p>
      <w:pPr>
        <w:pStyle w:val="BookText"/>
        <w:rPr/>
      </w:pPr>
      <w:r>
        <w:rPr>
          <w:rFonts w:ascii="Amiri" w:hAnsi="Amiri" w:eastAsia="Amiri" w:cs="Amiri"/>
          <w:color w:val="111111"/>
          <w:sz w:val="28"/>
          <w:sz w:val="28"/>
          <w:szCs w:val="28"/>
          <w:rtl w:val="true"/>
          <w:lang w:bidi="ar-SA"/>
        </w:rPr>
        <w:t>في نهاية هذا البحث مطلب يستحق التأمل بدقة،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الروايات 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 يجب أن يُرفع هذا التضارب لكى يُستدَلُّ بالحديث بصورة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الروايات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في مصحف فاطمة سلام الله علیها المطالب التي ألقاها جبرئيل على فاطمة سلام الله علیها،وكتبها أمير المؤمنين علیه السلام لها من الزهراء بقلمه المبارك فى عدة جلسات، وتكوّنت مجموعة كبيرة سُمِّيت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فاطمة سلام الله علیها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في حين أن مضمون رواية أبي بصير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مصحف فاطمة نزل إليها بواسطة جبرئيل وميكائيل وإسرافيل في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أهمل بعض المحققين رواية أبي بصير؛ من أجل رفع هذا التضارب بينها وبين بقية الروايات؛ ولأنّ مجموعة من العلماء ضعفوا أحد الرواة في السند ، أو تأملوا فيه، مع أن مجموعة أخرى من العلماء وثقوا ذلك الراوي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حاجة إلى هذا الاستدلال لرفع هذا التضارب ؛ لجهتين </w:t>
      </w:r>
      <w:r>
        <w:rPr>
          <w:rFonts w:eastAsia="Amiri" w:cs="Amiri" w:ascii="Amiri" w:hAnsi="Amiri"/>
          <w:color w:val="111111"/>
          <w:sz w:val="28"/>
          <w:szCs w:val="28"/>
          <w:rtl w:val="true"/>
          <w:lang w:bidi="ar-SA"/>
        </w:rPr>
        <w:t xml:space="preserve">: </w:t>
      </w:r>
      <w:bookmarkStart w:id="246" w:name="pg7927_82166"/>
    </w:p>
    <w:p>
      <w:pPr>
        <w:pStyle w:val="BookText"/>
        <w:rPr/>
      </w:pPr>
      <w:bookmarkEnd w:id="246"/>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إهمال إحدى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كانت نسبة صدورها واحد في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مخالف للاحتياط ، وخلاف أوامر أهل البيت علیهم السلام، وأحياناً مثل هذا الإهمال يؤدّي إلى إنكار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الإهمال والطرح غير جائز ، مع إمكان الجمع بين قسمين من الروايات والجمع بين الروايات المذكورة مع رواية أبي بصير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نزول القرآن الكريم على رسول الله صلی الله علیه و آله وسلم في دفعة واحدة وزمان واحد في ليلة القدر، وبعدها نزوله تدريجي على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البعثة، أنزله جبرئیل على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مصحف فاطمة سلام الله علیها الذي يحتوي على علوم الأوّلين والآخرين، وعلم ما كان وما يكون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 الله تعالى عليها نزول 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بواسطة جبرئيل وميكائيل وإسرافيل في الثلث الثاني من ليلة الجمعة هكذا هو مدلول حديث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فاطمة سلام الله علیها، وبعدها نزول تدريجي بواسطة جبرئيل كان يلقيه عليها، بعد رسول الله صلی الله علیه و آله وسلم، ويتكلم معها، ويُسلِّيها، ويُخبرها بعلوم وأخبار مدوّنة في ذلك المُصحف، وكان أمير المؤمنين علیه السلام يكتبها، حتى صارت على شكل مصحف ؛ وهذا مدلول الروايات الأُخر </w:t>
      </w:r>
      <w:r>
        <w:rPr>
          <w:rFonts w:eastAsia="IRNazanin" w:cs="IRNazanin"/>
          <w:color w:val="111111"/>
          <w:sz w:val="28"/>
          <w:szCs w:val="28"/>
          <w:rtl w:val="true"/>
          <w:lang w:bidi="fa-IR"/>
        </w:rPr>
        <w:t>.</w:t>
      </w:r>
    </w:p>
    <w:p>
      <w:pPr>
        <w:pStyle w:val="Heading3"/>
        <w:numPr>
          <w:ilvl w:val="2"/>
          <w:numId w:val="1"/>
        </w:numPr>
        <w:rPr/>
      </w:pPr>
      <w:bookmarkStart w:id="247" w:name="__RefHeading___Toc6490759_1051229030"/>
      <w:bookmarkStart w:id="248" w:name="_Toc89"/>
      <w:bookmarkEnd w:id="247"/>
      <w:r>
        <w:rPr>
          <w:rtl w:val="true"/>
        </w:rPr>
        <w:t>ماذا يحتوى مُصحف فاطمة سلام الله علیها؟</w:t>
      </w:r>
      <w:bookmarkEnd w:id="248"/>
    </w:p>
    <w:p>
      <w:pPr>
        <w:pStyle w:val="BookText"/>
        <w:rPr/>
      </w:pPr>
      <w:r>
        <w:rPr>
          <w:rFonts w:ascii="Amiri" w:hAnsi="Amiri" w:eastAsia="Amiri" w:cs="Amiri"/>
          <w:color w:val="111111"/>
          <w:sz w:val="28"/>
          <w:sz w:val="28"/>
          <w:szCs w:val="28"/>
          <w:rtl w:val="true"/>
          <w:lang w:bidi="ar-SA"/>
        </w:rPr>
        <w:t>في الجواب عن السؤال الثاني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مصحف فاطمة سلام الله علیها هو غير الصحيفة الجامعة عند الأئمة الأطهار علیهم السلاموالتي تحتوي على الحلال والحرام وما يحتاجه الناس إلى يوم القيامة، حتّى أرْش الخدش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الروايات أن مصحف فاطمة سلام الله علیها لا يحتوي على أيَّةِ آيةٍ من </w:t>
      </w:r>
    </w:p>
    <w:p>
      <w:pPr>
        <w:pStyle w:val="BookText"/>
        <w:rPr/>
      </w:pPr>
      <w:r>
        <w:rPr>
          <w:rFonts w:ascii="Amiri" w:hAnsi="Amiri" w:eastAsia="Amiri" w:cs="Amiri"/>
          <w:color w:val="111111"/>
          <w:sz w:val="28"/>
          <w:sz w:val="28"/>
          <w:szCs w:val="28"/>
          <w:rtl w:val="true"/>
          <w:lang w:bidi="ar-SA"/>
        </w:rPr>
        <w:t>آيات القرآن ولا حرف منه ولا أيّ حكم من ولا أي حكم من 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فالافتراء الذي ينسبه بعض أهل السنة على الشيعة بأنّ الشيعة تعتقد بمصحف فاطمة سلام الله علیها بأنّه القرآن الكامل، والقرآن الموجود بين الناس قرآن ، هو تهمة كاذبة على مذهب التشيّع ؛ لأنّ الشيعة لديها روايات متعدّدة وكثيرة تنفي كون مصحف فاطمة سلام الله علیها قرآناً، وتنفي أيضاً أن يحتوي مصحفها على آية من آيات القرآن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بصائر الدرجات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بل أن محتوى مصحف فاطمة سلام الله علیها هو عِلْمُ ما كان وما يكون ، وما يجري على أبنائها المعصومين علیهم السلام من طواغيت زمانهم ، والعلوم الباطنية للقرآن الكريم وسائر الكتب السماويّة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منافاة من احتواء مصحف فاطمة سلام الله علیها على العلوم الباطنية للقرآن ، مع عدم وجود آيات من القرآن فيه؛ لأنّ القرآن الكريم مبين لكل شيء، وكلّ رطب ويابس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أبا عبدالله علیه السلام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ما في السماواتِ وأعْلَمُ ما في الأرضين، وأعْلَمُ ما في الجنّة وأعْلَمُ ما في النار، وأعْلَمُ ما كان وما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هنيئة فرأى أنّ ذلك كَبُرَ على من سَمِعَهُ،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 من كتاب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حينما قال الإمام الباقر علیه السلام عن مصحف فاطمة 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عِلْمُ القرآن </w:t>
      </w:r>
      <w:bookmarkStart w:id="249" w:name="pg7927_82168"/>
    </w:p>
    <w:p>
      <w:pPr>
        <w:pStyle w:val="BookText"/>
        <w:rPr/>
      </w:pPr>
      <w:bookmarkEnd w:id="249"/>
      <w:r>
        <w:rPr>
          <w:rFonts w:ascii="IRNazanin" w:hAnsi="IRNazanin" w:eastAsia="IRNazanin"/>
          <w:color w:val="111111"/>
          <w:sz w:val="28"/>
          <w:sz w:val="28"/>
          <w:szCs w:val="28"/>
          <w:rtl w:val="true"/>
          <w:lang w:bidi="fa-IR"/>
        </w:rPr>
        <w:t xml:space="preserve">كما أُنْزِلَ، وعِلْمُ التوراة كما أُنْزِلت، وعِلْمُ الإنجيل والزبور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الباطنية والمعاني التأويلية للقرآن الكريم ، التي لا يعلمها إلا الله تعالى ونبيه صلی الله علیه و آله وسلم وأوصياؤه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الكلام لا ينافي القول بعدم احتواء مصحف فاطمة سلام الله علیه عن آية من آيات القرآن أو أحكام الحلال والحرام، وهذا المعنى يُستفاد من روايات أُخر تنفي وجود آية من آيات القرآن في مصحف فاطمة سلام الله علیه</w:t>
      </w:r>
      <w:r>
        <w:rPr>
          <w:rFonts w:eastAsia="IRNazanin" w:cs="IRNazanin"/>
          <w:color w:val="111111"/>
          <w:sz w:val="28"/>
          <w:szCs w:val="28"/>
          <w:rtl w:val="true"/>
          <w:lang w:bidi="fa-IR"/>
        </w:rPr>
        <w:t>.</w:t>
      </w:r>
    </w:p>
    <w:p>
      <w:pPr>
        <w:pStyle w:val="Heading3"/>
        <w:numPr>
          <w:ilvl w:val="2"/>
          <w:numId w:val="1"/>
        </w:numPr>
        <w:rPr/>
      </w:pPr>
      <w:bookmarkStart w:id="250" w:name="__RefHeading___Toc6490761_1051229030"/>
      <w:bookmarkStart w:id="251" w:name="_Toc90"/>
      <w:bookmarkEnd w:id="250"/>
      <w:r>
        <w:rPr>
          <w:rtl w:val="true"/>
        </w:rPr>
        <w:t>مصحف فاطمة سلام الله علیه عند الإمام صاحب العصرية علیه السلام</w:t>
      </w:r>
      <w:bookmarkEnd w:id="251"/>
    </w:p>
    <w:p>
      <w:pPr>
        <w:pStyle w:val="BookText"/>
        <w:rPr/>
      </w:pPr>
      <w:r>
        <w:rPr>
          <w:rFonts w:ascii="IRNazanin" w:hAnsi="IRNazanin" w:eastAsia="IRNazanin"/>
          <w:color w:val="111111"/>
          <w:sz w:val="28"/>
          <w:sz w:val="28"/>
          <w:szCs w:val="28"/>
          <w:rtl w:val="true"/>
          <w:lang w:bidi="fa-IR"/>
        </w:rPr>
        <w:t xml:space="preserve">فى الجواب عن السؤال الثالث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إحدى علامات كون الشخص إماماً هو امتلاكه لمصحف فاطمة سلام الله علیه والدليل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كثيرة، نُشير إلى نموذج لإحداها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الحسين،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بن الحسن يَزْعم أنّه ليس عنده من العلم إلّا ما عند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والله عبد الله بن الحسن ما عندهُ مِنَ العِلْمِ إِلَّا ما عِنْدَ الناس ولكن عندنا والله الجامعة فيها الحلال والحرام وعندنا الجَفْر ، أيدري عبدالله بن الحسن ما الجَفْر؟ مسك معز أم مسك شاةٍ؟ وعندنا مصحف فاطمة، أما والله ما فيه حرف من القرآن، ولكنه إملاء رسول الله صلی الله علیه و آله وسلم، وخطُّ عليٍّ علیه السلم ، كيف يصنع عبدالله إذا جاء الناس من كلّ أُفقِ يسألونه؟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ويُستفاد من عدة روايات أن إحدى الكتب التي يتوارثها الأئمة المعصومون علیهم السلاممن إمام إلى إمام هو مصحف فاطمة سلام الله علیه، ففي آخر رواية أبي بصير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إِلى مَنْ صَارَ ذلك المُصْحَفُ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دفعَتْهُ إلى أمير المؤمنين علیه السلام، فلما مضى صارَ إلى الحسن علیه السلام، ثمّ إلى الحسين علیه السلام، ثُمَّ عِنْدَ أهله حتى يدفعُوهُ إلى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ويُستفاد من أحاديث أخر أنّ هذه الصحيفة كانت عند الأئمة علیهم السلام، يرجعون إليها ويستفيدون من علومها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الفضيل بن سكرة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فضیل، أتدري في أيّ شيءٍ كُنْتُ أنظر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في كتاب فاطمة علیه السلام ليس مِنْ مَلَكٍ يَمْلُك الأرضَ إِلَّا وهو مكتوب فيه باسمه واسم أبيه ، وما وجَدْتُ لِوُلْدِ الحسن فيه شيئاً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من مجموع الروايات التي ذُكِرَت نصل إلى النتيجة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مُصْحَف فاطمة علیه السلام الآن موجود عند الإمام صاحب العصر والزمان أرواحنا فداه ، وعندما يظهر إن شاء الله سيعمل طبق ما هو موجود في ذلك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ذلك رواية عبدالملك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عبدالملك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جعفر علیه السلام بعض كُتب عليٍّ علیه السلام ،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شيءٍ كَتَبَ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ما أبينَ الرأي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قائمكم يقوم يوماً فأحب أن يعمل بما فيها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وهذه إطلالة صغيرة على جزء صغير من علم فاطمة سلام الله علیها؛ لأنّ الله تعالى جعل منشور </w:t>
      </w:r>
      <w:r>
        <w:rPr>
          <w:rStyle w:val="FootnoteAnchor"/>
          <w:rtl w:val="true"/>
        </w:rPr>
        <w:footnoteReference w:id="206"/>
      </w:r>
      <w:r>
        <w:rPr>
          <w:rFonts w:ascii="Amiri" w:hAnsi="Amiri" w:eastAsia="Amiri" w:cs="Amiri"/>
          <w:color w:val="111111"/>
          <w:sz w:val="28"/>
          <w:sz w:val="28"/>
          <w:szCs w:val="28"/>
          <w:rtl w:val="true"/>
          <w:lang w:bidi="ar-SA"/>
        </w:rPr>
        <w:t>آخر ،حججه، الذي يملأ الأرض قسطاً وعدلاً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حبيبته فاطمة سلام الله علیها</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كلام الإمام صاحب العصر والزمان علیه السلام عندما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ابنة رسول الله صلى الله عليه و آله وسلم لِي أَسْوَةٌ حَسَنَةٌ</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إشارة إلى هذا المعنى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2" w:name="pg7927_82171"/>
    </w:p>
    <w:p>
      <w:pPr>
        <w:pStyle w:val="Heading2"/>
        <w:numPr>
          <w:ilvl w:val="1"/>
          <w:numId w:val="1"/>
        </w:numPr>
        <w:rPr/>
      </w:pPr>
      <w:bookmarkStart w:id="253" w:name="__RefHeading___Toc6490763_1051229030"/>
      <w:bookmarkStart w:id="254" w:name="_Toc91"/>
      <w:bookmarkEnd w:id="252"/>
      <w:bookmarkEnd w:id="253"/>
      <w:r>
        <w:rPr>
          <w:rtl w:val="true"/>
        </w:rPr>
        <w:t xml:space="preserve">الفضيلة الثانية عشر </w:t>
      </w:r>
      <w:r>
        <w:rPr>
          <w:rtl w:val="true"/>
        </w:rPr>
        <w:t xml:space="preserve">: </w:t>
      </w:r>
      <w:r>
        <w:rPr>
          <w:rtl w:val="true"/>
        </w:rPr>
        <w:t>عِلْمُ فاطمة سلام الله علیها</w:t>
      </w:r>
      <w:bookmarkEnd w:id="254"/>
    </w:p>
    <w:p>
      <w:pPr>
        <w:pStyle w:val="Heading3"/>
        <w:numPr>
          <w:ilvl w:val="2"/>
          <w:numId w:val="1"/>
        </w:numPr>
        <w:rPr/>
      </w:pPr>
      <w:bookmarkStart w:id="255" w:name="__RefHeading___Toc6490765_1051229030"/>
      <w:bookmarkStart w:id="256" w:name="_Toc9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عَجَباً؟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شَهِدْتُ عليَّ بن أبي طالب علیه السلام وَقَدْ وَلَجَ على فاطمة سلام الله علیها فلما أَبْصَرَتْ بهِ َنادَتْ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لأُحَدِّثُكَ بِما كانَ وبما هو كائن وبِمَا لَمْ يَكُنْ إِلى يَوْمِ القيامة حينَ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أمير المؤمنين علیه السلام يرجعُ القهقرى، فَرجَعتُ برُجُوعهِ، إِذْ دخل على النبي صلى الله عليه و آله وسلم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 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فدنا، فلما اطْمَأَنَّ به المجلس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تُحَدِّثْني أمْ 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مِنْكَ أَحْسَنُ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 وقَدْ دَخَلْتَ على فاطِمَةَ ، وقالَتْ لَكَ كَيْتَ وَكَيْتَ ،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فَاطِمَةَ مِنْ نُورِنا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تَعْلَمُ؟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فسجد عليٌّ علیه السلام شكراً الله تعالى</w:t>
      </w:r>
      <w:r>
        <w:rPr>
          <w:rFonts w:eastAsia="IRNazanin" w:cs="IRNazanin"/>
          <w:color w:val="111111"/>
          <w:sz w:val="28"/>
          <w:szCs w:val="28"/>
          <w:rtl w:val="true"/>
          <w:lang w:bidi="fa-IR"/>
        </w:rPr>
        <w:t xml:space="preserve">. </w:t>
      </w:r>
      <w:bookmarkStart w:id="257" w:name="pg7927_82172"/>
    </w:p>
    <w:p>
      <w:pPr>
        <w:pStyle w:val="BookText"/>
        <w:rPr/>
      </w:pPr>
      <w:bookmarkEnd w:id="257"/>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أمير المؤمنين علیه السلام وخرجتُ بخُروجهِ، فَوَلَجَ على فاطِمَةَ سلام الله علیها وَوَلَجْتُ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رَجَعْتَ إلى أبي صلى الله عليه و آله وسلم فَأَخْبَرْتَهُ بِمَا قُلْتُهُ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كذلِكَ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خَلَقَ نُورِي وَكانَ يُسَبِّحُ الله جلّ جَلالُهُ، ثُمَّ أَوْدَعَهُ شَجَرَةً مِنْ شَجَرِ الجَنَّةِ فَأَضاءَتْ، فَلَمَّا دَخَلَ أَبِي صلى الله عليه و آله وسلم الجَنَّةَ أَوْحَى اللَّهُ تعالى إليه إلهاماً أن اقْتَطِفْ الثَّمَرَةَ مِنْ تَلْكَ الشَّجَرَةِ وَأدِرْها فى لَهَواتِكَ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 فأَوْدَعَنِي اللهُ سُبحانَهُ صُلْبَ أبي صلى الله عليه و آله وسلم، ثُمَّ أَوْدَعَني خَديجَةَ بِنْتَ خُوَيْلِد، فَوَضَعَتْنِي، َوأَنَا مِنْ ذلِكَ النُّورِ أَعْلَمُ ما كانَ وَما يَكُونُ وَما لَمْ يَكُنْ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يَنْظُرُ بِنُورِ الله تعالى</w:t>
      </w:r>
      <w:r>
        <w:rPr>
          <w:rFonts w:eastAsia="Amiri" w:cs="Amiri" w:ascii="Amiri" w:hAnsi="Amiri"/>
          <w:color w:val="111111"/>
          <w:sz w:val="28"/>
          <w:szCs w:val="28"/>
          <w:rtl w:val="true"/>
          <w:lang w:bidi="ar-SA"/>
        </w:rPr>
        <w:t>».</w:t>
      </w:r>
      <w:r>
        <w:rPr>
          <w:rStyle w:val="FootnoteAnchor"/>
          <w:rtl w:val="true"/>
        </w:rPr>
        <w:footnoteReference w:id="208"/>
      </w:r>
    </w:p>
    <w:p>
      <w:pPr>
        <w:pStyle w:val="Heading3"/>
        <w:numPr>
          <w:ilvl w:val="2"/>
          <w:numId w:val="1"/>
        </w:numPr>
        <w:rPr/>
      </w:pPr>
      <w:bookmarkStart w:id="258" w:name="__RefHeading___Toc6490767_1051229030"/>
      <w:bookmarkStart w:id="259" w:name="_Toc93"/>
      <w:bookmarkEnd w:id="258"/>
      <w:r>
        <w:rPr>
          <w:rtl w:val="true"/>
        </w:rPr>
        <w:t>لماذا تعجب أمير المؤمنين علیه السلام من عِلمِ زوجته؟</w:t>
      </w:r>
      <w:bookmarkEnd w:id="259"/>
    </w:p>
    <w:p>
      <w:pPr>
        <w:pStyle w:val="BookText"/>
        <w:rPr/>
      </w:pPr>
      <w:r>
        <w:rPr>
          <w:rFonts w:ascii="Amiri" w:hAnsi="Amiri" w:eastAsia="Amiri" w:cs="Amiri"/>
          <w:color w:val="111111"/>
          <w:sz w:val="28"/>
          <w:sz w:val="28"/>
          <w:szCs w:val="28"/>
          <w:rtl w:val="true"/>
          <w:lang w:bidi="ar-SA"/>
        </w:rPr>
        <w:t xml:space="preserve">في الجواب عن هذا السؤال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الحديث وأمثاله لا منافاة فيه مع علم وفضيلة أمير المؤمنين علیه السلام، لأنّ المراد من مثل هكذا أحاديث هو توضيح المسائل التي يحتويها الحديث للغير، لا أنّ أمير المؤمنين علیه السلام غير عارف بكمالات وفضائل وعلم فاطمة الزهراء سلام الله علیها ويتعجب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تراجعه إلى الخلف تعجباً من أجل توضيح علم فاطمة سلام الله علیها للغير، الذين لا يعرفون مقام ومنزلة وفضيلة الزهراء سلام الله علیها، أو لأولئك الذين يعرفون الزهراء سلام الله علیها لمعرفة سطحية فقط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كسؤال أمير المؤمنین سلام الله علیها لرسول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فاطمة من نورنا؟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لكي يُسمع الحاضرين منزلة وعلم وفضيلة الزهراء سلام الله علیها عن لسان أبيها رسول الله صلى الله عليه و آله وسلم ، وحتى يصل هذا الكلام بعد قرون لأولئك المخالفين والمنكرين ليقرأوا هذا الحديث ويطلعوا على منزلة وعظمة الزهراء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رسول الله صلى الله عليه و آله وسلم الأمير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أيضاً ليس استفهاماً حقيقياً ليتنافى مع علم الزهراء سلام الله علیها، بل هو استفهام تقريري مقرون بالتعجب وقصد رسول الله صلى الله عليه و آله وسلم بهذا المعنى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أنت تعلم أن نور فاطمة سلام الله علیها من نورنا، ومن ذلك النور يعلم ما كان وما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رسول الله صلى الله عليه و آله وسلم في ذلك الجمع أن يعرف باتحاد ووحدة نور ابنته فاطمة سلام الله علیها مع نور أبيها وزوجها، ويُقرّ ويصدّق بذلك؛ ليُعرف منزلة وعظمة ابنته الزهراء سلام الله علیها لأولئك الذين يصل إليهم هذا الحديث من بعده، حتى يحفظوا ويحترموا الزهراء وأبناءها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بعد ارتحاله صلى الله عليه و آله وسلم من الدنيا سلبوا حقها المُسَلَّم منها مع أنّ البعض أنكر بأن لها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وكذبوا كلام رسول الله صلى الله عليه و آله وسلم فى حق ابنته، وأجلسوا زوجها أمير المؤمنين علیه السلام في البيت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زِد في عذاب أُولئك الذين ظلموا الزهراء سلام الله علیها حقّها </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7927_82175"/>
      <w:bookmarkStart w:id="261" w:name="pg7927_82175"/>
      <w:bookmarkEnd w:id="261"/>
    </w:p>
    <w:p>
      <w:pPr>
        <w:pStyle w:val="Heading2"/>
        <w:numPr>
          <w:ilvl w:val="1"/>
          <w:numId w:val="1"/>
        </w:numPr>
        <w:rPr/>
      </w:pPr>
      <w:bookmarkStart w:id="262" w:name="pg7927_82175"/>
      <w:bookmarkStart w:id="263" w:name="__RefHeading___Toc6490769_1051229030"/>
      <w:bookmarkStart w:id="264" w:name="_Toc94"/>
      <w:bookmarkEnd w:id="262"/>
      <w:bookmarkEnd w:id="263"/>
      <w:r>
        <w:rPr>
          <w:rtl w:val="true"/>
        </w:rPr>
        <w:t>الفضيلة الثالثة عشر</w:t>
      </w:r>
      <w:r>
        <w:rPr>
          <w:rtl w:val="true"/>
        </w:rPr>
        <w:t xml:space="preserve">: </w:t>
      </w:r>
      <w:r>
        <w:rPr>
          <w:rtl w:val="true"/>
        </w:rPr>
        <w:t>فاطمة سلام الله علیها بحر عميق من العلم</w:t>
      </w:r>
      <w:bookmarkEnd w:id="264"/>
    </w:p>
    <w:p>
      <w:pPr>
        <w:pStyle w:val="Heading3"/>
        <w:numPr>
          <w:ilvl w:val="2"/>
          <w:numId w:val="1"/>
        </w:numPr>
        <w:rPr/>
      </w:pPr>
      <w:bookmarkStart w:id="265" w:name="__RefHeading___Toc6490771_1051229030"/>
      <w:bookmarkStart w:id="266" w:name="_Toc95"/>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عن سليمان بن داؤد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في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علیهما السلام بحران من العلم عميقان، لا يَبْغِي أَحَدُهُما 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490773_1051229030"/>
      <w:bookmarkStart w:id="268" w:name="_Toc96"/>
      <w:bookmarkEnd w:id="267"/>
      <w:r>
        <w:rPr>
          <w:rtl w:val="true"/>
        </w:rPr>
        <w:t>كيفية تأويل الآيات</w:t>
      </w:r>
      <w:bookmarkEnd w:id="26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أن نعرف معنى هذا الحديث الشريف، يجب أن نعلم بأن للقرآن ظاهراً وباطناً، وللظاهر محكم ومتشابه </w:t>
      </w:r>
    </w:p>
    <w:p>
      <w:pPr>
        <w:pStyle w:val="BookText"/>
        <w:rPr/>
      </w:pPr>
      <w:r>
        <w:rPr>
          <w:rFonts w:ascii="Amiri" w:hAnsi="Amiri" w:eastAsia="Amiri" w:cs="Amiri"/>
          <w:color w:val="111111"/>
          <w:sz w:val="28"/>
          <w:sz w:val="28"/>
          <w:szCs w:val="28"/>
          <w:rtl w:val="true"/>
          <w:lang w:bidi="ar-SA"/>
        </w:rPr>
        <w:t xml:space="preserve">الظاهر والمحكم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يحتاجان إلى المعرفة والاطلاع الواسع باللغة العربية ومصطلحاتها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الباطن والمتشابه فيحتاجان في تفسيرهما إلى أهل التفسير، وكذلك تأويل الظاهر والمحكم ، اللذان هما باطن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يخفى على أحدٍ أنَّ المُخاطبين في القرآن الكريم،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أُولئك الذين نزل القرآن في بيوتهم وهم النبي، وأمير المؤمنين، وفاطمة، وأبناؤها المعصومون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والتي فيها ظاهرٌ وباطن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أو لا يجوز لأحدٍ أن يَمَسَّ آيات القرآن من دون طهارة، يعني بلا وضوءٍ أو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لأحدٍ أن يبيّن معاني وتفسير وتأويل القرآن، إلّا المُطَهَّرون ؛ أُولئك الذين صرَّح القرآن الكريم بتطهيرهم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وجميع المفسّرين، والمحدثين، ومن الفريقين يشهدون بأنّ هذه الآية نزلت بحق أمير المؤمنين وفاطمة، وأبنائهما المعصومين علیهم السلام</w:t>
      </w:r>
      <w:r>
        <w:rPr>
          <w:rFonts w:eastAsia="IRNazanin" w:cs="IRNazanin"/>
          <w:color w:val="111111"/>
          <w:sz w:val="28"/>
          <w:szCs w:val="28"/>
          <w:rtl w:val="true"/>
          <w:lang w:bidi="fa-IR"/>
        </w:rPr>
        <w:t>.</w:t>
      </w:r>
      <w:r>
        <w:rPr>
          <w:rStyle w:val="FootnoteAnchor"/>
          <w:rtl w:val="true"/>
        </w:rPr>
        <w:footnoteReference w:id="21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آخر على عدم معرفة أحدٍ بالمعانى الباطنية للقرآن غير أهل بيت </w:t>
      </w:r>
    </w:p>
    <w:p>
      <w:pPr>
        <w:pStyle w:val="BookText"/>
        <w:rPr/>
      </w:pPr>
      <w:r>
        <w:rPr>
          <w:rFonts w:ascii="Amiri" w:hAnsi="Amiri" w:eastAsia="Amiri" w:cs="Amiri"/>
          <w:color w:val="111111"/>
          <w:sz w:val="28"/>
          <w:sz w:val="28"/>
          <w:szCs w:val="28"/>
          <w:rtl w:val="true"/>
          <w:lang w:bidi="ar-SA"/>
        </w:rPr>
        <w:t xml:space="preserve">رسول الله الطاهرين،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ولقد عرَّفت روايات متعدّدة ،ومعتبرة من مصادر شيعية وسنيّة 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فهم المعاني التأويلية للقرآن مع الله تعالى،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رسول الله المعصومون علیهم السلام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وأوضح الله تعالى هذا المعنى أكثر في آية أخرى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ءَايَاتٌ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نعم، إنّ الآيات القرآنية مبينة وواضحة، لكنها في صدور أُولئك الذين أعْطُوا العلم، وليس عند الذين يبحثون عن العلم والتعلُّم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تفسير وتأويل الآيات القرآنية فقط في الصدر الطاهر المطهر لأمير المؤمنين وأبنائه المعصومين علیهم السلام، الذين هم مركز إشعاع لأنوار علوم الحق تعالى والمنبع الذي لا ينظب من العلوم الإلهيّة والنبوية، والقرآن الذي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 لا يكون مبيّناً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 وَلَا يَابِسٍ</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إلا على لسان أمير المؤمنين وأولاده المعصومين علیهم السلام، فعندما يجلس الإنسان على ضفاف بحر علوم أمير المؤمنين وأبنائه علیهم السلام، ويتذوّق قطرة قطرة من بحر علومهم؛ يحس بلذة مذاق علوم تفسير وتأويل الآيات القرآنية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قال الإمام الصادق علیه السلام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صُدُورِ الَّذِينَ أُوتُواْ </w:t>
      </w:r>
      <w:bookmarkStart w:id="269" w:name="pg7927_82178"/>
    </w:p>
    <w:p>
      <w:pPr>
        <w:pStyle w:val="BookText"/>
        <w:rPr/>
      </w:pPr>
      <w:bookmarkEnd w:id="269"/>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خاصة</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270" w:name="__RefHeading___Toc6490775_1051229030"/>
      <w:bookmarkStart w:id="271" w:name="_Toc97"/>
      <w:bookmarkEnd w:id="270"/>
      <w:r>
        <w:rPr>
          <w:rtl w:val="true"/>
        </w:rPr>
        <w:t>على وفاطمة علیهما السلام مصداق البحرين</w:t>
      </w:r>
      <w:bookmarkEnd w:id="271"/>
    </w:p>
    <w:p>
      <w:pPr>
        <w:pStyle w:val="BookText"/>
        <w:rPr/>
      </w:pPr>
      <w:r>
        <w:rPr>
          <w:rFonts w:ascii="Amiri" w:hAnsi="Amiri" w:eastAsia="Amiri" w:cs="Amiri"/>
          <w:color w:val="111111"/>
          <w:sz w:val="28"/>
          <w:sz w:val="28"/>
          <w:szCs w:val="28"/>
          <w:rtl w:val="true"/>
          <w:lang w:bidi="ar-SA"/>
        </w:rPr>
        <w:t xml:space="preserve">بالنظر إلى الذي ذُكِرَ من حديث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أُوِّلَت بأمير المؤمنين علیه السلام وفاطمة الزهراء سلام الله علیها، هو إثبات لفضيلة كبيرة لفاطمة الزهراء سلام الله علیها؛ لأنّ الإمام الصادق علیه السلام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أمير المؤمنين والزهراء علیهما السلام بعلومهما ، ولا يبغي أحدهما على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كما أنّ أمير المؤمنين علیه السلام البحر العميق من علوم القرآن وأسرار الخلق كذلك فاطمة الزهراء سلام الله علیها هي المحيط المتلاطم من علوم القرآن وأخبار سرّ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المنزلة العظيمة من العلم والمعرفة لسيدة نساء العالمين سلام الله علیها، والتي هي عِدْلُ أمير المؤمنين علیه السلام وكفوه ؛ لم يتوصل لها أحد من أنبياء الله السابقين وأوصيائهم، ولن يصلوا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وحديث مُصْحَفِ فاطمة سلام الله علیها الذي مرّ عليكم قبل صفحات، وأحاديث أُخر ، هو بيان لعلم فاطمة الزهراء سلام الله علیها الذي ليس له حد، ولقد روت هذا الحديث شيعة وسنّة ؛ لبيان المنزلة العلمية التي لا تنتهي لتلك السيدة الطاهرة سلام الله علیها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يعجز أيُّ قلم مهما أوتي من قوّة بيانٍ عن وصف قطرة من بحر كمالها وفضائلها وعلمها</w:t>
      </w:r>
      <w:r>
        <w:rPr>
          <w:rFonts w:eastAsia="Amiri" w:cs="Amiri" w:ascii="Amiri" w:hAnsi="Amiri"/>
          <w:color w:val="111111"/>
          <w:sz w:val="28"/>
          <w:szCs w:val="28"/>
          <w:rtl w:val="true"/>
          <w:lang w:bidi="ar-SA"/>
        </w:rPr>
        <w:t xml:space="preserve">. </w:t>
      </w:r>
      <w:bookmarkStart w:id="272" w:name="pg7927_82179"/>
    </w:p>
    <w:p>
      <w:pPr>
        <w:pStyle w:val="Heading2"/>
        <w:numPr>
          <w:ilvl w:val="1"/>
          <w:numId w:val="1"/>
        </w:numPr>
        <w:rPr/>
      </w:pPr>
      <w:bookmarkStart w:id="273" w:name="__RefHeading___Toc6490777_1051229030"/>
      <w:bookmarkStart w:id="274" w:name="_Toc98"/>
      <w:bookmarkEnd w:id="272"/>
      <w:bookmarkEnd w:id="273"/>
      <w:r>
        <w:rPr>
          <w:rtl w:val="true"/>
        </w:rPr>
        <w:t xml:space="preserve">الفضيلة الرابعة عشر </w:t>
      </w:r>
      <w:r>
        <w:rPr>
          <w:rtl w:val="true"/>
        </w:rPr>
        <w:t xml:space="preserve">: </w:t>
      </w:r>
      <w:r>
        <w:rPr>
          <w:rtl w:val="true"/>
        </w:rPr>
        <w:t>فاطمة سلام الله علیها ليلة القدر</w:t>
      </w:r>
      <w:bookmarkEnd w:id="274"/>
    </w:p>
    <w:p>
      <w:pPr>
        <w:pStyle w:val="Heading3"/>
        <w:numPr>
          <w:ilvl w:val="2"/>
          <w:numId w:val="1"/>
        </w:numPr>
        <w:rPr/>
      </w:pPr>
      <w:bookmarkStart w:id="275" w:name="__RefHeading___Toc6490779_1051229030"/>
      <w:bookmarkStart w:id="276" w:name="_Toc99"/>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فَمَنْ عَرَفَ فاطمةَ حَقَّ مَعْرِفَتِها فقد أدركَ ليلة القدر وإنّما سُمِّيت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277" w:name="__RefHeading___Toc6490781_1051229030"/>
      <w:bookmarkStart w:id="278" w:name="_Toc100"/>
      <w:bookmarkEnd w:id="277"/>
      <w:r>
        <w:rPr>
          <w:rtl w:val="true"/>
        </w:rPr>
        <w:t>تفسير الليلة المباركة بفاطمة سلام الله علیها</w:t>
      </w:r>
      <w:bookmarkEnd w:id="278"/>
    </w:p>
    <w:p>
      <w:pPr>
        <w:pStyle w:val="BookText"/>
        <w:rPr/>
      </w:pPr>
      <w:r>
        <w:rPr>
          <w:rFonts w:ascii="IRNazanin" w:hAnsi="IRNazanin" w:eastAsia="IRNazanin"/>
          <w:color w:val="111111"/>
          <w:sz w:val="28"/>
          <w:sz w:val="28"/>
          <w:szCs w:val="28"/>
          <w:rtl w:val="true"/>
          <w:lang w:bidi="fa-IR"/>
        </w:rPr>
        <w:t>إن تفسير ليلة القدر بفاطمة سلام الله علیها في أحاديث أهل البيت علیهم السلام ليس فقط في سورة القدر، بل في بداية سورة الدخان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رواية يسأل رجل نصراني الإمام موسى بن جعفر علیه السلام عدة أسئلة ومن ضمنها هذا السؤال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كتاب الله الذي أَنْزَلَ على محمّدٍ وَنَطَقَ بهِ ثُمَّ وَصَفَهُ بِما </w:t>
      </w:r>
    </w:p>
    <w:p>
      <w:pPr>
        <w:pStyle w:val="BookText"/>
        <w:rPr/>
      </w:pPr>
      <w:r>
        <w:rPr>
          <w:rFonts w:ascii="Amiri" w:hAnsi="Amiri" w:eastAsia="Amiri" w:cs="Amiri"/>
          <w:color w:val="111111"/>
          <w:sz w:val="28"/>
          <w:sz w:val="28"/>
          <w:szCs w:val="28"/>
          <w:rtl w:val="true"/>
          <w:lang w:bidi="ar-SA"/>
        </w:rPr>
        <w:t>وَصَفَ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ما تفسيرها في الباطن؟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محمد صلی الله علیه و آله وسلم، وهو في كتابِ هُودِ الذي أُنْزِلَ عليه، وهو منقوص الحروف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أمير المؤمنين علي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فيها خيرٌ كثيرٌ</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زرارة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عما يُفْرَقُ في ليلة القدر هل هو ما يقدِّر الله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توصف قدرة الله ؛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فكيف يكون حكيماً إلّا ما فَرَق ولا توصف قدرة الله سبحانه؛ لأنه يحدث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سلام الله علیها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والملائكة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يَمْلِكُونَ عِلْمَ آل محمد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وهو في فاطمة سلام الله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مُسَلَّمَةٍ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القائمِ علیه السلام</w:t>
      </w:r>
      <w:r>
        <w:rPr>
          <w:rFonts w:eastAsia="Amiri" w:cs="Amiri" w:ascii="Amiri" w:hAnsi="Amiri"/>
          <w:color w:val="111111"/>
          <w:sz w:val="28"/>
          <w:szCs w:val="28"/>
          <w:rtl w:val="true"/>
          <w:lang w:bidi="ar-SA"/>
        </w:rPr>
        <w:t>.</w:t>
      </w:r>
      <w:r>
        <w:rPr>
          <w:rStyle w:val="FootnoteAnchor"/>
          <w:rtl w:val="true"/>
        </w:rPr>
        <w:footnoteReference w:id="226"/>
      </w:r>
      <w:bookmarkStart w:id="279" w:name="pg7927_82181"/>
    </w:p>
    <w:p>
      <w:pPr>
        <w:pStyle w:val="BookText"/>
        <w:rPr/>
      </w:pPr>
      <w:bookmarkEnd w:id="279"/>
      <w:r>
        <w:rPr>
          <w:rFonts w:ascii="Amiri" w:hAnsi="Amiri" w:eastAsia="Amiri" w:cs="Amiri"/>
          <w:color w:val="111111"/>
          <w:sz w:val="28"/>
          <w:sz w:val="28"/>
          <w:szCs w:val="28"/>
          <w:rtl w:val="true"/>
          <w:lang w:bidi="ar-SA"/>
        </w:rPr>
        <w:t>نستطيع الحصول من الأحاديث الثلاثة السابقة على عدة نقاط مهمّة، وهي</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6490783_1051229030"/>
      <w:bookmarkStart w:id="281" w:name="_Toc101"/>
      <w:bookmarkEnd w:id="280"/>
      <w:r>
        <w:rPr>
          <w:rtl w:val="true"/>
        </w:rPr>
        <w:t>الأولى فاطمة سلام الله علیها وعاءٌ لعلوم القرآن</w:t>
      </w:r>
      <w:bookmarkEnd w:id="281"/>
    </w:p>
    <w:p>
      <w:pPr>
        <w:pStyle w:val="BookText"/>
        <w:rPr/>
      </w:pPr>
      <w:r>
        <w:rPr>
          <w:rFonts w:ascii="IRNazanin" w:hAnsi="IRNazanin" w:eastAsia="IRNazanin"/>
          <w:color w:val="111111"/>
          <w:sz w:val="28"/>
          <w:sz w:val="28"/>
          <w:szCs w:val="28"/>
          <w:rtl w:val="true"/>
          <w:lang w:bidi="fa-IR"/>
        </w:rPr>
        <w:t xml:space="preserve">كما أنّ ليلة القدر وعاء لنزول كلّ القرآن بكلِّ علومه دفعة واحدة على رسول الله صلى الله عليه و آله وسلم ، كذلك فاطمة سلام الله علیها أيضاً وعاء لعلوم القرآن، وعالمة بكل المعاني الباطنية للقرآن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القرآن الكريم بحرٌ لا ساحل له من العلوم والمعارف، نزلت معانيه بعد رسول الله صلى الله عليه و آله وسلم على قلب 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رسول الله صلى الله عليه و آله وسلم يعرف ابنته بأنّها روحه المُنْزَلة، حيث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قلبي ورُوحِيَ التي بين جَنبَي</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 وكلّ كمالات وفضائل النبي مرتبطة بروحه، ولا عجب من كلام النبي صلى الله عليه و آله وسلم ، لأنه لو لم تكن فاطمة الزهراء سلام الله علیها هي الواجدة لكمالات وفضائل النبي صلى الله عليه و آله وسلم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لكان حديث رسول الله صلى الله عليه و آله وسلم لغواً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آخر، فإنّ مُصْحَف فاطمة الزهراء سلام الله علیها الذي هو الذي هو مصدر للأئمّة المعصومين علیهم السلام يرجعون إليه في علومهم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علامات الإمامة والذي أنزله الله تعالى على فاطمة سلام الله علیها في المنتصف من ليلة الجمعة بواسطة جبرئيل وميكائيل وإسرافيل؛ ما هو إلّا شاهد صدقٍ على هذا الادّعاء، حيث إنّ الإمام الباقر علیه السلام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عِلْمُ القرآن كما أُنْزِلَ، وعِلْمُ التوراة كما أُنزِلَتْ، وعِلْمُ الإنجيل والزبور</w:t>
      </w:r>
      <w:r>
        <w:rPr>
          <w:rFonts w:eastAsia="IRNazanin" w:cs="IRNazanin"/>
          <w:color w:val="111111"/>
          <w:sz w:val="28"/>
          <w:szCs w:val="28"/>
          <w:rtl w:val="true"/>
          <w:lang w:bidi="fa-IR"/>
        </w:rPr>
        <w:t>».</w:t>
      </w:r>
      <w:r>
        <w:rPr>
          <w:rStyle w:val="FootnoteAnchor"/>
          <w:rtl w:val="true"/>
        </w:rPr>
        <w:footnoteReference w:id="229"/>
      </w:r>
      <w:bookmarkStart w:id="282" w:name="pg7927_82182"/>
    </w:p>
    <w:p>
      <w:pPr>
        <w:pStyle w:val="BookText"/>
        <w:rPr/>
      </w:pPr>
      <w:bookmarkEnd w:id="282"/>
      <w:r>
        <w:rPr>
          <w:rFonts w:ascii="IRNazanin" w:hAnsi="IRNazanin" w:eastAsia="IRNazanin"/>
          <w:color w:val="111111"/>
          <w:sz w:val="28"/>
          <w:sz w:val="28"/>
          <w:szCs w:val="28"/>
          <w:rtl w:val="true"/>
          <w:lang w:bidi="fa-IR"/>
        </w:rPr>
        <w:t>نعم، فإنّ الله سبحانه وتعالى أطْلَعَ فاطمة الزهراء سلام الله علیها على جميع العلوم، وحصلت بواسطة الصحيفة على كلِّ أسرار القرآن الكريم</w:t>
      </w:r>
      <w:r>
        <w:rPr>
          <w:rFonts w:eastAsia="IRNazanin" w:cs="IRNazanin"/>
          <w:color w:val="111111"/>
          <w:sz w:val="28"/>
          <w:szCs w:val="28"/>
          <w:rtl w:val="true"/>
          <w:lang w:bidi="fa-IR"/>
        </w:rPr>
        <w:t>.</w:t>
      </w:r>
    </w:p>
    <w:p>
      <w:pPr>
        <w:pStyle w:val="Heading3"/>
        <w:numPr>
          <w:ilvl w:val="2"/>
          <w:numId w:val="1"/>
        </w:numPr>
        <w:rPr/>
      </w:pPr>
      <w:bookmarkStart w:id="283" w:name="__RefHeading___Toc6490785_1051229030"/>
      <w:bookmarkStart w:id="284" w:name="_Toc102"/>
      <w:bookmarkEnd w:id="283"/>
      <w:r>
        <w:rPr>
          <w:rtl w:val="true"/>
        </w:rPr>
        <w:t>الثانية</w:t>
      </w:r>
      <w:r>
        <w:rPr>
          <w:rtl w:val="true"/>
        </w:rPr>
        <w:t xml:space="preserve">: </w:t>
      </w:r>
      <w:r>
        <w:rPr>
          <w:rtl w:val="true"/>
        </w:rPr>
        <w:t>فاطمة سلام الله علیها وجود لا تعرف حقيقته</w:t>
      </w:r>
      <w:bookmarkEnd w:id="284"/>
    </w:p>
    <w:p>
      <w:pPr>
        <w:pStyle w:val="BookText"/>
        <w:rPr/>
      </w:pPr>
      <w:r>
        <w:rPr>
          <w:rFonts w:ascii="IRNazanin" w:hAnsi="IRNazanin" w:eastAsia="IRNazanin"/>
          <w:color w:val="111111"/>
          <w:sz w:val="28"/>
          <w:sz w:val="28"/>
          <w:szCs w:val="28"/>
          <w:rtl w:val="true"/>
          <w:lang w:bidi="fa-IR"/>
        </w:rPr>
        <w:t xml:space="preserve">كما أن ليلة القدر لا يعرفها ولا يُدرك حقيقتها إلا رسول الله وأوصياؤه علیهم السلام، ولا يعرف الأسرار والعلوم الباطنية للقرآن الذي نزل في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المعصومين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كذلك فاطمة الزهراء سلام الله علیها لا يعرفها إلا الله تعالى ورسوله والأئمّة المعصومين علیهم السلام، ولا يستطيع أحد أن يصل إلى كمالاتها وفضائلها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والبرهان على ذلك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وجود الزهراء سلام الله علیها مقابل الله تعالى هو وجود محدود، لكنّ هذا الوجود أمام الخلق هو وجود غير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يستطيع أحد مهما أُوتي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يُحيط بكل حدود وكمالات الزهراء سلام الله علیها وهضم فضائلها ؛ لأنه دائماً الوجود الغير محدود لا يسعة الوجود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الوحيدون الذين يستطيعون ذلك أن يكونوا هم لديهم تلك الكمالات وأُولئك لا يمكن أن يكونوا غير أبيها وبعلها وبنيها المعصومين علیهم السلام</w:t>
      </w:r>
      <w:r>
        <w:rPr>
          <w:rFonts w:eastAsia="IRNazanin" w:cs="IRNazanin"/>
          <w:color w:val="111111"/>
          <w:sz w:val="28"/>
          <w:szCs w:val="28"/>
          <w:rtl w:val="true"/>
          <w:lang w:bidi="fa-IR"/>
        </w:rPr>
        <w:t>.</w:t>
      </w:r>
    </w:p>
    <w:p>
      <w:pPr>
        <w:pStyle w:val="Heading3"/>
        <w:numPr>
          <w:ilvl w:val="2"/>
          <w:numId w:val="1"/>
        </w:numPr>
        <w:rPr/>
      </w:pPr>
      <w:bookmarkStart w:id="285" w:name="__RefHeading___Toc6490787_1051229030"/>
      <w:bookmarkStart w:id="286" w:name="_Toc103"/>
      <w:bookmarkEnd w:id="285"/>
      <w:r>
        <w:rPr>
          <w:rtl w:val="true"/>
        </w:rPr>
        <w:t>الثالثة</w:t>
      </w:r>
      <w:r>
        <w:rPr>
          <w:rtl w:val="true"/>
        </w:rPr>
        <w:t xml:space="preserve">: </w:t>
      </w:r>
      <w:r>
        <w:rPr>
          <w:rtl w:val="true"/>
        </w:rPr>
        <w:t>فاطمة سلام الله علیها ليلةُ قدر الأنبياء والأولياء</w:t>
      </w:r>
      <w:bookmarkEnd w:id="28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ليلة القدر ليلة معراج أنبياء الله وأوليائه، وحجج الله في كلّ زمان في مثل هذه الليلة العظيمة يتميّزون بعظمة خاصة ويحصلون فيها على ألطاف وعنايات إلهية ؛ كذلك ولاية سيّدة نساء العالمين هي وسيلة للأنبياء والرُّسُل للوصول إلى </w:t>
      </w:r>
    </w:p>
    <w:p>
      <w:pPr>
        <w:pStyle w:val="BookText"/>
        <w:rPr/>
      </w:pPr>
      <w:r>
        <w:rPr>
          <w:rFonts w:ascii="Amiri" w:hAnsi="Amiri" w:eastAsia="Amiri" w:cs="Amiri"/>
          <w:color w:val="111111"/>
          <w:sz w:val="28"/>
          <w:sz w:val="28"/>
          <w:szCs w:val="28"/>
          <w:rtl w:val="true"/>
          <w:lang w:bidi="ar-SA"/>
        </w:rPr>
        <w:t>امنزلة النبوّة والرسالة ، وسبب عروجهم إلى منزلة الإمامة وبقية المنازل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 آدم علیه السلام وحواء توسلا بغير الزهراء وأبيها وبعلها وبنيها؛ ليغفر الله لهما</w:t>
      </w:r>
      <w:r>
        <w:rPr>
          <w:rStyle w:val="FootnoteAnchor"/>
          <w:rtl w:val="true"/>
        </w:rPr>
        <w:footnoteReference w:id="2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يكن إبراهيم الخليل علیه السلام بعد أن طوى مراحل عبوديته، ونبوّته، ورسالته وخلّته عندما أراد أن يصل إلى منزلة الإمامة علمه الله تعالى أن يتوسل إليه بفاطمة وأبيها وبعلها علیهم السلام وبنيها ، حتى نجح في الامتحان الإلهي، وألبسه الله تعالى تاج الإمامة</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وقد ورد في رواياتٍ كثيرة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هي الأسماء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فاطمة الحسن والحسين</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تأويل الآيات الظاهرة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يتوسّل أنبياء الله العظام بالزهراء سلام الله علیها للغفران والحصول على المنازل العالية </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ليس اعتباطاً أن يشترط رسول الله صلی الله علیه و آله وسلم المنزلة النبوة الإقرار بولاية الزهراء وبعلها وبنيها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صاحب بصائر الدرجات عدة روايات في هذا الخصوص</w:t>
      </w:r>
      <w:r>
        <w:rPr>
          <w:rStyle w:val="FootnoteAnchor"/>
          <w:rtl w:val="true"/>
        </w:rPr>
        <w:footnoteReference w:id="234"/>
      </w:r>
      <w:r>
        <w:rPr>
          <w:rFonts w:ascii="Amiri" w:hAnsi="Amiri" w:eastAsia="Amiri" w:cs="Amiri"/>
          <w:color w:val="111111"/>
          <w:sz w:val="28"/>
          <w:sz w:val="28"/>
          <w:szCs w:val="28"/>
          <w:rtl w:val="true"/>
          <w:lang w:bidi="ar-SA"/>
        </w:rPr>
        <w:t>، تشير إلى إحداها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تكاملَتِ النبوَّة لنبي في الأظلَّةِ حتى عُرِضَتْ عليه ولايتى وولاية أهل بيتى ومثلوا له فأقروا بطاعتهم وولايتهم</w:t>
      </w:r>
      <w:r>
        <w:rPr>
          <w:rFonts w:eastAsia="IRNazanin" w:cs="IRNazanin"/>
          <w:color w:val="111111"/>
          <w:sz w:val="28"/>
          <w:szCs w:val="28"/>
          <w:rtl w:val="true"/>
          <w:lang w:bidi="fa-IR"/>
        </w:rPr>
        <w:t>».</w:t>
      </w:r>
      <w:r>
        <w:rPr>
          <w:rStyle w:val="FootnoteAnchor"/>
          <w:rtl w:val="true"/>
        </w:rPr>
        <w:footnoteReference w:id="235"/>
      </w:r>
      <w:bookmarkStart w:id="287" w:name="pg7927_82184"/>
    </w:p>
    <w:p>
      <w:pPr>
        <w:pStyle w:val="BookText"/>
        <w:rPr/>
      </w:pPr>
      <w:bookmarkEnd w:id="287"/>
      <w:r>
        <w:rPr>
          <w:rFonts w:ascii="IRNazanin" w:hAnsi="IRNazanin" w:eastAsia="IRNazanin"/>
          <w:color w:val="111111"/>
          <w:sz w:val="28"/>
          <w:sz w:val="28"/>
          <w:szCs w:val="28"/>
          <w:rtl w:val="true"/>
          <w:lang w:bidi="fa-IR"/>
        </w:rPr>
        <w:t xml:space="preserve">بلا شكّ إن أوضح مصداق لأهل بيت رسول الله صلى الله عليه و آله وسلم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صلوات الله عليها كما في آية التطهير وسائر الروايات، بأن إحدى المصاديق الجليّة لأهل بيت رسول الله صلى الله عليه و آله وسلم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ويبين رسول الله صلى الله عليه و آله وسلم في حديث آخر هذا المعنى، حيث يقول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تكامَلَتِ النبوَّةُ لنبىٍّ حتى أقرَّ بفضلها ومَحَبَّتها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ويُشير الإمام الصادق علیه السلام في حديثه لهذا المعنى فيقول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الصدِّيقَةُ الكُبرى، وعلى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إذن ولاية فاطمة سلام الله علیها كليلة القدر وسيلة لعروج الأنبياء والأوصياء للمنازل العالية، بل إدراك ليلة القدر بدون قبول ولايتها؛ لا فائدة لهم من هذا الإدراك</w:t>
      </w:r>
      <w:r>
        <w:rPr>
          <w:rFonts w:eastAsia="IRNazanin" w:cs="IRNazanin"/>
          <w:color w:val="111111"/>
          <w:sz w:val="28"/>
          <w:szCs w:val="28"/>
          <w:rtl w:val="true"/>
          <w:lang w:bidi="fa-IR"/>
        </w:rPr>
        <w:t>.</w:t>
      </w:r>
    </w:p>
    <w:p>
      <w:pPr>
        <w:pStyle w:val="Heading3"/>
        <w:numPr>
          <w:ilvl w:val="2"/>
          <w:numId w:val="1"/>
        </w:numPr>
        <w:rPr/>
      </w:pPr>
      <w:bookmarkStart w:id="288" w:name="__RefHeading___Toc6490789_1051229030"/>
      <w:bookmarkStart w:id="289" w:name="_Toc104"/>
      <w:bookmarkEnd w:id="288"/>
      <w:r>
        <w:rPr>
          <w:rtl w:val="true"/>
        </w:rPr>
        <w:t>الرابعة فاطمة سلام الله علیها سببُ الخَلْقِ ، وواسطة للفيض الإلهي</w:t>
      </w:r>
      <w:bookmarkEnd w:id="289"/>
    </w:p>
    <w:p>
      <w:pPr>
        <w:pStyle w:val="BookText"/>
        <w:rPr/>
      </w:pPr>
      <w:r>
        <w:rPr>
          <w:rFonts w:ascii="Amiri" w:hAnsi="Amiri" w:eastAsia="Amiri" w:cs="Amiri"/>
          <w:color w:val="111111"/>
          <w:sz w:val="28"/>
          <w:sz w:val="28"/>
          <w:szCs w:val="28"/>
          <w:rtl w:val="true"/>
          <w:lang w:bidi="ar-SA"/>
        </w:rPr>
        <w:t>كما أنّ ليلة القدر منشأ بسط الفيض الإلهى والكمال الماديّ والمعنوي لخلقِ الله ، وسبب لغفران الذنوب، وعفو عام من الله تعالى، ووعاء لتقدير وتقسيم أرزاق العباد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وجود فاطمة الزهراء سلام الله علیها ، علّة خَلْقِ عالم الوجود، ونزول الفيض الإلهى لكل المخلوقات فى العالم، ومنشأ هطول الأرزاق المادية والمعنوية من عالم الملكوت إلى عالم المُلْك ، وكذلك معرفة ومحبة هذه السيدة الطاهرة ملكة عالم الوجود والتوسل بها هي وسيلة لغفران الذنوب، وسبب لدفع البلايا الكبيرة والحصول على الخير والبركة والكمال، وتُطهر هذه المعرفة والمحبّة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من الملوثات والأوساخ، وسبب لترويض النفس عن كلّ</w:t>
      </w:r>
      <w:r>
        <w:rPr>
          <w:rFonts w:eastAsia="IRNazanin" w:cs="IRNazanin"/>
          <w:color w:val="111111"/>
          <w:sz w:val="28"/>
          <w:szCs w:val="28"/>
          <w:rtl w:val="true"/>
          <w:lang w:bidi="fa-IR"/>
        </w:rPr>
        <w:t xml:space="preserve">. </w:t>
      </w:r>
      <w:bookmarkStart w:id="290" w:name="pg7927_82185"/>
    </w:p>
    <w:p>
      <w:pPr>
        <w:pStyle w:val="BookText"/>
        <w:rPr/>
      </w:pPr>
      <w:bookmarkEnd w:id="290"/>
      <w:r>
        <w:rPr>
          <w:rFonts w:ascii="Amiri" w:hAnsi="Amiri" w:eastAsia="Amiri" w:cs="Amiri"/>
          <w:color w:val="111111"/>
          <w:sz w:val="28"/>
          <w:sz w:val="28"/>
          <w:szCs w:val="28"/>
          <w:rtl w:val="true"/>
          <w:lang w:bidi="ar-SA"/>
        </w:rPr>
        <w:t>العادات السيئة والصفات الرذيلة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6490791_1051229030"/>
      <w:bookmarkStart w:id="292" w:name="_Toc105"/>
      <w:bookmarkEnd w:id="291"/>
      <w:r>
        <w:rPr>
          <w:rtl w:val="true"/>
        </w:rPr>
        <w:t xml:space="preserve">الخامسة </w:t>
      </w:r>
      <w:r>
        <w:rPr>
          <w:rtl w:val="true"/>
        </w:rPr>
        <w:t xml:space="preserve">: </w:t>
      </w:r>
      <w:r>
        <w:rPr>
          <w:rtl w:val="true"/>
        </w:rPr>
        <w:t>أثر معرفة فاطمة سلام الله علیها على الأعمال</w:t>
      </w:r>
      <w:bookmarkEnd w:id="292"/>
    </w:p>
    <w:p>
      <w:pPr>
        <w:pStyle w:val="BookText"/>
        <w:rPr/>
      </w:pPr>
      <w:r>
        <w:rPr>
          <w:rFonts w:ascii="Amiri" w:hAnsi="Amiri" w:eastAsia="Amiri" w:cs="Amiri"/>
          <w:color w:val="111111"/>
          <w:sz w:val="28"/>
          <w:sz w:val="28"/>
          <w:szCs w:val="28"/>
          <w:rtl w:val="true"/>
          <w:lang w:bidi="ar-SA"/>
        </w:rPr>
        <w:t>ليلة القدر خير عند الله من ألف شهر، والعمل فيها أفضل من العمل في ألف شهر ليس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صلوات الله عليه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عزوجل، أُنزل القرآن في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ليلة القدر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إنّ وجود فاطمة الزهراء سلام الله علیها أيضاً أفضل من نساء الأولين والآخرين، بل هى سيّدة نساء أهل الجنّة، وأفضل خلق الله تعالى بعد أبيها وبعلها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ابنتى خيرُ أهل الأرضِ عنصراً وشرفاً وكرماً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نحن سنبحث هذا الموضوع في الصفحات الآتية بصورة مفصلة، وستثبت أفضليتها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إلى أنّ العمل المقرون بمعرفة ومحبة الزهراء سلام الله علیها، أفضل من آلاف الأعمال بدون معرفتها ومحبتها ، بل أن أي عمل لا يقترن بمعرفة ومحبّة الزهراء سلام الله علیها ليس له أي قيمة عند الله تعالى</w:t>
      </w:r>
      <w:r>
        <w:rPr>
          <w:rFonts w:eastAsia="IRNazanin" w:cs="IRNazanin"/>
          <w:color w:val="111111"/>
          <w:sz w:val="28"/>
          <w:szCs w:val="28"/>
          <w:rtl w:val="true"/>
          <w:lang w:bidi="fa-IR"/>
        </w:rPr>
        <w:t>.</w:t>
      </w:r>
    </w:p>
    <w:p>
      <w:pPr>
        <w:pStyle w:val="Heading3"/>
        <w:numPr>
          <w:ilvl w:val="2"/>
          <w:numId w:val="1"/>
        </w:numPr>
        <w:rPr/>
      </w:pPr>
      <w:bookmarkStart w:id="293" w:name="__RefHeading___Toc6490793_1051229030"/>
      <w:bookmarkStart w:id="294" w:name="_Toc106"/>
      <w:bookmarkEnd w:id="293"/>
      <w:r>
        <w:rPr>
          <w:rtl w:val="true"/>
        </w:rPr>
        <w:t xml:space="preserve">السادسة </w:t>
      </w:r>
      <w:r>
        <w:rPr>
          <w:rtl w:val="true"/>
        </w:rPr>
        <w:t xml:space="preserve">: </w:t>
      </w:r>
      <w:r>
        <w:rPr>
          <w:rtl w:val="true"/>
        </w:rPr>
        <w:t>وجود فاطمة سلام الله علیها أساس البركة لكلّ الموجودات</w:t>
      </w:r>
      <w:bookmarkEnd w:id="29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لليلة القدر ليلة مباركة ؛ لأنّ المبارك يُطلق على الشيء الذي ينمو </w:t>
      </w:r>
    </w:p>
    <w:p>
      <w:pPr>
        <w:pStyle w:val="BookText"/>
        <w:rPr/>
      </w:pPr>
      <w:r>
        <w:rPr>
          <w:rFonts w:ascii="Amiri" w:hAnsi="Amiri" w:eastAsia="Amiri" w:cs="Amiri"/>
          <w:color w:val="111111"/>
          <w:sz w:val="28"/>
          <w:sz w:val="28"/>
          <w:szCs w:val="28"/>
          <w:rtl w:val="true"/>
          <w:lang w:bidi="ar-SA"/>
        </w:rPr>
        <w:t>ويكبر ويكون سبباً للزيادة وليس فيه إلا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جاء في القرآن الكريم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تمسك به؛ يكون مورد مدح وثناء، ويحصل على الخير الكثير، وقراءته والعمل به يكون سبباً للخير والبركة، والنظر فيه عبادة وغفران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علوم الأولين والآخرين وبيان لكلّ شيء من أحكام الحلال والحرام حتى كلّ رطب ويابس ، والتفكر في آياته يُزيد في الإيمان بالإسلام؛ لأن القرآن الكريم من كل جانب قابل للزيادة وفيه 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مباركة ؛ لأنّها ليلة قابلة لنمو وزيادة الأرزاق المادية والمعنوية، وهي السبب في صدور الخيرات والبركات الكثيرة من الله تعالى إلى خلقه، ويُزاد في أعمار مجموعة كبيرة من الناس فيها؛ بسبب دعائهم وأعمالهم الخيّرة في تلك الليلة، ويُعطى لمجموعة كبيرة أُخرى من الناس الذريّة الجميلة الصالحة والتى تكون سبباً للخير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القدرِ تُغفرُ ذنوب كثيرة، وينجو فيها مجموعة كبيرة من نار جهنّم ، ويحصلون على نِعم كانوا محرومين منها إلى تلك الليلة؛ بسبب بركة وعناية الله تعالى في تلك الليلة فلذلك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مباركةٌ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انتخب الله سبحانه لفاطمة الزهراء سلام الله علیها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لأنّها مباركة في ولادتها لأبيها، وسبب لنزول البركات الإلهيّة الكثيرة، وكذلك سبب في زيادة ذريّة رسول الله صلى الله عليه و آله وسلم ، واتجاه الخير الكثير نحوها ، وسبب لإحياء الدين، خصوصاً عن طريق أبناءها المعصومين علیه السلام الذين كلّ واحدٍ منهم بعد الآخر بتضحيتهم بأنفسهم وإيثارهم الذي ليس له نظير نشروا العلوم بين الناس وأحيوا دين الله تعالى؛ كانوا السبب في الخير الذي لا يُعدّ ولا يُحصى، وميل أصحاب الأديان </w:t>
      </w:r>
      <w:bookmarkStart w:id="295" w:name="pg7927_82187"/>
    </w:p>
    <w:p>
      <w:pPr>
        <w:pStyle w:val="BookText"/>
        <w:rPr/>
      </w:pPr>
      <w:bookmarkEnd w:id="295"/>
      <w:r>
        <w:rPr>
          <w:rFonts w:ascii="IRNazanin" w:hAnsi="IRNazanin" w:eastAsia="IRNazanin"/>
          <w:color w:val="111111"/>
          <w:sz w:val="28"/>
          <w:sz w:val="28"/>
          <w:szCs w:val="28"/>
          <w:rtl w:val="true"/>
          <w:lang w:bidi="fa-IR"/>
        </w:rPr>
        <w:t>المختلفة نحو الدين الإسلامي ومذهب أهل البيت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وبعد مضي أكثر من أربعة عشر قرناً من شهادة فاطمة الزهراء سلام الله علیها، وفي زمانٍ آخر من إمامة الأئمة الطاهرين علیه السلام يأتي دور إمام العصر والزمان أرواحنا فداه، بغضّ النظر عن الخيرات والبركات الكثيرة المتوفّرة في غيابه ؛ لحفظ نظام الخلق ودين الله والسير على طريق أجداده سيأتي اليوم الذي يفرّج الله تعالى عنه، ويأذن له بالظهور، ويحكم كل نظام الوجود، ويملأ الأرض قسطاً وعدلاً بعدما مُلئت ظلماً ،وجوراً، وتتجه كل الخيرات والبركات نحو البشرية ، هناك سيتضح بركة وجود فاطمة الزهراء علیه السلام، وسيعلم عندئذ لماذا سُمِّيت فاطمة علیه السلام بالمباركة ؟ ولماذا فُسِّر وجودها علیه السلام بليلة القدر والمباركة ؟</w:t>
      </w:r>
    </w:p>
    <w:p>
      <w:pPr>
        <w:pStyle w:val="Heading3"/>
        <w:numPr>
          <w:ilvl w:val="2"/>
          <w:numId w:val="1"/>
        </w:numPr>
        <w:rPr/>
      </w:pPr>
      <w:bookmarkStart w:id="296" w:name="__RefHeading___Toc6490795_1051229030"/>
      <w:bookmarkStart w:id="297" w:name="_Toc107"/>
      <w:bookmarkEnd w:id="296"/>
      <w:r>
        <w:rPr>
          <w:rtl w:val="true"/>
        </w:rPr>
        <w:t>السابعة</w:t>
      </w:r>
      <w:r>
        <w:rPr>
          <w:rtl w:val="true"/>
        </w:rPr>
        <w:t xml:space="preserve">: </w:t>
      </w:r>
      <w:r>
        <w:rPr>
          <w:rtl w:val="true"/>
        </w:rPr>
        <w:t>ارتباط فاطمة سلام الله علیها الهلا بالملائكة</w:t>
      </w:r>
      <w:bookmarkEnd w:id="297"/>
    </w:p>
    <w:p>
      <w:pPr>
        <w:pStyle w:val="BookText"/>
        <w:rPr/>
      </w:pPr>
      <w:r>
        <w:rPr>
          <w:rFonts w:ascii="IRNazanin" w:hAnsi="IRNazanin" w:eastAsia="IRNazanin"/>
          <w:color w:val="111111"/>
          <w:sz w:val="28"/>
          <w:sz w:val="28"/>
          <w:szCs w:val="28"/>
          <w:rtl w:val="true"/>
          <w:lang w:bidi="fa-IR"/>
        </w:rPr>
        <w:t xml:space="preserve">لیلةُ القدر لیلةٌ تنزل بها الملائکة مع روح القدس باذنِ ربّها علی الامام صاحب الزمان علیه السلام و تطوف تلك الملائکة حول الامام علیه السلام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نعرف ليلة القدر والملائكة تطُوفُ بنا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11793</w:t>
      </w:r>
    </w:p>
    <w:p>
      <w:pPr>
        <w:pStyle w:val="BookText"/>
        <w:rPr/>
      </w:pPr>
      <w:r>
        <w:rPr>
          <w:rFonts w:ascii="Amiri" w:hAnsi="Amiri" w:eastAsia="Amiri" w:cs="Amiri"/>
          <w:color w:val="111111"/>
          <w:sz w:val="28"/>
          <w:sz w:val="28"/>
          <w:szCs w:val="28"/>
          <w:rtl w:val="true"/>
          <w:lang w:bidi="ar-SA"/>
        </w:rPr>
        <w:t>، يُسلّمون عليه ويقدِّمون إليه المقدّرات السنوية لعباد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بيت فاطمة سلام الله علیها في زمان أبيها صلى الله عليه و آله وسلم وبعد رحيله مكان لنزول الملائكة وعروجهم من جبرئيل وميكائيل وإسرافيل إلى بقيّة ملائكة الله المقربين، كلهم ينزلون فى بيتها ويسلمون عليها ويتكلمون معها، ويسمعون كلامها وتسمع كلامهم، ويوصلون إليها رسائل الله تعالى، ويطوفون حولها، ويحفظونها </w:t>
      </w:r>
      <w:bookmarkStart w:id="298" w:name="pg7927_82188"/>
    </w:p>
    <w:p>
      <w:pPr>
        <w:pStyle w:val="BookText"/>
        <w:rPr/>
      </w:pPr>
      <w:bookmarkEnd w:id="298"/>
      <w:r>
        <w:rPr>
          <w:rFonts w:ascii="Amiri" w:hAnsi="Amiri" w:eastAsia="Amiri" w:cs="Amiri"/>
          <w:color w:val="111111"/>
          <w:sz w:val="28"/>
          <w:sz w:val="28"/>
          <w:szCs w:val="28"/>
          <w:rtl w:val="true"/>
          <w:lang w:bidi="ar-SA"/>
        </w:rPr>
        <w:t>من كلّ سوء من شأنه أن يُصيبها وبعد شهادتها قائمون عند قبرها يصلّون عليها وعلى أبيها وبعلها وبنيها</w:t>
      </w:r>
      <w:r>
        <w:rPr>
          <w:rFonts w:eastAsia="Amiri" w:cs="Amiri" w:ascii="Amiri" w:hAnsi="Amiri"/>
          <w:color w:val="111111"/>
          <w:sz w:val="28"/>
          <w:szCs w:val="28"/>
          <w:rtl w:val="true"/>
          <w:lang w:bidi="ar-SA"/>
        </w:rPr>
        <w:t>.</w:t>
      </w:r>
      <w:r>
        <w:rPr>
          <w:rStyle w:val="FootnoteAnchor"/>
          <w:rtl w:val="true"/>
        </w:rPr>
        <w:footnoteReference w:id="242"/>
      </w:r>
    </w:p>
    <w:p>
      <w:pPr>
        <w:pStyle w:val="Heading3"/>
        <w:numPr>
          <w:ilvl w:val="2"/>
          <w:numId w:val="1"/>
        </w:numPr>
        <w:rPr/>
      </w:pPr>
      <w:bookmarkStart w:id="299" w:name="__RefHeading___Toc6490797_1051229030"/>
      <w:bookmarkStart w:id="300" w:name="_Toc108"/>
      <w:bookmarkEnd w:id="299"/>
      <w:r>
        <w:rPr>
          <w:rtl w:val="true"/>
        </w:rPr>
        <w:t xml:space="preserve">الثامنة </w:t>
      </w:r>
      <w:r>
        <w:rPr>
          <w:rtl w:val="true"/>
        </w:rPr>
        <w:t xml:space="preserve">: </w:t>
      </w:r>
      <w:r>
        <w:rPr>
          <w:rtl w:val="true"/>
        </w:rPr>
        <w:t>فاطمة سلام الله علیها السبب في تفعيل كمالات الإمامة</w:t>
      </w:r>
      <w:bookmarkEnd w:id="300"/>
    </w:p>
    <w:p>
      <w:pPr>
        <w:pStyle w:val="BookText"/>
        <w:rPr/>
      </w:pPr>
      <w:r>
        <w:rPr>
          <w:rFonts w:ascii="IRNazanin" w:hAnsi="IRNazanin" w:eastAsia="IRNazanin"/>
          <w:color w:val="111111"/>
          <w:sz w:val="28"/>
          <w:sz w:val="28"/>
          <w:szCs w:val="28"/>
          <w:rtl w:val="true"/>
          <w:lang w:bidi="fa-IR"/>
        </w:rPr>
        <w:t>بالنظر إلى رواية الإمام موسى بن جعفر علیه السلام والتي فَسَّرت الكتاب المبين بأمير المؤمنين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بالزهراء سلام الله علیها، ونحصل على نقطة أخرى من هذه الرواية،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اتصال القرآن بليلة القدر ونزوله فيها فَعَّل كلام الباري في تلك الليلة وصار سبباً لمعرفة الناس بالهداية التشريعية الله تعالى في القرآن؛ وبالنتيجة هي السبب في صدور الخير الكثير من الله تعالى لخلقه، إضافة إلى أنّ التوجّه إلى كتاب الله في ليلة القدر يُزيد في بركات كل واحد منهما وتصير الخيرات منهما أضعافاً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زواج واقتران أمير المؤمنين بفاطمة الزهراء سلام الله علیها، ونزول القرآن الناطق في مباركة رسول الله صلى الله عليه و آله وسلم كنزول القرآن الصامت في ليلة القدر ؛ صار سبباً في تفعيل بركات وجود أمير المؤمنين علیه السلام في كلّ نظام الوجود، وصدور الخير الكثير لكل الموجودات في الملك والملكوت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مصداقٍ لبركات هذا الاقتران والزواج ، هم الأبناء المعصومون علیهم السلام ، الذين هم نتيجة لالتقاء البحرين المواجين من الكمال والفضيلة والذين تعهّدوا بالإمامة وهداية الخلق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وثمرة شجرة الإمامة الطيّبة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عبادة الله الواحد في الأرض، وانتصار الدين الإسلامي على كلّ الأديان، وانتهاء وقطع دابر الفتنة، وبسط العدل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أرجاء الأرض </w:t>
      </w:r>
      <w:bookmarkStart w:id="301" w:name="pg7927_82189"/>
    </w:p>
    <w:p>
      <w:pPr>
        <w:pStyle w:val="BookText"/>
        <w:rPr/>
      </w:pPr>
      <w:bookmarkEnd w:id="301"/>
      <w:r>
        <w:rPr>
          <w:rFonts w:ascii="IRNazanin" w:hAnsi="IRNazanin" w:eastAsia="IRNazanin"/>
          <w:color w:val="111111"/>
          <w:sz w:val="28"/>
          <w:sz w:val="28"/>
          <w:szCs w:val="28"/>
          <w:rtl w:val="true"/>
          <w:lang w:bidi="fa-IR"/>
        </w:rPr>
        <w:t>على يد آخرهم الإمام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لكلّ ذلك فإنّ الإنسان باعتقاده بفضائل الزهراء وحصوله على محبّتها مع اعتقاده بفضائل بعلها أمير المؤمنين علیه السلام؛ يُقبل عمله ويُضاعف أجره أضعافاً مضاعفة، كذلك الإحسان للزهراء سلام الله علیها وأبنائها علیهم السلام مع الدفاع عن مظلومية زوجها أمير المؤمنين علیه السلام علي هو سرّ الحصول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لذلك عندما يُسئل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 عَلى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العمل بر فاطمةَ وولدها</w:t>
      </w:r>
      <w:r>
        <w:rPr>
          <w:rFonts w:eastAsia="Amiri" w:cs="Amiri" w:ascii="Amiri" w:hAnsi="Amiri"/>
          <w:color w:val="111111"/>
          <w:sz w:val="28"/>
          <w:szCs w:val="28"/>
          <w:rtl w:val="true"/>
          <w:lang w:bidi="ar-SA"/>
        </w:rPr>
        <w:t>».</w:t>
      </w:r>
      <w:r>
        <w:rPr>
          <w:rStyle w:val="FootnoteAnchor"/>
          <w:rtl w:val="true"/>
        </w:rPr>
        <w:footnoteReference w:id="243"/>
      </w:r>
    </w:p>
    <w:p>
      <w:pPr>
        <w:pStyle w:val="Heading3"/>
        <w:numPr>
          <w:ilvl w:val="2"/>
          <w:numId w:val="1"/>
        </w:numPr>
        <w:rPr/>
      </w:pPr>
      <w:bookmarkStart w:id="302" w:name="__RefHeading___Toc6490799_1051229030"/>
      <w:bookmarkStart w:id="303" w:name="_Toc109"/>
      <w:bookmarkEnd w:id="302"/>
      <w:r>
        <w:rPr>
          <w:rtl w:val="true"/>
        </w:rPr>
        <w:t xml:space="preserve">التاسعة </w:t>
      </w:r>
      <w:r>
        <w:rPr>
          <w:rtl w:val="true"/>
        </w:rPr>
        <w:t xml:space="preserve">: </w:t>
      </w:r>
      <w:r>
        <w:rPr>
          <w:rtl w:val="true"/>
        </w:rPr>
        <w:t>عُمْرُ فاطمة سلام الله علیها القصير المبارك</w:t>
      </w:r>
      <w:bookmarkEnd w:id="303"/>
    </w:p>
    <w:p>
      <w:pPr>
        <w:pStyle w:val="BookText"/>
        <w:rPr/>
      </w:pPr>
      <w:r>
        <w:rPr>
          <w:rFonts w:ascii="Amiri" w:hAnsi="Amiri" w:eastAsia="Amiri" w:cs="Amiri"/>
          <w:color w:val="111111"/>
          <w:sz w:val="28"/>
          <w:sz w:val="28"/>
          <w:szCs w:val="28"/>
          <w:rtl w:val="true"/>
          <w:lang w:bidi="ar-SA"/>
        </w:rPr>
        <w:t>كما أنّ ليلة القدر بالتقدير الزماني هي قصيرة، لكن مع هذه المحدوديّة الزمانية وقلّة ساعاتها تحتوي على لحظات أساسيّة فيها يُكتب المستقبل،</w:t>
      </w:r>
    </w:p>
    <w:p>
      <w:pPr>
        <w:pStyle w:val="BookText"/>
        <w:rPr/>
      </w:pPr>
      <w:r>
        <w:rPr>
          <w:rFonts w:ascii="Amiri" w:hAnsi="Amiri" w:eastAsia="Amiri" w:cs="Amiri"/>
          <w:color w:val="111111"/>
          <w:sz w:val="28"/>
          <w:sz w:val="28"/>
          <w:szCs w:val="28"/>
          <w:rtl w:val="true"/>
          <w:lang w:bidi="ar-SA"/>
        </w:rPr>
        <w:t>وإدراك دقائقها والانتباه لساعاتها الليلية تؤدّي إلى الحصول على البركات الكثيرة والتقديرات الإلهيّة الطيبة للإنسان من أرزاقه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فاطمة الزهراء سلام الله علیها التميزت بعمرها القصير، ومع كل التحديد والتحجيم والظلم الذي لحق بها من قبل الظُّلَمَة، الذي كان سبب شهادتها سلام الله علیها، وتقليل وتحديد بركات وآثار وجودها ؛ لكن وجودها المبارك مع أنه كان مخفيّاً خلف ستار الحجاب، فقد كان مليئاً بالبركات الكثيرة لكلّ نظام الخلق، وفي وجودها القصير من الناحية الزمانيّة منافع لا تُعدّ ولا تُحصى لكلّ الوجود، خصوصاً الرسالة أبيها رسول الله صلی الله علیه و آله وسلم ، وولاية بعلها أمير المؤمنين علي بن أبي طالب علیه السلام، وإمامة أبنائها المعصومين علیهم السلام الواحد تلو الآخر</w:t>
      </w:r>
      <w:r>
        <w:rPr>
          <w:rFonts w:eastAsia="IRNazanin" w:cs="IRNazanin"/>
          <w:color w:val="111111"/>
          <w:sz w:val="28"/>
          <w:szCs w:val="28"/>
          <w:rtl w:val="true"/>
          <w:lang w:bidi="fa-IR"/>
        </w:rPr>
        <w:t xml:space="preserve">. </w:t>
      </w:r>
      <w:bookmarkStart w:id="304" w:name="pg7927_82190"/>
    </w:p>
    <w:p>
      <w:pPr>
        <w:pStyle w:val="BookText"/>
        <w:rPr/>
      </w:pPr>
      <w:bookmarkEnd w:id="304"/>
      <w:r>
        <w:rPr>
          <w:rFonts w:ascii="Amiri" w:hAnsi="Amiri" w:eastAsia="Amiri" w:cs="Amiri"/>
          <w:color w:val="111111"/>
          <w:sz w:val="28"/>
          <w:sz w:val="28"/>
          <w:szCs w:val="28"/>
          <w:rtl w:val="true"/>
          <w:lang w:bidi="ar-SA"/>
        </w:rPr>
        <w:t>مع أنّ عمرها الشريف عدة سنوات ولم تحصل على فرصة العيش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شعاع وجودها كان ساطعاً ومنتشراً على كل شيء، ونورها أضاء كلّ</w:t>
      </w:r>
    </w:p>
    <w:p>
      <w:pPr>
        <w:pStyle w:val="BookText"/>
        <w:rPr/>
      </w:pPr>
      <w:r>
        <w:rPr>
          <w:rFonts w:ascii="IRNazanin" w:hAnsi="IRNazanin" w:eastAsia="IRNazanin"/>
          <w:color w:val="111111"/>
          <w:sz w:val="28"/>
          <w:sz w:val="28"/>
          <w:szCs w:val="28"/>
          <w:rtl w:val="true"/>
          <w:lang w:bidi="fa-IR"/>
        </w:rPr>
        <w:t>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تمعن الإنسان بالحياة القصيرة والعمر القليل للسيّدة الزهراء سلام الله علیها وبكلامها وتصرفاتها الحكيمة، وطبّق كل ذلك على حياته وسار على نهجها؛ سيحصل على الكمالات المعنوية والتقديرات المادية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فيها سعادة الدنيا والآخرة ويصل عن هذا الطريق إلى أفضل المنازل في عالم ما بعد الموت</w:t>
      </w:r>
      <w:r>
        <w:rPr>
          <w:rFonts w:eastAsia="IRNazanin" w:cs="IRNazanin"/>
          <w:color w:val="111111"/>
          <w:sz w:val="28"/>
          <w:szCs w:val="28"/>
          <w:rtl w:val="true"/>
          <w:lang w:bidi="fa-IR"/>
        </w:rPr>
        <w:t>.</w:t>
      </w:r>
    </w:p>
    <w:p>
      <w:pPr>
        <w:pStyle w:val="Heading3"/>
        <w:numPr>
          <w:ilvl w:val="2"/>
          <w:numId w:val="1"/>
        </w:numPr>
        <w:rPr/>
      </w:pPr>
      <w:bookmarkStart w:id="305" w:name="__RefHeading___Toc6490801_1051229030"/>
      <w:bookmarkStart w:id="306" w:name="_Toc110"/>
      <w:bookmarkEnd w:id="305"/>
      <w:r>
        <w:rPr>
          <w:rtl w:val="true"/>
        </w:rPr>
        <w:t xml:space="preserve">العاشرة </w:t>
      </w:r>
      <w:r>
        <w:rPr>
          <w:rtl w:val="true"/>
        </w:rPr>
        <w:t xml:space="preserve">: </w:t>
      </w:r>
      <w:r>
        <w:rPr>
          <w:rtl w:val="true"/>
        </w:rPr>
        <w:t>فاطمة سلام الله علیها فيها روح القدس</w:t>
      </w:r>
      <w:bookmarkEnd w:id="306"/>
    </w:p>
    <w:p>
      <w:pPr>
        <w:pStyle w:val="BookText"/>
        <w:rPr/>
      </w:pPr>
      <w:r>
        <w:rPr>
          <w:rFonts w:ascii="IRNazanin" w:hAnsi="IRNazanin" w:eastAsia="IRNazanin"/>
          <w:color w:val="111111"/>
          <w:sz w:val="28"/>
          <w:sz w:val="28"/>
          <w:szCs w:val="28"/>
          <w:rtl w:val="true"/>
          <w:lang w:bidi="fa-IR"/>
        </w:rPr>
        <w:t>كما أنّ ليلة القدر ظرف زمان خاص بنزول الروح والملائكة والروح مخلوق أفضل وأعظم من جبرئيل وميكائيل، والنبي والأئمة علیهم السلام بواسطة هذه الروح يعلمون الأخبار الغيبية الإلهية ويرتبطون بوجودها مع الله تعالى، تنزل هذه الروح في ليلة القدر مع الملائكة على إمام ذلك الزمان مع التقديرات السنوية لعباد الله، ويقدمونها لإمام كلّ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وجود الزهراء سلام الله علیها وعاء طاهر ومقدس لاستقبال هذه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وهي بواسطتها ترتبط مع عالم الملكوت وتتحمل كأبيها وبعلها العلوم اللدنية والمعارف الربانية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حمران في أوّل البحث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رُوحُ القُدس، وهو في 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هذه الروح كانت في أبيها وبعلها وبنيها المعصومين علیهم السلام؛ لتحمّل منزلة النبوّة أو الإمامة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الوجه من الكلام أستفيد من رواية الإمام الصادق علیهم السلام، ويُستفاد هذا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أيضاً من رواياتٍ أُخر</w:t>
      </w:r>
      <w:r>
        <w:rPr>
          <w:rStyle w:val="FootnoteAnchor"/>
          <w:rtl w:val="true"/>
        </w:rPr>
        <w:footnoteReference w:id="244"/>
      </w:r>
      <w:r>
        <w:rPr>
          <w:rFonts w:ascii="IRNazanin" w:hAnsi="IRNazanin" w:eastAsia="IRNazanin"/>
          <w:color w:val="111111"/>
          <w:sz w:val="28"/>
          <w:sz w:val="28"/>
          <w:szCs w:val="28"/>
          <w:rtl w:val="true"/>
          <w:lang w:bidi="fa-IR"/>
        </w:rPr>
        <w:t>، والتي تُثبت المنزلة العظيمة لفاطمة الزهراء سلام الله علیها، ولم يستوعبها أي فكر ولا يتحمّل قبولها أي أحد، إلّا أُولئك الذين امتحن الله قلوبهم للإيمان به للإيمان به وبأوليائه</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7927_82193"/>
      <w:bookmarkStart w:id="308" w:name="pg7927_82193"/>
      <w:bookmarkEnd w:id="308"/>
    </w:p>
    <w:p>
      <w:pPr>
        <w:pStyle w:val="Heading2"/>
        <w:numPr>
          <w:ilvl w:val="1"/>
          <w:numId w:val="1"/>
        </w:numPr>
        <w:rPr/>
      </w:pPr>
      <w:bookmarkStart w:id="309" w:name="pg7927_82193"/>
      <w:bookmarkStart w:id="310" w:name="__RefHeading___Toc6490803_1051229030"/>
      <w:bookmarkStart w:id="311" w:name="_Toc111"/>
      <w:bookmarkEnd w:id="309"/>
      <w:bookmarkEnd w:id="310"/>
      <w:r>
        <w:rPr>
          <w:rtl w:val="true"/>
        </w:rPr>
        <w:t xml:space="preserve">الفضيلة الخامسة عشر </w:t>
      </w:r>
      <w:r>
        <w:rPr>
          <w:rtl w:val="true"/>
        </w:rPr>
        <w:t xml:space="preserve">: </w:t>
      </w:r>
      <w:r>
        <w:rPr>
          <w:rtl w:val="true"/>
        </w:rPr>
        <w:t>فاطمةُ سلام الله علیها مَثَلُ نور الله</w:t>
      </w:r>
      <w:bookmarkEnd w:id="311"/>
    </w:p>
    <w:p>
      <w:pPr>
        <w:pStyle w:val="Heading3"/>
        <w:numPr>
          <w:ilvl w:val="2"/>
          <w:numId w:val="1"/>
        </w:numPr>
        <w:rPr/>
      </w:pPr>
      <w:bookmarkStart w:id="312" w:name="__RefHeading___Toc6490805_1051229030"/>
      <w:bookmarkStart w:id="313" w:name="_Toc112"/>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عن صالح بن سهل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علیه السلام يقول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سلام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فاطمة كوكب دري بين نساء أهل الدنيا ونساء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يوقد من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شَرْقِيَّةٍ وَ لَا غَرْبِيَّةٍ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يهودية ولا 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يكاد العلم ينفجر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تَمْسَسْهُ نَارٌ نُّورٌ عَلَى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منها بعد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اللَّهُ لِنُورِهِ مَن يَشَآءُ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يهدي الله للأئمة من يشاء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في هذا الحديث الشريف نرى نقاط مهمة بخصوص منزلة الزهراء سلام الله علیها، وقبل الخوض فيها نذكر مطالب مقدّمة للبحث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النور من بين جميع المحسوسات في الخلق له خصوصيات خاصة ، يستفاد منه 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أجمل وألطف موجود في العالم المادي، ومنبع كل الجمال واللطافة، يتميّز بأعلى سرعة من بين جميع المخلوقات، وهو وسيلة لتوضيح ورؤية الموجودات المختلفة في نظام الخلق، ومربّي الورد والزرع، ورمز بقاء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الوجود، والعامل لإيجاد الألوان، كلّ الطاقة الموجودة في العالم عدا الطاقة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أساسها نور الشمس، والتي تولّد الحرارة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ووسائل الإنتاج وكافة الأعمال الطبيعية وغير الطبيعية في المنظومة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نور الشمس قاتل لجميع الميكروبات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له أثارٌ قيّمة وبركات عظيمة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مَثَّلَ الله سبحانه النور لنفسه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النور كذات الله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واضح ومُوضِحٌ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ومُظْهِرٌ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المصطلحات المستعملة، وعلى أساس الروايات فُسِّرت بالزهراء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في الجدار كان يستخدم قديماً لوضع السراج ؛ لكي لا يُطفئه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وأحياناً كان يُصنع ثقب من داخل جدار الغرفة الذي يُشرف على ساحة البيت ويُغلق بالزجاج حفاظاً على السراج من أن يُطفئه الهواء والمطر، وحتى يُضيئ داخل الغرفة وساحة البيت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يُطلق على المحفظة المكعبة الشكل والمثقوبة من الأعلى لخروج الهواء، ويوضع في وسطه المصباح وينقلونه من مكان إلى مكان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مصطلح آخر ورد في آية النور، وفسِّر بالزهراء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ويُطلق الزجاج في الأصل على الصخر الشفاف، ويستفاد منه في المصباح للحفاظ على الشعلة في داخله من عبث الهواء وتسمح بدوران الهواء بداخله مما يزيد من نور الشعلة والحصول على ضياء أكثر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خصوصياته نشر الضياء، ويحتاج إلى شروط خاصة ليعمل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تحافظ على شعلة المصباح من كل سوء من شأنه أن يقلل من نور المصباح، ومن كل جانب، بل يركز الضوء ونشره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الحافظة للمصباح تسمح بدوران الهواء، وتحافظ على توهّج الشعلة، يجب أن تكون هي أيضاً شفافة؛ لكي لا تمنع النور الخارج</w:t>
      </w:r>
    </w:p>
    <w:p>
      <w:pPr>
        <w:pStyle w:val="BookText"/>
        <w:rPr/>
      </w:pPr>
      <w:r>
        <w:rPr>
          <w:rFonts w:ascii="Amiri" w:hAnsi="Amiri" w:eastAsia="Amiri" w:cs="Amiri"/>
          <w:color w:val="111111"/>
          <w:sz w:val="28"/>
          <w:sz w:val="28"/>
          <w:szCs w:val="28"/>
          <w:rtl w:val="true"/>
          <w:lang w:bidi="ar-SA"/>
        </w:rPr>
        <w:t>من المصباح، بل تساعد على توهّج النور أكثر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الاحتراق، والتي تبعث الطاقة كما جاء في القرآن هي من شجرة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شجرة معرّضة لأشعة الشمس بصورة متساوية من كل جوانبها، بمعنى أنّه ليس ليس في الجانب الشرقي بجنب جدار البستان فقط لتحصل هذه </w:t>
      </w:r>
      <w:bookmarkStart w:id="314" w:name="pg7927_82196"/>
    </w:p>
    <w:p>
      <w:pPr>
        <w:pStyle w:val="BookText"/>
        <w:rPr/>
      </w:pPr>
      <w:bookmarkEnd w:id="314"/>
      <w:r>
        <w:rPr>
          <w:rFonts w:ascii="Amiri" w:hAnsi="Amiri" w:eastAsia="Amiri" w:cs="Amiri"/>
          <w:color w:val="111111"/>
          <w:sz w:val="28"/>
          <w:sz w:val="28"/>
          <w:szCs w:val="28"/>
          <w:rtl w:val="true"/>
          <w:lang w:bidi="ar-SA"/>
        </w:rPr>
        <w:t xml:space="preserve">الشجرة على أشعة الشمس الصباحيّة، وليس من الجانب الغربي فقط لتحصل على أشعة الشمس عند العصر، لتعطي لنا ثماراً نصف طازجة وزيتها يكون في هذه الحالة غير جيد وليس صافياً؛ ولكي يمكن أن يشتعل الزيت الصافي من شجرة الزيتون اشتعالاً كاملاً ويعطينا نوراً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اتّضحت هذه المقدّمات، نذهب إلى الروايات الواردة في تفسير هذه الآية</w:t>
      </w:r>
    </w:p>
    <w:p>
      <w:pPr>
        <w:pStyle w:val="BookText"/>
        <w:rPr/>
      </w:pPr>
      <w:r>
        <w:rPr>
          <w:rFonts w:ascii="IRNazanin" w:hAnsi="IRNazanin" w:eastAsia="IRNazanin"/>
          <w:color w:val="111111"/>
          <w:sz w:val="28"/>
          <w:sz w:val="28"/>
          <w:szCs w:val="28"/>
          <w:rtl w:val="true"/>
          <w:lang w:bidi="fa-IR"/>
        </w:rPr>
        <w:t xml:space="preserve">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في الروايات برسول الله صلی الله علیه و آله وسلم، وبقية أقسام الآية فُسِّرت بأوصيائه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بالنظر إلى أن القرآن الكريم له معان مختلفة وبطون متعدّدة، ونحن أيضاً تبين بطناً آخر لهذه الآية، والذي أُشير إليه في روايات متعدّدة، وهذا التفسير يُفسّر مقاطع من هذه الآية بالزهراء سلام الله علیها، والبركات الصادرة من ذاتها المقدّسة، ونحن نشير إلى بعض النقاط المهمّة، وهي</w:t>
      </w:r>
      <w:r>
        <w:rPr>
          <w:rFonts w:eastAsia="IRNazanin" w:cs="IRNazanin"/>
          <w:color w:val="111111"/>
          <w:sz w:val="28"/>
          <w:szCs w:val="28"/>
          <w:rtl w:val="true"/>
          <w:lang w:bidi="fa-IR"/>
        </w:rPr>
        <w:t>:</w:t>
      </w:r>
    </w:p>
    <w:p>
      <w:pPr>
        <w:pStyle w:val="Heading3"/>
        <w:numPr>
          <w:ilvl w:val="2"/>
          <w:numId w:val="1"/>
        </w:numPr>
        <w:rPr/>
      </w:pPr>
      <w:bookmarkStart w:id="315" w:name="__RefHeading___Toc6490807_1051229030"/>
      <w:bookmarkStart w:id="316" w:name="_Toc113"/>
      <w:bookmarkEnd w:id="315"/>
      <w:r>
        <w:rPr>
          <w:rtl w:val="true"/>
        </w:rPr>
        <w:t>الأُولى</w:t>
      </w:r>
      <w:r>
        <w:rPr>
          <w:rtl w:val="true"/>
        </w:rPr>
        <w:t xml:space="preserve">: </w:t>
      </w:r>
      <w:r>
        <w:rPr>
          <w:rtl w:val="true"/>
        </w:rPr>
        <w:t>فاطمة سلام الله علیها مَثَلُ نور الله</w:t>
      </w:r>
      <w:bookmarkEnd w:id="316"/>
    </w:p>
    <w:p>
      <w:pPr>
        <w:pStyle w:val="BookText"/>
        <w:rPr/>
      </w:pPr>
      <w:r>
        <w:rPr>
          <w:rFonts w:ascii="IRNazanin" w:hAnsi="IRNazanin" w:eastAsia="IRNazanin"/>
          <w:color w:val="111111"/>
          <w:sz w:val="28"/>
          <w:sz w:val="28"/>
          <w:szCs w:val="28"/>
          <w:rtl w:val="true"/>
          <w:lang w:bidi="fa-IR"/>
        </w:rPr>
        <w:t xml:space="preserve">من أهم النقاط التي أُشير إليها في هذا الرواية وأمثالها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الزهراء سلام الله علیهامَثَلُ نور الله، كما أن هذه الآية فُسِّرت بالنبي وأوصيائه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ونستنتج من هذا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المعصومين علیهم السلام وأُمّهم فاطمة الزهراء سلام الله علیها لهم المَثَلُ الأعلى لله سبحانه، وهذا المطلب صُرِّح به في الزيارة الجامعة والتي هي من الزيارات المعتبرة، نقرأ في مقطع من هذه الزيارة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أَئمّةِ الهُدى ومَصابيح الدُّجى وأعلام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الأعْلَى </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هذه العبارات مأخوذة من كلام الله تعالى في القرآن الكريم يقول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يستفاد من هذه الآية وكذلك آية النور بأنّ الله سبحانه وتعالى ليس له مِثْلٌ، لكن له مثل ؛ لأنّ المِثْلَ الله تعالى منفى فى الآيات القرآنية والروايات</w:t>
      </w:r>
    </w:p>
    <w:p>
      <w:pPr>
        <w:pStyle w:val="BookText"/>
        <w:rPr/>
      </w:pPr>
      <w:r>
        <w:rPr>
          <w:rFonts w:ascii="Amiri" w:hAnsi="Amiri" w:eastAsia="Amiri" w:cs="Amiri"/>
          <w:color w:val="111111"/>
          <w:sz w:val="28"/>
          <w:sz w:val="28"/>
          <w:szCs w:val="28"/>
          <w:rtl w:val="true"/>
          <w:lang w:bidi="ar-SA"/>
        </w:rPr>
        <w:t>ويقول هو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والفرق بين المِثْلِ والمَثَل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المِثْلَ الشبيه في كل شيء، في الذات والجوهر، وإذا قلنا بأن الأئمة علیهم السلام مِثْلُ الله تعالى؛ يلزم أن تُعرّف الأئمة بأنّهم يشبهونه في الذات والصفات الذاتية بلا شك هذا الكلام غلط وخلاف صريح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تشبيه المعقول بالمحسوس؛ لغرض تقريب المعقول لذهن المُخَاطَب ، وذلك بواسطة المحسوس؛ والمحسوس الوحيد الذي يمكن أن يُمثل به عن الله وصفاته وأفعاله، هم النبي والأئمّة المعصومون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بمعنى أن الله تعالى جعلهم مُطبّقين ومظهرين لصفاته الجلالية والجمالية، فكما أنّ الله تبارك وتعالى قوله وفعله حجّة على الخلق، فالنبي والأئمّة المعصومون علیهم السلام حجة الله على الخلق في القول والعمل؛ لأنهم مظهرين لصفات الله الجلالية والجمالية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 من أراد أن يتعرّف على أصل الوجود والصفات الإلهية، فالطريق الوحيد هو أن يعرف النبي والأئمة المعصومين علیهم السلام، فهم الطريق والوسيلة الوحيدة لمعرفة الباري تعالى وبمعرفتهم تحصل المعرفة بالتوحيد وبالصفات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الروايات التي تُعرّف الإمام بأنّه يد الله، وعين الله، وأُذن الله ، </w:t>
      </w:r>
      <w:bookmarkStart w:id="317" w:name="pg7927_82198"/>
    </w:p>
    <w:p>
      <w:pPr>
        <w:pStyle w:val="BookText"/>
        <w:rPr/>
      </w:pPr>
      <w:bookmarkEnd w:id="317"/>
      <w:r>
        <w:rPr>
          <w:rFonts w:ascii="Amiri" w:hAnsi="Amiri" w:eastAsia="Amiri" w:cs="Amiri"/>
          <w:color w:val="111111"/>
          <w:sz w:val="28"/>
          <w:sz w:val="28"/>
          <w:szCs w:val="28"/>
          <w:rtl w:val="true"/>
          <w:lang w:bidi="ar-SA"/>
        </w:rPr>
        <w:t>ولسان الله، ووجه الله ، وجنب الله وخليفة الله في السماوات والأرضين تشي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قيل لمعنى آخر للمَثَلِ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حجّة الله ، بلا شك فإن حجة الله في كل زمان هو مَظْهَرٌ للصفات الإلهية ومنفذ للآيات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السيّد عبدالله شبر في شرح هذا المقطع من الزيارة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والمَثَل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حجج الله تعالى، بل أعلاهم وهم المتصفون بصفات الله تعالى فكأنّهم ،صفاته، بل هم مظاهر أسمائه وصفاته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وبعدها يُشير السيّد إلى آية النور ويبيّن تفسيرها بالأئمة علیهم السلام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إنّ الذي يُلْفت الانتباه والتعجب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الواردة في تفسير آية النور، قد عرفت الزهراء سلام الله علیها بأنّها مَثَل نور الله ، مع أنّها لم تكن نبيّة ولا رسولة ولا إماماً وخليفة وهذا يبيّن المنزلة العالية للزهراء سلام الله علیها بجانب زوجها وأبنائها، الذين تعهدوا بإمامة الخلق من البداية إلى نهاية الخلق </w:t>
      </w:r>
      <w:r>
        <w:rPr>
          <w:rFonts w:eastAsia="IRNazanin" w:cs="IRNazanin"/>
          <w:color w:val="111111"/>
          <w:sz w:val="28"/>
          <w:szCs w:val="28"/>
          <w:rtl w:val="true"/>
          <w:lang w:bidi="fa-IR"/>
        </w:rPr>
        <w:t>.</w:t>
      </w:r>
    </w:p>
    <w:p>
      <w:pPr>
        <w:pStyle w:val="Heading3"/>
        <w:numPr>
          <w:ilvl w:val="2"/>
          <w:numId w:val="1"/>
        </w:numPr>
        <w:rPr/>
      </w:pPr>
      <w:bookmarkStart w:id="318" w:name="__RefHeading___Toc6490809_1051229030"/>
      <w:bookmarkStart w:id="319" w:name="_Toc114"/>
      <w:bookmarkEnd w:id="318"/>
      <w:r>
        <w:rPr>
          <w:rtl w:val="true"/>
        </w:rPr>
        <w:t>الثانية</w:t>
      </w:r>
      <w:r>
        <w:rPr>
          <w:rtl w:val="true"/>
        </w:rPr>
        <w:t xml:space="preserve">: </w:t>
      </w:r>
      <w:r>
        <w:rPr>
          <w:rtl w:val="true"/>
        </w:rPr>
        <w:t>فاطمة سلام الله علیها حافظة لشمس النبوّة، ومحطّ لأنوار الإمامة</w:t>
      </w:r>
      <w:bookmarkEnd w:id="319"/>
    </w:p>
    <w:p>
      <w:pPr>
        <w:pStyle w:val="BookText"/>
        <w:rPr/>
      </w:pPr>
      <w:r>
        <w:rPr>
          <w:rFonts w:ascii="IRNazanin" w:hAnsi="IRNazanin" w:eastAsia="IRNazanin"/>
          <w:color w:val="111111"/>
          <w:sz w:val="28"/>
          <w:sz w:val="28"/>
          <w:szCs w:val="28"/>
          <w:rtl w:val="true"/>
          <w:lang w:bidi="fa-IR"/>
        </w:rPr>
        <w:t>كما أنّ المشكاة حافظة لشعلة النور في داخلها من عبث الهواء والمطر وكلّ شيءٍ من شأنه أن يُطفئ الشعلة ويقضي على النور؛ كذلك فاطمة الزهراء سلام الله علیها مكان لحفظ مصابيح الهدى، ومحلَّ لأنوار ولاية الأولياء، وحافظة لنسل الإمامة إلى إلى يوم القيامة، فهي سدّ المنيع من أقول شمس الوحي والنبوّة، والمانع من إطفاء مصابيح الولاية والإمامة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الشريفة مرّة بالإمام الحسن علیه السلام، وأُخرى </w:t>
      </w:r>
      <w:bookmarkStart w:id="320" w:name="pg7927_82199"/>
    </w:p>
    <w:p>
      <w:pPr>
        <w:pStyle w:val="BookText"/>
        <w:rPr/>
      </w:pPr>
      <w:bookmarkEnd w:id="320"/>
      <w:r>
        <w:rPr>
          <w:rFonts w:ascii="IRNazanin" w:hAnsi="IRNazanin" w:eastAsia="IRNazanin"/>
          <w:color w:val="111111"/>
          <w:sz w:val="28"/>
          <w:sz w:val="28"/>
          <w:szCs w:val="28"/>
          <w:rtl w:val="true"/>
          <w:lang w:bidi="fa-IR"/>
        </w:rPr>
        <w:t>بالإمام الحسين علیه السلام، وكذلك نورٌ عَلَى نُورٍ بالأئمة إمام بعد إمام من نسل فاطمة الزهراء سلام الله علیها؛ فإنّها حافظة لأنوار الولاية والإمامة من نسل النبي صلی الله علیه و آله وسلم الذين نور الله العالم بنورهم المبارك</w:t>
      </w:r>
      <w:r>
        <w:rPr>
          <w:rFonts w:eastAsia="IRNazanin" w:cs="IRNazanin"/>
          <w:color w:val="111111"/>
          <w:sz w:val="28"/>
          <w:szCs w:val="28"/>
          <w:rtl w:val="true"/>
          <w:lang w:bidi="fa-IR"/>
        </w:rPr>
        <w:t>.</w:t>
      </w:r>
    </w:p>
    <w:p>
      <w:pPr>
        <w:pStyle w:val="Heading3"/>
        <w:numPr>
          <w:ilvl w:val="2"/>
          <w:numId w:val="1"/>
        </w:numPr>
        <w:rPr/>
      </w:pPr>
      <w:bookmarkStart w:id="321" w:name="__RefHeading___Toc6490811_1051229030"/>
      <w:bookmarkStart w:id="322" w:name="_Toc115"/>
      <w:bookmarkEnd w:id="321"/>
      <w:r>
        <w:rPr>
          <w:rtl w:val="true"/>
        </w:rPr>
        <w:t>الثالثة فاطمة سلام الله علیها ضياء مصباح الولاية</w:t>
      </w:r>
      <w:bookmarkEnd w:id="322"/>
    </w:p>
    <w:p>
      <w:pPr>
        <w:pStyle w:val="BookText"/>
        <w:rPr/>
      </w:pPr>
      <w:r>
        <w:rPr>
          <w:rFonts w:ascii="IRNazanin" w:hAnsi="IRNazanin" w:eastAsia="IRNazanin"/>
          <w:color w:val="111111"/>
          <w:sz w:val="28"/>
          <w:sz w:val="28"/>
          <w:szCs w:val="28"/>
          <w:rtl w:val="true"/>
          <w:lang w:bidi="fa-IR"/>
        </w:rPr>
        <w:t>كما أنّ حافظة المصباح تحافظ على الشعلة ولا تمنع النور من الانتشار بل تساعد على انتشاره أكثر من خلال دوران ذرات الهواء بداخله مما تساعد النور على التوهّج ؛ كذلك وجود فاطمة الزهراء سلام الله علیها حيث تقوم بنفس هذا الدور أيضاً في الحفاظ على شمس الوحي والنبوة وشعاع الولاية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بمعنى أن الزهراء سلام الله علیها بالإشعاعات الخاصة التي لديها في الظاهر والباطن تحافظ على وحى النبوّة والإمامة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مرّة في محراب عبادتها بدعائها ومناجاتها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بزهدها في الحياة وصدقاتها وأعمالها 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بأنينها بين الحائط والباب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بخطبتها العصماء في المسجد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في جموع نساء المهاجرين والأنصار تكلّمهنّ بحرقة وإخلاص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بمقابلة الأعداء ، أعداءها وأعداء زوجها ، بفضحهم والدعاء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بضلعها المكسور خلف الباب ومهد محسنها السقط</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بشهادتها المظلومة حافظت ودافعت عن نور الإسلام والولاية والتي أخذت الولاية منها جُلّ اهتمامها وفصلت فيها بين المحبّ والعدوّ ، وبين الصادق والكاذب وأهدت السائرين على سُنّة أبيها رسول الله صلی الله علیه و آله وسلم وعشاق ولاية زوجها عليّ المرتضى علیه السلام، نحو مصباح الهداية والإمامة ، </w:t>
      </w:r>
      <w:bookmarkStart w:id="323" w:name="pg7927_82200"/>
    </w:p>
    <w:p>
      <w:pPr>
        <w:pStyle w:val="BookText"/>
        <w:rPr/>
      </w:pPr>
      <w:bookmarkEnd w:id="323"/>
      <w:r>
        <w:rPr>
          <w:rFonts w:ascii="Amiri" w:hAnsi="Amiri" w:eastAsia="Amiri" w:cs="Amiri"/>
          <w:color w:val="111111"/>
          <w:sz w:val="28"/>
          <w:sz w:val="28"/>
          <w:szCs w:val="28"/>
          <w:rtl w:val="true"/>
          <w:lang w:bidi="ar-SA"/>
        </w:rPr>
        <w:t>وحافظت على الوحي والنبوّة والولاية والإمامة من السيول الجارفة للأعداء، وجعلت أتباع أبيها وزوجها بأمان يستضيئون بنور القرآن والولاية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490813_1051229030"/>
      <w:bookmarkStart w:id="325" w:name="_Toc116"/>
      <w:bookmarkEnd w:id="324"/>
      <w:r>
        <w:rPr>
          <w:rtl w:val="true"/>
        </w:rPr>
        <w:t>الرابعة فاطمة سلام الله علیها كوكب دري لبيت النبوة</w:t>
      </w:r>
      <w:bookmarkEnd w:id="325"/>
    </w:p>
    <w:p>
      <w:pPr>
        <w:pStyle w:val="BookText"/>
        <w:rPr/>
      </w:pPr>
      <w:r>
        <w:rPr>
          <w:rFonts w:ascii="Amiri" w:hAnsi="Amiri" w:eastAsia="Amiri" w:cs="Amiri"/>
          <w:color w:val="111111"/>
          <w:sz w:val="28"/>
          <w:sz w:val="28"/>
          <w:szCs w:val="28"/>
          <w:rtl w:val="true"/>
          <w:lang w:bidi="ar-SA"/>
        </w:rPr>
        <w:t xml:space="preserve">كما أنّ المشكاة فُسِّرت بفاطمة الزهراء سلام الله علیها، وكذلك الزجاجة كَأَنَّهَا كَوْكَبٌ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 الزجاجة التي لها دور الحفاظ على الشعلة ونفاذ النور منها ، وهذا النور الذي هو مثل نور الله ، كما في آية النور، فيه شفافية مضاعفة، فعند النظر إليها كأنّها كوكبٌ دريٌّ بتلالُئِها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فالزهراء سلام الله علیها أيضاً لديها هذه الحالة، إضافة إلى أنّها الهادية لنور الولاية والإمامة، فهي أيضاً تتلألأ وتشع بصورة خاصة من بدء الخَلْقِ إلى آخر لحظة من عمرها الشريف، أضاءت العالم بنورها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كوكبٌ دريٌّ بين نساء أهل الدنيا</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كما أن نور الله تعالى يملأ العالم، وكلّ شيء خاضع له وتحت أمره؛ نور فاطمة أيضاً ليس فى الكرة الأرضيّة فقط، بل أضاء كل العالم من بداية الخلق حتى لحظة شهادتها ، كانت سلام الله علیها كالشمس المتلألئة وخضعت كل الأنوار تحت شعاع نورها؛ لذلك قال الإمام الرضا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سلام الله علیها إذا طَلَعَ هلال شهر رمضان يَغْلِبُ نورها الهلال ويخفى ، فإذا غابت عنه ظَهَرَ</w:t>
      </w:r>
      <w:r>
        <w:rPr>
          <w:rFonts w:eastAsia="Amiri" w:cs="Amiri" w:ascii="Amiri" w:hAnsi="Amiri"/>
          <w:color w:val="111111"/>
          <w:sz w:val="28"/>
          <w:szCs w:val="28"/>
          <w:rtl w:val="true"/>
          <w:lang w:bidi="ar-SA"/>
        </w:rPr>
        <w:t>».</w:t>
      </w:r>
      <w:r>
        <w:rPr>
          <w:rStyle w:val="FootnoteAnchor"/>
          <w:rtl w:val="true"/>
        </w:rPr>
        <w:footnoteReference w:id="253"/>
      </w:r>
      <w:bookmarkStart w:id="326" w:name="pg7927_82201"/>
    </w:p>
    <w:p>
      <w:pPr>
        <w:pStyle w:val="BookText"/>
        <w:rPr/>
      </w:pPr>
      <w:bookmarkEnd w:id="326"/>
      <w:r>
        <w:rPr>
          <w:rFonts w:ascii="IRNazanin" w:hAnsi="IRNazanin" w:eastAsia="IRNazanin"/>
          <w:color w:val="111111"/>
          <w:sz w:val="28"/>
          <w:sz w:val="28"/>
          <w:szCs w:val="28"/>
          <w:rtl w:val="true"/>
          <w:lang w:bidi="fa-IR"/>
        </w:rPr>
        <w:t xml:space="preserve">بل كانت هذه التجليات شديدة حتى أنها تترك أثراً في حياتها وما يتعلق بها ، وكانت سلام الله علیها تنوّر هذه الأشياء بنورها أيضاً، والدليل على ذلك القصة الآتية </w:t>
      </w:r>
      <w:r>
        <w:rPr>
          <w:rFonts w:eastAsia="IRNazanin" w:cs="IRNazanin"/>
          <w:color w:val="111111"/>
          <w:sz w:val="28"/>
          <w:szCs w:val="28"/>
          <w:rtl w:val="true"/>
          <w:lang w:bidi="fa-IR"/>
        </w:rPr>
        <w:t>:</w:t>
      </w:r>
    </w:p>
    <w:p>
      <w:pPr>
        <w:pStyle w:val="Heading3"/>
        <w:numPr>
          <w:ilvl w:val="2"/>
          <w:numId w:val="1"/>
        </w:numPr>
        <w:rPr/>
      </w:pPr>
      <w:bookmarkStart w:id="327" w:name="__RefHeading___Toc6490815_1051229030"/>
      <w:bookmarkStart w:id="328" w:name="_Toc117"/>
      <w:bookmarkEnd w:id="327"/>
      <w:r>
        <w:rPr>
          <w:rtl w:val="true"/>
        </w:rPr>
        <w:t>نور ملاءة فاطمة سلام الله علیها</w:t>
      </w:r>
      <w:bookmarkEnd w:id="328"/>
    </w:p>
    <w:p>
      <w:pPr>
        <w:pStyle w:val="BookText"/>
        <w:rPr/>
      </w:pPr>
      <w:r>
        <w:rPr>
          <w:rFonts w:ascii="Amiri" w:hAnsi="Amiri" w:eastAsia="Amiri" w:cs="Amiri"/>
          <w:color w:val="111111"/>
          <w:sz w:val="28"/>
          <w:sz w:val="28"/>
          <w:szCs w:val="28"/>
          <w:rtl w:val="true"/>
          <w:lang w:bidi="ar-SA"/>
        </w:rPr>
        <w:t>روي أن علياً استقرض من يهودي شعيراً، فاسترهنه شيئاً ، فدفع إليه ملاءة فاطمة رهناً، وكانت من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فأدخلها اليهودي إلى دارٍ ووضعها في بيتٍ، فلمّا كانت الليلة دخلت زوجته البيت الذي فيه الملاءة، فرأت نوراً ساطعاً في البيت أضاء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فانصرفت إلى زوجها فأخبرته بأنها رأت في ذلك البيت ضوءاً عظيماً، فتعجب اليهودي زوجها ، وقد نَسِيَ أنَّ في بيته ملاءة فاطمة، فنهض مسرعاً ودخل البيت فإذا ضياء الملاءة ينشر شعاعها كأنه يشتعل من بدرٍ منير يلمعُ من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فأنْعَمَ النظر في موضع الملاءة، فَعَلِمَ أنّ ذلك النور من ملاءة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اليهوديّ يَعْدُو إلى أقربائه، وزوجته تَعْدُو إلى أقربائها، فاجتمع ثمانون من اليهود فرأوا ذلك ؛ فأسلموا كلّهم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في بادئ الأمر من الصعب قبول مثل هذا الخبر عند البعض، ويسألون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أن يرهن أمير المؤمنين علیه السلام عباءة زوجته لرجل يهوديّ؟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يُستبعد وقوع مثل هذا الأمر، بل يرجح ؛ وذلك لمطلبين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العباءة التي كانت ترتديها الزهراء سلام الله علیها لم تكن من العباءات </w:t>
      </w:r>
    </w:p>
    <w:p>
      <w:pPr>
        <w:pStyle w:val="BookText"/>
        <w:rPr/>
      </w:pPr>
      <w:r>
        <w:rPr>
          <w:rFonts w:ascii="Amiri" w:hAnsi="Amiri" w:eastAsia="Amiri" w:cs="Amiri"/>
          <w:color w:val="111111"/>
          <w:sz w:val="28"/>
          <w:sz w:val="28"/>
          <w:szCs w:val="28"/>
          <w:rtl w:val="true"/>
          <w:lang w:bidi="ar-SA"/>
        </w:rPr>
        <w:t>المهمّة، بل كانت من الصوف وعليها علامات الزهد والقداسة، يقطر منها التقوى والطهارة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عباءة مرتوقة من اثنى عشر موضعاً بخوص النخيل، عندما رأى سلمان تلك العباءة على الزهراء سلام الله علیها، بكى،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واحزناه، إن بنات قيصر وكسرى لفي السندس والحرير، وابنة محمّد صلی الله علیه و آله وسلمعليها شملةُ صوفٍ خَلِقَةً قد خيطت في اثني عشر مكاناً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دخلت فاطمة على النبي صلى الله عليه و آله وسلم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سلمان تعجب من لباسي، فوالذي بعثك بالحقِّ ما لي ولعلي منذ خمس سنين إلا مسك كبش نعلف عليها بالنهار بعيرنا، فإذا كان</w:t>
      </w:r>
    </w:p>
    <w:p>
      <w:pPr>
        <w:pStyle w:val="BookText"/>
        <w:rPr/>
      </w:pPr>
      <w:r>
        <w:rPr>
          <w:rFonts w:ascii="Amiri" w:hAnsi="Amiri" w:eastAsia="Amiri" w:cs="Amiri"/>
          <w:color w:val="111111"/>
          <w:sz w:val="28"/>
          <w:sz w:val="28"/>
          <w:szCs w:val="28"/>
          <w:rtl w:val="true"/>
          <w:lang w:bidi="ar-SA"/>
        </w:rPr>
        <w:t>الليل افترشناه، وإن مرفقتنا لَمِنْ أدم حشوها ليف</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إِن مَنْ يرى مثل تلك العباءة، ينقلب من دون ترديد يترك الدنيا ويتوجه للآخرة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وثانيهما لو فرضنا أن عباءة الزهراء سلام الله علیها لم تكن لديها تلك الخصوصيات التي ذكرت ، فإنّ هذا الاستبعاد عندئذٍ ليس له أي أثر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عمل أمير المؤمنين علیه السلام هذا فيه حكمة ومصلحة من ثلاث جهات،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شدّة فقر أمير المؤمنين علیه السلام المادي الذي حدّثنا الأئمة من بعده والتاريخ عنه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أجبره على أن يضع تلك العباءة رهناً عند اليهودي، وإلا لم يقدم أمير المؤمنين على هذا العمل اختياراً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حياة النبي وأمير المؤمنين علیهما السلام من الناحية المادية تدار في أقل مستوى من جميع أفراد المجتمع فوقوع مثل تلك القصص في حياته هي مواساة للفقراء والمعوزين الذين يلجؤون إلى مثل تلك الأعمال لإمرار </w:t>
      </w:r>
    </w:p>
    <w:p>
      <w:pPr>
        <w:pStyle w:val="BookText"/>
        <w:rPr/>
      </w:pPr>
      <w:r>
        <w:rPr>
          <w:rFonts w:ascii="IRNazanin" w:hAnsi="IRNazanin" w:eastAsia="IRNazanin"/>
          <w:color w:val="111111"/>
          <w:sz w:val="28"/>
          <w:sz w:val="28"/>
          <w:szCs w:val="28"/>
          <w:rtl w:val="true"/>
          <w:lang w:bidi="fa-IR"/>
        </w:rPr>
        <w:t xml:space="preserve">معاشهم؛لأنّ الفقراء عندما یرون نبیّهم و امامهم یعیشان تلك العیشة، یُزاد في صبرهم وتحمّلهم على الفقر، ويبقى دينهم وإيمانهم محفوظان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إلى النتائج والآثار والبركات الكبيرة التي يتركها هذا العمل في حياة أمير المؤمنين علیه السلام كهداية مجموعة من اليهود إلى الدين الإسلامي وولاية أهل البيت علیهم السلام ومثل هذا في حياته وحياة زوجته كثيراً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فصدور هذا العمل منه علیه السلام ليس بعيداً ، بل هو من الأعمال الحَسَنة التي يستحق التقدير والإجلال ؛ لأنّ هداية شخص واحدٍ للدين الإسلامي والعقائد الحقة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بمنزلة إحياء للنفس والتي يقول الله تعالى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بلا شك فإنّ أفضل من إحياء جسم الإنسان هو إحياء روحه، وهدايته نحو</w:t>
      </w:r>
    </w:p>
    <w:p>
      <w:pPr>
        <w:pStyle w:val="BookText"/>
        <w:rPr/>
      </w:pPr>
      <w:r>
        <w:rPr>
          <w:rFonts w:ascii="Amiri" w:hAnsi="Amiri" w:eastAsia="Amiri" w:cs="Amiri"/>
          <w:color w:val="111111"/>
          <w:sz w:val="28"/>
          <w:sz w:val="28"/>
          <w:szCs w:val="28"/>
          <w:rtl w:val="true"/>
          <w:lang w:bidi="ar-SA"/>
        </w:rPr>
        <w:t>الحياة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صلى الله عليه و آله وسلم وسلم أيضاً يبيّن عظمة هذا العمل لأمير المؤمنين علیه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يَهْدِي الله بك رَجُلاً واحداً خيرٌ لَكَ مِمَّا طَلَعَتْ عليه الشمسُ</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إن عمل أمير المؤمنين علیه السلام فى هذه القصة أدّى إلى هداية ثمانين يهودياً إلى الدين الإسلامي، وكل هذا ببركة نور عباءة زوجته فاطمة الزهراء سلام الله علیها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البركات الكبيرة والتي لا تُعد ولا تحصى من جراء عمل أمير المؤمنين علیه السلام، هل أنّ صدور مثل هذا العمل منه بعيد؟ أم لا بد أن يُعد فعلاً حكيماً وعملاً مملوءاً بالبركة لعالم الدين والديانة؟</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7927_82205"/>
      <w:bookmarkStart w:id="330" w:name="pg7927_82205"/>
      <w:bookmarkEnd w:id="330"/>
    </w:p>
    <w:p>
      <w:pPr>
        <w:pStyle w:val="Heading2"/>
        <w:numPr>
          <w:ilvl w:val="1"/>
          <w:numId w:val="1"/>
        </w:numPr>
        <w:rPr/>
      </w:pPr>
      <w:bookmarkStart w:id="331" w:name="pg7927_82205"/>
      <w:bookmarkStart w:id="332" w:name="__RefHeading___Toc6490817_1051229030"/>
      <w:bookmarkStart w:id="333" w:name="_Toc118"/>
      <w:bookmarkEnd w:id="331"/>
      <w:bookmarkEnd w:id="332"/>
      <w:r>
        <w:rPr>
          <w:rtl w:val="true"/>
        </w:rPr>
        <w:t xml:space="preserve">الفضيلة السادسة عشر </w:t>
      </w:r>
      <w:r>
        <w:rPr>
          <w:rtl w:val="true"/>
        </w:rPr>
        <w:t xml:space="preserve">: </w:t>
      </w:r>
      <w:r>
        <w:rPr>
          <w:rtl w:val="true"/>
        </w:rPr>
        <w:t>فاطمة سلام الله علیها الحوراء إنسية</w:t>
      </w:r>
      <w:bookmarkEnd w:id="333"/>
    </w:p>
    <w:p>
      <w:pPr>
        <w:pStyle w:val="Heading3"/>
        <w:numPr>
          <w:ilvl w:val="2"/>
          <w:numId w:val="1"/>
        </w:numPr>
        <w:rPr/>
      </w:pPr>
      <w:bookmarkStart w:id="334" w:name="__RefHeading___Toc6490819_1051229030"/>
      <w:bookmarkStart w:id="335" w:name="_Toc119"/>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عن الهروي، عن الرضا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أَخَذَ بيدي جبرئيل فَأَدْخَلَنِي الجَنَّةَ فَنَاوَلَنِي مِنْ رُطَبِها، فأكَلْتُهُ فَتَحَوَّلَ ذلكَ نُطفةً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هَبَطْتُ إلى الأرضِ واقَعْتُ ،خديجة ، فَحَمَلَتْ بفاطمة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حوراءٌ إنسيَّة، فكلّما اشْتَقْتُ إلى رائحةِ الجَنَّةِ شَمَمْتُ رائحةَ ابنتي فاطمة</w:t>
      </w:r>
      <w:r>
        <w:rPr>
          <w:rFonts w:eastAsia="Amiri" w:cs="Amiri" w:ascii="Amiri" w:hAnsi="Amiri"/>
          <w:color w:val="111111"/>
          <w:sz w:val="28"/>
          <w:szCs w:val="28"/>
          <w:rtl w:val="true"/>
          <w:lang w:bidi="ar-SA"/>
        </w:rPr>
        <w:t>».</w:t>
      </w:r>
      <w:r>
        <w:rPr>
          <w:rStyle w:val="FootnoteAnchor"/>
          <w:rtl w:val="true"/>
        </w:rPr>
        <w:footnoteReference w:id="258"/>
      </w:r>
    </w:p>
    <w:p>
      <w:pPr>
        <w:pStyle w:val="Heading3"/>
        <w:numPr>
          <w:ilvl w:val="2"/>
          <w:numId w:val="1"/>
        </w:numPr>
        <w:rPr/>
      </w:pPr>
      <w:bookmarkStart w:id="336" w:name="__RefHeading___Toc6490821_1051229030"/>
      <w:bookmarkStart w:id="337" w:name="_Toc120"/>
      <w:bookmarkEnd w:id="336"/>
      <w:r>
        <w:rPr>
          <w:rtl w:val="true"/>
        </w:rPr>
        <w:t>مقارنة بين مكوِّنات بدن الزهراء سلام الله علیها مع مكونات أبدان سائر الناس</w:t>
      </w:r>
      <w:bookmarkEnd w:id="337"/>
    </w:p>
    <w:p>
      <w:pPr>
        <w:pStyle w:val="BookText"/>
        <w:rPr/>
      </w:pPr>
      <w:r>
        <w:rPr>
          <w:rFonts w:ascii="IRNazanin" w:hAnsi="IRNazanin" w:eastAsia="IRNazanin"/>
          <w:color w:val="111111"/>
          <w:sz w:val="28"/>
          <w:sz w:val="28"/>
          <w:szCs w:val="28"/>
          <w:rtl w:val="true"/>
          <w:lang w:bidi="fa-IR"/>
        </w:rPr>
        <w:t>لا شك في أن عناصر مكونات بدن الزهراء سلام الله علیها تختلف عن عناصر مكونات أبدان سائر الناس حتى الأنبياء والشخصيات المميزة في عالم الوجود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نرى أدلّة وشواهد معتبرة لذلك فى مصادر العامة والخاصة، والتي من جملتها الحديث السالف الذكر، وأحاديث أُخر نُقِلت فى هذا الخصوص، وهذا </w:t>
      </w:r>
      <w:bookmarkStart w:id="338" w:name="pg7927_82206"/>
    </w:p>
    <w:p>
      <w:pPr>
        <w:pStyle w:val="BookText"/>
        <w:rPr/>
      </w:pPr>
      <w:bookmarkEnd w:id="338"/>
      <w:r>
        <w:rPr>
          <w:rFonts w:ascii="IRNazanin" w:hAnsi="IRNazanin" w:eastAsia="IRNazanin"/>
          <w:color w:val="111111"/>
          <w:sz w:val="28"/>
          <w:sz w:val="28"/>
          <w:szCs w:val="28"/>
          <w:rtl w:val="true"/>
          <w:lang w:bidi="fa-IR"/>
        </w:rPr>
        <w:t>أيضاً شرف وامتياز خاص أعطاه الله تعالى لامرأة؛ لأنّها ذات مقدسة لابد أن تصير زوجةً لأمير المؤمنين علیه السلام، وأُمّاً لاحد عشر إماماً معصوماً طاهراً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أجل توضيح هذا المعنى نقدم مقدَّمة من عدة نقاط </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6490823_1051229030"/>
      <w:bookmarkStart w:id="340" w:name="_Toc121"/>
      <w:bookmarkEnd w:id="339"/>
      <w:r>
        <w:rPr>
          <w:rtl w:val="true"/>
        </w:rPr>
        <w:t>ارتباط الروح بالبدن</w:t>
      </w:r>
      <w:bookmarkEnd w:id="340"/>
    </w:p>
    <w:p>
      <w:pPr>
        <w:pStyle w:val="BookText"/>
        <w:rPr/>
      </w:pPr>
      <w:r>
        <w:rPr>
          <w:rFonts w:ascii="Amiri" w:hAnsi="Amiri" w:eastAsia="Amiri" w:cs="Amiri"/>
          <w:color w:val="111111"/>
          <w:sz w:val="28"/>
          <w:sz w:val="28"/>
          <w:szCs w:val="28"/>
          <w:rtl w:val="true"/>
          <w:lang w:bidi="ar-SA"/>
        </w:rPr>
        <w:t>بلا شك أن بين روح الإنسان وبدنه ارتباط تام وثيق وشديد، ويؤثر أحدهما بالآخر تأثيراً مباشراً، من حيث الفعل والانفعالات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يمكن إنكار تأثيرات هذين البعدين من الناحية الإيجابية والسلبية في الإنسان؛ لذلك أكدت تعاليم الدين الإسلامي وتوجيهات أهل البيت علیهم السلام على كسب الرزق الحلال وطهارة غذاء الإنسان من الحرام والانتهاء عن الكسب الحرام حيث قال رسول الله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عشرة أجزاء تسعة أجزاءٍ في طلب الحلال</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إنّ كلّ هذه التوصيات والتأكيدات على كسب الرزق الحلال هو من أجل نسج وبناء البدن من عجينة طاهرة ؛ لتبعث الطهارة والصفاء في الروح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490825_1051229030"/>
      <w:bookmarkStart w:id="342" w:name="_Toc122"/>
      <w:bookmarkEnd w:id="341"/>
      <w:r>
        <w:rPr>
          <w:rtl w:val="true"/>
        </w:rPr>
        <w:t>طينة أبدان الأئمة وأُمّهم الزهراء سلام الله علیها</w:t>
      </w:r>
      <w:bookmarkEnd w:id="342"/>
    </w:p>
    <w:p>
      <w:pPr>
        <w:pStyle w:val="BookText"/>
        <w:rPr/>
      </w:pPr>
      <w:r>
        <w:rPr>
          <w:rFonts w:ascii="Amiri" w:hAnsi="Amiri" w:eastAsia="Amiri" w:cs="Amiri"/>
          <w:color w:val="111111"/>
          <w:sz w:val="28"/>
          <w:sz w:val="28"/>
          <w:szCs w:val="28"/>
          <w:rtl w:val="true"/>
          <w:lang w:bidi="ar-SA"/>
        </w:rPr>
        <w:t>إن أبداننا مبنيّة من عناصر المواد الغذائية للعالم المادّي الدنيوي وعصارة هذه المواد الغذائيّة تُشكّل النطفة في أصلاب الآباء وتنتقل إلى أرحام</w:t>
      </w:r>
    </w:p>
    <w:p>
      <w:pPr>
        <w:pStyle w:val="BookText"/>
        <w:rPr/>
      </w:pPr>
      <w:r>
        <w:rPr>
          <w:rFonts w:ascii="Amiri" w:hAnsi="Amiri" w:eastAsia="Amiri" w:cs="Amiri"/>
          <w:color w:val="111111"/>
          <w:sz w:val="28"/>
          <w:sz w:val="28"/>
          <w:szCs w:val="28"/>
          <w:rtl w:val="true"/>
          <w:lang w:bidi="ar-SA"/>
        </w:rPr>
        <w:t>الأمهات، وعند اكتمالها بعد مراحل الحمل يولد الإنسان في هذه الدنيا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بدن رسول الله وأهل بيته المعصومين علیهم السلام المكوّنة من عناصر طاهرة منتخبة من الجنان وموادّها من عالم الملكوت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الله سبحانه </w:t>
      </w:r>
    </w:p>
    <w:p>
      <w:pPr>
        <w:pStyle w:val="BookText"/>
        <w:rPr/>
      </w:pPr>
      <w:r>
        <w:rPr>
          <w:rFonts w:ascii="IRNazanin" w:hAnsi="IRNazanin" w:eastAsia="IRNazanin"/>
          <w:color w:val="111111"/>
          <w:sz w:val="28"/>
          <w:sz w:val="28"/>
          <w:szCs w:val="28"/>
          <w:rtl w:val="true"/>
          <w:lang w:bidi="fa-IR"/>
        </w:rPr>
        <w:t xml:space="preserve">وتعالى يأخذ عصارة وطينة نطفة أي واحد من المعصومين علیهم السلام من الجنان قبل انعقاد نطفتهم، ويمنحها إلى أبيه وأمه الطاهرين على شكل غذاء، وبعد تناول هذا الغذاء المأخوذ من الجنان يتحوّل إلى 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تحمل بداخلها نور جسد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تنتقل هذه النطفة إلى صُلْبِ الأب وبعدها إلى رحم الأم ، وبعد طي مراحل الحمل ؛ ينوّر المعصوم علیهم السلام العالم بنور ولادته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أوضح إن مكوّنات أبدان رسول الله وأهل بيته علیهم السلام هي من نفس مكوّنات أرواحنا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والمراد من الشيعة أولئك الذين يتبعون الأئمة الاثني عشر المعصومين في عقائدهم 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هو مدلول عدة روايات بأسانيد معتبرة ، نُشير إلى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عن أبي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الحجاج، إنّ الله خَلَقَ محمّداً وآل محمد من طينة عليين، وخَلَقَ قلوبهم من طينة فوق ذلك ، وخَلَقَ شيعتنا من طينة دون عليين ، وخَلَقَ قلوبهم من طينة عليين ؛ فقلوب شيعتنا من أبدان 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الحقيقة إنّ هذا الموضوع من المواضيع المعرفية المهمة وتحتاج إلى توضيح أكثر ، ومن أراد التفصيل فليراجع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أحاديث الطينة للسيد جمال الدين الخوانساري</w:t>
      </w:r>
    </w:p>
    <w:p>
      <w:pPr>
        <w:pStyle w:val="BookText"/>
        <w:rPr/>
      </w:pPr>
      <w:r>
        <w:rPr>
          <w:rFonts w:ascii="IRNazanin" w:hAnsi="IRNazanin" w:eastAsia="IRNazanin"/>
          <w:color w:val="111111"/>
          <w:sz w:val="28"/>
          <w:sz w:val="28"/>
          <w:szCs w:val="28"/>
          <w:rtl w:val="true"/>
          <w:lang w:bidi="fa-IR"/>
        </w:rPr>
        <w:t>، لذلك فأجساد المعصومين علیهم السلام فيها بعد ملكوتي ولديها أثارٌ وعوارض لا تمتلكها ،أجسادنا، مع أن فيها أثار وعوارض كأجسامنا المخلوقة من الطين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بتعبير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أبدانهم علیهم السلام من جانب هي من سنخ أبدان سائر المخلوقات، ومن جانب آخر ليس لها سنخ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جهة أن أبدانهم المعرّضة للعوامل الدنيوية وتتأثر بها، كالصحة والمرض والسلامة والابتلاء بالحزن والغم، وكذلك تتعرّض للفرح والسرور </w:t>
      </w:r>
    </w:p>
    <w:p>
      <w:pPr>
        <w:pStyle w:val="BookText"/>
        <w:rPr/>
      </w:pPr>
      <w:r>
        <w:rPr>
          <w:rFonts w:ascii="Amiri" w:hAnsi="Amiri" w:eastAsia="Amiri" w:cs="Amiri"/>
          <w:color w:val="111111"/>
          <w:sz w:val="28"/>
          <w:sz w:val="28"/>
          <w:szCs w:val="28"/>
          <w:rtl w:val="true"/>
          <w:lang w:bidi="ar-SA"/>
        </w:rPr>
        <w:t>والنشاط، وتحتاج إلى الأكل والشرب والملبس والنوم والاستراحة، ومن أجل تكثير النسل تحتاج إلى الزواج، وكذا بقية الأمور الحياتية لأي إنسان، وفي نهاية العمر تتعرّض للموت والحياة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فأبدانهم علیهم السلام من هذه الجهات كأبدان سائر الخَلْق، والذي جعلها الله تعالى فيها من أجل أن يتصل بهم الناس ويأنسوا ولا يستوحشوا منهم ليحضروا عندهم ويستفيدوا من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أُخرى فإن المواد الأولية لجوهر أبدانهم علیهم السلام هي ليست عصارة الأغذية الدنيوية، بل هي من عالم أفضل من عالم الدنيا، هو عالم تشكيل الأرواح ، والذي يُعبّر عنه بعالم الملكوت أو عالم الأمر؛ لذلك فإنّ أبدانهم متفاوتة مع أبداننا، كما يفترقون في كثير من الصفات الجسمية والأمور التي تتعرّض لها أبداننا وسائر الخلق كنومهم فإنّه يفرق عن نوم الآخرين تنام عيونهم لكن قلوبهم لا تنام وأجسامهم ليس لها ظلّ، وعند الحمل في رحم الأُمّ لا تشعر الأُمّ بثقل جنينها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تشعر بالثقل المعنوي للجنين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يتكلمون مع أُمّهم وهم في بطنها أثناء الحمل، تفرق كيفية ولادتهم مع ولادة بقية الناس يولدون ،مختونين، ويولدون طاهرين، ويتكلمون عند الولادة ويقرّون بوحدانية الله تعالى ويشهدون برسالة خاتم الأنبياء وإمامة ووصاية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صفات أرواحنا والأفضل منها هي موجودة في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وواضحة، إذا كانت أرواحنا ،نورانيّة ولطيفة وقادرة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فأبدانهم في بعدها الملكوتي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هذه الصفات في البعد الجسمي لهم متواضعة ؛بسبب اتصال الناس وأنسهم بحضورهم، وأكثر هذه الصفات مخفية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فإنّ المسلَّم به وكذلك ما دلّت عليه الروايات هو</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سبحانه خَلَقَ بدن النبي وأهل بيته الطاهرين علیهم السلام من المادة الأولية </w:t>
      </w:r>
      <w:bookmarkStart w:id="343" w:name="pg7927_82209"/>
    </w:p>
    <w:p>
      <w:pPr>
        <w:pStyle w:val="BookText"/>
        <w:rPr/>
      </w:pPr>
      <w:bookmarkEnd w:id="343"/>
      <w:r>
        <w:rPr>
          <w:rFonts w:ascii="Amiri" w:hAnsi="Amiri" w:eastAsia="Amiri" w:cs="Amiri"/>
          <w:color w:val="111111"/>
          <w:sz w:val="28"/>
          <w:sz w:val="28"/>
          <w:szCs w:val="28"/>
          <w:rtl w:val="true"/>
          <w:lang w:bidi="ar-SA"/>
        </w:rPr>
        <w:t>الطاهرة التي خَلَقَ منها أرواح شيعتهم</w:t>
      </w:r>
      <w:r>
        <w:rPr>
          <w:rFonts w:eastAsia="Amiri" w:cs="Amiri" w:ascii="Amiri" w:hAnsi="Amiri"/>
          <w:color w:val="111111"/>
          <w:sz w:val="28"/>
          <w:szCs w:val="28"/>
          <w:rtl w:val="true"/>
          <w:lang w:bidi="ar-SA"/>
        </w:rPr>
        <w:t>.</w:t>
      </w:r>
      <w:r>
        <w:rPr>
          <w:rStyle w:val="FootnoteAnchor"/>
          <w:rtl w:val="true"/>
        </w:rPr>
        <w:footnoteReference w:id="261"/>
      </w:r>
    </w:p>
    <w:p>
      <w:pPr>
        <w:pStyle w:val="Heading3"/>
        <w:numPr>
          <w:ilvl w:val="2"/>
          <w:numId w:val="1"/>
        </w:numPr>
        <w:rPr/>
      </w:pPr>
      <w:bookmarkStart w:id="344" w:name="__RefHeading___Toc6490827_1051229030"/>
      <w:bookmarkStart w:id="345" w:name="_Toc123"/>
      <w:bookmarkEnd w:id="344"/>
      <w:r>
        <w:rPr>
          <w:rtl w:val="true"/>
        </w:rPr>
        <w:t>مراحل تكوّن فاطمة الزهراء</w:t>
      </w:r>
      <w:bookmarkEnd w:id="345"/>
    </w:p>
    <w:p>
      <w:pPr>
        <w:pStyle w:val="BookText"/>
        <w:rPr/>
      </w:pPr>
      <w:r>
        <w:rPr>
          <w:rFonts w:ascii="Amiri" w:hAnsi="Amiri" w:eastAsia="Amiri" w:cs="Amiri"/>
          <w:color w:val="111111"/>
          <w:sz w:val="28"/>
          <w:sz w:val="28"/>
          <w:szCs w:val="28"/>
          <w:rtl w:val="true"/>
          <w:lang w:bidi="ar-SA"/>
        </w:rPr>
        <w:t>بالنظر إلى الذي ذُكِرَ ينبغي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فاطمة سلام الله علیها هي المرأة الوحيدة التي خَلَقَ الله تعالى بدنها الطاهر كما خَلَقَ بدن أبيها وبعلها وبنيها المعصومين من النور، بل إن الله سبحانه لم يَخْلُقُ خَلْقاً كما خلق فاطمة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عدّة روايات منقولة في مصادر العامة والخاصة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المادة الأوّليّة والجوهر النوراني لبدن سيّدة النساء فاطمة الزهراء سلام الله علیها خُلِقت في عالم الملكوت والله سبحانه وتعالى أرسل نور جسمها الطاهر مباشرة وغير مباشرة من الجنّة إلى صُلْبِ أبيها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تلك المادة كانت شديدة النور والجوهر؛ لذلك أرسلها الله تعالى في صُلْبِ أبيها بعدة مراحل، حتّى انتقلت إلى الرحم الطاهر لخديجة الكبرى سلام الله علیها، والتي هي أيضاً امرأة من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اختلاف الروايات الواردة فى هذا الباب هو بيان مراحل نزول تلك المادّة النورانية الملكوتية ، ففي قسم منها يشير إلى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رسول الله صلى الله عليه و آله وسلم عرج إلى السماء ودخل الجنّة وتناول من ثمرة شجرة طوبى مرّة واحدة وكانت هذه الثمرة تحمل بداخلها المادة النورانيّة لبدن فاطمة الزهراء سلام الله علیها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هذا القسم من الروايات بأنّ المادة النورانية لبدن الزهراء سلام الله علیها </w:t>
      </w:r>
    </w:p>
    <w:p>
      <w:pPr>
        <w:pStyle w:val="BookText"/>
        <w:rPr/>
      </w:pPr>
      <w:r>
        <w:rPr>
          <w:rFonts w:ascii="Amiri" w:hAnsi="Amiri" w:eastAsia="Amiri" w:cs="Amiri"/>
          <w:color w:val="111111"/>
          <w:sz w:val="28"/>
          <w:sz w:val="28"/>
          <w:szCs w:val="28"/>
          <w:rtl w:val="true"/>
          <w:lang w:bidi="ar-SA"/>
        </w:rPr>
        <w:t xml:space="preserve">كان قوياً بحيث لا يستطيع أي مخلوق حملها لرسول الله صلى الله عليه و آله وسلم حتى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الوحيد الطاهر الذي تحمّل هذا العنصر النوراني، النفس النفيس والوجود الشريف لخاتم الأنبياء الله ، فلهذا السبب أُخِذَ رسول الله صلى الله عليه و آله وسلم إلى شجرة طوبى وتناول من ثمرها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فالحديث الذي ذكرناه في بداية هذا البحث يُشير إلى جانب من هذه المرحلة،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أحاديث أُخر فى هذا الباب تبين خصوصيات أكثر، ونحن نُشير إلى واحدة منها، والتي روتها مصادر العامة أيضاً، اللطيف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هذه الرواية بأن راوية هذا الحديث لم تكن لها علاقة طيبة مع أهل بيت النبي صلى الله عليه و آله وسلم، وكانت تسعى بكل جهدها إلى إخفاء فضائل بنت رسول الله وأولادها ، لكن بعض فضائل فاطمة الزهراء سلام الله علیها كانت واضحة وجلية بحيث لا يستطيع أحد إنكارها أو كتمانها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رسول الله صلى الله عليه و آله وسلم يُقَبلُ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تفعل شيئاً ما كنتُ أراك تفعله من قبل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ليلةُ أُسْري بى إلى السماءِ أُدْخِلْتُ الجَنَّةِ فوقفتُ على شجرةٍ من شَجَرِ الجَنَّةِ، لم أرَ في الجَنَّةِ شجرةً هي أَحْسَنُ حُسْناً، ولا أنضرُ منها ،ورقاً ولا أطيب منها ثمرةً، فَتَناوَلْتُ ثمرةً مِنْ ثَمَرَتِها، فأكلتها فصارت نُطفةً فى صُلبي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هبطتُ إلى الأرضِ واقعتُ خديجة ؛ فَحَمَلَتْ بفاطمة، فإذا أنا اشْتَقْتُ إلى رائحةِ الجَنَّةِ شَمَمْتُ رِيحَ فاطمةَ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حميراء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لَيْسَتْ كنساء الآدميين، ولا تَعْتَل كما يَعْتَلْنَ</w:t>
      </w:r>
      <w:r>
        <w:rPr>
          <w:rFonts w:eastAsia="Amiri" w:cs="Amiri" w:ascii="Amiri" w:hAnsi="Amiri"/>
          <w:color w:val="111111"/>
          <w:sz w:val="28"/>
          <w:szCs w:val="28"/>
          <w:rtl w:val="true"/>
          <w:lang w:bidi="ar-SA"/>
        </w:rPr>
        <w:t xml:space="preserve">». </w:t>
      </w:r>
      <w:r>
        <w:rPr>
          <w:rStyle w:val="FootnoteAnchor"/>
          <w:rtl w:val="true"/>
        </w:rPr>
        <w:footnoteReference w:id="262"/>
      </w:r>
      <w:bookmarkStart w:id="346" w:name="pg7927_82211"/>
    </w:p>
    <w:p>
      <w:pPr>
        <w:pStyle w:val="Heading3"/>
        <w:numPr>
          <w:ilvl w:val="2"/>
          <w:numId w:val="1"/>
        </w:numPr>
        <w:rPr/>
      </w:pPr>
      <w:bookmarkStart w:id="347" w:name="__RefHeading___Toc6490829_1051229030"/>
      <w:bookmarkStart w:id="348" w:name="_Toc124"/>
      <w:bookmarkEnd w:id="346"/>
      <w:bookmarkEnd w:id="347"/>
      <w:r>
        <w:rPr>
          <w:rtl w:val="true"/>
        </w:rPr>
        <w:t>إعطاء المادة النورانية الجسمانية لفاطمة سلام الله علیها إلى النبي صلى الله عليه و آله وسلم في ليلة المعراج</w:t>
      </w:r>
      <w:r>
        <w:rPr>
          <w:rtl w:val="true"/>
        </w:rPr>
        <w:t>:</w:t>
      </w:r>
      <w:bookmarkEnd w:id="348"/>
    </w:p>
    <w:p>
      <w:pPr>
        <w:pStyle w:val="BookText"/>
        <w:rPr/>
      </w:pPr>
      <w:r>
        <w:rPr>
          <w:rFonts w:ascii="Amiri" w:hAnsi="Amiri" w:eastAsia="Amiri" w:cs="Amiri"/>
          <w:color w:val="111111"/>
          <w:sz w:val="28"/>
          <w:sz w:val="28"/>
          <w:szCs w:val="28"/>
          <w:rtl w:val="true"/>
          <w:lang w:bidi="ar-SA"/>
        </w:rPr>
        <w:t xml:space="preserve">بالنظر إلى المطالب التي بيّناها مع أن قول رسول الله صلى الله عليه و آله وسلم أن قول رسول الله له في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ليلةُ أُسْرِيَ بي إلى السماءِ أُدْخِلْتُ الجَنَّةَ فوقفتُ على شجرة من شَجَرِ الجَنَّةِ، لم أر فى الجنَّةِ شجرةً هى أَحْسَنُ حُسْناً، ولا أنضر منها ورقاً، ولا أطيب منها ثمرة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القول هو إخبار عن واقع حقيقي غير قابل للخلاف وعدم رؤية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دليل على عدم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رؤيته يساوي عدم وجود الشيء الذي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إن مفهوم كلام رسول الله صلى الله عليه و آله وسلم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شجرة أجمل من تلك الشجرة ولا أطيب من ثمرتها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نعلم عظمة العنصر الطاهر النورانى لبدن فاطمة الزهراء الله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كان أساس وجود سيّدة نساء الخَلْق، أجمل شجرة في الجنّة التي تحمل أطهر الثمر والمكوّنة من أفضل مواد عالم الملكوت، فالبدن المكوّن من هكذا عنصر هو أحسن الأبدان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يقول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خلق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فلأنّه خَلَقَ حبيبته فاطمة الزهراء سلام الله علیها من أحسن وأفضل المواد للخلق، وخَلَقَ بدنها الطاهر من أجمل وأطهر فواكه الجنان</w:t>
      </w:r>
      <w:r>
        <w:rPr>
          <w:rFonts w:eastAsia="IRNazanin" w:cs="IRNazanin"/>
          <w:color w:val="111111"/>
          <w:sz w:val="28"/>
          <w:szCs w:val="28"/>
          <w:rtl w:val="true"/>
          <w:lang w:bidi="fa-IR"/>
        </w:rPr>
        <w:t xml:space="preserve">. </w:t>
      </w:r>
      <w:bookmarkStart w:id="349" w:name="pg7927_82212"/>
    </w:p>
    <w:p>
      <w:pPr>
        <w:pStyle w:val="BookText"/>
        <w:rPr/>
      </w:pPr>
      <w:bookmarkEnd w:id="349"/>
      <w:r>
        <w:rPr>
          <w:rFonts w:ascii="IRNazanin" w:hAnsi="IRNazanin" w:eastAsia="IRNazanin"/>
          <w:color w:val="111111"/>
          <w:sz w:val="28"/>
          <w:sz w:val="28"/>
          <w:szCs w:val="28"/>
          <w:rtl w:val="true"/>
          <w:lang w:bidi="fa-IR"/>
        </w:rPr>
        <w:t>إذن هذه الرواية وأمثالها تبيّن إعطاء مرتبة من مراتب المادة الملكوتية الجسم فاطمة سلام الله علیها من الله تعالى إلى رسوله الله صلى الله عليه و آله وسلم، حيث لا يتحمّل أحد في الدنيا عدا رسول الله صلى الله عليه و آله وسلم من أن يتحمّل هذا النور؛ فلذلك أُخِذَ رسول الله صلى الله عليه و آله وسلم في ليلة المعراج، وأعطي له تلك الثمرة التي كانت تحمل في جوفها المادة النورانية للزهراء سلام الله علیها</w:t>
      </w:r>
      <w:r>
        <w:rPr>
          <w:rFonts w:eastAsia="IRNazanin" w:cs="IRNazanin"/>
          <w:color w:val="111111"/>
          <w:sz w:val="28"/>
          <w:szCs w:val="28"/>
          <w:rtl w:val="true"/>
          <w:lang w:bidi="fa-IR"/>
        </w:rPr>
        <w:t>.</w:t>
      </w:r>
    </w:p>
    <w:p>
      <w:pPr>
        <w:pStyle w:val="Heading3"/>
        <w:numPr>
          <w:ilvl w:val="2"/>
          <w:numId w:val="1"/>
        </w:numPr>
        <w:rPr/>
      </w:pPr>
      <w:bookmarkStart w:id="350" w:name="__RefHeading___Toc6490831_1051229030"/>
      <w:bookmarkStart w:id="351" w:name="_Toc125"/>
      <w:bookmarkEnd w:id="350"/>
      <w:r>
        <w:rPr>
          <w:rtl w:val="true"/>
        </w:rPr>
        <w:t>أكل رسول الله صلى الله عليه و آله وسلم تفاحة الجنّة في الأرض</w:t>
      </w:r>
      <w:bookmarkEnd w:id="351"/>
    </w:p>
    <w:p>
      <w:pPr>
        <w:pStyle w:val="BookText"/>
        <w:rPr/>
      </w:pPr>
      <w:r>
        <w:rPr>
          <w:rFonts w:ascii="IRNazanin" w:hAnsi="IRNazanin" w:eastAsia="IRNazanin"/>
          <w:color w:val="111111"/>
          <w:sz w:val="28"/>
          <w:sz w:val="28"/>
          <w:szCs w:val="28"/>
          <w:rtl w:val="true"/>
          <w:lang w:bidi="fa-IR"/>
        </w:rPr>
        <w:t>سائر مراتب هذه المادة النورانيّة وهبها الله تعالى إلى رسوله صلى الله عليه و آله وسلم في مراحل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استمرت هذه المراحل من ليلة المعراج حتى انعقاد نطفة 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تلك المادة جلبها جبرئيل على شكل تفاحة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وأعطاها إلى رسول الله صلى الله عليه و آله وسلم، ويُشير هو صلى الله عليه و آله وسلم إلى ذلك فى رواية أُخرى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خَلَقَ اللهُ عزّوجل آدَمَ وأَخْرَجَنِي مِنْ صُلْبِهِ وَأَحَبَّ الله عزّوجل أن يُخْرِجها مِنْ صُلْبِي، جَعَلَها تُفَاحَةً في الجَنَّةِ وأتاني بها جبرئيل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ورحمةُ اللهِ وَبَرَكاتُهُ يا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حبيبي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 إن ربَّكَ يُقرؤكَ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السَّلامُ وإليه يعود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تُفاحة أهداها الله عزّوجل إليكَ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فأخذتها وضَمَمْتُها إلى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فَفَلَقْتُها فَرَأيتُ نوراً ساطعاً فَفَزِعْتُ 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ولا تَخَفْ؛ فإِنَّ ذلك النور </w:t>
      </w:r>
      <w:bookmarkStart w:id="352" w:name="pg7927_82213"/>
    </w:p>
    <w:p>
      <w:pPr>
        <w:pStyle w:val="BookText"/>
        <w:rPr/>
      </w:pPr>
      <w:bookmarkEnd w:id="352"/>
      <w:r>
        <w:rPr>
          <w:rFonts w:ascii="Amiri" w:hAnsi="Amiri" w:eastAsia="Amiri" w:cs="Amiri"/>
          <w:color w:val="111111"/>
          <w:sz w:val="28"/>
          <w:sz w:val="28"/>
          <w:szCs w:val="28"/>
          <w:rtl w:val="true"/>
          <w:lang w:bidi="ar-SA"/>
        </w:rPr>
        <w:t>للمَنْصُورَةِ في السماء وهي في الأرضِ فاطمة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نعم، هذا النور الجسماني لفاطمة الزهراء سلام الله علیها كان زاهراً بصورة شديدة وقويّة، حتّى فَزِع منه رسول الله صلى الله عليه و آله وسلم مع العلم أنّ رسول الله صلى الله عليه و آله وسلم منزلته ورتبته أعلى من ذلك ؛ لأنّه أشرف مخلوقات الله تعالى، لكنّه في المنزلة الجسمانيةالمُلكيّة يفزع من نور فاطمة الزهراء سلام الله علیها الملكوتي</w:t>
      </w:r>
      <w:r>
        <w:rPr>
          <w:rFonts w:eastAsia="IRNazanin" w:cs="IRNazanin"/>
          <w:color w:val="111111"/>
          <w:sz w:val="28"/>
          <w:szCs w:val="28"/>
          <w:rtl w:val="true"/>
          <w:lang w:bidi="fa-IR"/>
        </w:rPr>
        <w:t>.</w:t>
      </w:r>
    </w:p>
    <w:p>
      <w:pPr>
        <w:pStyle w:val="Heading3"/>
        <w:numPr>
          <w:ilvl w:val="2"/>
          <w:numId w:val="1"/>
        </w:numPr>
        <w:rPr/>
      </w:pPr>
      <w:bookmarkStart w:id="353" w:name="__RefHeading___Toc6490833_1051229030"/>
      <w:bookmarkStart w:id="354" w:name="_Toc126"/>
      <w:bookmarkEnd w:id="353"/>
      <w:r>
        <w:rPr>
          <w:rtl w:val="true"/>
        </w:rPr>
        <w:t>خديجة سلام الله علیها تأكل من تُفاحة الجنّة أيضاً</w:t>
      </w:r>
      <w:bookmarkEnd w:id="354"/>
    </w:p>
    <w:p>
      <w:pPr>
        <w:pStyle w:val="BookText"/>
        <w:rPr/>
      </w:pPr>
      <w:r>
        <w:rPr>
          <w:rFonts w:ascii="IRNazanin" w:hAnsi="IRNazanin" w:eastAsia="IRNazanin"/>
          <w:color w:val="111111"/>
          <w:sz w:val="28"/>
          <w:sz w:val="28"/>
          <w:szCs w:val="28"/>
          <w:rtl w:val="true"/>
          <w:lang w:bidi="fa-IR"/>
        </w:rPr>
        <w:t xml:space="preserve">يُستفاد من رواية أُخرى بأن قسم من تلك المادة النورانية والملكوتية أعطيت لأمها خديجة سلام الله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ذلك فقد رمى الله تعالى في قلبها أُمنية رؤية وتناول فاكهة الجنّة، حتّى إنّها أخبرت زوجها صلى الله عليه و آله وسلم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جبرئيل بتفاحتين من الجنّةِ وأعطاهما لرسول الله صلى الله عليه و آله وسلم،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مَنْ جَعَلَ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وأطْعِم الأخرى</w:t>
      </w:r>
    </w:p>
    <w:p>
      <w:pPr>
        <w:pStyle w:val="BookText"/>
        <w:rPr/>
      </w:pPr>
      <w:r>
        <w:rPr>
          <w:rFonts w:ascii="Amiri" w:hAnsi="Amiri" w:eastAsia="Amiri" w:cs="Amiri"/>
          <w:color w:val="111111"/>
          <w:sz w:val="28"/>
          <w:sz w:val="28"/>
          <w:szCs w:val="28"/>
          <w:rtl w:val="true"/>
          <w:lang w:bidi="ar-SA"/>
        </w:rPr>
        <w:t>لخديجة الكبرى، وأغْشِها؛ فإنّى خالِقٌ مِنْكُما فاطمة الزهراء سلام الله علیها</w:t>
      </w:r>
      <w:r>
        <w:rPr>
          <w:rFonts w:eastAsia="Amiri" w:cs="Amiri" w:ascii="Amiri" w:hAnsi="Amiri"/>
          <w:color w:val="111111"/>
          <w:sz w:val="28"/>
          <w:szCs w:val="28"/>
          <w:rtl w:val="true"/>
          <w:lang w:bidi="ar-SA"/>
        </w:rPr>
        <w:t>».</w:t>
      </w:r>
      <w:r>
        <w:rPr>
          <w:rStyle w:val="FootnoteAnchor"/>
          <w:rtl w:val="true"/>
        </w:rPr>
        <w:footnoteReference w:id="265"/>
      </w:r>
    </w:p>
    <w:p>
      <w:pPr>
        <w:pStyle w:val="Heading3"/>
        <w:numPr>
          <w:ilvl w:val="2"/>
          <w:numId w:val="1"/>
        </w:numPr>
        <w:rPr/>
      </w:pPr>
      <w:bookmarkStart w:id="355" w:name="__RefHeading___Toc6490835_1051229030"/>
      <w:bookmarkStart w:id="356" w:name="_Toc127"/>
      <w:bookmarkEnd w:id="355"/>
      <w:r>
        <w:rPr>
          <w:rtl w:val="true"/>
        </w:rPr>
        <w:t>انتقال نور الزهراء سلام الله علیها كاملاً إلى صُلْبِ رسول الله صلى الله عليه و آله وسلم</w:t>
      </w:r>
      <w:bookmarkEnd w:id="356"/>
    </w:p>
    <w:p>
      <w:pPr>
        <w:pStyle w:val="BookText"/>
        <w:rPr/>
      </w:pPr>
      <w:r>
        <w:rPr>
          <w:rFonts w:ascii="Amiri" w:hAnsi="Amiri" w:eastAsia="Amiri" w:cs="Amiri"/>
          <w:color w:val="111111"/>
          <w:sz w:val="28"/>
          <w:sz w:val="28"/>
          <w:szCs w:val="28"/>
          <w:rtl w:val="true"/>
          <w:lang w:bidi="ar-SA"/>
        </w:rPr>
        <w:t>أعطى الله سبحانه وتعالى آخر قسم من تلك المادة النورانية بمراسيم خاصة إلى رسول الله صلى الله عليه و آله وسلم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كلّ شيء روّض الله تعالى رسوله بأن أعطاه أمراً بالابتعاد عن خديجة أربعين يوماً يقضيها بالصوم والعبادة والدعاء؛ حتّى يُهيئ نفسه لاستقبال </w:t>
      </w:r>
    </w:p>
    <w:p>
      <w:pPr>
        <w:pStyle w:val="BookText"/>
        <w:rPr/>
      </w:pPr>
      <w:r>
        <w:rPr>
          <w:rFonts w:ascii="IRNazanin" w:hAnsi="IRNazanin" w:eastAsia="IRNazanin"/>
          <w:color w:val="111111"/>
          <w:sz w:val="28"/>
          <w:sz w:val="28"/>
          <w:szCs w:val="28"/>
          <w:rtl w:val="true"/>
          <w:lang w:bidi="fa-IR"/>
        </w:rPr>
        <w:t>عنصر نور ابنته فاطمة سلام الله علیها</w:t>
      </w:r>
    </w:p>
    <w:p>
      <w:pPr>
        <w:pStyle w:val="BookText"/>
        <w:rPr/>
      </w:pPr>
      <w:r>
        <w:rPr>
          <w:rFonts w:ascii="Amiri" w:hAnsi="Amiri" w:eastAsia="Amiri" w:cs="Amiri"/>
          <w:color w:val="111111"/>
          <w:sz w:val="28"/>
          <w:sz w:val="28"/>
          <w:szCs w:val="28"/>
          <w:rtl w:val="true"/>
          <w:lang w:bidi="ar-SA"/>
        </w:rPr>
        <w:t xml:space="preserve">مع أن وجود النبي صلى الله عليه و آله وسلم وجود مقدَّس ومنزه عن جميع العيوب والنقصان، وذاته المقدّسة طيبة طاهرة ومبرّأة في جميع شؤونها عن التلوّث والأدران، ولا طريق لأي نقطة سوداء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لما أراد الله سبحانه أن ينقل تلك الجوهرة النورانية إلى الصُّلْبِ الطاهر لنبيه، أعطى تعالى ذلك الأمر بترويض رسول الله صلى الله عليه و آله وسلم نفسه ليُهيَّئ أكثر لاستقبال ذلك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مع متن هذا الحديث الذي يُبيّن هذه الواقعة العظيمة، وتتجلّى فيه معرفة نور سيّدة النساء سلام الله علیها في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النبي صلى الله عليه و آله وسلم جالس بالأبطح ومعه عمار بن ياسر، والمنذر بن الضحضاح، وأبو بكر وعمر وعلي بن أبي طالب والعبّاس بن عبد المطلب، وحمزة بن عبد المطلب؛ إذ هَبَطَ عليه جبرئيل في صورته العظمى، قد نَشَرَ أجنحته حتى أخذت من المشرق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يقرأُ عليك السلام، وهو يأمرُكَ أن تعتزل عن خديجة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ذلك على النبي صلى الله عليه و آله وسلم ، وكان لها مُحبّاً، وبها وامقاً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النبي صلى الله عليه و آله وسلم أربعين يوماً يصوم النهار ، ويقوم الليل، حتّى إذا كان آخر أيامه تلك، بعث إلى خديجة بعمار بن ياسر،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لها يا خديجة، لا تظني أن انقطاعي عنكِ ولا قَلَى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العين للخليل الفراهيدي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قلى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ولكنّ ربّي</w:t>
      </w:r>
    </w:p>
    <w:p>
      <w:pPr>
        <w:pStyle w:val="BookText"/>
        <w:rPr/>
      </w:pPr>
      <w:r>
        <w:rPr>
          <w:rFonts w:ascii="Amiri" w:hAnsi="Amiri" w:eastAsia="Amiri" w:cs="Amiri"/>
          <w:color w:val="111111"/>
          <w:sz w:val="28"/>
          <w:sz w:val="28"/>
          <w:szCs w:val="28"/>
          <w:rtl w:val="true"/>
          <w:lang w:bidi="ar-SA"/>
        </w:rPr>
        <w:t xml:space="preserve">عزّوجل أَمَرَنِي بذلك لتنفذ أمره، فلا تَظُنّي يا خديجة إلا خيراً، فإنَّ اللهَ عزّوجلّ لَيُباهِي بِكِ كِرامَ ملائكته كلَّ مراراً، فإذا جَنَّكِ اللَّيْلُ فأجيفي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 وخُذِي مَضْجَعَكِ من فِراشِكِ، فإنّي في منزل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خديجة تحزن في كلّ يومٍ مراراً لفقد رسول الله صلى الله عليه و آله وسلم ، فلما كان في كمال الأربعين ؛ هَبَطَ جبرئيل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يُقرؤكَ السَّلام، وهو يأْمُرُكَ أن تَتَأَهبَ لِتَحِيَّتِهِ و تُحْفَتِهِ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تُحْفَة ربّ العالمين؟ وما تَحِيَّته؟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النبي صلى الله عليه و آله وسلم كذلك ، إذ هَبَطَ ميكائيل، ومعه طَبَقٌ مُغَطَّى بِمِنْدِيلِ ،سُندس أو قال استبرق فوضعه بين يدي النبي صلى الله عليه و آله وسلم، وأقبل جبرئيل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رَبُّكَ أن تَجْعَلَ إِفْطَارَكَ على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 الله عليه و آله وسلم إذا أرادَ أَن يَفْطر أَمَرَنِي أَن أَفْتَحَ البابَ لِمَنْ يَرِد إلى الإفْطَار ، فلمّا كانَ في تِلْكَ الليلة، أقْعَدَنِي النبي صلى الله عليه و آله وسلم على باب المنزل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إِنه طَعَامٌ مُحَرَّمٌ إِلَّا عَلَيَّ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فَجَلَسْتُ على الباب، وخلا النبي صلى الله عليه و آله وسلم بالطعام ، وَكَشَفَ الطَّبَقَ ، فإذا عِذْقٌ من رَطَب وعِنْقُودٌ من عِنَبٍ، فأكل النبي صلى الله عليه و آله وسلم منه شِبْعاً، وشَرِبَ مِنَ الماءِ رَيَّاً، ومدَّ يَدَهُ للغُسْل ، فأَفَاضَ الماء عليه جبرئيل، وغَسَلَ يَدهُ ميكائيل ، وتَمَنْدَلَهُ ،إسرافيل، وارتَفَعَ َفاضِلُ الطَّعام مع الإناء إلى السماء، ثُمَّ قام النبي صلى الله عليه و آله وسلم لِيُصَلِّي، فأقْبَلَ عليه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مُحَرَّمَةٌ عَلَيْكَ في وقتِكِ؛ حتى </w:t>
      </w:r>
      <w:bookmarkStart w:id="357" w:name="pg7927_82216"/>
    </w:p>
    <w:p>
      <w:pPr>
        <w:pStyle w:val="BookText"/>
        <w:rPr/>
      </w:pPr>
      <w:bookmarkEnd w:id="357"/>
      <w:r>
        <w:rPr>
          <w:rFonts w:ascii="Amiri" w:hAnsi="Amiri" w:eastAsia="Amiri" w:cs="Amiri"/>
          <w:color w:val="111111"/>
          <w:sz w:val="28"/>
          <w:sz w:val="28"/>
          <w:szCs w:val="28"/>
          <w:rtl w:val="true"/>
          <w:lang w:bidi="ar-SA"/>
        </w:rPr>
        <w:t>تأتى إلى منزلِ خديجة ،فتُواقِعُها فإنّ الله عزّوجل الى على نفسه إن يَخْلُقَ من صُلبك فى هذهِ الليلة ذُرِّيَّةً طَيِّبَةً ، فَوَثَبَ رسول الله صلى الله عليه و آله وسلم إلى منزل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خديجة رضوان الله عليها وكُنتُ قَدْ أَلِفْتُ الوحدَةَ، فَكَانَ إِذَا جَنَّتْنِي الليلُ غَطَيْتُ رأسِي، وأَسْجَفْتُ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الصحاح للجوهري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سِتْرِي ، وغَلَقْتُ بابي ، وصَلِّيتُ وِرْدِي ، وأطْفَأتُ مِصْبَاحِي، وأويتُ إلى فراشي، فلما كان في تِلْكَ الليلة لم أكُنْ بالنائمة ولا بالمنتبهة، إذ جاء النبي صلى الله عليه و آله وسلم فَقَرعَ الباب، فناديت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يَقْرَعُ حَلَقَةً لا يَقْرَعَها إِلا محمد صلى الله عليه و آله وسلم؟</w:t>
      </w:r>
    </w:p>
    <w:p>
      <w:pPr>
        <w:pStyle w:val="BookText"/>
        <w:rPr/>
      </w:pP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 صلى الله عليه و آله وسلم بِعِذُوبَةِ كلامه وحَلاوَةِ مَنْطِقِهِ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افْتَحي 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فَرِحَةٌ مُسْتَبْشِرَةً بالنبي صلى الله عليه و آله وسلم، وفَتَحْتُ البابَ ودَخَلَ النبي صلى الله عليه و آله وسلم المَنْزِلَ، وكان النبي صلى الله عليه و آله وسلم إذا دَخَلَ المنزلَ دَعَا بالإناءِ فَتَطَهَّرَ للصلاة، ثُمَّ يقوم فيصلي ركعتين يُوجز فيهما، ثُمَّ يأوي إلى فِراشِهِ، فلما كان في تِلْكَ الليلة لم يَدَعُ بالإناءِ، ولم يتأهب للصلاة، غير أنَّه أَخَذَ بِعَضُدِي، وَأَقْعَدَنِي على فِرَاشِهِ،وداعَبَني ومازَحَنِي، وكان بیني وبينه ما يكون بين المرأة وبعلها، فلا والذي سَمَكَ السماءَ وأنْبَعَ الماءَ ، ما تَبَاعَدَ عنّي النبي سلام الله علیها حتَّى حَسَسْتُ </w:t>
      </w:r>
      <w:r>
        <w:rPr>
          <w:rStyle w:val="FootnoteAnchor"/>
          <w:rtl w:val="true"/>
        </w:rPr>
        <w:footnoteReference w:id="270"/>
      </w:r>
      <w:r>
        <w:rPr>
          <w:rFonts w:ascii="Amiri" w:hAnsi="Amiri" w:eastAsia="Amiri" w:cs="Amiri"/>
          <w:color w:val="111111"/>
          <w:sz w:val="28"/>
          <w:sz w:val="28"/>
          <w:szCs w:val="28"/>
          <w:rtl w:val="true"/>
          <w:lang w:bidi="ar-SA"/>
        </w:rPr>
        <w:t>بثِقَل فاطمة في بطني</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490837_1051229030"/>
      <w:bookmarkStart w:id="359" w:name="_Toc128"/>
      <w:bookmarkEnd w:id="358"/>
      <w:r>
        <w:rPr>
          <w:rtl w:val="true"/>
        </w:rPr>
        <w:t>فاطمة الزهراء سلام الله علیها مؤنسة وحدة أُمّها خديجة سلام الله علیها</w:t>
      </w:r>
      <w:r>
        <w:rPr>
          <w:rtl w:val="true"/>
        </w:rPr>
        <w:t>!</w:t>
      </w:r>
      <w:bookmarkEnd w:id="35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هذه المادة النورانية والملكوتية كانت تؤنس خديجة سلام الله علیها في وحدتها، </w:t>
      </w:r>
      <w:bookmarkStart w:id="360" w:name="pg7927_82217"/>
    </w:p>
    <w:p>
      <w:pPr>
        <w:pStyle w:val="BookText"/>
        <w:rPr/>
      </w:pPr>
      <w:bookmarkEnd w:id="360"/>
      <w:r>
        <w:rPr>
          <w:rFonts w:ascii="Amiri" w:hAnsi="Amiri" w:eastAsia="Amiri" w:cs="Amiri"/>
          <w:color w:val="111111"/>
          <w:sz w:val="28"/>
          <w:sz w:val="28"/>
          <w:szCs w:val="28"/>
          <w:rtl w:val="true"/>
          <w:lang w:bidi="ar-SA"/>
        </w:rPr>
        <w:t>عندما هجرتها نسوة مكة، فكُنَّ لا يدخُلنَ عليها ولا يُسلّمنَ عليها ولا يتركُنَ امرأةً تدخل عليها فاستوحشت خديجة من ذلك، فلما حَمَلت بفاطمة سلام الله علیها صارت تُحدّثها في بطنها وتُصبرها، وكانت خديجة تكتم ذلك عن رسول الله صلى الله عليه و آله وسلم، فدخل يوماً وسَمَع خديجة تُحدّث فاطمة،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 الجنينُ الذي في بطني يُحَدِّثني ويُؤنِسُني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يُخْبِرُني أنّها أُنْثَى، وأنّها الطَّاهِرَة المَيْمُونَة، وأنَّ الله تبارك وتعالى سَيَجْعَل نَسْلِى منها، وسَيَجْعَل من نَسْلِها</w:t>
      </w:r>
    </w:p>
    <w:p>
      <w:pPr>
        <w:pStyle w:val="BookText"/>
        <w:rPr/>
      </w:pPr>
      <w:r>
        <w:rPr>
          <w:rFonts w:ascii="Amiri" w:hAnsi="Amiri" w:eastAsia="Amiri" w:cs="Amiri"/>
          <w:color w:val="111111"/>
          <w:sz w:val="28"/>
          <w:sz w:val="28"/>
          <w:szCs w:val="28"/>
          <w:rtl w:val="true"/>
          <w:lang w:bidi="ar-SA"/>
        </w:rPr>
        <w:t>أئمّةً ، ويَجْعَلَهُم خُلَفَاءَه في أرضهِ بعدَ انْقِضَاء وَحْيِهِ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كانت هذه التجليات حتى لحظة ولادتها سلام الله علیها واستمرّت بعد ولادتها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ولادتها في وسط نساء منتخبات من الله تعالى حوريات الجنان، أضاء نور تلك الولادة الميمونة السماوات والأرض </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361" w:name="__RefHeading___Toc6490839_1051229030"/>
      <w:bookmarkStart w:id="362" w:name="_Toc129"/>
      <w:bookmarkEnd w:id="361"/>
      <w:r>
        <w:rPr>
          <w:rtl w:val="true"/>
        </w:rPr>
        <w:t>أكمل الأرواح تحتاج إلى أفضل الأبدان</w:t>
      </w:r>
      <w:bookmarkEnd w:id="362"/>
    </w:p>
    <w:p>
      <w:pPr>
        <w:pStyle w:val="BookText"/>
        <w:rPr/>
      </w:pPr>
      <w:r>
        <w:rPr>
          <w:rFonts w:ascii="Amiri" w:hAnsi="Amiri" w:eastAsia="Amiri" w:cs="Amiri"/>
          <w:color w:val="111111"/>
          <w:sz w:val="28"/>
          <w:sz w:val="28"/>
          <w:szCs w:val="28"/>
          <w:rtl w:val="true"/>
          <w:lang w:bidi="ar-SA"/>
        </w:rPr>
        <w:t>في نهاية هذا البحث هناك نقطة لطيفة تثير الانتباه وهي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البدن الذي يكون عجينته وطينته قد تهيأت بمثل هذه المقدّمات من قبل الله تبارك وتعالى من أجمل الأشجار وأطهر الثمار، وجاءت هذه المادّة الأساسية لذلك البدن إلى الأرض بأمر الله تعالى وأُودعت في صلب سيد الأنبياء محمد المصطفى صلى الله عليه و آله وسلم وبعده انتقلت إلى رحم خديجة الكبرى الطاهر ؛ </w:t>
      </w:r>
    </w:p>
    <w:p>
      <w:pPr>
        <w:pStyle w:val="BookText"/>
        <w:rPr/>
      </w:pPr>
      <w:r>
        <w:rPr>
          <w:rFonts w:ascii="Amiri" w:hAnsi="Amiri" w:eastAsia="Amiri" w:cs="Amiri"/>
          <w:color w:val="111111"/>
          <w:sz w:val="28"/>
          <w:sz w:val="28"/>
          <w:szCs w:val="28"/>
          <w:rtl w:val="true"/>
          <w:lang w:bidi="ar-SA"/>
        </w:rPr>
        <w:t>فمثل هذا البدن قطعاً سيكون أفضل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الرابطة الوثيقة بين الروح والبدن، وتأثير أحدهما على الآخر، المتعلقة فالروح بمثل هكذا بدن كيف ستكون من ناحية عظمتها ونورانيّتها ؟ فمثل تلك الروح تصورها خارج عن نطاق عقلنا وتفكيرنا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نستطيع أن نفهمه ونبينه بمقدار ما قاله الله تبارك وتعالى فى هذا الخصوص، حيث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يتّضح أن جسم الإنسان إذا لم تكتمل تسويته كاملاً لا يُنفخ فيه الروح، وكلّ روح تناسب البدن الذي تُنفخ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البدن قد سوّاه الله تعالى من أفضل وأجمل عناصر عالم الملكوت فى الجنان، فذلك البدن يكون أفضل وأكمل الأبدان، والروح التي تنفخ فيه تكون أكمل وأفضل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أشار رسول الله صلى الله عليه و آله وسلم مرّة إلى أفضلية بدن ابنته عن الآخرين ، فيقول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ابنتي طاهِرةٌ مُطَهَّرَةٌ لا يُرى لها دَمّ في طَمَثٍ ولا ولادةٍ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 اشتقتُ إلى رائحةِ الجنّةِ شَمَمْتُ رائحة ابنتي فاطمة</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عنصر المادّة الأوليّة لبدنها سلا الله علیها يختلف عن عناصر بقيّة النساء</w:t>
      </w:r>
      <w:r>
        <w:rPr>
          <w:rFonts w:eastAsia="IRNazanin" w:cs="IRNazanin"/>
          <w:color w:val="111111"/>
          <w:sz w:val="28"/>
          <w:szCs w:val="28"/>
          <w:rtl w:val="true"/>
          <w:lang w:bidi="fa-IR"/>
        </w:rPr>
        <w:t xml:space="preserve">. </w:t>
      </w:r>
      <w:bookmarkStart w:id="363" w:name="pg7927_82219"/>
    </w:p>
    <w:p>
      <w:pPr>
        <w:pStyle w:val="BookText"/>
        <w:rPr/>
      </w:pPr>
      <w:bookmarkEnd w:id="363"/>
      <w:r>
        <w:rPr>
          <w:rFonts w:ascii="Amiri" w:hAnsi="Amiri" w:eastAsia="Amiri" w:cs="Amiri"/>
          <w:color w:val="111111"/>
          <w:sz w:val="28"/>
          <w:sz w:val="28"/>
          <w:szCs w:val="28"/>
          <w:rtl w:val="true"/>
          <w:lang w:bidi="ar-SA"/>
        </w:rPr>
        <w:t>نعم، إنّها مخلوقة من أفضل موادّ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يُشير رسول الله صلى الله عليه و آله وسلم إلى مقامها الروحي وعظمة الروح التي نُفِخَت في جسمها الطاهر الزاهر، حيث يقول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رُوحي التي بين جَنْبَيَّ</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 العظيمة مثل روحي المؤيدة بروح القدس ولا تركب تلك الروح العظيمة إلا على بدنها سلام الله علیها الطاهر المخلوق من أفضل وأطهر مواد الجنّة</w:t>
      </w:r>
      <w:r>
        <w:rPr>
          <w:rFonts w:eastAsia="IRNazanin" w:cs="IRNazanin"/>
          <w:color w:val="111111"/>
          <w:sz w:val="28"/>
          <w:szCs w:val="28"/>
          <w:rtl w:val="true"/>
          <w:lang w:bidi="fa-IR"/>
        </w:rPr>
        <w:t>.</w:t>
      </w:r>
    </w:p>
    <w:p>
      <w:pPr>
        <w:pStyle w:val="Heading3"/>
        <w:numPr>
          <w:ilvl w:val="2"/>
          <w:numId w:val="1"/>
        </w:numPr>
        <w:rPr/>
      </w:pPr>
      <w:bookmarkStart w:id="364" w:name="__RefHeading___Toc6490841_1051229030"/>
      <w:bookmarkStart w:id="365" w:name="_Toc130"/>
      <w:bookmarkEnd w:id="364"/>
      <w:r>
        <w:rPr>
          <w:rtl w:val="true"/>
        </w:rPr>
        <w:t>فاطمة سلام الله علیها سيّدة بلا نظير</w:t>
      </w:r>
      <w:bookmarkEnd w:id="365"/>
    </w:p>
    <w:p>
      <w:pPr>
        <w:pStyle w:val="BookText"/>
        <w:rPr/>
      </w:pPr>
      <w:r>
        <w:rPr>
          <w:rFonts w:ascii="IRNazanin" w:hAnsi="IRNazanin" w:eastAsia="IRNazanin"/>
          <w:color w:val="111111"/>
          <w:sz w:val="28"/>
          <w:sz w:val="28"/>
          <w:szCs w:val="28"/>
          <w:rtl w:val="true"/>
          <w:lang w:bidi="fa-IR"/>
        </w:rPr>
        <w:t>نعم، فاطمة سلام الله علیها سيّدة بلا نظير، حيث عجز جميع الخلق حتّى أنبياء الله وأولياؤه عن معرفتها معرفةً حقيقية</w:t>
      </w:r>
      <w:r>
        <w:rPr>
          <w:rStyle w:val="FootnoteAnchor"/>
          <w:rtl w:val="true"/>
        </w:rPr>
        <w:footnoteReference w:id="278"/>
      </w:r>
      <w:r>
        <w:rPr>
          <w:rFonts w:ascii="Amiri" w:hAnsi="Amiri" w:eastAsia="Amiri" w:cs="Amiri"/>
          <w:color w:val="111111"/>
          <w:sz w:val="28"/>
          <w:sz w:val="28"/>
          <w:szCs w:val="28"/>
          <w:rtl w:val="true"/>
          <w:lang w:bidi="ar-SA"/>
        </w:rPr>
        <w:t>، كما عجزوا عن معرفة أبيها وبعلها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سلام الله علیها ليست امرأة فحسب، بل هي موضع سر الله تعالى، ومحور آل العبا، والشخصية الفريدة في حديث الكساء، هي قطب الشخصيات التي ليس أباها وبعلها وبنيها سلام الله علیها، الذين سأل عنهم جبرئيل ربّ العزّة لها نظير، 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ربّ ومن تحت الكساء؟</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وَمَعْدِنُ الرّسالة، هم فاطمة وأبوها وبَعْلُها وبنوها</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سلام الله علیها ابنة رسول الله صلى الله عليه و آله وسلم الوحيدة، وزوجة أمير المؤمنين الفريدة، وأُمّ الحسن والحسين علیهما السلام الكريمة ، بل هي الصدِّيقة الكبرى التي وجبت معرفتها </w:t>
      </w:r>
      <w:bookmarkStart w:id="366" w:name="pg7927_82220"/>
    </w:p>
    <w:p>
      <w:pPr>
        <w:pStyle w:val="BookText"/>
        <w:rPr/>
      </w:pPr>
      <w:bookmarkEnd w:id="366"/>
      <w:r>
        <w:rPr>
          <w:rFonts w:ascii="Amiri" w:hAnsi="Amiri" w:eastAsia="Amiri" w:cs="Amiri"/>
          <w:color w:val="111111"/>
          <w:sz w:val="28"/>
          <w:sz w:val="28"/>
          <w:szCs w:val="28"/>
          <w:rtl w:val="true"/>
          <w:lang w:bidi="ar-SA"/>
        </w:rPr>
        <w:t xml:space="preserve">ومحبتها على جميع الأنبياء من آدم إلى الخاتم، وكلّهم طأطؤوا رؤوسهم أمامها تعظيماً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سلام الله علیها ليست سيّدة مخلوقة فقط، بل هي علّة خَلْقِ العالم، ورمز بقاء الوجود، وبسببها حُفِظَ القرآن، وفُسِّر الوحي الذي نزل على جميع أنبياء الله من آدم إلى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سلام الله علیها ليست امرأة عادية، بل هى سيّدة نساء الجنّة وسيدة حورياتها، وهي الذات المقدَّسة التي لو لم تكن لما خَلَقَ الله تعالى أباها وبعلها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بعبارة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المقدّس في محلّه ليس له نظير</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6490843_1051229030"/>
      <w:bookmarkStart w:id="368" w:name="_Toc131"/>
      <w:bookmarkEnd w:id="367"/>
      <w:r>
        <w:rPr>
          <w:rtl w:val="true"/>
        </w:rPr>
        <w:t>فاطمة سلام الله علیها نظيرة للنبي وعلي علیهما السلام</w:t>
      </w:r>
      <w:r>
        <w:rPr>
          <w:rtl w:val="true"/>
        </w:rPr>
        <w:t>!</w:t>
      </w:r>
      <w:bookmarkEnd w:id="368"/>
    </w:p>
    <w:p>
      <w:pPr>
        <w:pStyle w:val="BookText"/>
        <w:rPr/>
      </w:pPr>
      <w:r>
        <w:rPr>
          <w:rFonts w:ascii="Amiri" w:hAnsi="Amiri" w:eastAsia="Amiri" w:cs="Amiri"/>
          <w:color w:val="111111"/>
          <w:sz w:val="28"/>
          <w:sz w:val="28"/>
          <w:szCs w:val="28"/>
          <w:rtl w:val="true"/>
          <w:lang w:bidi="ar-SA"/>
        </w:rPr>
        <w:t>نعم، بالنظر إلى أصل الخِلْقة وهو أنّ الله قد خَلَقَ لكلّ موجود زوجاً له، كذلك خَلَقَ للإنسان أيضاً في جميع مراتب وجوده زوجاً مناسباً له،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خَلَقَ الزَّوْجَيْنِ الذَّكَرَ وَالْأُنثَى</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هذا الزوج فى أفضل مراتب الإنسانية، التي خلقها الله تعالى للإنسان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أعلى قمة حيث لا توجد فوقها مرحلة لها ضلعان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الضّلْعُ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خاتم الأنبياء محمد المصطفى صلی لله علیه و آله وسلم ، الذي نال السيادة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سلام الله علیها، والتي نالت سيادة جميع والتي نالت سيادة جميع النساء وحوريات الجنان وهاتان المنزلتان العظيمتان ليست لهما ثالثة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إلى هذه القمة التي هي قمة كمال الإنسانية على </w:t>
      </w:r>
      <w:bookmarkStart w:id="369" w:name="pg7927_82221"/>
    </w:p>
    <w:p>
      <w:pPr>
        <w:pStyle w:val="BookText"/>
        <w:rPr/>
      </w:pPr>
      <w:bookmarkEnd w:id="369"/>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بشر الوحيد الذي وصل إلى هذه القمة من سلسلة الرجال شخص واحد هو رسول الله صلی لله علیه و آله وسلم، وفي سلسلة النساء شخصيّة واحدة وهي ابنته فاطمة الزهراء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السبب كان رسول الله صلی لله علیه و آله وسلم يقوم إليها إذا دخلت عليه احتراماً، ويُقَبِّل يدها، وكان آخر من يودعها إذا سافر، وعند عودته من سفره فأوّل من يزوره رسول الله صلی لله علیه و آله وسلم ابنته فاطمة سلام الله علیها، كان بعمله هذا يُقلّل فاصلة الفراق بينه وبين نظيرته في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يفوتنا أن نذكر أنّ أمير المؤمنين علي بن أبي طالب علیه السلام هو نفس النبي صلی لله علیه و آله وسلم</w:t>
      </w:r>
      <w:r>
        <w:rPr>
          <w:rStyle w:val="FootnoteAnchor"/>
          <w:rtl w:val="true"/>
        </w:rPr>
        <w:footnoteReference w:id="282"/>
      </w:r>
      <w:r>
        <w:rPr>
          <w:rFonts w:ascii="Amiri" w:hAnsi="Amiri" w:eastAsia="Amiri" w:cs="Amiri"/>
          <w:color w:val="111111"/>
          <w:sz w:val="28"/>
          <w:sz w:val="28"/>
          <w:szCs w:val="28"/>
          <w:rtl w:val="true"/>
          <w:lang w:bidi="ar-SA"/>
        </w:rPr>
        <w:t xml:space="preserve">، وكفؤ نظيرته فاطمة الزهراء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للحر العاملي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وستأتي الإشارة إليه في الصفحات الآتية</w:t>
      </w:r>
    </w:p>
    <w:p>
      <w:pPr>
        <w:pStyle w:val="BookText"/>
        <w:rPr/>
      </w:pPr>
      <w:r>
        <w:rPr>
          <w:rFonts w:ascii="IRNazanin" w:hAnsi="IRNazanin" w:eastAsia="IRNazanin"/>
          <w:color w:val="111111"/>
          <w:sz w:val="28"/>
          <w:sz w:val="28"/>
          <w:szCs w:val="28"/>
          <w:rtl w:val="true"/>
          <w:lang w:bidi="fa-IR"/>
        </w:rPr>
        <w:t>، وعلي كرسول الله صلی لله علیه و آله وسلم وابنته فاطمة سلام الله علیها، وهو أفضل مصداق للإنسان الكامل والرابطة الوحيدة لتلاقي</w:t>
      </w:r>
    </w:p>
    <w:p>
      <w:pPr>
        <w:pStyle w:val="BookText"/>
        <w:rPr/>
      </w:pPr>
      <w:r>
        <w:rPr>
          <w:rFonts w:ascii="Amiri" w:hAnsi="Amiri" w:eastAsia="Amiri" w:cs="Amiri"/>
          <w:color w:val="111111"/>
          <w:sz w:val="28"/>
          <w:sz w:val="28"/>
          <w:szCs w:val="28"/>
          <w:rtl w:val="true"/>
          <w:lang w:bidi="ar-SA"/>
        </w:rPr>
        <w:t>بحران الإنسانيّة وولادة النسل الطاهر الشريف من هذين الزوجين الكاملين ؛ لهداية نظام الخَلْق نحو الكمال والفضيلة</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6490845_1051229030"/>
      <w:bookmarkStart w:id="371" w:name="_Toc132"/>
      <w:bookmarkEnd w:id="370"/>
      <w:r>
        <w:rPr>
          <w:rtl w:val="true"/>
        </w:rPr>
        <w:t>أسئلة نطرحها على علماء ومفكّري العامة</w:t>
      </w:r>
      <w:bookmarkEnd w:id="371"/>
    </w:p>
    <w:p>
      <w:pPr>
        <w:pStyle w:val="BookText"/>
        <w:rPr/>
      </w:pPr>
      <w:r>
        <w:rPr>
          <w:rFonts w:ascii="Amiri" w:hAnsi="Amiri" w:eastAsia="Amiri" w:cs="Amiri"/>
          <w:color w:val="111111"/>
          <w:sz w:val="28"/>
          <w:sz w:val="28"/>
          <w:szCs w:val="28"/>
          <w:rtl w:val="true"/>
          <w:lang w:bidi="ar-SA"/>
        </w:rPr>
        <w:t>في نهاية هذا البحث تخاطب علماء ومفكري أبناء العامة ونقول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الذين تروون روايات وبأسانيد معتبرة في فضائل بنت رسول الله صلی لله علیه و آله وسلم،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وبأي عذر تغفلون عن دلالة ومعاني هذه الروايات وتهملونها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هل يجوز غصب حقّ فاطمة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لديها مثل هذه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إن بنت رسول الله صلی لله علیه و آله وسلم التى تهيأت لولادتها كل الأمور، يجوز ضربها وإهانتها ، وردّ كلامها عند مطالبتها بحقها فدك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حال أنّ آية التطهير نزلت في شأنها وشأن زوجها وأبنائها علیهم السلام، والله تعالى يشهد بعصمتهم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جرى لأمير المؤمنين علي بن أبي طالب علیه السلام الذي كان في زمان رسول الله صلی لله علیه و آله وسلم حاضر بالأمور الاجتماعية والسياسية ويفديه بنفسه، بعد رحيل رسول الله صلی 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يختار لنفسه الجلوس في البيت مدة خمس وعشرين</w:t>
      </w:r>
    </w:p>
    <w:p>
      <w:pPr>
        <w:pStyle w:val="BookText"/>
        <w:rPr/>
      </w:pPr>
      <w:r>
        <w:rPr>
          <w:rFonts w:ascii="Amiri" w:hAnsi="Amiri" w:eastAsia="Amiri" w:cs="Amiri"/>
          <w:color w:val="111111"/>
          <w:sz w:val="28"/>
          <w:sz w:val="28"/>
          <w:szCs w:val="28"/>
          <w:rtl w:val="true"/>
          <w:lang w:bidi="ar-SA"/>
        </w:rPr>
        <w:t>سنة،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 فَضَنِنْتُ بِهِمْ عَنِ المَوتِ، وأَغْضَيْتُ على القَذَى وشَرِبْتُ على الشَّجَى ، وصَبَرْتُ على أَخْذِ الكَظم وعلى أَمَرَّ مِنْ طَعْمِ العَلْقَم</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الذي دعى أمير المؤمنين علیه السلام أن يتكلم هذا الكلام المرّ القاتل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تصرف أبو بكر وعمر مع فاطمة الزهراء سلام الله علیها، بحيث قالت في آخر لحظات حياتها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صلی لله علیه و آله وسلم لأَشْكُوَنَّكُمَا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اللحظة التي أرادا الانصراف منها التفتت إلى أبي بكر وقالت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لأدْعُوَنَّ اللهَ عَلَيْكَ فى كُلِّ صلاةٍ أُصَلِّيها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فاطمة سلام الله علیها التي كانت صديقة، وينتشر الصدق من كلامها وتصرفاتها، وشَهَدَ لها الله تعالى بعصمتها وطهارتها </w:t>
      </w:r>
      <w:r>
        <w:rPr>
          <w:rStyle w:val="FootnoteAnchor"/>
          <w:rtl w:val="true"/>
        </w:rPr>
        <w:footnoteReference w:id="286"/>
      </w:r>
      <w:r>
        <w:rPr>
          <w:rFonts w:ascii="IRNazanin" w:hAnsi="IRNazanin" w:eastAsia="IRNazanin"/>
          <w:color w:val="111111"/>
          <w:sz w:val="28"/>
          <w:sz w:val="28"/>
          <w:szCs w:val="28"/>
          <w:rtl w:val="true"/>
          <w:lang w:bidi="fa-IR"/>
        </w:rPr>
        <w:t>في القرآن الكريم، لو غضبت على أحدٍ ودعت عليه في صلاتها، فهل يستطيع ذلك أن يتربع على كرسي خلافة رسول الله صلی لله علیه و آله وسلم ، ويتسلّط على أُمور الدين والدنيا للناس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الاعتقاد بخلافة مثل هكذا شخص خلاف العقل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الرضى بإمامة مثل هذا هو خلافاً لرضى الله ورسوله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7927_82225"/>
      <w:bookmarkStart w:id="373" w:name="pg7927_82225"/>
      <w:bookmarkEnd w:id="373"/>
    </w:p>
    <w:p>
      <w:pPr>
        <w:pStyle w:val="Heading2"/>
        <w:numPr>
          <w:ilvl w:val="1"/>
          <w:numId w:val="1"/>
        </w:numPr>
        <w:rPr/>
      </w:pPr>
      <w:bookmarkStart w:id="374" w:name="pg7927_82225"/>
      <w:bookmarkStart w:id="375" w:name="__RefHeading___Toc6490847_1051229030"/>
      <w:bookmarkStart w:id="376" w:name="_Toc133"/>
      <w:bookmarkEnd w:id="374"/>
      <w:bookmarkEnd w:id="375"/>
      <w:r>
        <w:rPr>
          <w:rtl w:val="true"/>
        </w:rPr>
        <w:t xml:space="preserve">الفضيلة السابعة عشر </w:t>
      </w:r>
      <w:r>
        <w:rPr>
          <w:rtl w:val="true"/>
        </w:rPr>
        <w:t xml:space="preserve">: </w:t>
      </w:r>
      <w:r>
        <w:rPr>
          <w:rtl w:val="true"/>
        </w:rPr>
        <w:t>فاطمة سلام الله علیها علّة خَلْقِ العالم</w:t>
      </w:r>
      <w:bookmarkEnd w:id="376"/>
    </w:p>
    <w:p>
      <w:pPr>
        <w:pStyle w:val="Heading3"/>
        <w:numPr>
          <w:ilvl w:val="2"/>
          <w:numId w:val="1"/>
        </w:numPr>
        <w:rPr/>
      </w:pPr>
      <w:bookmarkStart w:id="377" w:name="__RefHeading___Toc6490849_1051229030"/>
      <w:bookmarkStart w:id="378" w:name="_Toc134"/>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عن أبي جعفر محمد بن علي بن موسى القمي بطريقه إلى جابر بن يزيد الجعفي، عن جابر بن عبدالله الأنصاري، عن رسول الله صلى الله عليه و آله وسلم عن الله تبارك وتعالى،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وَلَوْلا عَلِيٌّ لَمَا خَلَقْتُكَ، وَلَوْلا فاطمة لمَا خَلَقْتُكُمَا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الأسرار التى أمرنا رسول الله صلى الله عليه و آله وسلم بكتمانه إلا عن أهله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بالنظر إلى أنّ سند هذا الحديث غير معروف عند أهل الحديث، نحن نذكر سنده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حجة الإسلام والمسلمين السيد حسن ميرجهاني في كتابه جنّة العاصمة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کتاب كشف اللآلي لصالح بن عبد الوهاب العرندس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روى عن الشيخ إبراهيم بن الحسن الذرّاق عن الشيخ علي بن هلال الجزائري، عن الشيخ أحمد بن فهد الحلّي، عن الشيخ زين الدين علي بن الحسن الخازن الحائري، عن الشيخ أبي عبدالله محمد بن مكي الشهيد بطرقه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المتصلة إلى جابر بن يزيد الجعفي، عن جابر ابن عبدالله الأنصاري، عن رسول الله صلى الله عليه و آله وسلم</w:t>
      </w:r>
      <w:bookmarkStart w:id="379" w:name="pg7927_82226"/>
    </w:p>
    <w:p>
      <w:pPr>
        <w:pStyle w:val="Heading3"/>
        <w:numPr>
          <w:ilvl w:val="2"/>
          <w:numId w:val="1"/>
        </w:numPr>
        <w:rPr/>
      </w:pPr>
      <w:bookmarkStart w:id="380" w:name="__RefHeading___Toc6490851_1051229030"/>
      <w:bookmarkStart w:id="381" w:name="_Toc135"/>
      <w:bookmarkEnd w:id="379"/>
      <w:bookmarkEnd w:id="380"/>
      <w:r>
        <w:rPr>
          <w:rtl w:val="true"/>
        </w:rPr>
        <w:t>هل إنّ فاطمة سلام الله علیها أفضل من رسول الله وأمير المؤمنين علیهما السلام؟</w:t>
      </w:r>
      <w:bookmarkEnd w:id="381"/>
    </w:p>
    <w:p>
      <w:pPr>
        <w:pStyle w:val="BookText"/>
        <w:rPr/>
      </w:pPr>
      <w:r>
        <w:rPr>
          <w:rFonts w:ascii="IRNazanin" w:hAnsi="IRNazanin" w:eastAsia="IRNazanin"/>
          <w:color w:val="111111"/>
          <w:sz w:val="28"/>
          <w:sz w:val="28"/>
          <w:szCs w:val="28"/>
          <w:rtl w:val="true"/>
          <w:lang w:bidi="fa-IR"/>
        </w:rPr>
        <w:t>عند النظر إلى هذا الحديث الشريف من الممكن أن تحدث شبهة في أذهان البعض مفادها أفضلية أمير المؤمنين علیه السلام بالنسبة إلى رسول الله صلى الله عليه و آله وسلم ، وأفضلية فاطمة على رسول الله صلى الله عليه و آله وسلم وأمير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دفع هذه الشبهة ؛ نضرب مثالاً، وبعده نُجيب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شبّهنا جميع عوالم الإمكان بشخص كامل لديه جسم مركب من أعضاء داخلية وخارجية البعض من هذه الأعضاء لديها وظيفة قيادة ذلك الجسم، بحيث قوام بقيّة أعضاء الجسم مرتبطة بذلك العضو، والبعض الآخر من الأعضاء وظيفتها تنفيذ أوامر العضو القائد ، بحيث لو حدث خلل ما فى أي عضو من الأعضاء الأصلية يختل وضع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أنّ الأعضاء القائدة والأصليّة مرتبطة مع بعضها ارتباطاً وثيقاً ويؤثر أحدهما بالآخر بصورة مباشرة، بحيث لو لم يكن أحدهما</w:t>
      </w:r>
    </w:p>
    <w:p>
      <w:pPr>
        <w:pStyle w:val="BookText"/>
        <w:rPr/>
      </w:pPr>
      <w:r>
        <w:rPr>
          <w:rFonts w:ascii="Amiri" w:hAnsi="Amiri" w:eastAsia="Amiri" w:cs="Amiri"/>
          <w:color w:val="111111"/>
          <w:sz w:val="28"/>
          <w:sz w:val="28"/>
          <w:szCs w:val="28"/>
          <w:rtl w:val="true"/>
          <w:lang w:bidi="ar-SA"/>
        </w:rPr>
        <w:t>فالآخر سيموت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الأعضاء الأصليّة في بدن الإنسان عبارة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القائد للبدن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المُنفّذ لأوامر المُخّ ، والذي يعمل على جريان الدم، وارتباط أنحاء الجسم مع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ووظيفته إصلاح الدم ودفع السموم الواردة منه، وإيجاد الارتباط السالم بين المُخّ والقلب وبقية الأعضاء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فوجود كل عضو من هذه الأعضاء الثلاثة يؤدّي إلى حفظ العضوين الباقيين، ممّا يؤدّي إلى عملهم بنشاط من أجل تغذية وحفظ بقيّة أعضاء الجسم، وعدم وجود أحدها ؛ يؤدّي إلى اختلال العضوين الباقيين واختلال </w:t>
      </w:r>
    </w:p>
    <w:p>
      <w:pPr>
        <w:pStyle w:val="BookText"/>
        <w:rPr/>
      </w:pPr>
      <w:r>
        <w:rPr>
          <w:rFonts w:ascii="Amiri" w:hAnsi="Amiri" w:eastAsia="Amiri" w:cs="Amiri"/>
          <w:color w:val="111111"/>
          <w:sz w:val="28"/>
          <w:sz w:val="28"/>
          <w:szCs w:val="28"/>
          <w:rtl w:val="true"/>
          <w:lang w:bidi="ar-SA"/>
        </w:rPr>
        <w:t>وضع البدن ، ممّا يؤدّي إلى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لو قلنا بعدم وجود المُخّ ، فالقلب أيضاً لا يوجد، وإذا لم يوجد القلب، فالمُخّ يقف عن العمل، وفي حال عدم وجود الكبد فالسموم الواردة للدم تؤدّي إلى اختلال نظام البدن وموت القلب والمُخّ ؛ فلم نقل ذلك جزافاً ؛ لأنّ دور كلّ واحدٍ من هذه الأعضاء في حفظ وبقاء العضوين الباقيين هو درو أساسي وحياتي ، فعدم وجود أحد الأعضاء الثلاثة بدون الآخرين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 لا يعمل بدون وجود القلب؛ لأنّ الدم لا يصل إليه ويفقد القدرة على قيادة الجسم والقلب أيضاً لا يستطيع العمل بدون وجود المُخّ ؛ لأنّه يأخذ الأوامر من المُخّ بإيصال الدم إلى جميع أنحاء الجسم ومن ضمنها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الكبد في الحال الذي وجوده مرتبط بالقلب والمُخّ، لكن لديه تأثيرٌ تام في حفظ العضوين الباقيين وسائر الأعضاء، فإذا لم يوجد الكبد أو يقف عن العمل؛ فالمُخَ والقلب سيقفان عن العمل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بمقارنة مع المثال السابق، فدور رسول الله صلى الله عليه و آله وسلم في نظام الخلق دور المُخّ في البدن ؛ بحكم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لم يوجد في الخلق، فسائر أعضاء الوجود تختل؛ لأن وجوده المقدّس وجود القائد على سائر أعضاء الخلق الرئيسية ،والأصليّة، كالأنبياء والأوصياء وملائكة الله المقربين، وإذا لم يوجد، فالله سبحانه وتعالى لم يخلق أحداً في الوجود حتى وصيّه أمير المؤمنين ، وابنته فاطمة علیهما السلام؛ لأن وجوده المقدَّس قبل وصيّه وابنته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لخلق الاثنين في كل نظام الوجود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آخر وجود أمير المؤمنين علي علیه السلام في نظام الخَلْق بحكم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عليٌّ لمَا خَلَقْتُكَ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حكمه ودوره دور القلب الذي يوصل الدم والمعنوية إلى قالب الوجود، وإذا لم يُخْلَق أمير المؤمنين علیه السلام فخَلْقُ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w:t>
      </w:r>
      <w:bookmarkStart w:id="382" w:name="pg7927_82228"/>
    </w:p>
    <w:p>
      <w:pPr>
        <w:pStyle w:val="BookText"/>
        <w:rPr/>
      </w:pPr>
      <w:bookmarkEnd w:id="382"/>
      <w:r>
        <w:rPr>
          <w:rFonts w:ascii="Amiri" w:hAnsi="Amiri" w:eastAsia="Amiri" w:cs="Amiri"/>
          <w:color w:val="111111"/>
          <w:sz w:val="28"/>
          <w:sz w:val="28"/>
          <w:szCs w:val="28"/>
          <w:rtl w:val="true"/>
          <w:lang w:bidi="ar-SA"/>
        </w:rPr>
        <w:t xml:space="preserve">هو سبب سبب خَلْق الكائنات يكون غير مثمر وبلا فائدة؛ لأنّ قدرة القيادة تُسلب منه، ولو أصدر أمراً ولا يوجد من ينفّذ هذا الأمر، وبالتالي يكون وجود مثل هذه القيادة لغواً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إضافة إلى أنّه علیه السلام ليس له بديل، فمن الناحية التكوينية والتشريعية له الإمامة على زوجته فاطمة الزهراء سلام الله علیها، وإن كانت خُلِقَت كفؤاً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طرف آخر وجود فاطمة الزهراء سلام الله علیها في بدن الوجود بحكم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فاطمةٌ لمَا خَلَقْتُكُمَا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حكمها ودورها دور الكبد في البدن، فإذا لم تُوجد ستدخل السموم إلى بدن الكائنات والتي من جملتها المخ والقلب وسيوقفون أعداء البشرية والشريعة مُخَ الوجود وقلبه، ويُخلون بنظام الخَلْق، ويمنعون المخلوقات من السير وفق النظام المرسوم للخليقة ويتمرّدون عن الأوامر الصادرة لهم، ويقفون أمام الوصول إلى نقطة الكمال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تُدفع بذلك شبهة أفضليّة أمير المؤمنين علیه السلام على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وأفضليّة فاطمة الزهراء الله على أبيها وبعلها ؛ لأنّه في الحال الذي يكون دور أمير المؤمنين وكذلك الزهراء سلام الله علیها دوراً أساسيّاً، لكن وجودهما مرتبط بوجود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التأمل بدقة في الحديث الشريف، ليس من المستبعد أن يكون مراد الله تعالى من هذا الحديث هو الإشارة إلى نقطتين مهمتين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3" w:name="__RefHeading___Toc6490853_1051229030"/>
      <w:bookmarkStart w:id="384" w:name="_Toc136"/>
      <w:bookmarkEnd w:id="383"/>
      <w:r>
        <w:rPr>
          <w:rtl w:val="true"/>
        </w:rPr>
        <w:t>الأولى</w:t>
      </w:r>
      <w:r>
        <w:rPr>
          <w:rtl w:val="true"/>
        </w:rPr>
        <w:t xml:space="preserve">: </w:t>
      </w:r>
      <w:r>
        <w:rPr>
          <w:rtl w:val="true"/>
        </w:rPr>
        <w:t>اتحاد أنوار فاطمة مع رسول الله وأمير المؤمنين كانت الأنوار المقدّسة لرسول الله وأمير المؤمنين</w:t>
      </w:r>
      <w:r>
        <w:rPr>
          <w:rtl w:val="true"/>
        </w:rPr>
        <w:t xml:space="preserve">: </w:t>
      </w:r>
      <w:r>
        <w:rPr>
          <w:rtl w:val="true"/>
        </w:rPr>
        <w:t xml:space="preserve">وفاطمة الزهراء </w:t>
      </w:r>
      <w:r>
        <w:rPr>
          <w:rtl w:val="true"/>
        </w:rPr>
        <w:t xml:space="preserve">- </w:t>
      </w:r>
      <w:r>
        <w:rPr>
          <w:rtl w:val="true"/>
        </w:rPr>
        <w:t xml:space="preserve">بعد أن أوجدها الله تعالى في عالم الأنوار قبل خلقة الخَلْق بآلاف السنين، وحتّى قبل خَلْق الزمان والمكان </w:t>
      </w:r>
      <w:r>
        <w:rPr>
          <w:rtl w:val="true"/>
        </w:rPr>
        <w:t xml:space="preserve">- </w:t>
      </w:r>
      <w:r>
        <w:rPr>
          <w:rtl w:val="true"/>
        </w:rPr>
        <w:t>تَعْبُد الله وتقدسهُ وتُسبِّحه ، بحيث كلّ واحدٍ من هذه</w:t>
      </w:r>
      <w:bookmarkStart w:id="385" w:name="pg7927_82229"/>
      <w:bookmarkEnd w:id="384"/>
    </w:p>
    <w:p>
      <w:pPr>
        <w:pStyle w:val="BookText"/>
        <w:rPr/>
      </w:pPr>
      <w:bookmarkEnd w:id="385"/>
      <w:r>
        <w:rPr>
          <w:rFonts w:ascii="Amiri" w:hAnsi="Amiri" w:eastAsia="Amiri" w:cs="Amiri"/>
          <w:color w:val="111111"/>
          <w:sz w:val="28"/>
          <w:sz w:val="28"/>
          <w:szCs w:val="28"/>
          <w:rtl w:val="true"/>
          <w:lang w:bidi="ar-SA"/>
        </w:rPr>
        <w:t>الأنوار هو مكمّل للنورين الباقيين ، وإذا نقص واحد منهم ينقص النوران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نستطيع الوصول إلى هذه النتيجة من خلال التأمل في مجموع الأحاديث والروايات التي تبيّن خَلْق هذه الأنوار المقدّسة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ونحن نُشير هنا إلى الحديث الذي يؤيّد هذا المطلب في خصوص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وإلى النقاط المهمة القيمة التي يحتويه، والذي لا يستطيع معرفته ومعرفة طرقه ومعارفه إلّا أهله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الجنّةَ، خَلَقَها مِنْ نور وَجْهِهِ، ثُمَّ أَخَذَ ذلك النُّورَ فَقَذَفَهُ فَأَصابَنِي ثُلْتُ النُّورِ ، وأَصَابَ فاطمةَ ثُلْتُ النُّورِ، وَأَصَابَ عَلِيّاً وأَهْلَ بيتِهِ ثُلْتُ النُّور، فَمَنْ أَصَابَهُ مِنْ ذلك النُّورِ اهْتَدى إلى ولاية آلِ محمدٍ ومَنْ لَمْ يُصِبْهُ مِنْ ذلكَ النُّورِ ضَلَّ عَنْ ولاية آل محمدٍ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وانظره بتفاوت يسير في الألفاظ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Heading3"/>
        <w:numPr>
          <w:ilvl w:val="2"/>
          <w:numId w:val="1"/>
        </w:numPr>
        <w:rPr/>
      </w:pPr>
      <w:bookmarkStart w:id="386" w:name="__RefHeading___Toc6490855_1051229030"/>
      <w:bookmarkStart w:id="387" w:name="_Toc137"/>
      <w:bookmarkEnd w:id="386"/>
      <w:r>
        <w:rPr>
          <w:rtl w:val="true"/>
        </w:rPr>
        <w:t>والثانية دور فاطمة الزهراء سلام الله علیها في حفظ الرسالة والإمامة</w:t>
      </w:r>
      <w:bookmarkEnd w:id="38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شكّ لو لم يكن رسول الله صلی الله علیه و آله وسلم، لكان خَلْق الموجودات وجهود الأنبياء السابقين بلا فائدة، وكذلك لو لم تكن جهود وسعي أمير المؤمنين علیه السلام وهدايته في حياة رسول الله صلی الله علیه و آله وسلم وبعد وفاته ؛ لذهبت جهود وزحمات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على مدى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التي بذلها لهداية البشر وتكميل رسالات الأنبياء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هدراً، ولرجعوا للعيش بتلك الأفكار الجاهليّة المقيتة قبل الإسلام </w:t>
      </w:r>
      <w:bookmarkStart w:id="388" w:name="pg7927_82230"/>
    </w:p>
    <w:p>
      <w:pPr>
        <w:pStyle w:val="BookText"/>
        <w:rPr/>
      </w:pPr>
      <w:bookmarkEnd w:id="388"/>
      <w:r>
        <w:rPr>
          <w:rFonts w:ascii="IRNazanin" w:hAnsi="IRNazanin" w:eastAsia="IRNazanin"/>
          <w:color w:val="111111"/>
          <w:sz w:val="28"/>
          <w:sz w:val="28"/>
          <w:szCs w:val="28"/>
          <w:rtl w:val="true"/>
          <w:lang w:bidi="fa-IR"/>
        </w:rPr>
        <w:t>كما غصبوا منه الخلافة، لكن وجوده الصامت بعد رسول الله صلی الله علیه و آله وسلم في ذلك البيت الذي أحرقوا ،بابه وغير مبسوط اليد والذي وصفها بنفسه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صَبَرْتُ وفِي العَيْنِ قَذَى وفي الحَلْقِ شَجَى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علیه السلام مائعاً من هدم بناء الإسلام وإنكار الوحى والقرآن ونبوة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فحضوره علیه السلام بين الآونة والأخرى بين المسلمين، ومناظراته ومباحثاته علماء اليهود والنصارى وبقيّة علماء الأديان المختلفة، وحمايته للضعفاء</w:t>
      </w:r>
    </w:p>
    <w:p>
      <w:pPr>
        <w:pStyle w:val="BookText"/>
        <w:rPr/>
      </w:pPr>
      <w:r>
        <w:rPr>
          <w:rFonts w:ascii="IRNazanin" w:hAnsi="IRNazanin" w:eastAsia="IRNazanin"/>
          <w:color w:val="111111"/>
          <w:sz w:val="28"/>
          <w:sz w:val="28"/>
          <w:szCs w:val="28"/>
          <w:rtl w:val="true"/>
          <w:lang w:bidi="fa-IR"/>
        </w:rPr>
        <w:t xml:space="preserve">مع ودفاعه عن المظلومين الذين وقعوا بين مخالب حكّام زمانهم ؛ أدّى إلى حفظ أصل الإسلام وميل أصحاب الأديان المختلفة إلى دين الإسلام، الذي عرّفه الله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فلقد ختمها الله سبحانه وتعالى، وبلا واسطة، بحفظ علي بن أبي طالب علیه السلام للدين الإسلامي بعد رسول الله صلی الله علیه و آله وسلم، وعرفه رسول الله صلی الله علیه و آله وسلم بأنه الولي من بعده والحجّة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لو لم تكن الزهراء سلام الله علیها، ودفاعها عن إمام زمانها ، وتحملها للأذية الجسديّة ،والروحيّة وخطبها التي أظهرت فيها مظلوميتها، حتى انتهى بها الأمر إلى شهادتها المظلومة وإسقاط جنينها؛ لذهبت جهود رسول الله صلی الله علیه و آله وسلم وأمير المؤمنين علیه السلام سُدى </w:t>
      </w:r>
      <w:r>
        <w:rPr>
          <w:rFonts w:eastAsia="IRNazanin" w:cs="IRNazanin"/>
          <w:color w:val="111111"/>
          <w:sz w:val="28"/>
          <w:szCs w:val="28"/>
          <w:rtl w:val="true"/>
          <w:lang w:bidi="fa-IR"/>
        </w:rPr>
        <w:t>.</w:t>
      </w:r>
    </w:p>
    <w:p>
      <w:pPr>
        <w:pStyle w:val="Heading3"/>
        <w:numPr>
          <w:ilvl w:val="2"/>
          <w:numId w:val="1"/>
        </w:numPr>
        <w:rPr/>
      </w:pPr>
      <w:bookmarkStart w:id="389" w:name="__RefHeading___Toc6490857_1051229030"/>
      <w:bookmarkStart w:id="390" w:name="_Toc138"/>
      <w:bookmarkEnd w:id="389"/>
      <w:r>
        <w:rPr>
          <w:rtl w:val="true"/>
        </w:rPr>
        <w:t>لو لم تكن فاطمة سلام الله علیها فالأئمة المعصومون من ذريتها لم يكونوا أيضاً</w:t>
      </w:r>
      <w:r>
        <w:rPr>
          <w:rtl w:val="true"/>
        </w:rPr>
        <w:t>!</w:t>
      </w:r>
      <w:bookmarkEnd w:id="39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لكلّ ذلك، فلو لم تكن الزهراء سلام الله علیها، فلا يمكن العثور على كفؤ الأمير المؤمنين علیه السلام تكون لديها القابلية بأن تصبح زوجةً لأمير المؤمنين، وأُمّاً </w:t>
      </w:r>
      <w:bookmarkStart w:id="391" w:name="pg7927_82231"/>
    </w:p>
    <w:p>
      <w:pPr>
        <w:pStyle w:val="BookText"/>
        <w:rPr/>
      </w:pPr>
      <w:bookmarkEnd w:id="391"/>
      <w:r>
        <w:rPr>
          <w:rFonts w:ascii="IRNazanin" w:hAnsi="IRNazanin" w:eastAsia="IRNazanin"/>
          <w:color w:val="111111"/>
          <w:sz w:val="28"/>
          <w:sz w:val="28"/>
          <w:szCs w:val="28"/>
          <w:rtl w:val="true"/>
          <w:lang w:bidi="fa-IR"/>
        </w:rPr>
        <w:t xml:space="preserve">لأحد عشر إماماً معصوماً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وبالنتيجة فالأبناء المعصومون الذين ينبغي أن يولدوا من تلك العائلة الطاهرة، وينوّروا العالم بأنوارهم القدسيّة، وأن يكون كلّ واحدٍ منهم إمامَ ،زمانه وحجّة الله في خلقه، وليحفظوا النظام التكويني والتشريعي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أيضاً، وبالتالي لا تُدفعُ البلايا عن الخلق، ولا تنزل النِّعم على المخلوقات، وتعتاد الناس على حياة الرّق والعبوديّة، ولا يمكن أن يحصلوا على السعادة الأبديّة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فلو لم تكن الزهراء سلام الله علیها تتعطل كلّ أهداف الخلق</w:t>
      </w:r>
      <w:r>
        <w:rPr>
          <w:rFonts w:eastAsia="IRNazanin" w:cs="IRNazanin"/>
          <w:color w:val="111111"/>
          <w:sz w:val="28"/>
          <w:szCs w:val="28"/>
          <w:rtl w:val="true"/>
          <w:lang w:bidi="fa-IR"/>
        </w:rPr>
        <w:t>.</w:t>
      </w:r>
    </w:p>
    <w:p>
      <w:pPr>
        <w:pStyle w:val="Heading3"/>
        <w:numPr>
          <w:ilvl w:val="2"/>
          <w:numId w:val="1"/>
        </w:numPr>
        <w:rPr/>
      </w:pPr>
      <w:bookmarkStart w:id="392" w:name="__RefHeading___Toc6490859_1051229030"/>
      <w:bookmarkStart w:id="393" w:name="_Toc139"/>
      <w:bookmarkEnd w:id="392"/>
      <w:r>
        <w:rPr>
          <w:rtl w:val="true"/>
        </w:rPr>
        <w:t>أهم نتائج بركة وجود فاطمة الزهراء سلام الله علیها</w:t>
      </w:r>
      <w:bookmarkEnd w:id="393"/>
    </w:p>
    <w:p>
      <w:pPr>
        <w:pStyle w:val="BookText"/>
        <w:rPr/>
      </w:pPr>
      <w:r>
        <w:rPr>
          <w:rFonts w:ascii="IRNazanin" w:hAnsi="IRNazanin" w:eastAsia="IRNazanin"/>
          <w:color w:val="111111"/>
          <w:sz w:val="28"/>
          <w:sz w:val="28"/>
          <w:szCs w:val="28"/>
          <w:rtl w:val="true"/>
          <w:lang w:bidi="fa-IR"/>
        </w:rPr>
        <w:t xml:space="preserve">الأهم من ذلك كلّه، فلو لم تكن الزهراء سلام الله علیها لا يمكن أن يُوجد إمام العصر والزمان عجل الله فرجه الإمام الذي وجوده الآن حِفْظُ لنظام التكوين ولخلقة الوجود، وسَيُحقق إن شاء الله في المستقبل القريب أماني وأهداف الخلق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الشخصيّة التي بظهورها ضمان لغرض الخلق والتكوين، وللهدف من إرسال الرسل وإنزال الكتب، والذي سيرعى بذور الإسلام وحقائق القرآن إلى</w:t>
      </w:r>
    </w:p>
    <w:p>
      <w:pPr>
        <w:pStyle w:val="BookText"/>
        <w:rPr/>
      </w:pPr>
      <w:r>
        <w:rPr>
          <w:rFonts w:ascii="Amiri" w:hAnsi="Amiri" w:eastAsia="Amiri" w:cs="Amiri"/>
          <w:color w:val="111111"/>
          <w:sz w:val="28"/>
          <w:sz w:val="28"/>
          <w:szCs w:val="28"/>
          <w:rtl w:val="true"/>
          <w:lang w:bidi="ar-SA"/>
        </w:rPr>
        <w:t>أن تصبح شجرة مثمرة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تلك الذات المقدّسة لو ظهرت ستنضوي تحت لوائه لواء الإسلام وولاية أهل البيت علیهم السلام جميع الدنيا وسيملأ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بواحدانية الله تعالى وبرسالة نبيه وبولاية وليّه أرجاء المعمورة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سيملأ الدنيا بعدله، وسيُطبّق الوعود القرآنية الواحدة تلو الأخرى، وكذلك العناوين المختلفة التي جاءت في القرآن الكريم، ومن جملتها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العبوديّة المطلقة الله سبحانه وتعالى بين البشر وبقيّة </w:t>
      </w:r>
    </w:p>
    <w:p>
      <w:pPr>
        <w:pStyle w:val="BookText"/>
        <w:rPr/>
      </w:pPr>
      <w:r>
        <w:rPr>
          <w:rFonts w:ascii="Amiri" w:hAnsi="Amiri" w:eastAsia="Amiri" w:cs="Amiri"/>
          <w:color w:val="111111"/>
          <w:sz w:val="28"/>
          <w:sz w:val="28"/>
          <w:szCs w:val="28"/>
          <w:rtl w:val="true"/>
          <w:lang w:bidi="ar-SA"/>
        </w:rPr>
        <w:t>المخلوقات،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تغليب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الأديان،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دابر الفتنة وأصحابها،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یَعْمَلُونَ بَصِيرٌ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استخلاف المؤمنين والصالحين في الأرض، وتمكين عباد الله الصالحين دين الله ويؤمنهم ولا يشركون به،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توريث حكومة الأرض لعباد الله الصالحين، وهم إمام العصر علیه السلام وأصحابه، كما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الأرض بالتوحيد والعدالة والولاية بعد موتها بالكفر والجور </w:t>
      </w:r>
    </w:p>
    <w:p>
      <w:pPr>
        <w:pStyle w:val="BookText"/>
        <w:rPr/>
      </w:pPr>
      <w:r>
        <w:rPr>
          <w:rFonts w:ascii="Amiri" w:hAnsi="Amiri" w:eastAsia="Amiri" w:cs="Amiri"/>
          <w:color w:val="111111"/>
          <w:sz w:val="28"/>
          <w:sz w:val="28"/>
          <w:szCs w:val="28"/>
          <w:rtl w:val="true"/>
          <w:lang w:bidi="ar-SA"/>
        </w:rPr>
        <w:t xml:space="preserve">والضلالة،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يُحْى الْأَرْضَ بَعْدَ مَوْتِهَا</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وبقيّة الوعود التي أُعطيت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الآيات القرآنية المباركة وسائر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مستقبله ؛ كلّها تتحقق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لو لم تكن الزهراء سلام الله علیها إضافة للذي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فإمام العصر والزمان، الذي من نسلها ويجب أن يظهر ويُطبّق أهداف القرآن، أيضاً لم يكن ؛ وبالنتيجة يختل نظام الخلق، وتذهب أتعاب جميع الأنبياء والمرسلين الذين أُرسلوا الهداية البشرية نحو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هدراً ويصير إرسالهم لغواً، وتذهب جميع أتعاب وجهاد رسول الله صلى الله عليه و آله وسلم وأمير المؤمنين علیه السلام 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يجب القبول بأنّه لو لم يخلق الله تعالى فاطمة سلام الله علیها، لم يخلق رسول الله وأمير المؤمنين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خلال هذا البحث نحصل على نتيجة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عندما يقرأ مثل هذه الأحاديث ويخطر بذهنه إشكال، يجب أن لا ينكر الحديث جملة وتفصيلاً، وبالتالي يؤدّي به هذا الإنكار إلى إنكار صاحب الحديث لا سمح الله ، بل يجب عليه أن يسعى لرفع هذا الإشكال من خلال البحث أو سؤال أصحاب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من أجل ذلك قال جابر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الأسرار التي أمرنا رسول الله صلى الله عليه و آله وسلم بكتمانه إلا عن أهله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بُيِّنَ في تفسير وشرح هذا الحديث هو زاوية من زوايا أسرار خَلْقِ فاطمة الزهراء وأبيها وبعلها سلام الله علیها؛ وذلك من أجل دفع الشبهة المذكورة فى حين أن الذي خَفِى علينا من أسرار خلق الزهراء وأبيها وبعلها وبنيها علیهم السلام كثير، أكثر من الذي بُيِّن لنا </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7927_82235"/>
      <w:bookmarkStart w:id="395" w:name="pg7927_82235"/>
      <w:bookmarkEnd w:id="395"/>
    </w:p>
    <w:p>
      <w:pPr>
        <w:pStyle w:val="Heading2"/>
        <w:numPr>
          <w:ilvl w:val="1"/>
          <w:numId w:val="1"/>
        </w:numPr>
        <w:rPr/>
      </w:pPr>
      <w:bookmarkStart w:id="396" w:name="pg7927_82235"/>
      <w:bookmarkStart w:id="397" w:name="__RefHeading___Toc6490861_1051229030"/>
      <w:bookmarkStart w:id="398" w:name="_Toc140"/>
      <w:bookmarkEnd w:id="396"/>
      <w:bookmarkEnd w:id="397"/>
      <w:r>
        <w:rPr>
          <w:rtl w:val="true"/>
        </w:rPr>
        <w:t xml:space="preserve">الفضيلة الثامنة عشر </w:t>
      </w:r>
      <w:r>
        <w:rPr>
          <w:rtl w:val="true"/>
        </w:rPr>
        <w:t xml:space="preserve">: </w:t>
      </w:r>
      <w:r>
        <w:rPr>
          <w:rtl w:val="true"/>
        </w:rPr>
        <w:t>فاطمة سلام الله علیها سيدة النساء</w:t>
      </w:r>
      <w:bookmarkEnd w:id="398"/>
    </w:p>
    <w:p>
      <w:pPr>
        <w:pStyle w:val="Heading3"/>
        <w:numPr>
          <w:ilvl w:val="2"/>
          <w:numId w:val="1"/>
        </w:numPr>
        <w:rPr/>
      </w:pPr>
      <w:bookmarkStart w:id="399" w:name="__RefHeading___Toc6490863_1051229030"/>
      <w:bookmarkStart w:id="400" w:name="_Toc141"/>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رسول الله صلى الله عليه و آله وسلم في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سيدة نساء عالمها؟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لِمَرْيَمِ، كانت سيّدةَ نساء عالَمِها ، وفاطمة سيدة نساء العالَمينَ مِنَ الأَوَّلِينَ والآخَرينَ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وانظره عن رسول الله في الأمالي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20</w:t>
      </w:r>
    </w:p>
    <w:p>
      <w:pPr>
        <w:pStyle w:val="Heading3"/>
        <w:numPr>
          <w:ilvl w:val="2"/>
          <w:numId w:val="1"/>
        </w:numPr>
        <w:rPr/>
      </w:pPr>
      <w:bookmarkStart w:id="401" w:name="__RefHeading___Toc6490865_1051229030"/>
      <w:bookmarkStart w:id="402" w:name="_Toc142"/>
      <w:bookmarkEnd w:id="401"/>
      <w:r>
        <w:rPr>
          <w:rtl w:val="true"/>
        </w:rPr>
        <w:t>أفضليّة سلام الله علیها فاطمة على كل المخلوقات</w:t>
      </w:r>
      <w:bookmarkEnd w:id="4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فاطمة الزهراء سلام الله علیها ليست سيدة نساء العالمين فحسب، بل كانت سيّدة رجال ونساء العالمين عدا أبيها وبعلها أمير المؤمنين علي علیه السلام ، ويؤيد ذلك آيات وروايات كثيرة تشير إلى بعضها </w:t>
      </w:r>
      <w:r>
        <w:rPr>
          <w:rFonts w:eastAsia="IRNazanin" w:cs="IRNazanin"/>
          <w:color w:val="111111"/>
          <w:sz w:val="28"/>
          <w:szCs w:val="28"/>
          <w:rtl w:val="true"/>
          <w:lang w:bidi="fa-IR"/>
        </w:rPr>
        <w:t xml:space="preserve">: </w:t>
      </w:r>
      <w:bookmarkStart w:id="403" w:name="pg7927_82236"/>
    </w:p>
    <w:p>
      <w:pPr>
        <w:pStyle w:val="Heading3"/>
        <w:numPr>
          <w:ilvl w:val="2"/>
          <w:numId w:val="1"/>
        </w:numPr>
        <w:rPr/>
      </w:pPr>
      <w:bookmarkStart w:id="404" w:name="__RefHeading___Toc6490867_1051229030"/>
      <w:bookmarkStart w:id="405" w:name="_Toc143"/>
      <w:bookmarkEnd w:id="403"/>
      <w:bookmarkEnd w:id="404"/>
      <w:r>
        <w:rPr/>
        <w:t>1</w:t>
      </w:r>
      <w:r>
        <w:rPr>
          <w:rtl w:val="true"/>
        </w:rPr>
        <w:t xml:space="preserve"> - </w:t>
      </w:r>
      <w:r>
        <w:rPr>
          <w:rtl w:val="true"/>
        </w:rPr>
        <w:t>الطهارة العظيمة لفاطمة سلام الله علیها</w:t>
      </w:r>
      <w:bookmarkEnd w:id="405"/>
    </w:p>
    <w:p>
      <w:pPr>
        <w:pStyle w:val="BookText"/>
        <w:rPr/>
      </w:pPr>
      <w:r>
        <w:rPr>
          <w:rFonts w:ascii="Amiri" w:hAnsi="Amiri" w:eastAsia="Amiri" w:cs="Amiri"/>
          <w:color w:val="111111"/>
          <w:sz w:val="28"/>
          <w:sz w:val="28"/>
          <w:szCs w:val="28"/>
          <w:rtl w:val="true"/>
          <w:lang w:bidi="ar-SA"/>
        </w:rPr>
        <w:t xml:space="preserve">إن الدقة في آية التطهير </w:t>
      </w:r>
      <w:r>
        <w:rPr>
          <w:rStyle w:val="FootnoteAnchor"/>
          <w:rtl w:val="true"/>
        </w:rPr>
        <w:footnoteReference w:id="298"/>
      </w:r>
      <w:r>
        <w:rPr>
          <w:rFonts w:ascii="Amiri" w:hAnsi="Amiri" w:eastAsia="Amiri" w:cs="Amiri"/>
          <w:color w:val="111111"/>
          <w:sz w:val="28"/>
          <w:sz w:val="28"/>
          <w:szCs w:val="28"/>
          <w:rtl w:val="true"/>
          <w:lang w:bidi="ar-SA"/>
        </w:rPr>
        <w:t xml:space="preserve">وإطلاق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تعني جميع أنواع الرجس من الشرك والكفر، إلى الذنوب الصغيرة والكبيرة، وعدم ترك</w:t>
      </w:r>
    </w:p>
    <w:p>
      <w:pPr>
        <w:pStyle w:val="BookText"/>
        <w:rPr/>
      </w:pPr>
      <w:r>
        <w:rPr>
          <w:rFonts w:ascii="IRNazanin" w:hAnsi="IRNazanin" w:eastAsia="IRNazanin"/>
          <w:color w:val="111111"/>
          <w:sz w:val="28"/>
          <w:sz w:val="28"/>
          <w:szCs w:val="28"/>
          <w:rtl w:val="true"/>
          <w:lang w:bidi="fa-IR"/>
        </w:rPr>
        <w:t xml:space="preserve">الأولى إلى النسيان والأوساخ والنجاسة الظاهرية والباطنية، كالحيض والنفاس حتى الصفات الغير المقبولة والرذائل الأخلاقية، وكلّ شرّ وسوء، كلّها داخلة تحت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سبحانه وتعالى طهرها من كلّ تلك الأرجاس والأنجاس ، في حين أنّ الأنبياء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يُعتبرون أكمل البشر في زمانهم وكانوا معصومين، لكن كانت عندهم حالة هي ترك الأولى</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أمّا فاطمة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آية التطهير وإطلاق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 أدلّة معتبرة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تترك عمل الأولى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وهذا وحده أفضل دليل على أفضلية فاطمة سلام الله علیها على كل رجال العالم حتى أنبياء الله السابقين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شككنا بعدم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ترك الأولى ولا نقبله؛ فذيل آية التطهير أكّد وبصورة المفعول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وَيُظْهِرَكُمْ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الطهارة العظيمة لأهل بيت رسول الله صلی الله علیه و آله وسلم، وهذا الذيل للآية وحده كافٍ لأثبات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التي منحها الله سبحانه للزهراء سلام الله علیها، مع خَلْقِ نورها، وطهارتها الذاتية، وعصمتها المطلقة التي أشارت إليها الروايات؛ هي أعلى من الطهارة التي أعطيت لأنبياء الله، خصوصاً إذا كان توسّل أنبياء الله في حل مشاكلهم والصعوبات التي واجهتهم بالزهراء سلام الله علیها إلى الله تعالى</w:t>
      </w:r>
      <w:r>
        <w:rPr>
          <w:rFonts w:eastAsia="IRNazanin" w:cs="IRNazanin"/>
          <w:color w:val="111111"/>
          <w:sz w:val="28"/>
          <w:szCs w:val="28"/>
          <w:rtl w:val="true"/>
          <w:lang w:bidi="fa-IR"/>
        </w:rPr>
        <w:t xml:space="preserve">. </w:t>
      </w:r>
      <w:bookmarkStart w:id="406" w:name="pg7927_82237"/>
    </w:p>
    <w:p>
      <w:pPr>
        <w:pStyle w:val="Heading3"/>
        <w:numPr>
          <w:ilvl w:val="2"/>
          <w:numId w:val="1"/>
        </w:numPr>
        <w:rPr/>
      </w:pPr>
      <w:bookmarkStart w:id="407" w:name="__RefHeading___Toc6490869_1051229030"/>
      <w:bookmarkStart w:id="408" w:name="_Toc144"/>
      <w:bookmarkEnd w:id="406"/>
      <w:bookmarkEnd w:id="407"/>
      <w:r>
        <w:rPr/>
        <w:t>2</w:t>
      </w:r>
      <w:r>
        <w:rPr>
          <w:rtl w:val="true"/>
        </w:rPr>
        <w:t xml:space="preserve"> - </w:t>
      </w:r>
      <w:r>
        <w:rPr>
          <w:rtl w:val="true"/>
        </w:rPr>
        <w:t>فاطمة سلام الله علیها كأبيها وبعلها مؤيّدة بروح القدس</w:t>
      </w:r>
      <w:r>
        <w:rPr>
          <w:rtl w:val="true"/>
        </w:rPr>
        <w:t>!</w:t>
      </w:r>
      <w:bookmarkEnd w:id="408"/>
    </w:p>
    <w:p>
      <w:pPr>
        <w:pStyle w:val="BookText"/>
        <w:rPr/>
      </w:pPr>
      <w:r>
        <w:rPr>
          <w:rFonts w:ascii="IRNazanin" w:hAnsi="IRNazanin" w:eastAsia="IRNazanin"/>
          <w:color w:val="111111"/>
          <w:sz w:val="28"/>
          <w:sz w:val="28"/>
          <w:szCs w:val="28"/>
          <w:rtl w:val="true"/>
          <w:lang w:bidi="fa-IR"/>
        </w:rPr>
        <w:t>يُستفاد من روايتين أنّ فاطمة الزهراء سلام الله علیها مؤيّدة بروح مؤيّدة بروح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الأولى ينقلها الشيخ الصدوق الله في كتابه الأمالي عن ابن عباس، والأخرى عن حمران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أن نذكر الروايتين، نذكر مطلباً بعنوان 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يُستفاد من روايات كثيرة أن الأئمة الأطهار علیه السلام كرسول الله صلى الله عليه و آله وسلم لديهم روح يفتقد إليها بقيّة الناس، حتّى وإن كانوا على درجة عالية من الكمال بل ويستفاد أيضاً من بعض رواياتٍ أُخر بأن جميع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الأنبياء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لديهم مثل تلك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أَعْظَمُ مِنْ جبرئيل وميكائيل ، لَمْ يَكُنْ مَعَ أحَدٍ مِمَّن مَضى غير محمد صلى الله عليه و آله وسلم، وهُوَ مَعَ الأئمةِ يُسَدِّدُهُمْ وَلَيْسَ كُلُّ مَا طُلِبَ وُجِدَ</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يجب التذكير بأن مجموعة من الآيات والروايات تفيد أن الأنبياء السابقين كانوا مؤيدين بروح القدس؛ من أجل تحمل مقام النبوة، والاستعداد لتلقي 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أخرى من الروايات تُعبر عن الروح التي يحملها رسول الله والأئمة علیهم السلام بروح القدس</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إذن بهذه الحالة يظهر تنافي بين رواية أبي بصير،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مَعَ أحدٍ مِمَّن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 العلامة المجلسي ، في مقام حلّ هذا الإشكال، الرواية المذكورة التي تتمتع بسند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الروايات التي تنافيها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يكون روح القدس مشتركاً بين الأنبياء والأئمة علیهم السلام، والروح التي من أمر الربّ مختصاً بخاتم الأنبياء وأوصيائه علیهم السلام، وقد دلّ على مغايرتهما بعض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روح القدس نوعاً تحته أفراد كثيرة، فالفرد الذي مع النبيِّ والأئمّة علیهم السلام أو الصنف الذي فيهم لم يكن مع من مضى، وعلى القول بالصنف يرتفع التنافي بين ما دلّ على كون نقل الروح إلى الإمام بعد موت النبيِّ صلی الله علیه و آله وسلم، وبين ما دلّ على كون الروح مع الإمام من عند ولادته، فلا تغفل</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فإنّ الروح التي تكون مع الإمام من عند ولادته هي الصنف الذي يكون مع الأنبياء الماضين والروح التي تنتقل إلى الإمام بعد موت النبي صلی الله علیه و آله وسلم الصنف الذي كان مختصاً بخاتم الأنبياء وأوصيائه علیهم السلام ، ولم يكن مع من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مجموع هذا الكلام نصل إلى نتيجة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التي ترتبط بها نبوّة خاتم الأنبياء صلی الله علیه و آله وسلم وإمامة الأئمة الأطهار علیهم السلام هي غير تلك الروح التي كانت مع الأنبياء السابقين علیهم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اتضح هذا البحث، فإنّ من جملة أدلّة أفضلية الزهراء سلام الله علیها على كلّ الأنبياء والأوصياء السابقين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الزهراء سلام الله علیها كأبيها وبعلها وبنيها المعصومين مؤيدة بروح القدس، أو الروح التي تتوقف عليها النبوة العظمى والإمامة الكبرى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والدليل على ذلك روايات كثيرة ، نحن نُشير إلى نموذجين منها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التي ذكرناها في الفضيلة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سلام الله علیها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الإمام الصادق ، في تلك الرواية بعد أن يُفسِّر الإمام الصادق علیه السلام ليلة القدر بفاطمة سلام الله علیها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يَمْلِكُونَ عِلْمَ آل محمد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وهو في فاطمة سلام الله علیها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ننقل أولاً ،متنها، وبعد ذلك نُقدِّم لمحبى الولاية كيفية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وسلم كان جالساً يوماً، وعنده علي وفاطمة والحسن والحسين علیهم السلام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 هَؤُلاءِ أهلُ بَيْتي وأَكرَم الناسِ عَلَيَّ، فَأَحْبِبْ مَنْ أَحَبَّهُم وأَبْغِضُ مَنْ أَبْغَضَهم ، ووالِ مَنْ وَلاهُمْ وعَادِ مَنْ عاداهُم، وَأَعِنْ مَنْ أَعَانَهُم، واجْعَلْهُم مُطَهَّرينَ مِنْ كُلِّ رِجْسٍ مَعْصُومِينَ مِنْ كُلِّ ذَنْبٍ، وَأَيَّدَهُم بِرُوح القُدُسِ مِنْكَ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إنّ الذي يكون شاهداً على كلامنا هو المقطع الأخير من كلام رسول الله صلى الله عليه و آله وسلم والذي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بِرُوح القُدُسِ مِنْكَ، مع أن المقاطع التي قبله لها أهمية وتعتبر دليلاً للاستدلال على هذا المقطع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حديث رسول الله صلى الله عليه و آله وسلم أنّ فاطمة الزهراء سلام الله علیها كأبيها وبعلها وبنيها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مؤيّدة بنفس تلك الروح التي كمالات النبوة والإمامة مرتبطة بها، </w:t>
      </w:r>
      <w:bookmarkStart w:id="409" w:name="pg7927_82240"/>
    </w:p>
    <w:p>
      <w:pPr>
        <w:pStyle w:val="BookText"/>
        <w:rPr/>
      </w:pPr>
      <w:bookmarkEnd w:id="409"/>
      <w:r>
        <w:rPr>
          <w:rFonts w:ascii="IRNazanin" w:hAnsi="IRNazanin" w:eastAsia="IRNazanin"/>
          <w:color w:val="111111"/>
          <w:sz w:val="28"/>
          <w:sz w:val="28"/>
          <w:szCs w:val="28"/>
          <w:rtl w:val="true"/>
          <w:lang w:bidi="fa-IR"/>
        </w:rPr>
        <w:t>خصوصاً بعد أن دعا رسول الله صلى الله عليه و آله وسلم بطهارة أهل بيته ونزول آية التطهير هي أعلى دليل على استجابة ذلك الدعاء، وسند لعصمة النبي والأئمة علیهم السلام، وهي من عصمة أنبياء الله السابقين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يُراجع كتاب فاطمة الزهراء تقريرات بخط المرحوم العلّامة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نعم ، كما قُبلت العصمة لأهل بيت النبي صلى الله عليه و آله وسلم، استجاب الله تعالى هذا الدعاء لنبيه أيضاً، وبنفس الروح التي أيد بها أمير المؤمنين وأبناءه المعصومين علیهم السلام أيد ابنة رسول الله عليهما وألهما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في الرواية السابقة، حيث أشار الإمام الصادق علیه السلام إلى هذا المعنى بصراحة عندما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وهو في فاطمة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الأخذ بنظر الاعتبار المطالب السابقة، فإنَّ الشخصية التي لها مثل هذه الروح تصير صاحبة الولاية المطلقة على جميع نظام الخَلْق وواجدة لمقام العصمة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المقام والمنزلة ليس فوقه مقام آخر سوى مقام الربوبية الحقة التي لها السلطة الذاتية على جميع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هذا البيان، فإن الزهراء سلام الله علیها كأبيها وبعلها وبنيها علیهم السلام مؤيدة كما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مؤيدون بنفس الروح التي تجعلها كأبيها وبعلها وبنيها أفضل من جميع أنبياء الله السابقين</w:t>
      </w:r>
      <w:r>
        <w:rPr>
          <w:rFonts w:eastAsia="IRNazanin" w:cs="IRNazanin"/>
          <w:color w:val="111111"/>
          <w:sz w:val="28"/>
          <w:szCs w:val="28"/>
          <w:rtl w:val="true"/>
          <w:lang w:bidi="fa-IR"/>
        </w:rPr>
        <w:t>.</w:t>
      </w:r>
    </w:p>
    <w:p>
      <w:pPr>
        <w:pStyle w:val="Heading3"/>
        <w:numPr>
          <w:ilvl w:val="2"/>
          <w:numId w:val="1"/>
        </w:numPr>
        <w:rPr/>
      </w:pPr>
      <w:bookmarkStart w:id="410" w:name="__RefHeading___Toc6490871_1051229030"/>
      <w:bookmarkStart w:id="411" w:name="_Toc145"/>
      <w:bookmarkEnd w:id="410"/>
      <w:r>
        <w:rPr/>
        <w:t>3</w:t>
      </w:r>
      <w:r>
        <w:rPr>
          <w:rtl w:val="true"/>
        </w:rPr>
        <w:t xml:space="preserve"> - </w:t>
      </w:r>
      <w:r>
        <w:rPr>
          <w:rtl w:val="true"/>
        </w:rPr>
        <w:t>إعانة فاطمة سلام الله علیها للأنبياء والأوصياء</w:t>
      </w:r>
      <w:bookmarkEnd w:id="4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آيات وروايات متعدّدة بأن الأنبياء والأوصياء كانوا مأمورين </w:t>
      </w:r>
      <w:bookmarkStart w:id="412" w:name="pg7927_82241"/>
    </w:p>
    <w:p>
      <w:pPr>
        <w:pStyle w:val="BookText"/>
        <w:rPr/>
      </w:pPr>
      <w:bookmarkEnd w:id="412"/>
      <w:r>
        <w:rPr>
          <w:rFonts w:ascii="IRNazanin" w:hAnsi="IRNazanin" w:eastAsia="IRNazanin"/>
          <w:color w:val="111111"/>
          <w:sz w:val="28"/>
          <w:sz w:val="28"/>
          <w:szCs w:val="28"/>
          <w:rtl w:val="true"/>
          <w:lang w:bidi="fa-IR"/>
        </w:rPr>
        <w:t>بقبول ولاية وحبّ تلك السيّدة العظيمة وزوجها وبنيها المعصومين علیهم السلاموالذي نُشير إلى موارد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توبة آدم علیه السلام كانت بتوسله الله تعالى بهم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إبراهيم علیه السلام إلى مقام الإمامة، بعد أن أخْتُبِرَ بولاية ومحبّة فاطمة وأبيها وبعلها وبنيها علیهم السلام</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عُرفت هذه الكلمات بأسماء النبي وأمير المؤمنين وفاطمة الزهراء والأئمة المعصومين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نجاة كلّ الأنبياء والأوصياء وأولياء الله من البلايا والرزايا بسبب توسلهم بها، والتي أشارت لذلك بعض آيات القرآن الكريم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أفضل دليل على أفضليّة سيّدة نساء العالمين على كل رجال الوجود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3" w:name="__RefHeading___Toc6490873_1051229030"/>
      <w:bookmarkStart w:id="414" w:name="_Toc146"/>
      <w:bookmarkEnd w:id="413"/>
      <w:r>
        <w:rPr/>
        <w:t>4</w:t>
      </w:r>
      <w:r>
        <w:rPr>
          <w:rtl w:val="true"/>
        </w:rPr>
        <w:t xml:space="preserve"> - </w:t>
      </w:r>
      <w:r>
        <w:rPr>
          <w:rtl w:val="true"/>
        </w:rPr>
        <w:t>محبّة وطاعة فاطمة الزهراء سلام الله علیها واجبة على كلّ الخلق</w:t>
      </w:r>
      <w:bookmarkEnd w:id="414"/>
    </w:p>
    <w:p>
      <w:pPr>
        <w:pStyle w:val="BookText"/>
        <w:rPr/>
      </w:pPr>
      <w:r>
        <w:rPr>
          <w:rFonts w:ascii="IRNazanin" w:hAnsi="IRNazanin" w:eastAsia="IRNazanin"/>
          <w:color w:val="111111"/>
          <w:sz w:val="28"/>
          <w:sz w:val="28"/>
          <w:szCs w:val="28"/>
          <w:rtl w:val="true"/>
          <w:lang w:bidi="fa-IR"/>
        </w:rPr>
        <w:t>لقد صرّح النبي والأئمة المعصومون علیهم السلام وبعبارات مختلفة في أحاديث متعدّدة على أفضليّة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هذه الأحاديث هو دليل آخر على كلامنا، نُشير إلى عدة منها بعنوان نموذج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الباقر علیه السلام في وصف مصحف فاطمة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أبي بصير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صلوات الله عليها طاعَتُها مَفْروضَةٌ على جَميع مَنْ خَلَقَ الله </w:t>
      </w:r>
      <w:bookmarkStart w:id="415" w:name="pg7927_82242"/>
    </w:p>
    <w:p>
      <w:pPr>
        <w:pStyle w:val="BookText"/>
        <w:rPr/>
      </w:pPr>
      <w:bookmarkEnd w:id="415"/>
      <w:r>
        <w:rPr>
          <w:rFonts w:ascii="Amiri" w:hAnsi="Amiri" w:eastAsia="Amiri" w:cs="Amiri"/>
          <w:color w:val="111111"/>
          <w:sz w:val="28"/>
          <w:sz w:val="28"/>
          <w:szCs w:val="28"/>
          <w:rtl w:val="true"/>
          <w:lang w:bidi="ar-SA"/>
        </w:rPr>
        <w:t>مِنَ الجِنِّ والإنس والطير والوَحْشِ والبهائم والأنبياء والملائكة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من الواضح والجلى أن الشخص المطاع والقائد هو في مقام ومنزلة أفضل من الشخص المُطيع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طاعة فاطمة الزهراء سلام الله علیها واجبة على الأنبياء،فإذن هي أفضل من جميع الأنبياء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قدسي فيه بيان خَلْق نور الزهراء سلام الله علیها، وفيه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صُلْبِ نبيِّ مِنْ أَنْبِيانِي أَفَضْلُهُ على جَميعِ الأنبياء</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لو أرجعنا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نور الزهراء سلام الله علیها، فهذه الرواية أيضاً مؤيّدة لكلامنا</w:t>
      </w:r>
      <w:r>
        <w:rPr>
          <w:rFonts w:eastAsia="IRNazanin" w:cs="IRNazanin"/>
          <w:color w:val="111111"/>
          <w:sz w:val="28"/>
          <w:szCs w:val="28"/>
          <w:rtl w:val="true"/>
          <w:lang w:bidi="fa-IR"/>
        </w:rPr>
        <w:t>.</w:t>
      </w:r>
    </w:p>
    <w:p>
      <w:pPr>
        <w:pStyle w:val="Heading3"/>
        <w:numPr>
          <w:ilvl w:val="2"/>
          <w:numId w:val="1"/>
        </w:numPr>
        <w:rPr/>
      </w:pPr>
      <w:bookmarkStart w:id="416" w:name="__RefHeading___Toc6490875_1051229030"/>
      <w:bookmarkStart w:id="417" w:name="_Toc147"/>
      <w:bookmarkEnd w:id="416"/>
      <w:r>
        <w:rPr>
          <w:rtl w:val="true"/>
        </w:rPr>
        <w:t>ولاية فاطمة سلام الله علیها شرط في نبوّة الأنبياء علیهم السلام</w:t>
      </w:r>
      <w:r>
        <w:rPr>
          <w:rtl w:val="true"/>
        </w:rPr>
        <w:t>!</w:t>
      </w:r>
      <w:bookmarkEnd w:id="417"/>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علیه السلام في حديث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الصِّدِّيقة الكبرى وعلى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لقد نقل محمد بن الحسن الصفار أحاديث كثيرة في هذا الخصوص، تشير إلى واحدة منها بعنوان نموذج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تَكامَلَتِ النُّبوَةُ لنبى فى الأظلَّةِ حَتَّى عُرضَت عليه ولايتي ووِلايَةُ أهلِ بَيْتي ومُثْلُوا لَهُ فَأَقَرُّوا بِطَاعَتِهِم وولايتهم</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بالنظر إلى أن فاطمة الزهراء سلام الله علیها لأحد المصاديق الجليّة لأهل بيت النبي صلی الله علیه و آله وسلم </w:t>
      </w:r>
      <w:bookmarkStart w:id="418" w:name="pg7927_82243"/>
    </w:p>
    <w:p>
      <w:pPr>
        <w:pStyle w:val="BookText"/>
        <w:rPr/>
      </w:pPr>
      <w:bookmarkEnd w:id="418"/>
      <w:r>
        <w:rPr>
          <w:rFonts w:ascii="IRNazanin" w:hAnsi="IRNazanin" w:eastAsia="IRNazanin"/>
          <w:color w:val="111111"/>
          <w:sz w:val="28"/>
          <w:sz w:val="28"/>
          <w:szCs w:val="28"/>
          <w:rtl w:val="true"/>
          <w:lang w:bidi="fa-IR"/>
        </w:rPr>
        <w:t>في آية التطهير، وبقية الآيات والروايات؛ ففي هذه الرواية أيضاً أنّ فاطمة الزهراء سلام الله علیها من الذين يشملهم عنوان أهل بيت النبي صلی الله علیه و آله وسلم، وعُرضت ولايتها على جميع الأنبياء، وأقروا بطاعتها وولايتها حتى وصلوا إلى مقام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أشار الإمام الصادق علیه السلام إلى هذا المطلب بصراحة في حديث مرسل، حيث يقول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تَكَامَلَتِ النُّبوَّةُ لَنَبِيٍّ حَتَّى أَقَرَّ بَفَضْلِها ومَحَبَّتِها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من البديهي مَنْ تجب معرفتها ومحبتها والإقرار بطاعتها وتكون ولايتها شرط لإكمال النبوة لأنبياء الله ؛ قطعاً تكون أفضل من جميع الأنبياء والمرسلين</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490877_1051229030"/>
      <w:bookmarkStart w:id="420" w:name="_Toc148"/>
      <w:bookmarkEnd w:id="419"/>
      <w:r>
        <w:rPr>
          <w:rtl w:val="true"/>
        </w:rPr>
        <w:t>فاطمة سلام الله علیها أفضل من جميع الرجال</w:t>
      </w:r>
      <w:r>
        <w:rPr>
          <w:rtl w:val="true"/>
        </w:rPr>
        <w:t>!</w:t>
      </w:r>
      <w:bookmarkEnd w:id="42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آخر نُقِلَ عن رسول الله صلی الله علیه و آله وسلم يُشير بصراحة إلى أن فاطمة الزهراء سلام الله علیها أفضل من جميع رجال العالم، وبهذا الإطلاق يشمل الأنبياء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سَوَّى اللهُ قَطَّ امرأةً بِرَجُلٍ إلا ما كانَ مِنْ تَسْوِيَةِ اللهِ فاطمةَ بِعَليِّ علیه السلام والحَاقِها وهي امرأةٌ بأفضَل رجالِ العالمينَ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فاطمة سلام الله علیها حجة الله على الأئمّة علیهم السلام</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مرسل عن الإمام الحسن العسكري علیه السلام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 على الخَلْق وفاطِمَةُ حُجَّةٌ عَلَيْنا</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بالنظر إلى أنّ الأئمة الأطهار كأمير المؤمنين علیه السلام أفضل من جميع </w:t>
      </w:r>
      <w:bookmarkStart w:id="421" w:name="pg7927_82244"/>
    </w:p>
    <w:p>
      <w:pPr>
        <w:pStyle w:val="BookText"/>
        <w:rPr/>
      </w:pPr>
      <w:bookmarkEnd w:id="421"/>
      <w:r>
        <w:rPr>
          <w:rFonts w:ascii="IRNazanin" w:hAnsi="IRNazanin" w:eastAsia="IRNazanin"/>
          <w:color w:val="111111"/>
          <w:sz w:val="28"/>
          <w:sz w:val="28"/>
          <w:szCs w:val="28"/>
          <w:rtl w:val="true"/>
          <w:lang w:bidi="fa-IR"/>
        </w:rPr>
        <w:t xml:space="preserve">الأنبياء،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حجج الله على الخلق أجمعين الذين من ضمنهم الأنبياء علیهم السلام، ومن طرفٍ آخر فإنّ فاطمة الزهراء سلام الله علیها أيضاً حجّة الله على الأئمة المعصومين علیهم السلام، فبناءً على الأولوية ، فإنّ الزهراء سلام الله علیها تكون أفضل من جميع الأنبياء</w:t>
      </w:r>
      <w:r>
        <w:rPr>
          <w:rFonts w:eastAsia="IRNazanin" w:cs="IRNazanin"/>
          <w:color w:val="111111"/>
          <w:sz w:val="28"/>
          <w:szCs w:val="28"/>
          <w:rtl w:val="true"/>
          <w:lang w:bidi="fa-IR"/>
        </w:rPr>
        <w:t>.</w:t>
      </w:r>
    </w:p>
    <w:p>
      <w:pPr>
        <w:pStyle w:val="Heading3"/>
        <w:numPr>
          <w:ilvl w:val="2"/>
          <w:numId w:val="1"/>
        </w:numPr>
        <w:rPr/>
      </w:pPr>
      <w:bookmarkStart w:id="422" w:name="__RefHeading___Toc6490879_1051229030"/>
      <w:bookmarkStart w:id="423" w:name="_Toc149"/>
      <w:bookmarkEnd w:id="422"/>
      <w:r>
        <w:rPr>
          <w:rtl w:val="true"/>
        </w:rPr>
        <w:t xml:space="preserve">فاطمة سلام الله علیها أسوة لإمام الزمان علیه السلام </w:t>
      </w:r>
      <w:r>
        <w:rPr>
          <w:rtl w:val="true"/>
        </w:rPr>
        <w:t>!</w:t>
      </w:r>
      <w:bookmarkEnd w:id="423"/>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الشاهد على صحة متن ودلالة حديث الإمام الحسن العسكري علیه السلام، هو قول ابنه الإمام صاحب العصر والزمان رعلیه السلام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ابنة رسول الله صلى الله عليه و آله وسلم لِي أَسْوَةٌ حَسَنَةٌ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من كلام الإمام صاحب العصر عجل الله فرجه يتبادر في ذهن الإنسان کلام الله تعالى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وكذلك آية أُخرى في خصوص الأئمة الأطهار علیهم السلام الذين جعلهم الله شهداء على أعمال وأفكار الناس ، وجعل رسول الله صلى الله عليه و آله وسلم شهيداً على أعمال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وصلتنا روايات كثيرة عن الأئمة الأطهار علیهم السلام في ذيل هذه الآية حيث يقولون فيها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شهداءُ اللهِ عَلى خَلْقِهِ وحُجَجُهُ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أرضِهِ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بالنظر إلى هذه الآية والرواية الواردة في ذيلها، فإنّ الأئمة الأطهار علیهم السلام هم حجج الله على الخلق، ورسول الله صلى الله عليه و آله وسلم حجّة عليهم ، وكما أن رسول الله صلى الله عليه و آله وسلم بلحاظ حجيته على الخلائق ، أسوة لكل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ضمنهم الأئمة المعصومين فإنّ فاطمة الزهراء سلام الله علیها أيضاً تكون حجة الله على كلّ أبنائها المعصومين علیهم السلام بلحاظ أن الله تعالى جعلها أسوة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يجعل الله شخصاً أُسوةً للمعصومين علیهم السلام إلا أن تكون جميع أفعاله وأقواله حجّة عليهم الوحيد الذي يُستثنى منهم هو بعلها أمير المؤمنين علیه السلام، لأنه حجّة وإمامٌ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اتخاذ الإمام صاحب العصر والزمان علیه السلام جدته الزهراء سلام الله علیها أُسوةً له، كما أنه علیه السلام في زمان ظهوره سيعمل بما هو موجود في مصحف فاطمة سلام الله علیها، بل رجع كلّ الأئمة في الكثير من المسائل إلى مصحف فاطمة سلام الله علیها</w:t>
      </w:r>
      <w:r>
        <w:rPr>
          <w:rStyle w:val="FootnoteAnchor"/>
          <w:rtl w:val="true"/>
        </w:rPr>
        <w:footnoteReference w:id="321"/>
      </w:r>
      <w:r>
        <w:rPr>
          <w:rFonts w:ascii="IRNazanin" w:hAnsi="IRNazanin" w:eastAsia="IRNazanin"/>
          <w:color w:val="111111"/>
          <w:sz w:val="28"/>
          <w:sz w:val="28"/>
          <w:szCs w:val="28"/>
          <w:rtl w:val="true"/>
          <w:lang w:bidi="fa-IR"/>
        </w:rPr>
        <w:t xml:space="preserve">لأن قولها وفعلها حجّة عليهم، ولأنها كانت الصِّدِّيقة الكبرى كبعلها أمير المؤمنين علیه السلام، فلديها منزلة الصِّدِّيقين، فإنّ هاتين المنزلتين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 ومنزلة الصِّدِّيقين، هما لازم وملزوم أحدهما للآخر فإنّ هذه أوصلت الزهراء سلام الله علیها إلى مرتبة بحيث توجب عليها تطبيق أحكام الإمام المعصوم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الأحكام المختصة بالنبي والإمام علیهم السلام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حجة الله بعد موته لا يستطيع أحدٌ تغسيله إلّا إمامٌ مثله، بما أنّ المعصوم بعد شهادته وارتحاله لا يجوز لأحدٍ تغسيله ودفنه إلّا معصوم مثله</w:t>
      </w:r>
      <w:r>
        <w:rPr>
          <w:rStyle w:val="FootnoteAnchor"/>
          <w:rtl w:val="true"/>
        </w:rPr>
        <w:footnoteReference w:id="322"/>
      </w:r>
      <w:r>
        <w:rPr>
          <w:rFonts w:ascii="IRNazanin" w:hAnsi="IRNazanin" w:eastAsia="IRNazanin"/>
          <w:color w:val="111111"/>
          <w:sz w:val="28"/>
          <w:sz w:val="28"/>
          <w:szCs w:val="28"/>
          <w:rtl w:val="true"/>
          <w:lang w:bidi="fa-IR"/>
        </w:rPr>
        <w:t xml:space="preserve">، فإنّ الزهراء سلام الله علیها كانت مشمولة </w:t>
      </w:r>
      <w:bookmarkStart w:id="424" w:name="pg7927_82246"/>
    </w:p>
    <w:p>
      <w:pPr>
        <w:pStyle w:val="BookText"/>
        <w:rPr/>
      </w:pPr>
      <w:bookmarkEnd w:id="424"/>
      <w:r>
        <w:rPr>
          <w:rFonts w:ascii="Amiri" w:hAnsi="Amiri" w:eastAsia="Amiri" w:cs="Amiri"/>
          <w:color w:val="111111"/>
          <w:sz w:val="28"/>
          <w:sz w:val="28"/>
          <w:szCs w:val="28"/>
          <w:rtl w:val="true"/>
          <w:lang w:bidi="ar-SA"/>
        </w:rPr>
        <w:t>بهذه القاعدة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فاطمة سلام الله علیها؟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اسْتَعْطَمْتُ ذلك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فكأنّكَ ضِقْتَ بِمَا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ذلك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تضيقَنَّ فَأَنَّها صِدِّيقةٌ وَلَمْ يَكُنْ يُغَسْلُها إِلا صِدِّيقَ، أَمَا عَلِمْتَ أَنَّ مَرْيَمَ لَمْ يُغَسِّلْها إِلَّا عيسى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نعم، فإن مقام الزهراء سلام الله علیها هو فوق ما يتصوّر، ولا يستطيع أحدٌ نيل هذا المقام العالي، سوى أبيها وبعلها وبنيها علیهم السلام</w:t>
      </w:r>
      <w:r>
        <w:rPr>
          <w:rFonts w:eastAsia="IRNazanin" w:cs="IRNazanin"/>
          <w:color w:val="111111"/>
          <w:sz w:val="28"/>
          <w:szCs w:val="28"/>
          <w:rtl w:val="true"/>
          <w:lang w:bidi="fa-IR"/>
        </w:rPr>
        <w:t>.</w:t>
      </w:r>
    </w:p>
    <w:p>
      <w:pPr>
        <w:pStyle w:val="Heading3"/>
        <w:numPr>
          <w:ilvl w:val="2"/>
          <w:numId w:val="1"/>
        </w:numPr>
        <w:rPr/>
      </w:pPr>
      <w:bookmarkStart w:id="425" w:name="__RefHeading___Toc6490881_1051229030"/>
      <w:bookmarkStart w:id="426" w:name="_Toc150"/>
      <w:bookmarkEnd w:id="425"/>
      <w:r>
        <w:rPr>
          <w:rtl w:val="true"/>
        </w:rPr>
        <w:t>فاطمة سلام الله علیها هي الروح النازلة على النبي صلى الله عليه و آله وسلم</w:t>
      </w:r>
      <w:bookmarkEnd w:id="42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على هذا المعنى، وهو حديث منقول عن رسول الله صلى الله عليه و آله وسلم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فاطمة بنت محمد،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التي بَيْنَ جَنْبَيَّ</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وانظره بتفاوت يسير في الأمالي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الاعتقادات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الفضائل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بلا شك أن جميع كمالات رسول الله صلى الله عليه و آله وسلم مرتبطة بالروح المقدّسة التي أودعها في وجوده الشريف والمراد من قول رسول الله صلى الله عليه و آله وسلم لها في ابنته فاطمة سلام الله علیها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رُوحِيَ التي بَيْنَ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ابنتي لديها كل الكمال الذي أتمتّع به أنا </w:t>
      </w:r>
      <w:bookmarkStart w:id="427" w:name="pg7927_82247"/>
    </w:p>
    <w:p>
      <w:pPr>
        <w:pStyle w:val="BookText"/>
        <w:rPr/>
      </w:pPr>
      <w:bookmarkEnd w:id="427"/>
      <w:r>
        <w:rPr>
          <w:rFonts w:ascii="IRNazanin" w:hAnsi="IRNazanin" w:eastAsia="IRNazanin"/>
          <w:color w:val="111111"/>
          <w:sz w:val="28"/>
          <w:sz w:val="28"/>
          <w:szCs w:val="28"/>
          <w:rtl w:val="true"/>
          <w:lang w:bidi="fa-IR"/>
        </w:rPr>
        <w:t>عدا منزلة النبوّة والرسالة ، وهذه منزلةٌ ما نالها أحد سوى بعلها أمير المؤمنين علیه السلام وأولادهما المعصومون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فجميع المقامات المعنوية التي في رسول الله صلى الله عليه و آله وسلم، مجموعة في ابنته ووصيه علیه السلام</w:t>
      </w:r>
      <w:r>
        <w:rPr>
          <w:rFonts w:eastAsia="IRNazanin" w:cs="IRNazanin"/>
          <w:color w:val="111111"/>
          <w:sz w:val="28"/>
          <w:szCs w:val="28"/>
          <w:rtl w:val="true"/>
          <w:lang w:bidi="fa-IR"/>
        </w:rPr>
        <w:t>.</w:t>
      </w:r>
    </w:p>
    <w:p>
      <w:pPr>
        <w:pStyle w:val="Heading3"/>
        <w:numPr>
          <w:ilvl w:val="2"/>
          <w:numId w:val="1"/>
        </w:numPr>
        <w:rPr/>
      </w:pPr>
      <w:bookmarkStart w:id="428" w:name="__RefHeading___Toc6490883_1051229030"/>
      <w:bookmarkStart w:id="429" w:name="_Toc151"/>
      <w:bookmarkEnd w:id="428"/>
      <w:r>
        <w:rPr/>
        <w:t>5</w:t>
      </w:r>
      <w:r>
        <w:rPr>
          <w:rtl w:val="true"/>
        </w:rPr>
        <w:t xml:space="preserve"> - </w:t>
      </w:r>
      <w:r>
        <w:rPr>
          <w:rtl w:val="true"/>
        </w:rPr>
        <w:t>مثليّة أمير المؤمنين علیه السلام وفاطمة سلام الله علیها</w:t>
      </w:r>
      <w:bookmarkEnd w:id="429"/>
    </w:p>
    <w:p>
      <w:pPr>
        <w:pStyle w:val="BookText"/>
        <w:rPr/>
      </w:pPr>
      <w:r>
        <w:rPr>
          <w:rFonts w:ascii="IRNazanin" w:hAnsi="IRNazanin" w:eastAsia="IRNazanin"/>
          <w:color w:val="111111"/>
          <w:sz w:val="28"/>
          <w:sz w:val="28"/>
          <w:szCs w:val="28"/>
          <w:rtl w:val="true"/>
          <w:lang w:bidi="fa-IR"/>
        </w:rPr>
        <w:t xml:space="preserve">حديث معتبر آخر حول كفؤ ومَثَلُ الزهراء سلام الله علیها مع أمير المؤمنين علیه السلام، ونحن سنذكر هذا الحديث الشريف في الفضيلة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الكتاب، ولقد روي هذا الحديث بأسانيد متعدّدة ومعتبرة من طريق الشيعة والسنة، فليراجع في محلّه</w:t>
      </w:r>
      <w:r>
        <w:rPr>
          <w:rFonts w:eastAsia="IRNazanin" w:cs="IRNazanin"/>
          <w:color w:val="111111"/>
          <w:sz w:val="28"/>
          <w:szCs w:val="28"/>
          <w:rtl w:val="true"/>
          <w:lang w:bidi="fa-IR"/>
        </w:rPr>
        <w:t>.</w:t>
      </w:r>
    </w:p>
    <w:p>
      <w:pPr>
        <w:pStyle w:val="Heading3"/>
        <w:numPr>
          <w:ilvl w:val="2"/>
          <w:numId w:val="1"/>
        </w:numPr>
        <w:rPr/>
      </w:pPr>
      <w:bookmarkStart w:id="430" w:name="__RefHeading___Toc6490885_1051229030"/>
      <w:bookmarkStart w:id="431" w:name="_Toc152"/>
      <w:bookmarkEnd w:id="430"/>
      <w:r>
        <w:rPr/>
        <w:t>6</w:t>
      </w:r>
      <w:r>
        <w:rPr>
          <w:rtl w:val="true"/>
        </w:rPr>
        <w:t xml:space="preserve"> - </w:t>
      </w:r>
      <w:r>
        <w:rPr>
          <w:rtl w:val="true"/>
        </w:rPr>
        <w:t>أقدمية وجود فاطمة علیه السلام على كل المخلوقات</w:t>
      </w:r>
      <w:bookmarkEnd w:id="431"/>
    </w:p>
    <w:p>
      <w:pPr>
        <w:pStyle w:val="BookText"/>
        <w:rPr/>
      </w:pPr>
      <w:r>
        <w:rPr>
          <w:rFonts w:ascii="IRNazanin" w:hAnsi="IRNazanin" w:eastAsia="IRNazanin"/>
          <w:color w:val="111111"/>
          <w:sz w:val="28"/>
          <w:sz w:val="28"/>
          <w:szCs w:val="28"/>
          <w:rtl w:val="true"/>
          <w:lang w:bidi="fa-IR"/>
        </w:rPr>
        <w:t>دليلٌ محكمٌ آخر وفضيلة للزهراء علیه السلام، هو تقدّم وجودها قبل كلّ المخلوقات في عالم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فإنّ السيدة الزهراء علیه السلام في ذلك العالم مع أبيها وبعلها وبنيها كانوا يعبدون الله تعالى قبل الخلق أجميعن، ولقد وصلوا إلى أعلى مرتبة الكمال، والقدسيّة والطهارة، والقُرب من الله تعالى بواسطة تلك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يستطيع أحد الإتيان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آلاف السنين خَلَقَ الله تعالى الخَلْقَ بحضورها مع أبيها وبعلها ووَظّفَ الله تعالى جميع الموجودات في نظام الخَلْقِ على طاعتهم، فالله سبحانه خالق كلّ شيءٍ وفعّال لما يُريد، فقد فوّض أمر عالم التكوين لفاطمة وأبيها وبعلها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أشرنا لهذا البحث في ذيل 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مختصرة، ومن أجل إكمال هذا البحث نُشير إلى روايةٍ بهذا الخصوص</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المرحوم الكليني في كتابه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عن </w:t>
      </w:r>
      <w:r>
        <w:rPr>
          <w:rFonts w:eastAsia="Amiri" w:cs="Amiri" w:ascii="Amiri" w:hAnsi="Amiri"/>
          <w:color w:val="111111"/>
          <w:sz w:val="28"/>
          <w:szCs w:val="28"/>
          <w:rtl w:val="true"/>
          <w:lang w:bidi="ar-SA"/>
        </w:rPr>
        <w:t xml:space="preserve">: </w:t>
      </w:r>
      <w:bookmarkStart w:id="432" w:name="pg7927_82248"/>
    </w:p>
    <w:p>
      <w:pPr>
        <w:pStyle w:val="BookText"/>
        <w:rPr/>
      </w:pPr>
      <w:bookmarkEnd w:id="432"/>
      <w:r>
        <w:rPr>
          <w:rFonts w:ascii="Amiri" w:hAnsi="Amiri" w:eastAsia="Amiri" w:cs="Amiri"/>
          <w:color w:val="111111"/>
          <w:sz w:val="28"/>
          <w:sz w:val="28"/>
          <w:szCs w:val="28"/>
          <w:rtl w:val="true"/>
          <w:lang w:bidi="ar-SA"/>
        </w:rPr>
        <w:t>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 علیه السلام، فأجريت اختلاف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يَزَلْ مُتَفَرِّداً بوحدانِيَّتِهِ، ثُمَّ خَلَقَ محمداً وعَلِيّاً وفاطمةَ ، فَمَكنُوا أَلْفَ دَهْرٍ، ثُمَّ خَلَقَ جَميعَ الأشياءِ فَأَشْهَدَهُم خَلْقَها وأَجْرَىٰ طَاعَتَهُم عَلَيْهَا ، وَفَوَّضَ أُمُورَها إليهم ، فَهُمْ يُحِلُّونَ ما يشاؤون، ويُحَرِّمُونَ ما يشاؤون، ولَنْ يشاؤوا إلا أَنْ يَشاء الله تبارك وتعالى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الدِّيانَةُ التي مَنْ تَقَدَّمَها مَرَقَ، وَمَنْ تَخَلَّفَ عَنْها مَحَقَ ، ومَنْ لَرْمَها لَحَقَ ، خُذْها إليْكَ يا مُحمَّد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بلا شكٍّ إنّ من وضع قدمه في الوجود قبل آلاف السنين من خلقة العالم وآدم وكلّ نبي ووصي، وعبد الله بتلك العبادة الخاصة، وخُلِقَ الوجود بحضوره، وطاعته واجبة على جميع المخلوقات، قطعاً يكون ذلك أفضل الموجودات</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490887_1051229030"/>
      <w:bookmarkStart w:id="434" w:name="_Toc153"/>
      <w:bookmarkEnd w:id="433"/>
      <w:r>
        <w:rPr/>
        <w:t>7</w:t>
      </w:r>
      <w:r>
        <w:rPr>
          <w:rtl w:val="true"/>
        </w:rPr>
        <w:t xml:space="preserve"> - </w:t>
      </w:r>
      <w:r>
        <w:rPr>
          <w:rtl w:val="true"/>
        </w:rPr>
        <w:t>فاطمة سلام الله علیها أوّل من يدخل الجنة</w:t>
      </w:r>
      <w:bookmarkEnd w:id="434"/>
    </w:p>
    <w:p>
      <w:pPr>
        <w:pStyle w:val="BookText"/>
        <w:rPr/>
      </w:pPr>
      <w:r>
        <w:rPr>
          <w:rFonts w:ascii="IRNazanin" w:hAnsi="IRNazanin" w:eastAsia="IRNazanin"/>
          <w:color w:val="111111"/>
          <w:sz w:val="28"/>
          <w:sz w:val="28"/>
          <w:szCs w:val="28"/>
          <w:rtl w:val="true"/>
          <w:lang w:bidi="fa-IR"/>
        </w:rPr>
        <w:t xml:space="preserve">آخر دليل لنا على أفضليّة سيّدة نساء العالمين سلام الله علیها على أنبياء الله ، هو أسبقيتها في دخول الجنّة قبل كل الموجودات هذا المعنى مأخوذ من حديث مروي في مصادر الخاصة والعامة بأسانيد معتبرة ومتعدّدة عن رسول الله صلى الله عليه و آله وسلم، 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شَخْصِ يَدْخُلُ الجَنَّةَ فَاطِمَة</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ولاحظ كيفية الاستدلال بهذا الحديث لإثبات أفضليّة الزهراء الله على الأنبياء علیه السلام، وبشرح وبيان مفصل في الفضيلة رقم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bookmarkStart w:id="435" w:name="pg7927_82249"/>
    </w:p>
    <w:p>
      <w:pPr>
        <w:pStyle w:val="Heading2"/>
        <w:numPr>
          <w:ilvl w:val="1"/>
          <w:numId w:val="1"/>
        </w:numPr>
        <w:rPr/>
      </w:pPr>
      <w:bookmarkStart w:id="436" w:name="__RefHeading___Toc6490889_1051229030"/>
      <w:bookmarkStart w:id="437" w:name="_Toc154"/>
      <w:bookmarkEnd w:id="435"/>
      <w:bookmarkEnd w:id="436"/>
      <w:r>
        <w:rPr>
          <w:rtl w:val="true"/>
        </w:rPr>
        <w:t xml:space="preserve">الفضيلة التاسعة عشر </w:t>
      </w:r>
      <w:r>
        <w:rPr>
          <w:rtl w:val="true"/>
        </w:rPr>
        <w:t xml:space="preserve">: </w:t>
      </w:r>
      <w:r>
        <w:rPr>
          <w:rtl w:val="true"/>
        </w:rPr>
        <w:t>رضى وغضب الله لرضى وغضب فاطمة سلام الله علیها</w:t>
      </w:r>
      <w:bookmarkEnd w:id="437"/>
    </w:p>
    <w:p>
      <w:pPr>
        <w:pStyle w:val="Heading3"/>
        <w:numPr>
          <w:ilvl w:val="2"/>
          <w:numId w:val="1"/>
        </w:numPr>
        <w:rPr/>
      </w:pPr>
      <w:bookmarkStart w:id="438" w:name="__RefHeading___Toc6490891_1051229030"/>
      <w:bookmarkStart w:id="439" w:name="_Toc155"/>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 الفاطمة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ولقد روى هذا الحديث علماء ومحدّثوا الشيعة بأسانيد متعدّدة ومعتبرة،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في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الحلّي في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المجلسي في بحار الأنوار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هذا الحديث مجموعة كبيرة من علماء العامة أيضاً نذكر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الحافظ الطبراني في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182/108</w:t>
      </w:r>
    </w:p>
    <w:p>
      <w:pPr>
        <w:pStyle w:val="BookText"/>
        <w:rPr/>
      </w:pPr>
      <w:r>
        <w:rPr>
          <w:rFonts w:ascii="Amiri" w:hAnsi="Amiri" w:eastAsia="Amiri" w:cs="Amiri"/>
          <w:color w:val="111111"/>
          <w:sz w:val="28"/>
          <w:sz w:val="28"/>
          <w:szCs w:val="28"/>
          <w:rtl w:val="true"/>
          <w:lang w:bidi="ar-SA"/>
        </w:rPr>
        <w:t xml:space="preserve">العلّامة اليافعي في التدوين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مصوّرة من مكتبة الاسكندرية في مصر، والموجودة في مكتبة ملّي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الجزري في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محبّ الدين الطبري في 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العلّامة سبط ابن الجوزي 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الغري</w:t>
      </w:r>
    </w:p>
    <w:p>
      <w:pPr>
        <w:pStyle w:val="BookText"/>
        <w:rPr/>
      </w:pPr>
      <w:r>
        <w:rPr>
          <w:rFonts w:ascii="Amiri" w:hAnsi="Amiri" w:eastAsia="Amiri" w:cs="Amiri"/>
          <w:color w:val="111111"/>
          <w:sz w:val="28"/>
          <w:sz w:val="28"/>
          <w:szCs w:val="28"/>
          <w:rtl w:val="true"/>
          <w:lang w:bidi="ar-SA"/>
        </w:rPr>
        <w:t xml:space="preserve">الحافظ الكنجي الشافعي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طبع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تذهيب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تلخيص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الزرندي في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العلامة ابن حجر العسقلاني في الإصابة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حیدرآباد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العلامة السيوطي في الخصائص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حيدرآباد، الثغور الباسمة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بومبي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عطاء الله الدشتكي في روضة الاحباب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عبدالله الشافعي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داؤد بن سليمان النقشبندي في صُلح الإخوان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بومبي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القندوزي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33/56</w:t>
      </w:r>
    </w:p>
    <w:p>
      <w:pPr>
        <w:pStyle w:val="BookText"/>
        <w:rPr/>
      </w:pPr>
      <w:r>
        <w:rPr>
          <w:rFonts w:ascii="Amiri" w:hAnsi="Amiri" w:eastAsia="Amiri" w:cs="Amiri"/>
          <w:color w:val="111111"/>
          <w:sz w:val="28"/>
          <w:sz w:val="28"/>
          <w:szCs w:val="28"/>
          <w:rtl w:val="true"/>
          <w:lang w:bidi="ar-SA"/>
        </w:rPr>
        <w:t xml:space="preserve">العلّامة البدخشي في مفتاح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والمتقي الهندي في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34238/111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أراد المزيد من مصادر العامة ، فليراجع كتاب إحقاق الحق </w:t>
      </w:r>
      <w:r>
        <w:rPr>
          <w:rFonts w:eastAsia="Amiri" w:cs="Amiri" w:ascii="Amiri" w:hAnsi="Amiri"/>
          <w:color w:val="111111"/>
          <w:sz w:val="28"/>
          <w:szCs w:val="28"/>
          <w:lang w:bidi="ar-SA"/>
        </w:rPr>
        <w:t>116:10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ينبغي التنبيه على أنّ هذا الحديث رُوي بعبارات أُخرى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ليغضب لغضب فاطمة ويرضى لرضاها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كنوز الحقائق للمناوي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بولاق 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الغري، ينابيع المودة للقندوزي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لأحمد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،بغداد كنز العمال للمتقي الهندي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إنّ هذا الحديث الشريف الذي رُوي بأسانيد مختلفة ومعتبرة، اعتبره كبار علماء العامة حديث صحيح السند ونقل بأسانيد متعدّدة ومعتبرة في المصادر الشيعية أيضاً، حتّى إنّه اكتسب التواتر ،الإجمالي، وقطعيّة صدوره عن رسول الله صلی الله علیه و آله وسلم على الرغم من أن متن الحديث رُوي بألفاظ مختلفة لكن مضمونه واحد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المهمة التي تُرى في هذا الحديث، والتي لها ارتباط بمنزلة </w:t>
      </w:r>
    </w:p>
    <w:p>
      <w:pPr>
        <w:pStyle w:val="BookText"/>
        <w:rPr/>
      </w:pPr>
      <w:r>
        <w:rPr>
          <w:rFonts w:ascii="IRNazanin" w:hAnsi="IRNazanin" w:eastAsia="IRNazanin"/>
          <w:color w:val="111111"/>
          <w:sz w:val="28"/>
          <w:sz w:val="28"/>
          <w:szCs w:val="28"/>
          <w:rtl w:val="true"/>
          <w:lang w:bidi="fa-IR"/>
        </w:rPr>
        <w:t>الزهراء سلام الله علیها، ومن أجل الوصول إليها ينبغي أن نقدّم لها مقدّمة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تبرز من الحياة النباتية قوّتان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تجذب المواد الملائمة، التى تؤدّي إلى نموّ وكمال أيّ موجود حى في بعده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قوة دفع المنافِرات والتي تؤدّي إلى فناء وزوال الموجود الحي، وقوام جميع الموجودات الحيّة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هاتان القوّتان وُجدتا في حياة الحيوان من حالة الدفع والجذب على صورة الرضا والغضب وبالنظر إلى أنّ هاتين القوتين يأخذها الإنسان من الطبع الحيواني، تشكل لديه حياة حيوانية، والإنسان الذي يُريد الوصول إلى الكمال الإنساني ينبغي عليه أن يُخْضع الصفات الحيوانية لديه التي تشكل حياته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أوامر العقل؛ حتى تتحكّم الروح الإنسانية بالروح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 من هذه الحالة عند الإنسان عندما يتحكّم العقل على جميع أبعاد الحياة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عن الإمام الصادق علیه السلام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دِعامَةُ الإِنسانِ العَقْلُ</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الإنسانية تتشكل في الإنسان عندما يكون العقل هو مبدأ لجميع السعادة والرضا ومنشأ لجميع التعصب والغضب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 الإنسان العاقل في أوّل درجات العقل، عندما يأخذ المساعدة من روح الإيمان، ويُوصل برعم الآدمية لديه إلى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يحصل إلا عندما يفهم بأنّه لم يكن آدميّاً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أن يُوصِل نفسه إلى كمال الآدميّة، </w:t>
      </w:r>
    </w:p>
    <w:p>
      <w:pPr>
        <w:pStyle w:val="BookText"/>
        <w:rPr/>
      </w:pPr>
      <w:r>
        <w:rPr>
          <w:rFonts w:ascii="Amiri" w:hAnsi="Amiri" w:eastAsia="Amiri" w:cs="Amiri"/>
          <w:color w:val="111111"/>
          <w:sz w:val="28"/>
          <w:sz w:val="28"/>
          <w:szCs w:val="28"/>
          <w:rtl w:val="true"/>
          <w:lang w:bidi="ar-SA"/>
        </w:rPr>
        <w:t>ينبغي عليه أن يُخضع كل الرضا والسعادة والعصبية والغضب عنده تحت قوّة العقل، بحيث يكون كلّ رضاه وغضبه نابع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في طول حياته مرّة واحدة فقط أخضع رضاه وسعادته وعصبيته وغضبه تحت عقله ؛ يكون آدميّاً في تلك المرّة ، ووصل فيها إلى كمال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أُخرى لو أنّ رضاه وغضبه كانا قد نبعا من أجل بطنه أو شهوته، فذلك حيوان ؛ لأنّ الصفات الحيوانية قد تجلّت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الإنسان الذي يصل إلى هذا الحدّ بصورة دائمة ليس مرّةً واحدةً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دائماً يكون رضاه وسعادته وعصبيته وغضبه نابعة من العقل؛ فمثل هذا الشخص يصبح إنساناً عقلاني تكون سعادته بسعادة العقل، وغضبه بغضب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والأعلى من هذه المرتبة مرتبة يُفني الإنسان فيها إرادته من أجل إرادة الله تعالى، ويصل إلى درجة بحيث يُضحي بكل شؤون حياته من أجل رضا الله</w:t>
      </w:r>
    </w:p>
    <w:p>
      <w:pPr>
        <w:pStyle w:val="BookText"/>
        <w:rPr/>
      </w:pPr>
      <w:r>
        <w:rPr>
          <w:rFonts w:ascii="Amiri" w:hAnsi="Amiri" w:eastAsia="Amiri" w:cs="Amiri"/>
          <w:color w:val="111111"/>
          <w:sz w:val="28"/>
          <w:sz w:val="28"/>
          <w:szCs w:val="28"/>
          <w:rtl w:val="true"/>
          <w:lang w:bidi="ar-SA"/>
        </w:rPr>
        <w:t>،تعالى، ويغضب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يُقتل ابنه لا يغضب من أجل النَّفس وهواها، بل يغضب لغضب الله تعالى ولو أنّ ابنه يحيا لا يرضى ويفرح لذلك، بل يرضى لرضا</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تصوّر مثل هذه المرتبة لنا صعبة جدّاً، فكيف إلى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يصل الشخص إلى هذه المرتبة، فقد حصل على العصمة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العصمة الكاملة في وجوده ولا يوجد له نظير في العالم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الشخص الذي يكون حبّه وبغضه فقط من أجل حبّ وبغض الله ،تعالى لا يُحبّ شيئاً إلا أن يحبّه الله، ولا يبغض شيئاً إلا أن يبغضه الله تعالى، فعندما يصل إلى هذه المنزلة يكون منطقه منطق الله تعالى، ووجوده خالٍ عن </w:t>
      </w:r>
    </w:p>
    <w:p>
      <w:pPr>
        <w:pStyle w:val="BookText"/>
        <w:rPr/>
      </w:pPr>
      <w:r>
        <w:rPr>
          <w:rFonts w:ascii="Amiri" w:hAnsi="Amiri" w:eastAsia="Amiri" w:cs="Amiri"/>
          <w:color w:val="111111"/>
          <w:sz w:val="28"/>
          <w:sz w:val="28"/>
          <w:szCs w:val="28"/>
          <w:rtl w:val="true"/>
          <w:lang w:bidi="ar-SA"/>
        </w:rPr>
        <w:t>الهوى؛ فالله تعالى يُعرفه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يعني كل تصرفاته وكلامه خالية من هوى النفس، وكلّ ما يعمل ويقول هو نابع من الوحي الإلهي ، هذه المرحلة يُعبّر عنها بالعصمة الخاتمة، وهذه غير العصمة الإبراهيمية، أو العصمة اليونسيّة، أو العصمة هي اليوسفيّة،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العصمة اليونسيّة هي عصمة، لكنّها مشوبة بترك الأولى، الله تعالى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 فَنَادَى فِي الظُّلُمَاتِ أَن 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عندما غضب يونس علیه السلام على قومه وخرج منهم، كان لديه يقين بأنّ الله تعالى لا يُضيّق عليه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عمله هذا هو ترك للأولى، وكان الأفضل له أن لا يفعل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فابتلاه الله سبحانه في بطن الحوت ، ولم يفرّج الله عنه من ذلك السجن المظلم، حتى نادى الله تعالى بهذه الكلمات التي ذكرت في القرآن الكريم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آية أُخرى قال الله تعالى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عن رسول الله صلى الله عليه و آله وسلم يقول فيه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وَكَلَ اللهُ يُونُس بن متّى إلى نَفْسِهِ طَرْفَةَ عين فكان منه ما كان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نعم، يوسف علیه السلام معصوم أيضاً، أمّا إلى حد أنّه قال لصاحبه في السجن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في حين أنّ الأفضل ليوسف علیه السلام أن يطلب ذلك من الله تعالى؛ لذلك عاقبه الله تعالى ولبث في السجن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العصمة الخاتمة هي غير عصمة سائر الأنبياء، والتسليم بقول مطلق في مقابل الحب والبغض الله تعالى منحصر بخاتم الأنبياء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يطوي الشخص مثل هذه المراحل نستطيع أن نقول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يرضى لرضا الله ويغضب لغضب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تعرّج على شرح الحديث الذي يُبيّن المقام العالي لسيدة نساء العالمين فاطمة الزهراء سلام الله علیها، نقرأ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تأمّلنا وفكرنا بهذا الحديث الشريف بدقة نحصل على مطلبين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يغضب لغضب الله ويرضى لرضا الله، فيعني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والغضب حالتان تأتيان من الله تعالى وتؤثر في ذلك العبد، فيكون كل غضب العبد ورضاه من أجل الله تعالى، ففي هذه الحالة تتولّد العصمة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مرتبة أعلى من تلك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في منزلته العالية ويكون رضاه وغضبه مصبوغ بالصبغة الإلهية وإرادته وكراهته محضةً بإرادة الله تعالى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وكراهته ، فالله تعالى أيضاً يرضى لرضاه ويغضب لغضبه </w:t>
      </w:r>
      <w:r>
        <w:rPr>
          <w:rFonts w:eastAsia="Amiri" w:cs="Amiri" w:ascii="Amiri" w:hAnsi="Amiri"/>
          <w:color w:val="111111"/>
          <w:sz w:val="28"/>
          <w:szCs w:val="28"/>
          <w:rtl w:val="true"/>
          <w:lang w:bidi="ar-SA"/>
        </w:rPr>
        <w:t xml:space="preserve">. </w:t>
      </w:r>
      <w:bookmarkStart w:id="440" w:name="pg7927_82255"/>
    </w:p>
    <w:p>
      <w:pPr>
        <w:pStyle w:val="BookText"/>
        <w:rPr/>
      </w:pPr>
      <w:bookmarkEnd w:id="440"/>
      <w:r>
        <w:rPr>
          <w:rFonts w:ascii="IRNazanin" w:hAnsi="IRNazanin" w:eastAsia="IRNazanin"/>
          <w:color w:val="111111"/>
          <w:sz w:val="28"/>
          <w:sz w:val="28"/>
          <w:szCs w:val="28"/>
          <w:rtl w:val="true"/>
          <w:lang w:bidi="fa-IR"/>
        </w:rPr>
        <w:t>هذه المنزلة العالية أعطاها الله تعالى لفاطمة الزهراء سلام الله علیها، يعني أنها سبقت مرتبة العصمة الخاتمة، فإنّ كلّ رضاها وغضبها الله تعالى، وصلت إلى تلك القمة التي من أجل رضاها يرضى الله تعالى، ومن أجل غضبها يغضب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أنّ منزلة الزهراء سلام الله علیها هي فوق إدراكنا وتصوّرنا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فبالنظر إلى هذه الرواية وأمثالها أليس لدينا الحق بالقول بأن فاطمة أفضل من جميع أنبياء الله عدا أبيها 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الواضح أنّ منزلة سيّدة الخلق، كأبيها وبعلها الذي هو مثيلها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كلّ أنبياء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نافلة القول أنّ رسول الله صلى الله عليه و آله وسلم ، وأمير المؤمنين علیه السلام أيضاً لديهما مثل هذه المنزلة، لكن المهم أنّ السيّدة 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ليست لها منزلة النبوّة أو الإمامة حصلت على منزلة فيها كلّ إرادتها محضة بإرادة الله تعالى، وتطهرت بتلك الطهارة العظيمة التي أضاءت على عصمة كلّ الأنبياء، حصلت على العصمة الخاتمة وصعدت إلى أرفع قمة الفناء في إرادة الحق، والتي يغضب الله تعالى لغضبها ويرضى لرضاها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المنزلة لا يستطيع أي بشر أن ينالها ولا يستطيع أن يدرك تلك المنزلة، عدا أبيها وأوصيائه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نهاية هذا البحث المهم ينبغي علينا أن نبين نقطتين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490893_1051229030"/>
      <w:bookmarkStart w:id="442" w:name="_Toc156"/>
      <w:bookmarkEnd w:id="441"/>
      <w:r>
        <w:rPr/>
        <w:t>1</w:t>
      </w:r>
      <w:r>
        <w:rPr>
          <w:rtl w:val="true"/>
        </w:rPr>
        <w:t xml:space="preserve"> - </w:t>
      </w:r>
      <w:r>
        <w:rPr>
          <w:rtl w:val="true"/>
        </w:rPr>
        <w:t>لا يمكن أن يُقاس أحد بفاطمة سلام الله علیها</w:t>
      </w:r>
      <w:bookmarkEnd w:id="44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بعض الخطباء والكتاب يقيسون ويشبهون الزهراء سلام الله علیها بمقاييس 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وتصدر منهم عندما يُعرِّفون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مؤذية مثل السيّدة النموذج، أو السيّدة المعروفة، وهذه العبارات يمكن إطلاقها على أي إنسان </w:t>
      </w:r>
    </w:p>
    <w:p>
      <w:pPr>
        <w:pStyle w:val="BookText"/>
        <w:rPr/>
      </w:pPr>
      <w:r>
        <w:rPr>
          <w:rFonts w:ascii="Amiri" w:hAnsi="Amiri" w:eastAsia="Amiri" w:cs="Amiri"/>
          <w:color w:val="111111"/>
          <w:sz w:val="28"/>
          <w:sz w:val="28"/>
          <w:szCs w:val="28"/>
          <w:rtl w:val="true"/>
          <w:lang w:bidi="ar-SA"/>
        </w:rPr>
        <w:t xml:space="preserve">عادي أو في مجال التعريف بالأشخاص حتى ولو كان لديهم شيء من الكمال يعرفونهم بصاحب الوجه الزاهر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التعابير تنمّ على عدم معرفة الخطيب أو الكاتب بمنزلة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أنّه لا يمكن لأحدٍ أن يقيس شخصاً بالأئمة المعصومين علیهم السلام، كذلك لا توجد امرأة يمكن قياسها بالزهراء سلام الله علیها؛ لأنه لا يصل أي أحد لتراب قدميها، فكيف بأعمالها وحالاتها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المستفاد من كثير من الروايات أن القياس، لا سيّما بالنسبة إلى أولياء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والأوصياء ومن يكون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عيسى بن عبدالله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حنيفة على أبي عبدالله الصادق علیه السلام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بَلَغَنِي أَنَّكَ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فَقَاسَ ما بين النار والطين، ولو قاس نورية آدم بنوريّة النار عرف فضل ما بين النورين وصفاء أحدهما على الآخر</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في حديث عن أمير المؤمنين علیه السلام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لا يُقاسُ بنا أحدٌ</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روي هذا الحديث عن رسول الله صلى الله عليه و آله وسلم والسجاد والباقر والصادق أيضاً، انظره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34201/104</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bookmarkStart w:id="443" w:name="pg7927_82257"/>
    </w:p>
    <w:p>
      <w:pPr>
        <w:pStyle w:val="BookText"/>
        <w:rPr/>
      </w:pPr>
      <w:bookmarkEnd w:id="443"/>
      <w:r>
        <w:rPr>
          <w:rFonts w:ascii="IRNazanin" w:hAnsi="IRNazanin" w:eastAsia="IRNazanin"/>
          <w:color w:val="111111"/>
          <w:sz w:val="28"/>
          <w:sz w:val="28"/>
          <w:szCs w:val="28"/>
          <w:rtl w:val="true"/>
          <w:lang w:bidi="fa-IR"/>
        </w:rPr>
        <w:t xml:space="preserve">وفي حديث آخر عنه علیه السلام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مَقامُ آلِ مُحمَّد صلى الله عليه و آله وسلم عَنْ وَصِفِ الواصفينَ ونَعْتِ الناعِتِينَ وأن يُقاس بهم أَحَدٌ مِنَ العالمين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إذن لا يمكن أن يُقاس بسيدة نساء العالمين سلام الله علیها لأحد، حتى مريم سلام الله علیها، بل لا يمكن أن تُقاس الزهراء سلام الله علیها بكل رجال العالم، فإنّها من أظهر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يقاس بها أحدٌ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فمنزلتها وشأنها لا يمكن أن يصل أحد إلى تراب ،قدميها فكيف قياسها بغيرها ؟</w:t>
      </w:r>
      <w:r>
        <w:rPr>
          <w:rFonts w:eastAsia="IRNazanin" w:cs="IRNazanin"/>
          <w:color w:val="111111"/>
          <w:sz w:val="28"/>
          <w:szCs w:val="28"/>
          <w:rtl w:val="true"/>
          <w:lang w:bidi="fa-IR"/>
        </w:rPr>
        <w:t>!</w:t>
      </w:r>
    </w:p>
    <w:p>
      <w:pPr>
        <w:pStyle w:val="Heading3"/>
        <w:numPr>
          <w:ilvl w:val="2"/>
          <w:numId w:val="1"/>
        </w:numPr>
        <w:rPr/>
      </w:pPr>
      <w:bookmarkStart w:id="444" w:name="__RefHeading___Toc6490895_1051229030"/>
      <w:bookmarkStart w:id="445" w:name="_Toc157"/>
      <w:bookmarkEnd w:id="444"/>
      <w:r>
        <w:rPr/>
        <w:t>2</w:t>
      </w:r>
      <w:r>
        <w:rPr>
          <w:rtl w:val="true"/>
        </w:rPr>
        <w:t xml:space="preserve"> - </w:t>
      </w:r>
      <w:r>
        <w:rPr>
          <w:rtl w:val="true"/>
        </w:rPr>
        <w:t>مَنْ هُم الذين أغضبوا فاطمة سلام الله علیها؟</w:t>
      </w:r>
      <w:bookmarkEnd w:id="445"/>
    </w:p>
    <w:p>
      <w:pPr>
        <w:pStyle w:val="BookText"/>
        <w:rPr/>
      </w:pPr>
      <w:r>
        <w:rPr>
          <w:rFonts w:ascii="Amiri" w:hAnsi="Amiri" w:eastAsia="Amiri" w:cs="Amiri"/>
          <w:color w:val="111111"/>
          <w:sz w:val="28"/>
          <w:sz w:val="28"/>
          <w:szCs w:val="28"/>
          <w:rtl w:val="true"/>
          <w:lang w:bidi="ar-SA"/>
        </w:rPr>
        <w:t xml:space="preserve">إن هذه السيّدة العظيمة التي لها تلك المنزلة عند الله تبارك وتعالى التي يغضب لغضبها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التي تسفاد من الحديث الذي اعترف بصحة صدوره كبار علماء ومفكري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غضبت على أحدٍ، فما هو تأثير ذلك الغضب على الحياة المادية والمعنوية لذلك الشخص ؟</w:t>
      </w:r>
    </w:p>
    <w:p>
      <w:pPr>
        <w:pStyle w:val="BookText"/>
        <w:rPr/>
      </w:pPr>
      <w:r>
        <w:rPr>
          <w:rFonts w:ascii="IRNazanin" w:hAnsi="IRNazanin" w:eastAsia="IRNazanin"/>
          <w:color w:val="111111"/>
          <w:sz w:val="28"/>
          <w:sz w:val="28"/>
          <w:szCs w:val="28"/>
          <w:rtl w:val="true"/>
          <w:lang w:bidi="fa-IR"/>
        </w:rPr>
        <w:t>من البديهي أن فاطمة الزهراء سلام الله علیها لو غضبت على أحدٍ،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غضب على ذلك الشخص، ومن يغضب الله تعالى عليه ؛ يخرج من زمرة المؤمنين، وينحرف عن الصراط المستقيم وينطبق عليه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الذين نطلب من الله كلّ يوم أن لا يهدينا إلى صراطهم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آثار غضب الله على الانسان الهلاكة والضلالة ؛ ولذا نقول في سورة الحمد بعد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 </w:t>
      </w:r>
      <w:bookmarkStart w:id="446" w:name="pg7927_82258"/>
    </w:p>
    <w:p>
      <w:pPr>
        <w:pStyle w:val="BookText"/>
        <w:rPr/>
      </w:pPr>
      <w:bookmarkEnd w:id="446"/>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تغضب عليهم فاطمة سلام الله علیها في النهاية يهلكون ويُخلّدون في العذاب، حيث يقول الله تعالى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w:t>
      </w:r>
      <w:r>
        <w:rPr>
          <w:rStyle w:val="FootnoteAnchor"/>
          <w:rtl w:val="true"/>
        </w:rPr>
        <w:footnoteReference w:id="339"/>
      </w:r>
    </w:p>
    <w:p>
      <w:pPr>
        <w:pStyle w:val="Heading3"/>
        <w:numPr>
          <w:ilvl w:val="2"/>
          <w:numId w:val="1"/>
        </w:numPr>
        <w:rPr/>
      </w:pPr>
      <w:bookmarkStart w:id="447" w:name="__RefHeading___Toc6490897_1051229030"/>
      <w:bookmarkStart w:id="448" w:name="_Toc158"/>
      <w:bookmarkEnd w:id="447"/>
      <w:r>
        <w:rPr>
          <w:rtl w:val="true"/>
        </w:rPr>
        <w:t>على مَنْ غضبت فاطمة الزهراء سلام الله علیها ودَعَتْ عليه ؟</w:t>
      </w:r>
      <w:bookmarkEnd w:id="448"/>
    </w:p>
    <w:p>
      <w:pPr>
        <w:pStyle w:val="BookText"/>
        <w:rPr/>
      </w:pPr>
      <w:r>
        <w:rPr>
          <w:rFonts w:ascii="Amiri" w:hAnsi="Amiri" w:eastAsia="Amiri" w:cs="Amiri"/>
          <w:color w:val="111111"/>
          <w:sz w:val="28"/>
          <w:sz w:val="28"/>
          <w:szCs w:val="28"/>
          <w:rtl w:val="true"/>
          <w:lang w:bidi="ar-SA"/>
        </w:rPr>
        <w:t xml:space="preserve">يقول ابن أبي الحديد المعتزلى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كبار علماء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عندي أنها ماتت وهى واحدَةٌ على أبي بكر وعمر، وإنها أوصت أن لا يُصَلِّيا عليها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وشاهد صدق على صحّة هذا القول ما ينقله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الإمامة والسياسة</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البخاري ومسلم أيضاً يذكران في صحيحيهما حديث بهذا الخصوص عن عائشة ، تقول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سلام الله علیها بنت النبي صلى الله عليه و آله وسلم أرسَلَتْ إلى أبي بكر تسأله ميراثها من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على ليلاً، ولم يُؤذن بها أبا بكر</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ونقله الحافظ الكنجي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نفس عبارة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أبي الحديد المعتزلي في شرح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نفس عبارة البخاري ومسلم والبيهقي لكنّه أسقط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من القول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نقله العلّامة الشيباني في تيسير الوصول إلى جامع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هل إنّ الذي غضبت عليه فاطمة الزهراء سلام الله علیها لديه الكفاءة لخلافة رسول الله صلى الله عليه و آله وسلم ؟ ألا يكون أنّ من غضبت عليه الزهراء سلام الله علیها فالله تعالى غضب عليه ؟ أليس من يغضب عليه الله تعالى يهلك ويذهب دينه هباءً؟</w:t>
      </w:r>
    </w:p>
    <w:p>
      <w:pPr>
        <w:pStyle w:val="BookText"/>
        <w:rPr/>
      </w:pPr>
      <w:r>
        <w:rPr>
          <w:rFonts w:ascii="Amiri" w:hAnsi="Amiri" w:eastAsia="Amiri" w:cs="Amiri"/>
          <w:color w:val="111111"/>
          <w:sz w:val="28"/>
          <w:sz w:val="28"/>
          <w:szCs w:val="28"/>
          <w:rtl w:val="true"/>
          <w:lang w:bidi="ar-SA"/>
        </w:rPr>
        <w:t>ألا نقرأ كل يومٍ في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فما معنى هذا الدعاء؟</w:t>
      </w:r>
    </w:p>
    <w:p>
      <w:pPr>
        <w:pStyle w:val="BookText"/>
        <w:rPr/>
      </w:pPr>
      <w:r>
        <w:rPr>
          <w:rFonts w:ascii="Amiri" w:hAnsi="Amiri" w:eastAsia="Amiri" w:cs="Amiri"/>
          <w:color w:val="111111"/>
          <w:sz w:val="28"/>
          <w:sz w:val="28"/>
          <w:szCs w:val="28"/>
          <w:rtl w:val="true"/>
          <w:lang w:bidi="ar-SA"/>
        </w:rPr>
        <w:t>فهل يُمكن اتباع من شمله غضب الله تعالى؟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7927_82261"/>
      <w:bookmarkStart w:id="450" w:name="pg7927_82261"/>
      <w:bookmarkEnd w:id="450"/>
    </w:p>
    <w:p>
      <w:pPr>
        <w:pStyle w:val="Heading2"/>
        <w:numPr>
          <w:ilvl w:val="1"/>
          <w:numId w:val="1"/>
        </w:numPr>
        <w:rPr/>
      </w:pPr>
      <w:bookmarkStart w:id="451" w:name="pg7927_82261"/>
      <w:bookmarkStart w:id="452" w:name="__RefHeading___Toc6490899_1051229030"/>
      <w:bookmarkStart w:id="453" w:name="_Toc159"/>
      <w:bookmarkEnd w:id="451"/>
      <w:bookmarkEnd w:id="452"/>
      <w:r>
        <w:rPr>
          <w:rtl w:val="true"/>
        </w:rPr>
        <w:t xml:space="preserve">الفضيلة العشرون </w:t>
      </w:r>
      <w:r>
        <w:rPr>
          <w:rtl w:val="true"/>
        </w:rPr>
        <w:t xml:space="preserve">: </w:t>
      </w:r>
      <w:r>
        <w:rPr>
          <w:rtl w:val="true"/>
        </w:rPr>
        <w:t>فاطمة سلام الله علیها أوّل من يدخل الجنّة</w:t>
      </w:r>
      <w:bookmarkEnd w:id="453"/>
    </w:p>
    <w:p>
      <w:pPr>
        <w:pStyle w:val="Heading3"/>
        <w:numPr>
          <w:ilvl w:val="2"/>
          <w:numId w:val="1"/>
        </w:numPr>
        <w:rPr/>
      </w:pPr>
      <w:bookmarkStart w:id="454" w:name="__RefHeading___Toc6490901_1051229030"/>
      <w:bookmarkStart w:id="455" w:name="_Toc160"/>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قال رسول الله صلى الله و آله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شَخْصٍ يَدْخُلُ الجَنَّةَ فاطمةُ</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وروي هذا الحديث في مصادر العامة أيضاً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5057/618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الميزان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34234/110</w:t>
      </w:r>
    </w:p>
    <w:p>
      <w:pPr>
        <w:pStyle w:val="Heading3"/>
        <w:numPr>
          <w:ilvl w:val="2"/>
          <w:numId w:val="1"/>
        </w:numPr>
        <w:rPr/>
      </w:pPr>
      <w:bookmarkStart w:id="456" w:name="__RefHeading___Toc6490903_1051229030"/>
      <w:bookmarkStart w:id="457" w:name="_Toc161"/>
      <w:bookmarkEnd w:id="456"/>
      <w:r>
        <w:rPr>
          <w:rtl w:val="true"/>
        </w:rPr>
        <w:t>الفرق بين عالمي الدنيا والآخرة</w:t>
      </w:r>
      <w:bookmarkEnd w:id="457"/>
    </w:p>
    <w:p>
      <w:pPr>
        <w:pStyle w:val="BookText"/>
        <w:rPr/>
      </w:pPr>
      <w:r>
        <w:rPr>
          <w:rFonts w:ascii="IRNazanin" w:hAnsi="IRNazanin" w:eastAsia="IRNazanin"/>
          <w:color w:val="111111"/>
          <w:sz w:val="28"/>
          <w:sz w:val="28"/>
          <w:szCs w:val="28"/>
          <w:rtl w:val="true"/>
          <w:lang w:bidi="fa-IR"/>
        </w:rPr>
        <w:t xml:space="preserve">يُشير هذا الحديث الشريف إلى مطلب مهم يرتبط بشخصيّة فاطمة الزهراء سلام الله علیها، وقبل أن نبين هذا المطلب نقدّم مقدّمة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الفرق بين عالم الدنيا وعالم الآخرة هو أن في عالم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 المحسوسات على الأمور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ويتغلب فيه الظاهر على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الباطن، وهو عالم غلبة الباطل على الحقِّ ، والشهود على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في عالم الدنيا سيرة الإنسان تتبع صورته، والصورة الظاهرية الحاكمة على صورته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يكون للأشخاص هي الشخص في باطنه ذئباً، أما في صورته الظاهرية فهو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بسبب أنه في عالم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المُلك والمحسوسات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الغيبيّة فيه مقهورة، ويكون المُلك غالباً على الملكوت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عالم الآخرة يكون الوضع فيه معكوساً، حيث يقول الله تعالى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السَّرَآئِرُ</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وَبَرَزُوا لِلَّهِ الْوَاحِدِ الْقَهَّارِ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شيء مخفي وباطن يبرز ويظهر وفي ذلك اليوم تتضح سيرة وباطن كلّ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التعابير الواردة في القرآن الكريم حول كيفية حشر الناس يوم القيامة متفاوتة، وكلّ تعبير يحكي عن كيفية بروز وظهور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بواطن الناس مختلفة، فكيفية حشرهم يوم القيامة تكون مختلفة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 بعض الناس وهم يُجرُّون على وجوههم، كما يصف الله تعالى كيفية حشر الكفّار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يُحْشَرُونَ عَلَى وُجُوهِهِمْ إِلَى جَهَنَّمَ أُولَئِكَ شَرٌّ مَّكَانًا وَأَضَلُّ سَبِيلاً</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وتُحشر بعض الوجوه فرحة مسرورة بسرور الله تعالى حيث يأخذ الله تعالى بأيديهم لا تنظر إلى الجنان، ولا إلى الفردوس الأعلى، ولا إلى صحراء المحشر، ولا إلى حوض الكوثر، ولا إلى نعم الله المهيأة في الجنان، ولا إلى </w:t>
      </w:r>
    </w:p>
    <w:p>
      <w:pPr>
        <w:pStyle w:val="BookText"/>
        <w:rPr/>
      </w:pPr>
      <w:r>
        <w:rPr>
          <w:rFonts w:ascii="Amiri" w:hAnsi="Amiri" w:eastAsia="Amiri" w:cs="Amiri"/>
          <w:color w:val="111111"/>
          <w:sz w:val="28"/>
          <w:sz w:val="28"/>
          <w:szCs w:val="28"/>
          <w:rtl w:val="true"/>
          <w:lang w:bidi="ar-SA"/>
        </w:rPr>
        <w:t>الحور العين والولدان المخلدون، بل تنظر إلى ربّها وإلى لُطفه ورحمته، حيث يصفهم الله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إِنّ السرّ في أنّ بعض الوجوه تُحشر وهي تُجرُّ على الأرض إلى جهنّم ، وبعضهم الآخر تحشر وهي فرحة وناضرة إلى ربّها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اليوم تظهر وتتضح البواطن والسرائر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ذلك الشخص الذي كان يتكبّر أمام الله تعالى ولا يعبده، ويتّبع هوى نفسه، فيكون مصداق لهذه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 مَنِ اتَّخَذَ إِلَهَهُ هَوَاهُ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وفي آية أخرى يقول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أَخْلَدَ إِلَى الْأَرْضِ وَاتَّبَعَ هَوَاهُ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إنّ مثل ذلك الباطن عندما يظهر ويبرز للعَلَنِ؛ يُجرّ وجهه على الأرض، ويُجازى في محكمة العدل الإلهيّة ويدخل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ذلك الشخص الذي أوقف كلّ وجوده الله تعالى ودينه وعبادته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عِقَابِك ولا طَمَعاً في ثَوَابِكَ ؛ ولكِن وَجَدْتُكَ</w:t>
      </w:r>
    </w:p>
    <w:p>
      <w:pPr>
        <w:pStyle w:val="BookText"/>
        <w:rPr/>
      </w:pPr>
      <w:r>
        <w:rPr>
          <w:rFonts w:ascii="Amiri" w:hAnsi="Amiri" w:eastAsia="Amiri" w:cs="Amiri"/>
          <w:color w:val="111111"/>
          <w:sz w:val="28"/>
          <w:sz w:val="28"/>
          <w:szCs w:val="28"/>
          <w:rtl w:val="true"/>
          <w:lang w:bidi="ar-SA"/>
        </w:rPr>
        <w:t>أَهْلاً لِلْعِبَادَةِ فَعَبَدْتُكَ</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هذا الباطن عندما يظهر ويبرز للعَلَن تفرح تلك الوجوه وتضحك مسرورة وتنظر إلى ربّها ولطفه </w:t>
      </w:r>
      <w:r>
        <w:rPr>
          <w:rFonts w:eastAsia="Amiri" w:cs="Amiri" w:ascii="Amiri" w:hAnsi="Amiri"/>
          <w:color w:val="111111"/>
          <w:sz w:val="28"/>
          <w:szCs w:val="28"/>
          <w:rtl w:val="true"/>
          <w:lang w:bidi="ar-SA"/>
        </w:rPr>
        <w:t xml:space="preserve">. </w:t>
      </w:r>
      <w:bookmarkStart w:id="458" w:name="pg7927_82264"/>
    </w:p>
    <w:p>
      <w:pPr>
        <w:pStyle w:val="Heading3"/>
        <w:numPr>
          <w:ilvl w:val="2"/>
          <w:numId w:val="1"/>
        </w:numPr>
        <w:rPr/>
      </w:pPr>
      <w:bookmarkStart w:id="459" w:name="__RefHeading___Toc6490905_1051229030"/>
      <w:bookmarkStart w:id="460" w:name="_Toc162"/>
      <w:bookmarkEnd w:id="458"/>
      <w:bookmarkEnd w:id="459"/>
      <w:r>
        <w:rPr>
          <w:rtl w:val="true"/>
        </w:rPr>
        <w:t>من هو أول شخص يدخل الجنّة؟</w:t>
      </w:r>
      <w:bookmarkEnd w:id="460"/>
    </w:p>
    <w:p>
      <w:pPr>
        <w:pStyle w:val="BookText"/>
        <w:rPr/>
      </w:pPr>
      <w:r>
        <w:rPr>
          <w:rFonts w:ascii="Amiri" w:hAnsi="Amiri" w:eastAsia="Amiri" w:cs="Amiri"/>
          <w:color w:val="111111"/>
          <w:sz w:val="28"/>
          <w:sz w:val="28"/>
          <w:szCs w:val="28"/>
          <w:rtl w:val="true"/>
          <w:lang w:bidi="ar-SA"/>
        </w:rPr>
        <w:t>بعد أن اتضحت هذه المقدّمة، ينبغى أن نرى الأولويّة لدخول الجنّة لمن ؟</w:t>
      </w:r>
    </w:p>
    <w:p>
      <w:pPr>
        <w:pStyle w:val="BookText"/>
        <w:rPr/>
      </w:pPr>
      <w:r>
        <w:rPr>
          <w:rFonts w:ascii="Amiri" w:hAnsi="Amiri" w:eastAsia="Amiri" w:cs="Amiri"/>
          <w:color w:val="111111"/>
          <w:sz w:val="28"/>
          <w:sz w:val="28"/>
          <w:szCs w:val="28"/>
          <w:rtl w:val="true"/>
          <w:lang w:bidi="ar-SA"/>
        </w:rPr>
        <w:t xml:space="preserve">بلا شك أن الأولوية فى الدخول إلى الجنّة تكون لأوّل شخص في الوجود بعد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الشخص الأوّل فى الوجود بعد الله تبارك وتعالى، فمن المستحيل في ذلك اليوم الذي تظهر وتبرز فيه السرائر والخفايا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الجنّة أوّل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فبحكم العقل المسلَّم ، والروايات المنقولة المعتبرة، لا يمكن أن يكون أوّل شخص يدخل الجنة غير خاتم الأنبياء صلی الله علیه و آله وسلم الهلال ؛ لأنه وحده أوّل الخلق،ومن ناحية السيرة والطريقة والعلم والتصرفات هو أوّل فرد في الخلق؛ ونتيجة لكل الكمالات الظاهرية والباطنية لكل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فلذلك هو أوّل شخص يجلس على مائدة الضيافة الربانية، ويتربع على بساط الفيض الإلهي الأبدي</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6490907_1051229030"/>
      <w:bookmarkStart w:id="462" w:name="_Toc163"/>
      <w:bookmarkEnd w:id="461"/>
      <w:r>
        <w:rPr>
          <w:rtl w:val="true"/>
        </w:rPr>
        <w:t>لماذا أوّل من يدخل الجنّة فاطمة الزهراء سلام الله علیها؟</w:t>
      </w:r>
      <w:bookmarkEnd w:id="462"/>
    </w:p>
    <w:p>
      <w:pPr>
        <w:pStyle w:val="BookText"/>
        <w:rPr/>
      </w:pPr>
      <w:r>
        <w:rPr>
          <w:rFonts w:ascii="Amiri" w:hAnsi="Amiri" w:eastAsia="Amiri" w:cs="Amiri"/>
          <w:color w:val="111111"/>
          <w:sz w:val="28"/>
          <w:sz w:val="28"/>
          <w:szCs w:val="28"/>
          <w:rtl w:val="true"/>
          <w:lang w:bidi="ar-SA"/>
        </w:rPr>
        <w:t>بالنظر لحديث رسول الله صلی الله علیه و آله وسلم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شَخْصٍ يَدْخُلُ الجَنَّةَ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مراد رسول الله صلی الله علیه و آله وسلم من هذا القول؟</w:t>
      </w:r>
    </w:p>
    <w:p>
      <w:pPr>
        <w:pStyle w:val="BookText"/>
        <w:rPr/>
      </w:pPr>
      <w:r>
        <w:rPr>
          <w:rFonts w:ascii="IRNazanin" w:hAnsi="IRNazanin" w:eastAsia="IRNazanin"/>
          <w:color w:val="111111"/>
          <w:sz w:val="28"/>
          <w:sz w:val="28"/>
          <w:szCs w:val="28"/>
          <w:rtl w:val="true"/>
          <w:lang w:bidi="fa-IR"/>
        </w:rPr>
        <w:t xml:space="preserve">بلا شك لا يوجد أى تعارض بين حكم العقل والنقل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أُشير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القول ؛ لأنّ فاطمة سلام الله علیها في وجودها وكمالاتها كأبيها رسول الله صلی الله علیه و آله وسلم وتتّحد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فدخول الزهراء سلام الله علیها إلى الجنّة يعني دخول رسول الله صلی الله علیه و آله وسلم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هذه الرواية أسرار خفية ذكرت في شرح الروايات الواردة في شأن سيّدة نساء الخلق من الممكن العثور عليها في كتب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p>
    <w:p>
      <w:pPr>
        <w:pStyle w:val="BookText"/>
        <w:rPr/>
      </w:pPr>
      <w:r>
        <w:rPr>
          <w:rFonts w:ascii="IRNazanin" w:hAnsi="IRNazanin" w:eastAsia="IRNazanin"/>
          <w:color w:val="111111"/>
          <w:sz w:val="28"/>
          <w:sz w:val="28"/>
          <w:szCs w:val="28"/>
          <w:rtl w:val="true"/>
          <w:lang w:bidi="fa-IR"/>
        </w:rPr>
        <w:t xml:space="preserve">هذه الأسرار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يُشير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القصير والملئ بالمعنى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الجوانب الوجودية والكمالات النفسانية التي ظهرت في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رسول الله صلی الله علیه و آله وسلم في عبادته إلى درجة يقول الله تعالى فيها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 وكانت من كثرة عبادة رسول الله صلی الله علیه و آله وسلم أن تورّمت قدماه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فابنته فاطمة سلام الله علیها تتأسى بأبيها في المعنوية والعبادة، حتّى أنّ الحسن البصري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فى هذه الأمة أعبد من فاطمة سلام الله علیها، كانت تقوم حتّى تورّم قدماها</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بل يصف الإمام الصادق علیه السلام الحالة التي تقوم بها الزهراء سلام الله علیها بالعبادة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إِذا قَامَتْ في مِحرابها زَهَرَ نُورُها لأهلِ السَّماءِ كما يَزْهَرُ نُورُ الكواكب لأهل الأرض</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كان رسول الله صلی الله علیه و آله وسلم يُقسّم طعامه على الفقراء والمحتاجين، ويربط هو حجرالمجاعة على بطنه ، حتى اصفر لون وجهه، ففاطمة الزهراء سلام الله علیها أيضاً مع زوجها وبنيها تصدّقوا بطعام إفطارهم إلى المسكين واليتيم والأسير في ثلاث ليالٍ متتالية وهم صيام وكان إفطارهم على الماء فقط، حتى وصل بها الحال من شدة الجوع أن لا تستطيع فتح جفني عينيها ، وأخذ الحسنان علیهما السلام يرتجفان من شدة الجوع، حتى إنّ رسول الله الله صلی الله علیه و آله وسلم اغتم كثيراً عندما رآهم بهذه الحالة، فنزل جبرئيل على رسول الله صلی الله علیه و آله وسلم يحمل رسالة شكر، وهي الآيات في سورة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نعم، إذا كان رسول الله صلی الله علیه و آله وسلم يدخل السوق ويشتري لنفسه قميصاً ويعطيه لمحتاج يطلبه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ففاطمة سلام الله علیها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عندي ثوبان أحدهما قديم والآخر جديد، وكنت جالسة للعبادة ليلة الزفاف، فإذا بسائل ينادي يا أهلَ بيت النبوّة ، ومَعْدِنَ الخير والفتوّة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ثوباً قديماً فإنّي فقير، فأعطيته الثوب الجديد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 الصباح غدا علينا رسول الله بوجهه المنوّر،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ثوبكِ الجديد ما أراكِ تلبسينه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باقية؟ فإنّي تصدّقت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تصدّقتِ بالقديم ولبست الجديد فهو أرعى لزوجكِ وللفقير، وأحفظ لكِ من حرارة الصيف في أيّام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اقتديتُ بك يوم تزوّجت بخديجة، فبذلت مالها وجاءك السائل فأعطيته ثوبك واشتملت بالحصير ، ورأيتُك تصنع مثل ذلك كثير مما لا يفعله غيرك ، حتى جُعِلَتْ الجنَّة لك، ونزل فيك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فبكى النبيّ وضمني إلى صدره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الأمين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فاطمة السلام وقل لها فلتطلب ما في الغبراء والخضراء، وبَشِّرْها أنِّي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شغلتني عن مسألته لذّة خدمت مسألته لذة خدمته، لا حاجة لي غير النظر إلى وجهه الكريم في دار السلام </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هذه فاطمة سلام الله علیها التي اقتدت بأبيها وَحَذَت حذوه في كل أبعاد حياتها، حتى إن تصرفاتها الباطنية أخذت تظهر على تصرفاتها الظاهرية، وكانت تشبه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إلى حدّ أنّ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أحداً كان أشبه سمتاً ودلاً وهدياً برسول الله، في قيامها وقعودها، من فاطمة بنت رسول الله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وكانت عائشة كلما نظرت إلى فاطمة كانت ترى فيها كلام رسول الله صلی الله علیه و آله وسلم وتصرّفاته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اعتباطاً إذا سافر رسول الله صلی الله علیه و آله وسلم كان آخر عهده بإنسان من أهله فاطمة، وأوّل من يدخل عليها إذا قدم فاطمة</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إن هذا التصرف من رسول الله صلی الله علیه و آله وسلم الذي هو أعلم الأولين والآخرين، وأفعاله كأقواله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هو من أجل تقليص فاصلة الفراق من ابنته قدر المستطاع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والأهم من ذلك، كان رسول الله صلی الله علیه و آله وسلم إذا دخلت عليه فاطمة قام إليها، فأخذ بيدها، وقبلها، وأجلسها في مجلسه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النبيّ الذي يُقبِّل جبرئيل تراب أقدامه، يقف إلى ابنته ويأخذ يديها ويقبلهما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هذا التصرّف الحكيم من أوّل شخص في الوجود؟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اعتباطاً أن يقول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ورُوحِيَ التي بَيْنَ جَنْبَيَّ</w:t>
      </w:r>
      <w:r>
        <w:rPr>
          <w:rFonts w:eastAsia="Amiri" w:cs="Amiri" w:ascii="Amiri" w:hAnsi="Amiri"/>
          <w:color w:val="111111"/>
          <w:sz w:val="28"/>
          <w:szCs w:val="28"/>
          <w:rtl w:val="true"/>
          <w:lang w:bidi="ar-SA"/>
        </w:rPr>
        <w:t>».</w:t>
      </w:r>
      <w:r>
        <w:rPr>
          <w:rStyle w:val="FootnoteAnchor"/>
          <w:rtl w:val="true"/>
        </w:rPr>
        <w:footnoteReference w:id="364"/>
      </w:r>
      <w:bookmarkStart w:id="463" w:name="pg7927_82268"/>
    </w:p>
    <w:p>
      <w:pPr>
        <w:pStyle w:val="BookText"/>
        <w:rPr/>
      </w:pPr>
      <w:bookmarkEnd w:id="463"/>
      <w:r>
        <w:rPr>
          <w:rFonts w:ascii="IRNazanin" w:hAnsi="IRNazanin" w:eastAsia="IRNazanin"/>
          <w:color w:val="111111"/>
          <w:sz w:val="28"/>
          <w:sz w:val="28"/>
          <w:szCs w:val="28"/>
          <w:rtl w:val="true"/>
          <w:lang w:bidi="fa-IR"/>
        </w:rPr>
        <w:t>لو تأملنا في هذه الثلاث مقاطع من حديث رسول الله صلی الله علیه و آله وسلم، ستصدق بأنّها ستدخُل مع أبيها أوّل شخص إلى الجنّة</w:t>
      </w:r>
      <w:r>
        <w:rPr>
          <w:rFonts w:eastAsia="IRNazanin" w:cs="IRNazanin"/>
          <w:color w:val="111111"/>
          <w:sz w:val="28"/>
          <w:szCs w:val="28"/>
          <w:rtl w:val="true"/>
          <w:lang w:bidi="fa-IR"/>
        </w:rPr>
        <w:t>.</w:t>
      </w:r>
    </w:p>
    <w:p>
      <w:pPr>
        <w:pStyle w:val="Heading3"/>
        <w:numPr>
          <w:ilvl w:val="2"/>
          <w:numId w:val="1"/>
        </w:numPr>
        <w:rPr/>
      </w:pPr>
      <w:bookmarkStart w:id="464" w:name="__RefHeading___Toc6490909_1051229030"/>
      <w:bookmarkStart w:id="465" w:name="_Toc164"/>
      <w:bookmarkEnd w:id="464"/>
      <w:r>
        <w:rPr>
          <w:rtl w:val="true"/>
        </w:rPr>
        <w:t>كيفية دخول فاطمة سلام الله علیها إلى الجنّة</w:t>
      </w:r>
      <w:bookmarkEnd w:id="465"/>
    </w:p>
    <w:p>
      <w:pPr>
        <w:pStyle w:val="BookText"/>
        <w:rPr/>
      </w:pPr>
      <w:r>
        <w:rPr>
          <w:rFonts w:ascii="Amiri" w:hAnsi="Amiri" w:eastAsia="Amiri" w:cs="Amiri"/>
          <w:color w:val="111111"/>
          <w:sz w:val="28"/>
          <w:sz w:val="28"/>
          <w:szCs w:val="28"/>
          <w:rtl w:val="true"/>
          <w:lang w:bidi="ar-SA"/>
        </w:rPr>
        <w:t>إنّ الذي له أهمية كبيرة، وفي الواقع هو علة هذا المطلب، هو كيفية دخول سيّدة النساء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هذا المطلب هو أفضل برهان في قبال أُولئك الذين أنكروا حقها وحق بعلها، والتي استشهدت سلام الله علیها من جراء أفعالهم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لأولئك الذين جاؤوا في الأزمنة اللاحقة وغضّوا الطرف عن أفعال أسيادهم بالزهراء سلام الله علیها ويوجهون أعمال أسلافهم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الرواية المنقولة من كتب أهل السنّة والشيعة تبين فيها كيفية دخول فاطمة سلام الله علیها إلى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تُحْشَرُ ابْنَتى فاطمةُ عَلَيْها حُلَّةُ الكَرَامَةِ ، قَدْ عُجِنَتْ بماء الحيوانِ، فَتَنْظُرُ إِلَيْها الخَلائِقِ، فَيَتَعَجَّبُونَ مِنْها، ثُمَّ تُكْسَى أيضاً مِنْ حُلَلِ الجَنَّةِ، وَهيَ أَلْفَ حُلَّةٍ، مكتوب على كُلِّ حُلَّةٍ بِخَطِّ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ابْنَةَ مُحَمَّدٍ الجَنَّةَ على أَحْسَنِ صورةٍ، وأَحْسَنِ كَرَامَةٍ، وأَحْسَنِ مَنْظَرِ ، فَتَزَفُّ إِلَى الجَنَّةِ كَمَا تُزَفُّ العَرَوُسُ، ويُوَكَّل بها سَبْعُونَ أَلْفَ جَارِيَةٍ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إن الذين نقلوا هذه الرواية من العامة، قد غفلوا عن مدلولها، في الحال الذي فيها مدلول قوي ومحكم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إلى تطبيق نظام العدالة يوم القيامة، من المستحيل أن يُعطي الله تعالى أَحْسَنَ الصور إلى بشر إذا لم يكن ذلك البشر لديه أحْسَن السِّيرِ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أحد أفضل وأحسن وأكمل من جميع العلماء من ابتداء الخلق حتى انتهائهم، وفي كلّ المجالات أعم من الكمالات الأخلاقية والفضائل النفسانية، وأفضلهم في الكمالات العمليّة وأفضل عباد الله أجمعين؛ فمن المُحال أن يدخل يوم المحشر بأحسن الصور وأجملها؛ لأنّ في ذلك اليوم يرى كلّ إنسانٍ نتيجة عمله، أمّا حَسِن وأمّا سيّئ قليلاً كان أم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فمن الواضح أن الذي يأتي في ذلك اليوم بأحسن الصور، هو الإنسان الذي يَرد ساحة العلم والمعرفة والتقوى والعبادة ويضع قدمه إثر قدم رسول الله رسول الله صلی الله علیه و آله وسلم، حيث يتقدّم بذلك على جميع الأنبياء والأوصياء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فلذلك نستطيع أن نجعل حديث الأولوية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سيدة نساء العالمين سلام الله علیها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الأدلّة لأفضليّة فاطمة الزهراء سلام الله علیها على جميع الأنبياء والأوصياء، باستثناء أبيها وبعلها سلام الله علیها، والاستدلال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شخص يدخل الجنَّة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 برهان قويٌّ ومنطق محكمٌ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البديهي أنّ مثل هذه الشخصيّة التي تمتاز بالعصمة والطهارة والمعرفة والعبادة، والتي تَحْذُو حَذْوَ أبيها رسول الله صلی الله علیه و آله وسلم فيوم القيامة أيضاً تكون </w:t>
      </w:r>
    </w:p>
    <w:p>
      <w:pPr>
        <w:pStyle w:val="BookText"/>
        <w:rPr/>
      </w:pPr>
      <w:r>
        <w:rPr>
          <w:rFonts w:ascii="Amiri" w:hAnsi="Amiri" w:eastAsia="Amiri" w:cs="Amiri"/>
          <w:color w:val="111111"/>
          <w:sz w:val="28"/>
          <w:sz w:val="28"/>
          <w:szCs w:val="28"/>
          <w:rtl w:val="true"/>
          <w:lang w:bidi="ar-SA"/>
        </w:rPr>
        <w:t>معه في أوّل من يدخل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العدلِ أن تُعامَل مثل هذه الشخصيّة بحيث يصل بها الحال إلى أن توصي زوجها المظلوم علي علیه السلام بقولها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بِي مِنْ غَيْرَي حَنْطنِي وغَسَلْنِي وكَفني بالليل، وَصَلِّ عَلَيَّ، وادفني بالليل، ولا تُعْلِم أحداً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فماذا لديهم علماء السنّة من جواب لهذا السؤال؟</w:t>
      </w:r>
    </w:p>
    <w:p>
      <w:pPr>
        <w:pStyle w:val="BookText"/>
        <w:rPr/>
      </w:pPr>
      <w:r>
        <w:rPr>
          <w:rFonts w:ascii="IRNazanin" w:hAnsi="IRNazanin" w:eastAsia="IRNazanin"/>
          <w:color w:val="111111"/>
          <w:sz w:val="28"/>
          <w:sz w:val="28"/>
          <w:szCs w:val="28"/>
          <w:rtl w:val="true"/>
          <w:lang w:bidi="fa-IR"/>
        </w:rPr>
        <w:t>مع أن رسول الله صلی الله علیه و آله وسلم لم يترك ذريّةً سوى ابنة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لم تعش بعده سوى عدة أشهر، حتى رحلت للقاء ربها وأبيها عن ثمانية عشر عاماً، ولم يشترك أحد في تشييعها؟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قبر بنت رسول الله صلی الله علیه و آله وسلم لا زال مخفيّاً وغير ظاهر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فعل حكام وقتها مع ابنة رسول الله صلی الله علیه و آله وسلم وزوجها، حتى رحلت عن الدنيا وهي غضبى عليهم، وأوصت لزوجها أن لا يدع أحد منهم يشهد جنازتها والصلاة عليها</w:t>
      </w:r>
      <w:r>
        <w:rPr>
          <w:rStyle w:val="FootnoteAnchor"/>
          <w:rtl w:val="true"/>
        </w:rPr>
        <w:footnoteReference w:id="3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466" w:name="pg7927_82271"/>
    </w:p>
    <w:p>
      <w:pPr>
        <w:pStyle w:val="Heading2"/>
        <w:numPr>
          <w:ilvl w:val="1"/>
          <w:numId w:val="1"/>
        </w:numPr>
        <w:rPr/>
      </w:pPr>
      <w:bookmarkStart w:id="467" w:name="__RefHeading___Toc6490911_1051229030"/>
      <w:bookmarkStart w:id="468" w:name="_Toc165"/>
      <w:bookmarkEnd w:id="466"/>
      <w:bookmarkEnd w:id="467"/>
      <w:r>
        <w:rPr>
          <w:rtl w:val="true"/>
        </w:rPr>
        <w:t xml:space="preserve">الفضيلة الحادية والعشرون </w:t>
      </w:r>
      <w:r>
        <w:rPr>
          <w:rtl w:val="true"/>
        </w:rPr>
        <w:t xml:space="preserve">: </w:t>
      </w:r>
      <w:r>
        <w:rPr>
          <w:rtl w:val="true"/>
        </w:rPr>
        <w:t>خير الرجال علي علیه السلام، وخير النساء فاطمة سلام الله علیها</w:t>
      </w:r>
      <w:bookmarkEnd w:id="468"/>
    </w:p>
    <w:p>
      <w:pPr>
        <w:pStyle w:val="Heading3"/>
        <w:numPr>
          <w:ilvl w:val="2"/>
          <w:numId w:val="1"/>
        </w:numPr>
        <w:rPr/>
      </w:pPr>
      <w:bookmarkStart w:id="469" w:name="__RefHeading___Toc6490913_1051229030"/>
      <w:bookmarkStart w:id="470" w:name="_Toc166"/>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رِجَالِكُمْ عَلِيٌّ بن أبي طالب، وخَيْرُ شَبَابِكُمْ الحَسَنُ والحُسَيْنُ، وَخَيْرُ نِسَائِكُمْ فاطمة بنتُ مُحَمَّدٍ</w:t>
      </w:r>
      <w:r>
        <w:rPr>
          <w:rFonts w:eastAsia="Amiri" w:cs="Amiri" w:ascii="Amiri" w:hAnsi="Amiri"/>
          <w:color w:val="111111"/>
          <w:sz w:val="28"/>
          <w:szCs w:val="28"/>
          <w:rtl w:val="true"/>
          <w:lang w:bidi="ar-SA"/>
        </w:rPr>
        <w:t>»</w:t>
      </w:r>
      <w:r>
        <w:rPr>
          <w:rStyle w:val="FootnoteAnchor"/>
          <w:rtl w:val="true"/>
        </w:rPr>
        <w:footnoteReference w:id="369"/>
      </w:r>
    </w:p>
    <w:p>
      <w:pPr>
        <w:pStyle w:val="Heading3"/>
        <w:numPr>
          <w:ilvl w:val="2"/>
          <w:numId w:val="1"/>
        </w:numPr>
        <w:rPr/>
      </w:pPr>
      <w:bookmarkStart w:id="471" w:name="__RefHeading___Toc6490915_1051229030"/>
      <w:bookmarkStart w:id="472" w:name="_Toc167"/>
      <w:bookmarkEnd w:id="471"/>
      <w:r>
        <w:rPr>
          <w:rtl w:val="true"/>
        </w:rPr>
        <w:t>زوج فاطمة سلام الله علیها أفضل فردٍ بعد رسول الله صلی الله علیه و آله وسلم</w:t>
      </w:r>
      <w:bookmarkEnd w:id="472"/>
    </w:p>
    <w:p>
      <w:pPr>
        <w:pStyle w:val="BookText"/>
        <w:rPr/>
      </w:pPr>
      <w:r>
        <w:rPr>
          <w:rFonts w:ascii="IRNazanin" w:hAnsi="IRNazanin" w:eastAsia="IRNazanin"/>
          <w:color w:val="111111"/>
          <w:sz w:val="28"/>
          <w:sz w:val="28"/>
          <w:szCs w:val="28"/>
          <w:rtl w:val="true"/>
          <w:lang w:bidi="fa-IR"/>
        </w:rPr>
        <w:t xml:space="preserve">إنّ هذا الحديث الوارد في الكتب الحديثية والتاريخية المعتبرة لكبار علماء العامة، هو سند مهم على بطلان خلافة أبي بكر وعمر بنالخطّاب،واستحقاق أمير المؤمنين علیه السلام الخلافة رسول الله صلی الله علیه و آله وسلم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الرضى بخلافة غير الذي صرَّح بأفضليته رسول الله صلی الله علیه و آله وسلم وأوصى به، هو خلاف للعقل ولوصية رسول الله صلی الله علیه و آله وسلم ، خصوصاً وإن الأفضلية الأمير المؤمنين علیه السلام </w:t>
      </w:r>
      <w:bookmarkStart w:id="473" w:name="pg7927_82272"/>
    </w:p>
    <w:p>
      <w:pPr>
        <w:pStyle w:val="BookText"/>
        <w:rPr/>
      </w:pPr>
      <w:bookmarkEnd w:id="473"/>
      <w:r>
        <w:rPr>
          <w:rFonts w:ascii="IRNazanin" w:hAnsi="IRNazanin" w:eastAsia="IRNazanin"/>
          <w:color w:val="111111"/>
          <w:sz w:val="28"/>
          <w:sz w:val="28"/>
          <w:szCs w:val="28"/>
          <w:rtl w:val="true"/>
          <w:lang w:bidi="fa-IR"/>
        </w:rPr>
        <w:t>في كلام رسول الله صلی الله علیه و آله وسلم فيها إطلاق، وهو دليل على أفضليته في جميع الجهات الظاهرية والباطنية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فعليٌّ علیه السلام في الإسلام ، والإيمان ومعرفة ومحبة الله ورسوله، وعلمه، وفكره ، واطلاعه على أسرار الخلق والعلوم الباطنية للقرآن وعلمه بأحكام الله وكتبه المنزلة السابقة، وبحثه ومناظراته مع علماء ومفكري الأديان والمذاهب المختلفة الذين أسلموا على يديه للإسلام وأحكامه؛ هو مقدَّم على كل أصحاب رسول الله صلی الله علیه و آله وسلم، بل هو في أكثر الأمور الوحيد في الساحة من دون منافس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من ناحية العصمة والطهارة والزهد والورع والتقوى والسخاء، والشجاعة والقضاء، والكياسة والسياسة في أمور الدين والدنيا للناس، وسائر صفات الإمامة والخلافة الرسول الله صلی الله علیه و آله وسلم هو أعلى أهل زمانه، وأفضل أصحاب رسول الله صلی الله علیه و آله وسلم، بل لا يُقاس به أحد، خصوصاً وأن رسول الله صلی الله علیه و آله وسلم صرّح بأفضليته من كل الجهات</w:t>
      </w:r>
      <w:r>
        <w:rPr>
          <w:rFonts w:eastAsia="IRNazanin" w:cs="IRNazanin"/>
          <w:color w:val="111111"/>
          <w:sz w:val="28"/>
          <w:szCs w:val="28"/>
          <w:rtl w:val="true"/>
          <w:lang w:bidi="fa-IR"/>
        </w:rPr>
        <w:t>.</w:t>
      </w:r>
    </w:p>
    <w:p>
      <w:pPr>
        <w:pStyle w:val="Heading3"/>
        <w:numPr>
          <w:ilvl w:val="2"/>
          <w:numId w:val="1"/>
        </w:numPr>
        <w:rPr/>
      </w:pPr>
      <w:bookmarkStart w:id="474" w:name="__RefHeading___Toc6490917_1051229030"/>
      <w:bookmarkStart w:id="475" w:name="_Toc168"/>
      <w:bookmarkEnd w:id="474"/>
      <w:r>
        <w:rPr>
          <w:rtl w:val="true"/>
        </w:rPr>
        <w:t>عليٌّ علیه السلام أفضل وأحسن الصحابة بعد رسول الله صلی الله علیه و آله وسلم</w:t>
      </w:r>
      <w:bookmarkEnd w:id="475"/>
    </w:p>
    <w:p>
      <w:pPr>
        <w:pStyle w:val="BookText"/>
        <w:rPr/>
      </w:pPr>
      <w:r>
        <w:rPr>
          <w:rFonts w:ascii="IRNazanin" w:hAnsi="IRNazanin" w:eastAsia="IRNazanin"/>
          <w:color w:val="111111"/>
          <w:sz w:val="28"/>
          <w:sz w:val="28"/>
          <w:szCs w:val="28"/>
          <w:rtl w:val="true"/>
          <w:lang w:bidi="fa-IR"/>
        </w:rPr>
        <w:t xml:space="preserve">نذكر هنا مجموعة من أحاديث رسول ل تبين فيها أفضليّة على ابن أبي طالب علیه السلام، مرويّة عن رسول الله صلی الله علیه و آله وسلم فى مصادر العامة والخاصة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خَيْرُ مَنْ طَلَعَتْ عَلَيْهِ الشَّمْسُ وغَرَبَتْ بَعْدِي</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هذهِ الأُمَّة بَعْدِي عَلِيٌّ</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رِجَالِ العَالَمِينَ فِي زَمَانِي هذا عَلِيٌّ</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 ، وَوَزِيْرِي وخَيْرُ مَنْ أَتْرُكُهُ بَعْدِي، يَقْضِي دَيْنِي، ويُنْجِزُ وَعْدِي، عَليُّ بن أبي طالب</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أَوَّلُهُم إِيمَاناً باللهِ، وأَوْفَاهُم بِعَهْدِ اللهِ، وأَقْوَمُهم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بأمر الله ، وأَقْسَمُهُم بِالسَّويَّةِ، وأَعْدَلُهُم في الرَّعِيَّة، وأَبْصَرَهُم بِالقَضِيّة، بِأَمْرِ وأَعْظَمُهم عِنْدَ اللهِ مَزيَّةً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أَقْضَى أُمَّتِي عَلِيُّ بن أبي طالب</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أَقْضاهُمْ عَلِيٌّ</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سَلِّمُوا على أَخِي ووارِثِي وَخَلِيفَتي في قَوْمِي وَوَلِيُّ كُلِّ مَؤْمِنٍ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سَلِّمُوا عَلَيْهِ بِإِمْرَةِ الْمُؤْمِنِينَ وأَنَّهُ وَلِيُّ كُلِّ مَنْ سَكَنَ الأَرْضَ إِلى يَوْمِ العَرْضِ ، ولَوْ قَدَّمْتُمُوهُ لأَخْرَجَتْ لَكُمْ الأَرْضُ بَرَكَاتِهَا، فَإِنَّهُ أَكْرَمُ مَنْ عَلَيْهَا مِنْ أَهْلِها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فَيْكُمْ النَّجَاةَ بَعْدِي والسَّلامَةَ مِنَ الفِتَنِ فَلْيَتَمَسَّك بولايةِ عَلِيّ ابن أبي طالب، فإنّه الصَّديقُ الأكْبَرُ ، والفَارُوقُ الأعْظَمُ ، وهو إمامُ كُلِّ مُسْلم بَعْدِي مَنِ اقْتَدَىٰ بِهِ في الدُّنيا وَرَدَ عَلى حَوْضِي، ومَنْ خَالَفَهُ لَمْ يَرَهُ وَلَمْ يَرَنِي</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أَتَعْلَمُونَ أَنِّي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أَمْرين لَنْ تَضِلُّوا إن اتَّبَعْتُمُوهُما،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وأهل بيتي 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الأحاديث المتواترة التي لا يختلف عليه اثنان من المسلمين، ومصادره وألفاظه و أسانيده كثيرة ومتفاوتة لكنها بمعنى واحد انظر على سبيل المثال لا الحصر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3/149</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للحاكم النيسابوري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مَعَ الحَقِّ وَالحَقُّ مَعَ عَلِي ، وَلَنْ يَفْتَرِقَا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مَعَ القُرآنِ والقُرآنُ مَعَ عَلِيٌّ ،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وَصِييَ وَمَوْضِعُ سِرِّي وَخَيْرُ مَنْ أُخْلِفُهُ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العِلْمِ وَعَلِيٌّ بابها ، فَمَنْ أَرَادَ المَدِينَةَ فَلْيَأْتِ البَابَ</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دَارُ الحِكْمَةِ وعَلِيٌّ بابها ، فَمَنْ أَرَادَ الحِكْمَةَ فَلْيَأتِ البابَ</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المُنْذِرُ وعَلِى الهَادِي وبِكَ يا عليّ يَهْتَدِي الْمُهْتَدُونَ مِنْ بَعْدِي</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وعَلِيٌّ حُجَّةُ اللهِ علَى عِبَادِهِ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رايَةُ الهُدى، ومَنَارُ ،الإيمان، وإمامُ أَوْلِيائي، ونُورُ جَميع مَنْ أَطَاعَنِي</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سَيّدُ النَّبيِّينَ وعَلِيُّ بن أبي طالب سَيّدُ الوَصِيِّينَ، وَإِنَّ أَوْصِيائي بَعْدِي اثنا عَشَر أَوَّلُهُم عَلِيٌّ بن أبي طالب وآخِرُهُم المَهْدِي</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سُدُّوا أَبْوَابَ المَسْجِد كُلَّها إلا بابَ عَلِيٌّ</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سَيِّدٌ في الدُّنيا وسَيْدٌ في الآخِرَةِ، مَنْ أَحَبَّكَ فَقَدْ أَحَبَّنِي، وَمَنْ أَبْغَضَكَ فَقَدْ أَبْغَضَنِى</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يَتَمَسَّكَ بدِيْنِي، ويَرْكَبَ سَفِيْنَةَ النَّجَاةِ بَعْدِي فَلْيَقْتَدِ بِعَلِيٍّ بن أبي طالب، وليُعَادِ عَدُوَّه وليُوالِ وَليَّه ، فإِنَّه وَصِيّى وخَلِيْفَتِي عَلَى أُمَّتي في حَياتِي وبَعْدَ وَفاتِي، وهُوَ إمامُ كُلِّ مُسْلم وأَمِيرُ كُلِّ مُؤمِن بَعْدِي ، قَوْلُهُ قَوْلِى ، وأَمْرُهُ أَمْرِي ونَهْيُهُ نَهْيِي ، وتَابِعُهُ تَابِعِي، وناصِرُهُ ناصِرِي، </w:t>
      </w:r>
    </w:p>
    <w:p>
      <w:pPr>
        <w:pStyle w:val="BookText"/>
        <w:rPr/>
      </w:pPr>
      <w:r>
        <w:rPr>
          <w:rFonts w:ascii="Amiri" w:hAnsi="Amiri" w:eastAsia="Amiri" w:cs="Amiri"/>
          <w:color w:val="111111"/>
          <w:sz w:val="28"/>
          <w:sz w:val="28"/>
          <w:szCs w:val="28"/>
          <w:rtl w:val="true"/>
          <w:lang w:bidi="ar-SA"/>
        </w:rPr>
        <w:t>وخَاذِلُهُ خَاذِلِي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بَعْدِي لَمْ يَرَني وَلَمْ أَرَهُ يَوْمَ القِيامَةِ، ومَنْ خَالَفَ عَلِيّاً حَرَّمَ اللهُ عليهِ الجَنَّة وجَعَلَ مَأواهُ النَّارَ ، ومَنْ خَذَلَ عَلِيّاً خَذَلَهُ اللهُ يَوْمَ يُعْرضُ عَلَيه ، ومَنْ نَصَرَ عَلِيّاً نَصَرَهُ اللهُ يَوْمَ يَلْقَاهُ ولَقَّنَهُ حُجَّتَه عِنْدَ مَسْأَلَةِ القَبْر</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بِعَلِيٍّ بن أبي طالب، فإنَّه مَوْلاكُم فَأَحِبُّوهُ ، وكَبِيرُكُم فَأَكْرِمُوه، وعَالِمُكُمْ فَاتَّبِعُوهُ، وقَائِدِكُمْ إِلَى الجَنَّةِ فَعَزِّرُوهُ، إذا دَعَاكُمْ فَأَجِيبُوهُ ، وإذا أَمرَكُمْ فَأَطِيعُوهُ ، أَحِبُّوهُ بِحُبِّي، وأَكْرِمُوهُ بِكَرامَتِي، ما قُلْتُ لَكُمْ في عَلِيٌّ إِلَّا ما أَمَرَنِي بِهِ رَبِّي جَلَّتْ عَظَمَتُهُ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تَرْضَى يا عَلِى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عَليٍّ على سائر الخلق كَفَضْلِ جبرئيل على سائر الملائكة</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أَنَّا وعَلِيٌّ نُوراً يُسَبِّحُ الله ويُقَدِّسُهُ قَبْلَ أَن يُخْلَقَ آدم بأربعةِ ألف عامٍ</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مِنِّي وأَنَا مَنْ عَلِيٍّ، ولا يُؤدِّي عَنِّى إِلا أَنا أو عَلِيّ</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تَرْضَينَ أنَّ الله عزوجل اطَّلَعَ إلى الأرضِ فاختارَ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والآخر بَعْلُكِ؟</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تَسْتَخْلِفُوا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يَحْمِلُكُم على المَحَجَّةِ البَيْضاء</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نَاصَبَ عَلِيّاً الخِلافَةَ بَعْدِي فَهُوَ كَافِرٌ ، وقَدْ حَارَبَ اللهَ ورسوله، ومَنْ شَكَ في عليَّ فَهْوَ كَافِرٌ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الأربعين للشيرازي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128/155</w:t>
      </w:r>
      <w:r>
        <w:rPr>
          <w:rFonts w:ascii="Amiri" w:hAnsi="Amiri" w:eastAsia="Amiri" w:cs="Amiri"/>
          <w:color w:val="111111"/>
          <w:sz w:val="28"/>
          <w:sz w:val="28"/>
          <w:szCs w:val="28"/>
          <w:rtl w:val="true"/>
          <w:lang w:bidi="ar-SA"/>
        </w:rPr>
        <w:t xml:space="preserve">، المناقب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نَبِيٍّ إِلَّا ولَهُ نَظِيرٌ ، وعَلِيٌّ نَظيري</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أذى عَلِيّاً فَقَدْ آذانِى</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أَطَاعَنِي فَقَدْ أَطاعَ اللَّه ، ومَنْ عَصَانِي فَقَدْ عَصَى الله ومَنْ أَطَاعَ عَلِيّاً فَقَدْ أَطَاعَنِي، وَمَنْ عَصَى عَلِيّاً فَقَدْ عَصَانِي</w:t>
      </w:r>
      <w:r>
        <w:rPr>
          <w:rFonts w:eastAsia="Amiri" w:cs="Amiri" w:ascii="Amiri" w:hAnsi="Amiri"/>
          <w:color w:val="111111"/>
          <w:sz w:val="28"/>
          <w:szCs w:val="28"/>
          <w:rtl w:val="true"/>
          <w:lang w:bidi="ar-SA"/>
        </w:rPr>
        <w:t>».</w:t>
      </w:r>
      <w:r>
        <w:rPr>
          <w:rStyle w:val="FootnoteAnchor"/>
          <w:rtl w:val="true"/>
        </w:rPr>
        <w:footnoteReference w:id="409"/>
      </w:r>
      <w:bookmarkStart w:id="476" w:name="pg7927_82279"/>
    </w:p>
    <w:p>
      <w:pPr>
        <w:pStyle w:val="BookText"/>
        <w:rPr/>
      </w:pPr>
      <w:bookmarkEnd w:id="476"/>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410"/>
      </w:r>
    </w:p>
    <w:p>
      <w:pPr>
        <w:pStyle w:val="Heading3"/>
        <w:numPr>
          <w:ilvl w:val="2"/>
          <w:numId w:val="1"/>
        </w:numPr>
        <w:rPr/>
      </w:pPr>
      <w:bookmarkStart w:id="477" w:name="__RefHeading___Toc6490919_1051229030"/>
      <w:bookmarkStart w:id="478" w:name="_Toc169"/>
      <w:bookmarkEnd w:id="477"/>
      <w:r>
        <w:rPr>
          <w:rtl w:val="true"/>
        </w:rPr>
        <w:t>مَنْ لديه الكفاءة لخلافة رسول الله صلی الله علیه و آله وسلم؟</w:t>
      </w:r>
      <w:bookmarkEnd w:id="478"/>
    </w:p>
    <w:p>
      <w:pPr>
        <w:pStyle w:val="BookText"/>
        <w:rPr/>
      </w:pPr>
      <w:r>
        <w:rPr>
          <w:rFonts w:ascii="IRNazanin" w:hAnsi="IRNazanin" w:eastAsia="IRNazanin"/>
          <w:color w:val="111111"/>
          <w:sz w:val="28"/>
          <w:sz w:val="28"/>
          <w:szCs w:val="28"/>
          <w:rtl w:val="true"/>
          <w:lang w:bidi="fa-IR"/>
        </w:rPr>
        <w:t>بالاحتكام إلى العقل، فإنّ الذي لديه الكفاءة لخلافة رسول الله صلی الله علیه و آله وسلم هو الذي يكون أفضل فردٍ من جميع النواحي العلمية والمعنوية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بالنظر إلى هذه الروايات وسائر الأدلة الأخرى بكفاءة علي بن أبي طالب علیه السلام بإمامة وقيادة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السنّة ليس لديهم حيلة إلا أن يقبلوا بخلافة أمير المؤمنين علیه السلام بعد رسول الله صلی الله علیه و آله وسلم، حتى وإنّهم يعرفون الخلافة بأنّها منتخبة من قبل الناس، أو تنصيب واختيار من قبل الله ورسوله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فرضنا أنّ الخلافة تنتخب من الناس، فإنّ الناس الذين لهم حق الانتخاب من أهل الحل والعقد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يكونوا عقلاء وعلماء وأهل خبرة وإمّا غير عقلاء وجهلاء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كانوا غير عقلاء وجهلاء، فنحن ليس لدينا كلام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كانوا عقلاء، فأين العقل من تهميش على بن أبي طالب، الذي هو بنص رسول الله صلی الله علیه و آله وسلم و وجميع الصحابة بأنّه أفضل وأليق فرد بعد رسول الله صلی الله علیه و آله وسلم، وإعطاء الرأي لشخص هو من ناحية الكمال والفضيلة والعلم يكون في آخر الناس؟</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 الشخص العاقل يترك الفرد الأفضل والأليق والمتخصص في أُمور الدين وقيادة الأُمّة الإسلامية، ويذهب إلى الشخص الغير لائق والغير متخصص بالأمور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أسرار فضائل فاطمة علي</w:t>
      </w:r>
    </w:p>
    <w:p>
      <w:pPr>
        <w:pStyle w:val="BookText"/>
        <w:rPr/>
      </w:pPr>
      <w:r>
        <w:rPr>
          <w:rFonts w:ascii="Amiri" w:hAnsi="Amiri" w:eastAsia="Amiri" w:cs="Amiri"/>
          <w:color w:val="111111"/>
          <w:sz w:val="28"/>
          <w:sz w:val="28"/>
          <w:szCs w:val="28"/>
          <w:rtl w:val="true"/>
          <w:lang w:bidi="ar-SA"/>
        </w:rPr>
        <w:t>إنَّ الذين كان لهم الدور الفعّال في انتخاب الخليفة ما الذي كانوا يحملون من فكر؟ وعلى ماذا كانوا يبحثون ؟ حتى أعرضوا عن الأفضل، ومالوا نحو</w:t>
      </w:r>
    </w:p>
    <w:p>
      <w:pPr>
        <w:pStyle w:val="BookText"/>
        <w:rPr/>
      </w:pPr>
      <w:r>
        <w:rPr>
          <w:rFonts w:ascii="Amiri" w:hAnsi="Amiri" w:eastAsia="Amiri" w:cs="Amiri"/>
          <w:color w:val="111111"/>
          <w:sz w:val="28"/>
          <w:sz w:val="28"/>
          <w:szCs w:val="28"/>
          <w:rtl w:val="true"/>
          <w:lang w:bidi="ar-SA"/>
        </w:rPr>
        <w:t>شخص اعتلى منبر رسول الله في مسجده ونادى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أقيلونى، أقيلوني، أقيلوني، لَسْتُ بِخَيْرِكُم، وعَلِيٌّ فيكم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روي في بحار الأنوار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المصادر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أبي الحديد المعتزلي رواه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وليتكم 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أحسنت فأعينوني ، وإذا زغت فقوموني شرح نهج البلاغة لابن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وأورده محمد بن جرير الطبري بهذه الصورة فإنّي قد وليت عليكم ولستُ بخيركم، فإنّ أحسنت فأعينوني، وإن أسأت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ما أطعت الله ورسوله، فإذا عصيت الله ورسوله فلا طاعة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رواه بهذا الشكل ابن الأثير في الكامل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ابن قتيبة هكذا لا حاجة لي في بيعتكم أقيلوني بيعتي الإمامة والسياسة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المتقي الهندي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بخيركم فبايعوا 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يحضرني، فإذا رأيتموني قد غضبت فاجتنبوني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الهيثمي في 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والطبراني أيضاً بهذه العبارات في المعجم الاوسط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إنّ الذي يعترف بعدم كفاءته ويقول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لي شيطاناً يعتريني فإذا أتاني فاجتنبوني</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هل من المعقول أن تترك زمام أمور الدين والدنيا إلى مثل هذا الشخص؟</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عندما غضب مجموعة من الناس واعترضوا عليه قام خطيباً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كانت فَلْتَةً وَقَى اللَّه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قلَّدتُ أمراً عظيماً ما لي به طاقةٌ ولا يَدانِ، وَلَوَدَدْتُ أن أقوى عَليه مكاني</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ليس هذا الكلام فقط الذي ظهر منه، بل أعجب من ذلك قاله صاحبه بعد أن حاك له خيوط مؤامرة الخلافة؛ حتى يجلس بعده في مكانه، فبعد 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اة أبي بكر وتربّعه على الخلافة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بَيْعَةَ أَبِي بَكْرٍ كَانَتْ فَلْتَةً وَقَى اللهُ شَرَّها ، فَمَنْ عَادَ إِلَىٰ مِثْلِهَا فَاقْتُلُوهُ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والمصيبة أنّ أبا بكر الذي يعترف بأنّ بيعته كانت فلتة وبلا مشورة وأيّده ،رفيقه، وهدد من يَقْدِم على مثلها بالقتل ؛ ففي اللحظات الأخيرة من عمره أحضر عثمان ، فأمره أن يكتب عهداً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عهد أبو بكر بن أبي قحافة إلى المسلمين، ثُمّ أُغمي عليه، وكتب عثمان قد استخلفت عليكم عمر بن الخطاب، وأفاق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فقرأه، فكبّر أبو بكر وسُرَّ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خفت أن يختلف الناس إن متّ في غشيتي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الإسلام وأهله، ثمّ أتم العهد، وأمر أن يُقرأ على الناس، فقرئ عليهم</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نأخذ عهد أبي بكر بعين الاعتبار، ينبغي أن نسأل أهل السنّة، </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يُعيّن رسول الله صلی الله علیه و آله وسلم ، خليفة ، فلماذا لم يتبعه أبو بكر؟ أليس الله تعالى يقول في القرآن الكريم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ألم يجعل الله تعالى دلیل محبته هو اتباع رسوله صلی الله علیه و آله وسلم؟ حيث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عيّن خليفةً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تركوا خليفة رسول الله صلی الله علیه و آله وسلم ، وعيّنوا خليفةً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اعتباطاً أن يستعرض أمير المؤمنين علیه السلام مؤامرة الشخصين الذين دبّرا مؤامرة إبعاده عن تسلم زمام الخلافة، بكلام يدلّ على اعتراضه ، حيث يقول علیه السلام فَيَا عَجَبَاً بَيْنَا هُوَ يَسْتَقِيلُها فى حياتِهِ إِذْ عَقَدَها لَآخَرَ بَعْدَ وَفَاتِهِ لَشَدَّ ما تَشَطَّرَا ضَرْعَيْهَا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كلّ ذلك نتيجة الأعمال الخاطئة واتباع هوى النفس، عندما اجتمعوا في سقيفة ساعدة، وعيّنوا خليفةً لرسول الله صلی الله علیه و آله وسلم ، ولا يوجد أي دليل عقلى على ذلك، ونحن بعد أكثر من ألف وأربعمائة عام تسير خلف ذلك الانتخاب الخاطئ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كانت الخلافة والإمامة بتنصيب من الله تعالى واختياره الذي يؤيّده العقل وكتاب الله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بلا شك لا أحد يعلم باطن الإنسان إلا الله سبحانه ؛ لأنّ علم الغيب مختص بذاته، ومن بعده لئك الذين انتخبهم هو واختارهم لتبليغ رسالاته وهم الأنبياء أو أوصياؤهم بمراتبهم المختلفة أطلعهم على علم الغيب ، كما أوضح ذلك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يقبل أي عاقل وحكيم بأن يتسلّط أحدٌ على زمامٍ أُمور الأمة الإسلامية ، ويتحكم بالنفس والمال والشرف وشؤون الدين والدنيا، وهو لا يعلم فساد وصلاح الباطن، سوى المعروف منه بالظاهر، وحقيقة الباطن لا أحد يُخبر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عاقل لديه إيمان يحكم بأنّ انتخاب خليفة رسول الله ، وقدوة البشر بعده يكون من الله تعالى، الذي يُعطيه بعد ذلك الانتخاب مقام الإمامة، ويمكنه من العلم والشجاعة ،والعصمة والطهارة، والقدرة على إظهار المعجزات ، ويُعرّفه للناس بواسطة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كثيرة في القرآن الكريم تبين حق انتخاب خليفة رسول الله والإمام هو الله تعالى، تلك الآيات التي سَلَبَ الله فيها الاختيار من عباده وجعله له وحده، حيث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أو في مورد آخر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إنّ المراد من الاختيار في الآيتين وغيرهما من الآيات، الذي سُلب من الناس، ليس الاختيار الذاتي والفعلي التكويني؛ لأنّ هاذين الاختيارين نراهما في أنفسنا وفي الآخرين ونجد الناس كلهم في هذا العالم مختارين فهم يعملون ما يشاؤون من الأعمال أو يتركون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سَلْبَ الاختيار الذاتي والاختيار الفعلي التكويني من الناس، هو من عقائد الجبرية وهي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المقصود من هذا الاختيار هو الاختيار الفعلي التشريعي،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ليس لهم حق الاختيار في قبال حكم الله ورسوله ، ولا يستطيع أحدٌ أن يضع قانوناً مقابل حكم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بالاستناد إلى الآية الثانية، فإن إحدى المسائل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الاختيار بيد الله ورسوله، والناس لا يمكن لهم أن يختاروا هي مسألة الخلافة والإمامة بعد رسول الله ، فلقد أبلغها النبي الله من بداية بعثته إلى آخر لحظات عمره الشريف في مناسبات متعددة، وأسمعها آذان الناس، وكلّ من يُخالف هذا الأمر يُبتلى بالانحراف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صرّح وفي آياتٍ أُخرى بأن اختيار الخليفة والإمام من عنده تعالى،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ففي القرآن الكريم آيات كثيرة تدلّ على هذا الأمر، ورعاية للاختصار لم نذكرها كلها، ومن رام المزيد فليرجع إلى المصادر التي تتناول هذا الموضوع مفصلاً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 آله وسلم عدة مرات، وفي عدة مناسبات عرّف أمير المؤمنين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7927_82284"/>
      <w:bookmarkStart w:id="480" w:name="pg7927_82284"/>
      <w:bookmarkEnd w:id="480"/>
    </w:p>
    <w:p>
      <w:pPr>
        <w:pStyle w:val="BookText"/>
        <w:rPr/>
      </w:pPr>
      <w:bookmarkStart w:id="481" w:name="pg7927_82284"/>
      <w:bookmarkEnd w:id="481"/>
      <w:r>
        <w:rPr>
          <w:rFonts w:ascii="IRNazanin" w:hAnsi="IRNazanin" w:eastAsia="IRNazanin"/>
          <w:color w:val="111111"/>
          <w:sz w:val="28"/>
          <w:sz w:val="28"/>
          <w:szCs w:val="28"/>
          <w:rtl w:val="true"/>
          <w:lang w:bidi="fa-IR"/>
        </w:rPr>
        <w:t xml:space="preserve">عليّ بن أبي طالب علیه السلام وصيّه وخليفته من بعده </w:t>
      </w:r>
      <w:r>
        <w:rPr>
          <w:rStyle w:val="FootnoteAnchor"/>
          <w:rtl w:val="true"/>
        </w:rPr>
        <w:footnoteReference w:id="420"/>
      </w:r>
      <w:r>
        <w:rPr>
          <w:rFonts w:ascii="Amiri" w:hAnsi="Amiri" w:eastAsia="Amiri" w:cs="Amiri"/>
          <w:color w:val="111111"/>
          <w:sz w:val="28"/>
          <w:sz w:val="28"/>
          <w:szCs w:val="28"/>
          <w:rtl w:val="true"/>
          <w:lang w:bidi="ar-SA"/>
        </w:rPr>
        <w:t>، فلماذا العزوف عنه والسعي خلف هوى النفس وشهواتها ؟</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6490921_1051229030"/>
      <w:bookmarkStart w:id="483" w:name="_Toc170"/>
      <w:bookmarkEnd w:id="482"/>
      <w:r>
        <w:rPr>
          <w:rtl w:val="true"/>
        </w:rPr>
        <w:t>عظمة الزهراء سلام الله علیها في زوجيتها لأمير المؤمنين علیه السلام</w:t>
      </w:r>
      <w:bookmarkEnd w:id="48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الأخذ بنظر الاعتبار المقامات العظيمة لأمير المؤمنين علیه السلام، التي أشارت إلى ركن صغير منها الروايات السابقة تتضح عظمة فاطمة الزهراء سلام الله علیها، والمقام الأسنى لتلك السيدة العظيمة، فأمير المؤمنين علیه السلام مع كل الفضائل </w:t>
      </w:r>
    </w:p>
    <w:p>
      <w:pPr>
        <w:pStyle w:val="BookText"/>
        <w:rPr/>
      </w:pPr>
      <w:r>
        <w:rPr>
          <w:rFonts w:ascii="Amiri" w:hAnsi="Amiri" w:eastAsia="Amiri" w:cs="Amiri"/>
          <w:color w:val="111111"/>
          <w:sz w:val="28"/>
          <w:sz w:val="28"/>
          <w:szCs w:val="28"/>
          <w:rtl w:val="true"/>
          <w:lang w:bidi="ar-SA"/>
        </w:rPr>
        <w:t>والكمالات التي يمتاز بها ، ويُعرفه رسول الله صلى الله عليه و آله وسلم أفضل رجل في أُمته؛ لم يختار زوجة له غير فاطمة بنت رسول الله صلى الله عليه و آله وسلم، والرسول أيضاً بأمر الله تعالى اختاره زوجاً لابنته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فهي المرأة الوحيدة التي لها الكفاءة بأن تصبح زوجةً لأمير المؤمنين علیه السلام، وأُمّاً للأبناء المعصومين الطاهرين والرجل الوحيد الذي له الكفاءة والمثليّة يصبح زوجاً للزهراء سلام الله علیها هو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فرسول الله صلى الله عليه و آله وسلم عندما يُعرِّفها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أفضل النساء، فهذا التعريف هو بلحاظ أنّ أمير المؤمنين علیه السلام أفضل الرجال فزوجته أيضاً يجب أن تكون أفضل نساء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الواضح أن نتيجة مثل هذا الوصال هو أبناؤهما، فيكونون سادة وقادة شباب أهل الجنّة، بل أئمة وقادة لكل الناس والأبناء المعصومون من نسلهما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يورثون الإمامة والقيادة للناس إلى يوم الخلود</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4" w:name="pg7927_82287"/>
      <w:bookmarkStart w:id="485" w:name="pg7927_82287"/>
      <w:bookmarkEnd w:id="485"/>
    </w:p>
    <w:p>
      <w:pPr>
        <w:pStyle w:val="Heading2"/>
        <w:numPr>
          <w:ilvl w:val="1"/>
          <w:numId w:val="1"/>
        </w:numPr>
        <w:rPr/>
      </w:pPr>
      <w:bookmarkStart w:id="486" w:name="pg7927_82287"/>
      <w:bookmarkStart w:id="487" w:name="__RefHeading___Toc6490923_1051229030"/>
      <w:bookmarkStart w:id="488" w:name="_Toc171"/>
      <w:bookmarkEnd w:id="486"/>
      <w:bookmarkEnd w:id="487"/>
      <w:r>
        <w:rPr>
          <w:rtl w:val="true"/>
        </w:rPr>
        <w:t xml:space="preserve">الفضيلة الثانية والعشرون </w:t>
      </w:r>
      <w:r>
        <w:rPr>
          <w:rtl w:val="true"/>
        </w:rPr>
        <w:t xml:space="preserve">: </w:t>
      </w:r>
      <w:r>
        <w:rPr>
          <w:rtl w:val="true"/>
        </w:rPr>
        <w:t>أمير المؤمنين علیه السلام كفؤ فاطمة سلام الله علیها</w:t>
      </w:r>
      <w:bookmarkEnd w:id="488"/>
    </w:p>
    <w:p>
      <w:pPr>
        <w:pStyle w:val="Heading3"/>
        <w:numPr>
          <w:ilvl w:val="2"/>
          <w:numId w:val="1"/>
        </w:numPr>
        <w:rPr/>
      </w:pPr>
      <w:bookmarkStart w:id="489" w:name="__RefHeading___Toc6490925_1051229030"/>
      <w:bookmarkStart w:id="490" w:name="_Toc172"/>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الله تعالى خَلَقَ أَمير المؤمنينَ لَمْ يَكُنْ لِفَاطَمَةَ الكُفْو على وَجْهِ الأرضِ آدم فَمَنْ دُونَه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وروي هذا الحديث الشريف بعنوان حديث قدسي عن الله تعالى عن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أَخْلُق علياً لما كانَ لفاطمة ابنتك كفو على وجهِ الأَرضِ آدَمَ فَمَنْ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3/203:2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حديث الكفؤ ومِثْلِيَّة أمير المؤمنين علیه السلام مع فاطمة الزهراء سلام الله علیها، إحدى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أكبر فضائل سيّدة الخلق، والذي يعترف به العدو والصديق</w:t>
      </w:r>
      <w:r>
        <w:rPr>
          <w:rFonts w:eastAsia="Amiri" w:cs="Amiri" w:ascii="Amiri" w:hAnsi="Amiri"/>
          <w:color w:val="111111"/>
          <w:sz w:val="28"/>
          <w:szCs w:val="28"/>
          <w:rtl w:val="true"/>
          <w:lang w:bidi="ar-SA"/>
        </w:rPr>
        <w:t xml:space="preserve">. </w:t>
      </w:r>
      <w:bookmarkStart w:id="491" w:name="pg7927_82288"/>
    </w:p>
    <w:p>
      <w:pPr>
        <w:pStyle w:val="BookText"/>
        <w:rPr/>
      </w:pPr>
      <w:bookmarkEnd w:id="491"/>
      <w:r>
        <w:rPr>
          <w:rFonts w:ascii="Amiri" w:hAnsi="Amiri" w:eastAsia="Amiri" w:cs="Amiri"/>
          <w:color w:val="111111"/>
          <w:sz w:val="28"/>
          <w:sz w:val="28"/>
          <w:szCs w:val="28"/>
          <w:rtl w:val="true"/>
          <w:lang w:bidi="ar-SA"/>
        </w:rPr>
        <w:t>لو أردنا أن نشرح هذا الحديث بصورة مفصلة، لكان علينا أن نؤلّف فيه كتاباً، لكن نكتفي بما تطلبه منا هذه المجموعة من الفضائل</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6490927_1051229030"/>
      <w:bookmarkStart w:id="493" w:name="_Toc173"/>
      <w:bookmarkEnd w:id="492"/>
      <w:r>
        <w:rPr>
          <w:rtl w:val="true"/>
        </w:rPr>
        <w:t>مراعاة الكفؤ في الحياة المشتركة</w:t>
      </w:r>
      <w:bookmarkEnd w:id="493"/>
    </w:p>
    <w:p>
      <w:pPr>
        <w:pStyle w:val="BookText"/>
        <w:rPr/>
      </w:pPr>
      <w:r>
        <w:rPr>
          <w:rFonts w:ascii="Amiri" w:hAnsi="Amiri" w:eastAsia="Amiri" w:cs="Amiri"/>
          <w:color w:val="111111"/>
          <w:sz w:val="28"/>
          <w:sz w:val="28"/>
          <w:szCs w:val="28"/>
          <w:rtl w:val="true"/>
          <w:lang w:bidi="ar-SA"/>
        </w:rPr>
        <w:t>إن إحدى شروط الزواج السليم والصحيح في الإسلام، هو أن يكون الرجل والمرأة يفهم أحدهما الآخر، وأن يكونا متوافقين في العقيدة، والأخلاق، والعمل وأن يكون لديهما من الناحية المعنوية والكمالات النفسانية مساواة ولو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أي واحدٍ منهما بالنسبة للآخر كان في هذه الأمور أقل امتيازاً أو أكثر من الآخر، يقع في أصل حياتهما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المبنية على الحبّ والمودّة، والمبتدئة على أساس الهدوء والسكينة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واضطراب،</w:t>
      </w:r>
    </w:p>
    <w:p>
      <w:pPr>
        <w:pStyle w:val="BookText"/>
        <w:rPr/>
      </w:pPr>
      <w:r>
        <w:rPr>
          <w:rFonts w:ascii="Amiri" w:hAnsi="Amiri" w:eastAsia="Amiri" w:cs="Amiri"/>
          <w:color w:val="111111"/>
          <w:sz w:val="28"/>
          <w:sz w:val="28"/>
          <w:szCs w:val="28"/>
          <w:rtl w:val="true"/>
          <w:lang w:bidi="ar-SA"/>
        </w:rPr>
        <w:t>وتتعرّض حياتهما الجميلة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عرَّف القرآن الكريم أن الزاني هو كفؤ للزانية، والمرأة المشركة للرجل المشرك ، كما حرم الله تعالى زواج المؤمنين من المشركين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وَالزَّانِيَةُ لَا يَنكِحُهَا إِلَّا زَانٍ أَوْ مُشْرِكُ وَحُرِّمَ ذَلِكَ عَلَى الْمُؤْمِنِينَ</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وفي آية أُخرى يأمر الله سبحانه بعدم الزواج من النساء المشركات إلا أن يؤمِنَّ ويديننَّ بالدين الإسلامي الحنيف، وعدم زواج فتياتكم من الرجال المشركين إلا أن يؤمنوا ويسلموا، حيث يقول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تَنكِحُوا الْمَشْرِكَاتِ حَتَّى يُؤْمِنَّ وَلَأمَةٌ مُّؤْمِنَةٌ خَيْرٌ مِّن مُّشْرِكَةٍ وَلَوْ </w:t>
      </w:r>
      <w:bookmarkStart w:id="494" w:name="pg7927_82289"/>
    </w:p>
    <w:p>
      <w:pPr>
        <w:pStyle w:val="BookText"/>
        <w:rPr/>
      </w:pPr>
      <w:bookmarkEnd w:id="494"/>
      <w:r>
        <w:rPr>
          <w:rFonts w:ascii="Amiri" w:hAnsi="Amiri" w:eastAsia="Amiri" w:cs="Amiri"/>
          <w:color w:val="111111"/>
          <w:sz w:val="28"/>
          <w:sz w:val="28"/>
          <w:szCs w:val="28"/>
          <w:rtl w:val="true"/>
          <w:lang w:bidi="ar-SA"/>
        </w:rPr>
        <w:t>أَعْجَبَتْكُمْ وَلَا تُنكِحُوا الْمُشْرِكِينَ حَتَّى يُؤْمِنُوا وَلَعَبْدُ مُّؤْمِنُ خَيْرٌ مِّن مُّشْرِك وَلَوْ أَعْجَبَكُمْ أُولَئِكَ يَدْعُونَ إِلَى النَّارِ وَاللَّهُ يَدْعُوا إِلَى الْجَنَّةِ وَالْمَغْفِرَةِ بِإِذْنِهِ</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إن من تعليمات رسول الله صلی الله علیه و آله وسلم هو أن يكون الرجل المؤمن كفؤ للمرأة المؤمنة، والمسلم كفؤ للمسلمة،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كُفْو للمؤمنةِ ، والمُسْلِمُ كُفْوٌ للمُسْلِمَةِ</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في حديث رسول الله صلی الله علیه و آله وسلم و نكتة ، لطيفة، وهي أنّه عرَّف المسلم كفؤ المسلمة ، والمؤمن كفؤ المؤمنة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فرق بين الإسلام والإيمان يجب أن يراعى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الفرق بين الإيمان والإسلام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ءَامَنَّا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يستفاد من هذا النوع من الآيات وأسلوب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المهم في الزواج الذي يجب أن يأخذ بنظر الاعتبار هو الإيمان والتقوى، ومعرفة ومحبّة أهل بيت رسول الله صلی الله علیه و آله وسلم ، والكمالات النفسانية والصفات الروحية، والتي ينبغي أن تتوفر بين الرجل والمرأة بشكل نسبي </w:t>
      </w:r>
      <w:r>
        <w:rPr>
          <w:rFonts w:eastAsia="IRNazanin" w:cs="IRNazanin"/>
          <w:color w:val="111111"/>
          <w:sz w:val="28"/>
          <w:szCs w:val="28"/>
          <w:rtl w:val="true"/>
          <w:lang w:bidi="fa-IR"/>
        </w:rPr>
        <w:t>.</w:t>
      </w:r>
    </w:p>
    <w:p>
      <w:pPr>
        <w:pStyle w:val="Heading3"/>
        <w:numPr>
          <w:ilvl w:val="2"/>
          <w:numId w:val="1"/>
        </w:numPr>
        <w:rPr/>
      </w:pPr>
      <w:bookmarkStart w:id="495" w:name="__RefHeading___Toc6490929_1051229030"/>
      <w:bookmarkStart w:id="496" w:name="_Toc174"/>
      <w:bookmarkEnd w:id="495"/>
      <w:r>
        <w:rPr>
          <w:rtl w:val="true"/>
        </w:rPr>
        <w:t>من هو مَثَلُ فاطمة سلام الله علیها؟</w:t>
      </w:r>
      <w:bookmarkEnd w:id="49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يجب أن نرى من هو الذي لديه الكفاءة بأن يكون زوجاً للزهراء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التي هي سيّدة نساء العالم، وسيدة نساء أهل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فاطمة التي هي أوّل من يدخل الجنة بعد أبيها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السيّدة التي يرضى الله لرضاها ويغضب لغضبها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المَلِكَةُ التي لو لم تكن لم يَخْلُق الله تعالى رسول الله صلی الله علیه و آله وسلم ولا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الفريدة التى محبتها ومعرفتها شرط لتكامل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الصدِّيقة الكبرى التي توسّل بها الأنبياء ونجوا من البلايا والمصائب، وخُلدوا، وبشفاعتها وشفاعة أبنائها يُنجي الله تعالى شيعتها ومحبيها من نار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بكلمة 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الطاهرة التي من نسلها أحد عشر معصوماً علیهم السلام الذين هم قادة البشرية، بل قادة كل نظام التكوين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إن غير أمير المؤمنين علي بن أبي طالب علیه السلام الكفاءة بأن يصبح زوجاً الفاطمة سلام الله علیها؟</w:t>
      </w:r>
    </w:p>
    <w:p>
      <w:pPr>
        <w:pStyle w:val="BookText"/>
        <w:rPr/>
      </w:pPr>
      <w:r>
        <w:rPr>
          <w:rFonts w:ascii="IRNazanin" w:hAnsi="IRNazanin" w:eastAsia="IRNazanin"/>
          <w:color w:val="111111"/>
          <w:sz w:val="28"/>
          <w:sz w:val="28"/>
          <w:szCs w:val="28"/>
          <w:rtl w:val="true"/>
          <w:lang w:bidi="fa-IR"/>
        </w:rPr>
        <w:t>هل أنّ غير تلك الذات المقدّسة، الذي هو ثاني شخص في عالم الوجود، وأمير كل المؤمنين بعد الرسول صلی الله علیه و آله وسلم، ولا يصل أحد لتراب قدميه له كفاءة هذا المقام؟</w:t>
      </w:r>
    </w:p>
    <w:p>
      <w:pPr>
        <w:pStyle w:val="BookText"/>
        <w:rPr/>
      </w:pPr>
      <w:r>
        <w:rPr>
          <w:rFonts w:ascii="IRNazanin" w:hAnsi="IRNazanin" w:eastAsia="IRNazanin"/>
          <w:color w:val="111111"/>
          <w:sz w:val="28"/>
          <w:sz w:val="28"/>
          <w:szCs w:val="28"/>
          <w:rtl w:val="true"/>
          <w:lang w:bidi="fa-IR"/>
        </w:rPr>
        <w:t xml:space="preserve">لو قيل في هذا الحديث وأمثاله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أنبياء الله العظام من آدم إلى الخاتم، حتى نوح، وإبراهيم، وموسى وعيسى علیهم السلام، الذين هم أنبياء أولي العزم لم يكونوا أكفاء لفاطمة سلام الله علیها حتى يمكن أن يكون أحدهم زوجاً لها ألم تُبيّن هذه العبارة شرف وأفضليّة سيّدة الخلق على كلّ أنبياء وأولياء الله ؟</w:t>
      </w:r>
    </w:p>
    <w:p>
      <w:pPr>
        <w:pStyle w:val="BookText"/>
        <w:rPr/>
      </w:pPr>
      <w:r>
        <w:rPr>
          <w:rFonts w:ascii="IRNazanin" w:hAnsi="IRNazanin" w:eastAsia="IRNazanin"/>
          <w:color w:val="111111"/>
          <w:sz w:val="28"/>
          <w:sz w:val="28"/>
          <w:szCs w:val="28"/>
          <w:rtl w:val="true"/>
          <w:lang w:bidi="fa-IR"/>
        </w:rPr>
        <w:t>يقول العالم الجليل المولى محمد صالح المازندراني في شرح أصول الكافي بعد نقله لهذا الحديث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أنّ فاطمة سلام الله علیها أفضل من آدم فمن دونه مع قطع النظر عن حرمة النكاح أو حلّه ، فلا يرد أنها سلام الله علیها كانت حراماً على آدم علیه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هي سلام الله علیها أفضل من الرجال، كانت أفضل من النساء أيضاً، وقد </w:t>
      </w:r>
    </w:p>
    <w:p>
      <w:pPr>
        <w:pStyle w:val="BookText"/>
        <w:rPr/>
      </w:pPr>
      <w:r>
        <w:rPr>
          <w:rFonts w:ascii="Amiri" w:hAnsi="Amiri" w:eastAsia="Amiri" w:cs="Amiri"/>
          <w:color w:val="111111"/>
          <w:sz w:val="28"/>
          <w:sz w:val="28"/>
          <w:szCs w:val="28"/>
          <w:rtl w:val="true"/>
          <w:lang w:bidi="ar-SA"/>
        </w:rPr>
        <w:t>رويت فى ذلك أخبار من طريق العامة والخاصة</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إضافة إلى أن انحصار الكفاءة والمثلية لها سلام الله علیها بأمير المؤمنين عليّ علیه السلام المستفاد هذه الرواية؛ كافٍ لإثبات أفضليّة سيّدة نساء الوجود على كلّ أنبياء وأولياء الله علیهم السلام؛ لأنّ لدينا أدلّة قطعيّة ومتواترة بأنّ أمير المؤمنين علیه السلام أفضل من كلّ أنبياء وأولياء الله علیهم السلام، وواجد لجميع كمالات الأنبياء علیهم السلام مع إضافة أنه علیه السلام وصيّ وخليفة خاتم الأنبياء صلی الله علیه و آله وسلم ونفس رسول الله صلی الله علیه و آله وسلم بشهادة آية المباهلة</w:t>
      </w:r>
      <w:r>
        <w:rPr>
          <w:rStyle w:val="FootnoteAnchor"/>
          <w:rtl w:val="true"/>
        </w:rPr>
        <w:footnoteReference w:id="429"/>
      </w:r>
      <w:r>
        <w:rPr>
          <w:rFonts w:ascii="Amiri" w:hAnsi="Amiri" w:eastAsia="Amiri" w:cs="Amiri"/>
          <w:color w:val="111111"/>
          <w:sz w:val="28"/>
          <w:sz w:val="28"/>
          <w:szCs w:val="28"/>
          <w:rtl w:val="true"/>
          <w:lang w:bidi="ar-SA"/>
        </w:rPr>
        <w:t>وصاحب الولاية الكبرى بشهادة آية الولاية</w:t>
      </w:r>
      <w:r>
        <w:rPr>
          <w:rStyle w:val="FootnoteAnchor"/>
          <w:rtl w:val="true"/>
        </w:rPr>
        <w:footnoteReference w:id="430"/>
      </w:r>
      <w:r>
        <w:rPr>
          <w:rFonts w:ascii="IRNazanin" w:hAnsi="IRNazanin" w:eastAsia="IRNazanin"/>
          <w:color w:val="111111"/>
          <w:sz w:val="28"/>
          <w:sz w:val="28"/>
          <w:szCs w:val="28"/>
          <w:rtl w:val="true"/>
          <w:lang w:bidi="fa-IR"/>
        </w:rPr>
        <w:t>فكما أن رسول الله صلی الله علیه و آله وسلم أفضل من جميعالأنبياء والأوصياء فكذلك نفسه وخليفته ومن يكون بمنزلته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الدليل كان كل الأنبياء علیهم السلام مأمورين بولايته وأن يدعوا أممهم بقبول ولايته، بل أنّ كل الأنبياء علیهم السلام توسلوا بأمير المؤمنين علیه السلام لحل مشاكلهم، وكان وجوده المقدَّس بنوره الحلال لمشاكلهم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يكون أمير المؤمنين علیه السلام مثل هذا المقام ، فزوجته أيضاً مَثَلُهُ ولها مثل هذه المقامات والكمالات ؛ وبالنتيجة فهما أفضل من جميع الأنبياء علیهم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البحث في جهات كفاءة الزهراء سلام الله علیها الأمير المؤمنين علیه السلام، يجب أن تُمْعِنَ النظر في الروايات الواردة في أبواب الزهد والتقوى، والعلم والحلم، والطهارة والعبادة والكرم والسخاء والشهامة والشجاعة والسيادة والشفاعة والولاية والمعرفة، والمحبة والمودة والبراءة والعداوة، والمعجزات والكرامات والميثاق ،والنور والإيثار والشهادة وطينة وخلقة هذين النورين علیهما السلام، وبقية منازلهما ومقاماتهما وكمالاتهما الظاهرية والباطنية والتي لها </w:t>
      </w:r>
    </w:p>
    <w:p>
      <w:pPr>
        <w:pStyle w:val="BookText"/>
        <w:rPr/>
      </w:pPr>
      <w:r>
        <w:rPr>
          <w:rFonts w:ascii="Amiri" w:hAnsi="Amiri" w:eastAsia="Amiri" w:cs="Amiri"/>
          <w:color w:val="111111"/>
          <w:sz w:val="28"/>
          <w:sz w:val="28"/>
          <w:szCs w:val="28"/>
          <w:rtl w:val="true"/>
          <w:lang w:bidi="ar-SA"/>
        </w:rPr>
        <w:t xml:space="preserve">ارتباط بفضائلهما ؛ لكي يتسنّى لنا صدق هذا الكلام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لكل ذلك فزواج النورين كان بأمر مباشر من الله تعالى والذي أُقيمت المراسيم الخاصة لذلك الزواج في عالم المُلك والملكوت ونزول الملائكة في ليلة زفاف الزهراء لأمير المؤمنين علیه السلام؛ هو دليل على عدم وجود مثل هذا الزواج في نظام الخلق ، والمقام العالي لهما، وامتيازهما على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الاطلاع أكثر على زواج الزهراء سلام الله علیها من أمير المؤمنين علیه السلام، اقرأ الأحاديث التي سنذكرها في الصفحات الآتية من الكتاب بدقة</w:t>
      </w:r>
      <w:r>
        <w:rPr>
          <w:rFonts w:eastAsia="IRNazanin" w:cs="IRNazanin"/>
          <w:color w:val="111111"/>
          <w:sz w:val="28"/>
          <w:szCs w:val="28"/>
          <w:rtl w:val="true"/>
          <w:lang w:bidi="fa-IR"/>
        </w:rPr>
        <w:t xml:space="preserve">. </w:t>
      </w:r>
      <w:bookmarkStart w:id="497" w:name="pg7927_82293"/>
    </w:p>
    <w:p>
      <w:pPr>
        <w:pStyle w:val="Heading2"/>
        <w:numPr>
          <w:ilvl w:val="1"/>
          <w:numId w:val="1"/>
        </w:numPr>
        <w:rPr/>
      </w:pPr>
      <w:bookmarkStart w:id="498" w:name="__RefHeading___Toc6490931_1051229030"/>
      <w:bookmarkStart w:id="499" w:name="_Toc175"/>
      <w:bookmarkEnd w:id="497"/>
      <w:bookmarkEnd w:id="498"/>
      <w:r>
        <w:rPr>
          <w:rtl w:val="true"/>
        </w:rPr>
        <w:t xml:space="preserve">الفضيلة الثالثة والعشرون </w:t>
      </w:r>
      <w:r>
        <w:rPr>
          <w:rtl w:val="true"/>
        </w:rPr>
        <w:t xml:space="preserve">: </w:t>
      </w:r>
      <w:r>
        <w:rPr>
          <w:rtl w:val="true"/>
        </w:rPr>
        <w:t>زواج الزهراء من أمير المؤمنين علیهما السلام في السماء</w:t>
      </w:r>
      <w:bookmarkEnd w:id="499"/>
    </w:p>
    <w:p>
      <w:pPr>
        <w:pStyle w:val="Heading3"/>
        <w:numPr>
          <w:ilvl w:val="2"/>
          <w:numId w:val="1"/>
        </w:numPr>
        <w:rPr/>
      </w:pPr>
      <w:bookmarkStart w:id="500" w:name="__RefHeading___Toc6490933_1051229030"/>
      <w:bookmarkStart w:id="501" w:name="_Toc176"/>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كانَتْ لَيْلَةُ زُفَّتْ فاطمة إلى علي بن أبي طالب علیهما السلام كان النبي صلی الله علیه و آله وسلم قدامها، وجَبْرَئِيلُ عن يمينها، وميكائيل عن يسارها، وسَبْعُونَ أَلْفَ مَلَكٍ مِنْ وَرائِها يُسَبِّحُونَ اللهَ ويُقدِّسُونَهُ حَتَّى طَلَعَ الفجر</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502" w:name="__RefHeading___Toc6490935_1051229030"/>
      <w:bookmarkStart w:id="503" w:name="_Toc177"/>
      <w:bookmarkEnd w:id="502"/>
      <w:r>
        <w:rPr>
          <w:rtl w:val="true"/>
        </w:rPr>
        <w:t>الزواج الذي بعث النشاط والحيوية في الخلق</w:t>
      </w:r>
      <w:bookmarkEnd w:id="503"/>
    </w:p>
    <w:p>
      <w:pPr>
        <w:pStyle w:val="BookText"/>
        <w:rPr/>
      </w:pPr>
      <w:r>
        <w:rPr>
          <w:rFonts w:ascii="IRNazanin" w:hAnsi="IRNazanin" w:eastAsia="IRNazanin"/>
          <w:color w:val="111111"/>
          <w:sz w:val="28"/>
          <w:sz w:val="28"/>
          <w:szCs w:val="28"/>
          <w:rtl w:val="true"/>
          <w:lang w:bidi="fa-IR"/>
        </w:rPr>
        <w:t>زواج فاطمة الزهراء سلا الله بأمير المؤمنين علیه السلام لم يكن زواجاً عادياً، بل كان بأمر مباشر من الله تعالى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فلهذا الزواج المبارك درو خاص في مستقبل الإسلام، بل في نظام التكوين ؛ باعتبار أنّ الاثنين علیهما السلام لهما مكانة استثنائية، ويتميزان بامتيازات خاصة لا يملكها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جانبٍ آخر بعض المنافقين وأصحاب المال </w:t>
      </w:r>
    </w:p>
    <w:p>
      <w:pPr>
        <w:pStyle w:val="BookText"/>
        <w:rPr/>
      </w:pPr>
      <w:r>
        <w:rPr>
          <w:rFonts w:ascii="IRNazanin" w:hAnsi="IRNazanin" w:eastAsia="IRNazanin"/>
          <w:color w:val="111111"/>
          <w:sz w:val="28"/>
          <w:sz w:val="28"/>
          <w:szCs w:val="28"/>
          <w:rtl w:val="true"/>
          <w:lang w:bidi="fa-IR"/>
        </w:rPr>
        <w:t>والثروة في ذلك الوقت، والذين يطمعون بالرئاسة وزيادة الثروة، والمحسوبين من السابقين في الإسلام، كانوا يتمنون هذا الزواج، فبعض الأحيان يعرفون أنفسهم بأنّهم أصحاب ثروة ومال، والبعض الآخر يعرض نفسه للزواج بالاستفادة من موقعه الاجتماعي، والبعض الآخر يتفاخر بقبيلته، كلّ ذلك يضغطون به على رسول الله صلی الله علیه و آله وسلم من أجل الزواج من الزهراء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فلذلك كان هذا الزواج بأمرٍ مباشر من الله تعالى، مصحوباً بالمعجزات الكثيرة ، والمراسم الخاصة التي أقيمت له في السماء والأرض؛ حتى يتحقق الهدف من الذي أشرنا إليه في الصفحات السابقة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المِثْلِيَّة مع أمير المؤمنين علیه السلام، والأُمّ لأحد عشر معصوماً علیهم السلام، وحتى يُحفظ رسول الله صلی الله علیه و آله وسلم من أذى المنافقين له في هذا الموضوع، وأن يُسكت أفواه الطالبين لهذا الزواج ويدفع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عبد الرحمن بن عوف وعثمان بن عفّان إلى النبي صلی الله علیه و آله وسلم، 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فاطمة ابنتك، وقد بذلتُ لها من الصداق مائة ناقة سوداء، زرق العيون، محمّلة كلّها قباطي ،مصر، وعشرة آلاف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عثمان بذلت لها ذلك، وأنا أقدم من عبد الرحمن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النبي صلى الله عليه و آله وسلم من مقالتهما، ثمّ تناول كفّاً من الحصى فَحَصَب به عبد الرحمن ،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تَهولُ عَلَىَ بمالك؟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الحصى درّاً، فقوّمت درةٌ من تلك الدرر، فإذا هي تفي بكل ما يملكه عبد الرحمن</w:t>
      </w:r>
    </w:p>
    <w:p>
      <w:pPr>
        <w:pStyle w:val="BookText"/>
        <w:rPr/>
      </w:pPr>
      <w:r>
        <w:rPr>
          <w:rFonts w:ascii="IRNazanin" w:hAnsi="IRNazanin" w:eastAsia="IRNazanin"/>
          <w:color w:val="111111"/>
          <w:sz w:val="28"/>
          <w:sz w:val="28"/>
          <w:szCs w:val="28"/>
          <w:rtl w:val="true"/>
          <w:lang w:bidi="fa-IR"/>
        </w:rPr>
        <w:t>وهبط جبرئيل علیه السلام في تلك الساعة، فقال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الله تعالى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إلى عليِّ بن </w:t>
      </w:r>
    </w:p>
    <w:p>
      <w:pPr>
        <w:pStyle w:val="BookText"/>
        <w:rPr/>
      </w:pPr>
      <w:r>
        <w:rPr>
          <w:rFonts w:ascii="Amiri" w:hAnsi="Amiri" w:eastAsia="Amiri" w:cs="Amiri"/>
          <w:color w:val="111111"/>
          <w:sz w:val="28"/>
          <w:sz w:val="28"/>
          <w:szCs w:val="28"/>
          <w:rtl w:val="true"/>
          <w:lang w:bidi="ar-SA"/>
        </w:rPr>
        <w:t>أبي طالب ، فَإِنَّ مَثَلَهُ مَثَلُ الكَعْبَةِ يُحَجُّ إليها ولا تَحِجُّ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أمرنى أن آمُرَ رضوان خازن الجنّة أن يُزَيِّنَ الأربع جنان، وأمَرَ شجرة طوبى وسِدْرَة المنتهى أن تَحْمِلا الحُلِيِّ والحُلل، وأمَرَ الحور العين أن يتزيَنَّ ، وأن يَقِفْنَ تحتَ شجرة طوبى وسِدْرَة المنتهى، وأمَرَ مَلَكاً من الملائكة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راحيل، وليس في الملائكة أفصح منه لساناً، ولا أعذبُ منطقاً، ولا أحسن وجهاً أن يحضر إلى ساق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الملائكة والمَلَك أجمعون أمرنى أن أنصُبَ منبراً من النور وأمَرَ راحيل أن يَرْقَى ذلك، فَخَطَبَ خُطبةً بليغةً من خُطب النكاح، وزوّج عليّاً فاطمة سلام الله علیها بخُمْسِ الدنيا لها ولولدِها إلى يوم القيامة، وكُنتُ أنا وميكائيل شاهدين، وكان ولّيها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شجرة طوبى وسِدْرَة المنتهى أن ينثرا ما فيهما من الحُلِيّ والحُلل والطِّيب، وأمَرَ الحور أن يَلْفِطنَ ذلك، وأن يَفْتَخِرنَ به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أَمَرَكَ الله تعالى أن تزوّجه بفاطمة سلام الله علیها فى الأرض، وأن تقول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وأَمَا سَمِعْتَ في كتابي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 صِهْرًا وَكَانَ رَبُّكَ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النبي صلی الله و آله وسلم كلام جبرئيل علیه السلام، وجَّهَ خَلْفَ عمّار بن ياسر وسلمان ،والعباس، فأحضرهم، ثم قال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أَنْ أُزَوْجَكَ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إِلَّا سَيْفِي وفَرَسِي ووَدِرْعِي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فَبع الدرع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عليٌّ علیه السلام فنادى على درعه فبلغت أربعمائة درهم ودينار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فاشتراها دحية بن خليفة الكلبي، وكان حَسَنَ الوجهِ، لم يكن مع رسول الله صلى الله عليه و آله وسلم أحْسَنَ منه 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أخذ عليٌّ علیه السلام الثمن، وتسلَّم دحية الدرع عطف دحية على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يا أبا الحسن أن تقبل منّي هذا الدرع هدية، ولا تخالفني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الدرع والدراهم، وجاء بها إلى النبي ، ونحن جلوس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بِعْتُ الدّرعَ بأربعمائةِ دِرْهَم ودينار، وقَدْ اشْتَرَهُ دحيّة الكلبي، وقَدْ أَقْسَمَ عَلَى أن أَقْبَلَ الدرع هديةً، فَأَيُّ شيءٍ تأمرُ، أَقْبَلُها أَمْ 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فَتَبَسَّمَ رسول الله صلى الله عليه و آله وسلم،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دحية ، ولكنّه جبرئيل، وإنّ الدراهم من عِنْدَ اللهِ تعالى ؛ لتكون شرفاً وفخراً لابنتي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وزوَّجَهُ النبي صلى الله عليه و آله وسلم بها، ودخل بعد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علينا علي علیه السلام ونحن في المسجد، إذ هَبَطَ الأمين جبرئيل ،وقد هَبَطَ بِأُترِجَةٍ </w:t>
      </w:r>
      <w:r>
        <w:rPr>
          <w:rStyle w:val="FootnoteAnchor"/>
          <w:rtl w:val="true"/>
        </w:rPr>
        <w:footnoteReference w:id="434"/>
      </w:r>
      <w:r>
        <w:rPr>
          <w:rFonts w:ascii="Amiri" w:hAnsi="Amiri" w:eastAsia="Amiri" w:cs="Amiri"/>
          <w:color w:val="111111"/>
          <w:sz w:val="28"/>
          <w:sz w:val="28"/>
          <w:szCs w:val="28"/>
          <w:rtl w:val="true"/>
          <w:lang w:bidi="ar-SA"/>
        </w:rPr>
        <w:t xml:space="preserve">مِنَ الجَنَّة، فقال له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بِدَفْع هذه الأترجة إلى عليّ بن أبي طالب، فدفعها النبي صلى الله عليه و آله وسلم إلى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حصلت في كفّه انقسمت في كفه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قسم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القسم الآخر مكتوب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مِنَ الطَّالِبِ الغَالِبِ إِلى عَلِيِّ بن أبي طالب</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7927_82299"/>
      <w:bookmarkStart w:id="505" w:name="pg7927_82299"/>
      <w:bookmarkEnd w:id="505"/>
    </w:p>
    <w:p>
      <w:pPr>
        <w:pStyle w:val="Heading2"/>
        <w:numPr>
          <w:ilvl w:val="1"/>
          <w:numId w:val="1"/>
        </w:numPr>
        <w:rPr/>
      </w:pPr>
      <w:bookmarkStart w:id="506" w:name="pg7927_82299"/>
      <w:bookmarkStart w:id="507" w:name="__RefHeading___Toc6490937_1051229030"/>
      <w:bookmarkStart w:id="508" w:name="_Toc178"/>
      <w:bookmarkEnd w:id="506"/>
      <w:bookmarkEnd w:id="507"/>
      <w:r>
        <w:rPr>
          <w:rtl w:val="true"/>
        </w:rPr>
        <w:t xml:space="preserve">الفضيلة الرابعة والعشرون </w:t>
      </w:r>
      <w:r>
        <w:rPr>
          <w:rtl w:val="true"/>
        </w:rPr>
        <w:t xml:space="preserve">: </w:t>
      </w:r>
      <w:r>
        <w:rPr>
          <w:rtl w:val="true"/>
        </w:rPr>
        <w:t>الملائكة خَدَمُ بيت فاطمة سلام الله علیها</w:t>
      </w:r>
      <w:bookmarkEnd w:id="508"/>
    </w:p>
    <w:p>
      <w:pPr>
        <w:pStyle w:val="Heading3"/>
        <w:numPr>
          <w:ilvl w:val="2"/>
          <w:numId w:val="1"/>
        </w:numPr>
        <w:rPr/>
      </w:pPr>
      <w:bookmarkStart w:id="509" w:name="__RefHeading___Toc6490939_1051229030"/>
      <w:bookmarkStart w:id="510" w:name="_Toc179"/>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روي أنَّ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فاطمة سلام الله علیها جالسة قُدّامها رَحَى تَطْحَنُ بها الشعير، وعلى عَمُودِ الرَّحَى دَمٌّ سائِلٌ، والحُسَيْنُ علیه السلام في ناحيَةِ الدارِ يَتَضَوَّرُ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دَبَّرْتِ كَفَاكِ وهذهِ 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رَسُولُ اللهِ صلى الله عليه و آله وسلم أَنْ تكونَ الخِدْمَةُ لَها يَوْماً، فَكَانَ أَمْسِ يَوْمَ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مَوْلَى عَتاقَةٌ، إما أَنَا أَطْحَنُ الشَّعَيرَ، أَوْ أُسَكِّتُ الحُسَيْنَ 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بَتَسْكِيتِهِ أَرْفَقُ، وَأَنْتَ تَطْحَنُ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فَطَحَنْتُ شَيْئاً مِنَ الشَّعير، فإذا أنا بالإقامة ، فَمَضَيْتُ وصَلَّيْتُ مَعَ رَسُولِ الله صلى الله عليه و آله وسلم، فَلَمّا فَرَغْتُ قُلْتُ لِعَليّ ما رَأَيْتُ ، فَبَكَى وَخَرَجَ ، ثُمَّ عادَ فَتَبَسَّمَ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عَنْ ذلكَ رَسُولُ الله صلى الله عليه و آله وسلم؟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وهي مُسْتَلْقِيَةٌ لِقَفاها ، والحُسَيْنُ نائِمُ عَلَى صَدْرِها، </w:t>
      </w:r>
      <w:bookmarkStart w:id="511" w:name="pg7927_82300"/>
    </w:p>
    <w:p>
      <w:pPr>
        <w:pStyle w:val="BookText"/>
        <w:rPr/>
      </w:pPr>
      <w:bookmarkEnd w:id="511"/>
      <w:r>
        <w:rPr>
          <w:rFonts w:ascii="Amiri" w:hAnsi="Amiri" w:eastAsia="Amiri" w:cs="Amiri"/>
          <w:color w:val="111111"/>
          <w:sz w:val="28"/>
          <w:sz w:val="28"/>
          <w:szCs w:val="28"/>
          <w:rtl w:val="true"/>
          <w:lang w:bidi="ar-SA"/>
        </w:rPr>
        <w:t>وقُدَّامُها رَحَيَّ تَدورُ مِنْ غَيْرِ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صلى الله عليه و آله وسلم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للهِ مَلائِكَةً سَيَّارَةً فِي الأَرضِ يَخْدِمُونَ مُحَمَّداً وآلَ مُحَمَّدٍ إلى أن تَقُومَ السَّاعَةُ </w:t>
      </w:r>
      <w:r>
        <w:rPr>
          <w:rFonts w:eastAsia="Amiri" w:cs="Amiri" w:ascii="Amiri" w:hAnsi="Amiri"/>
          <w:color w:val="111111"/>
          <w:sz w:val="28"/>
          <w:szCs w:val="28"/>
          <w:rtl w:val="true"/>
          <w:lang w:bidi="ar-SA"/>
        </w:rPr>
        <w:t>!».</w:t>
      </w:r>
      <w:r>
        <w:rPr>
          <w:rStyle w:val="FootnoteAnchor"/>
          <w:rtl w:val="true"/>
        </w:rPr>
        <w:footnoteReference w:id="436"/>
      </w:r>
    </w:p>
    <w:p>
      <w:pPr>
        <w:pStyle w:val="Heading3"/>
        <w:numPr>
          <w:ilvl w:val="2"/>
          <w:numId w:val="1"/>
        </w:numPr>
        <w:rPr/>
      </w:pPr>
      <w:bookmarkStart w:id="512" w:name="__RefHeading___Toc6490941_1051229030"/>
      <w:bookmarkStart w:id="513" w:name="_Toc180"/>
      <w:bookmarkEnd w:id="512"/>
      <w:r>
        <w:rPr>
          <w:rtl w:val="true"/>
        </w:rPr>
        <w:t>علم وكمال الملائكة من فاطمة وبعلها وبنيها علیهم السلام</w:t>
      </w:r>
      <w:r>
        <w:rPr>
          <w:rtl w:val="true"/>
        </w:rPr>
        <w:t>!</w:t>
      </w:r>
      <w:bookmarkEnd w:id="513"/>
    </w:p>
    <w:p>
      <w:pPr>
        <w:pStyle w:val="BookText"/>
        <w:rPr/>
      </w:pPr>
      <w:r>
        <w:rPr>
          <w:rFonts w:ascii="Amiri" w:hAnsi="Amiri" w:eastAsia="Amiri" w:cs="Amiri"/>
          <w:color w:val="111111"/>
          <w:sz w:val="28"/>
          <w:sz w:val="28"/>
          <w:szCs w:val="28"/>
          <w:rtl w:val="true"/>
          <w:lang w:bidi="ar-SA"/>
        </w:rPr>
        <w:t xml:space="preserve">ليس من العجيب أن تخدم الملائكة فاطمة الزهراء وبعلها وبنيها؛ لأنّها الشخصيّة العظيمة في الخلق ، التي خُلِقَت كلّ الموجودات بضمنها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نورها ونور بعلها وبنيها ، ومن أجلهم عاشت الملائكة واستمروا في الحياة، فكلّ علم لدى الملائكة فقد تعلموه من تلك الذوات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رواية ينقلها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موسى الرضا، عن أبيه موسى ابن جعفر، عن أبيه جعفر بن محمد، عن أبيه محمد بن علي، عن أبيه عليّ ابن الحسين، عن أبيه الحسين بن عليّ ، عن أبيه علي بن أبي طالب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ولا أَكْرَمَ عَلَيْهِ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أفضل أم جبرئيل؟</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وتعالي فَضَّلَ أنبياءَهُ المُرْسَلِينَ عَلَى مَلائِكَتِهِ المُقَرَّبِينَ ، وفَضَّلَنِي عَلى جَميعِ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بَعْدِي لَكَ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ولِلأَئِمَّةِ مِنْ بَعْدِكَ، فإنَّ المَلائِكَةَ لَخُدَّامنا وخُدَّامُ مُحِبينا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الذينَ يَحْمِلُونَ العَرْشَ وَمَنْ حَوْلَهُ يُسَبِّحُونَ بِحَمْدِ رَبِّهِمْ وَيَسْتَغْفِرُونَ لِلَّذِينَ آمَنوا بولايَتِنا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لولا نَحْنُ ما خَلَقَ اللهُ آدَمَ ولا حَوا، ولا الجَنَّةَ ولا النّار، </w:t>
      </w:r>
    </w:p>
    <w:p>
      <w:pPr>
        <w:pStyle w:val="BookText"/>
        <w:rPr/>
      </w:pPr>
      <w:r>
        <w:rPr>
          <w:rFonts w:ascii="Amiri" w:hAnsi="Amiri" w:eastAsia="Amiri" w:cs="Amiri"/>
          <w:color w:val="111111"/>
          <w:sz w:val="28"/>
          <w:sz w:val="28"/>
          <w:szCs w:val="28"/>
          <w:rtl w:val="true"/>
          <w:lang w:bidi="ar-SA"/>
        </w:rPr>
        <w:t>ولا السَّماءَ ولا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نَكُون أَفْضَلُ مِنَ المَلائِكَة وقَدْ سَبَقْناهُم إلى التَّوْحِيدِ وَمَعْرِفَةِ رَبِّنَا عَزّوجلّ وتَسْبِيْحِهِ وتَقْدِيسِهِ وتَهْلِيلِهِ ؛ لأنَّ أَوَّلَ ما خَلَقَ اللهُ عزّوجلّ أرْواحُنا ، فَأَنْطَقَنَا بِتَوْحِيدِهِ وتَمْجِيدِهِ، ثُمَّ خَلَقَ المَلائِكَةَ ، فَلَمّا شاهَدُوا أَرْواحَنا نُوراً واحِداً اسْتَعْظَمُوا أُمورنا، فَسَبَّحْنَا لِتَعْلَمَ المَلائِكَةُ أَنَّا خَلْقُ مَخْلُوقُونَ وأَنَّهُ مُنَزَّةٌ عَنْ صِفاتِنا، فَسَبَّحتِ المَلائِكَةُ لَتَسْبِيحِنا ونَزَّهَتْهُ عَنْ صِفاتِنا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عِظَمَ شَأْتِنا هَلَّلْنا لِتَعْلَمَ المَلائِكَةُ أنْ لا إلهَ إِلَّا الله ، وإِنَّا عَبِيدٌ وَلَسْنَا بِالهَةٍ يَجِبُ أَنْ تُعْبَدَ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كِبَر مَحَلَّنَا كَبَّرْنَا اللَّهَ لَتَعْلَمَ المَلائِكَةُ أَنَّ اللهَ أَكْبَرُ مِنْ أَنْ يُنالَ وأَنَّهُ عَظِيمُ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ما جَعَلَ اللهُ لَنا مِنَ العِزَّةِ والقُوَّةِ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 لِتَعْلَمَ المَلائِكَةُ أَنْ لا حَوْلَ ولا قُوَّةَ إِلّا بالله،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ما أَنْعَمَ اللهُ بِهِ عَلَيْنا وَأَوْجَبَهُ لَنا مِنْ فَرْضِ الطَّاعَةِ،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لِتَعْلَمَ المَلائِكَةُ ما يَحِقُّ تَعَالَى ذِكْرُهُ عَلَيْنا مِنَ الحِمْدِ عَلَى نِعَمِهِ،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 اهْتَدُوا إلى مَعْرِفَةِ تَوْحِيدِ اللهِ تَعَالَى وتَسْبِيحِهِ وتَهْلِيلِهِ وتَحْمِيدِهِ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خَلَقَ آدَمَ علیه السلام وَأَوْدَعَنا صَلْبَهُ وأَمَرَ المَلائِكَةَ بالسُّجُودِ لَهُ تَعْظِيماً لَنا وإكراماً، وكان سُجُودُهُم للهِ عزّوجل عُبُودِيَّةً ، ولَآدَمَ إِكْرَاماً وَطَاعَةً لِكَوْنِنَا فِي صُلْبِهِ ، فَكَيْفَ لا تَكُونُ أَفضَلُ مِنَ المَلائِكَةِ وقَدْ سَجَدُوا لآدَمَ كُلُّهُم أَجْمَعُونَ</w:t>
      </w:r>
      <w:r>
        <w:rPr>
          <w:rFonts w:eastAsia="Amiri" w:cs="Amiri" w:ascii="Amiri" w:hAnsi="Amiri"/>
          <w:color w:val="111111"/>
          <w:sz w:val="28"/>
          <w:szCs w:val="28"/>
          <w:rtl w:val="true"/>
          <w:lang w:bidi="ar-SA"/>
        </w:rPr>
        <w:t>».</w:t>
      </w:r>
      <w:r>
        <w:rPr>
          <w:rStyle w:val="FootnoteAnchor"/>
          <w:rtl w:val="true"/>
        </w:rPr>
        <w:footnoteReference w:id="437"/>
      </w:r>
      <w:bookmarkStart w:id="514" w:name="pg7927_82302"/>
    </w:p>
    <w:p>
      <w:pPr>
        <w:pStyle w:val="BookText"/>
        <w:rPr/>
      </w:pPr>
      <w:bookmarkEnd w:id="514"/>
      <w:r>
        <w:rPr>
          <w:rFonts w:ascii="IRNazanin" w:hAnsi="IRNazanin" w:eastAsia="IRNazanin"/>
          <w:color w:val="111111"/>
          <w:sz w:val="28"/>
          <w:sz w:val="28"/>
          <w:szCs w:val="28"/>
          <w:rtl w:val="true"/>
          <w:lang w:bidi="fa-IR"/>
        </w:rPr>
        <w:t>لذلك ترى الملائكة أن كل ما لديها هو من بركات وجود فاطمة وأبيها وبعلها وبنيها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تلميذ يكون وجوده واعتباره وشخصيته من اعتبار وشخصيّة أستاذه، ولو لم يكن ذلك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ارتدى الطالب لباس الوجود ولا نجى من ظلمة الجهل، ولا يمكن له أن يتخلّص من حُفَرِ الكفر</w:t>
      </w:r>
    </w:p>
    <w:p>
      <w:pPr>
        <w:pStyle w:val="BookText"/>
        <w:rPr/>
      </w:pPr>
      <w:r>
        <w:rPr>
          <w:rFonts w:ascii="Amiri" w:hAnsi="Amiri" w:eastAsia="Amiri" w:cs="Amiri"/>
          <w:color w:val="111111"/>
          <w:sz w:val="28"/>
          <w:sz w:val="28"/>
          <w:szCs w:val="28"/>
          <w:rtl w:val="true"/>
          <w:lang w:bidi="ar-SA"/>
        </w:rPr>
        <w:t xml:space="preserve">والضلالة، ولما اهتدى لنور معرفة وعبادة الباري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فالواجب على الملائكة فى قبال علّة وجودها وخلقها وأولياء نِعمها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تبذل كل ما لديها وتُسَخّره لخدمة أولياء نعمها علیهم السلام، على أمل أنها قد</w:t>
      </w:r>
    </w:p>
    <w:p>
      <w:pPr>
        <w:pStyle w:val="BookText"/>
        <w:rPr/>
      </w:pPr>
      <w:r>
        <w:rPr>
          <w:rFonts w:ascii="IRNazanin" w:hAnsi="IRNazanin" w:eastAsia="IRNazanin"/>
          <w:color w:val="111111"/>
          <w:sz w:val="28"/>
          <w:sz w:val="28"/>
          <w:szCs w:val="28"/>
          <w:rtl w:val="true"/>
          <w:lang w:bidi="fa-IR"/>
        </w:rPr>
        <w:t xml:space="preserve">؛ استطاعت أن تُوفي جزء يسير من حق فاطمة وأبيها وبعلها وبنيها علیهم السلام في عنقها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فيُستفاد من روايات كثيرة بالإضافة إلى أنّ الملائكة لديها أمر بخدمة سيّدة الخلق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بقيّة الملائكة المقربين كجبرئيل وميكائيل، وإسرافيل أيضاً يفتخرون بأنّهم أمضوا ساعات من عمرهم في خدمة ذلك البيت الصغير المتواضع لفاطمة الزهراء سلام الله علیها</w:t>
      </w:r>
      <w:r>
        <w:rPr>
          <w:rFonts w:eastAsia="IRNazanin" w:cs="IRNazanin"/>
          <w:color w:val="111111"/>
          <w:sz w:val="28"/>
          <w:szCs w:val="28"/>
          <w:rtl w:val="true"/>
          <w:lang w:bidi="fa-IR"/>
        </w:rPr>
        <w:t>.</w:t>
      </w:r>
    </w:p>
    <w:p>
      <w:pPr>
        <w:pStyle w:val="Heading3"/>
        <w:numPr>
          <w:ilvl w:val="2"/>
          <w:numId w:val="1"/>
        </w:numPr>
        <w:rPr/>
      </w:pPr>
      <w:bookmarkStart w:id="515" w:name="__RefHeading___Toc6490943_1051229030"/>
      <w:bookmarkStart w:id="516" w:name="_Toc181"/>
      <w:bookmarkEnd w:id="515"/>
      <w:r>
        <w:rPr>
          <w:rtl w:val="true"/>
        </w:rPr>
        <w:t>نموذج آخر من خدمة الملائكة في بيت فاطمة سلام الله علیها</w:t>
      </w:r>
      <w:bookmarkEnd w:id="516"/>
    </w:p>
    <w:p>
      <w:pPr>
        <w:pStyle w:val="BookText"/>
        <w:rPr/>
      </w:pPr>
      <w:r>
        <w:rPr>
          <w:rFonts w:ascii="IRNazanin" w:hAnsi="IRNazanin" w:eastAsia="IRNazanin"/>
          <w:color w:val="111111"/>
          <w:sz w:val="28"/>
          <w:sz w:val="28"/>
          <w:szCs w:val="28"/>
          <w:rtl w:val="true"/>
          <w:lang w:bidi="fa-IR"/>
        </w:rPr>
        <w:t>قالت أُمُّ أيمن مضيتُ ذات يوم إلى منزل مولاتي فاطمة الزهراء سلام الله علیها لأزورها في منزلها، وكان يوماً حاراً من أيّام الصيف، فأتيتُ إلى بابِ دارِها ، وإذا بالباب مغلق، فنظرت من شقوق الباب، فإذا بفاطمة الزهراء سلام الله علیها نائمة عند الرحى، ورأيتُ الرحى تطحن البر، وهي تدور من غير يد تديرها، والمهد أيضاً إلى جانبها، والحسين علیه السلام نائم فيه، والمهد يهتز ولم أر من يهزّه، ورأيتُ يُسبِّحُ الله تعالى قريباً من كفّ فاطمة الزهراء سلام الله علیها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فتركتها ومضيتُ إلى سيّدي رسول الله ، وسلّمت عليه،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إلى رأيتُ عجباً ما رأيتُ مثلَهُ أبداً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يا أُمَّ 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قصدت منزل سيدتي فاطمة الزهراء، فلقيت البابَ مُغلقاً، وإذا أنا بالرحى تطحن البرَّ وهي تدور من غير يدٍ تُديرها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مهد الحسين هتز من غيرِ يدٍ تهزّه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كفّاً يُسبِّحُ الله تعالى قريباً من كف فاطمة سلام الله علیها ولم أر شخصه، فتعجّبتُ من ذلك يا سيدي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اعْلَمِي أَنَّ فَاطِمَةَ الزَّهْراء صَائِمَةٌ ، وهيَ مُتْعَبَةٌ ، جَائِعَةٌ، والزَّمَانُ قَيظٌ </w:t>
      </w:r>
      <w:r>
        <w:rPr>
          <w:rStyle w:val="FootnoteAnchor"/>
          <w:rtl w:val="true"/>
        </w:rPr>
        <w:footnoteReference w:id="438"/>
      </w:r>
      <w:r>
        <w:rPr>
          <w:rFonts w:ascii="Amiri" w:hAnsi="Amiri" w:eastAsia="Amiri" w:cs="Amiri"/>
          <w:color w:val="111111"/>
          <w:sz w:val="28"/>
          <w:sz w:val="28"/>
          <w:szCs w:val="28"/>
          <w:rtl w:val="true"/>
          <w:lang w:bidi="ar-SA"/>
        </w:rPr>
        <w:t xml:space="preserve">، فأَلْقى الله تعالى عَلَيْها النَّعَاسُ فَنَامَتْ، فَسُبْحَانَ مَنْ لا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اللهُ مَلَكاً يَطْحَنُ عَنْهَا قُوتَ عِيالها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اللهُ مَلَكَاً آخَرَ يَهزُّ مَهْدَ وَلَدَهَا الحُسَيْن ؛ لئلا يَزْعِجَهَا مِنْ نَوْمِها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ووكَّلَ اللهُ مَلَكَاً آخَرَ يُسَبِّحُ الله عزوجل قريباً مِنْ كَفِّ فاطمة سلام الله علیها يكون ثوابَ تَسْبيحه لها ؛ لأن فاطمةَ لَمْ تَفْتَر عن ذِكْر الله ، فإِذا نَامَتْ جَعَلَ اللهُ ثوابَ تَسْبِيح ذلك المَلَكُ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يكون الطَّحان؟ ومن الذي يَهزُّ مَهْدَ الحسين علیه السلام ويناغيه ؟ ومن المُسَبِّح ؟</w:t>
      </w:r>
    </w:p>
    <w:p>
      <w:pPr>
        <w:pStyle w:val="BookText"/>
        <w:rPr/>
      </w:pPr>
      <w:r>
        <w:rPr>
          <w:rFonts w:ascii="Amiri" w:hAnsi="Amiri" w:eastAsia="Amiri" w:cs="Amiri"/>
          <w:color w:val="111111"/>
          <w:sz w:val="28"/>
          <w:sz w:val="28"/>
          <w:szCs w:val="28"/>
          <w:rtl w:val="true"/>
          <w:lang w:bidi="ar-SA"/>
        </w:rPr>
        <w:t>فَتَبَسَّمَ النبي صلى الله عليه وآله وسلم ضَاحِكاً، وقال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فجبرئيل، وأما الذي يَهزُّ مَهْدَ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ميكائيل، وأما المَلَكُ المُسَبِّحُ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إسرافيل</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7927_82305"/>
      <w:bookmarkStart w:id="518" w:name="pg7927_82305"/>
      <w:bookmarkEnd w:id="518"/>
    </w:p>
    <w:p>
      <w:pPr>
        <w:pStyle w:val="Heading2"/>
        <w:numPr>
          <w:ilvl w:val="1"/>
          <w:numId w:val="1"/>
        </w:numPr>
        <w:rPr/>
      </w:pPr>
      <w:bookmarkStart w:id="519" w:name="pg7927_82305"/>
      <w:bookmarkStart w:id="520" w:name="__RefHeading___Toc6490945_1051229030"/>
      <w:bookmarkStart w:id="521" w:name="_Toc182"/>
      <w:bookmarkEnd w:id="519"/>
      <w:bookmarkEnd w:id="520"/>
      <w:r>
        <w:rPr>
          <w:rtl w:val="true"/>
        </w:rPr>
        <w:t xml:space="preserve">الفضيلة الخامسة والعشرون </w:t>
      </w:r>
      <w:r>
        <w:rPr>
          <w:rtl w:val="true"/>
        </w:rPr>
        <w:t xml:space="preserve">: </w:t>
      </w:r>
      <w:r>
        <w:rPr>
          <w:rtl w:val="true"/>
        </w:rPr>
        <w:t>اهتمام فاطمة سلام الله علیها بالدعاء للآخرين</w:t>
      </w:r>
      <w:bookmarkEnd w:id="521"/>
    </w:p>
    <w:p>
      <w:pPr>
        <w:pStyle w:val="Heading3"/>
        <w:numPr>
          <w:ilvl w:val="2"/>
          <w:numId w:val="1"/>
        </w:numPr>
        <w:rPr/>
      </w:pPr>
      <w:bookmarkStart w:id="522" w:name="__RefHeading___Toc6490947_1051229030"/>
      <w:bookmarkStart w:id="523" w:name="_Toc183"/>
      <w:bookmarkEnd w:id="522"/>
      <w:r>
        <w:rPr>
          <w:rtl w:val="true"/>
        </w:rPr>
        <w:t>اشارة</w:t>
      </w:r>
      <w:bookmarkEnd w:id="523"/>
    </w:p>
    <w:p>
      <w:pPr>
        <w:pStyle w:val="BookText"/>
        <w:rPr/>
      </w:pPr>
      <w:r>
        <w:rPr>
          <w:rFonts w:ascii="IRNazanin" w:hAnsi="IRNazanin" w:eastAsia="IRNazanin"/>
          <w:color w:val="111111"/>
          <w:sz w:val="28"/>
          <w:sz w:val="28"/>
          <w:szCs w:val="28"/>
          <w:rtl w:val="true"/>
          <w:lang w:bidi="fa-IR"/>
        </w:rPr>
        <w:t>عن جعفر بن محمد، عن أبيه ، عن علي بن الحسين، عن فاطمة الصغرى، عن الحسين بن عليّ ، عن أخيه الحسن بن علي بن أبي طالب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 فاطمة سلام الله علیها قَامَتْ في مِحْرابِها ليلةَ جُمْعَةٍ، فَلَمْ تَزَلْ راكِعَةً وَسَاجِدَةً حَتَّى انْفَجَرَ عَمُودُ الصُّبْحِ ، وَسَمِعْتُها تَدْعُو للمؤمِنينَ والمؤمِناتِ، وتُسَمِّيهِمْ ، وتُكْثِرُ الدُّعاءَ لَهُمْ ولا تَدْعُو لِنَفْسِها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تَدْعِينَ لَنَفْسِكِ كَمَا تَدْعِينَ لِغَيْرِكِ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w:t>
      </w:r>
      <w:r>
        <w:rPr>
          <w:rStyle w:val="FootnoteAnchor"/>
          <w:rtl w:val="true"/>
        </w:rPr>
        <w:footnoteReference w:id="440"/>
      </w:r>
    </w:p>
    <w:p>
      <w:pPr>
        <w:pStyle w:val="Heading3"/>
        <w:numPr>
          <w:ilvl w:val="2"/>
          <w:numId w:val="1"/>
        </w:numPr>
        <w:rPr/>
      </w:pPr>
      <w:bookmarkStart w:id="524" w:name="__RefHeading___Toc6490949_1051229030"/>
      <w:bookmarkStart w:id="525" w:name="_Toc184"/>
      <w:bookmarkEnd w:id="524"/>
      <w:r>
        <w:rPr>
          <w:rtl w:val="true"/>
        </w:rPr>
        <w:t>اهتمام فاطمة سلام الله علیها بالدعاء في ليلة الجمعة</w:t>
      </w:r>
      <w:bookmarkEnd w:id="52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فاطمة الزهراء سلام الله علیها لا تهتم كثيراً بليلة ويوم الجمعة، وكانت تسعى كثيراً </w:t>
      </w:r>
    </w:p>
    <w:p>
      <w:pPr>
        <w:pStyle w:val="BookText"/>
        <w:rPr/>
      </w:pPr>
      <w:r>
        <w:rPr>
          <w:rFonts w:ascii="Amiri" w:hAnsi="Amiri" w:eastAsia="Amiri" w:cs="Amiri"/>
          <w:color w:val="111111"/>
          <w:sz w:val="28"/>
          <w:sz w:val="28"/>
          <w:szCs w:val="28"/>
          <w:rtl w:val="true"/>
          <w:lang w:bidi="ar-SA"/>
        </w:rPr>
        <w:t>بالدعاء بتلك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مرّ عليكم يُبيّن نقطتين مهمتين، ورعايتهما تؤدّي إلى تعالي روح الإنسان ودركه للعنايات الإلهيّة الخاصة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الله علیها باليقظة في ليلة الجمعة، واشتغالها بالعبادة والدعاء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عملها هذا من أجل أنّ ليلة الجمعة لها أهميّة وفضيلة خاصة، حيث تفتح فيها أبواب الرحمة الإلهيّة أمام عباده ؛ لذلك يقول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الجُمُعَةِ مِثْلُ يَومِها، فإن اسْتَطَعْتَ أن تُحْييها بالصَّلاةِ والدُّعاء فَافْعَل</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من أجل درك ليلة الجمعة والحصول على العنايات الإلهية، ففى ليالي الجُمع ينادي منادٍ من أوّلِ الليل إلى طلوع الفجر وبصوت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اطلبوا منه ويستجيب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حديث عن الإمام الباقر علیه السلام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ليَأْمُرُ مَلَكَاً فَيُنَادِي كُلَّ جُمُعَةٍ من فوقِ عَرْشِهِ مِن أَوّلِ الليل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عَبْدٌ مُؤْمِنٌ يَدْعُونِي لَآخِرَتِهِ ودُنْياهُ قَبْلَ طلوع الفَجْرِ فَأَجِيبُهُ ؟ ألا عَبْدٌ مُؤْمِنٌ قَدْ فَتْرْتُ عَلَيْهِ رِزْقَهُ فَيَسْأَلُنِي الزَّيَادَةَ فِي رِزْقِهِ قَبْلَ طلوع</w:t>
      </w:r>
    </w:p>
    <w:p>
      <w:pPr>
        <w:pStyle w:val="BookText"/>
        <w:rPr/>
      </w:pPr>
      <w:r>
        <w:rPr>
          <w:rFonts w:ascii="Amiri" w:hAnsi="Amiri" w:eastAsia="Amiri" w:cs="Amiri"/>
          <w:color w:val="111111"/>
          <w:sz w:val="28"/>
          <w:sz w:val="28"/>
          <w:szCs w:val="28"/>
          <w:rtl w:val="true"/>
          <w:lang w:bidi="ar-SA"/>
        </w:rPr>
        <w:t>الفَجْرِ فَأَزِيْدُهُ وَأُوسِّع عليهِ ؟</w:t>
      </w:r>
    </w:p>
    <w:p>
      <w:pPr>
        <w:pStyle w:val="BookText"/>
        <w:rPr/>
      </w:pPr>
      <w:r>
        <w:rPr>
          <w:rFonts w:ascii="Amiri" w:hAnsi="Amiri" w:eastAsia="Amiri" w:cs="Amiri"/>
          <w:color w:val="111111"/>
          <w:sz w:val="28"/>
          <w:sz w:val="28"/>
          <w:szCs w:val="28"/>
          <w:rtl w:val="true"/>
          <w:lang w:bidi="ar-SA"/>
        </w:rPr>
        <w:t>ألا عَبْدٌ مُؤْمِنٌ سَقِيمٌ فَيَسْأَلُني أن أُشْفِيَه قَبْلَ طلوع الفَجْرِ فَأُعَافِيَه؟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عَبْدٌ مُؤْمِنٌ مَعْمُومٌ مَحْبُوس يَسْأَلُني أن أُطْلِقَهُ مِنْ حِبْسِهِ وَأَفَرْجَ عَنْهُ قَبْلَ طلوع الفَجْرِ وأُخَلّي سَبِيْلَهُ؟ </w:t>
      </w:r>
    </w:p>
    <w:p>
      <w:pPr>
        <w:pStyle w:val="BookText"/>
        <w:rPr/>
      </w:pPr>
      <w:r>
        <w:rPr>
          <w:rFonts w:ascii="Amiri" w:hAnsi="Amiri" w:eastAsia="Amiri" w:cs="Amiri"/>
          <w:color w:val="111111"/>
          <w:sz w:val="28"/>
          <w:sz w:val="28"/>
          <w:szCs w:val="28"/>
          <w:rtl w:val="true"/>
          <w:lang w:bidi="ar-SA"/>
        </w:rPr>
        <w:t>ألا عَبْدٌ مُؤْمِنٌ مَظْلُومٌ يَسْأَلُني أن أخُذَ له بِظُّلامَتِهِ قَبْلَ طلوع الفَجْرِ فَأَنْتَصِرَ له وآخذ بظلامتِهِ؟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يَزَال يُنادِي حَتَّى يَطْلَعَ الفَجْرِ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إحدى العنايات الإلهيّة في ليلة الجمعة هي نجاة عباده المستحقين للعذاب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الجمعة هي ليلة العفو العام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الجُمُعَةِ أَرْبَعٌ وعِشرونَ سَاعَةٍ للهِ عزّوجل في كلِّ سَاعَةٍ ستمائة ألف عَتِيقٍ مِنَ النارِ</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لقد وردت روايات كثيرة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ومغفرة الله تعالى في ليلة الجمعة واسعة جداً،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يوم الجُمعةِ وليلتهِ مات شهيداً، وبُعِثَ آمناً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وعن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يوم الجمعة أو ليلة الجمعةِ رُفِعَ عنهُ عَذَابَ القَبْرِ</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وعن الإمام الباقر علیه السلام 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ليلة الجمعةِ كَتَبَ اللهُ لَهُ براءةً مِنَ النَّارِ، وَمَنْ مَاتَ يوم الجمعة أُعْتِقَ مِنَ النّار</w:t>
      </w:r>
      <w:r>
        <w:rPr>
          <w:rFonts w:eastAsia="Amiri" w:cs="Amiri" w:ascii="Amiri" w:hAnsi="Amiri"/>
          <w:color w:val="111111"/>
          <w:sz w:val="28"/>
          <w:szCs w:val="28"/>
          <w:rtl w:val="true"/>
          <w:lang w:bidi="ar-SA"/>
        </w:rPr>
        <w:t>».</w:t>
      </w:r>
      <w:r>
        <w:rPr>
          <w:rStyle w:val="FootnoteAnchor"/>
          <w:rtl w:val="true"/>
        </w:rPr>
        <w:footnoteReference w:id="446"/>
      </w:r>
      <w:bookmarkStart w:id="526" w:name="pg7927_82308"/>
    </w:p>
    <w:p>
      <w:pPr>
        <w:pStyle w:val="BookText"/>
        <w:rPr/>
      </w:pPr>
      <w:bookmarkEnd w:id="526"/>
      <w:r>
        <w:rPr>
          <w:rFonts w:ascii="IRNazanin" w:hAnsi="IRNazanin" w:eastAsia="IRNazanin"/>
          <w:color w:val="111111"/>
          <w:sz w:val="28"/>
          <w:sz w:val="28"/>
          <w:szCs w:val="28"/>
          <w:rtl w:val="true"/>
          <w:lang w:bidi="fa-IR"/>
        </w:rPr>
        <w:t>لا بدّ من الإشارة إلى أنّ هذه الآثار التى ذُكِرَت في الروايات السابقة هي للإنسان العارف بحقِّ أهل بيت النبي صلی الله علیه و آله وسلم، والمعتقد بخلافتهم وإمامتهم، والمعترف بفضل ومحبّة فاطمة الزهراء سلام الله علیها، إضافة إلى أنّه حافظاً لحرمة الجمعة ومراعياً وعارفاً لحقها وفضلها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هذه الآثار للذي يحفظ حرمة الجمعة،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يرتكب فيها ذنب وأن يواظب على أداء واجباتها في ليلتها ويومها، وأن يلجأ فيها ما استطاع إلى العبادة والدعاء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المَعَاصَى لَيْلَةَ الجُمُعَة، فإنَّ السَّيِّئَةَ مُضَاعَفَةٌ وَالحَسَنَةَ مُضَاعَفَةٌ ، ومَنْ تَرَكَ مَعْصِيَةَ اللهِ لَيْلَةَ الجُمُعَةِ غَفَرَ اللهُ لَهُ كُلَّ ما سَلَفَ فِيهِ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العَمَلَ، وَمَنْ بَارَزَ اللَّهَ لَيْلَةَ الجُمُعَةِ بِمَعْصِيةٍ أَخَذَهُ الله عزّوجلّ بِكُلِّ مَا عَمِلَ فِي عُمْرِهِ وَضَاعَفَ عَلَيْهِ العَذَابَ بِهذِهِ المَعْصِيَة ، فإذا كانَ يَوْمَ الْجُمُعَةِ رَفَعَتْ حِيْتَانُ البُحُورِ رُؤوسها، وَدَوابُ البَرارِي، ثُمَّ نَادَتْ بِصَوْتِ 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تُعَذِّبْنَا بِذُنُوبِ الآدميّينَ</w:t>
      </w:r>
      <w:r>
        <w:rPr>
          <w:rFonts w:eastAsia="Amiri" w:cs="Amiri" w:ascii="Amiri" w:hAnsi="Amiri"/>
          <w:color w:val="111111"/>
          <w:sz w:val="28"/>
          <w:szCs w:val="28"/>
          <w:rtl w:val="true"/>
          <w:lang w:bidi="ar-SA"/>
        </w:rPr>
        <w:t>».</w:t>
      </w:r>
      <w:r>
        <w:rPr>
          <w:rStyle w:val="FootnoteAnchor"/>
          <w:rtl w:val="true"/>
        </w:rPr>
        <w:footnoteReference w:id="447"/>
      </w:r>
    </w:p>
    <w:p>
      <w:pPr>
        <w:pStyle w:val="Heading3"/>
        <w:numPr>
          <w:ilvl w:val="2"/>
          <w:numId w:val="1"/>
        </w:numPr>
        <w:rPr/>
      </w:pPr>
      <w:bookmarkStart w:id="527" w:name="__RefHeading___Toc6490951_1051229030"/>
      <w:bookmarkStart w:id="528" w:name="_Toc185"/>
      <w:bookmarkEnd w:id="527"/>
      <w:r>
        <w:rPr>
          <w:rtl w:val="true"/>
        </w:rPr>
        <w:t>فضل يوم الجمعة</w:t>
      </w:r>
      <w:bookmarkEnd w:id="52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ليلة الجمعة لها فضيلة وشرف خاص، وأوصى بالدعاء فيها وأكِّد عليه فيوم الجمعةِ أيضاً له فضيلة كبيرة، ولقد أوصى النبي صلی الله علیه و آله وسلم وأهل بيته علیهم السلام كثيراً بالدعاء والصلاة فيه، وأفضل الأعمال فيه هو الصلاة على محمد وآل محمّد، كما قال الإمام الصادق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عَمَلِ أفْضَلُ يَوْمَ الجُمُعَةِ مِنَ الصَّلاةِ على محمّدٍ وآلِهِ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ويقول الإمام الباقر علیه السلام في فضيلة يوم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ويقول النبي صلی الله علیه و آله وسلم في هذا 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عزّوجل في كُلِّ جُمُعَةٍ ستمائة ألفَ عَيْقٍ مِنَ النَّارِ، كُلُّهم قَدْ اسْتَوْجَبَ النَّارِ</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قال 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 يُضاعِفُ الله عزّوجلّ فيهِ الحَسَنَاتِ، ويَمْحُو فيهِ السَّيِّئاتِ، ويَرْفَعُ فِيهِ الدَّرَجاتِ، ويَسْتَجِيبُ فيهِ الدَّعواتِ، ويَكْشِفُ فيهِ الكُرْباتِ، ويَقْضِى فيهِ الحَاجَاتِ العِظامِ، وهُوَ يَومُ المزيدِ اللهِ فِيهِ عُتَقَاءٌ وطُلَقَاءٌ مِنَ النَّارِ، ما دَعَا الله فيهِ أَحَدٌ مِنَ النَّاسِ وعَرَفَ حَقَّهُ وحُرْمَتَهُ إلا كانَ حَتْماً على اللَّهِ أَنْ يَجْعَلَهُ مِنْ عُتَقَائِهِ وطَلَقَائِهِ مَنَ النَّارِ ، وإِنْ مَاتَ في يَوْمِهِ أو لَيْلَتِهِ ماتَ شَهيداً ، وبُعِثَ آمِناً وما اسْتَخَفَّ أَحَدٌ بِحُرْمَتِهِ وضَيَّعَ حَقَّه إلا كان حقاً على اللَّهِ عَزَوجل أَنْ يُصْلِيَهُ نارَ جَهَنَّمَ إِلا أَن يَتُوبَ</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ينجو من نار جهنم، هو الحافظ لحرمة الجمعة، ولا يرتكب فيها الذنب، ولديه مواظبة تامة على الدعاء فيها</w:t>
      </w:r>
      <w:r>
        <w:rPr>
          <w:rFonts w:eastAsia="Amiri" w:cs="Amiri" w:ascii="Amiri" w:hAnsi="Amiri"/>
          <w:color w:val="111111"/>
          <w:sz w:val="28"/>
          <w:szCs w:val="28"/>
          <w:rtl w:val="true"/>
          <w:lang w:bidi="ar-SA"/>
        </w:rPr>
        <w:t xml:space="preserve">. </w:t>
      </w:r>
      <w:bookmarkStart w:id="529" w:name="pg7927_82310"/>
    </w:p>
    <w:p>
      <w:pPr>
        <w:pStyle w:val="BookText"/>
        <w:rPr/>
      </w:pPr>
      <w:bookmarkEnd w:id="529"/>
      <w:r>
        <w:rPr>
          <w:rFonts w:ascii="Amiri" w:hAnsi="Amiri" w:eastAsia="Amiri" w:cs="Amiri"/>
          <w:color w:val="111111"/>
          <w:sz w:val="28"/>
          <w:sz w:val="28"/>
          <w:szCs w:val="28"/>
          <w:rtl w:val="true"/>
          <w:lang w:bidi="ar-SA"/>
        </w:rPr>
        <w:t>وفي حديث آخر عن رسول الله صلى الله عليه وآله وسلم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سَيِّدُ الأيَّامِ وأَعْظَمُ عِنْدَ اللهِ عزّوجل مِنْ يَوْمِ الْأَضْحَى وَيَوْمِ الفطر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يوم الجمعة أحد أربعة أيام انتخبها الله من بين أيام السنة ، فقد جاء في الرواية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قَائِمُنَا أَهل البيتِ يَوْمَ الجُمُعَةِ ، وتَقُومُ القِيامَةُ يَوْمَ الجُمُعَة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وفي رواية أخرى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عزّوجل فيهِ آدم علیه السلام، وأَهْبَطَ الله فيهِ آدَمَ إلى الأرضِ، وفيه توفى الله آدم ، وفيهِ سَاعَةٌ لا يَسْأَلُ اللهَ العَبْدُ فيها شيئاً إلا أَتَاهُ مَا لَمْ يَسْأَل حَرَاماً </w:t>
      </w:r>
      <w:r>
        <w:rPr>
          <w:rFonts w:eastAsia="Amiri" w:cs="Amiri" w:ascii="Amiri" w:hAnsi="Amiri"/>
          <w:color w:val="111111"/>
          <w:sz w:val="28"/>
          <w:szCs w:val="28"/>
          <w:rtl w:val="true"/>
          <w:lang w:bidi="ar-SA"/>
        </w:rPr>
        <w:t>...».</w:t>
      </w:r>
      <w:r>
        <w:rPr>
          <w:rStyle w:val="FootnoteAnchor"/>
          <w:rtl w:val="true"/>
        </w:rPr>
        <w:footnoteReference w:id="454"/>
      </w:r>
    </w:p>
    <w:p>
      <w:pPr>
        <w:pStyle w:val="Heading3"/>
        <w:numPr>
          <w:ilvl w:val="2"/>
          <w:numId w:val="1"/>
        </w:numPr>
        <w:rPr/>
      </w:pPr>
      <w:bookmarkStart w:id="530" w:name="__RefHeading___Toc6490953_1051229030"/>
      <w:bookmarkStart w:id="531" w:name="_Toc186"/>
      <w:bookmarkEnd w:id="530"/>
      <w:r>
        <w:rPr>
          <w:rtl w:val="true"/>
        </w:rPr>
        <w:t>اهتمام الزهراء سلام الله علیها بالدعاء في يوم الجمعة</w:t>
      </w:r>
      <w:bookmarkEnd w:id="531"/>
    </w:p>
    <w:p>
      <w:pPr>
        <w:pStyle w:val="BookText"/>
        <w:rPr/>
      </w:pPr>
      <w:r>
        <w:rPr>
          <w:rFonts w:ascii="IRNazanin" w:hAnsi="IRNazanin" w:eastAsia="IRNazanin"/>
          <w:color w:val="111111"/>
          <w:sz w:val="28"/>
          <w:sz w:val="28"/>
          <w:szCs w:val="28"/>
          <w:rtl w:val="true"/>
          <w:lang w:bidi="fa-IR"/>
        </w:rPr>
        <w:t xml:space="preserve">كما أنّ فاطمة الزهراء سلام الله علیها أعطت أهمية كبيرة لليلة الجمعة، كانت تنشغل فيها بالعبادة تناجي ربها وتدعو للمؤمنين والمؤمنات إلى طلوع الفجر ؛ فقد أعطت الأهمية ليوم الجمعة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حديث عنها سلام الله علیها الترويه عن رسول الله صلى الله عليه وآله وسلم، تقول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الجمعةِ لَسَاعَة لا يُوافِقُها رَجُلٌ مُسْلِمٌ يَسْأَلُ الله عزّوجلّ فيها خِيْراً إِلَّا أَعْطَاهُ إيَّاهُ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الراوي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هيَ؟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تدلّى نِصْفُ عَيْن الشَّمْسِ الغُروب</w:t>
      </w:r>
      <w:r>
        <w:rPr>
          <w:rFonts w:eastAsia="Amiri" w:cs="Amiri" w:ascii="Amiri" w:hAnsi="Amiri"/>
          <w:color w:val="111111"/>
          <w:sz w:val="28"/>
          <w:szCs w:val="28"/>
          <w:rtl w:val="true"/>
          <w:lang w:bidi="ar-SA"/>
        </w:rPr>
        <w:t xml:space="preserve">». </w:t>
      </w:r>
      <w:bookmarkStart w:id="532" w:name="pg7927_82311"/>
    </w:p>
    <w:p>
      <w:pPr>
        <w:pStyle w:val="BookText"/>
        <w:rPr/>
      </w:pPr>
      <w:bookmarkEnd w:id="532"/>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تقول لغلامها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إلى الضّراب فإذا رأيْتَ نِصْفَ عَيْن الشَّمْسِ قَدْ تَدَلَّى للغُروبِ فَأعْلِمْنِي حَتَّى أدعو</w:t>
      </w:r>
      <w:r>
        <w:rPr>
          <w:rFonts w:eastAsia="Amiri" w:cs="Amiri" w:ascii="Amiri" w:hAnsi="Amiri"/>
          <w:color w:val="111111"/>
          <w:sz w:val="28"/>
          <w:szCs w:val="28"/>
          <w:rtl w:val="true"/>
          <w:lang w:bidi="ar-SA"/>
        </w:rPr>
        <w:t>».</w:t>
      </w:r>
      <w:r>
        <w:rPr>
          <w:rStyle w:val="FootnoteAnchor"/>
          <w:rtl w:val="true"/>
        </w:rPr>
        <w:footnoteReference w:id="455"/>
      </w:r>
    </w:p>
    <w:p>
      <w:pPr>
        <w:pStyle w:val="Heading3"/>
        <w:numPr>
          <w:ilvl w:val="2"/>
          <w:numId w:val="1"/>
        </w:numPr>
        <w:rPr/>
      </w:pPr>
      <w:bookmarkStart w:id="533" w:name="__RefHeading___Toc6490955_1051229030"/>
      <w:bookmarkStart w:id="534" w:name="_Toc187"/>
      <w:bookmarkEnd w:id="533"/>
      <w:r>
        <w:rPr>
          <w:rtl w:val="true"/>
        </w:rPr>
        <w:t>اهتمام فاطمة سلام الله علیها بالدعاء للمؤمنين والمؤمنات</w:t>
      </w:r>
      <w:bookmarkEnd w:id="534"/>
    </w:p>
    <w:p>
      <w:pPr>
        <w:pStyle w:val="BookText"/>
        <w:rPr/>
      </w:pPr>
      <w:r>
        <w:rPr>
          <w:rFonts w:ascii="IRNazanin" w:hAnsi="IRNazanin" w:eastAsia="IRNazanin"/>
          <w:color w:val="111111"/>
          <w:sz w:val="28"/>
          <w:sz w:val="28"/>
          <w:szCs w:val="28"/>
          <w:rtl w:val="true"/>
          <w:lang w:bidi="fa-IR"/>
        </w:rPr>
        <w:t xml:space="preserve">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الزهراء سلام الله علیها لا تهتم كثيراً بالدعاء للمؤمنين والمؤمنات في ليلة الجمعة، وهذا العمل من سيّدة النساء دليل على فضائلها النفسانيّة وكمالها الروحي</w:t>
      </w:r>
    </w:p>
    <w:p>
      <w:pPr>
        <w:pStyle w:val="BookText"/>
        <w:rPr/>
      </w:pPr>
      <w:r>
        <w:rPr>
          <w:rFonts w:ascii="Amiri" w:hAnsi="Amiri" w:eastAsia="Amiri" w:cs="Amiri"/>
          <w:color w:val="111111"/>
          <w:sz w:val="28"/>
          <w:sz w:val="28"/>
          <w:szCs w:val="28"/>
          <w:rtl w:val="true"/>
          <w:lang w:bidi="ar-SA"/>
        </w:rPr>
        <w:t>وعملها هذا حري بأن يُتَّبع كأفعال أبيها رسول الله صلى الله عليه وآله وسلم، خصوصاً وأن ابنها صاحب العصر والزمان أرواحنا فداه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ابْنَةِ رَسُولِ اللهِ صلى الله عليه وآله وسلم لِى أَسْوَةٌ حَسَنَةٌ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فإنّ وظيفة شيعتها ومحبّيها واضحة جداً، وهي تطبيق أقوال وأفعال بنت رسول الله صلى الله عليه وآله وسلم؛ لكي ينجوا من الظلمات، ويهتدوا إلى مصدر نور السعادة الأبديّة</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6490957_1051229030"/>
      <w:bookmarkStart w:id="536" w:name="_Toc188"/>
      <w:bookmarkEnd w:id="535"/>
      <w:r>
        <w:rPr>
          <w:rtl w:val="true"/>
        </w:rPr>
        <w:t>آثار وبركات الدعاء للأُخوة والأخوات المؤمنين</w:t>
      </w:r>
      <w:bookmarkEnd w:id="536"/>
    </w:p>
    <w:p>
      <w:pPr>
        <w:pStyle w:val="BookText"/>
        <w:rPr/>
      </w:pPr>
      <w:r>
        <w:rPr>
          <w:rFonts w:ascii="Amiri" w:hAnsi="Amiri" w:eastAsia="Amiri" w:cs="Amiri"/>
          <w:color w:val="111111"/>
          <w:sz w:val="28"/>
          <w:sz w:val="28"/>
          <w:szCs w:val="28"/>
          <w:rtl w:val="true"/>
          <w:lang w:bidi="ar-SA"/>
        </w:rPr>
        <w:t xml:space="preserve">ليس اعتباطاً ذُكِرت آثار وبركات كبيرة في الروايات المعتبرة بالدعاء للأخوة والأخوات المؤمنين ، ونحن نُشير إلى قسم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للمؤمنين والمؤمنات يُزيد في الرزق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 بالهم والحزن والمصائب والبلايا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المرءِ لأخِيهِ بَظَهْرِ الغَيْبِ يَدرُ الرِّزْقَ ويَدْفَعُ المكروهَ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للمؤمن يؤدّي إلى استجابة الدعاء بحق الداعي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الباقر علیه السلام في تفسير قوله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يَسْتَجِيبُ الَّذِينَ ءَامَنُوا وَعَمِلُوا الصَّالِحَاتِ وَيَزِيدُهُم مِّن فَضْلِهِ</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المُؤْمِن يَدْعُو لأخِيهِ بِظَهْر الغَيْب 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ويقول الله العزيزُ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مثلاً ما سَأَلْتَ، َوقَدْ أَعْطَيْتُ ما سَأَلْتَ بحُبِّكَ إيَّاه</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يدعو لإخوانه وأخواته المؤمنين، يحصل يوم القيامة على شفاعتهم، وينجو من عذاب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دَعَا للمؤمنينَ والمؤمِناتِ إِلا رَدَّ اللهُ عزوجل عَلَيهِ مِثْلَ الذي دَعَا لَهُمْ بِهِ مِنْ كُلِّ مُؤْمِنِ ومُؤْمِنَةٍ مَضى مِنْ أَوَّلِ الدِّهرِ أَوْ هُوَ آتٍ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لَيُؤْمَرُ بِهِ إِلَى النَّارِ يومَ القِيامَةِ فَيُسْحَبُ ، فيقولُ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الذي كانَ يَدْعُو لَنَا فَشَفَعْنَا فِيهِ؛ فَيُشَفْعُهُمُ اللهُ عزّوجل فيه فينجو</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يدعو للمؤمنين والمؤمنات يحصل من مائة ألف إلى مليون ضعف ثواب ذلك الدعاء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عبدالله بن جندب في الموقف فلم </w:t>
      </w:r>
    </w:p>
    <w:p>
      <w:pPr>
        <w:pStyle w:val="BookText"/>
        <w:rPr/>
      </w:pPr>
      <w:r>
        <w:rPr>
          <w:rFonts w:ascii="Amiri" w:hAnsi="Amiri" w:eastAsia="Amiri" w:cs="Amiri"/>
          <w:color w:val="111111"/>
          <w:sz w:val="28"/>
          <w:sz w:val="28"/>
          <w:szCs w:val="28"/>
          <w:rtl w:val="true"/>
          <w:lang w:bidi="ar-SA"/>
        </w:rPr>
        <w:t>أرَ موقفاً كان أحسن من موقِفِهِ ما زالَ ماداً يديهِ إلى السماء ودموعُهُ تَسِيلُ على خَدَّيهِ حتّى تَبْلُغُ الأرضَ فلمّا صَدَرَ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موقفاً قط أحْسَنَ مِنْ موقِفِكَ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دعوتُ إلا لإخواني؛ وذلك أن أبا الحسن موسى علیه السلام أخبرني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دَعَا لأخِيهِ بِظَهْرِ الغَيْبِ نُودِيَ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مائة ألفِ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أدَعَ مائة ألفٍ مَضْمُونَةٍ لِواحدة لا أدْرِي تُستجاب أم لا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وفي رواية شبيهة، روى ابن أبي عمير، 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معاوية بن وهب في الموقف، وهو يدعُو، فتفقدتُ ،دعاءَهُ، فما رأيتُهُ يدعو لنفسه ،بحرفٍ، ورأيتُه يدعو لرجل رجل من الآفاق، ويسمّيهم ويسمّي آباءهم حتى 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منك عجباً،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أعْجَبَك مما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إيثارَكَ إخوانك على نفسك في هذا الموضع وتفقدك رجلاً رجلاً،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تعجبكَ مِنْ هذا يابن أخي، فإنّي سَمِعْتُ مولاي ومولاك ومولى كلِّ مؤمن ومؤمنة، وكان والله سيّد من مضى وسيّد من بقي بعد آبائه علیهم السلام، وإلا صُمتا أذنا ،معاوية، وعُمِيَنَا عَيْنَاهُ، ولا نَالَتْهُ شَفَاعَةَ مُحمّد صلی الله علیه و آله إِنْ لَمْ يَكُن سمعتُ منه،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في ظَهْرِ الغَيْبِ نَادَى مَلَكَ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مائة ألفَ ضِعْفِ ممّا 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ونَادَاهُ مَلَكَ مِنَ السَّماءِ الثانية يا عبد الله ولَكَ مائتا ألفَ ضِعْفٍ ممّا دَعَوْتَ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ونَادَاهُ مَلَكَ مِنَ السَّماءِ الثالثةِ يا عبد الله ولَكَ ثلاثمائة ألفَ ضِعْفٍ ممّا دَعَوْتَ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ونَادَاهُ مَلَكَ مِنَ السَّماءِ الرابعةِ يا عبدالله ولَكَ أربعمائة ألفَ ضِعْفٍ مما دَعَوْتَ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ونَادَاهُ مَلَكَ مِنَ السَّماءِ الخامسةِ يا عبدالله ولَكَ خمسمائة ألفَ ضِعْفٍ ممّا دَعَوْتَ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ونَادَاهُ مَلَكَ مِنَ السَّماءِ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ولَكَ ستمائة ألفَ ضِعْفٍ ممّا دَعَوْتَ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ونَادَاهُ مَلَكَ مِنَ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ولَك سبعمائة ألفَ ضِعْفٍ ممَّا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يُناديه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الغَنِيُّ الذي لا أفتقر يا عبدالله لك ألف ألف ضِعْفَ ممَّا دَعَوْتَ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الخطرين أكبرُ 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اخترته لنفسي أو ما تأمرني به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الدعاء للأخوة والأخوات المؤمنين يؤدّي إلى استجابة دعاء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فِي دُعَائِهِ أَرْبَعِينَ مِنَ المُؤْمِنِينَ، ثُمَّ دَعَا لَنَفْسِهِ أَسْتَجِيْبَ لَهُ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يدعو للمؤمنين والمؤمنات يُدفعُ عنه البلاء</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المُسْلِم لأخِيهِ بِظَهْرِ الغَيْبِ يَسُوقُ إلى الدّاعِي الرِّزْقَ، وَيَصْرِفُ عَنْهُ البَلاءَ ، ويقولُ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مِثْلاه</w:t>
      </w:r>
      <w:r>
        <w:rPr>
          <w:rFonts w:eastAsia="Amiri" w:cs="Amiri" w:ascii="Amiri" w:hAnsi="Amiri"/>
          <w:color w:val="111111"/>
          <w:sz w:val="28"/>
          <w:szCs w:val="28"/>
          <w:rtl w:val="true"/>
          <w:lang w:bidi="ar-SA"/>
        </w:rPr>
        <w:t>».</w:t>
      </w:r>
      <w:r>
        <w:rPr>
          <w:rStyle w:val="FootnoteAnchor"/>
          <w:rtl w:val="true"/>
        </w:rPr>
        <w:footnoteReference w:id="464"/>
      </w:r>
      <w:bookmarkStart w:id="537" w:name="pg7927_82315"/>
    </w:p>
    <w:p>
      <w:pPr>
        <w:pStyle w:val="BookText"/>
        <w:rPr/>
      </w:pPr>
      <w:bookmarkEnd w:id="53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لإخوانه المؤمنين، وكل اللهُ مَلَكاً لكلّ مؤمن يدعو للداعي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لإخْوانِهِ مِنَ المؤمنينَ ، وكَّلَ اللهُ بِهِ عَنْ كُلِّ مُؤْمِن مَلَكاً يَدْعُو لَهُ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للمؤمنين والمؤمنات يؤدّي إلى حصول الداعي على حسنة من كلّ مؤمن ومؤمنة دعا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مُؤمن يَدْعُو للمؤمنينَ والمُؤمِناتِ والمُسْلِمينَ والمُسْلِماتِ الأحْياءِ منهم والأموات، إلا رَدَّ اللهُ عَلِيْهِ مِنْ كُلِّ مُؤمن ومؤمنة حسنة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هذا جزء يسير من الروايات التي لها ارتباط بفضيلة الدعاء للمؤمنين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الأخرى التي تستحق الذكر من تعبير الزهراء سلام الله علیها في حديثها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الزهراء سلام الله علیها لها عناية واهتمام كبير بالجار عند دعائها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بين المؤمنين والمؤمنات الجار منهم له حقّ مضاعف في الدعاء؛ لأنّه مؤمنٌ له حقّ في الدعاء، وإضافة إلى أنه جار له حساب خاص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 الجار من الحقوق التي أولاها الإسلام أهميّة خاصّة، وله أحكام خاصة به واجبة ،ومستحبّة فيجب أن لا يُغفل عن آثار وبركات وفوائد الدعاء للمؤمنين والمؤمنات، خصوصاً الجار منهم </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6490959_1051229030"/>
      <w:bookmarkStart w:id="539" w:name="_Toc189"/>
      <w:bookmarkEnd w:id="538"/>
      <w:r>
        <w:rPr>
          <w:rtl w:val="true"/>
        </w:rPr>
        <w:t>الدعاء لصاحب العصر علیه السلام وبركاته</w:t>
      </w:r>
      <w:bookmarkEnd w:id="53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اتضح 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الدعاء للمؤمنين وآثاره وفوائده وبركاته </w:t>
      </w:r>
    </w:p>
    <w:p>
      <w:pPr>
        <w:pStyle w:val="BookText"/>
        <w:rPr/>
      </w:pPr>
      <w:r>
        <w:rPr>
          <w:rFonts w:ascii="Amiri" w:hAnsi="Amiri" w:eastAsia="Amiri" w:cs="Amiri"/>
          <w:color w:val="111111"/>
          <w:sz w:val="28"/>
          <w:sz w:val="28"/>
          <w:szCs w:val="28"/>
          <w:rtl w:val="true"/>
          <w:lang w:bidi="ar-SA"/>
        </w:rPr>
        <w:t>العجيبة في الحياة المادية والمعنوية للإنسان؛ ينبغي تذكَّر هذا المطلب،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الوقت الذي يكون الدعاء للمؤمن عمل محبوب عند الله تعالى وأوليائه ، الذي جعل له آثاراً وفوائد عظيمة؛ فمن الواضح جداً أن يكون الدعاء لإمام العصر والزمان علیه السلام، الذي رُبط الإيمان بمعرفته ومحبته، ما هو تأثير هذا الدعاء على حياة الإنسان؟ وما هو تأثيره في دفع المشاكل الدنيوية والأخروية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الدعاء للشخص الذي لو ظهر يغمر العالم نور الفرح والسرور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للمولى الذي مضت على غيبته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والتي لم تجف دموع شيعته على فراقه إلى الآن، ولم يقطعوا الأمل من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لذلك المنتقم لكسر ضلع أمّه الطاهرة، الذي لم يلتئم جرحه، ولم تنتصب قامته ولم ينجل كسوف 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لذلك الإمام الغريب الذي ما توقف جريان دماء جده المظلوم على الأرض، ولم تجفّ دموعه ودموع أجداده من هذه المصائب، ولا يخفف وقع هذه المصائب وجريان هذه الدموع إلا بظهوره وانتقامه من الظالمين؛ على أمل أن يؤخذ الانتقام للمظلومين يوم القيامة عند أحكم الحاكمين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الدعاء لذلك الإمام الوحيد والغريب الذي يبكي دماً كل صباح ومساء لمصيبة جدّه الحسين علیه السلام، ففي كلّ سنة عند حلول شهر محرم يتجدّد عليه ألم مصيبة جدّه الحسين علیه السلام، وتزاد على مصائبه والمصائب التي جرت على أجداده الطاهرين علیهم السلام، والمشاكل التي يمر بها شيعته ومحبيه في كلّ أنحاء العالم، مع الانزلاقات العقائدية لهم، وتألّمه منها كذر الملح على الجرح حيث لا مفرّ من ألم حرقته إلا بدعاء محبّيه ومنتظريه، الذين بدموع شوقهم إليه يطلبون من الباري تعالى الفرج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وبالتقوى والطهارة والسعي في أداء الواجبات يهيئون الأرضيّة لقدومه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يعلم شيعته ومحبّيه بأن أهم وأسرع طريق للوصول إلى يوم الظهور، هو دعاء المنتظرين له لیه السلام ، وأكثر البركات بالأدعية مخفية في الدعاء لتلك الذات المقدّسة، ما دعوا إلّا له ولظهوره، كما عَمِلَ معاوية بن وهب وعبدالله بن جندب بدعائهما للمؤمنين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كلّ محبّيه ومنتظريه يدعون له بقلوب ولهى، وخلوص نية، وقلب يفعم بالحبّ والمعرفة به وعيون ملؤها الدموع لعجّل الله تعالى فرجه الشريف؛ لأنه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والدليل على كلامنا هذا هو قول الإمام الصادق علیه السلام المنقول عن أحد أصحابه، وهو الفضل بن أبي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إبراهيم أنّه سَيُولد لَكَ، فقالَ لسارة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أَلِدُ وَأَنَا 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فَأَوحَى الله إليهِ أَنَّها سَتَلِدُ ويُعَذِّبُ أَوْلادها أربعمائة سنّة بَرَدّها الكلام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طَالَ على بني إسرائيل العَذَاب ضجوا وبَكُوا إِلى اللهِ أربعين صباحاً، فأوحى الله إلى موسى وهارون يُخَلِّصهم من فرعون، فَحَطَّ عنهم</w:t>
      </w:r>
    </w:p>
    <w:p>
      <w:pPr>
        <w:pStyle w:val="BookText"/>
        <w:rPr/>
      </w:pPr>
      <w:r>
        <w:rPr>
          <w:rFonts w:ascii="Amiri" w:hAnsi="Amiri" w:eastAsia="Amiri" w:cs="Amiri"/>
          <w:color w:val="111111"/>
          <w:sz w:val="28"/>
          <w:sz w:val="28"/>
          <w:szCs w:val="28"/>
          <w:rtl w:val="true"/>
          <w:lang w:bidi="ar-SA"/>
        </w:rPr>
        <w:t>سبعين ومائة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أَنتُم لَوْ فَعَلْتُم لَفَرَّجَ اللهُ عَنَّا ، فَأَمَّا إذا لَمْ تَكُونُوا فَإِنَّ الأَمْرَ ينتهي إلى منتهاه</w:t>
      </w:r>
      <w:r>
        <w:rPr>
          <w:rFonts w:eastAsia="Amiri" w:cs="Amiri" w:ascii="Amiri" w:hAnsi="Amiri"/>
          <w:color w:val="111111"/>
          <w:sz w:val="28"/>
          <w:szCs w:val="28"/>
          <w:rtl w:val="true"/>
          <w:lang w:bidi="ar-SA"/>
        </w:rPr>
        <w:t>».</w:t>
      </w:r>
      <w:r>
        <w:rPr>
          <w:rStyle w:val="FootnoteAnchor"/>
          <w:rtl w:val="true"/>
        </w:rPr>
        <w:footnoteReference w:id="46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هذه الرواية وأمثالها بأنّ مسألة ظهور صاحب الزمان من </w:t>
      </w:r>
    </w:p>
    <w:p>
      <w:pPr>
        <w:pStyle w:val="BookText"/>
        <w:rPr/>
      </w:pPr>
      <w:r>
        <w:rPr>
          <w:rFonts w:ascii="IRNazanin" w:hAnsi="IRNazanin" w:eastAsia="IRNazanin"/>
          <w:color w:val="111111"/>
          <w:sz w:val="28"/>
          <w:sz w:val="28"/>
          <w:szCs w:val="28"/>
          <w:rtl w:val="true"/>
          <w:lang w:bidi="fa-IR"/>
        </w:rPr>
        <w:t>الأمور الحتمية، لكن طول غيبته وقصرها تخضع لعدة عوامل، إحدى هذه العوامل المؤثرة هو دعاء وطلب شيعته من الله تعالى بتعجيل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لهذا السبب ذكر الإمام صاحب العصر أرواحنا فداه في توقيعه الصادر لإسحاق بن يعقوب، يقول علیه السلام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وَأَكْثِرُوا الدُّعاءَ بَتَعْجِيلِ الفَرَجَ ، فَإِنَّ ذلك فَرَجُكُم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أن ظهور الإمام علیه السلام يفرّج الكرب ويحل المشاكل، فإن كثرة الدعاء بالفرج نفسه يؤدّي إلى انفراج الأمور ورفع المصائب والبلايا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أدركَ الظهور أم لم يُدرك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ويجب العلم بأنّه الدعاء للمؤمن بظهر الغيب مستجاب فيقيناً الدعاء لإمام العصر علیه السلام أيضاً مستجاب ، وإذا لم يكن كذلك لما صدر عنه الأمر من الناحية المقدّسة بالدعاء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وليُعلم أنّ استجابة الدعاء في حقه علیه السلام ليس فقط بمعنى قدومه وظهوره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يكون الدعاء مرّة بمعنى التعجيل في ظهوره يعني الدعاء يؤدّي إلى قِصَرٍ مدّة غيبته من الناحية الزمانية، أو يمنع من تأخير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وحده له أثر كبير غفل عنه أكثر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كلّ الذي مضى، فإنّ الدعاء بحق الإمام صاحب العصر والزمان نه بركات كثيرة في حياة الإنسان الماديّة والمعنويّة، والتي أشير إلى قسم منها في</w:t>
      </w:r>
    </w:p>
    <w:p>
      <w:pPr>
        <w:pStyle w:val="BookText"/>
        <w:rPr/>
      </w:pPr>
      <w:r>
        <w:rPr>
          <w:rFonts w:ascii="Amiri" w:hAnsi="Amiri" w:eastAsia="Amiri" w:cs="Amiri"/>
          <w:color w:val="111111"/>
          <w:sz w:val="28"/>
          <w:sz w:val="28"/>
          <w:szCs w:val="28"/>
          <w:rtl w:val="true"/>
          <w:lang w:bidi="ar-SA"/>
        </w:rPr>
        <w:t>الروايات السابقة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ألف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 الشريف في فوائد الدعاء لتعجيل فرج الإمام صاحب العصر والزمان علیه السلام، وأمر الإمام علیه السلام في عالم الرؤيا </w:t>
      </w:r>
    </w:p>
    <w:p>
      <w:pPr>
        <w:pStyle w:val="BookText"/>
        <w:rPr/>
      </w:pPr>
      <w:r>
        <w:rPr>
          <w:rFonts w:ascii="IRNazanin" w:hAnsi="IRNazanin" w:eastAsia="IRNazanin"/>
          <w:color w:val="111111"/>
          <w:sz w:val="28"/>
          <w:sz w:val="28"/>
          <w:szCs w:val="28"/>
          <w:rtl w:val="true"/>
          <w:lang w:bidi="fa-IR"/>
        </w:rPr>
        <w:t xml:space="preserve">بتأليفه، وهو يحتوي على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لمن يدعو للإمام علیه السلام بتعجيل فرجه الشريف</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هذا الكتاب واكتبه باللغة العربية واجعل اسمه مكيال المكارم في فوائد الدعاء للقائم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كالعطشان، وأسفت أسف اللهفان ، وعزمت إطاعة أمره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ونحن نذكر إحدى هذه الفوائد التي تُعدّ من أهم فوائد الدعاء له بتعجيل فرجه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ونعتمد في بيانها بذكر حديث عن الإمام العسكري علیه السلام</w:t>
      </w:r>
    </w:p>
    <w:p>
      <w:pPr>
        <w:pStyle w:val="BookText"/>
        <w:rPr/>
      </w:pP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بن عليّ علیه السلام وأنا أُريد أن أسأله الخَلَف عن بعده، فقال لي مبتدئاً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يَخْلِ مُنْذُ خَلَقَ آدم ، ولا تخلو إلى يوم القيامةِ حجّة الله على خلقه، به يُدفَعُ البلاء عن أهلِ الأَرضِ، وبه ينزل الغيتُ، وبه يخرج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الإمام والخليفة بعدك ؟ فنهض فدخل البيت، ثمّ خرج وعلى عاتقه غلام كأن وجهه القمر ليلة البدر من أبناء ثلاث سنين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كَرَامَتُكَ على الله وعلى حججه ما عرضتُ عليك ابني هذا إنه سمي رسول الله صلی الله علیه و آله وسلم وكَنيَّه، الذي يملأ الأرض قسطاً وعدلاً كما ملئت جوراً وظلماً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هذه الأمة مَثَلُ الخضر علیه السلام، ومَثَلَهُ كمثل ذي القرنين، والله لَيَغِيْبَنَّ غَيْبَةً لا ينجو فيها مِنَ التهلكة إلا من يُثَبِّتُهُ اللهُ على القَوْلِ بإمامَتِهِ وَوَفَّقَه لِلدُّعاءِ بَتَعْجيل فَرَجِهِ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يؤكد الإمام علیه السلام في كلامه بأن الطريق الوحيد من الانزلاقات والاهتزازات العقائدية والعملية في عصر الغيبة ؛ هو توفيق الدعاء لفرج الإمام صاحب العصر والزمان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هو جميل وفي محلّه أن يكون الذكر الدائم الشيعة الإمام علیه السلام ومحبّيه هذا الدعاء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جملة الأدعية التي أُكد على قراءتها في عصر يوم الجمعة الدعاء الذي ذكره السيد ابن طاووس في كتابه جمال الأسبوع، حيث يحتوي على مضامين كبيرة تخص الدعاء لصاحب العصر عجل الله تعالى فرجه،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ينبغي إذا كان لك عذر عن جميع ما ذكرناه من تعقيب العصر يوم الجمعة، فإيّاك أن تهمل الدعاء به، فإننا عرفنا ذلك من فضل الله جلّ جلاله الذي خصّنا به فاعتمد عليه، والدعاء هو</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فَإِنَّكَ إِنْ لَمْ تُعَرِّفْنِي نَفْسَكَ لَم أَعْرِف رَسُولَك، اللَّهُم عَرَّفْنِي رَسُولَكَ فَإِنَّكَ إِنْ لَمْ تُعَرِّفْنِي رَسُولَكَ لَمْ أَعْرِف حُجَّتَكَ، اللَّهُمَّ عَرِّفْنِي حُجَّتَكَ </w:t>
      </w:r>
    </w:p>
    <w:p>
      <w:pPr>
        <w:pStyle w:val="BookText"/>
        <w:rPr/>
      </w:pPr>
      <w:r>
        <w:rPr>
          <w:rFonts w:ascii="Amiri" w:hAnsi="Amiri" w:eastAsia="Amiri" w:cs="Amiri"/>
          <w:color w:val="111111"/>
          <w:sz w:val="28"/>
          <w:sz w:val="28"/>
          <w:szCs w:val="28"/>
          <w:rtl w:val="true"/>
          <w:lang w:bidi="ar-SA"/>
        </w:rPr>
        <w:t xml:space="preserve">فَإِنَّكَ إِنْ لَمْ تُعَرِّفْنِي حُجَّتَكَ ضَلَلْتُ عن ديني </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وأورد هذا الدعاء المرحوم المحدّث القمي في كتابه مفاتيح الجنان في أواخر الملحقات ،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في غيبة إمام العصر والزمان علیه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وتلذّذ بقراءته، واستفد من بركاته</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7927_82323"/>
      <w:bookmarkStart w:id="541" w:name="pg7927_82323"/>
      <w:bookmarkEnd w:id="541"/>
    </w:p>
    <w:p>
      <w:pPr>
        <w:pStyle w:val="Heading2"/>
        <w:numPr>
          <w:ilvl w:val="1"/>
          <w:numId w:val="1"/>
        </w:numPr>
        <w:rPr/>
      </w:pPr>
      <w:bookmarkStart w:id="542" w:name="pg7927_82323"/>
      <w:bookmarkStart w:id="543" w:name="__RefHeading___Toc6490961_1051229030"/>
      <w:bookmarkStart w:id="544" w:name="_Toc190"/>
      <w:bookmarkEnd w:id="542"/>
      <w:bookmarkEnd w:id="543"/>
      <w:r>
        <w:rPr>
          <w:rtl w:val="true"/>
        </w:rPr>
        <w:t xml:space="preserve">الفضيلة السادسة والعشرون </w:t>
      </w:r>
      <w:r>
        <w:rPr>
          <w:rtl w:val="true"/>
        </w:rPr>
        <w:t xml:space="preserve">: </w:t>
      </w:r>
      <w:r>
        <w:rPr>
          <w:rtl w:val="true"/>
        </w:rPr>
        <w:t>تسبيح الزهراء سلام الله علیها وآثاره</w:t>
      </w:r>
      <w:bookmarkEnd w:id="544"/>
    </w:p>
    <w:p>
      <w:pPr>
        <w:pStyle w:val="Heading3"/>
        <w:numPr>
          <w:ilvl w:val="2"/>
          <w:numId w:val="1"/>
        </w:numPr>
        <w:rPr/>
      </w:pPr>
      <w:bookmarkStart w:id="545" w:name="__RefHeading___Toc6490963_1051229030"/>
      <w:bookmarkStart w:id="546" w:name="_Toc191"/>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 xml:space="preserve">عن أبي خالد القماط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Style w:val="FootnoteAnchor"/>
          <w:rtl w:val="true"/>
        </w:rPr>
        <w:footnoteReference w:id="473"/>
      </w:r>
    </w:p>
    <w:p>
      <w:pPr>
        <w:pStyle w:val="Heading3"/>
        <w:numPr>
          <w:ilvl w:val="2"/>
          <w:numId w:val="1"/>
        </w:numPr>
        <w:rPr/>
      </w:pPr>
      <w:bookmarkStart w:id="547" w:name="__RefHeading___Toc6490965_1051229030"/>
      <w:bookmarkStart w:id="548" w:name="_Toc192"/>
      <w:bookmarkEnd w:id="547"/>
      <w:r>
        <w:rPr>
          <w:rtl w:val="true"/>
        </w:rPr>
        <w:t>تسبيح فاطمة سلام الله علیها</w:t>
      </w:r>
      <w:bookmarkEnd w:id="548"/>
    </w:p>
    <w:p>
      <w:pPr>
        <w:pStyle w:val="BookText"/>
        <w:rPr/>
      </w:pPr>
      <w:r>
        <w:rPr>
          <w:rFonts w:ascii="IRNazanin" w:hAnsi="IRNazanin" w:eastAsia="IRNazanin"/>
          <w:color w:val="111111"/>
          <w:sz w:val="28"/>
          <w:sz w:val="28"/>
          <w:szCs w:val="28"/>
          <w:rtl w:val="true"/>
          <w:lang w:bidi="fa-IR"/>
        </w:rPr>
        <w:t>مع كلّ الاختصار الذي في تسبيح الزهراء سلام الله علیها، فله فضائل وآثار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ركات كبيرة، يجب أن لا نغفل عن أهميته وتأثيره في توفيق الإنسان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أن يتوضح ذلك، نذكّر بنقاط </w:t>
      </w:r>
      <w:r>
        <w:rPr>
          <w:rFonts w:eastAsia="Amiri" w:cs="Amiri" w:ascii="Amiri" w:hAnsi="Amiri"/>
          <w:color w:val="111111"/>
          <w:sz w:val="28"/>
          <w:szCs w:val="28"/>
          <w:rtl w:val="true"/>
          <w:lang w:bidi="ar-SA"/>
        </w:rPr>
        <w:t xml:space="preserve">: </w:t>
      </w:r>
      <w:bookmarkStart w:id="549" w:name="pg7927_82324"/>
    </w:p>
    <w:p>
      <w:pPr>
        <w:pStyle w:val="Heading3"/>
        <w:numPr>
          <w:ilvl w:val="2"/>
          <w:numId w:val="1"/>
        </w:numPr>
        <w:rPr/>
      </w:pPr>
      <w:bookmarkStart w:id="550" w:name="__RefHeading___Toc6490967_1051229030"/>
      <w:bookmarkStart w:id="551" w:name="_Toc193"/>
      <w:bookmarkEnd w:id="549"/>
      <w:bookmarkEnd w:id="550"/>
      <w:r>
        <w:rPr>
          <w:rtl w:val="true"/>
        </w:rPr>
        <w:t>منشأ ظهور تسبيح فاطمة سلام الله علیها</w:t>
      </w:r>
      <w:bookmarkEnd w:id="551"/>
    </w:p>
    <w:p>
      <w:pPr>
        <w:pStyle w:val="BookText"/>
        <w:rPr/>
      </w:pPr>
      <w:r>
        <w:rPr>
          <w:rFonts w:ascii="IRNazanin" w:hAnsi="IRNazanin" w:eastAsia="IRNazanin"/>
          <w:color w:val="111111"/>
          <w:sz w:val="28"/>
          <w:sz w:val="28"/>
          <w:szCs w:val="28"/>
          <w:rtl w:val="true"/>
          <w:lang w:bidi="fa-IR"/>
        </w:rPr>
        <w:t xml:space="preserve">إنّ منشأ ظهور هذه السنّة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شيعة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ينقلها الشيخ الصدوق ، ونحن ننقلها كما هي للقارئ المحترم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أمير المؤمنين علیه السلام قال لرجل من بني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أُحَدِّتُكُم عَنِّي،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عندي فاسْتَقَت بالقِرْبَةِ حتى أثر في صدرها ، وطَحَنَت بالرَّحا حتى مجلت </w:t>
      </w:r>
      <w:r>
        <w:rPr>
          <w:rStyle w:val="FootnoteAnchor"/>
          <w:rtl w:val="true"/>
        </w:rPr>
        <w:footnoteReference w:id="474"/>
      </w:r>
      <w:r>
        <w:rPr>
          <w:rFonts w:ascii="Amiri" w:hAnsi="Amiri" w:eastAsia="Amiri" w:cs="Amiri"/>
          <w:color w:val="111111"/>
          <w:sz w:val="28"/>
          <w:sz w:val="28"/>
          <w:szCs w:val="28"/>
          <w:rtl w:val="true"/>
          <w:lang w:bidi="ar-SA"/>
        </w:rPr>
        <w:t xml:space="preserve">يداها، وكَسَحَت </w:t>
      </w:r>
      <w:r>
        <w:rPr>
          <w:rStyle w:val="FootnoteAnchor"/>
          <w:rtl w:val="true"/>
        </w:rPr>
        <w:footnoteReference w:id="475"/>
      </w:r>
      <w:r>
        <w:rPr>
          <w:rFonts w:ascii="Amiri" w:hAnsi="Amiri" w:eastAsia="Amiri" w:cs="Amiri"/>
          <w:color w:val="111111"/>
          <w:sz w:val="28"/>
          <w:sz w:val="28"/>
          <w:szCs w:val="28"/>
          <w:rtl w:val="true"/>
          <w:lang w:bidi="ar-SA"/>
        </w:rPr>
        <w:t>البيت حتى اغْبَرَت ثِيابها وأَوْقَدَت تَحتَ القِدر حتى دَكَنت ثَيابها فأصَابَها مِنْ ذلكَ ضَرَرٌ شديدٌ ،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فَسَأَلَتِيهِ خادِماً يَكْفِيكِ حَرّ ما أنتِ فيه من هذا العمل ؟</w:t>
      </w:r>
    </w:p>
    <w:p>
      <w:pPr>
        <w:pStyle w:val="BookText"/>
        <w:rPr/>
      </w:pPr>
      <w:r>
        <w:rPr>
          <w:rFonts w:ascii="Amiri" w:hAnsi="Amiri" w:eastAsia="Amiri" w:cs="Amiri"/>
          <w:color w:val="111111"/>
          <w:sz w:val="28"/>
          <w:sz w:val="28"/>
          <w:szCs w:val="28"/>
          <w:rtl w:val="true"/>
          <w:lang w:bidi="ar-SA"/>
        </w:rPr>
        <w:t xml:space="preserve">فأتت النبي صلى الله عليه و آله وسلم فَوَجَدت عِنده حداثاً فاسْتَحْيَت وانْصَرَفَت، فَعَلِمَ علیه السلام أَنها جاءت لحاجةٍ فغدا علينا ونحنُ في لحافنا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فسكتنا واستحيينا لمكاننا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فسكتنا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فخشينا إِن لَمْ نرد عليه أن يَنْصَرِف، وقد كان يَفْعَل ذلك يُسَلّم ثلاثاً فإن أذن له وإلا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رسول الله أدخل، فَدَخَلَ وجَلَسَ عِنْدَ رؤوسنا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كانت حاجتُكِ أمس عند محمد ؟ فخشيت إن لم نُجبه أن يقوم، فأخرجت رأسى فقلت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واللهِ أُخبرُكَ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اسْتَقَت بالقربةِ حتى أثر في صدرها، وجرت بالرَّحا حتى مَجَلَت يداها وكَسَحَت البيت حتى اغبرت ثيابها، وأوقَدَت تحت القدر حتى دكنت ثيابها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فسألتيهِ </w:t>
      </w:r>
    </w:p>
    <w:p>
      <w:pPr>
        <w:pStyle w:val="BookText"/>
        <w:rPr/>
      </w:pPr>
      <w:r>
        <w:rPr>
          <w:rFonts w:ascii="Amiri" w:hAnsi="Amiri" w:eastAsia="Amiri" w:cs="Amiri"/>
          <w:color w:val="111111"/>
          <w:sz w:val="28"/>
          <w:sz w:val="28"/>
          <w:szCs w:val="28"/>
          <w:rtl w:val="true"/>
          <w:lang w:bidi="ar-SA"/>
        </w:rPr>
        <w:t>خادِماً يكفيكِ حرّ ما أنتِ فيه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أُعَلِّمُكُما ما هوَ خَيرٌ لَكُما مِنَ الخادِم ؟ إذا أَخَذْتُمَا مَنَامَكُمَا فَكَبْرا أرْبَعاً وثَلاثِينَ تَكْبيرةً، وسَبِّحا ثلاثاً وثلاثينَ تَسبيحةً ، وأَحْمِدا ثلاثا وثلاثينَ تَحْميدة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فأخرجت فاطمة سلام الله علیها رأسها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وعَن رَسُولِهِ ، رَضِيتُ عن الله وعن رسُولِهِ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وانظره بهذا المضمون في مصادر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41972/499:15</w:t>
      </w:r>
    </w:p>
    <w:p>
      <w:pPr>
        <w:pStyle w:val="BookText"/>
        <w:rPr/>
      </w:pPr>
      <w:r>
        <w:rPr>
          <w:rFonts w:ascii="IRNazanin" w:hAnsi="IRNazanin" w:eastAsia="IRNazanin"/>
          <w:color w:val="111111"/>
          <w:sz w:val="28"/>
          <w:sz w:val="28"/>
          <w:szCs w:val="28"/>
          <w:rtl w:val="true"/>
          <w:lang w:bidi="fa-IR"/>
        </w:rPr>
        <w:t xml:space="preserve">وهذه الرواية رواها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هكذا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صلوات الله عليه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بعض ملوك الأعاجم إلى رسول الله صلى الله عليه و آله وسلم رقيقاً 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استخدِمِي مِن رسول الله خادِماً فأتته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الحديث بطوله اختصرناه نحن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أُعْطِيْكِ ما هُوَ خَيرٌ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تُكَبِّرينَ الله بَعْدَ كُلِّ صَلاةٍ أربَعاً وثلاثينَ تَكْبيرَةً، وتَحْمَدِينَ اللهَ ثلاثاً وثَلاثِينَ تَحْمِيدَةً، وتُسَبِّحِيْنَ الله ثلاثاً وثلاثينَ تَسْبيحَةً، ثُمَّ تَخْتمين ذلك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فذلِكَ خَيْرٌ مِنَ الدُّنيا وما فيها ومِنَ الذي أَرَدْتِ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فَلَزِمَت صلوات الله عليها هذا التَّسْبِيحَ بَعَقَب كُلِّ صَلاةٍ، ونُسِبَ إليها</w:t>
      </w:r>
      <w:r>
        <w:rPr>
          <w:rFonts w:eastAsia="Amiri" w:cs="Amiri" w:ascii="Amiri" w:hAnsi="Amiri"/>
          <w:color w:val="111111"/>
          <w:sz w:val="28"/>
          <w:szCs w:val="28"/>
          <w:rtl w:val="true"/>
          <w:lang w:bidi="ar-SA"/>
        </w:rPr>
        <w:t>».</w:t>
      </w:r>
      <w:r>
        <w:rPr>
          <w:rStyle w:val="FootnoteAnchor"/>
          <w:rtl w:val="true"/>
        </w:rPr>
        <w:footnoteReference w:id="477"/>
      </w:r>
      <w:bookmarkStart w:id="552" w:name="pg7927_82326"/>
    </w:p>
    <w:p>
      <w:pPr>
        <w:pStyle w:val="Heading3"/>
        <w:numPr>
          <w:ilvl w:val="2"/>
          <w:numId w:val="1"/>
        </w:numPr>
        <w:rPr/>
      </w:pPr>
      <w:bookmarkStart w:id="553" w:name="__RefHeading___Toc6490969_1051229030"/>
      <w:bookmarkStart w:id="554" w:name="_Toc194"/>
      <w:bookmarkEnd w:id="552"/>
      <w:bookmarkEnd w:id="553"/>
      <w:r>
        <w:rPr>
          <w:rtl w:val="true"/>
        </w:rPr>
        <w:t>تسبيح فاطمة سلام الله علیها بعد الصلاة وقبل النوم</w:t>
      </w:r>
      <w:r>
        <w:rPr>
          <w:rtl w:val="true"/>
        </w:rPr>
        <w:t>!</w:t>
      </w:r>
      <w:bookmarkEnd w:id="554"/>
    </w:p>
    <w:p>
      <w:pPr>
        <w:pStyle w:val="BookText"/>
        <w:rPr/>
      </w:pPr>
      <w:r>
        <w:rPr>
          <w:rFonts w:ascii="IRNazanin" w:hAnsi="IRNazanin" w:eastAsia="IRNazanin"/>
          <w:color w:val="111111"/>
          <w:sz w:val="28"/>
          <w:sz w:val="28"/>
          <w:szCs w:val="28"/>
          <w:rtl w:val="true"/>
          <w:lang w:bidi="fa-IR"/>
        </w:rPr>
        <w:t xml:space="preserve">في الجواب عن السؤال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وأين يُقرأ تسبيح الزهراء سلام الله علیها؟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أكثر الروايات التي وصلت إلينا حول هذا التسبيح توصي بقراءته بعد الصلاة، وفى بعض الروايات أوصت بقراءته قبل النوم كرواية الشيخ الصدوق التي مرّت عليك قبل قليل من كتابه من لا يحضره الفقيه؛ لذلك فإنّ الجمع بين الروايات يقتضي أداء هذا التسبيح في كلا الموردين وهما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الصلاة الواجبة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النوم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لذلك فأداء هذا التسبيح في مواقف أخرى أيضاً أوصي به، ليس من اللائق أن لا نذكرها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زيارة فاطمة بنت الإمام موسى الكاظم علیهما السلام، والمعروفة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المعصومة سلام الله علیها في مدينة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الصلاة المنسوبة للزهراء سلام الله علیها، والتي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الركعة الأولى تقرأ بعد الحمد مائة مرّة سورة القدر، وفى الركعة الثانية تقرأ بعد الحمد مائة مرّة سورة التوحيد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صلاة الاستغاثة بالزهراء سلام الله علیها، والتي أُشير إليها في هذا الكتاب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صلاة زيارة رسول الله صلی الله علیه و آله وسلم في المدينة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صلاة زيارة أمير المؤمنين علیه السلام في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صلاة الإمام صاحب الزمان علیه السلام في مسجد جمكران في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الصلاة في المقامات التي في مسجد الكوفة ومسجد السهلة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وموارد أُخرى ذكرت في كتب الأدعية والزيارات، ومن أراد المزيد فليرجع لهذه الكتب</w:t>
      </w:r>
      <w:r>
        <w:rPr>
          <w:rFonts w:eastAsia="Amiri" w:cs="Amiri" w:ascii="Amiri" w:hAnsi="Amiri"/>
          <w:color w:val="111111"/>
          <w:sz w:val="28"/>
          <w:szCs w:val="28"/>
          <w:rtl w:val="true"/>
          <w:lang w:bidi="ar-SA"/>
        </w:rPr>
        <w:t xml:space="preserve">. </w:t>
      </w:r>
      <w:bookmarkStart w:id="555" w:name="pg7927_82327"/>
    </w:p>
    <w:p>
      <w:pPr>
        <w:pStyle w:val="BookText"/>
        <w:rPr/>
      </w:pPr>
      <w:bookmarkEnd w:id="555"/>
      <w:r>
        <w:rPr>
          <w:rFonts w:ascii="Amiri" w:hAnsi="Amiri" w:eastAsia="Amiri" w:cs="Amiri"/>
          <w:color w:val="111111"/>
          <w:sz w:val="28"/>
          <w:sz w:val="28"/>
          <w:szCs w:val="28"/>
          <w:rtl w:val="true"/>
          <w:lang w:bidi="ar-SA"/>
        </w:rPr>
        <w:t>يقول المرجع الكبير المرحوم السيد الخوئي والظاهر استحبابه في غير التعقيب أيضاً، بل في نفسه، نعم هو مؤكَّد فيه وعند إرادة النوم؛ لدفع الرؤيا السيئة، كما أن الظاهر عدم اختصاصه بالفرائض، بل هو مستحبّ عقيب كل صلاة</w:t>
      </w:r>
      <w:r>
        <w:rPr>
          <w:rFonts w:eastAsia="Amiri" w:cs="Amiri" w:ascii="Amiri" w:hAnsi="Amiri"/>
          <w:color w:val="111111"/>
          <w:sz w:val="28"/>
          <w:szCs w:val="28"/>
          <w:rtl w:val="true"/>
          <w:lang w:bidi="ar-SA"/>
        </w:rPr>
        <w:t>.</w:t>
      </w:r>
      <w:r>
        <w:rPr>
          <w:rStyle w:val="FootnoteAnchor"/>
          <w:rtl w:val="true"/>
        </w:rPr>
        <w:footnoteReference w:id="478"/>
      </w:r>
    </w:p>
    <w:p>
      <w:pPr>
        <w:pStyle w:val="Heading3"/>
        <w:numPr>
          <w:ilvl w:val="2"/>
          <w:numId w:val="1"/>
        </w:numPr>
        <w:rPr/>
      </w:pPr>
      <w:bookmarkStart w:id="556" w:name="__RefHeading___Toc6490971_1051229030"/>
      <w:bookmarkStart w:id="557" w:name="_Toc195"/>
      <w:bookmarkEnd w:id="556"/>
      <w:r>
        <w:rPr>
          <w:rtl w:val="true"/>
        </w:rPr>
        <w:t>ترتيب الأذكار في تسبيح الزهراء سلام الله علیها</w:t>
      </w:r>
      <w:bookmarkEnd w:id="557"/>
    </w:p>
    <w:p>
      <w:pPr>
        <w:pStyle w:val="BookText"/>
        <w:rPr/>
      </w:pPr>
      <w:r>
        <w:rPr>
          <w:rFonts w:ascii="IRNazanin" w:hAnsi="IRNazanin" w:eastAsia="IRNazanin"/>
          <w:color w:val="111111"/>
          <w:sz w:val="28"/>
          <w:sz w:val="28"/>
          <w:szCs w:val="28"/>
          <w:rtl w:val="true"/>
          <w:lang w:bidi="fa-IR"/>
        </w:rPr>
        <w:t>كيف تُرتّب الأذكار في تسبيح الزهراء سلام الله علیها؟</w:t>
      </w:r>
    </w:p>
    <w:p>
      <w:pPr>
        <w:pStyle w:val="BookText"/>
        <w:rPr/>
      </w:pPr>
      <w:r>
        <w:rPr>
          <w:rFonts w:ascii="Amiri" w:hAnsi="Amiri" w:eastAsia="Amiri" w:cs="Amiri"/>
          <w:color w:val="111111"/>
          <w:sz w:val="28"/>
          <w:sz w:val="28"/>
          <w:szCs w:val="28"/>
          <w:rtl w:val="true"/>
          <w:lang w:bidi="ar-SA"/>
        </w:rPr>
        <w:t xml:space="preserve">في الجواب عن هذا السؤال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 التكبير في بداية التسبيح متّفق عليه بين علماء الشيعة؛ لأنّه صُرِّح به في الروايات المعتبرة، حتى في تلك الروايات التي أختُلِفَ فيها تقديم وتأخير التحميد، فإنّ ذكر التكبير فيها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التحميد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مؤخّر ؟</w:t>
      </w:r>
    </w:p>
    <w:p>
      <w:pPr>
        <w:pStyle w:val="BookText"/>
        <w:rPr/>
      </w:pPr>
      <w:r>
        <w:rPr>
          <w:rFonts w:ascii="Amiri" w:hAnsi="Amiri" w:eastAsia="Amiri" w:cs="Amiri"/>
          <w:color w:val="111111"/>
          <w:sz w:val="28"/>
          <w:sz w:val="28"/>
          <w:szCs w:val="28"/>
          <w:rtl w:val="true"/>
          <w:lang w:bidi="ar-SA"/>
        </w:rPr>
        <w:t>ذكرت هنا آراء مختلفة؛ بسبب ظاهر الروايات التي تبين ترتيب الذكر الثانى والثالث كما لاحظت في الروايات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يُستفاد من رواية الشيخ بأنّ التسبيح مقدَّم على التحميد، لكن في رواية دعائم الإسلام، وكذلك الروايات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تسبيح الزهراء سلام الله علیها لا يُعنون مطلقاً أو بعد الصلاة، وأنّ الذِّكر فيه هو عكس رواية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بين العلماء هو تقدم التحميد على التسبيح، كما ذُكِرَ ذلك في فتاويهم ورسائلهم العمليّة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يقول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التحميد مقدَّم على التسبيح، </w:t>
      </w:r>
    </w:p>
    <w:p>
      <w:pPr>
        <w:pStyle w:val="BookText"/>
        <w:rPr/>
      </w:pPr>
      <w:r>
        <w:rPr>
          <w:rFonts w:ascii="IRNazanin" w:hAnsi="IRNazanin" w:eastAsia="IRNazanin"/>
          <w:color w:val="111111"/>
          <w:sz w:val="28"/>
          <w:sz w:val="28"/>
          <w:szCs w:val="28"/>
          <w:rtl w:val="true"/>
          <w:lang w:bidi="fa-IR"/>
        </w:rPr>
        <w:t>وهو أشهر وأقوى</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مع ذلك الذي ذكره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وأيده 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 واستدلّ بها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رواية</w:t>
      </w:r>
    </w:p>
    <w:p>
      <w:pPr>
        <w:pStyle w:val="BookText"/>
        <w:rPr/>
      </w:pPr>
      <w:r>
        <w:rPr>
          <w:rFonts w:ascii="Amiri" w:hAnsi="Amiri" w:eastAsia="Amiri" w:cs="Amiri"/>
          <w:color w:val="111111"/>
          <w:sz w:val="28"/>
          <w:sz w:val="28"/>
          <w:szCs w:val="28"/>
          <w:rtl w:val="true"/>
          <w:lang w:bidi="ar-SA"/>
        </w:rPr>
        <w:t xml:space="preserve">الشيخ الصدوق غير واضحة بتقديم التسبيح على التحميد ؛ لأنّ في هذه الرواية كلّ ذكر فيها معطوف على الآخر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والواو لا تدلّ على الترتيب، بل تستعمل لمطلق الجمع ، على القول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 فإنّ الرواية الصحيحة والمعتبرة عن محمد بن عذافر التي يرويها عن الإمام الصادق علیه السلام في تسبيح الزهراء سلام الله علیها، تدلّ على تقديم التحميد على التسبيح، كالترتيب المشهور والذي أفتوا العلماء وعملوا به، والرواية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عذافر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أبي عبدالله علیه السلام، فسأله أبي عن تسبيح فاطمة سلام الله علیها،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حتى أحْصَاهَا أربعاً وثلاثينَ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سبعاً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مِائةً يُحْصِيها بَيَدِه جُملَةً واحِدةً</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يقول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غير صريحة في تقديم التحميد على التسبيح،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فلم يبق إلا ظاهر التقديم اللفظي أيضاً، فالتنافي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بحسب الظاهر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حمل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الأولى رواية محمّد </w:t>
      </w:r>
    </w:p>
    <w:p>
      <w:pPr>
        <w:pStyle w:val="BookText"/>
        <w:rPr/>
      </w:pPr>
      <w:r>
        <w:rPr>
          <w:rFonts w:ascii="IRNazanin" w:hAnsi="IRNazanin" w:eastAsia="IRNazanin"/>
          <w:color w:val="111111"/>
          <w:sz w:val="28"/>
          <w:sz w:val="28"/>
          <w:szCs w:val="28"/>
          <w:rtl w:val="true"/>
          <w:lang w:bidi="fa-IR"/>
        </w:rPr>
        <w:t xml:space="preserve">ابن عذافر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سندها واعتضادها ببعض الروايات الضعيفة، كما رواه أبو بصير عن الصادق علیه السلام أنه قال في تسبيح الزهراء سلام الله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بالتكبير أربعاً وثلاثينَ، ثُمَّ التحميد ثلاثاً وثلاثينَ، ثُمَّ التبسيح ثلاثاً وثلاثين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وهذه الرواية صريحة في تقديم التحميد، فهي مؤيدة لظاهر لفظ الرواية الصحيحة، فتحمل الرواية الأخرى على خلاف لفظها؛ ليرتفع التنافي بينهما</w:t>
      </w:r>
    </w:p>
    <w:p>
      <w:pPr>
        <w:pStyle w:val="BookText"/>
        <w:rPr/>
      </w:pP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العمل بظاهر الروايتين معاً تُحمل الأولى على الذي يفعل بعد الصلاة، والثانية على الذي يفعل عند النوم، وحينئذ لا يحتاج إلى صرف الثانية عن ظاهرها ، فَلِمَ عَدَلْتَ عنه، وكيف لم تقل 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لم أجد قائلاً بالفرق بين تسبيح الزهراء سلام الله علیها في الحالين، بل الذي يظهر بعد التتبع إنّ كلا الفريقين القائلين بتقديم التحميد وتأخيره قائل به مطلقاً، سواء وقع بعد الصلاة أو قبل النوم</w:t>
      </w:r>
      <w:r>
        <w:rPr>
          <w:rFonts w:eastAsia="IRNazanin" w:cs="IRNazanin"/>
          <w:color w:val="111111"/>
          <w:sz w:val="28"/>
          <w:szCs w:val="28"/>
          <w:rtl w:val="true"/>
          <w:lang w:bidi="fa-IR"/>
        </w:rPr>
        <w:t>.</w:t>
      </w:r>
      <w:r>
        <w:rPr>
          <w:rStyle w:val="FootnoteAnchor"/>
          <w:rtl w:val="true"/>
        </w:rPr>
        <w:footnoteReference w:id="48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يظهر أن رواية ابن عذافر ليست خالية من الصراحة في الترتيب المذكور ، ولا تصل النوبة لبيان رفع التنافي بين الروايتين؛ لأن راوي الحديث يسأل عن كيفية تسبيح فاطمة سلام الله علیها، والإمام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تريب الأذكار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يُجيبه ويُعد الأذكار واحدة واحدة، ويقدم التحميد على التسبيح وخصوصاً وقد أقرنها بعددها، وبدأ من الواحد حتى وصل إلى المئة،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 ولو كان من الراوي، وبما أنّه يحكي كلام الإمام علیه السلام في مقام جواب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ترتيب قول الإمام علیه السلام وهو العدد الخاص بكل ذكر ؛ بلا شك فالحديث دال وصريح على </w:t>
      </w:r>
      <w:bookmarkStart w:id="558" w:name="pg7927_82330"/>
    </w:p>
    <w:p>
      <w:pPr>
        <w:pStyle w:val="BookText"/>
        <w:rPr/>
      </w:pPr>
      <w:bookmarkEnd w:id="558"/>
      <w:r>
        <w:rPr>
          <w:rFonts w:ascii="Amiri" w:hAnsi="Amiri" w:eastAsia="Amiri" w:cs="Amiri"/>
          <w:color w:val="111111"/>
          <w:sz w:val="28"/>
          <w:sz w:val="28"/>
          <w:szCs w:val="28"/>
          <w:rtl w:val="true"/>
          <w:lang w:bidi="ar-SA"/>
        </w:rPr>
        <w:t>تقديم التحميد على التسبيح، وبتصريح هذه الرواية فهي على التقديم، نرفع اليد عن ظاهر رواية الصدوق له فهي على التأخير ؛ ونقول بتقديم التحميد على التسبيح</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490973_1051229030"/>
      <w:bookmarkStart w:id="560" w:name="_Toc196"/>
      <w:bookmarkEnd w:id="559"/>
      <w:r>
        <w:rPr>
          <w:rtl w:val="true"/>
        </w:rPr>
        <w:t>نتيجة البحث</w:t>
      </w:r>
      <w:bookmarkEnd w:id="560"/>
    </w:p>
    <w:p>
      <w:pPr>
        <w:pStyle w:val="BookText"/>
        <w:rPr/>
      </w:pPr>
      <w:r>
        <w:rPr>
          <w:rFonts w:ascii="IRNazanin" w:hAnsi="IRNazanin" w:eastAsia="IRNazanin"/>
          <w:color w:val="111111"/>
          <w:sz w:val="28"/>
          <w:sz w:val="28"/>
          <w:szCs w:val="28"/>
          <w:rtl w:val="true"/>
          <w:lang w:bidi="fa-IR"/>
        </w:rPr>
        <w:t xml:space="preserve">من مجموع الذي ذُكِرَ نحصل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ترتيب الأذكار في تسبيح الزهراء سلام الله علیها، هو الترتيب المشهور الذي أفتى العلماء به على أساس الروايات المعتبرة وعملوا به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 وثلاثون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 وثلاثون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وثلاتٌ وثلاثون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w:t>
      </w:r>
    </w:p>
    <w:p>
      <w:pPr>
        <w:pStyle w:val="Heading3"/>
        <w:numPr>
          <w:ilvl w:val="2"/>
          <w:numId w:val="1"/>
        </w:numPr>
        <w:rPr/>
      </w:pPr>
      <w:bookmarkStart w:id="561" w:name="__RefHeading___Toc6490975_1051229030"/>
      <w:bookmarkStart w:id="562" w:name="_Toc197"/>
      <w:bookmarkEnd w:id="561"/>
      <w:r>
        <w:rPr>
          <w:rtl w:val="true"/>
        </w:rPr>
        <w:t>آثار وبركات تسبيح فاطمة سلام الله علیها</w:t>
      </w:r>
      <w:r>
        <w:rPr>
          <w:rtl w:val="true"/>
        </w:rPr>
        <w:t>!</w:t>
      </w:r>
      <w:bookmarkEnd w:id="562"/>
    </w:p>
    <w:p>
      <w:pPr>
        <w:pStyle w:val="BookText"/>
        <w:rPr/>
      </w:pPr>
      <w:r>
        <w:rPr>
          <w:rFonts w:ascii="IRNazanin" w:hAnsi="IRNazanin" w:eastAsia="IRNazanin"/>
          <w:color w:val="111111"/>
          <w:sz w:val="28"/>
          <w:sz w:val="28"/>
          <w:szCs w:val="28"/>
          <w:rtl w:val="true"/>
          <w:lang w:bidi="fa-IR"/>
        </w:rPr>
        <w:t>لقد ذُكِرَت آثار كبيرة وثواب جزيل في كلمات النبي وأهل بيته علیهم السلام لهذا التسبيح، تُبيّن عظمة ومحبوبية الزهراء سلام الله علیها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من أجل أن يتعرّف شيعة ومحبّي الزهراء سلام الله علیها على التسبيح ويواظبوا عليه، ويستفيدوا من بركاته؛ تُبيّن فهرس إجمالي لخواص وآثار هذا التسبيح المبارك، ونذكر في كل موردٍ رواية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سَبَّح تسبيح الزهراء سلام الله علیها بعد كل صلاة واجبة غفر الله له ذنوبه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الزهراء سلام الله علیها قَبْلَ أن يُثنِي رِجْلَيْهِ مِنْ صلاة الفريضة غَفَرَ الله لَهُ وليبدأ بالتكبير</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سبَّح تسبيح فاطمة سلام الله علیها وجبت 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عبدالله بن سنان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سلام الله علیها في دبر المَكْتُوبَةِ مِنْ قَبْل أَن يَبْسُطُ رِجْلَيْهِ أَوْجَبَ اللهُ لَهُ الجَنَّةَ</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ثقل تسبيح الزهراء سلام الله علیها في الميزان عشرة أضعاف الأعمال 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تسبيح الزهراء سلام الله علیها يُبعِد ويُطرد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واظب على تسبيح الزهراء سلام الله علیها ؛ يحصل على رضا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على هذه المطالب حديث يروية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سَبَّحَ تَسْبِيحَ فاطمةَ سلام الله علیها ثُمَّ اسْتَغْفَرَ غُفِرَ لَهُ، وهي مائةٌ بِالنِّسانِ وأَلْفٌ في الميزان وتَطْرُدُ الشيطان وتُرْضِى الرَّحمن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الزهراء سلام الله علیها أحب عند الله من ألف ركعة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الذي ذكرناه في بداية هذه الفضيلة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خالد القمّاط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سلام الله علیها فِي كُلِّ يَوْمٍ فِي دَبْرِ كُلِّ صلاةٍ أَحَبُّ إِلَيَّ من صلاةِ ألفِ رِكْعَةٍ في كلِّ يَوْمٍ</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واظب على هذا التسبيح شُفي من الشقاء والبؤس</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فإنّ هذا التسبيح كالصلاة أمر وأوصى به الأئمّة المعصومون علیهم السلام، حتى إنّهم كانوا يوصون الأطفال بأداء تسبيح أُمّهم الزهراء 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أبي هارون المكفوف،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هارون إنَّا نَأْمُرُ صِبْيانَنَا بِتَسْبِيح فاطمة سلام الله علیها كما تَأْمُرُهُم بِالصَّلاةِ فَأَلْزِمَهُ فَإِنَّهُ لَمْ يُلْزِمْهُ عَبْدٌ فَشَقِيَ</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تسبيح فاطمة سلام الله علیها أفضلُ ذِكْرِ عُبِدَ الله تعالى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مِنَ التَّحْمِيدِ أَفْضَلُ مِنَ تَسْبيح فَاطِمَةَ سلام الله علیها وَلَوْ كَانَ شَيْءٌ أفضَلُ مِنْه لَنَحَلَهُ رسُولُ اللهِ صلى الله عليه و آله وسلم فاطِمَةَ سلام الله علیها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تسبّح بهذا التسبيح لا يخيب ولن يرى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صلى الله عليه و آله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مُعَقِّباتٌ لا يَخيب قائِلُهُنَّ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أربعاً وثَلاثِينَ ويُسَبِّحُ ثلاثاً وثلاثينَ ، ويَحْمِدُ ثلاثاً وثلاثينَ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قيمة وعظمة تسبيح فاطمة سلام الله علیها أعظم من الدنيا وما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وسلم قال لابنته سلام الله علیها عندما طلبت منه خادماً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أَعْطِيكِ ما هُوَ خَيْرٌ لَكِ مِنَ خَادِمٍ، وَمِنَ الدنيا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تُكَبِّرينَ الله بَعْدَ كُلِّ صَلاةٍ أربعاً وثلاثينَ تكبيرةً ، وتَحْمِدينَ الله ثلاثا وثلاثينَ تَحْمِدةً، وتُسَبِّحينَ الله ثلاثا وثلاثين تسبيحةً، ثُمَّ تختمينَ ذلك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وذلك </w:t>
      </w:r>
    </w:p>
    <w:p>
      <w:pPr>
        <w:pStyle w:val="BookText"/>
        <w:rPr/>
      </w:pPr>
      <w:r>
        <w:rPr>
          <w:rFonts w:ascii="Amiri" w:hAnsi="Amiri" w:eastAsia="Amiri" w:cs="Amiri"/>
          <w:color w:val="111111"/>
          <w:sz w:val="28"/>
          <w:sz w:val="28"/>
          <w:szCs w:val="28"/>
          <w:rtl w:val="true"/>
          <w:lang w:bidi="ar-SA"/>
        </w:rPr>
        <w:t>خَيْرٌ لَكِ من الذي أَرَدْتِ ومِنَ الدُّنيا وما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49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الزهراء سلام الله علیها مصداق للذكر الكثير الله تعالى، ومن يؤديه يكون من الذاكرين الله كثيراً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ما هذا الذِّكر الكثير؟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تَسْبِيحَ فاطمة سلام الله علیها فَقَدْ ذَكَرَ الله الذِّكْرَ الكَثير</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الاستمرار على تسبيح الزهراء سلام الله علیها؛ يؤدّي إلى رعاية الله للمُسبِّح ويبعده عن المشاكل، ويُسهل عليه المصائب ويجعل الطمأنينة في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يروي رواية جميلة عن الإمام الصادق علیه السلام يقول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تَسْبِيحُ فَاطِمَةَ مِنْ ذِكر الله الكثير الذي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اَذْكُرْكُمْ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من الواضح أن مثل هذا الذِّكر الذي له تلك الآثار ويذكر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الإنسان ويجعله مورداً لعنايته الخاصة، خصوصاً وأنّ هذا الذكر هو مصداق للذكر الكثير الله تعالى، ويصير سبباً لعناية الباري أكثر فأكثر، فإنّ من يؤدّيه بعد كل صلاة قطعاً تتحقق له قابلية تحمّل المصاعب والمشاكل ويستطيع حلها بطمأنينة خاصة، ويحصل على مفتاح حلّ مشاكله في الحياة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اقتضت المصلحة بعدم حلّ مشكلته فالله تعالى يهوّن ويسهل عليه تلك المشكلة، ويعطيه قدرة تحملها بأقل الآثار ؛ لأنّ تسبيح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w:t>
      </w:r>
      <w:bookmarkStart w:id="563" w:name="pg7927_82334"/>
    </w:p>
    <w:p>
      <w:pPr>
        <w:pStyle w:val="BookText"/>
        <w:rPr/>
      </w:pPr>
      <w:bookmarkEnd w:id="563"/>
      <w:r>
        <w:rPr>
          <w:rFonts w:ascii="Amiri" w:hAnsi="Amiri" w:eastAsia="Amiri" w:cs="Amiri"/>
          <w:color w:val="111111"/>
          <w:sz w:val="28"/>
          <w:sz w:val="28"/>
          <w:szCs w:val="28"/>
          <w:rtl w:val="true"/>
          <w:lang w:bidi="ar-SA"/>
        </w:rPr>
        <w:t xml:space="preserve">عن الآثار التي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أوضح مصاديق ذكر الله تعالى، حيث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فإن المداومة على هذا التسبيح بعد كل صلاة وقبل النوم،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اطمئنان قلب الإنسان وتسكين خاطره من منزلقات الحياة وأعماله اليومية، ويؤدِّي إلى راحته وطمأنينته في عالم ما بعد الموت ، والنجاة من العذاب الأخروي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الاستمرار على تسبيح الزهراء سلام الله علیها يؤدّي إلى الشفاء من بعض الأمراض والآلام الجسديّة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الطبرسي في كتابه 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عبدالله علیه السلام، وكلَّمه فلم يسمع كلام أبي عبد الله علیه السلام، وشكا إليه ثقلاً فى أذنيه ،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وأين أنتَ مِنْ تَسبيح فاطمة سلام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تسبيح فاطمة سلام الله علیها؟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اللهَ أربعاً وثلاثينَ وتَحْمِدُ الله ثلاثاً وثلاثين، وتُسَبِّحُ الله ثلاثاً وثلاثين، تمام المائة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ذلك إلا يسيراً، حتى ذهبَ عنِّي ما كنتُ أجده</w:t>
      </w:r>
      <w:r>
        <w:rPr>
          <w:rFonts w:eastAsia="Amiri" w:cs="Amiri" w:ascii="Amiri" w:hAnsi="Amiri"/>
          <w:color w:val="111111"/>
          <w:sz w:val="28"/>
          <w:szCs w:val="28"/>
          <w:rtl w:val="true"/>
          <w:lang w:bidi="ar-SA"/>
        </w:rPr>
        <w:t>.</w:t>
      </w:r>
      <w:r>
        <w:rPr>
          <w:rStyle w:val="FootnoteAnchor"/>
          <w:rtl w:val="true"/>
        </w:rPr>
        <w:footnoteReference w:id="498"/>
      </w:r>
    </w:p>
    <w:p>
      <w:pPr>
        <w:pStyle w:val="Heading3"/>
        <w:numPr>
          <w:ilvl w:val="2"/>
          <w:numId w:val="1"/>
        </w:numPr>
        <w:rPr/>
      </w:pPr>
      <w:bookmarkStart w:id="564" w:name="__RefHeading___Toc6490977_1051229030"/>
      <w:bookmarkStart w:id="565" w:name="_Toc198"/>
      <w:bookmarkEnd w:id="564"/>
      <w:r>
        <w:rPr>
          <w:rtl w:val="true"/>
        </w:rPr>
        <w:t>تسبيح الزهراء سلام الله علیها بالتربة الحسينية وآثاره</w:t>
      </w:r>
      <w:bookmarkEnd w:id="565"/>
    </w:p>
    <w:p>
      <w:pPr>
        <w:pStyle w:val="BookText"/>
        <w:rPr/>
      </w:pPr>
      <w:r>
        <w:rPr>
          <w:rFonts w:ascii="IRNazanin" w:hAnsi="IRNazanin" w:eastAsia="IRNazanin"/>
          <w:color w:val="111111"/>
          <w:sz w:val="28"/>
          <w:sz w:val="28"/>
          <w:szCs w:val="28"/>
          <w:rtl w:val="true"/>
          <w:lang w:bidi="fa-IR"/>
        </w:rPr>
        <w:t>إحدى المسائل التي لها ارتباط مع تسبيح الزهراء سلام الله علیها، والتي ينبغي معرفتها ورعايتها، وأنّها تُضاعف ثواب هذا التسبيح عدّة أضعاف هو أداء تسبيح الزهراء سلام الله علیها بسبحة مصنوعة من تراب قبر سيد الشهداء علیه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إبراهيم بن محمد الثقفي أنّ فاطمة بنت رسول الله صلى الله عليه و آله وسلم كانت سبحتها </w:t>
      </w:r>
    </w:p>
    <w:p>
      <w:pPr>
        <w:pStyle w:val="BookText"/>
        <w:rPr/>
      </w:pPr>
      <w:r>
        <w:rPr>
          <w:rFonts w:ascii="IRNazanin" w:hAnsi="IRNazanin" w:eastAsia="IRNazanin"/>
          <w:color w:val="111111"/>
          <w:sz w:val="28"/>
          <w:sz w:val="28"/>
          <w:szCs w:val="28"/>
          <w:rtl w:val="true"/>
          <w:lang w:bidi="fa-IR"/>
        </w:rPr>
        <w:t>من خيط صوف مفتل معقود عليه عدد التكبيرات فكانت سلام الله علیها تديرها بيدها تُكبر وتُسبِّح إلى أن قتل حمزة بن عبد المطلب سيد الشهداء، فاستعملت تربته وعملت التسابيح فاستعملها الناس فلما قُتِلَ الحسين صلوات الله عليه عدل بالأمر إليه فاستعملوا تربته لما فيها من الفضل والمزيّة</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إنّ أصل وأساس السبحة المصنوعة من التراب يرجع إلى فاطمة الزهراء سلام الله علیها، كما أن تسبيحها سلام الله علیها من بركات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الذين يطلبون كمال وسعادة الدنيا والآخرة ينبغي عليهم أن يسيروا على سنة الزهراء سلام الله علیها ويتأسوا بها وينهلون من فيضها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ينقل صاحب الجواهر فتوى الشهيد فى الدروس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يستحبّ حمل سبحة من طينة قبر الحسين علیه السلام ثلاث وثلاثين حبّة، فمن قلبها ذاكراً لله فله بكل حبّة حسنة، وإن قلبها ساهياً فعشرون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سبحة أفضل من سبحة تربة قبر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فتوى الشهيد هي متن حديث روي عن الإمام موسى بن جعفر علیه السلامحيث يقول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يَسْتَغْنِي شَيْعَتُنَا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خُمْرَةٍ يُصَلِّي عليها، وخَاتَمِ يَتَخَيَّمُ بهِ، وَسِوَادٍ يَسْتَاكُ بهِ وسبحةٍ مِنْ طينِ قَبْرِ الحسين علیه السلام فيها ثلاث وثلاثون حبَّةً مَتى قَلبَها فَذَكَرَ الله كُتِبَ لَهُ بِكُلِّ حَبَّةٍ أربعونَ حَسَنَةً، وإذا قَلبَها سَاهِياً يَعْبَتُ بها كُتِبَ لَهُ عشرونَ حَسَنَةً</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ينقل المرحوم الكفعمي في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أُخرى في هذا الخصوص، فيها فضائل أكثر من الذي قيل في الذّكر بسبحة تربة قبر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السّر في اختلاف الثواب في الروايات، والتي في أحدها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 أربعين حسنة</w:t>
      </w:r>
      <w:r>
        <w:rPr>
          <w:rStyle w:val="FootnoteAnchor"/>
          <w:rtl w:val="true"/>
        </w:rPr>
        <w:footnoteReference w:id="502"/>
      </w:r>
      <w:r>
        <w:rPr>
          <w:rFonts w:ascii="Amiri" w:hAnsi="Amiri" w:eastAsia="Amiri" w:cs="Amiri"/>
          <w:color w:val="111111"/>
          <w:sz w:val="28"/>
          <w:sz w:val="28"/>
          <w:szCs w:val="28"/>
          <w:rtl w:val="true"/>
          <w:lang w:bidi="ar-SA"/>
        </w:rPr>
        <w:t>، وفي الأخرى أربعمائة حسنة</w:t>
      </w:r>
      <w:r>
        <w:rPr>
          <w:rStyle w:val="FootnoteAnchor"/>
          <w:rtl w:val="true"/>
        </w:rPr>
        <w:footnoteReference w:id="503"/>
      </w:r>
      <w:r>
        <w:rPr>
          <w:rFonts w:ascii="Amiri" w:hAnsi="Amiri" w:eastAsia="Amiri" w:cs="Amiri"/>
          <w:color w:val="111111"/>
          <w:sz w:val="28"/>
          <w:sz w:val="28"/>
          <w:szCs w:val="28"/>
          <w:rtl w:val="true"/>
          <w:lang w:bidi="ar-SA"/>
        </w:rPr>
        <w:t>، وفي الثالثة ستة آلاف حسنة</w:t>
      </w:r>
      <w:r>
        <w:rPr>
          <w:rStyle w:val="FootnoteAnchor"/>
          <w:rtl w:val="true"/>
        </w:rPr>
        <w:footnoteReference w:id="504"/>
      </w:r>
      <w:r>
        <w:rPr>
          <w:rFonts w:ascii="IRNazanin" w:hAnsi="IRNazanin" w:eastAsia="IRNazanin"/>
          <w:color w:val="111111"/>
          <w:sz w:val="28"/>
          <w:sz w:val="28"/>
          <w:szCs w:val="28"/>
          <w:rtl w:val="true"/>
          <w:lang w:bidi="fa-IR"/>
        </w:rPr>
        <w:t xml:space="preserve">كل هذه الروايات بينت ثواب التسبيح بسبحة تراب قبر سيد الشهداء علیه السلام، فالاختلاف ناشئ من كثرة المعرفة والمحبّة والإيمان والتقوى ؛ كلما ازدادت معرفة المسبح وحبّه ويحصل على إيمان وتقوى أعلى؛ يكون ثواب ذكره وتسبيحه أكثر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ينبغي أن لا يغفل محبّي فاطمة الزهراء سلام الله علیها من تأثير التقوى والإيمان في قبول ومضاعفة ثواب أعمالهم، خصوصاً والله سبحانه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يقول الكفمي في البلد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أَدَارَ تُرْبَة الحسين علیه السلام في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اللهِ ولا إله إلا الله واللهُ أَكْبَرُ، مَعَ كُلِّ حَبَّةٍ، كُتِبَ لَهُ سِتَّةَ آلافِ حَسَنَة، ومُحِيَ عَنْهُ سِتَّةَ آلافٍ سَيِّئَةٍ، ورُفِعَ لَهُ سِتَّة آلاف درجةٍ، وأُثْبِتَ لَهُ مِنَ الشَّفاعاتِ بِمثلها</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بعض الناس لا يتحملون هذه الفضائل ولا يقبلونها، لكن العارفين بحق فاطمة سلام الله علیها وابنها الإمام الحسين علیه السلام لا يعتبرونه شعاراً لعظمة أهل بيت </w:t>
      </w:r>
    </w:p>
    <w:p>
      <w:pPr>
        <w:pStyle w:val="BookText"/>
        <w:rPr/>
      </w:pPr>
      <w:r>
        <w:rPr>
          <w:rFonts w:ascii="IRNazanin" w:hAnsi="IRNazanin" w:eastAsia="IRNazanin"/>
          <w:color w:val="111111"/>
          <w:sz w:val="28"/>
          <w:sz w:val="28"/>
          <w:szCs w:val="28"/>
          <w:rtl w:val="true"/>
          <w:lang w:bidi="fa-IR"/>
        </w:rPr>
        <w:t>النبي صلی الله علیه و آله وسلم، ودليلاً على قرب منزلتهم من الله تعالى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بالنظر إلى هذه الفضائل، فإن أداء تسبيح الزهراء سلام الله علیها بعد الصلاة وقبل النوم بسبحة تربة قبر الحسين علیه السلام، تعطي روحيّة أخرى تغلب على كل الأذكار والعبادات التي يؤدّيها الإنسان، ينبغي الاستفادة منها </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7927_82339"/>
      <w:bookmarkStart w:id="567" w:name="pg7927_82339"/>
      <w:bookmarkEnd w:id="567"/>
    </w:p>
    <w:p>
      <w:pPr>
        <w:pStyle w:val="Heading2"/>
        <w:numPr>
          <w:ilvl w:val="1"/>
          <w:numId w:val="1"/>
        </w:numPr>
        <w:rPr/>
      </w:pPr>
      <w:bookmarkStart w:id="568" w:name="pg7927_82339"/>
      <w:bookmarkStart w:id="569" w:name="__RefHeading___Toc6490979_1051229030"/>
      <w:bookmarkStart w:id="570" w:name="_Toc199"/>
      <w:bookmarkEnd w:id="568"/>
      <w:bookmarkEnd w:id="569"/>
      <w:r>
        <w:rPr>
          <w:rtl w:val="true"/>
        </w:rPr>
        <w:t xml:space="preserve">الفضيلة السابعة والعشرون </w:t>
      </w:r>
      <w:r>
        <w:rPr>
          <w:rtl w:val="true"/>
        </w:rPr>
        <w:t xml:space="preserve">: </w:t>
      </w:r>
      <w:r>
        <w:rPr>
          <w:rtl w:val="true"/>
        </w:rPr>
        <w:t>حجاب فاطمة سلام الله علیها</w:t>
      </w:r>
      <w:bookmarkEnd w:id="570"/>
    </w:p>
    <w:p>
      <w:pPr>
        <w:pStyle w:val="Heading3"/>
        <w:numPr>
          <w:ilvl w:val="2"/>
          <w:numId w:val="1"/>
        </w:numPr>
        <w:rPr/>
      </w:pPr>
      <w:bookmarkStart w:id="571" w:name="__RefHeading___Toc6490981_1051229030"/>
      <w:bookmarkStart w:id="572" w:name="_Toc200"/>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عن موسى بن جعفر عن آبائه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فَحَجَبَتْهُ، فقال رَسُولُ الله صلى الله عليه و آله وسلم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حَجَبْتِهِ وَهُوَ لا يَرَاكِ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يَرانى فإنّي أراهُ وهُوَ يَشُمُّ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يرسم هذا الحديث زاوية عظيمة لعفّة وطهارة فاطمة سلام الله علیها، وهو يشتمل على نقطتين، ورعايتهما ضروري جداً للنساء ؛ لأنهما يؤديان إلى حفظهنّ من مضايقة الرجال الذين لا يعيرون أهميّة لشرف المسلمين، وذلك بنظراتهم الفاسدة لهنّ </w:t>
      </w:r>
      <w:r>
        <w:rPr>
          <w:rFonts w:eastAsia="IRNazanin" w:cs="IRNazanin"/>
          <w:color w:val="111111"/>
          <w:sz w:val="28"/>
          <w:szCs w:val="28"/>
          <w:rtl w:val="true"/>
          <w:lang w:bidi="fa-IR"/>
        </w:rPr>
        <w:t>.</w:t>
      </w:r>
    </w:p>
    <w:p>
      <w:pPr>
        <w:pStyle w:val="Heading3"/>
        <w:numPr>
          <w:ilvl w:val="2"/>
          <w:numId w:val="1"/>
        </w:numPr>
        <w:rPr/>
      </w:pPr>
      <w:bookmarkStart w:id="573" w:name="__RefHeading___Toc6490983_1051229030"/>
      <w:bookmarkStart w:id="574" w:name="_Toc201"/>
      <w:bookmarkEnd w:id="573"/>
      <w:r>
        <w:rPr>
          <w:rtl w:val="true"/>
        </w:rPr>
        <w:t>النقطة الأولى</w:t>
      </w:r>
      <w:r>
        <w:rPr>
          <w:rtl w:val="true"/>
        </w:rPr>
        <w:t xml:space="preserve">: </w:t>
      </w:r>
      <w:r>
        <w:rPr>
          <w:rtl w:val="true"/>
        </w:rPr>
        <w:t>غضّ البصر وآثاره</w:t>
      </w:r>
      <w:bookmarkEnd w:id="57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نظر الرجل للمرأة الأجنبية حرام ويؤدّي إلى الفساد، كذلك نظر </w:t>
      </w:r>
    </w:p>
    <w:p>
      <w:pPr>
        <w:pStyle w:val="BookText"/>
        <w:rPr/>
      </w:pPr>
      <w:r>
        <w:rPr>
          <w:rFonts w:ascii="Amiri" w:hAnsi="Amiri" w:eastAsia="Amiri" w:cs="Amiri"/>
          <w:color w:val="111111"/>
          <w:sz w:val="28"/>
          <w:sz w:val="28"/>
          <w:szCs w:val="28"/>
          <w:rtl w:val="true"/>
          <w:lang w:bidi="ar-SA"/>
        </w:rPr>
        <w:t>المرأة للرجل الأجنبي حرام أيضاً، خصوصاً لو صاحب تلك النظرة شهوة ولذّة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يأمر الله تعالى الرجال بغض النظر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يقول بعدها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يَغْضُضْنَ مِنْ أَبْصَارِهِنَّ وَيَحْفَظْنَ فُرُوجَهُنَّ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لأنّ النظر سهام الشيطان المسمومة يرمي بها كل من يريد أن يضله ويجرّه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إِبْلِيس، فَمَنْ تَرَكَهَا خَوْفاً مِنَ اللهِ أَعْطَاهُ اللهُ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لما يسأل رسول الله صلى الله عليه و آله وسلم ابنته 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حَجَبْتِهِ وهُوَ لا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يَرانى فإنى أراهُ وهُوَ يَشُمُّ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درس كبير لجميع النساء اللاتي لهن ارتباط بالزهراء سلام الله علیها وأولادها المعصومين علیهم السلام، خصوصاً ابنها صاحب العصر والزمان علیه السلام؛ فإنّ من الواجب على كلّ شيعي عاشق للقاء مولاه أن يبتعد أوّلاً كلّ الذي يُغضب الله تعالى، ثمّ السّعي لكسب رضا الباري جلّ وعلا ثانياً، ومن خلال أداء العبادات وإظهار ولاية أهل بيت نبيه علیهم السلام أن يدفع عن نفسه الظلمات والرذائل النفسانية وينور روحه وفكره بنور ولايتهم ومحبتهم ثالثاً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فالزهراء سلام الله عليها حجبت نظرها عن الرجل الأجنبي؛ حتى تبتعد عن الذنب، وتُعطى بعملها هذا درساً كبيراً لكلِّ شيعتها ومحبّيها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حذر أبوها رسول الله صلى الله عليه و آله وسلم الشيعة والمحبّين من مثل هذه المنزلقات، وأكّد على الابتعاد عن كلِّ ما يُغضب الله تعالى حيث قال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امرأةٍ ذاتِ بَعْل مَلأَتْ عَيْنَيْها مِنْ غَيْر زوجها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إنّ الكثير من أسباب انحراف شباب أمتنا يعود إلى تهيئة الأرضيّة لذلك الانحراف والتي من ضمنها النظرات ذات المغزى المتبادلة بين الشباب والشابات، وعادة يصحب تلك النظرات مزاح إضافة إلى الدلال الزائد عن الحد ؛ ممّا يؤدّي إلى إغراق الشاب في عالم الشهوة وانجرار النساء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اعتباطاً أن يؤكد رسول الله صلى الله عليه و آله وسلم على النظر وأنه زنا للعين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عُضْوِ مِنْ ابن آدمَ حَظِّ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زِنَاهُ النَّظَر، واللسان زناهُ الكلامُ، والأذنان زناهما السَّمْعُ واليَدان زناهما البَطْشُ والرَّجلان زناهما المشي، والفرج يُصَدِّقُ ذلك ويُكَذِّبُهُ</w:t>
      </w:r>
      <w:r>
        <w:rPr>
          <w:rFonts w:eastAsia="Amiri" w:cs="Amiri" w:ascii="Amiri" w:hAnsi="Amiri"/>
          <w:color w:val="111111"/>
          <w:sz w:val="28"/>
          <w:szCs w:val="28"/>
          <w:rtl w:val="true"/>
          <w:lang w:bidi="ar-SA"/>
        </w:rPr>
        <w:t>».</w:t>
      </w:r>
      <w:r>
        <w:rPr>
          <w:rStyle w:val="FootnoteAnchor"/>
          <w:rtl w:val="true"/>
        </w:rPr>
        <w:footnoteReference w:id="51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فالنساء اللاتي غرسن في قلوبهن بذر محبّة سيّدة النساء سلام الله علیها، وتعاهدنها بالسقي والنموّ في قلوبهنّ يطلبن بذلك معرفتها ورضاها، وهنّ عطشى شربة وصل ابنها صاحب العصر والزمان علیه السلام، فعليهنّ أن يحفظن نظراتهنّ عن الرجال الأجانب قدر الإمكان، ولا يخرجن من البيت إلا لضرورة، وإذا خرجن فليحفظن حجابهن وسترهنّ عن كلّ ناظر ؛ ليكون ذلك درساً في العفّة والطهارة</w:t>
      </w:r>
      <w:r>
        <w:rPr>
          <w:rFonts w:eastAsia="IRNazanin" w:cs="IRNazanin"/>
          <w:color w:val="111111"/>
          <w:sz w:val="28"/>
          <w:szCs w:val="28"/>
          <w:rtl w:val="true"/>
          <w:lang w:bidi="fa-IR"/>
        </w:rPr>
        <w:t xml:space="preserve">. </w:t>
      </w:r>
      <w:bookmarkStart w:id="575" w:name="pg7927_82342"/>
    </w:p>
    <w:p>
      <w:pPr>
        <w:pStyle w:val="Heading3"/>
        <w:numPr>
          <w:ilvl w:val="2"/>
          <w:numId w:val="1"/>
        </w:numPr>
        <w:rPr/>
      </w:pPr>
      <w:bookmarkStart w:id="576" w:name="__RefHeading___Toc6490985_1051229030"/>
      <w:bookmarkStart w:id="577" w:name="_Toc202"/>
      <w:bookmarkEnd w:id="575"/>
      <w:bookmarkEnd w:id="576"/>
      <w:r>
        <w:rPr>
          <w:rtl w:val="true"/>
        </w:rPr>
        <w:t>وصيّة فاطمة سلام الله علیها بستر جسدها عن الأجانب</w:t>
      </w:r>
      <w:bookmarkEnd w:id="577"/>
    </w:p>
    <w:p>
      <w:pPr>
        <w:pStyle w:val="BookText"/>
        <w:rPr/>
      </w:pPr>
      <w:r>
        <w:rPr>
          <w:rFonts w:ascii="IRNazanin" w:hAnsi="IRNazanin" w:eastAsia="IRNazanin"/>
          <w:color w:val="111111"/>
          <w:sz w:val="28"/>
          <w:sz w:val="28"/>
          <w:szCs w:val="28"/>
          <w:rtl w:val="true"/>
          <w:lang w:bidi="fa-IR"/>
        </w:rPr>
        <w:t>من أجل إدراك أهمية هذا المطلب نذكر وصيّة فاطمة الزهراء سلام الله علیها في آخر لحظات عمرها الشريف؛ ليكون درساً عبرةً وإتمام حجة على النساء اللاتي يبحثن عن سعادة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أسماء بنت عميس أن فاطمة سلام الله علیها أن فاطمة قالت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اسْتَقْبَحتُ ما يُصْنَعُ بالنساء، إنَّه يُطْرَحُ على المرأةِ الثّوب فَيَصِفُها لِمَنْ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أصنعُ لكِ شيئاً رأيتُهُ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فدعوت بجريدة رطبة فحبستها ثمّ طرحتُ عليها ثوباً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سلام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هذا وأجْمَله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نَعْشِ أُحدِثَ في الإسلام نَعْشُ فاطمةَ سلام الله علیها، إنّها اشْتَكَتْ شكاتها التي قُبِضَت فيها، وقالت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نحلت فذهب لحمي، ألا تجعلين لي شيئاً يَسْتُرني؟</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 كنتُ بأرض الحبشة رأيتهم يصنعون شيئاً أفلا أصنع لكِ؟ فإن أعجبكِ صنعتُ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فدعت بسريرٍ فأكبّته لوجهه ، ثُمَّ دعت بجرائد فشددته على قوائمه، ثمّ جلَّلته ثوباً،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 xml:space="preserve">. </w:t>
      </w:r>
      <w:bookmarkStart w:id="578" w:name="pg7927_82343"/>
    </w:p>
    <w:p>
      <w:pPr>
        <w:pStyle w:val="BookText"/>
        <w:rPr/>
      </w:pPr>
      <w:bookmarkEnd w:id="578"/>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استريني سَتَرَكِ الله من النار</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فاطمة سلام الله علیها مرضاً شديداً، فقالت لأسماء بنت عمیس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تَرَينَ إلى ما بلغت؟ فلا تحمليني على سرير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لعمري، ولكن أصنع نعشاً كما رأيت يصنع بالحبشة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إلى جرائد رطبة فقطعت من الأسواق، ثمّ جَعَلت على السرير نعشاً، و وهو أوّلُ ما كان نعش فتبسمت وما رأيتها متبسّمة إلا يومئذٍ، ثمّ حملناها فدفناها ليلاً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أين النساء اللاتي يدعين بأنهنّ من شيعة ومحبّي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ليستفدن من عفافها وتقواها درساً في حجب أجسادهن عن الناظر ليس في الحياة فحسب، بل عليهن أن يفكرن في حجاب وستر أجسادهن حتى بعد الموت أيضاً، وإلى آخر لحظات عمرهن يسعين لكسب رضا صاحب العصر</w:t>
      </w:r>
    </w:p>
    <w:p>
      <w:pPr>
        <w:pStyle w:val="BookText"/>
        <w:rPr/>
      </w:pPr>
      <w:r>
        <w:rPr>
          <w:rFonts w:ascii="IRNazanin" w:hAnsi="IRNazanin" w:eastAsia="IRNazanin"/>
          <w:color w:val="111111"/>
          <w:sz w:val="28"/>
          <w:sz w:val="28"/>
          <w:szCs w:val="28"/>
          <w:rtl w:val="true"/>
          <w:lang w:bidi="fa-IR"/>
        </w:rPr>
        <w:t xml:space="preserve">والزمان علیه السلام ليشملهنّ بدعائه ورعايته </w:t>
      </w:r>
      <w:r>
        <w:rPr>
          <w:rFonts w:eastAsia="IRNazanin" w:cs="IRNazanin"/>
          <w:color w:val="111111"/>
          <w:sz w:val="28"/>
          <w:szCs w:val="28"/>
          <w:rtl w:val="true"/>
          <w:lang w:bidi="fa-IR"/>
        </w:rPr>
        <w:t>.</w:t>
      </w:r>
    </w:p>
    <w:p>
      <w:pPr>
        <w:pStyle w:val="Heading3"/>
        <w:numPr>
          <w:ilvl w:val="2"/>
          <w:numId w:val="1"/>
        </w:numPr>
        <w:rPr/>
      </w:pPr>
      <w:bookmarkStart w:id="579" w:name="__RefHeading___Toc6490987_1051229030"/>
      <w:bookmarkStart w:id="580" w:name="_Toc203"/>
      <w:bookmarkEnd w:id="579"/>
      <w:r>
        <w:rPr>
          <w:rtl w:val="true"/>
        </w:rPr>
        <w:t>النقطة الثانية</w:t>
      </w:r>
      <w:r>
        <w:rPr>
          <w:rtl w:val="true"/>
        </w:rPr>
        <w:t xml:space="preserve">: </w:t>
      </w:r>
      <w:r>
        <w:rPr>
          <w:rtl w:val="true"/>
        </w:rPr>
        <w:t>استعمال الطيب في مذهب أهل البيت علیهم السلام</w:t>
      </w:r>
      <w:bookmarkEnd w:id="580"/>
    </w:p>
    <w:p>
      <w:pPr>
        <w:pStyle w:val="BookText"/>
        <w:rPr/>
      </w:pPr>
      <w:r>
        <w:rPr>
          <w:rFonts w:ascii="Amiri" w:hAnsi="Amiri" w:eastAsia="Amiri" w:cs="Amiri"/>
          <w:color w:val="111111"/>
          <w:sz w:val="28"/>
          <w:sz w:val="28"/>
          <w:szCs w:val="28"/>
          <w:rtl w:val="true"/>
          <w:lang w:bidi="ar-SA"/>
        </w:rPr>
        <w:t xml:space="preserve">إن استعمال الطّيب للرجال في الإسلام مستحب وله قيمة خاصة، حتى إن رسول الله صلى الله عليه و آله وسلم 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 مِنْ دنياكم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والنساء، وقرّة عيني في الصلاة</w:t>
      </w:r>
      <w:r>
        <w:rPr>
          <w:rFonts w:eastAsia="Amiri" w:cs="Amiri" w:ascii="Amiri" w:hAnsi="Amiri"/>
          <w:color w:val="111111"/>
          <w:sz w:val="28"/>
          <w:szCs w:val="28"/>
          <w:rtl w:val="true"/>
          <w:lang w:bidi="ar-SA"/>
        </w:rPr>
        <w:t>».</w:t>
      </w:r>
      <w:r>
        <w:rPr>
          <w:rStyle w:val="FootnoteAnchor"/>
          <w:rtl w:val="true"/>
        </w:rPr>
        <w:footnoteReference w:id="516"/>
      </w:r>
      <w:bookmarkStart w:id="581" w:name="pg7927_82344"/>
    </w:p>
    <w:p>
      <w:pPr>
        <w:pStyle w:val="BookText"/>
        <w:rPr/>
      </w:pPr>
      <w:bookmarkEnd w:id="581"/>
      <w:r>
        <w:rPr>
          <w:rFonts w:ascii="IRNazanin" w:hAnsi="IRNazanin" w:eastAsia="IRNazanin"/>
          <w:color w:val="111111"/>
          <w:sz w:val="28"/>
          <w:sz w:val="28"/>
          <w:szCs w:val="28"/>
          <w:rtl w:val="true"/>
          <w:lang w:bidi="fa-IR"/>
        </w:rPr>
        <w:t xml:space="preserve">فعن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صلی الله علیه و آله وسلم يُنْفِقُ على الطِّيبِ أكثر ممّا يُنفق على الطعام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وقال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 رسول الله صلی الله علیه و آله وسلم ثلاث خصال لم يكن في أحدٍ غيره لم يكن له في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يمرُّ في طريق فَيُمَرُّ فيه بَعْدَ يومين أو ثلاثة إلا عُرف أنه قَدْ مَرَّ فيه؛ لطيب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صلی الله علیه و آله وسلم لا يمرُّ بحجرٍ ولا بشجرٍ إِلا سَجَدَ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له لا يُعْرَضُ عليه طيب إلا تطيَّب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رِيحه خفيف محمله، وإن لم يتطيَّب وضَعَ إصبحُ في ذلك الطيب ثمَّ لَعَقَ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صلی الله علیه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لذَّتي في النساء والطِّيبِ، وَجَعَلَ قُرَّةَ عيني في الصلاة والصوم</w:t>
      </w:r>
      <w:r>
        <w:rPr>
          <w:rFonts w:eastAsia="Amiri" w:cs="Amiri" w:ascii="Amiri" w:hAnsi="Amiri"/>
          <w:color w:val="111111"/>
          <w:sz w:val="28"/>
          <w:szCs w:val="28"/>
          <w:rtl w:val="true"/>
          <w:lang w:bidi="ar-SA"/>
        </w:rPr>
        <w:t>».</w:t>
      </w:r>
      <w:r>
        <w:rPr>
          <w:rStyle w:val="FootnoteAnchor"/>
          <w:rtl w:val="true"/>
        </w:rPr>
        <w:footnoteReference w:id="518"/>
      </w:r>
    </w:p>
    <w:p>
      <w:pPr>
        <w:pStyle w:val="Heading3"/>
        <w:numPr>
          <w:ilvl w:val="2"/>
          <w:numId w:val="1"/>
        </w:numPr>
        <w:rPr/>
      </w:pPr>
      <w:bookmarkStart w:id="582" w:name="__RefHeading___Toc6490989_1051229030"/>
      <w:bookmarkStart w:id="583" w:name="_Toc204"/>
      <w:bookmarkEnd w:id="582"/>
      <w:r>
        <w:rPr>
          <w:rtl w:val="true"/>
        </w:rPr>
        <w:t>استعمال الطيب للنساء</w:t>
      </w:r>
      <w:r>
        <w:rPr>
          <w:rtl w:val="true"/>
        </w:rPr>
        <w:t>!</w:t>
      </w:r>
      <w:bookmarkEnd w:id="583"/>
    </w:p>
    <w:p>
      <w:pPr>
        <w:pStyle w:val="BookText"/>
        <w:rPr/>
      </w:pPr>
      <w:r>
        <w:rPr>
          <w:rFonts w:ascii="Amiri" w:hAnsi="Amiri" w:eastAsia="Amiri" w:cs="Amiri"/>
          <w:color w:val="111111"/>
          <w:sz w:val="28"/>
          <w:sz w:val="28"/>
          <w:szCs w:val="28"/>
          <w:rtl w:val="true"/>
          <w:lang w:bidi="ar-SA"/>
        </w:rPr>
        <w:t>إنّ هذه السنّة مؤكّد عليها، حتّى مَنْ يصرف عليها كثيراً في شراء الطيب لا يُعدّ مسرفاً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المعنى للنساء يكون معكوساً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تطيب المرأة المسلمة لزوجها من متطلبات الحياة الزوجية</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وصل طيب المرأة إلى مشام الرجل الأجنبي، إضافة إلى أنها تكون مورد غضب الله تعالى، فبعملها هذا تؤدّي إلى هيجان الشهوة عند رجال وشباب المجتمع ؛ فلذلك قالت الزهراء سلام الله علیها لأبيها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لَمْ يَكُنْ </w:t>
      </w:r>
    </w:p>
    <w:p>
      <w:pPr>
        <w:pStyle w:val="BookText"/>
        <w:rPr/>
      </w:pPr>
      <w:r>
        <w:rPr>
          <w:rFonts w:ascii="Amiri" w:hAnsi="Amiri" w:eastAsia="Amiri" w:cs="Amiri"/>
          <w:color w:val="111111"/>
          <w:sz w:val="28"/>
          <w:sz w:val="28"/>
          <w:szCs w:val="28"/>
          <w:rtl w:val="true"/>
          <w:lang w:bidi="ar-SA"/>
        </w:rPr>
        <w:t>يَراني فإنّي أراهُ وهو يَشُمُّ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فمعنى جواب الزهراء سلام الله علیها هو حتى لو كنت في البيت بلا حجاب والرجل ضرير، لكن لديه حاسة الشَّمّ فبإمكانه أن يَسمَّ رائحتي، ولا أرضى للمسلمين أن يغفلوا عن ذكر الله تعالى إلى هذا الحدّ ويُساقون إلى غير طريقه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فالنبي وأهل بيته علیهم السلام أكدوا كثيراً على هذا المطلب وأوصوا رجال المسلمين أن لا تخرج نساؤهم من البيت وهنّ متطيبات، كما أوصوا النساء بذلك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امْرَأَةٍ تَطَيَّبَتْ ثُمَّ خَرَجَتْ مِنْ بَيْتِها، فَهِيَ تُلْعَنُ حَتَّى تَرْجِعَ إِلَى بَيْتِها متى ما رَجَعَتْ</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وفي حديث آخر قال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تَتَزَيَّنُ امْرَأَتُهُ وتَخْرُجُ مِنْ بَابِ دارِها ، فَهُوَ دَيُّوتُ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المحيط في اللغة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الصحاح للجوهري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يأثم مَنْ يُسَمِّيهِ دَيُّوثاً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إذا خَرَجَتْ مِنْ باب دارها مُتَزَيَّنَةٌ مُتَعَطِّرَةً، والزَّوج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راضٍ؛ يُبْنَى لِزَوْجِهَا بِكُلِّ قَدَمٍ بيتُ في النَّارِ</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تَطَيَّبَت لِغَيْرِ زَوْجِهَا لَمْ يَقْبَل اللهُ مِنْها صَلاةً حَتَّى تَغْتَسِلَ مِنْ طيبها كَغُسْلِها مِنْ جَنَابَتِها</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النساء اللاتي يطلبن شفاعة الزهراء سلام الله علیها من لحظة الموت إلى قيام الساعة، ووقوفهنّ في محكمة العدل الإلهيّة؛ يجب عليهن مراعاة هذه الأوامر الصادرة عن أهل بيت النبوة علیهم السلام، وتهيئة أنفسهن للعمل بتلك الأوامر</w:t>
      </w:r>
      <w:r>
        <w:rPr>
          <w:rFonts w:eastAsia="IRNazanin" w:cs="IRNazanin"/>
          <w:color w:val="111111"/>
          <w:sz w:val="28"/>
          <w:szCs w:val="28"/>
          <w:rtl w:val="true"/>
          <w:lang w:bidi="fa-IR"/>
        </w:rPr>
        <w:t xml:space="preserve">. </w:t>
      </w:r>
      <w:bookmarkStart w:id="584" w:name="pg7927_82347"/>
    </w:p>
    <w:p>
      <w:pPr>
        <w:pStyle w:val="Heading2"/>
        <w:numPr>
          <w:ilvl w:val="1"/>
          <w:numId w:val="1"/>
        </w:numPr>
        <w:rPr/>
      </w:pPr>
      <w:bookmarkStart w:id="585" w:name="__RefHeading___Toc6490991_1051229030"/>
      <w:bookmarkStart w:id="586" w:name="_Toc205"/>
      <w:bookmarkEnd w:id="584"/>
      <w:bookmarkEnd w:id="585"/>
      <w:r>
        <w:rPr>
          <w:rtl w:val="true"/>
        </w:rPr>
        <w:t xml:space="preserve">الفضيلة الثامنة والعشرون </w:t>
      </w:r>
      <w:r>
        <w:rPr>
          <w:rtl w:val="true"/>
        </w:rPr>
        <w:t xml:space="preserve">: </w:t>
      </w:r>
      <w:r>
        <w:rPr>
          <w:rtl w:val="true"/>
        </w:rPr>
        <w:t>أفضل عمل النساء</w:t>
      </w:r>
      <w:bookmarkEnd w:id="586"/>
    </w:p>
    <w:p>
      <w:pPr>
        <w:pStyle w:val="Heading3"/>
        <w:numPr>
          <w:ilvl w:val="2"/>
          <w:numId w:val="1"/>
        </w:numPr>
        <w:rPr/>
      </w:pPr>
      <w:bookmarkStart w:id="587" w:name="__RefHeading___Toc6490993_1051229030"/>
      <w:bookmarkStart w:id="588" w:name="_Toc206"/>
      <w:bookmarkEnd w:id="587"/>
      <w:r>
        <w:rPr>
          <w:rtl w:val="true"/>
        </w:rPr>
        <w:t>اشارة</w:t>
      </w:r>
      <w:bookmarkEnd w:id="588"/>
    </w:p>
    <w:p>
      <w:pPr>
        <w:pStyle w:val="BookText"/>
        <w:rPr/>
      </w:pPr>
      <w:r>
        <w:rPr>
          <w:rFonts w:ascii="IRNazanin" w:hAnsi="IRNazanin" w:eastAsia="IRNazanin"/>
          <w:color w:val="111111"/>
          <w:sz w:val="28"/>
          <w:sz w:val="28"/>
          <w:szCs w:val="28"/>
          <w:rtl w:val="true"/>
          <w:lang w:bidi="fa-IR"/>
        </w:rPr>
        <w:t xml:space="preserve">روي عن عليٍّ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 عِنْدَ رَسُول الله صلى الله عليه و 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شَيْءٍ خَيْرٌ للنِّساءِ؟</w:t>
      </w:r>
    </w:p>
    <w:p>
      <w:pPr>
        <w:pStyle w:val="BookText"/>
        <w:rPr/>
      </w:pPr>
      <w:r>
        <w:rPr>
          <w:rFonts w:ascii="Amiri" w:hAnsi="Amiri" w:eastAsia="Amiri" w:cs="Amiri"/>
          <w:color w:val="111111"/>
          <w:sz w:val="28"/>
          <w:sz w:val="28"/>
          <w:szCs w:val="28"/>
          <w:rtl w:val="true"/>
          <w:lang w:bidi="ar-SA"/>
        </w:rPr>
        <w:t>فَعَيينا بذلكَ كُلُّنا حَتَّى تَفَرَّقْنا ، فَرَجَعْتُ إلى فَاطِمَةَ سلام الله علیها فَأَخْبَرْتُها الذي قال لنا رَسُولُ الله صلى الله عليه و آله وسلم وَلَيْسَ أَحَدٌ مِنّا عَلِمَهُ وَلا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أَنْ لا يَرَيْنَ الرِّجَالَ ولا يَرَاهُنَّ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سَأَلْتَنا أَيُّ شَيْءٍ خَيْرٌ للنِّساءِ ؟</w:t>
      </w:r>
    </w:p>
    <w:p>
      <w:pPr>
        <w:pStyle w:val="BookText"/>
        <w:rPr/>
      </w:pPr>
      <w:r>
        <w:rPr>
          <w:rFonts w:ascii="Amiri" w:hAnsi="Amiri" w:eastAsia="Amiri" w:cs="Amiri"/>
          <w:color w:val="111111"/>
          <w:sz w:val="28"/>
          <w:sz w:val="28"/>
          <w:szCs w:val="28"/>
          <w:rtl w:val="true"/>
          <w:lang w:bidi="ar-SA"/>
        </w:rPr>
        <w:t>وخَيْرٌ لَهُنَّ أنْ لا يَرَيْنَ الرّجالَ ولا يَرَاهُنَّ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وأَنتَ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سلام الله علیها</w:t>
      </w:r>
    </w:p>
    <w:p>
      <w:pPr>
        <w:pStyle w:val="BookText"/>
        <w:rPr/>
      </w:pPr>
      <w:r>
        <w:rPr>
          <w:rFonts w:ascii="Amiri" w:hAnsi="Amiri" w:eastAsia="Amiri" w:cs="Amiri"/>
          <w:color w:val="111111"/>
          <w:sz w:val="28"/>
          <w:sz w:val="28"/>
          <w:szCs w:val="28"/>
          <w:rtl w:val="true"/>
          <w:lang w:bidi="ar-SA"/>
        </w:rPr>
        <w:t xml:space="preserve">فأَعْجَبَ ذلكَ رسُول الله صلى الله عليه و آله وسلم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وانظره بهذا المضمون في مناقب أمير المؤمنين للكوفي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46012/602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bookmarkStart w:id="589" w:name="pg7927_82348"/>
    </w:p>
    <w:p>
      <w:pPr>
        <w:pStyle w:val="Heading3"/>
        <w:numPr>
          <w:ilvl w:val="2"/>
          <w:numId w:val="1"/>
        </w:numPr>
        <w:rPr/>
      </w:pPr>
      <w:bookmarkStart w:id="590" w:name="__RefHeading___Toc6490995_1051229030"/>
      <w:bookmarkStart w:id="591" w:name="_Toc207"/>
      <w:bookmarkEnd w:id="589"/>
      <w:bookmarkEnd w:id="590"/>
      <w:r>
        <w:rPr>
          <w:rtl w:val="true"/>
        </w:rPr>
        <w:t>سرّ عدم جواب أمير المؤمنين علیه السلام عن سؤال النبي صلى الله عليه و آله وسلم</w:t>
      </w:r>
      <w:r>
        <w:rPr>
          <w:rtl w:val="true"/>
        </w:rPr>
        <w:t>!</w:t>
      </w:r>
      <w:bookmarkEnd w:id="591"/>
    </w:p>
    <w:p>
      <w:pPr>
        <w:pStyle w:val="BookText"/>
        <w:rPr/>
      </w:pPr>
      <w:r>
        <w:rPr>
          <w:rFonts w:ascii="IRNazanin" w:hAnsi="IRNazanin" w:eastAsia="IRNazanin"/>
          <w:color w:val="111111"/>
          <w:sz w:val="28"/>
          <w:sz w:val="28"/>
          <w:szCs w:val="28"/>
          <w:rtl w:val="true"/>
          <w:lang w:bidi="fa-IR"/>
        </w:rPr>
        <w:t xml:space="preserve">في توضيح هذا الحديث يجب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إجابة أمير المؤمنين علیه السلام عن سؤال النبي صلى الله عليه و آله وسلم ليس أنّ أمير المؤمنين علیه السلام كان لا يعرف الجواب، بل كان سكوته من أجل التعريف بمقام زوجته فاطمة سلام الله علیها للآخرين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تعجب النبي صلى الله عليه و آله وسلم من جواب ابنته ليس من عدم علم بقدرة الزهراء سلام الله علیها الفكرية ، بل كان تعجبه صلى الله عليه و آله وسلم من باب التصديق بعلم وقدرة الزهراء سلام الله علیها الفكرية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قوله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تبيين بأن الزهراء سلام الله علیها مثله صلى الله عليه و آله وسلم لديها العلم اللدنّي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أنّ أفضل عمل يذكر للمرأة المسلمة، هو رعايتها للستر والحجاب، فالرعاية لها الأثر الكبير في روح المرأة ومعنويتها، ومن هذا الطريق تستطيع المرأة أن تحصل على جميع أمانيها المعنوية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أفضل أمنية للمرأة الشيعية في عصر الغيبة، هي حصولها على رضا إمام زمانها أرواحنا فداه والابتعاد عن كلّ ما يغضبه والوصول إلى معرفته ومحبته ؛ وبالنتيجة فتح طريق الوصل به علیه السلام، ولو مرة واحدة بالعمر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ونستفيد من أحاديث أهل البيت علیهم السلام أن إمام كلّ زمانٍ يحضر في آخر لحظات عمر شيعته عند احتضارهم، ويُشارك في تشييع جنائزهم، ويصلّي عليهم، وهذا وحده كافٍ لأن يؤدّي إلى السعادة الأبدية الخالدة</w:t>
      </w:r>
      <w:r>
        <w:rPr>
          <w:rFonts w:eastAsia="IRNazanin" w:cs="IRNazanin"/>
          <w:color w:val="111111"/>
          <w:sz w:val="28"/>
          <w:szCs w:val="28"/>
          <w:rtl w:val="true"/>
          <w:lang w:bidi="fa-IR"/>
        </w:rPr>
        <w:t>.</w:t>
      </w:r>
    </w:p>
    <w:p>
      <w:pPr>
        <w:pStyle w:val="Heading3"/>
        <w:numPr>
          <w:ilvl w:val="2"/>
          <w:numId w:val="1"/>
        </w:numPr>
        <w:rPr/>
      </w:pPr>
      <w:bookmarkStart w:id="592" w:name="__RefHeading___Toc6490997_1051229030"/>
      <w:bookmarkStart w:id="593" w:name="_Toc208"/>
      <w:bookmarkEnd w:id="592"/>
      <w:r>
        <w:rPr>
          <w:rtl w:val="true"/>
        </w:rPr>
        <w:t>أفضل عمل للمرأة هو رعاية الحجاب الكامل</w:t>
      </w:r>
      <w:bookmarkEnd w:id="59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يُعين المرأة المسلمة قبل كلّ شيء في هذه الرواية، ويُعتبر أفضل </w:t>
      </w:r>
    </w:p>
    <w:p>
      <w:pPr>
        <w:pStyle w:val="BookText"/>
        <w:rPr/>
      </w:pPr>
      <w:r>
        <w:rPr>
          <w:rFonts w:ascii="Amiri" w:hAnsi="Amiri" w:eastAsia="Amiri" w:cs="Amiri"/>
          <w:color w:val="111111"/>
          <w:sz w:val="28"/>
          <w:sz w:val="28"/>
          <w:szCs w:val="28"/>
          <w:rtl w:val="true"/>
          <w:lang w:bidi="ar-SA"/>
        </w:rPr>
        <w:t>عملٍ لها هو رعاية الحجاب وستر نفسها من عيون الأجانب، فالنظر له الأثر الكبير في الفساد والانحراف الأخلاقي، فرعايته تؤدّي إلى تهيئة أرضية العيش الطاهر، والبقاء على الطهارة والعلاقة مع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أُشِيرَ إلى هذا الأمر المهم في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القرآن الكريم خطاباً لنبيه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يُعنوِنُ الله تبارك وتعالى بلطافة لقاء الرجل بالمرأة الأجنبية، ويأمر بكيفية الحديث مع نساء رسول الله صلى الله عليه و آله وسلم، حيث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سَأَلْتُمُوهُنَّ مَتَاعًا فَسْأَلُوهُنَّ مِن وَرَاءِ حِجَابٍ ذَلِكُمْ أَطْهَرُ لِقُلُوبِكُمْ وَ قُلُوبهنَّ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لو دُقِّق في رموز وإشارات هاتين الآيتين؛ لتعلمنا منهما دروساً عميقةً في خصوص الحجاب وحدوده،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حجاب المرأة المؤمنة بحيث تُعرَف في المجمتع بالعفاف والطهارة وبالنتيجة تُحفظ من وساوس رجال وشباب ذلك المجتمع ولا</w:t>
      </w:r>
    </w:p>
    <w:p>
      <w:pPr>
        <w:pStyle w:val="BookText"/>
        <w:rPr/>
      </w:pPr>
      <w:r>
        <w:rPr>
          <w:rFonts w:ascii="Amiri" w:hAnsi="Amiri" w:eastAsia="Amiri" w:cs="Amiri"/>
          <w:color w:val="111111"/>
          <w:sz w:val="28"/>
          <w:sz w:val="28"/>
          <w:szCs w:val="28"/>
          <w:rtl w:val="true"/>
          <w:lang w:bidi="ar-SA"/>
        </w:rPr>
        <w:t>يتعرّضون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وإياب المرأة المؤمنة في ظل الحجاب ينبغي أن يكون بشكلٍ يؤدّي إلى طهارة القلوب، وحفظ العيون من النظرات المسمومة لها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الحجاب الذي يُعين المرأة أو الفتاة الشيعية في البلوغ إلى هذا الهدف، هو العباءة التي ليس فيها سوى الطهارة والعفاف، يُغطّي كل أجزاء </w:t>
      </w:r>
    </w:p>
    <w:p>
      <w:pPr>
        <w:pStyle w:val="BookText"/>
        <w:rPr/>
      </w:pPr>
      <w:r>
        <w:rPr>
          <w:rFonts w:ascii="Amiri" w:hAnsi="Amiri" w:eastAsia="Amiri" w:cs="Amiri"/>
          <w:color w:val="111111"/>
          <w:sz w:val="28"/>
          <w:sz w:val="28"/>
          <w:szCs w:val="28"/>
          <w:rtl w:val="true"/>
          <w:lang w:bidi="ar-SA"/>
        </w:rPr>
        <w:t>بدنها، ويخفي جمالها عن الناظرين، ويهبها الوقار والمتانة، بحيث كلّ من ينظر إليها يرى فيها التقوى والطهارة والعفاف واجتناب المعصية وهوى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جدل وبحث فقهي حول مقطع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يُعْرَفْنَ فَلَا يُؤْذَيْنَ</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ومقطع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أَطْهَرُ لِقُلُوبِكُمْ وَقُلُوبِهِنَّ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هل هما علة للحكم السابق، أو هما حكمة له؟</w:t>
      </w:r>
    </w:p>
    <w:p>
      <w:pPr>
        <w:pStyle w:val="BookText"/>
        <w:rPr/>
      </w:pPr>
      <w:r>
        <w:rPr>
          <w:rFonts w:ascii="Amiri" w:hAnsi="Amiri" w:eastAsia="Amiri" w:cs="Amiri"/>
          <w:color w:val="111111"/>
          <w:sz w:val="28"/>
          <w:sz w:val="28"/>
          <w:szCs w:val="28"/>
          <w:rtl w:val="true"/>
          <w:lang w:bidi="ar-SA"/>
        </w:rPr>
        <w:t>فلو كانتا علّة، فهما دليل على وجوب الستر الكامل لا سيّما بالعباءة؛ ولو كانتا حكمة فهما ليستا دليلاً على وجوب الحجاب بهذا الشكل المذكور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مجموعة من العلماء القول الأول، واختار آخرون القول الثاني، ونحن هنا لسنا في مقام كيفية استنباط وجوب الحجاب، بل كلامنا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الحجاب الذي يقرّب المرأة المسلمة لحظة بلحظة من الله تعالى، والذي له الأثر الكبير في التوفيق المعنوي لتلك المرأة المسلمة،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الطرق للوصول إلى حضرة صاحب العصر والزمان أرواحنا فداه، تحذو حذوه، ويقربها من الهدف القرآني للحجاب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بعبارة فنيّة علميّة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جرت سيرة المتشرّعين من زمن الأئمّة المعصومين علیهم السلام إلى زماننا هذا على هذه الطريقة، حتى عُرف الحجاب شعاراً للمرأة المؤمنة التقيّة الطاهرة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فإنّ هذه السيرة المستمرّة تبيّن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الشريفة، وتبيّن المقصود من الحجاب الكامل في الآيات القرآنية الأخرى، مع هذا البيان، فلا يصدق الحجاب على غير العباءة واللباس الذي يستر كلّ بدن المرأة وما يعتبر جمالاً وزينةً لها </w:t>
      </w:r>
      <w:bookmarkStart w:id="594" w:name="pg7927_82351"/>
    </w:p>
    <w:p>
      <w:pPr>
        <w:pStyle w:val="BookText"/>
        <w:rPr/>
      </w:pPr>
      <w:bookmarkEnd w:id="594"/>
      <w:r>
        <w:rPr>
          <w:rFonts w:ascii="IRNazanin" w:hAnsi="IRNazanin" w:eastAsia="IRNazanin"/>
          <w:color w:val="111111"/>
          <w:sz w:val="28"/>
          <w:sz w:val="28"/>
          <w:szCs w:val="28"/>
          <w:rtl w:val="true"/>
          <w:lang w:bidi="fa-IR"/>
        </w:rPr>
        <w:t>في الوقت الذي عيّن الله تعالى حد وحدود لصوت المرأة فقال خطاباً لنساء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 وَقُلْنَ قَوْلًا مَّعْرُوفًا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فلا معنى لعدم تحديد الحجاب؛ فلذلك أفتى بعض العلماء على وجوب ستر الوجه أيضاً بصورة احتياط 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الفقهاء الذين يرون وجوب ستر الوجه حصلوا على أدلّة من آيات وروايات لا تسمح لهم بتجاوزها في وجوب ستر الوجه، ولو على الاحتياط الوجوبي، وبالاستناد على تلك الأدلة أفتوا بوجوب ستر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 الرجوع إلى فقيه آخر جامع للشرائط لم يُفتِ بالاحتياط في</w:t>
      </w:r>
    </w:p>
    <w:p>
      <w:pPr>
        <w:pStyle w:val="BookText"/>
        <w:rPr/>
      </w:pPr>
      <w:r>
        <w:rPr>
          <w:rFonts w:ascii="Amiri" w:hAnsi="Amiri" w:eastAsia="Amiri" w:cs="Amiri"/>
          <w:color w:val="111111"/>
          <w:sz w:val="28"/>
          <w:sz w:val="28"/>
          <w:szCs w:val="28"/>
          <w:rtl w:val="true"/>
          <w:lang w:bidi="ar-SA"/>
        </w:rPr>
        <w:t>ستر الوجه وفتواه في هذه المسألة لا وجوب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ينبغى التنبيه على أنّ كلّ الفقهاء أفتوا بوجوب الحجاب، والستر الكامل للمرأة، واستثنى بعضهم ستر الوجه والكفين إلى الرسغ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آخر أفتى بوجوب ستر الوجه على الوجوب الاحتياطي</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6490999_1051229030"/>
      <w:bookmarkStart w:id="596" w:name="_Toc209"/>
      <w:bookmarkEnd w:id="595"/>
      <w:r>
        <w:rPr>
          <w:rtl w:val="true"/>
        </w:rPr>
        <w:t>جزاء النساء اللاتى لا يراعنَّ الحجاب</w:t>
      </w:r>
      <w:r>
        <w:rPr>
          <w:rtl w:val="true"/>
        </w:rPr>
        <w:t>!</w:t>
      </w:r>
      <w:bookmarkEnd w:id="596"/>
    </w:p>
    <w:p>
      <w:pPr>
        <w:pStyle w:val="BookText"/>
        <w:rPr/>
      </w:pPr>
      <w:r>
        <w:rPr>
          <w:rFonts w:ascii="Amiri" w:hAnsi="Amiri" w:eastAsia="Amiri" w:cs="Amiri"/>
          <w:color w:val="111111"/>
          <w:sz w:val="28"/>
          <w:sz w:val="28"/>
          <w:szCs w:val="28"/>
          <w:rtl w:val="true"/>
          <w:lang w:bidi="ar-SA"/>
        </w:rPr>
        <w:t xml:space="preserve">إنّ عدم رعاية الحجاب الكامل من قِبَل المرأة المسلمة له عقاب كبير من الله تعالى لا يمكن لأحد تحمّله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وفاطمة على رسول الله صلی الله علیه و آله وسلم ، فَوَجَدْتُهُ يبكي بكاء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ما الذي أَبْكَاك؟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رأيتُ نساءً من أُمتي في عذابٍ </w:t>
      </w:r>
      <w:bookmarkStart w:id="597" w:name="pg7927_82352"/>
    </w:p>
    <w:p>
      <w:pPr>
        <w:pStyle w:val="BookText"/>
        <w:rPr/>
      </w:pPr>
      <w:bookmarkEnd w:id="597"/>
      <w:r>
        <w:rPr>
          <w:rFonts w:ascii="Amiri" w:hAnsi="Amiri" w:eastAsia="Amiri" w:cs="Amiri"/>
          <w:color w:val="111111"/>
          <w:sz w:val="28"/>
          <w:sz w:val="28"/>
          <w:szCs w:val="28"/>
          <w:rtl w:val="true"/>
          <w:lang w:bidi="ar-SA"/>
        </w:rPr>
        <w:t xml:space="preserve">شديدٍ، فأنكرت شَأنهنّ؛ فبكيتُ لما رأيت من شدة عذابهن ، ثم ذكر حالهنّ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وقُرَّةَ عَيْنِي أخبرني ما كان عملهنّ،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المُعَلَّقَةُ بِشَعْرِها ، فَإنَّها كانت لا تُغَطِّي شَعْرَها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المُعَلَّقَةُ بِلِسَانِها ، فإنَّها كانت تُؤذِي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المُعَلَّقَةُ بِثَدْيَيْها ، فإنَّها كانت تُرْضِعُ أولادَ غَيْرِ زَوْجِهَا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المُعَلَّقَةُ بِرجلَيْها، فإنَّا كانت تَخْرُجُ مِنْ بَيْتِها بَغَيْرِ إذْنِ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كانت تأكُلُ لَحْمَ جَسَدِها ، فإنّها كانت تُزَيِّنُ بَدَنِها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تُشَدُّ يَداها إلى رِجْلَيْها وتُسَلَّطُ عَلَيْها الحَيَّاتُ والعَقَارِبُ ، فإنّها كانت قَذِرَةَ الوُضوءِ، والتَّياب، وكانت لا تَغْتَسِلُ مِنَ الجَنَابَةِ والحَيْضِ ولا تَتَنظَّفُ، وكانت تَسْتَهِينُ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العَمْيَاءُ الصَّمَّاءُ الخَرْسَاءُ، فإنّها كانت تَلِدُ مِنَ الزّنا فَتُعَلَّقَهُ في عُنُقِ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كات تُقْرَضُ لَحْمُها بالمَقارِيضِ، فإنّها كانت تَعْرِضُ نَفْسَها على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كانت تُحْرَقُ وَجْهَها وبَدَنُها وهيَ تَجُرُّ أَمْعاءَها، فإنَّها كانت قَوَّادَةٌ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 رَأسُهَا رَأسَ خِنْزِيرٍ وبَدَنُها بَدَنَ الحِمارِ ، فَإِنَّها كانت نَمَّامَةً 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التي كانت على صُورَةِ الكَلْبِ والنَّارُ تَدْخُلُ في دُبُرِها وتَخْرُجُ مِنْ فيها، فإنها كانت قَيْنَةً نَوَاحَةً حاسِدَةً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لامْرَأَةٍ أَغْضَبَتْ زَوْجَهَا ، وَطُوبَى لامْرَأَةٍ رَضِيَ عَنْهَا زَوْجُها</w:t>
      </w:r>
      <w:r>
        <w:rPr>
          <w:rFonts w:eastAsia="Amiri" w:cs="Amiri" w:ascii="Amiri" w:hAnsi="Amiri"/>
          <w:color w:val="111111"/>
          <w:sz w:val="28"/>
          <w:szCs w:val="28"/>
          <w:rtl w:val="true"/>
          <w:lang w:bidi="ar-SA"/>
        </w:rPr>
        <w:t>».</w:t>
      </w:r>
      <w:r>
        <w:rPr>
          <w:rStyle w:val="FootnoteAnchor"/>
          <w:rtl w:val="true"/>
        </w:rPr>
        <w:footnoteReference w:id="530"/>
      </w:r>
    </w:p>
    <w:p>
      <w:pPr>
        <w:pStyle w:val="Heading3"/>
        <w:numPr>
          <w:ilvl w:val="2"/>
          <w:numId w:val="1"/>
        </w:numPr>
        <w:rPr/>
      </w:pPr>
      <w:bookmarkStart w:id="598" w:name="__RefHeading___Toc6491001_1051229030"/>
      <w:bookmarkStart w:id="599" w:name="_Toc210"/>
      <w:bookmarkEnd w:id="598"/>
      <w:r>
        <w:rPr>
          <w:rtl w:val="true"/>
        </w:rPr>
        <w:t>خطاب أمير المؤمنين علیه السلام للرجال الغيارى</w:t>
      </w:r>
      <w:bookmarkEnd w:id="59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المرأة المحترمة التي وضعت وسام محبّة فاطمة الزهراء سلام الله علیها على </w:t>
      </w:r>
    </w:p>
    <w:p>
      <w:pPr>
        <w:pStyle w:val="BookText"/>
        <w:rPr/>
      </w:pPr>
      <w:r>
        <w:rPr>
          <w:rFonts w:ascii="IRNazanin" w:hAnsi="IRNazanin" w:eastAsia="IRNazanin"/>
          <w:color w:val="111111"/>
          <w:sz w:val="28"/>
          <w:sz w:val="28"/>
          <w:szCs w:val="28"/>
          <w:rtl w:val="true"/>
          <w:lang w:bidi="fa-IR"/>
        </w:rPr>
        <w:t>صدرها، يجب عليها أن تراعي حجابها وستر بدنها كاملاً عن نظر الأجنبي؛ لتنجو بنفسها من أهوال ما بعد الموت، ولتبقى محبة ومعرفة الزهراء سلام الله علیها علي محفوظة لها ولأبنائها الذين يتأسون بها، وليحصلوا بذلك على السعادة والنعم المعنويّة الإلهية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أُخرى، فالرجال الشرفاء الغيارى الذين يدعون التشيع لأمير المؤمنين علیه السلام ولديهم غيرة الله ؛ ينبغي عليهم أن يمنعوا نساءهم وبناتهم من التواجد في الأماكن المزدحمة بالرجال؛ ليجتنبن بذلك مضايقة الرجال والفتيان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 خطاباً لأولئك الرجال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تَسْتَحْيُونَ ولا تُغَارُونَ نِسَاؤُكُم يَخْرُجْنَ إلى الأسواق ويُزاحِمْنَ العَلُوج؟</w:t>
      </w:r>
      <w:r>
        <w:rPr>
          <w:rFonts w:eastAsia="Amiri" w:cs="Amiri" w:ascii="Amiri" w:hAnsi="Amiri"/>
          <w:color w:val="111111"/>
          <w:sz w:val="28"/>
          <w:szCs w:val="28"/>
          <w:rtl w:val="true"/>
          <w:lang w:bidi="ar-SA"/>
        </w:rPr>
        <w:t>!».</w:t>
      </w:r>
      <w:r>
        <w:rPr>
          <w:rStyle w:val="FootnoteAnchor"/>
          <w:rtl w:val="true"/>
        </w:rPr>
        <w:footnoteReference w:id="53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7927_82355"/>
      <w:bookmarkStart w:id="601" w:name="pg7927_82355"/>
      <w:bookmarkEnd w:id="601"/>
    </w:p>
    <w:p>
      <w:pPr>
        <w:pStyle w:val="Heading2"/>
        <w:numPr>
          <w:ilvl w:val="1"/>
          <w:numId w:val="1"/>
        </w:numPr>
        <w:rPr/>
      </w:pPr>
      <w:bookmarkStart w:id="602" w:name="pg7927_82355"/>
      <w:bookmarkStart w:id="603" w:name="__RefHeading___Toc6491003_1051229030"/>
      <w:bookmarkStart w:id="604" w:name="_Toc211"/>
      <w:bookmarkEnd w:id="602"/>
      <w:bookmarkEnd w:id="603"/>
      <w:r>
        <w:rPr>
          <w:rtl w:val="true"/>
        </w:rPr>
        <w:t xml:space="preserve">الفضيلة التاسعة والعشرون </w:t>
      </w:r>
      <w:r>
        <w:rPr>
          <w:rtl w:val="true"/>
        </w:rPr>
        <w:t xml:space="preserve">: </w:t>
      </w:r>
      <w:r>
        <w:rPr>
          <w:rtl w:val="true"/>
        </w:rPr>
        <w:t>فضيلة المخدّرات في مدرسة الزهراء سلام الله علیها</w:t>
      </w:r>
      <w:bookmarkEnd w:id="604"/>
    </w:p>
    <w:p>
      <w:pPr>
        <w:pStyle w:val="Heading3"/>
        <w:numPr>
          <w:ilvl w:val="2"/>
          <w:numId w:val="1"/>
        </w:numPr>
        <w:rPr/>
      </w:pPr>
      <w:bookmarkStart w:id="605" w:name="__RefHeading___Toc6491005_1051229030"/>
      <w:bookmarkStart w:id="606" w:name="_Toc212"/>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 xml:space="preserve">عن موسى بن جعفر ، عن آبائه علیهم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صلى الله عليه و آله وسلم أصحابَهُ عَنِ المرأةِ ما هِيَ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 فَلَمْ يَدْروا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فاطمة سلام الله علیها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تَكُونُ مِنْ رَبِّها أَنْ تَلْزَمَ قَعْرَ</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532"/>
      </w:r>
    </w:p>
    <w:p>
      <w:pPr>
        <w:pStyle w:val="Heading3"/>
        <w:numPr>
          <w:ilvl w:val="2"/>
          <w:numId w:val="1"/>
        </w:numPr>
        <w:rPr/>
      </w:pPr>
      <w:bookmarkStart w:id="607" w:name="__RefHeading___Toc6491007_1051229030"/>
      <w:bookmarkStart w:id="608" w:name="_Toc213"/>
      <w:bookmarkEnd w:id="607"/>
      <w:r>
        <w:rPr>
          <w:rtl w:val="true"/>
        </w:rPr>
        <w:t>فضيلة المرأة تواجدها في بيتها</w:t>
      </w:r>
      <w:bookmarkEnd w:id="60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البيت محيطاً صغيراً في العرف الاجتماعي، لكنّه نعمة عظيمة جداً غفل عنها وعن تأثيرها في هداية وسعادة وانحراف وشقاء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w:t>
      </w:r>
      <w:bookmarkStart w:id="609" w:name="pg7927_82356"/>
    </w:p>
    <w:p>
      <w:pPr>
        <w:pStyle w:val="BookText"/>
        <w:rPr/>
      </w:pPr>
      <w:bookmarkEnd w:id="609"/>
      <w:r>
        <w:rPr>
          <w:rFonts w:ascii="Amiri" w:hAnsi="Amiri" w:eastAsia="Amiri" w:cs="Amiri"/>
          <w:color w:val="111111"/>
          <w:sz w:val="28"/>
          <w:sz w:val="28"/>
          <w:szCs w:val="28"/>
          <w:rtl w:val="true"/>
          <w:lang w:bidi="ar-SA"/>
        </w:rPr>
        <w:t>من الناس؛ لأنّ الأعباء الثقيلة التي يتحمّلها الرجل من جراء أعماله في المجتمع تؤدّي إلى تعب جسمه وروحه، فعندما يدخل البيت يضع هذه الأعباء جانباً، فحينما يتعب الرجل من الأعمال والصخب اليومي خارج البيت، يلجأ إلى بيته ليستريح من ذلك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البيت مكان لتربية الرجال والنساء الفاضلات، والأعمال البيتية هي وحدها تصنع الشخصيات التي تتعهد بتعليم وتربية الأطفال، فارتقاء ونزول المجتمع الإنساني له علاقة مباشرة بصلاح هذه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إدارة هذا الملجأ الحسّاس في الحياة يكون بعهدة المرأة المؤمنة الطاهرة، ويعود فساد وصلاح أي مجتمع إلى كيفية الإدارة والتعليم في هذا</w:t>
      </w:r>
    </w:p>
    <w:p>
      <w:pPr>
        <w:pStyle w:val="BookText"/>
        <w:rPr/>
      </w:pPr>
      <w:r>
        <w:rPr>
          <w:rFonts w:ascii="Amiri" w:hAnsi="Amiri" w:eastAsia="Amiri" w:cs="Amiri"/>
          <w:color w:val="111111"/>
          <w:sz w:val="28"/>
          <w:sz w:val="28"/>
          <w:szCs w:val="28"/>
          <w:rtl w:val="true"/>
          <w:lang w:bidi="ar-SA"/>
        </w:rPr>
        <w:t>الصف المهم من ناحية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اعتباطاً عندما تُسأل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تكون المرأة أدنى من ربِّها؟</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تكون من ربِّها أن تَلْزَم فَعْرَ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بقاء المرأة فى البيت تجعلها تهتم بأمور البيت وتهيئة الأجواء الهادئة للزوج وتربية الأطفال والرجل أيضاً باستطاعته أن يؤدي وظائفه المادية والمعنوية على أفضل وأكمل وجه عندما يباشر عمله بفكر هادئ، بعد استراحة تامة نالها في البيت وكذلك الأبناء يمكنهم أن يكونوا أفراداً مؤثرين</w:t>
      </w:r>
    </w:p>
    <w:p>
      <w:pPr>
        <w:pStyle w:val="BookText"/>
        <w:rPr/>
      </w:pPr>
      <w:r>
        <w:rPr>
          <w:rFonts w:ascii="Amiri" w:hAnsi="Amiri" w:eastAsia="Amiri" w:cs="Amiri"/>
          <w:color w:val="111111"/>
          <w:sz w:val="28"/>
          <w:sz w:val="28"/>
          <w:szCs w:val="28"/>
          <w:rtl w:val="true"/>
          <w:lang w:bidi="ar-SA"/>
        </w:rPr>
        <w:t xml:space="preserve">وشعداء عندما يكونوا قد تربوا في محيط البيت تربية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المؤمنة صاحبة الذوق السليم باستطاعتها أن تجعل من البيت روضة من رياض الجنّة، ومهداً لتربية الأطفال ومكاناً لاستراحة الزوج</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6491009_1051229030"/>
      <w:bookmarkStart w:id="611" w:name="_Toc214"/>
      <w:bookmarkEnd w:id="610"/>
      <w:r>
        <w:rPr>
          <w:rtl w:val="true"/>
        </w:rPr>
        <w:t xml:space="preserve">امرأةٌ صالحة خيرٌ من ألف رجل </w:t>
      </w:r>
      <w:r>
        <w:rPr>
          <w:rtl w:val="true"/>
        </w:rPr>
        <w:t>!</w:t>
      </w:r>
      <w:bookmarkEnd w:id="61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من أن هذا العمل له تأثير مباشر في هداية المجتمع نحو الخير </w:t>
      </w:r>
    </w:p>
    <w:p>
      <w:pPr>
        <w:pStyle w:val="BookText"/>
        <w:rPr/>
      </w:pPr>
      <w:r>
        <w:rPr>
          <w:rFonts w:ascii="IRNazanin" w:hAnsi="IRNazanin" w:eastAsia="IRNazanin"/>
          <w:color w:val="111111"/>
          <w:sz w:val="28"/>
          <w:sz w:val="28"/>
          <w:szCs w:val="28"/>
          <w:rtl w:val="true"/>
          <w:lang w:bidi="fa-IR"/>
        </w:rPr>
        <w:t>والصلاح والهدوء والأمن، وفي النهاية فيه سعادة الدنيا والآخرة ؛ فله أيضاً ثواب كبير جداً أشار إليه رسول الله وأهل بيته علیهم السلام في أحاديثهم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نستعرض نماذج من أحاديثهم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أُمّ سلمة رسول الله صلى الله عليه و آله وسلم عن فضل النساء في خدمة أزواجهنّ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رَفَعَت من بيتِ زَوْجِها شيئاً من موضع إلى موضع تُرِيدُ به صلاحاً نَظَرَ اللهُ إليها، ومَنْ نَظَرَ اللهُ لَهُ لَمْ يُعَذِّبْهُ</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وفي كلام آخر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الامرأة الصالحة خيرٌ مَنْ أَلْفِ رَجُلٍ غير صالح، وأيما امرأةٍ خدمت زوجها سبعة أيام أغْلَقَ اللهُ عنها سبعة أبواب النار، وفتح لها ثمانية أبواب</w:t>
      </w:r>
    </w:p>
    <w:p>
      <w:pPr>
        <w:pStyle w:val="BookText"/>
        <w:rPr/>
      </w:pPr>
      <w:r>
        <w:rPr>
          <w:rFonts w:ascii="Amiri" w:hAnsi="Amiri" w:eastAsia="Amiri" w:cs="Amiri"/>
          <w:color w:val="111111"/>
          <w:sz w:val="28"/>
          <w:sz w:val="28"/>
          <w:szCs w:val="28"/>
          <w:rtl w:val="true"/>
          <w:lang w:bidi="ar-SA"/>
        </w:rPr>
        <w:t>الجَنَّةِ تَدْخُلُ مِنْ أَيُّهَا شَاءَت</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وقال علیه السلام في حديث آخر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تَسْقِي زَوْجَها شربة من ماءٍ إلا كان خيراً لها مِنْ عِبادة سنة صيام ونهارها وقيام ليلها ويبني الله لها بكلِّ شربة تسقي زوجها مدينة في الجنّةِ، وغَفَرَ لها ستين خطيئة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مع كلّ الذي سبق، فمن الواضح أن يكون تواجد المرأة في البيت أقرب لها من الحجاب والطهارة، فليس اعتباطاً أن جُعِلَ البيت مسجداً للمرأة لأداء صلاتها، مع كلّ التأكيد بإقامة الصلاة في المساجد، لذلك أمر الله نساء النبي صلی الله علیه و آله وسلم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 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وقال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النِّساءِ بَعْدَ نساء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المؤمناتِ المُطيعات لأزواجهن الجالسات في بيوتهنّ</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كم هو جميل كلام سيدة النساء سلام الله علیها ودرس كبير لجميع المسلمين عندما قسَّم رسول الله صلی الله علیه و آله وسلم العمل بين علي وفاطمة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 عن أبيه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تقاضى عليّ وفاطمة إلى رسول الله صلی الله علیه و آله وسلم في الخدمة، فقضى على فاطمة سلام الله علیها</w:t>
      </w:r>
    </w:p>
    <w:p>
      <w:pPr>
        <w:pStyle w:val="BookText"/>
        <w:rPr/>
      </w:pPr>
      <w:r>
        <w:rPr>
          <w:rFonts w:ascii="Amiri" w:hAnsi="Amiri" w:eastAsia="Amiri" w:cs="Amiri"/>
          <w:color w:val="111111"/>
          <w:sz w:val="28"/>
          <w:sz w:val="28"/>
          <w:szCs w:val="28"/>
          <w:rtl w:val="true"/>
          <w:lang w:bidi="ar-SA"/>
        </w:rPr>
        <w:t>بخدمتها ما دون الباب، وقضى على عليٍّ علیه السلام بما خَلْفَه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ما دَخَلَنِي من السُّرورِ إلا الله باكفائي رسول الله صلی الله علیه و آله وسلم تحمل أرقاب الرجال</w:t>
      </w:r>
      <w:r>
        <w:rPr>
          <w:rFonts w:eastAsia="Amiri" w:cs="Amiri" w:ascii="Amiri" w:hAnsi="Amiri"/>
          <w:color w:val="111111"/>
          <w:sz w:val="28"/>
          <w:szCs w:val="28"/>
          <w:rtl w:val="true"/>
          <w:lang w:bidi="ar-SA"/>
        </w:rPr>
        <w:t>».</w:t>
      </w:r>
      <w:r>
        <w:rPr>
          <w:rStyle w:val="FootnoteAnchor"/>
          <w:rtl w:val="true"/>
        </w:rPr>
        <w:footnoteReference w:id="539"/>
      </w:r>
      <w:bookmarkStart w:id="612" w:name="pg7927_82359"/>
    </w:p>
    <w:p>
      <w:pPr>
        <w:pStyle w:val="Heading2"/>
        <w:numPr>
          <w:ilvl w:val="1"/>
          <w:numId w:val="1"/>
        </w:numPr>
        <w:rPr/>
      </w:pPr>
      <w:bookmarkStart w:id="613" w:name="__RefHeading___Toc6491011_1051229030"/>
      <w:bookmarkStart w:id="614" w:name="_Toc215"/>
      <w:bookmarkEnd w:id="612"/>
      <w:bookmarkEnd w:id="613"/>
      <w:r>
        <w:rPr>
          <w:rtl w:val="true"/>
        </w:rPr>
        <w:t xml:space="preserve">الفضیلة الثلاثون </w:t>
      </w:r>
      <w:r>
        <w:rPr>
          <w:rtl w:val="true"/>
        </w:rPr>
        <w:t xml:space="preserve">: </w:t>
      </w:r>
      <w:r>
        <w:rPr>
          <w:rtl w:val="true"/>
        </w:rPr>
        <w:t>النساء اللّتي تشملهنّ شفاعة الزهراء سلام الله علیها</w:t>
      </w:r>
      <w:bookmarkEnd w:id="614"/>
    </w:p>
    <w:p>
      <w:pPr>
        <w:pStyle w:val="Heading3"/>
        <w:numPr>
          <w:ilvl w:val="2"/>
          <w:numId w:val="1"/>
        </w:numPr>
        <w:rPr/>
      </w:pPr>
      <w:bookmarkStart w:id="615" w:name="__RefHeading___Toc6491013_1051229030"/>
      <w:bookmarkStart w:id="616" w:name="_Toc216"/>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كان جالساً ذات كان جالساً ذات يوم وعنده عليّ</w:t>
      </w:r>
    </w:p>
    <w:p>
      <w:pPr>
        <w:pStyle w:val="BookText"/>
        <w:rPr/>
      </w:pPr>
      <w:r>
        <w:rPr>
          <w:rFonts w:ascii="IRNazanin" w:hAnsi="IRNazanin" w:eastAsia="IRNazanin"/>
          <w:color w:val="111111"/>
          <w:sz w:val="28"/>
          <w:sz w:val="28"/>
          <w:szCs w:val="28"/>
          <w:rtl w:val="true"/>
          <w:lang w:bidi="fa-IR"/>
        </w:rPr>
        <w:t>وفاطمة والحسن والحسين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صلى الله عليه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أُمَّتي، وخَلِيفَتى عَلَيْها بَعْدِي، وأنْتَ قَائِدُ المُؤمِنِينَ إِلَى الجَنَّةِ، وكأَنِّي أنظُرُ إلى ابنتي فاطِمَةَ قَدْ أَقْبَلَتْ يَوْمَ القِيامَةِ عَلى نَجِيبٍ مِنْ نُورٍ، عَنْ يَمينِها سَبْعُونَ أَلفَ مَلَكٍ، تَقُودُ مُؤمِناتِ أُمَّتى إلى الجَنَّةِ، فأيما امرأةٍ صَلَّت في اليَوْمِ واللَّيلِةِ خَمْسَ صَلَواتٍ، وَصَامَتْ شَهْرَ رَمَضانَ، وَحَجَّتْ بَيْتَ الله الحرام، وزَكَّت مَالَها ، وأَطاعَت زَوْجَهَا، وَوالَت عَلِيّاً بَعْدِي ؛ دَخَلَتْ الجَنَّةِ بِشَفَاعَةِ ابنتي فاطِمَةَ، وأنَّها لَسَيّدة نساءِ العَالَمِين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Heading3"/>
        <w:numPr>
          <w:ilvl w:val="2"/>
          <w:numId w:val="1"/>
        </w:numPr>
        <w:rPr/>
      </w:pPr>
      <w:bookmarkStart w:id="617" w:name="__RefHeading___Toc6491015_1051229030"/>
      <w:bookmarkStart w:id="618" w:name="_Toc217"/>
      <w:bookmarkEnd w:id="617"/>
      <w:r>
        <w:rPr>
          <w:rtl w:val="true"/>
        </w:rPr>
        <w:t>طاعة المرأة لزوجها علامة شمولها بشفاعة الزهراء سلام الله علیها</w:t>
      </w:r>
      <w:bookmarkEnd w:id="618"/>
    </w:p>
    <w:p>
      <w:pPr>
        <w:pStyle w:val="Heading4"/>
        <w:numPr>
          <w:ilvl w:val="3"/>
          <w:numId w:val="1"/>
        </w:numPr>
        <w:rPr/>
      </w:pPr>
      <w:bookmarkStart w:id="619" w:name="__RefHeading___Toc6491017_1051229030"/>
      <w:bookmarkStart w:id="620" w:name="_Toc218"/>
      <w:bookmarkEnd w:id="619"/>
      <w:r>
        <w:rPr>
          <w:rtl w:val="true"/>
        </w:rPr>
        <w:t>اشارة</w:t>
      </w:r>
      <w:bookmarkEnd w:id="62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المسألة المهمة المذكورة في هذه الرواية للمرأة المسلمة بعد الصلاة </w:t>
      </w:r>
      <w:bookmarkStart w:id="621" w:name="pg7927_82360"/>
    </w:p>
    <w:p>
      <w:pPr>
        <w:pStyle w:val="BookText"/>
        <w:rPr/>
      </w:pPr>
      <w:bookmarkEnd w:id="621"/>
      <w:r>
        <w:rPr>
          <w:rFonts w:ascii="IRNazanin" w:hAnsi="IRNazanin" w:eastAsia="IRNazanin"/>
          <w:color w:val="111111"/>
          <w:sz w:val="28"/>
          <w:sz w:val="28"/>
          <w:szCs w:val="28"/>
          <w:rtl w:val="true"/>
          <w:lang w:bidi="fa-IR"/>
        </w:rPr>
        <w:t xml:space="preserve">اليومية، وصوم شهر رمضان والحج وأداء 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تعتبر من إحدى أركان الأعمال العبادية بعد قبول ولاية أمير المؤمنين علیه السلام، ولها الدور الكبير في قبول الأعمال والوصول إلى الكمال والمقام المعنوي العالي، وتؤدّي إلى حصول المرأة الموالية لأمير المؤمنين علیه السلام على شفاعة الزهراء سلام الله علیها؛ كسب رضا الزوج وطاعته، الذي للأسف قل الاهتمام بها هذه الأيام في المجتمع، فهذه الطاعة يمكن ملاحظتها من عدة زوايا </w:t>
      </w:r>
      <w:r>
        <w:rPr>
          <w:rFonts w:eastAsia="IRNazanin" w:cs="IRNazanin"/>
          <w:color w:val="111111"/>
          <w:sz w:val="28"/>
          <w:szCs w:val="28"/>
          <w:rtl w:val="true"/>
          <w:lang w:bidi="fa-IR"/>
        </w:rPr>
        <w:t>:</w:t>
      </w:r>
    </w:p>
    <w:p>
      <w:pPr>
        <w:pStyle w:val="Heading4"/>
        <w:numPr>
          <w:ilvl w:val="3"/>
          <w:numId w:val="1"/>
        </w:numPr>
        <w:rPr/>
      </w:pPr>
      <w:bookmarkStart w:id="622" w:name="__RefHeading___Toc6491019_1051229030"/>
      <w:bookmarkStart w:id="623" w:name="_Toc219"/>
      <w:bookmarkEnd w:id="622"/>
      <w:r>
        <w:rPr/>
        <w:t>1</w:t>
      </w:r>
      <w:r>
        <w:rPr>
          <w:rtl w:val="true"/>
        </w:rPr>
        <w:t xml:space="preserve"> - </w:t>
      </w:r>
      <w:r>
        <w:rPr>
          <w:rtl w:val="true"/>
        </w:rPr>
        <w:t>مسألة النكاح</w:t>
      </w:r>
      <w:bookmarkEnd w:id="623"/>
    </w:p>
    <w:p>
      <w:pPr>
        <w:pStyle w:val="BookText"/>
        <w:rPr/>
      </w:pPr>
      <w:r>
        <w:rPr>
          <w:rFonts w:ascii="Amiri" w:hAnsi="Amiri" w:eastAsia="Amiri" w:cs="Amiri"/>
          <w:color w:val="111111"/>
          <w:sz w:val="28"/>
          <w:sz w:val="28"/>
          <w:szCs w:val="28"/>
          <w:rtl w:val="true"/>
          <w:lang w:bidi="ar-SA"/>
        </w:rPr>
        <w:t xml:space="preserve">إنّ المرأة المسلمة يجب عليها إطاعة زوجها في مسألة النكاح بالصورة الشرعيّة وتلبية متطلبات زوجها؛ لأنّ عدم رعاية هذه المسألة من قبل المرأة تؤدّي إلى انحراف الكثير من الرجال، وبالتالي يجرّ إلى فساد المجتمع، وأحياناً تؤدّي إلى الخلافات بين العائلة والحالات العصبية التي تنتج عنها انهيار العائلة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حرّم الله تعالى على المرأة في هذه المسألة عصيان زوجها؛ من أجل منع كلّ هذه المشاكل ، حتى أنهنّ مُنِعنَ من تطويل الصلاة؛ من أجل متعة أزواجهنّ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وسلم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وعن أبي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أَتَتْ رسُولَ الله صلى الله عليه و آله وسلم لِبَعْضِ الحَاجَةِ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مِنَ المُسوفات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المسوفات يا رسول الله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المرأةُ التي يَدْعُوها زَوْجُها لِبَعْضِ الحَاجَةِ فلا تَزَال تسوفهُ حَتَّى يَنْعس </w:t>
      </w:r>
      <w:bookmarkStart w:id="624" w:name="pg7927_82361"/>
    </w:p>
    <w:p>
      <w:pPr>
        <w:pStyle w:val="BookText"/>
        <w:rPr/>
      </w:pPr>
      <w:bookmarkEnd w:id="624"/>
      <w:r>
        <w:rPr>
          <w:rFonts w:ascii="Amiri" w:hAnsi="Amiri" w:eastAsia="Amiri" w:cs="Amiri"/>
          <w:color w:val="111111"/>
          <w:sz w:val="28"/>
          <w:sz w:val="28"/>
          <w:szCs w:val="28"/>
          <w:rtl w:val="true"/>
          <w:lang w:bidi="ar-SA"/>
        </w:rPr>
        <w:t>زَوْجها فَيَنَام ، فَتِلْكَ التي لا تَزَال الملائكة تَلْعَنها حَتَّى يَستَيْقِظ زَوْجَها</w:t>
      </w:r>
      <w:r>
        <w:rPr>
          <w:rFonts w:eastAsia="Amiri" w:cs="Amiri" w:ascii="Amiri" w:hAnsi="Amiri"/>
          <w:color w:val="111111"/>
          <w:sz w:val="28"/>
          <w:szCs w:val="28"/>
          <w:rtl w:val="true"/>
          <w:lang w:bidi="ar-SA"/>
        </w:rPr>
        <w:t>».</w:t>
      </w:r>
      <w:r>
        <w:rPr>
          <w:rStyle w:val="FootnoteAnchor"/>
          <w:rtl w:val="true"/>
        </w:rPr>
        <w:footnoteReference w:id="542"/>
      </w:r>
    </w:p>
    <w:p>
      <w:pPr>
        <w:pStyle w:val="Heading4"/>
        <w:numPr>
          <w:ilvl w:val="3"/>
          <w:numId w:val="1"/>
        </w:numPr>
        <w:rPr/>
      </w:pPr>
      <w:bookmarkStart w:id="625" w:name="__RefHeading___Toc6491021_1051229030"/>
      <w:bookmarkStart w:id="626" w:name="_Toc220"/>
      <w:bookmarkEnd w:id="625"/>
      <w:r>
        <w:rPr/>
        <w:t>2</w:t>
      </w:r>
      <w:r>
        <w:rPr>
          <w:rtl w:val="true"/>
        </w:rPr>
        <w:t xml:space="preserve"> - </w:t>
      </w:r>
      <w:r>
        <w:rPr>
          <w:rtl w:val="true"/>
        </w:rPr>
        <w:t>تجميل المرأة نفسها لزوجها</w:t>
      </w:r>
      <w:bookmarkEnd w:id="626"/>
    </w:p>
    <w:p>
      <w:pPr>
        <w:pStyle w:val="BookText"/>
        <w:rPr/>
      </w:pPr>
      <w:r>
        <w:rPr>
          <w:rFonts w:ascii="IRNazanin" w:hAnsi="IRNazanin" w:eastAsia="IRNazanin"/>
          <w:color w:val="111111"/>
          <w:sz w:val="28"/>
          <w:sz w:val="28"/>
          <w:szCs w:val="28"/>
          <w:rtl w:val="true"/>
          <w:lang w:bidi="fa-IR"/>
        </w:rPr>
        <w:t xml:space="preserve">وظيفة أُخرى جعلها الله تعالى في عهدة المرأة، وهي التجميل، ولبس أفضل الثياب، ووضع الطيب لزوجها، كما نهاها الله بشدَّة أن تتزين وتضع الطيب لغير زوجها، وهذا أيضاً من المطالب والحقوق التي أكدها أهل البيت اهل بیت في أحاديثهم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امرأةٌ إلى رسول الله صلى الله عليه و 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أن تطيّب بأطيب طيبها وتَلْبَسَ أَحْسَنَ ثِيَابَها وتَزَيَّنَ بِأَحْسَنِ زِيْنَتِها وتَعْرِضَ نَفْسَها عَلَيهِ غُدْوَةً وَعَشِيَّةً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يُستفاد من بعض الروايات بأن المرأة التى لا تهتم بمسألة الطيب والزينة لزوجها، وتزين نفسها للآخرين ؛ يغضب الله تعالى عليها ويُذيقها أنواع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تَتَزَيَّنَ لِغَيْرِ زَوْجِهَا، فَإِنْ فَعَلَتْ كان حقاً على اللهِ أن يُحرقها بالنار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وفي حديث آخر يقول علیه السلام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للمرأةِ أَن تُجَمِّرَ ثَوْبَهَا إِذا خَرَجَتْ مِن بَيْتِهَا</w:t>
      </w:r>
      <w:r>
        <w:rPr>
          <w:rFonts w:eastAsia="Amiri" w:cs="Amiri" w:ascii="Amiri" w:hAnsi="Amiri"/>
          <w:color w:val="111111"/>
          <w:sz w:val="28"/>
          <w:szCs w:val="28"/>
          <w:rtl w:val="true"/>
          <w:lang w:bidi="ar-SA"/>
        </w:rPr>
        <w:t>».</w:t>
      </w:r>
      <w:r>
        <w:rPr>
          <w:rStyle w:val="FootnoteAnchor"/>
          <w:rtl w:val="true"/>
        </w:rPr>
        <w:footnoteReference w:id="545"/>
      </w:r>
      <w:bookmarkStart w:id="627" w:name="pg7927_82362"/>
    </w:p>
    <w:p>
      <w:pPr>
        <w:pStyle w:val="Heading4"/>
        <w:numPr>
          <w:ilvl w:val="3"/>
          <w:numId w:val="1"/>
        </w:numPr>
        <w:rPr/>
      </w:pPr>
      <w:bookmarkStart w:id="628" w:name="__RefHeading___Toc6491023_1051229030"/>
      <w:bookmarkStart w:id="629" w:name="_Toc221"/>
      <w:bookmarkEnd w:id="627"/>
      <w:bookmarkEnd w:id="628"/>
      <w:r>
        <w:rPr/>
        <w:t>3</w:t>
      </w:r>
      <w:r>
        <w:rPr>
          <w:rtl w:val="true"/>
        </w:rPr>
        <w:t xml:space="preserve"> - </w:t>
      </w:r>
      <w:r>
        <w:rPr>
          <w:rtl w:val="true"/>
        </w:rPr>
        <w:t>الطاعة بعدم الخروج من البيت</w:t>
      </w:r>
      <w:bookmarkEnd w:id="629"/>
    </w:p>
    <w:p>
      <w:pPr>
        <w:pStyle w:val="BookText"/>
        <w:rPr/>
      </w:pPr>
      <w:r>
        <w:rPr>
          <w:rFonts w:ascii="Amiri" w:hAnsi="Amiri" w:eastAsia="Amiri" w:cs="Amiri"/>
          <w:color w:val="111111"/>
          <w:sz w:val="28"/>
          <w:sz w:val="28"/>
          <w:szCs w:val="28"/>
          <w:rtl w:val="true"/>
          <w:lang w:bidi="ar-SA"/>
        </w:rPr>
        <w:t>المرأة إحدى المخلوقات اللطيفة التي خلقها الله تعالى، ووهبها قلباً حنوناً؛ فلذلك تكون دائماً عرضة للخطر خارج البيت من أولئك الذين ينصبون شباك الفساد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فيه نوع من الرجال المؤمنين لديهم إدراك كبير وتشخيص واسع ودقيق فيما يدور بين الناس من المفاسد، ولديهم معلومات دقيقة حول</w:t>
      </w:r>
    </w:p>
    <w:p>
      <w:pPr>
        <w:pStyle w:val="BookText"/>
        <w:rPr/>
      </w:pPr>
      <w:r>
        <w:rPr>
          <w:rFonts w:ascii="Amiri" w:hAnsi="Amiri" w:eastAsia="Amiri" w:cs="Amiri"/>
          <w:color w:val="111111"/>
          <w:sz w:val="28"/>
          <w:sz w:val="28"/>
          <w:szCs w:val="28"/>
          <w:rtl w:val="true"/>
          <w:lang w:bidi="ar-SA"/>
        </w:rPr>
        <w:t>النساء خروج من البيت ؛ لذلك أعطى الله تعالى الرجال الحق بمنع خروج زوجاتهم من البيت بدون إذنهم ؛ حتى يحفظونهنّ من خطر الانزلاق نحو الفساد، وكذلك أوجب على النساء إطاعة أزواجهن وكسب رضاهم؛ ليكونن في مأمن من الخطر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خروج المرأة من البيت بدون إذن زوجها ورضاه تضييع لحق الزوجيّة الذي يُعتبر من أهم حقوق الزوج في عنق زوجته؛ فلذلك يجازي الله تعالى النساء اللاتي يحصلن على رضا أزواجهن ولا يخرجن من البيت إلا بإذنهم ثواباً جزيلاً تشجيعاً لهن لحصولهنّ على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على عهد رسول الله صلى الله عليه و آله وسلم خرج في بعض حوائجه، فعهدَ إلى امرأته أن لا تخرج من بيتها حتَّى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أباها قد مَرِضَ، فبَعَثَت المرأة إلى رسول الله صلى الله عليه و آله وسلم تَسْتَأْذِنه أن تَعُوده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اجلسي في بيتكِ وأطيعِى زَوْجَكِ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فَتَقُلَ ، فأرسلت إليه ثانياً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في بيتكِ وأطيعي 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إنّ أبي قد مات فتأمرني أن أُصلّى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وأطيعي زوجكِ</w:t>
      </w:r>
      <w:r>
        <w:rPr>
          <w:rFonts w:eastAsia="Amiri" w:cs="Amiri" w:ascii="Amiri" w:hAnsi="Amiri"/>
          <w:color w:val="111111"/>
          <w:sz w:val="28"/>
          <w:szCs w:val="28"/>
          <w:rtl w:val="true"/>
          <w:lang w:bidi="ar-SA"/>
        </w:rPr>
        <w:t xml:space="preserve">. </w:t>
      </w:r>
      <w:bookmarkStart w:id="630" w:name="pg7927_82363"/>
    </w:p>
    <w:p>
      <w:pPr>
        <w:pStyle w:val="BookText"/>
        <w:rPr/>
      </w:pPr>
      <w:bookmarkEnd w:id="6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الرجل، فَبَعَثَ إليها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ولأبيكِ بطاعَتِكِ لزوجكِ</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نعم، هذه نتيجة طاعة المرأة لزوجها واحترامها والتزامها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التي لا تحترم ولا تلتزم بهذا الأمر الربّاني، وتخرج من بيتها بدون إذن ورضا زوجها؛ فتلعنها ملائكة السماء وكلّ شيء في الأرض إلى أن تعود ويرضى عنها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عن آبائه علیهم السلام في حديث المناهي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وسلم أن تَخْرُجَ المَرأةُ مِن بَيْتِها بِغَيْرِ إِذْنِ زَوْجِهَا، فَإِنْ خَرَجَتْ لَعَنَها كُلُّ مَلَكِ في السماءِ وَكُلُّ شَيْءٍ تَمُرُّ عَلَيهِ مِنَ الْجِنِّ وَالْأَنْسِ حَتَّىٰ تَرْجِعَ إِلى بَيْتِها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لعل المراد من لعنة الإنسان في هذه الرواية هي نزول غضب الله تعالى على تلك المرأة بعدد الأشخاص والأشياء التي تمرّ عليها عند خروجها من</w:t>
      </w:r>
    </w:p>
    <w:p>
      <w:pPr>
        <w:pStyle w:val="BookText"/>
        <w:rPr/>
      </w:pPr>
      <w:r>
        <w:rPr>
          <w:rFonts w:ascii="Amiri" w:hAnsi="Amiri" w:eastAsia="Amiri" w:cs="Amiri"/>
          <w:color w:val="111111"/>
          <w:sz w:val="28"/>
          <w:sz w:val="28"/>
          <w:szCs w:val="28"/>
          <w:rtl w:val="true"/>
          <w:lang w:bidi="ar-SA"/>
        </w:rPr>
        <w:t>بيتها بدون إذن زوجها</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491025_1051229030"/>
      <w:bookmarkStart w:id="632" w:name="_Toc222"/>
      <w:bookmarkEnd w:id="631"/>
      <w:r>
        <w:rPr/>
        <w:t>4</w:t>
      </w:r>
      <w:r>
        <w:rPr>
          <w:rtl w:val="true"/>
        </w:rPr>
        <w:t xml:space="preserve"> - </w:t>
      </w:r>
      <w:r>
        <w:rPr>
          <w:rtl w:val="true"/>
        </w:rPr>
        <w:t>الطاعة في حفظ أموال الزوج ، وعدم صرفها بدون إذنه</w:t>
      </w:r>
      <w:bookmarkEnd w:id="63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إحدى الحقوق المسلمة للزوج في عنق زوجته في الحياة المشتركة لهما، أن تكسب الزوجة رضا زوجها بالحفاظ على أمواله، وعدم التبذير والإسراف فيها، فيجب على المرأة أن لا تصرف أي شيء من أموال زوجها بدون إذنه، حتى ولو كانت صدقة إلا من أموالها الشخصيّة التي تُعتبر </w:t>
      </w:r>
    </w:p>
    <w:p>
      <w:pPr>
        <w:pStyle w:val="BookText"/>
        <w:rPr/>
      </w:pPr>
      <w:r>
        <w:rPr>
          <w:rFonts w:ascii="Amiri" w:hAnsi="Amiri" w:eastAsia="Amiri" w:cs="Amiri"/>
          <w:color w:val="111111"/>
          <w:sz w:val="28"/>
          <w:sz w:val="28"/>
          <w:szCs w:val="28"/>
          <w:rtl w:val="true"/>
          <w:lang w:bidi="ar-SA"/>
        </w:rPr>
        <w:t>من نفقة الزوج على زوجته أو التي تكسبها بنفسها وملكاً شخصيّاً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في أحاديث النبي وأهل بيته علیهم السلام التأكيد على رعاية هذا الأمر، حيث يُعتبر من الصفات الجميلة واللائقة في المرأة المسلمة، ويعتبر وجوده فيها رمزاً لاستفادة المرء المسلم على أفضل الفائدة بعد فائدة ،الإسلام وطريقاً لتحصيل خير الدنيا والأخرة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 عن آبائه علیهم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 وتُطيعه إذا أَمَرَها وتَحْفَظُهُ إِذا غَابَ عَنْها فِي نَفْسِها و مَالِهِ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خَيْرَ الدُّنيا وخَيْرَ الآخِرَةِ جَعَلْتُ لَهُ قَلْباً خَاشِعاً ، ولِسَاناً ذَاكِراً ، وجَسَدَاً على البَلاءِ صَابِراً ، وَزَوْجَةً مُؤْمِنَةً تَسُرُّهُ إِذا نَظَرَ إليها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وفي هذا الخصوص عندما يُسئل رسول الله صلی الله علیه و آله وسلم عن حق الزوج على المرأة،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تُطِيْعَهُ ولا تَعْصِيَهُ، َولا تَصَدَّقُ مِنْ بَيْتِهِ إِلَّا بِإِذْنِهِ </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وفي حديث آخر قال صلی الله علیه و آله وسلم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تُعْطِي شَيْئاً إِلَّا بِإِذْنِهِ، فَإِنْ فَعَلَتْ فَعَلَيْها الوِزْرُ ولَهُ الأَجْر</w:t>
      </w:r>
      <w:r>
        <w:rPr>
          <w:rFonts w:eastAsia="Amiri" w:cs="Amiri" w:ascii="Amiri" w:hAnsi="Amiri"/>
          <w:color w:val="111111"/>
          <w:sz w:val="28"/>
          <w:szCs w:val="28"/>
          <w:rtl w:val="true"/>
          <w:lang w:bidi="ar-SA"/>
        </w:rPr>
        <w:t>...».</w:t>
      </w:r>
      <w:r>
        <w:rPr>
          <w:rStyle w:val="FootnoteAnchor"/>
          <w:rtl w:val="true"/>
        </w:rPr>
        <w:footnoteReference w:id="551"/>
      </w:r>
      <w:bookmarkStart w:id="633" w:name="pg7927_82365"/>
    </w:p>
    <w:p>
      <w:pPr>
        <w:pStyle w:val="Heading4"/>
        <w:numPr>
          <w:ilvl w:val="3"/>
          <w:numId w:val="1"/>
        </w:numPr>
        <w:rPr/>
      </w:pPr>
      <w:bookmarkStart w:id="634" w:name="__RefHeading___Toc6491027_1051229030"/>
      <w:bookmarkStart w:id="635" w:name="_Toc223"/>
      <w:bookmarkEnd w:id="633"/>
      <w:bookmarkEnd w:id="634"/>
      <w:r>
        <w:rPr/>
        <w:t>5</w:t>
      </w:r>
      <w:r>
        <w:rPr>
          <w:rtl w:val="true"/>
        </w:rPr>
        <w:t xml:space="preserve"> - </w:t>
      </w:r>
      <w:r>
        <w:rPr>
          <w:rtl w:val="true"/>
        </w:rPr>
        <w:t>اجتناب المرأة الأعمال المنافية لحق الزوج</w:t>
      </w:r>
      <w:bookmarkEnd w:id="635"/>
    </w:p>
    <w:p>
      <w:pPr>
        <w:pStyle w:val="BookText"/>
        <w:rPr/>
      </w:pPr>
      <w:r>
        <w:rPr>
          <w:rFonts w:ascii="Amiri" w:hAnsi="Amiri" w:eastAsia="Amiri" w:cs="Amiri"/>
          <w:color w:val="111111"/>
          <w:sz w:val="28"/>
          <w:sz w:val="28"/>
          <w:szCs w:val="28"/>
          <w:rtl w:val="true"/>
          <w:lang w:bidi="ar-SA"/>
        </w:rPr>
        <w:t xml:space="preserve">أحد حقوق الزوج على زوجته هو أن تجتنب بعض الأعمال المستحبّة المنافية لحق زوجها، كالصوم المستحب أو السفر لزيارة العتبات المقدسة أو غيرها، إلا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المرأة أن تسير في جميع الأمور خلف زوجها تكسب رضاه وتشاركه التفكير في الحياة، وعليها أن تترك أي عمل حتى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شأنه أن یُضيّع حقاً من حقوق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امرأة إلى رسول الله صلی الله علیه و 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الزوج</w:t>
      </w:r>
    </w:p>
    <w:p>
      <w:pPr>
        <w:pStyle w:val="BookText"/>
        <w:rPr/>
      </w:pPr>
      <w:r>
        <w:rPr>
          <w:rFonts w:ascii="Amiri" w:hAnsi="Amiri" w:eastAsia="Amiri" w:cs="Amiri"/>
          <w:color w:val="111111"/>
          <w:sz w:val="28"/>
          <w:sz w:val="28"/>
          <w:szCs w:val="28"/>
          <w:rtl w:val="true"/>
          <w:lang w:bidi="ar-SA"/>
        </w:rPr>
        <w:t>على المرأة؟</w:t>
      </w:r>
    </w:p>
    <w:p>
      <w:pPr>
        <w:pStyle w:val="BookText"/>
        <w:rPr/>
      </w:pPr>
      <w:r>
        <w:rPr>
          <w:rFonts w:ascii="Amiri" w:hAnsi="Amiri" w:eastAsia="Amiri" w:cs="Amiri"/>
          <w:color w:val="111111"/>
          <w:sz w:val="28"/>
          <w:sz w:val="28"/>
          <w:szCs w:val="28"/>
          <w:rtl w:val="true"/>
          <w:lang w:bidi="ar-SA"/>
        </w:rPr>
        <w:t xml:space="preserve">فقال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شيءٍ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تَصُوم إلا بإِذْنِهِ، يعني تَطَوُّعاً، ولا تَخْرُجُ مِنْ بَيْتِها إلا بإذنه </w:t>
      </w:r>
      <w:r>
        <w:rPr>
          <w:rFonts w:eastAsia="Amiri" w:cs="Amiri" w:ascii="Amiri" w:hAnsi="Amiri"/>
          <w:color w:val="111111"/>
          <w:sz w:val="28"/>
          <w:szCs w:val="28"/>
          <w:rtl w:val="true"/>
          <w:lang w:bidi="ar-SA"/>
        </w:rPr>
        <w:t>...».</w:t>
      </w:r>
      <w:r>
        <w:rPr>
          <w:rStyle w:val="FootnoteAnchor"/>
          <w:rtl w:val="true"/>
        </w:rPr>
        <w:footnoteReference w:id="552"/>
      </w:r>
    </w:p>
    <w:p>
      <w:pPr>
        <w:pStyle w:val="Heading4"/>
        <w:numPr>
          <w:ilvl w:val="3"/>
          <w:numId w:val="1"/>
        </w:numPr>
        <w:rPr/>
      </w:pPr>
      <w:bookmarkStart w:id="636" w:name="__RefHeading___Toc6491029_1051229030"/>
      <w:bookmarkStart w:id="637" w:name="_Toc224"/>
      <w:bookmarkEnd w:id="636"/>
      <w:r>
        <w:rPr/>
        <w:t>6</w:t>
      </w:r>
      <w:r>
        <w:rPr>
          <w:rtl w:val="true"/>
        </w:rPr>
        <w:t xml:space="preserve"> - </w:t>
      </w:r>
      <w:r>
        <w:rPr>
          <w:rtl w:val="true"/>
        </w:rPr>
        <w:t>إرضاء الزوج والابتعاد عما يغضبه</w:t>
      </w:r>
      <w:bookmarkEnd w:id="63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المرأة أن لا تُغضب زوجها في حياتهما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البيت، وتربية الأطفال، بل عليها أن تصبر وتتحمّل إذا رأت سوء تصرّف من زوجها أو سوء خُلُقٍ ؛ لتحصل على ثواب عظيم أعده الله تعالى لها، وتكون بمأمن من غضبه تعالى وأعمالها عنده مقبولة وذنوبها الماضية مشمولة بغفرانه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بَاتَتْ وزَوْجُها عَلَيْها سَاخِطٌ لَمْ تُقْبَل مِنْها صَلاةٌ حَتَّى يَرضى عَنْها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عن النبي صلى الله عليه و 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امرأةٌ تُؤْذِيهِ لَمْ يَقْبَلِ الله صَلاتَها ولا حَسَنَةً مِنْ عَمَلِها حَتَّى تُعينَهُ وتُرْضِيَهُ، وإنْ صَامَت الدَّهر وقَامَتْ وأَعْتَقَت الرِّقَابَ وأَنْفَقَتِ الأَموال في سَبيلِ اللهِ، وكانَتْ أَوَّلَ مَنْ تَرِدُ النَّارَ</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لقد وردت روايات كثيرة في فضل خدمة المرأة في بيت زوجها وتدبيرها لأمور منزلها، وقد ذكرنا في ضمن الفضيلة التاسعة والعشرين،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المرأة تواجدها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قسماً من هذه الروايات، إذا أهل التحقيق والعلم يبحثوا أكثر وأعمق في المصادر الإسلامية، سيصدِّقون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بإنّ اتباع المرأة لأوامر زوجها في البيت وخارجه، وكسب رضاه؛ له حيز ومكان كبير في أحاديث النبي وأهل بيته علیهم السلام، وله تأثير كبير في كمال المرأة، ونضج ثمار الإيمان في وجودها، وغفران ذنوبها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أتوا رسول الله صلى الله عليه و 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 أُناساً يَسْجدُ</w:t>
      </w:r>
    </w:p>
    <w:p>
      <w:pPr>
        <w:pStyle w:val="BookText"/>
        <w:rPr/>
      </w:pPr>
      <w:r>
        <w:rPr>
          <w:rFonts w:ascii="Amiri" w:hAnsi="Amiri" w:eastAsia="Amiri" w:cs="Amiri"/>
          <w:color w:val="111111"/>
          <w:sz w:val="28"/>
          <w:sz w:val="28"/>
          <w:szCs w:val="28"/>
          <w:rtl w:val="true"/>
          <w:lang w:bidi="ar-SA"/>
        </w:rPr>
        <w:t>بَعْضُهُم لِبَعْضٍ</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38" w:name="pg7927_82367"/>
    </w:p>
    <w:p>
      <w:pPr>
        <w:pStyle w:val="BookText"/>
        <w:rPr/>
      </w:pPr>
      <w:bookmarkEnd w:id="638"/>
      <w:r>
        <w:rPr>
          <w:rFonts w:ascii="IRNazanin" w:hAnsi="IRNazanin" w:eastAsia="IRNazanin"/>
          <w:color w:val="111111"/>
          <w:sz w:val="28"/>
          <w:sz w:val="28"/>
          <w:szCs w:val="28"/>
          <w:rtl w:val="true"/>
          <w:lang w:bidi="fa-IR"/>
        </w:rPr>
        <w:t>لذلك فالمرأة الشيعية التي تتمنّى شفاعة الزهراء سلام الله علیها، والمنازل العظيمة في الجنان مع سيّدة الجنّة سلام الله علیها؛ يجب عليها أن تحرز رضا زوجها في الأمور التي ذُكِرت، وتُطيعه بما يُريد فى الأمور الشرعية</w:t>
      </w:r>
      <w:r>
        <w:rPr>
          <w:rFonts w:eastAsia="IRNazanin" w:cs="IRNazanin"/>
          <w:color w:val="111111"/>
          <w:sz w:val="28"/>
          <w:szCs w:val="28"/>
          <w:rtl w:val="true"/>
          <w:lang w:bidi="fa-IR"/>
        </w:rPr>
        <w:t>.</w:t>
      </w:r>
    </w:p>
    <w:p>
      <w:pPr>
        <w:pStyle w:val="Heading3"/>
        <w:numPr>
          <w:ilvl w:val="2"/>
          <w:numId w:val="1"/>
        </w:numPr>
        <w:rPr/>
      </w:pPr>
      <w:bookmarkStart w:id="639" w:name="__RefHeading___Toc6491031_1051229030"/>
      <w:bookmarkStart w:id="640" w:name="_Toc225"/>
      <w:bookmarkEnd w:id="639"/>
      <w:r>
        <w:rPr>
          <w:rtl w:val="true"/>
        </w:rPr>
        <w:t>واجبات الرجل مقابل المرأة</w:t>
      </w:r>
      <w:r>
        <w:rPr>
          <w:rtl w:val="true"/>
        </w:rPr>
        <w:t>!</w:t>
      </w:r>
      <w:bookmarkEnd w:id="640"/>
    </w:p>
    <w:p>
      <w:pPr>
        <w:pStyle w:val="BookText"/>
        <w:rPr/>
      </w:pPr>
      <w:r>
        <w:rPr>
          <w:rFonts w:ascii="Amiri" w:hAnsi="Amiri" w:eastAsia="Amiri" w:cs="Amiri"/>
          <w:color w:val="111111"/>
          <w:sz w:val="28"/>
          <w:sz w:val="28"/>
          <w:szCs w:val="28"/>
          <w:rtl w:val="true"/>
          <w:lang w:bidi="ar-SA"/>
        </w:rPr>
        <w:t xml:space="preserve">كما أنّ وظيفة المرأة طاعة زوجها، والابتعاد عن ما يغضبه، لكن بالمقابل هناك واجبات على الزوج يجب رعايتها في قبال زوجته، وهي أن لا يؤذيها، فبعض من الرجال نظر في الروايات المذكورة آنفاً من ناحية وأهمل الناحية الأخرى، وبالنتيجة ضيّعوا حقوق زوجاتهم وظلموهنّ، وكأنّه لم يأمر الله تعالى برعاية حق الزوجة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هناك مجاميع كثيرة من الروايات تشير إلى واجبات الرجل في قبال المرأة، ومن أجل إكمال البحث تشير باختصار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حديث نُقِل عن رسول الله صلى الله عليه و آله وسلم ، بعد أن يُعدّد بعض حقوق الرجل على المرأة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الرَّجُل مِثْلُ ذلك الوزر والعَذَاب إذا كان لها مؤذياً ظَالِماً </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في حديث آخر يقول صلى الله عليه و آله وسلم في من يضرب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أَيَضِرِبُ أَحَدِكُمُ المَرأةَ ثُمَّ يَظلُّ مُعَانِقُها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وأيضاً يقول صلى الله عليه و آله وسلم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مَلْعُولٌ مَلْعُونٌ مَنْ ضَيَّعَ مَنْ يَعُولُ</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وفي حديث آخر قال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جبرئيل بالمرأة حتّى ظَنَنتُ أنّه لا يَنْبَغِى طَلاقها إلّا مِنْ فَاحِشَةٍ مُبَيَّنَةٍ</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حتّى في حالة صدور خطأ وتقصير من المرأة، فوظيفة الرجل غضّ النظر عن ذلك الخطأ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سُئل رسول الله صلى الله عليه و آله وسلم عن حق المرأة على الزوج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يَكْسُوهَا مِنَ العَرِيِّ ويُطْعِمُها مِنَ الجُوع وإذا أذْنَبَتْ غَفَرَ لَها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وفي أجر الصبر عن سوء خلق الزوجة قال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صَبَرَ عَلَى خُلُقِ امْرَأَةٍ سَيِّئَةِ الخُلْقِ واحْتَسَبَ فى ذلك الأَجْرَ؛ أَعْطَاهُ اللهُ ثَوابَ الشَّاكِرِينَ</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وفي حديث آخر قال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صَبَرَ على سُوءِ خُلْقِ امرأَته واحْتَسَبَهُ؛ أَعْطَاهُ اللهُ تعالى بكل يومٍ وليلةٍ يَصْبِرُ عَلَيها مِنَ الثّوابِ مِثْلَ ما أعْطَى أَيُّوبَ على بلائِه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وفي الإحسان للمرأة قال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تُقبل الدنيا على الإنسان ويُزاد في رزقه، ففي توسيع الحياة على عياله يقول 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الرَّجُلِ أَسراؤُهُ ، فَمَنْ أَنْعَمَ اللهُ عَلَيهِ بِنِعْمَةٍ فَلْيُوسْع عَلَى أَسَرَائِهِ، فَإِنْ لَمْ يَفْعَلْ أَوْشَكَ أَن تَزُولَ تِلْكَ النِّعْمَةُ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وفى بيان ماهية وجود المرأة وكيفية التعامل معها ، يقول أمير المؤمنين في وصيّته لولده محمد بن الحنفية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المَرْأَةَ رَيْحَانَةٌ ولَيْسَتْ بِقَهْرَمَانَةٍ، فَدَارِهَا عَلَىٰ كُلِّ حَالٍ وَأَحْسِنِ الصُّحْبَةَ لَها لِيَصْفُو عَيْشُك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وفي مسألة النكاح، ورعاية حال المرأة ،وإرضائها، وتلبية مطالبها يقول رسول الله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لَهْوِ المُؤْمِنِ بَاطِلٌ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تَأْدِيْبِهِ الفَرَسَ ، وَرَمْيِهِ عَنِ القَوْسِ، ومُلاعَبَتِهِ امْرَأَتَهُ فَإنّهنَّ حَقٌّ</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وفي هذا الخصوص يقول أمير المؤمنين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أَنْ يَأْتِي زَوْجَتَهُ فَلا يَعْجَلُها فَإِنَّ لِلنِّساءِ حَوائِجَ</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وفي رواية أُخرى عن أبي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وسلم لأحد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صَائماً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 مِسْكِيناً؟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فاتَّبَعْتَ جَنَازَةً؟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أَهْلِكَ فَأَصِبْهُم</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وعن إسحاق بن إبراهيم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وسلم دَخَلَ بيتَ أم سلمة، فَشَم ريحاً 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الحولاء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هي تشكو زوجها فخرجت عليه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w:t>
      </w:r>
    </w:p>
    <w:p>
      <w:pPr>
        <w:pStyle w:val="BookText"/>
        <w:rPr/>
      </w:pPr>
      <w:r>
        <w:rPr>
          <w:rFonts w:ascii="Amiri" w:hAnsi="Amiri" w:eastAsia="Amiri" w:cs="Amiri"/>
          <w:color w:val="111111"/>
          <w:sz w:val="28"/>
          <w:sz w:val="28"/>
          <w:szCs w:val="28"/>
          <w:rtl w:val="true"/>
          <w:lang w:bidi="ar-SA"/>
        </w:rPr>
        <w:t>أنت وأُمّى إِن زَوْجِي عَنِّي مُعْرِضٌ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 يا حولاء</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شيئاً طيباً مما أَتَطَيَّب لَهُ بهِ، وهو عنّى مُعْرض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يَدْرِي مَا لَهُ بِإقْبَالِهِ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بِاقْبَالِهِ عَلَى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أَقْبَلَ اكْتَنَفَهُ مَلَكَانِ وكان كالشَّاهِرِ سَيْفه في سَبيلِ اللهِ ، فإذا هُوَ جَامَعَ تَحاتَّ عَنْهُ الذُّنوبُ كَما يُتَحَاتُ وَرَقُ الشَّجَرِ، فإذا هُوَ اغْتَسَلَ انْسَلَخَ مِنَ الذُّنُوبِ</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الحَوْلاء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العطارة،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،تويث،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الحولاء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صحابية كانت تبيع العطر ؛ لذلك عندما دخل رسول الله البيت عرف أن الحولاء في البيت من العطر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15661</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bookmarkStart w:id="641" w:name="pg7927_82371"/>
    </w:p>
    <w:p>
      <w:pPr>
        <w:pStyle w:val="Heading2"/>
        <w:numPr>
          <w:ilvl w:val="1"/>
          <w:numId w:val="1"/>
        </w:numPr>
        <w:rPr/>
      </w:pPr>
      <w:bookmarkStart w:id="642" w:name="__RefHeading___Toc6491033_1051229030"/>
      <w:bookmarkStart w:id="643" w:name="_Toc226"/>
      <w:bookmarkEnd w:id="641"/>
      <w:bookmarkEnd w:id="642"/>
      <w:r>
        <w:rPr>
          <w:rtl w:val="true"/>
        </w:rPr>
        <w:t xml:space="preserve">الفضيلة الحادية والثلاثون </w:t>
      </w:r>
      <w:r>
        <w:rPr>
          <w:rtl w:val="true"/>
        </w:rPr>
        <w:t xml:space="preserve">: </w:t>
      </w:r>
      <w:r>
        <w:rPr>
          <w:rtl w:val="true"/>
        </w:rPr>
        <w:t>أمل المحتاجين</w:t>
      </w:r>
      <w:bookmarkEnd w:id="643"/>
    </w:p>
    <w:p>
      <w:pPr>
        <w:pStyle w:val="BookText"/>
        <w:rPr/>
      </w:pPr>
      <w:r>
        <w:rPr>
          <w:rFonts w:ascii="IRNazanin" w:hAnsi="IRNazanin" w:eastAsia="IRNazanin"/>
          <w:color w:val="111111"/>
          <w:sz w:val="28"/>
          <w:sz w:val="28"/>
          <w:szCs w:val="28"/>
          <w:rtl w:val="true"/>
          <w:lang w:bidi="fa-IR"/>
        </w:rPr>
        <w:t>عن الصادق، عن أبيه علیهما السلام، عن جابر بن عبدالله الأنصاري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بِنا رَسُولُ اللهِ صلى الله عليه و آله وسلم صلاةَ العَصْرِ ، فَلَّما انْقَتَلَ جَلَسَ فِي قَبْلَتِهِ والنَّاسُ حَوْلَهُ، فَبَيْنا هُمْ كَذلِكَ إِذْ أَقْبَلَ إِلَيْهِ شَيْخُ مِنْ مُهاجَرَةِ العَرَبِ، عَلَيْهِ سَمِلُ قَدْ تَهَلَّلَ وَأَخْلَقَ وهُوَ لا يَكادُ يَتَمَالَكُ كِبَراً وضَعْفاً ، فَأَقْبَلَ عَلَيْهِ رَسُولُ اللهِ صلى الله عليه و آله وسلم يَسْتَحِتُه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جَائِعُ الكَبِدِ فَأَطْعِمْنِي، وعارِيُّ الجَسَدِ فَاكْسِني وفَقِيرُ فَارْشني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شَيْئاً وَلَكنَّ الدَّالَّ عَلَى الخِيْرِ كَفَاعِلِهِ، انْطَلِقْ إِلَى مَنْزِلِ مَنْ يُحِبُّ اللَّهَ وَرَسُولَهُ وَيُحِبُّهُ اللهُ وَرَسُولُه ، يُؤْثِرُ اللهِ عَلَى نَفْسِهِ، انْطَلِقْ إِلَى حُجْرَةِ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بَيْتُها مُلاصِقَ بَيْتِ رَسُولِ اللهِ صلى الله عليه و آله وسلم الذي يَنْفَرِدُ بِهِ لِنَفْسِهِ مِنْ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فَقِفْ بِهِ عَلَى مَنْزِلِ فَاطِمَةَ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الأَعْرابِيُّ مَعَ بِلال ، فَلَمَّا وَقَفَ عَلَى بابِ فاطِمَةَ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ومُخْتَلَفَ المَلائِكَةِ ، ومَهْبِطَ جَبْرَئِيلَ الرُّوحِ الأَمِينِ بالتنزيل مِنْ عِنْدِ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فَمَنْ أَنْتَ يا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العَرَبِ، أَقْبَلْتُ عَلى أَبِيكِ سَيِّدِ البَشَرِ مُهَاجِراً مِنْ شُقَّةٍ، وَأَنَا يَا بِنْتَ مُحَمَّدٍ عارِيُ الجَسَدِ ، جائعُ الكَبِدِ ، فَواسِيني يَرْحَمُكِ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لِفَاطِمَةَ وَعَلِيٍّ في تِلْكَ الحالِ وَرَسُولِ اللهِ صلى الله عليه و آله وسلم ثَلاثاً ما طَعِمُوا فيها طعاماً، وَقَدْ عَلِمَ رَسُولُ اللهِ صلى الله عليه و آله وسلم ذَلِكَ مِنْ شَأْنِهِما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 فَاطِمَةُ إِلى جِلْدِ كَبْسٍ مَدْبُوعِ بِالقَرَةِ كَانَ يَنامُ عَلَيْهِ الحَسَنُ والحُسَيْنُ،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أَيُّها الطَّارِقُ، فَعَسَى أَنْ يَرْتاحَ لَكَ 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الجُوعَ فَنَاوَلْتِي جِلْدَ كَبْشِ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صانعُ بِهِ مَعَ ما أَجِدُ مِنَ السَّغَبِ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لَمّا سَمِعَتْ هذا مِنْ قَوْلِهِ إِلَى عِقْدٍ كَانَ فِي عُنُقِهَا أَهْدَتْهُ لَهَا فَاطِمَةٌ بِنْتُ عَمِّها حَمْزَة بن عَبْدِ المُطَّلِب، فَقَطَعَتْهُ مِنْ عُنُقِها ونَبَذَتْهُ إلى الأعرابي،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وَبِعْهُ فَعَسَى اللهُ أَنْ يُعَوِّضَكَ بِهِ مَا هُوَ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الأعرابيُّ العِقْدَ وَانْطَلَقَ إِلى مَسْجِدِ رَسُولِ الله ، والنَّبي جالس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أَعْطَتْنِي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العِقْدَ،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فَعَسَى اللهُ أَنْ يَصْنَعَ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صلى الله عليه و 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يَصْنَعُ اللهُ لَكَ وَقَدْ أَعْطَتْكَهُ فَاطِمَةُ بنتُ مُحَمَّدٍ سَيِّدَةُ بناتِ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عَمّار بن ياسر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بِشِراءِ هذا العِقْدِ؟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اشْتَرَكَ فيهِ الثَّقَلانِ ما 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العِقْدُ يا أعرابيُّ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بَشَبْعَةٍ مِنَ الخَبْزِ واللَّحْمِ، وبُرْدَةٍ يَمَانِيِّةٍ أَسْتُرُ بِها عَوْرَتِي وَأُصَلِّي فيها لِرَبِّي ، ودِينَارٍ يُبَلِّغُني إِلَى أَهْلِي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عَمّار قَدْ بَاعَ سَهْمَهُ الذِي نَفَلَهُ رَسُولُ اللهِ صلى الله عليه و آله وسلم مِنْ خَيْبَرٍ وَلَمْ يَبْقَ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دِيناراً ومِأْنا دِرْهَم هَجَرِيَّةٍ وبُرْدَةً يَمَانِيَّةٌ وَراحِلَتِي تُبَلِّغُكَ أَهْلَكَ وَشِعُكَ مِنْ خُبْزِ البُرِّ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أَسْخَاكَ بِالمَالِ أَيُّها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بِهِ عَمّار، فَوَفَّاهُ ما ضَمِنَ لَهُ، وَعادَ الأعرابي إِلَى رَسُولِ اللهِ صلى الله عليه و آله وسلم، فَقَالَ لَهُ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أَشبعْتَ وَاكْتَسَيْتَ ؟</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وَاسْتَغْنَيْتُ بِأَبي أَنْتَ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فَاجْزِ فَاطِمَةَ بِصَنِيعِها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إِلهُ مَا اسْتَحْدَثْناكَ ، ولا إِلَهَ لَنَا نَعْبُدُهُ سِواكَ، وَأَنْتَ رازِقُنا عَلَى كُلِّ الجِهاتِ اللّهُمَّ أَعْطِ فاطِمَةَ ما لا عَيْنٌ رَأَتْ ولا أُذُنٌ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 النَّبِيُّ صلى الله عليه و آله وسلم عَلَى دُعَائِهِ، وأَقْبَلَ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أَعْطَى فَاطِمَةَ فِي الدُّنيا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أَبُوها وما أحَدٌ مِنَ العالمينَ مِثْلِي، وَعَلَيَّ بَعْلُها وَلَوْلا عَلِيٌّ ما كانَ لِفَاطِمَةَ كُفْقُ أَبَداً، وَأعْطاها الحَسَنَ والحُسَيْنَ وما للعالَمِينَ مِثْلُهُما ، سَيِّدا شَبابِ أَسْبَاطِ الأَنْبِياءِ وسَيّدا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بِأزائهِ مِقدادُ وعَمّارُ 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هِيَ قُبِضَتْ وَدُفِنَتْ يَسْأَلُها المَلَكانِ في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نَبِيَّكِ ؟</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القائِمُ عَلَى شَفيرِ قَبْرِي عَلى بن أبي طالب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وأَزِيدُكُم مِنْ فَضْلِها إِنَّ اللهَ قَدْ وَكَّلَ بِها رَعيلاً مِنَ المَلائِكَةِ يَحْفَظُونَها مِنْ بَيْنِ يَدَيْها وَمِنْ خَلْفِها وعَنْ يَمِينِها وعَنْ شَمَالِها، وَهُمْ مَعَها فِي حَياتِها وَعِنْدَ قَبْرِها وعِنْدَ مَوْتِهَا يُكْثِرُونَ الصَّلاةَ عَلَيْها وَعَلَى 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زَارَنِي بَعْدَ وَفاتِي فَكَأَنَّما زَارَنِي في حَياتِي، وَمَنْ زَارَ فَاطِمَةً فَكَأَنَّما زَارَنِي، ومَنْ زَارَ عَلِيَّ بن أبي طالِبٍ فَكَأَنَّما زَارَ فَاطِمَةَ، وَمَنْ زَارَ الحَسَنَ والحُسَيْنَ فَكَأَنَّما زَارَ عَليّاً ، وَمَنْ زَارَ ذُرِّيَتهما فَكَأَنَّما زَارَهُما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 عَمّار إِلى العِقْدِ فَطَيَّبَهُ بِالْمِسْكِ ولَنَّهُ فِي بُرْدَةٍ يَمَانِيَّةٍ، وَكَانَ لَهُ عَبْدُ اسْمُهُ سَهُمُ ابْتَاعَهُ مِنْ ذلِكَ السَّهْمِ الذي أصَابَهُ بِخَيْبَرَ، فَدَفَعَ العِقْدَ إِلَى المَمْلُوكِ،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العِقْدَ فَادْفَعْهُ إِلَى رَسُولِ اللهِ صلى الله عليه و آله وسلم وَأَنْتَ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المَمْلُوكُ العِقْدَ، فَأَتى بِهِ رَسُولَ اللهِ صلى الله عليه و آله وسلم وَأَخْبَرَهُ بِقَولِ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فاطِمَةَ فَادْفَع إليها العِقْدَ وَأنْتَ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المَمْلُوكُ بالعِقْدِ وَأَخْبَرَها بِقَوْلِ رَسُولِ اللهِ صلى الله عليه و آله وسلم، فَأَخَذَتْ فَاطِمَةُ سلام الله علیها العِقْدَ وأَعْتَقَتِ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أَضْحَكَنِي عِظَمُ بَرَكَةِ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 جائعاً ، وكَسَى عُرْياناً، وأَغْنَى فَقِيراً، وأعْتَقَ عَبْداً، ورَجَعَ إِلى رَبِّهِ</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الحديث الجميل وذو معنى يُبيّن قصّة مفصلة تحتوي على نقاط قيمة، وشرح تلك النقاط خارج عن هدف الكتاب ؛ لذلك اكتفينا بنقل متن الحديث فقط، ونترك للمطالع والقارئ الكريم أن يقرأه بدقة ليشخص بنفسه تلك النقاط القيمة </w:t>
      </w:r>
      <w:r>
        <w:rPr>
          <w:rFonts w:eastAsia="Amiri" w:cs="Amiri" w:ascii="Amiri" w:hAnsi="Amiri"/>
          <w:color w:val="111111"/>
          <w:sz w:val="28"/>
          <w:szCs w:val="28"/>
          <w:rtl w:val="true"/>
          <w:lang w:bidi="ar-SA"/>
        </w:rPr>
        <w:t xml:space="preserve">. </w:t>
      </w:r>
      <w:bookmarkStart w:id="644" w:name="pg7927_82375"/>
    </w:p>
    <w:p>
      <w:pPr>
        <w:pStyle w:val="Heading2"/>
        <w:numPr>
          <w:ilvl w:val="1"/>
          <w:numId w:val="1"/>
        </w:numPr>
        <w:rPr/>
      </w:pPr>
      <w:bookmarkStart w:id="645" w:name="__RefHeading___Toc6491035_1051229030"/>
      <w:bookmarkStart w:id="646" w:name="_Toc227"/>
      <w:bookmarkEnd w:id="644"/>
      <w:bookmarkEnd w:id="645"/>
      <w:r>
        <w:rPr>
          <w:rtl w:val="true"/>
        </w:rPr>
        <w:t xml:space="preserve">الفضيلة الثانية والثلاثون </w:t>
      </w:r>
      <w:r>
        <w:rPr>
          <w:rtl w:val="true"/>
        </w:rPr>
        <w:t xml:space="preserve">: </w:t>
      </w:r>
      <w:r>
        <w:rPr>
          <w:rtl w:val="true"/>
        </w:rPr>
        <w:t>الصلاة على فاطمة سلام الله علیها تغفر الذنوب</w:t>
      </w:r>
      <w:bookmarkEnd w:id="646"/>
    </w:p>
    <w:p>
      <w:pPr>
        <w:pStyle w:val="Heading3"/>
        <w:numPr>
          <w:ilvl w:val="2"/>
          <w:numId w:val="1"/>
        </w:numPr>
        <w:rPr/>
      </w:pPr>
      <w:bookmarkStart w:id="647" w:name="__RefHeading___Toc6491037_1051229030"/>
      <w:bookmarkStart w:id="648" w:name="_Toc228"/>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روي عن عليٍّ علیه السلام ، عن فاطمة سلام الله علیها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فاطمه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غَفَرَ اللَّهُ لَهُ وَأَلْحَقَهُ بِي حَيْثُ كُنتُ مِنَ الجَنَّة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لقد وصلت إلينا روايات كثيرة في آثار وبركة وفضل الصلاة على النبي وآله، والذين هم فاطمة وأبناؤها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نُشير إلى عناوين عدة آثار من الصلوات مستوحاة من زيارة الجامعة، وتحيل القارئ إلى الكتب التي تتناول آثار وفضائل الصلوات بصورة مفصّلة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أن نُبيّن قمّة من قمم زيارة الجامعة، نذكر عدّة مطالب بعنوان مقدّمة </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6491039_1051229030"/>
      <w:bookmarkStart w:id="650" w:name="_Toc229"/>
      <w:bookmarkEnd w:id="649"/>
      <w:r>
        <w:rPr>
          <w:rtl w:val="true"/>
        </w:rPr>
        <w:t>الظلمات الإنسانيّة</w:t>
      </w:r>
      <w:bookmarkEnd w:id="65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يُبتلى الإنسان بأربع ظلمات، ولا يمكن له أن يصل إلى الكمال ما لم ينجو </w:t>
      </w:r>
      <w:bookmarkStart w:id="651" w:name="pg7927_82376"/>
    </w:p>
    <w:p>
      <w:pPr>
        <w:pStyle w:val="BookText"/>
        <w:rPr/>
      </w:pPr>
      <w:bookmarkEnd w:id="651"/>
      <w:r>
        <w:rPr>
          <w:rFonts w:ascii="IRNazanin" w:hAnsi="IRNazanin" w:eastAsia="IRNazanin"/>
          <w:color w:val="111111"/>
          <w:sz w:val="28"/>
          <w:sz w:val="28"/>
          <w:szCs w:val="28"/>
          <w:rtl w:val="true"/>
          <w:lang w:bidi="fa-IR"/>
        </w:rPr>
        <w:t>من هذه الظلمات الظلمات الأربع</w:t>
      </w:r>
    </w:p>
    <w:p>
      <w:pPr>
        <w:pStyle w:val="Heading3"/>
        <w:numPr>
          <w:ilvl w:val="2"/>
          <w:numId w:val="1"/>
        </w:numPr>
        <w:rPr/>
      </w:pPr>
      <w:bookmarkStart w:id="652" w:name="__RefHeading___Toc6491041_1051229030"/>
      <w:bookmarkStart w:id="653" w:name="_Toc230"/>
      <w:bookmarkEnd w:id="652"/>
      <w:r>
        <w:rPr>
          <w:rtl w:val="true"/>
        </w:rPr>
        <w:t>ظلمة الطينة</w:t>
      </w:r>
      <w:bookmarkEnd w:id="653"/>
    </w:p>
    <w:p>
      <w:pPr>
        <w:pStyle w:val="BookText"/>
        <w:rPr/>
      </w:pPr>
      <w:r>
        <w:rPr>
          <w:rFonts w:ascii="Amiri" w:hAnsi="Amiri" w:eastAsia="Amiri" w:cs="Amiri"/>
          <w:color w:val="111111"/>
          <w:sz w:val="28"/>
          <w:sz w:val="28"/>
          <w:szCs w:val="28"/>
          <w:rtl w:val="true"/>
          <w:lang w:bidi="ar-SA"/>
        </w:rPr>
        <w:t>إنّ أوّل ظلمة تكتنف الإنسان هي ظلمة الطينة التي يُخلق منها، فتلك الطينة هي التي يُخلق منها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وبالاعتماد على الروايات المنقولة في المصادر، فإن طينة كلّ إنسان قد عجنت من ماءٍ عذب زلال وماء آسن مالح ممزوج بمادة من عليين في الجنّة، وسجين في جهنّم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الطينة والميثاق الأحاديث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أحاديث الطينة لجمال الدين الخونساري الأحاديث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وتوضيح للعلامة المجلسي وبقية علماء الشيعة</w:t>
      </w:r>
    </w:p>
    <w:p>
      <w:pPr>
        <w:pStyle w:val="BookText"/>
        <w:rPr/>
      </w:pPr>
      <w:r>
        <w:rPr>
          <w:rFonts w:ascii="Amiri" w:hAnsi="Amiri" w:eastAsia="Amiri" w:cs="Amiri"/>
          <w:color w:val="111111"/>
          <w:sz w:val="28"/>
          <w:sz w:val="28"/>
          <w:szCs w:val="28"/>
          <w:rtl w:val="true"/>
          <w:lang w:bidi="ar-SA"/>
        </w:rPr>
        <w:t xml:space="preserve">فإنّ كلّ نور وتوفيق يُصيب الإنسان من أثر الماء العذب ومادة عليّين، الذي عُجنت منه طينته وكلّ ظلمة تُخيّم على قلبه وروحه، وتلوّث فكره وعمله هو من أثر الماء الآسن المالح ومادة سجين، والغرض منها أن يُمتحن فيها البشر </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6491043_1051229030"/>
      <w:bookmarkStart w:id="655" w:name="_Toc231"/>
      <w:bookmarkEnd w:id="654"/>
      <w:r>
        <w:rPr>
          <w:rtl w:val="true"/>
        </w:rPr>
        <w:t>ظلمة الفكر الباطل</w:t>
      </w:r>
      <w:bookmarkEnd w:id="65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الظلمة الثانية ، هي الظلمة التي تُخيّم على الإنسان بسبب الخيال والأفكار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الفكر الباطل ليس بذنب، وإذا كان ذنباً فهو مغفور ، لكنّه يؤدّي إلى ظلمة القلب، والابتعاد عن رحمة الله تعالى؛ لأنّ مبدأ ومنشأ أي عملٍ </w:t>
      </w:r>
      <w:bookmarkStart w:id="656" w:name="pg7927_82377"/>
    </w:p>
    <w:p>
      <w:pPr>
        <w:pStyle w:val="BookText"/>
        <w:rPr/>
      </w:pPr>
      <w:bookmarkEnd w:id="6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أو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الفكر والخيال</w:t>
      </w:r>
    </w:p>
    <w:p>
      <w:pPr>
        <w:pStyle w:val="BookText"/>
        <w:rPr/>
      </w:pPr>
      <w:r>
        <w:rPr>
          <w:rFonts w:ascii="Amiri" w:hAnsi="Amiri" w:eastAsia="Amiri" w:cs="Amiri"/>
          <w:color w:val="111111"/>
          <w:sz w:val="28"/>
          <w:sz w:val="28"/>
          <w:szCs w:val="28"/>
          <w:rtl w:val="true"/>
          <w:lang w:bidi="ar-SA"/>
        </w:rPr>
        <w:t>وعليه فإنّ أي خيانة أو معصية تصدر من العبد لابد وأن تكون مسبوقة بأفكار ووساوس شيطانية، والأفكار الباطلة الشيطانية طالما لم تصل إلى المرحلة العمليّة، فإنّها تُخيّم على القلب بالظلمات</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6491045_1051229030"/>
      <w:bookmarkStart w:id="658" w:name="_Toc232"/>
      <w:bookmarkEnd w:id="657"/>
      <w:r>
        <w:rPr>
          <w:rtl w:val="true"/>
        </w:rPr>
        <w:t>ظلمة الرذائل الأخلاقيّة</w:t>
      </w:r>
      <w:bookmarkEnd w:id="658"/>
    </w:p>
    <w:p>
      <w:pPr>
        <w:pStyle w:val="BookText"/>
        <w:rPr/>
      </w:pPr>
      <w:r>
        <w:rPr>
          <w:rFonts w:ascii="Amiri" w:hAnsi="Amiri" w:eastAsia="Amiri" w:cs="Amiri"/>
          <w:color w:val="111111"/>
          <w:sz w:val="28"/>
          <w:sz w:val="28"/>
          <w:szCs w:val="28"/>
          <w:rtl w:val="true"/>
          <w:lang w:bidi="ar-SA"/>
        </w:rPr>
        <w:t xml:space="preserve">الظلمة الثالثة هي ظلمة الأخلاق المشؤومة والغير 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الظلمة تسبب ظهور وارتكاب الذنوب بسهولة ويسر؛ لأنّ الأخلاق السيِّئة الغير مقبولة تُصوَّر في نظر صاحبها بأنّها أعمالاً حسنةً،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زُيَّنَ لَهُ سُوَءُ عَمَلِهِ فَرَءَاهُ حَسَنًا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على سبيل المثال، فإنّ صفة البخل قد غيّرت ذائقة البخيل، بحيث لا يستلذ بأفضل الأغذية وأطيبها التي هو اشتراها أو هيأها؛ لأن اللذة المعنوية في داخله قد تغيرت ، كما أنه لا يستلذ بالإنفاق في أداء الزكاة وبقية الواجبات المالية، لكنّه يستلذ بعملية الجمع والتوفير ويعتبرها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فالصفات الرذيلة والأخلاق السيّئة تؤثر في ذائقة ونفس وعقل الإنسان، وتُحرمه من اللذة الماديّة والمعنوية، وتُخيّم ظلمة هذه الأخلاق الرذيلة على جسمه وقلبه</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6491047_1051229030"/>
      <w:bookmarkStart w:id="660" w:name="_Toc233"/>
      <w:bookmarkEnd w:id="659"/>
      <w:r>
        <w:rPr>
          <w:rtl w:val="true"/>
        </w:rPr>
        <w:t>ظلمة الذنوب</w:t>
      </w:r>
      <w:bookmarkEnd w:id="660"/>
    </w:p>
    <w:p>
      <w:pPr>
        <w:pStyle w:val="BookText"/>
        <w:rPr/>
      </w:pPr>
      <w:r>
        <w:rPr>
          <w:rFonts w:ascii="Amiri" w:hAnsi="Amiri" w:eastAsia="Amiri" w:cs="Amiri"/>
          <w:color w:val="111111"/>
          <w:sz w:val="28"/>
          <w:sz w:val="28"/>
          <w:szCs w:val="28"/>
          <w:rtl w:val="true"/>
          <w:lang w:bidi="ar-SA"/>
        </w:rPr>
        <w:t>الظلمة الرابعة هي ظلمة الذنوب والانحرافات العمليّة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أيّ عملٍ حرامٍ يصدر من الإنسان مع أنه يُسوّد صحيفة عمله، فهو </w:t>
      </w:r>
      <w:bookmarkStart w:id="661" w:name="pg7927_82378"/>
    </w:p>
    <w:p>
      <w:pPr>
        <w:pStyle w:val="BookText"/>
        <w:rPr/>
      </w:pPr>
      <w:bookmarkEnd w:id="661"/>
      <w:r>
        <w:rPr>
          <w:rFonts w:ascii="Amiri" w:hAnsi="Amiri" w:eastAsia="Amiri" w:cs="Amiri"/>
          <w:color w:val="111111"/>
          <w:sz w:val="28"/>
          <w:sz w:val="28"/>
          <w:szCs w:val="28"/>
          <w:rtl w:val="true"/>
          <w:lang w:bidi="ar-SA"/>
        </w:rPr>
        <w:t xml:space="preserve">يؤثّر في قلبه أيضاً، ويُسوّد العمل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قلبه ويجعلها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الطينة تلوّث كلّ إنسان، وتؤثر في أفكاره وتلوثها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فالخيال الباطل والفكر الملوّث يؤثران فى أخلاقه، ويُوجدان الصفات السيئة والأخلاق الرذيلة والصفات السيئة يؤدّيان إلى صدور الذنوب وارتكاب المعاصي، وهذه الذنوب تؤثر وتنعكس في قلبه، وتوجد ظلمة إضافة إلى ظلمة وجوده، فيُوجد في</w:t>
      </w:r>
    </w:p>
    <w:p>
      <w:pPr>
        <w:pStyle w:val="BookText"/>
        <w:rPr/>
      </w:pPr>
      <w:r>
        <w:rPr>
          <w:rFonts w:ascii="Amiri" w:hAnsi="Amiri" w:eastAsia="Amiri" w:cs="Amiri"/>
          <w:color w:val="111111"/>
          <w:sz w:val="28"/>
          <w:sz w:val="28"/>
          <w:szCs w:val="28"/>
          <w:rtl w:val="true"/>
          <w:lang w:bidi="ar-SA"/>
        </w:rPr>
        <w:t>وجوده ظلمات بعضُها فوق بعض يمثل الله تعالى أعمال الكفّار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573"/>
      </w:r>
    </w:p>
    <w:p>
      <w:pPr>
        <w:pStyle w:val="Heading3"/>
        <w:numPr>
          <w:ilvl w:val="2"/>
          <w:numId w:val="1"/>
        </w:numPr>
        <w:rPr/>
      </w:pPr>
      <w:bookmarkStart w:id="662" w:name="__RefHeading___Toc6491049_1051229030"/>
      <w:bookmarkStart w:id="663" w:name="_Toc234"/>
      <w:bookmarkEnd w:id="662"/>
      <w:r>
        <w:rPr>
          <w:rtl w:val="true"/>
        </w:rPr>
        <w:t>النجاة من الظلمات بالصلاة على فاطمة وآلها علیهما السلام</w:t>
      </w:r>
      <w:r>
        <w:rPr>
          <w:rtl w:val="true"/>
        </w:rPr>
        <w:t>!</w:t>
      </w:r>
      <w:bookmarkEnd w:id="663"/>
    </w:p>
    <w:p>
      <w:pPr>
        <w:pStyle w:val="Heading4"/>
        <w:numPr>
          <w:ilvl w:val="3"/>
          <w:numId w:val="1"/>
        </w:numPr>
        <w:rPr/>
      </w:pPr>
      <w:bookmarkStart w:id="664" w:name="__RefHeading___Toc6491051_1051229030"/>
      <w:bookmarkStart w:id="665" w:name="_Toc235"/>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بعد الذي بيناه بعنوان مقدّمة، يُطرح الآن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للإنسان أن ينجو من كلّ هذه الظلمات؟</w:t>
      </w:r>
    </w:p>
    <w:p>
      <w:pPr>
        <w:pStyle w:val="BookText"/>
        <w:rPr/>
      </w:pPr>
      <w:r>
        <w:rPr>
          <w:rFonts w:ascii="Amiri" w:hAnsi="Amiri" w:eastAsia="Amiri" w:cs="Amiri"/>
          <w:color w:val="111111"/>
          <w:sz w:val="28"/>
          <w:sz w:val="28"/>
          <w:szCs w:val="28"/>
          <w:rtl w:val="true"/>
          <w:lang w:bidi="ar-SA"/>
        </w:rPr>
        <w:t xml:space="preserve">في الجواب عن هذا السؤال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من يُريد أن ينجو من هذه الظلمات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عليه التمسك بالحبل الإلهي الممدود بين السماء والأرض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رسول الله صلی اله علیه و آله وسلم، وأن يُعطّر شفتاه بذكر الصلاة، التي تبلور الولاية فى وجوده؛ حتّى تشمله رحمة الله تعالى الخاصة، وأن يخرجه من الظلمات إلى النور والسعادة الأبدية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إسحاق بن فروخ مولى آل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إسحاق بن فروخ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على محمّد عَشْراً صَلَّى الله عليه وملائكته </w:t>
      </w:r>
      <w:bookmarkStart w:id="666" w:name="pg7927_82379"/>
    </w:p>
    <w:p>
      <w:pPr>
        <w:pStyle w:val="BookText"/>
        <w:rPr/>
      </w:pPr>
      <w:bookmarkEnd w:id="666"/>
      <w:r>
        <w:rPr>
          <w:rFonts w:ascii="Amiri" w:hAnsi="Amiri" w:eastAsia="Amiri" w:cs="Amiri"/>
          <w:color w:val="111111"/>
          <w:sz w:val="28"/>
          <w:sz w:val="28"/>
          <w:szCs w:val="28"/>
          <w:rtl w:val="true"/>
          <w:lang w:bidi="ar-SA"/>
        </w:rPr>
        <w:t xml:space="preserve">مائة مرّة، ومَنْ صَلَّى على محمّد وآل محمّد مائة مرة صَلَّى الله عليه وملائكته ألفاً، أما تسمع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يُصَلِّى عَلَيْكُمْ وَمَلَائِكَتُهُ لِيُخْرِجَكُم مِنَ الظُّلُمَاتِ إِلَى النُّور وَكَانَ بالْمُؤْمِنِينَ رَحِيمًا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يُستفاد من هذا الحديث الشريف واستدلال الإمام علیه السلام بالآية الشريفة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طريق الخروج من الظلمات إلى عالم النور ؛ التوسل بالصلاة على محمد وآل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وننقل الآن مقطع من مقاطع زيارة الجامعة التي بين فيها الإمام الهادي علیه السلام طريق الخروج من هذه الظلمات الأربع بواسطة محبّة أهل بيت النبي صلی الله علیه و آله وسلم والصلاة عليهم، فيقول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صَلَوَاتَنا عَلَيْكُمْ وَمَا خَصَّنَا بِهِ مِنْ ولا يَتِكُمْ طِيْبَاً لِخَلْقِنا وطَهَارَةً لأَنْفُسِنَا وتَزْكِيَةً لَنا وَكَفَّارَةً لِذُنُوبِنَا</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لذلك فالصلوات لها أربع خواصّ مهمّة </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6491053_1051229030"/>
      <w:bookmarkStart w:id="668" w:name="_Toc236"/>
      <w:bookmarkEnd w:id="667"/>
      <w:r>
        <w:rPr>
          <w:rtl w:val="true"/>
        </w:rPr>
        <w:t xml:space="preserve">الأولى </w:t>
      </w:r>
      <w:r>
        <w:rPr>
          <w:rtl w:val="true"/>
        </w:rPr>
        <w:t xml:space="preserve">: </w:t>
      </w:r>
      <w:r>
        <w:rPr>
          <w:rtl w:val="true"/>
        </w:rPr>
        <w:t>تؤدّي إلى طهارة طينة وخلقة الإنسان</w:t>
      </w:r>
      <w:bookmarkEnd w:id="668"/>
    </w:p>
    <w:p>
      <w:pPr>
        <w:pStyle w:val="BookText"/>
        <w:rPr/>
      </w:pPr>
      <w:r>
        <w:rPr>
          <w:rFonts w:ascii="IRNazanin" w:hAnsi="IRNazanin" w:eastAsia="IRNazanin"/>
          <w:color w:val="111111"/>
          <w:sz w:val="28"/>
          <w:sz w:val="28"/>
          <w:szCs w:val="28"/>
          <w:rtl w:val="true"/>
          <w:lang w:bidi="fa-IR"/>
        </w:rPr>
        <w:t>مع أنّ طينة الإنسان مخلوطة لغرض الامتحان مع الطين الآسن ومادة سجين الغير طاهرة، لكن عندما يرتبط الإنسان بولاية أهل بيت النبي صلی الله علیه و آله وسلم، مع الذكر العطر للصلوات تُعجن فيه تطهر تلك الطينة وتُطهر الأرضيّة عن الملوّثات المحتملة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فشيعة أمير المؤمنين علیه السلام ومحبّي فاطمة الزهراء سلام الله علیها عليهم بقبول ولاية </w:t>
      </w:r>
      <w:bookmarkStart w:id="669" w:name="pg7927_82380"/>
    </w:p>
    <w:p>
      <w:pPr>
        <w:pStyle w:val="BookText"/>
        <w:rPr/>
      </w:pPr>
      <w:bookmarkEnd w:id="669"/>
      <w:r>
        <w:rPr>
          <w:rFonts w:ascii="IRNazanin" w:hAnsi="IRNazanin" w:eastAsia="IRNazanin"/>
          <w:color w:val="111111"/>
          <w:sz w:val="28"/>
          <w:sz w:val="28"/>
          <w:szCs w:val="28"/>
          <w:rtl w:val="true"/>
          <w:lang w:bidi="fa-IR"/>
        </w:rPr>
        <w:t xml:space="preserve">ومحبة أصحاب الولاية يُطهّرون طينتهم، ويُبعدون كل مقومات التلوّث عن ذاتهم وينوّرون أنفسهم بنور ولايتهم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ذلك الإمام الهادي علیهم السلام بجملته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طيباً لِخَلْقِنَا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إنّ شيعتنا يُظهرون أنفسهم بالصلاة علی محمد وآل محمد صلی الله علیه و آله وسلم</w:t>
      </w:r>
      <w:r>
        <w:rPr>
          <w:rFonts w:eastAsia="IRNazanin" w:cs="IRNazanin"/>
          <w:color w:val="111111"/>
          <w:sz w:val="28"/>
          <w:szCs w:val="28"/>
          <w:rtl w:val="true"/>
          <w:lang w:bidi="fa-IR"/>
        </w:rPr>
        <w:t>.</w:t>
      </w:r>
    </w:p>
    <w:p>
      <w:pPr>
        <w:pStyle w:val="Heading4"/>
        <w:numPr>
          <w:ilvl w:val="3"/>
          <w:numId w:val="1"/>
        </w:numPr>
        <w:rPr/>
      </w:pPr>
      <w:bookmarkStart w:id="670" w:name="__RefHeading___Toc6491055_1051229030"/>
      <w:bookmarkStart w:id="671" w:name="_Toc237"/>
      <w:bookmarkEnd w:id="670"/>
      <w:r>
        <w:rPr>
          <w:rtl w:val="true"/>
        </w:rPr>
        <w:t xml:space="preserve">الثانية </w:t>
      </w:r>
      <w:r>
        <w:rPr>
          <w:rtl w:val="true"/>
        </w:rPr>
        <w:t xml:space="preserve">: </w:t>
      </w:r>
      <w:r>
        <w:rPr>
          <w:rtl w:val="true"/>
        </w:rPr>
        <w:t>طهارة النفس من الوساوس والأفكار الشيطانية</w:t>
      </w:r>
      <w:bookmarkEnd w:id="671"/>
    </w:p>
    <w:p>
      <w:pPr>
        <w:pStyle w:val="BookText"/>
        <w:rPr/>
      </w:pPr>
      <w:r>
        <w:rPr>
          <w:rFonts w:ascii="Amiri" w:hAnsi="Amiri" w:eastAsia="Amiri" w:cs="Amiri"/>
          <w:color w:val="111111"/>
          <w:sz w:val="28"/>
          <w:sz w:val="28"/>
          <w:szCs w:val="28"/>
          <w:rtl w:val="true"/>
          <w:lang w:bidi="ar-SA"/>
        </w:rPr>
        <w:t>إن الإيحاءات المسمومة، والوسواس الخنّاس الذي يلقيها الشيطان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صدور الشيعة يجعل قلوبهم الطاهرة في ظلمات وتترك على أعمالهم آثاراً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الحفظ من تلك الوساوس أعطى الله تعالى أمراً بأن يُبعد الإنسان ذاته المقدسة عن شرّ الشيطان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أَعُوذُ بِكَ مِنْ هَمَزَاتِ الشَّيَاطِينِ</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لأنّ الأفكار السيئة تُغيّر حقيقة الأعمال، وإن كانت في الظاهر جميلة وحسنة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الشخص الذي يسعى بجد من أجل تحصيل العلوم والمعارف الإلهية، ويقضي ليله ونهاره في البحث والتدقيق والتمحيص في روايات أهل البيت علیهم السلام، لكنه لا يستفاد من هذا النور والسعي ؛ لأن الفكر الذي يحمله والغاية التي يسعها وراءها، كأنها سحابة سوداء تضلل على قلبه وروحه؛ لأنّه يبغي من رواء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المال والجاه، والشهرة، والغلبة على الآخرين، وليس هذا السعى والجدّ موظفاً الخدمة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العمل جميلٌ حسن في الظاهر ، لكنّ الفكر المسلط عليه غيَّر حقيقة عمله وجعله مُظلماً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الإمام الهادي علیه السلام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لأَنْفُسِنَا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تطهيراً للنفس </w:t>
      </w:r>
      <w:bookmarkStart w:id="672" w:name="pg7927_82381"/>
    </w:p>
    <w:p>
      <w:pPr>
        <w:pStyle w:val="BookText"/>
        <w:rPr/>
      </w:pPr>
      <w:bookmarkEnd w:id="672"/>
      <w:r>
        <w:rPr>
          <w:rFonts w:ascii="Amiri" w:hAnsi="Amiri" w:eastAsia="Amiri" w:cs="Amiri"/>
          <w:color w:val="111111"/>
          <w:sz w:val="28"/>
          <w:sz w:val="28"/>
          <w:szCs w:val="28"/>
          <w:rtl w:val="true"/>
          <w:lang w:bidi="ar-SA"/>
        </w:rPr>
        <w:t>من الأفكار الباطلة، وتصفيةً للنيّة من الخيال الشيطاني، والنية الصافية هي أحد أسباب قبول الأعمال، وهي عامل مهم لدفع الوساوس الشيطانية التي تؤثّر على أعمال الإنسان</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6491057_1051229030"/>
      <w:bookmarkStart w:id="674" w:name="_Toc238"/>
      <w:bookmarkEnd w:id="673"/>
      <w:r>
        <w:rPr>
          <w:rtl w:val="true"/>
        </w:rPr>
        <w:t xml:space="preserve">الثالثة </w:t>
      </w:r>
      <w:r>
        <w:rPr>
          <w:rtl w:val="true"/>
        </w:rPr>
        <w:t xml:space="preserve">: </w:t>
      </w:r>
      <w:r>
        <w:rPr>
          <w:rtl w:val="true"/>
        </w:rPr>
        <w:t>تزكية روح الإنسان من الأخلاق السيئة والصفات الرذيلة</w:t>
      </w:r>
      <w:bookmarkEnd w:id="674"/>
    </w:p>
    <w:p>
      <w:pPr>
        <w:pStyle w:val="BookText"/>
        <w:rPr/>
      </w:pPr>
      <w:r>
        <w:rPr>
          <w:rFonts w:ascii="Amiri" w:hAnsi="Amiri" w:eastAsia="Amiri" w:cs="Amiri"/>
          <w:color w:val="111111"/>
          <w:sz w:val="28"/>
          <w:sz w:val="28"/>
          <w:szCs w:val="28"/>
          <w:rtl w:val="true"/>
          <w:lang w:bidi="ar-SA"/>
        </w:rPr>
        <w:t>كل الصفات الرذيلة ناشئة من الجهل، فالإنسان الجاهل يرى الحلم والتحمّل بأنّه عجز وضعف، والوقار والعزّة يزعمهما تكبّراً وأنانية والتواضع والخشوع يتصوّرهما ذلّة، والبخل والحرص يحسبهما غنيمة، والإنفاق والسخاء يراهما ضرراً وغرامة والمكر والحيلة يعرفهما بأنّهما تعقل ودراية، والصدق والأمانة يزعمهما سذاجة وحماقة والكذب والحيلة يراهما تدبيراً وسياسة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الشيطان الذي يُصوِّر العمل السيئ في نظر الإنسان بأنه جميل وحَسِن ، ويُدخِله في ظلمات فوق ظلمات، بحيث هو نفسه لا يشعر بأي</w:t>
      </w:r>
    </w:p>
    <w:p>
      <w:pPr>
        <w:pStyle w:val="BookText"/>
        <w:rPr/>
      </w:pPr>
      <w:r>
        <w:rPr>
          <w:rFonts w:ascii="Amiri" w:hAnsi="Amiri" w:eastAsia="Amiri" w:cs="Amiri"/>
          <w:color w:val="111111"/>
          <w:sz w:val="28"/>
          <w:sz w:val="28"/>
          <w:szCs w:val="28"/>
          <w:rtl w:val="true"/>
          <w:lang w:bidi="ar-SA"/>
        </w:rPr>
        <w:t>نجاسة قد توغّل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شكّ من يريد النجاة من ظلمات الصفات الرذيلة ؛ يجب عليه أن ينوّر نفسه بنور معرفة أهل البيت علیهم السلام، ويتوسل بهم للنّجاة من شباك الشيطان، ويُزكّي روحه، من ظلمات هذه الصفات، بذكر الصلاة عليهم وهذا معنى الجملة التي أشار إليها الإمام الهادي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وتَزْكِيَةً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الذنوب، والنجاة من الظلمات الحاصلة بارتكابها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أهمّ أثر للصلاة على محمد وآل محمد صلی الله علیه و آله وسلم، هو النجاة من ظلمات التصرّفات السيئة، وغفران الذنوب، والتي أشار إليها الإمام في زيارة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لِذُنُوبِنَا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فالاعتقاد بإمامة وخلافة المعصومين ظلماتعلیهم السلام والصلاة عليهم ؛ حُسِبَت كفارة للذنوب</w:t>
      </w:r>
      <w:r>
        <w:rPr>
          <w:rFonts w:eastAsia="IRNazanin" w:cs="IRNazanin"/>
          <w:color w:val="111111"/>
          <w:sz w:val="28"/>
          <w:szCs w:val="28"/>
          <w:rtl w:val="true"/>
          <w:lang w:bidi="fa-IR"/>
        </w:rPr>
        <w:t xml:space="preserve">. </w:t>
      </w:r>
      <w:bookmarkStart w:id="675" w:name="pg7927_82382"/>
    </w:p>
    <w:p>
      <w:pPr>
        <w:pStyle w:val="BookText"/>
        <w:rPr/>
      </w:pPr>
      <w:bookmarkEnd w:id="675"/>
      <w:r>
        <w:rPr>
          <w:rFonts w:ascii="IRNazanin" w:hAnsi="IRNazanin" w:eastAsia="IRNazanin"/>
          <w:color w:val="111111"/>
          <w:sz w:val="28"/>
          <w:sz w:val="28"/>
          <w:szCs w:val="28"/>
          <w:rtl w:val="true"/>
          <w:lang w:bidi="fa-IR"/>
        </w:rPr>
        <w:t xml:space="preserve">وصلت إلينا في هذا الخصوص روايات كثيرة، ففي حديث عن الإمام الرضا علیه السلام يقول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عَلَى مَا يُكَفِّر بهِ ذُنُوبَهُ فَلْيُكثِر مِنَ الصَّلاةِ عَلَى مُحَمَّدٍ وَآلِهِ فَإِنَّها تَهْدِمُ الذُّنُوبَ هَدْمَاً</w:t>
      </w:r>
      <w:r>
        <w:rPr>
          <w:rFonts w:eastAsia="Amiri" w:cs="Amiri" w:ascii="Amiri" w:hAnsi="Amiri"/>
          <w:color w:val="111111"/>
          <w:sz w:val="28"/>
          <w:szCs w:val="28"/>
          <w:rtl w:val="true"/>
          <w:lang w:bidi="ar-SA"/>
        </w:rPr>
        <w:t>».</w:t>
      </w:r>
      <w:r>
        <w:rPr>
          <w:rStyle w:val="FootnoteAnchor"/>
          <w:rtl w:val="true"/>
        </w:rPr>
        <w:footnoteReference w:id="578"/>
      </w:r>
    </w:p>
    <w:p>
      <w:pPr>
        <w:pStyle w:val="Heading3"/>
        <w:numPr>
          <w:ilvl w:val="2"/>
          <w:numId w:val="1"/>
        </w:numPr>
        <w:rPr/>
      </w:pPr>
      <w:bookmarkStart w:id="676" w:name="__RefHeading___Toc6491059_1051229030"/>
      <w:bookmarkStart w:id="677" w:name="_Toc239"/>
      <w:bookmarkEnd w:id="676"/>
      <w:r>
        <w:rPr>
          <w:rtl w:val="true"/>
        </w:rPr>
        <w:t>فضيلة الصلاة على فاطمة سلام الله علیها</w:t>
      </w:r>
      <w:bookmarkEnd w:id="677"/>
    </w:p>
    <w:p>
      <w:pPr>
        <w:pStyle w:val="BookText"/>
        <w:rPr/>
      </w:pPr>
      <w:r>
        <w:rPr>
          <w:rFonts w:ascii="IRNazanin" w:hAnsi="IRNazanin" w:eastAsia="IRNazanin"/>
          <w:color w:val="111111"/>
          <w:sz w:val="28"/>
          <w:sz w:val="28"/>
          <w:szCs w:val="28"/>
          <w:rtl w:val="true"/>
          <w:lang w:bidi="fa-IR"/>
        </w:rPr>
        <w:t>والعجيب أنّ الذي ذكرناه في بداية هذه الفضيلة، يُشير النبي صلی الله علیه و آله وسلم في حديثه إلى نقطتين مهمتين في فضل الصلاة على ابنته سلام الله علیها، ولهما ارتباط بما ذكرنا،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والثواب الحاصل من بركة الصلاة على النبي وآله علیهم السلام، والذي أهمّه غفران الذنوب؛ يذكره رسول الله صلى الله عليه و آله وسلم فقط بالصلاة على ابنته فاطمة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رسول الله 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مَرَّةً لَمْ يَبْقَ مِنْ ذُنُوبِهِ ذَرَّةً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فهذا الأثر يتحقق عندما يُضمّ آل النبي صلى الله عليه و آله وسلم في الصلوات معه؛ لأن من إحدى وصايا وشرائط الحصول على بركات الصلوات وثوابها هو الابتعاد عن الصلاة ،البتراء يعني ذكر النبي صلى الله عليه و آله وسلم وحده في الصلاة، بل يجب ضمّ آله إليه أيضاً، وتكون الصلاة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الروايات التي تذكر الصلوات على النبي وآله صلى الله عليه و آله وسلم وثوابها </w:t>
      </w:r>
    </w:p>
    <w:p>
      <w:pPr>
        <w:pStyle w:val="BookText"/>
        <w:rPr/>
      </w:pPr>
      <w:r>
        <w:rPr>
          <w:rFonts w:ascii="Amiri" w:hAnsi="Amiri" w:eastAsia="Amiri" w:cs="Amiri"/>
          <w:color w:val="111111"/>
          <w:sz w:val="28"/>
          <w:sz w:val="28"/>
          <w:szCs w:val="28"/>
          <w:rtl w:val="true"/>
          <w:lang w:bidi="ar-SA"/>
        </w:rPr>
        <w:t>وبركاتها، تكون للشخص الذي تتوفّر فيه خصلتان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معتقداً بإمامة وخلافة الآل الطاهرين وهم من أمير المؤمنين إلى صاحب العصر والزمان علیهم السلام</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ضمّ الآل الطاهرين الی النبي صلى الله عليه و آله وسلم عند الصلاة على رسول الله صلى الله عليه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الرواية التي ذكرناها في بداية هذه الفضيلة بَيَّن رسول الله صلى الله عليه و آله وسلم هذه البركات والآثار في الصلاة على ابنته فاطمة سلام الله علیها، حيث يقول 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فاطمة، مَنْ صَلَّى عَلَيْكِ غَفَرَ اللهُ لَهُ وأَلْحَقَهُ بى حَيْثُ كُنْتُ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الأمر يدل على عظمة فاطمة الزهراء سلام اله علیها، ويبيّن نقطة لطيفة في خصوص معرفة ومكانة ومنزلة ومحبّة سيّدة الخلق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معرفتها ومحبتها تدلان على الصدق في الإيمان والحبّ لأبيها رسول الله صلى الله عليه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برسول الله صلى الله عليه و آله وسلم ويحبّونه عن حقيقة هم الذين يُظهرون الحبّ لابنته فاطمة ويدافعون عنها وعن بعلها وبنيها صلوات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ناحية أخرى، إن محبة فاطمة سلام الله علیها المزجت بالعداء لأعدائها وأعداء زوجها أمير المؤمنين علیه السلام فعلى هذا، الذين رضوا بخلافة الظالمين لحق فاطمة سلام الله علیها وزوجها ، فلا يمكن أن يكونوا قد أظهروا المحبة الفاطمة سلام الله علیها، وفي نفس الوقت آمنوا وأحبّوا أبيها رسول الله صلى الله عليه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إلى أنّ من أحبّ فاطمة سلام الله علیها وعرفها وتنفّر من أعدائها؛ فقد حصل على محبّة زوجها وأبنائها ؛ لأنّ معرفة سيّدة الخلق لا تفترق عن معرفة زوجها أمير المؤمنين علیه السلام، واللازم لهذه المعرفة هو معرفة الولاية والإمامة لأبنائهما المعصومين إلى إمام العصر والزمان علیهم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آخر، فإن الصلاة على فاطمة سلام الله علیها تبلور المحبة لها، والمحبّة لها </w:t>
      </w:r>
    </w:p>
    <w:p>
      <w:pPr>
        <w:pStyle w:val="BookText"/>
        <w:rPr/>
      </w:pPr>
      <w:r>
        <w:rPr>
          <w:rFonts w:ascii="Amiri" w:hAnsi="Amiri" w:eastAsia="Amiri" w:cs="Amiri"/>
          <w:color w:val="111111"/>
          <w:sz w:val="28"/>
          <w:sz w:val="28"/>
          <w:szCs w:val="28"/>
          <w:rtl w:val="true"/>
          <w:lang w:bidi="ar-SA"/>
        </w:rPr>
        <w:t>هي وليدة المعرفة الصحيحة بتلك الذات المقدسة، والمعرفة بها محكّ</w:t>
      </w:r>
    </w:p>
    <w:p>
      <w:pPr>
        <w:pStyle w:val="BookText"/>
        <w:rPr/>
      </w:pPr>
      <w:r>
        <w:rPr>
          <w:rFonts w:ascii="IRNazanin" w:hAnsi="IRNazanin" w:eastAsia="IRNazanin"/>
          <w:color w:val="111111"/>
          <w:sz w:val="28"/>
          <w:sz w:val="28"/>
          <w:szCs w:val="28"/>
          <w:rtl w:val="true"/>
          <w:lang w:bidi="fa-IR"/>
        </w:rPr>
        <w:t>هي الصدق في محبّة أبيها رسول الله صلى الله عليه و آله وسلم، وممزوجة بالاعتقاد بخلافة زوجها وأبنائها المعصومين؛ لذلك فالصلوات عليها بوحدها لها أثر الصلوات على النبي وآله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جهة أخرى، كما قال رسول الله صلى الله عليه و آله وسلم في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مَرَّةً لَمْ يَبْقَ مِنْ ذُنُوبِهِ 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صلى الله عليه و آله وسلم في الصلاة على ابنته فاطمة سلام الله علیها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غَفَرَ اللهُ لَهُ وَأَلْحَقَهُ بِي حَيْثُ كُنْتُ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ريب في المقارنة بين هذين الحديثين تستنتج منهما نقاط لطيفة أُخرى، حيث لا مجال لبيانها، فالدّقة وإمعان النظر مع عناية فاطمة الزهراء سلام الله علیها،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يريد أن يحصل على نقاط مهمة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لوازم الغفران بالصلاة على فاطمة الزهراء سلام الله علیها هو النجاة من الظلمات الثلاث المتقدمة، التي ذكرناها في بداية هذه الفضيلة؛ لأنّ كلّ ذنب مسبوق بإحدى الصفات الرذيلة، وكلّ عادة سيّئة معلولة لإحدى الأفكار الباطلة، ومبدأ كل فكر باطل هي الطينة الملوّثة المخفية في طبيعة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غفران الذنب والنجاة من ظلمات الذنوب، مع أنّها ممكنة وتنظف الظلمات الخُلُقية الغير مقبولة، وتؤدّي إلى ذهاب الصفات الرذيلة والظلمات الناشئة من الأفكار الباطلة؛ لكنّها لا تؤدّي بالضرورة إلى ذهاب ظلمة الطينة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الجواب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هذا الكلام مقبولاً وفي محله فيما إذا كان أثر الصلوات على فاطمة سلام الله علیها هو غفران الذنوب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الحالة يُغفر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للشخص ببركة الصلاة عليها كما يغفر للشخص التائب من ذنبه ؛ فإنّ المغفرة في هذه الصورة لا ملازمة بينها وبين ذهاب الظلمة الحاكمة على طينته </w:t>
      </w:r>
    </w:p>
    <w:p>
      <w:pPr>
        <w:pStyle w:val="BookText"/>
        <w:rPr/>
      </w:pPr>
      <w:r>
        <w:rPr>
          <w:rFonts w:ascii="IRNazanin" w:hAnsi="IRNazanin" w:eastAsia="IRNazanin"/>
          <w:color w:val="111111"/>
          <w:sz w:val="28"/>
          <w:sz w:val="28"/>
          <w:szCs w:val="28"/>
          <w:rtl w:val="true"/>
          <w:lang w:bidi="fa-IR"/>
        </w:rPr>
        <w:t>الملوّثة، لكنّ رسول الله صلى الله عليه و آله وسلم في بيان فضل الصلوات على ابنته فاطمة سلام الله علیها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عَلَيْكِ غَفَرَ اللهُ لَهُ وَأَلْحَقَهُ بِي حَيْثُ كُنْتُ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المتيقن به هو أنّ الصلاة على فاطمة أن الصلاة على فاطمة سلام الله علیها تذهب بظلمة طينة المصلي؛ لأن الالتحاق برسول الله صلى الله عليه و آله وسلم في الجنة مع الظلمة والطينة الملوّثة غير ممكنة ؛ لأنّ طينة النبي وأهل بيته الطاهرين علیهم السلام طينة طاهرة ونورانية ، ولا توجد فيها أي نقطة سوداء، و إذا لا تطهر طينة الشخص فلا يمكن أن يلتحق برسول الله صلى الله عليه و آله وسلم في الجنان، يمكن أن تحصل هذه الطهارة والنورانية من بركة الصلاة على فاطمة سلام الله علیها والاستمرار عليها عند الاحتضار أثناء خروج الروح من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الحقيقة إن معنى حديث رسول الله صلى الله عليه و آله وسلم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على ابنتي فاطمة سلام الله علیها لا تذهب بظلمة الذنوب والأخلاق الفاسدة والأفكار الباطلة فقط، بل تغسل وتُطهر الطينة الملوّثة وتنوّرها وتهيؤها للالتحاق بي في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الصلاة على سيّدة الخلق آثار كبيرة، حتى إن ملائكة الله المقربين تتقرّب أكثر من الله تعالى بالصلاة على فاطمة سلام الله علیها، حيث جعلوا ذكرهم الدائم الصلاة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عن رسول الله صلى الله عليه و آله وسلم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وَكَّل بها رَعِيْلاً مِنَ المَلائِكَةِ يَحْفَظُونَها مِنْ بَيْنَ يَدَيْها وَمِنْ خَلْفِها وعَنْ يَمينِها وعن شِمالِها، وهُمْ مَعَها في حَياتِها وعِنْدَ قَبْرِها وعِنْدَ مَوْتِها، يُكْثِرُونَ الصَّلاة عَلَيْها وعلى أبيها وبَعْلِها وبنيها</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رودت ألفاظ متعدّدة ألفاظ متعدّدة وكثيرة ومفصلة في كتب الأدعية والزيارات في كيفية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رعاية الاختصار، نذكر ألفاظ صلاة قصيرة </w:t>
      </w:r>
    </w:p>
    <w:p>
      <w:pPr>
        <w:pStyle w:val="BookText"/>
        <w:rPr/>
      </w:pPr>
      <w:r>
        <w:rPr>
          <w:rFonts w:ascii="Amiri" w:hAnsi="Amiri" w:eastAsia="Amiri" w:cs="Amiri"/>
          <w:color w:val="111111"/>
          <w:sz w:val="28"/>
          <w:sz w:val="28"/>
          <w:szCs w:val="28"/>
          <w:rtl w:val="true"/>
          <w:lang w:bidi="ar-SA"/>
        </w:rPr>
        <w:t>لتلبية حاجات من يؤدّيها فهى مؤثرة ومجربة ألفاظ الصلاة عليها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فاطِمَةَ وأبيها وبَعْلِها وَبَنِيها بَعَدَدٍ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بِهِ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بعض العلماء بقراءة هذه الصلوات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ينبغي الإشارة إلى أنّ هذه الكيفية للصلاة على الزهراء سلام الله علیها غير صادرة عن الإمام المعصوم علیه السلام، وإذا كانت قد صدرت عن المعصوم فهي مجهولة عندنا لذلك ينبغي أداؤها بقصد الرجاء</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كاتب هذه الأسطر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لي شخص ثقة من أهل العلم قصة توسّله بفاطمة الزهراء سلام الله علیها،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لخطر كبير هدد حياتي بحيث أُغلقت كلّ الطرق أمامي، ورأيت الموت أمام عيني، حتى فجأةً أُلهمت بأن أقرأ هذه الصلوات في مجلس واحد وبهذا العدد، فأديتها بخشوع وانقطاع عن الكل، وتوسلت بفاطمة الزهراء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ساعة فرج الله تعالى عني ذلك الخطر وتحققت حاجتي</w:t>
      </w:r>
      <w:r>
        <w:rPr>
          <w:rFonts w:eastAsia="IRNazanin" w:cs="IRNazanin"/>
          <w:color w:val="111111"/>
          <w:sz w:val="28"/>
          <w:szCs w:val="28"/>
          <w:rtl w:val="true"/>
          <w:lang w:bidi="fa-IR"/>
        </w:rPr>
        <w:t xml:space="preserve">. </w:t>
      </w:r>
      <w:bookmarkStart w:id="678" w:name="pg7927_82387"/>
    </w:p>
    <w:p>
      <w:pPr>
        <w:pStyle w:val="Heading2"/>
        <w:numPr>
          <w:ilvl w:val="1"/>
          <w:numId w:val="1"/>
        </w:numPr>
        <w:rPr/>
      </w:pPr>
      <w:bookmarkStart w:id="679" w:name="__RefHeading___Toc6491061_1051229030"/>
      <w:bookmarkStart w:id="680" w:name="_Toc240"/>
      <w:bookmarkEnd w:id="678"/>
      <w:bookmarkEnd w:id="679"/>
      <w:r>
        <w:rPr>
          <w:rtl w:val="true"/>
        </w:rPr>
        <w:t xml:space="preserve">الفضيلة الثالثة والثلاثون </w:t>
      </w:r>
      <w:r>
        <w:rPr>
          <w:rtl w:val="true"/>
        </w:rPr>
        <w:t xml:space="preserve">: </w:t>
      </w:r>
      <w:r>
        <w:rPr>
          <w:rtl w:val="true"/>
        </w:rPr>
        <w:t>فاطمة سلام الله علیها ملجأ المساكين</w:t>
      </w:r>
      <w:bookmarkEnd w:id="680"/>
    </w:p>
    <w:p>
      <w:pPr>
        <w:pStyle w:val="Heading3"/>
        <w:numPr>
          <w:ilvl w:val="2"/>
          <w:numId w:val="1"/>
        </w:numPr>
        <w:rPr/>
      </w:pPr>
      <w:bookmarkStart w:id="681" w:name="__RefHeading___Toc6491063_1051229030"/>
      <w:bookmarkStart w:id="682" w:name="_Toc241"/>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روى المفضَّل بن عمر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حَاجَةٌ إلى اللهِ وَضِقْتَ بِهَا ذَرْعاً ، فَصَلِّ رَكعَتَيْنِ ، فَإِذا سَلَّمْتَ كَبرِ اللهَ ثَلاثاً، وَسَبِّحْ تَسْبِيحَ فَاطِمَةَ سلام الله علیها، ثُمَّ اسْجُدْ وَقُلْ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فَاطِمَةُ أَغِيْتِيني، ثُمَّ ضَعْ خَدَّكَ الأيْمَنَ عَلَى الأَرْضِ وقُلْ مِثْلَ ذلِكَ، ثُمَّ عُدْ إلى السُّجُودِ وقُلْ ذلِكَ مائَةَ مَرَّةٍ وعَشْرَ مَرَّاتٍ واذْكُرْ حاجَتَكَ فَإِنَّ اللهَ يَقْضِيها</w:t>
      </w:r>
      <w:r>
        <w:rPr>
          <w:rFonts w:eastAsia="Amiri" w:cs="Amiri" w:ascii="Amiri" w:hAnsi="Amiri"/>
          <w:color w:val="111111"/>
          <w:sz w:val="28"/>
          <w:szCs w:val="28"/>
          <w:rtl w:val="true"/>
          <w:lang w:bidi="ar-SA"/>
        </w:rPr>
        <w:t>».</w:t>
      </w:r>
      <w:r>
        <w:rPr>
          <w:rStyle w:val="FootnoteAnchor"/>
          <w:rtl w:val="true"/>
        </w:rPr>
        <w:footnoteReference w:id="582"/>
      </w:r>
    </w:p>
    <w:p>
      <w:pPr>
        <w:pStyle w:val="Heading3"/>
        <w:numPr>
          <w:ilvl w:val="2"/>
          <w:numId w:val="1"/>
        </w:numPr>
        <w:rPr/>
      </w:pPr>
      <w:bookmarkStart w:id="683" w:name="__RefHeading___Toc6491065_1051229030"/>
      <w:bookmarkStart w:id="684" w:name="_Toc242"/>
      <w:bookmarkEnd w:id="683"/>
      <w:r>
        <w:rPr>
          <w:rtl w:val="true"/>
        </w:rPr>
        <w:t>یا مولاتي يا فاطمة أغيثيني</w:t>
      </w:r>
      <w:r>
        <w:rPr>
          <w:rtl w:val="true"/>
        </w:rPr>
        <w:t>!</w:t>
      </w:r>
      <w:bookmarkEnd w:id="684"/>
    </w:p>
    <w:p>
      <w:pPr>
        <w:pStyle w:val="BookText"/>
        <w:rPr/>
      </w:pPr>
      <w:r>
        <w:rPr>
          <w:rFonts w:ascii="Amiri" w:hAnsi="Amiri" w:eastAsia="Amiri" w:cs="Amiri"/>
          <w:color w:val="111111"/>
          <w:sz w:val="28"/>
          <w:sz w:val="28"/>
          <w:szCs w:val="28"/>
          <w:rtl w:val="true"/>
          <w:lang w:bidi="ar-SA"/>
        </w:rPr>
        <w:t>هكذا نقل العلّامة المجلسي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من هذا النقل أن فيه سقطاً؛ لأنّ هذا الحديث في المصادر الأخرى التي نقلته فيه تكملة، وهي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يضع خده الأيمن على الأرض ويقول الذكر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ضَعْ خَدَّكَ الأيْسَر على الأرضِ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فهناك اختلافات </w:t>
      </w:r>
    </w:p>
    <w:p>
      <w:pPr>
        <w:pStyle w:val="BookText"/>
        <w:rPr/>
      </w:pPr>
      <w:r>
        <w:rPr>
          <w:rFonts w:ascii="Amiri" w:hAnsi="Amiri" w:eastAsia="Amiri" w:cs="Amiri"/>
          <w:color w:val="111111"/>
          <w:sz w:val="28"/>
          <w:sz w:val="28"/>
          <w:szCs w:val="28"/>
          <w:rtl w:val="true"/>
          <w:lang w:bidi="ar-SA"/>
        </w:rPr>
        <w:t>في الألفاظ في نقل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المرحوم الطبرسي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التوسّل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الاستغاثة بالبتول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ركعتين، ثمّ تسجد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تضع خدَّك الأيمن على الأرض وقل مثل ذلك، وتضع الأيسر على الأرض وتقول مثله،</w:t>
      </w:r>
    </w:p>
    <w:p>
      <w:pPr>
        <w:pStyle w:val="BookText"/>
        <w:rPr/>
      </w:pPr>
      <w:r>
        <w:rPr>
          <w:rFonts w:ascii="Amiri" w:hAnsi="Amiri" w:eastAsia="Amiri" w:cs="Amiri"/>
          <w:color w:val="111111"/>
          <w:sz w:val="28"/>
          <w:sz w:val="28"/>
          <w:szCs w:val="28"/>
          <w:rtl w:val="true"/>
          <w:lang w:bidi="ar-SA"/>
        </w:rPr>
        <w:t>ثم اسجد وقل ذلك مائة وعشر دفعات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آمِناً مِنْ كُلِّ شيءٍ وكُلِّ شيءٍ مِنْكَ خائِفٌ حَذِرٌ، أَسْأَلُكَ بِأَمْنِكَ مِنْ كُلِّ وخَوْفِ كُلِّ شَيءٍ مِنْكَ، أن تُصَلِّي عَلى مُحمّدٍ وآلِ مُحمدٍ ، وأن تُعْطِينِي أماناً لِنَفْسِي وأَهْلِي وَمَالِي ووُلدي ؛ حَتَّى لا أَخَافَ أَحَداً ولا أحْذَرَ مِنْ شَيْءٍ أَبَداً إِنَّكَ عَلَى كُلِّ شيءٍ قَديرٌ</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ورواه الشيخ إبراهيم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تُصلى ركعتين، فإذا سَلَّمت كَبِّر الله ثلاثاً، وسَبِّح تَسْبِيحَ الزهراء سلام الله علیها، واسْجُدْ، وقُلْ 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مَوْلاتِي يا فاطمَةُ أَغَيْتَيْنِي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ضَعْ خدّك الأيمن على الأرض وقل كذلك ، ثُمَّ عُد إلى السجود وقل كذلك ، ثمّ ضع خدّك الأيسر على الأرض وقل كذلك، ثم عد إلى السجود وقل كذلك مائة مرّة وعشر مرّات، واذكر حاجتك تُقضى </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يروي المؤرّخ الشهير الميرزا محمد تقي سپهر هذه الطريقة عن الإمام الصادق علیه السلام </w:t>
      </w:r>
      <w:r>
        <w:rPr>
          <w:rStyle w:val="FootnoteAnchor"/>
          <w:rtl w:val="true"/>
        </w:rPr>
        <w:footnoteReference w:id="585"/>
      </w:r>
      <w:r>
        <w:rPr>
          <w:rFonts w:ascii="Amiri" w:hAnsi="Amiri" w:eastAsia="Amiri" w:cs="Amiri"/>
          <w:color w:val="111111"/>
          <w:sz w:val="28"/>
          <w:sz w:val="28"/>
          <w:szCs w:val="28"/>
          <w:rtl w:val="true"/>
          <w:lang w:bidi="ar-SA"/>
        </w:rPr>
        <w:t xml:space="preserve">، والفرق بينهما ليس فيه السجود الثاني بين وضع الخدّ الأيمن </w:t>
      </w:r>
      <w:bookmarkStart w:id="685" w:name="pg7927_82389"/>
    </w:p>
    <w:p>
      <w:pPr>
        <w:pStyle w:val="BookText"/>
        <w:rPr/>
      </w:pPr>
      <w:bookmarkEnd w:id="685"/>
      <w:r>
        <w:rPr>
          <w:rFonts w:ascii="IRNazanin" w:hAnsi="IRNazanin" w:eastAsia="IRNazanin"/>
          <w:color w:val="111111"/>
          <w:sz w:val="28"/>
          <w:sz w:val="28"/>
          <w:szCs w:val="28"/>
          <w:rtl w:val="true"/>
          <w:lang w:bidi="fa-IR"/>
        </w:rPr>
        <w:t xml:space="preserve">ووضع الخدّ الأيسر على الأرض ،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مجموع الذكر المذكور بنقل الكفعمي هو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ومجموع الذكر المذكور بنقل محمد تقي سپهر هو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أنّ الأكمل هو ما نقله المرحوم الكفعمي ، وهو أصح النقول؛ خصوصاً وأنّ أخذ النتيجة منه في حلّ المشاكل، قد ثبت ذلك للكثير من أثناء التجربة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أهم نقطة في هذا الحديث الذي يبيّن مقام بنت رسول الله صلی الله علیه و آله وسلم، ويؤدي إلى زيادة معرفة الإنسان بسيدة نساء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 الإمام الصادق علیه السلام يأمر شيعته لحلّ مشاكلهم أن يذكروا جدّته الزهراء سلام الله علیها في حال السجود ويقولوا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مَوْلاتِى يا فاطِمَةُ أَغَيْتَيْنِى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فى هذا الأمر أسرار خفية لا يتحمل سماعها أي إنسان، إلّا أهلها بالتأمل والتدقيق تحصل منه على عدّة نقاط</w:t>
      </w:r>
      <w:r>
        <w:rPr>
          <w:rFonts w:eastAsia="IRNazanin" w:cs="IRNazanin"/>
          <w:color w:val="111111"/>
          <w:sz w:val="28"/>
          <w:szCs w:val="28"/>
          <w:rtl w:val="true"/>
          <w:lang w:bidi="fa-IR"/>
        </w:rPr>
        <w:t>.</w:t>
      </w:r>
    </w:p>
    <w:p>
      <w:pPr>
        <w:pStyle w:val="Heading3"/>
        <w:numPr>
          <w:ilvl w:val="2"/>
          <w:numId w:val="1"/>
        </w:numPr>
        <w:rPr/>
      </w:pPr>
      <w:bookmarkStart w:id="686" w:name="__RefHeading___Toc6491067_1051229030"/>
      <w:bookmarkStart w:id="687" w:name="_Toc243"/>
      <w:bookmarkEnd w:id="686"/>
      <w:r>
        <w:rPr>
          <w:rtl w:val="true"/>
        </w:rPr>
        <w:t>الاستغاثة بالزهراء سلام الله علیها</w:t>
      </w:r>
      <w:bookmarkEnd w:id="687"/>
    </w:p>
    <w:p>
      <w:pPr>
        <w:pStyle w:val="BookText"/>
        <w:rPr/>
      </w:pPr>
      <w:r>
        <w:rPr>
          <w:rFonts w:ascii="IRNazanin" w:hAnsi="IRNazanin" w:eastAsia="IRNazanin"/>
          <w:color w:val="111111"/>
          <w:sz w:val="28"/>
          <w:sz w:val="28"/>
          <w:szCs w:val="28"/>
          <w:rtl w:val="true"/>
          <w:lang w:bidi="fa-IR"/>
        </w:rPr>
        <w:t>نعم، إن التوسل بالزهراء سلام الله علیها من العوامل المهمة والأساسية التي تدخل في تغيير ماهيّة الأشياء، وتُبعد البلايا والأمراض المختلفة، وتحلّ المشاكل الكبيرة المعقّدة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يكون ذلك؟ في حين أنّ الله تعالى أعطى لهذه السيّدة</w:t>
      </w:r>
    </w:p>
    <w:p>
      <w:pPr>
        <w:pStyle w:val="BookText"/>
        <w:rPr/>
      </w:pPr>
      <w:r>
        <w:rPr>
          <w:rFonts w:ascii="IRNazanin" w:hAnsi="IRNazanin" w:eastAsia="IRNazanin"/>
          <w:color w:val="111111"/>
          <w:sz w:val="28"/>
          <w:sz w:val="28"/>
          <w:szCs w:val="28"/>
          <w:rtl w:val="true"/>
          <w:lang w:bidi="fa-IR"/>
        </w:rPr>
        <w:t>العظيمة سلام الله علیها الولاية المطلقة، وأئمتنا المعصومون علیهم السلام الذين لهم نفس تلك الولاية يتوسلون بأُمّهم الزهراء في حل مشاكلهم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نموذجا بعنوان دليل على ما قلناه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حمزة ، عن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أَذِنْتَ لِي حدّثتك بحديث عن أبي بصير عن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وَعَكَ اسْتَعَانَ بالماء البارد فيكون له ثوبانِ ثوبٌ في الماء البارِدِ وثوبٌ عَلَى جَسَدِهِ يُراوِحُ بينهما ، ثُمَّ يُنادي حَتَّى يُسْمَعُ صَوْتَهُ عَلى باب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يُستفاد من هذه الرواية ومن عشرات الروايات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الزهراء سلام الله علیها لها مقام عظيم عند الله تعالى؛ فلذلك يتوسّل بها الأئمة المعصومون في حل مشاكلهم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فشيعة ومحبّي أهل بيت العصمة والطهارة علیهم السلام عليهم أن يتأسوا بأئمتهم في التوسل بسيدة نساء الخلق؛ يحصلوا على شفاعتها عند الله تعالى وتُقضى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اللائق جداً لمحبّى الزهراء سلام الله علیها، بعد الصلاة ركعتين أن يستغيثوا بابنة رسول الله صلی الله علیه و آله وسلم في حل مشاكلهم؛ ليروا عناية سيدة النساء بهم يُزاد في إيمانهم ومحبتهم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جرّب الكثير هذا النوع من التوسل ومن هذا الطريق حُلَّت مشاكلهم وتغلبوا على مصاعب حياتهم</w:t>
      </w:r>
      <w:r>
        <w:rPr>
          <w:rFonts w:eastAsia="Amiri" w:cs="Amiri" w:ascii="Amiri" w:hAnsi="Amiri"/>
          <w:color w:val="111111"/>
          <w:sz w:val="28"/>
          <w:szCs w:val="28"/>
          <w:rtl w:val="true"/>
          <w:lang w:bidi="ar-SA"/>
        </w:rPr>
        <w:t xml:space="preserve">. </w:t>
      </w:r>
      <w:bookmarkStart w:id="688" w:name="pg7927_82391"/>
    </w:p>
    <w:p>
      <w:pPr>
        <w:pStyle w:val="Heading2"/>
        <w:numPr>
          <w:ilvl w:val="1"/>
          <w:numId w:val="1"/>
        </w:numPr>
        <w:rPr/>
      </w:pPr>
      <w:bookmarkStart w:id="689" w:name="__RefHeading___Toc6491069_1051229030"/>
      <w:bookmarkStart w:id="690" w:name="_Toc244"/>
      <w:bookmarkEnd w:id="688"/>
      <w:bookmarkEnd w:id="689"/>
      <w:r>
        <w:rPr>
          <w:rtl w:val="true"/>
        </w:rPr>
        <w:t xml:space="preserve">الفضيلة الرابعة والثلاثون </w:t>
      </w:r>
      <w:r>
        <w:rPr>
          <w:rtl w:val="true"/>
        </w:rPr>
        <w:t xml:space="preserve">: </w:t>
      </w:r>
      <w:r>
        <w:rPr>
          <w:rtl w:val="true"/>
        </w:rPr>
        <w:t>آثار حب سيدة النساء سلام الله علیها</w:t>
      </w:r>
      <w:bookmarkEnd w:id="690"/>
    </w:p>
    <w:p>
      <w:pPr>
        <w:pStyle w:val="Heading3"/>
        <w:numPr>
          <w:ilvl w:val="2"/>
          <w:numId w:val="1"/>
        </w:numPr>
        <w:rPr/>
      </w:pPr>
      <w:bookmarkStart w:id="691" w:name="__RefHeading___Toc6491071_1051229030"/>
      <w:bookmarkStart w:id="692" w:name="_Toc245"/>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عن سلمان عن رسول الله صلى الله عليه و آله 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فَاطِمَةَ ابْنَتِي فَهُوَ فِي الجَنَّةِ مَعِي وَمَنْ أَبْغَضَهَا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حُبُّ فاطِمَةَ يَنْفَعُ فِي مائةٍ مِنَ المَواطِنِ، أَيْسَرُ تِلْكَ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والقَبْرُ والمِيزَانُ والصِّرَاطُ والحِسَابُ، فَمَنْ رَضِيَتْ عَنْهُ ابْنَتِي فَاطِمَةً رَضِيْتُ عَنْهُ وَمَنْ رَضِيْتُ عَنْهُ رَضِيَ اللهُ عَنْهُ، ومَنْ غَضِبَتْ عَلَيْهِ ابْنَتِي فَاطِمَةٌ غَضِبْتُ عَلَيْهِ ومَنْ غَضِبْتُ عَلَيْهِ غَضِبَ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وَيْلٌ لِمَنْ يَظْلِمُها وَيَظْلِمُ بَعْلَها عَلِيّاً، وَوَيْلٌ لِمَنْ يَظْلِمُ ذُرِّيَّتَهُما وَشِيْعَتَهُما</w:t>
      </w:r>
      <w:r>
        <w:rPr>
          <w:rFonts w:eastAsia="Amiri" w:cs="Amiri" w:ascii="Amiri" w:hAnsi="Amiri"/>
          <w:color w:val="111111"/>
          <w:sz w:val="28"/>
          <w:szCs w:val="28"/>
          <w:rtl w:val="true"/>
          <w:lang w:bidi="ar-SA"/>
        </w:rPr>
        <w:t>».</w:t>
      </w:r>
      <w:r>
        <w:rPr>
          <w:rStyle w:val="FootnoteAnchor"/>
          <w:rtl w:val="true"/>
        </w:rPr>
        <w:footnoteReference w:id="587"/>
      </w:r>
    </w:p>
    <w:p>
      <w:pPr>
        <w:pStyle w:val="Heading3"/>
        <w:numPr>
          <w:ilvl w:val="2"/>
          <w:numId w:val="1"/>
        </w:numPr>
        <w:rPr/>
      </w:pPr>
      <w:bookmarkStart w:id="693" w:name="__RefHeading___Toc6491073_1051229030"/>
      <w:bookmarkStart w:id="694" w:name="_Toc246"/>
      <w:bookmarkEnd w:id="693"/>
      <w:r>
        <w:rPr>
          <w:rtl w:val="true"/>
        </w:rPr>
        <w:t>حبّ فاطمة شرط تكامل الأنبياء</w:t>
      </w:r>
      <w:bookmarkEnd w:id="69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قيمة وآثار محبّة فاطمة الزهراء سلام الله علیها هو فوق حدّ تصوّرنا؛ لأنّ الإقرار </w:t>
      </w:r>
      <w:bookmarkStart w:id="695" w:name="pg7927_82392"/>
    </w:p>
    <w:p>
      <w:pPr>
        <w:pStyle w:val="BookText"/>
        <w:rPr/>
      </w:pPr>
      <w:bookmarkEnd w:id="695"/>
      <w:r>
        <w:rPr>
          <w:rFonts w:ascii="IRNazanin" w:hAnsi="IRNazanin" w:eastAsia="IRNazanin"/>
          <w:color w:val="111111"/>
          <w:sz w:val="28"/>
          <w:sz w:val="28"/>
          <w:szCs w:val="28"/>
          <w:rtl w:val="true"/>
          <w:lang w:bidi="fa-IR"/>
        </w:rPr>
        <w:t>بفضل ومحبة سيّدة نساء العالمين هو شرط لتكامل الأنبياء ووصولهم إلى مقام النبوّة والرسالة، وتقرّبهم الله تعالى ولقد وصل كلّ الأنبياء لمقاماتهم العالية بمعرفتهم ومحبّتهم للزهراء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من الواضح أن محبة الزهراء سلام الله علیها لها آثار للأنبياء والمرسلين، فليس من العجيب أن تكون محبّة الزهراء سلام الله علیها تنفع شيعتها ومحبّيها في مائة موطن أقلها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والقبر والميزان والصراط 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المهم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أشارت ودلّت إليه روايات معتبرة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يجب أن تكون محبّة الزهراء سلام الله علیها محبّة صادقة ؛ حتّى تترتب عليها مثل هذه الآثار</w:t>
      </w:r>
      <w:r>
        <w:rPr>
          <w:rFonts w:eastAsia="IRNazanin" w:cs="IRNazanin"/>
          <w:color w:val="111111"/>
          <w:sz w:val="28"/>
          <w:szCs w:val="28"/>
          <w:rtl w:val="true"/>
          <w:lang w:bidi="fa-IR"/>
        </w:rPr>
        <w:t>.</w:t>
      </w:r>
    </w:p>
    <w:p>
      <w:pPr>
        <w:pStyle w:val="Heading3"/>
        <w:numPr>
          <w:ilvl w:val="2"/>
          <w:numId w:val="1"/>
        </w:numPr>
        <w:rPr/>
      </w:pPr>
      <w:bookmarkStart w:id="696" w:name="__RefHeading___Toc6491075_1051229030"/>
      <w:bookmarkStart w:id="697" w:name="_Toc247"/>
      <w:bookmarkEnd w:id="696"/>
      <w:r>
        <w:rPr>
          <w:rtl w:val="true"/>
        </w:rPr>
        <w:t>البراءة من أعداء فاطمة سلام الله علیها شرط لمحبتها</w:t>
      </w:r>
      <w:bookmarkEnd w:id="697"/>
    </w:p>
    <w:p>
      <w:pPr>
        <w:pStyle w:val="BookText"/>
        <w:rPr/>
      </w:pPr>
      <w:r>
        <w:rPr>
          <w:rFonts w:ascii="IRNazanin" w:hAnsi="IRNazanin" w:eastAsia="IRNazanin"/>
          <w:color w:val="111111"/>
          <w:sz w:val="28"/>
          <w:sz w:val="28"/>
          <w:szCs w:val="28"/>
          <w:rtl w:val="true"/>
          <w:lang w:bidi="fa-IR"/>
        </w:rPr>
        <w:t xml:space="preserve">لا ريب أنّ شرط محبّة الزهراء سلام الله علیها الصادقة هو البراءة من أعدائها وظالميها ؛ لأن العداء لفاطمة سلام الله علیها ليس له جزاء غير جهنّم، والولاء لأعداء فاطمة وبعلها سلام الله علیها هو في الواقع عداء لهما، وجزاؤه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يواليكم إلا أنه يضعف عن البراءة من عدوّكم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ادَعَى مَحَبَّتَنَا وَلَمْ يَتَبَراً مِنْ عَدُوّنا</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جَالَسَ لَنَا عَائِباً، أو مَدَحَ لَنَا قَالِياً، أو وَاصَلَ قَاطِعَاً، أو قَطَّعَ لَنَا وَاصِلاً، أو وَالَى لَنَا عَدُوّاً، أو عَادَى لَنَا وَلِيّاً ، فَقَدْ كَفَرَ بِالذِي أَنْزَلَ السَّبْعَ المَثَانِي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لهذا المطلب من مئات الآيات والروايات الواردة في هذا الخصوص ونحن أشرنا إليه في هذا الكتاب في الفضيلة الثامنة عشر ، وتحت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فاطمة ال واجبة على كل الخلق فراجع</w:t>
      </w:r>
      <w:r>
        <w:rPr>
          <w:rFonts w:eastAsia="Amiri" w:cs="Amiri" w:ascii="Amiri" w:hAnsi="Amiri"/>
          <w:color w:val="111111"/>
          <w:sz w:val="28"/>
          <w:szCs w:val="28"/>
          <w:rtl w:val="true"/>
          <w:lang w:bidi="ar-SA"/>
        </w:rPr>
        <w:t xml:space="preserve">. </w:t>
      </w:r>
      <w:bookmarkStart w:id="698" w:name="pg7927_82393"/>
    </w:p>
    <w:p>
      <w:pPr>
        <w:pStyle w:val="BookText"/>
        <w:rPr/>
      </w:pPr>
      <w:bookmarkEnd w:id="698"/>
      <w:r>
        <w:rPr>
          <w:rFonts w:ascii="Amiri" w:hAnsi="Amiri" w:eastAsia="Amiri" w:cs="Amiri"/>
          <w:color w:val="111111"/>
          <w:sz w:val="28"/>
          <w:sz w:val="28"/>
          <w:szCs w:val="28"/>
          <w:rtl w:val="true"/>
          <w:lang w:bidi="ar-SA"/>
        </w:rPr>
        <w:t>والقُرآن العظيم</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ولقد ذكر للسبع المثاني في اللغة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 وفيها سبع آياتٍ</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وأهل بيته المعصومين ، والذي يكون مجموعهم أربعة عشر إماماً ، لكن لهم سبعة أسماء وهي أربعة من المعصومين باسم محمد، وأربعة باسم علي، وواحد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الحسن وواحد اسمه الحسين وواحد جعفر وواحد موسى، وسيدة النساء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pStyle w:val="Heading3"/>
        <w:numPr>
          <w:ilvl w:val="2"/>
          <w:numId w:val="1"/>
        </w:numPr>
        <w:rPr/>
      </w:pPr>
      <w:bookmarkStart w:id="699" w:name="__RefHeading___Toc6491077_1051229030"/>
      <w:bookmarkStart w:id="700" w:name="_Toc248"/>
      <w:bookmarkEnd w:id="699"/>
      <w:r>
        <w:rPr>
          <w:rtl w:val="true"/>
        </w:rPr>
        <w:t>إظهار النبي صلی الله علیه و آله وسلم حبّه لابنته فاطمة سلام الله علیها</w:t>
      </w:r>
      <w:bookmarkEnd w:id="700"/>
    </w:p>
    <w:p>
      <w:pPr>
        <w:pStyle w:val="BookText"/>
        <w:rPr/>
      </w:pPr>
      <w:r>
        <w:rPr>
          <w:rFonts w:ascii="IRNazanin" w:hAnsi="IRNazanin" w:eastAsia="IRNazanin"/>
          <w:color w:val="111111"/>
          <w:sz w:val="28"/>
          <w:sz w:val="28"/>
          <w:szCs w:val="28"/>
          <w:rtl w:val="true"/>
          <w:lang w:bidi="fa-IR"/>
        </w:rPr>
        <w:t xml:space="preserve">بما أنّ قبول ولاية فاطمة سلام الله علیها، وإظهار المحبّة لها هو شرط لتكامل الأنبياء </w:t>
      </w:r>
      <w:r>
        <w:rPr>
          <w:rStyle w:val="FootnoteAnchor"/>
          <w:rtl w:val="true"/>
        </w:rPr>
        <w:footnoteReference w:id="590"/>
      </w:r>
      <w:r>
        <w:rPr>
          <w:rFonts w:ascii="IRNazanin" w:hAnsi="IRNazanin" w:eastAsia="IRNazanin"/>
          <w:color w:val="111111"/>
          <w:sz w:val="28"/>
          <w:sz w:val="28"/>
          <w:szCs w:val="28"/>
          <w:rtl w:val="true"/>
          <w:lang w:bidi="fa-IR"/>
        </w:rPr>
        <w:t xml:space="preserve">، فقد كان رسول الله صلی الله علیه و آله وسلم يظهر حُبّه لابنته فاطمة سلام الله علیها، وكان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يستغلّ كلّ مناسبة للتعريف بفضائلها وفضائل بعلها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كانت محبّة رسول الله صلی الله علیه و آله وسلم ولا بنته فاطمة سلام الله علیها على لسان محبّيهم و على لسان محبّيهم وأعدائهم كانت عائشة إحدى أعداء بنت رسول الله صلی الله علیه و آله وسلم ، فقد كانت تظهر منها بين الحين والآخر علامات الحسد لفاطمة سلام الله علیها، وإذا كانت تحصل على فرصة تصرّح بذلك الحسد، وكانت لا تقول أيّ فضيلةٍ سمعتها من رسول الله صلی الله علیه و آله وسلم بحق ابنته فاطمة سلام الله علیها، لكن في بعض الأحيان تروي مجبرة بعض المطالب وتقرّ بفضلها ؛ لأنّها لا تستطيع أن تنكر فضائل بنت رسول الله صلی الله علیه و آله وسلم، فقد كانت</w:t>
      </w:r>
    </w:p>
    <w:p>
      <w:pPr>
        <w:pStyle w:val="BookText"/>
        <w:rPr/>
      </w:pPr>
      <w:r>
        <w:rPr>
          <w:rFonts w:ascii="Amiri" w:hAnsi="Amiri" w:eastAsia="Amiri" w:cs="Amiri"/>
          <w:color w:val="111111"/>
          <w:sz w:val="28"/>
          <w:sz w:val="28"/>
          <w:szCs w:val="28"/>
          <w:rtl w:val="true"/>
          <w:lang w:bidi="ar-SA"/>
        </w:rPr>
        <w:t>كالشمس في سماء النبوّة والولاية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جميع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عمّتي لعائشة وأنا أسمع أرأيتِ مسيركِ </w:t>
      </w:r>
    </w:p>
    <w:p>
      <w:pPr>
        <w:pStyle w:val="BookText"/>
        <w:rPr/>
      </w:pPr>
      <w:r>
        <w:rPr>
          <w:rFonts w:ascii="IRNazanin" w:hAnsi="IRNazanin" w:eastAsia="IRNazanin"/>
          <w:color w:val="111111"/>
          <w:sz w:val="28"/>
          <w:sz w:val="28"/>
          <w:szCs w:val="28"/>
          <w:rtl w:val="true"/>
          <w:lang w:bidi="fa-IR"/>
        </w:rPr>
        <w:t>إلى عليٍّ علیه السلام ما كان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فَوَالله ما كان أحَدٌ مِنَ الرِّجالِ أَحَبَّ إِلى رسولِ الله مِنْ عليٍّ، ولا مِنَ النساءِ أَحَبَّ إِليهِ مِنْ فَاطِمَةَ</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بنت طلحة،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من الناسِ أحَداً أشبه كلاماً وحديثاً برسولِ اللهِ صلى الله عليه و آله وسلم من فاطِمَةَ ، كانت إذا دَخَلَتْ عليهِ رَحّب بها ، وقَبَّل يديها وأجلسها فى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عَليها قامت إليهِ فَرَحّبت بهِ وقَبَّلْت يديهِ</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هذه المحبّة، التي يُظهرها أوّل شخص في عالم الوجود لسيدة نساء أهل الجنة؛ هي دليل علوّ وعظمة ومحبّة سيّدة الخلق وآثار هذه المحبّة المباركة في حياة الإنسان وبحكم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والآية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واجب على كلّ المسلمين وأتباع رسول الله أشرنا إليه في هذا الكتاب ضمن الفضيلة الثامنة عشر، وتحت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ولاية فاطمة شرط في نبوّة الأنبياء ، فراجع أن يُظهروا بكل وجودهم محبّة بنت رسول الله سلام الله عليهما وعلى آلهما، وأن يتبرؤوا من أعدائها؛ ليحصلوا على كلّ البركات الماديّة والمعنوية لمحبتها </w:t>
      </w:r>
      <w:r>
        <w:rPr>
          <w:rFonts w:eastAsia="Amiri" w:cs="Amiri" w:ascii="Amiri" w:hAnsi="Amiri"/>
          <w:color w:val="111111"/>
          <w:sz w:val="28"/>
          <w:szCs w:val="28"/>
          <w:rtl w:val="true"/>
          <w:lang w:bidi="ar-SA"/>
        </w:rPr>
        <w:t xml:space="preserve">. </w:t>
      </w:r>
      <w:bookmarkStart w:id="701" w:name="pg7927_82395"/>
    </w:p>
    <w:p>
      <w:pPr>
        <w:pStyle w:val="Heading2"/>
        <w:numPr>
          <w:ilvl w:val="1"/>
          <w:numId w:val="1"/>
        </w:numPr>
        <w:rPr/>
      </w:pPr>
      <w:bookmarkStart w:id="702" w:name="__RefHeading___Toc6491079_1051229030"/>
      <w:bookmarkStart w:id="703" w:name="_Toc249"/>
      <w:bookmarkEnd w:id="701"/>
      <w:bookmarkEnd w:id="702"/>
      <w:r>
        <w:rPr>
          <w:rtl w:val="true"/>
        </w:rPr>
        <w:t xml:space="preserve">الفضيلة الخامسة والثلاثون </w:t>
      </w:r>
      <w:r>
        <w:rPr>
          <w:rtl w:val="true"/>
        </w:rPr>
        <w:t xml:space="preserve">: </w:t>
      </w:r>
      <w:r>
        <w:rPr>
          <w:rtl w:val="true"/>
        </w:rPr>
        <w:t>فاطمة سلام الله علیها أشفع الشافعين</w:t>
      </w:r>
      <w:bookmarkEnd w:id="703"/>
    </w:p>
    <w:p>
      <w:pPr>
        <w:pStyle w:val="Heading3"/>
        <w:numPr>
          <w:ilvl w:val="2"/>
          <w:numId w:val="1"/>
        </w:numPr>
        <w:rPr/>
      </w:pPr>
      <w:bookmarkStart w:id="704" w:name="__RefHeading___Toc6491081_1051229030"/>
      <w:bookmarkStart w:id="705" w:name="_Toc250"/>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جابر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حدثني بحديث في فضل جَدَّتكَ فاطِمَةَ سلام الله علیها إذا أنا حدَّثْتُ به الشيعةَ فرحوا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رسُولِ اللهِ صلى الله عليه و آله وسلم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نُصِبَ لِلأَنْبِياءِ والرُّسُلِ مَنابِرُ مِنْ نُورٍ، فَيَكُونُ مِنْبَرِي أَعْلى مَنابِرِهِم يَوْمَ القِيامَةِ، 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أَخْطَبْ فَأَخَطْبُ بِخُطبَةٍ لَمْ يَسْمَعْ أَحَدٌ مِنَ الأَنْبِياءِ وَالرُّسُلِ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يُنْصَبُ للأوصياءِ مَنابِرُ مِنْ نُورٍ ، ويُنْصَبُ لِوَصييّ عَليّ بن أبي طالب في أَوْساطِهِم مِنْبَرُ مِنْ نُورٍ، فَيَكُونُ مِنْبَرُهُ أَعْلَى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أَخْطُبْ فَيَخْطُبُ بِخُطْبَةٍ لَمْ يَسْمَعْ أَحَدٌ مِنَ الأَوْصِياءِ بِمِثْلِها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يُنْصَبُ لأَوْلادِ الأنبياء والمُرْسَلِينَ مَنابِرُ مِنْ نُورٍ، فَيَكُونُ لابْنَيَّ وَسَبْطَيَّ وَرِيْحانَتَيَّ أَيَّامَ حَياتي مِنْبَرُ مِنْ نُورٍ، ثُمَّ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فَيَخْطبانِ بِخُطبَتَيْنِ لَمْ يَسْمَعْ أَحَدٌ مِنْ أولاد الأنبياء والمُرسَلينَ بِمِثْلِها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يُنادِي المُنادِي، وهو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 بِنتُ مُحَمَّدٍ ؟ أَيْنَ خَديجَةُ بنتُ خُوَيْلد ؟ أَيْنَ مَرْيَمُ بَنتُ عِمران ؟ أَيْنَ آسِيةُ بنتُ مُزاحِمٍ ؟ أَيْنَ أُمُّ كُلْتُومٍ أُمُّ يَحْيَى ابن زكريا ؟</w:t>
      </w:r>
    </w:p>
    <w:p>
      <w:pPr>
        <w:pStyle w:val="BookText"/>
        <w:rPr/>
      </w:pPr>
      <w:r>
        <w:rPr>
          <w:rFonts w:ascii="Amiri" w:hAnsi="Amiri" w:eastAsia="Amiri" w:cs="Amiri"/>
          <w:color w:val="111111"/>
          <w:sz w:val="28"/>
          <w:sz w:val="28"/>
          <w:szCs w:val="28"/>
          <w:rtl w:val="true"/>
          <w:lang w:bidi="ar-SA"/>
        </w:rPr>
        <w:t xml:space="preserve">فَيَقُمْنَ، فيقولُ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الكَرَمُ اليَوْمُ؟</w:t>
      </w:r>
    </w:p>
    <w:p>
      <w:pPr>
        <w:pStyle w:val="BookText"/>
        <w:rPr/>
      </w:pPr>
      <w:r>
        <w:rPr>
          <w:rFonts w:ascii="Amiri" w:hAnsi="Amiri" w:eastAsia="Amiri" w:cs="Amiri"/>
          <w:color w:val="111111"/>
          <w:sz w:val="28"/>
          <w:sz w:val="28"/>
          <w:szCs w:val="28"/>
          <w:rtl w:val="true"/>
          <w:lang w:bidi="ar-SA"/>
        </w:rPr>
        <w:t>فَيَقُولُ مُحَمَّدُ وعَلِيُّ والحَسَنُ والحُسَيْنُ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الكَرَمِ لِمُحَمَّدٍ وَعَلَيَّ والحَسَنِ والحُسَيْنِ ،وفاطِمَةَ، يا أَهْلَ الجَمْع طَاطِئِوا الرُّؤُوسَ ، وغُضُّوا الأَبْصارَ ، فَإِنَّ هذهِ فاطِمَةُ تَسِيرُ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فَيَأْتِيها جبرئيل بناقَةٍ مِنْ نُوقِ الجَنَّةِ مُدَبَّجَةُ الجَنْبَيْنَ، خُطَامُها مِنَ اللُّوْلوَ الرَّطب، عَلَيْها رَحْلٌ مِنَ المَرْجَان، فتُنَاحُ بَيْنَ يَدَيْهَا، فَتَرْكَبُها ، فَيَبْعَثُ إِلَيْها مانةٌ أَلْفِ مَلَكٍ فَيَصِيرُونَ عَلَى يَمِيْنِها ويَبْعَثُ إِلَيْها مائَةُ أَلْفِ مَلَكٍ فَيَصِيْرونَ عَلَى يَسَارِها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وَيُبْعَثُ إِلَيْها مائَةٌ ألفِ مَلَكٍ يَحْمِلُونَها عَلى أَجْنِحَتِهِمْ حَتَّى يُسَيِّرُونَها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صارَتْ عِنْدَ بابِ الجَنَّة تَلْتَفِتُ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التِفَاتُكِ وقَدْ أَمَرْتُ بِكِ إِلَى جَنَّتِي ؟</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أَحْيَيْتُ أَنْ يُعْرَفَ قَدْرِي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فَانْظُري مَنْ كانَ في قَلْبِهِ حُبُّ لَكِ أَوْ لأَحَدٍ مِنْ ذُرِّيَّتِكِ خُذِي بِيَدِهِ فَأَدْخِلِيهِ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ذلِكَ اليَوْم لَتَلْتَقِطْ شَيْعَتَها ومُحِبيها كَما يَلْتَقِطُ الطَّيْرُ الحَبَّ الجَيّدَ مِنَ الحَبِّ الرّدِيء ، فَإِذا صارَ شِيْعَتُها مَعَها عِنْدَ بابِ الجَنَّةِ، يُلْقِي الله في قُلُوبِهِم أَنْ يَلْتَفِتُوا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التفتوا،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التِفاتُكُمْ وقَدْ شَفَّعْتُ فِيْكُمْ فَاطِمَةَ بنت حبيبي ؟ </w:t>
      </w:r>
      <w:bookmarkStart w:id="706" w:name="pg7927_82397"/>
    </w:p>
    <w:p>
      <w:pPr>
        <w:pStyle w:val="BookText"/>
        <w:rPr/>
      </w:pPr>
      <w:bookmarkEnd w:id="706"/>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أَحْبَبْنا أَنْ يُعْرَفَ قَدْرُنَا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أَحِبَّانِي ارْجِعُوا وانْظُرُوا مَنْ أَحَبَّكُم لِحُبِّ فَاطِمَةَ، انظروا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أَطْعَمَكُمْ لِحُبِّ فَاطِمَةَ، انْظُرُوا مَنْ كَسَاكُمْ لِحُبِّ فاطِمَةَ، انظُرُوا مَنْ سَقَاكُمْ شَرْبَةً فِي حب فاطِمَةَ، انظروا مَنْ رَدَّ عَنْكُمْ غِيْبَةً فى حُبِّ فاطِمَةَ، خُذُوا بَيَدِهِ وأدْخِلُوهُ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يبقى فى النَّاسِ إلّا شالاً أو كافِرُ أو 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صارُوا بَيْنَ الطَّبَقاتِ ، نادُوا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فَتَكُونَ مِنَ الْمُؤْمِنِينَ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ما طَلَبُوا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8"/>
      </w:r>
    </w:p>
    <w:p>
      <w:pPr>
        <w:pStyle w:val="Heading3"/>
        <w:numPr>
          <w:ilvl w:val="2"/>
          <w:numId w:val="1"/>
        </w:numPr>
        <w:rPr/>
      </w:pPr>
      <w:bookmarkStart w:id="707" w:name="__RefHeading___Toc6491083_1051229030"/>
      <w:bookmarkStart w:id="708" w:name="_Toc251"/>
      <w:bookmarkEnd w:id="707"/>
      <w:r>
        <w:rPr>
          <w:rtl w:val="true"/>
        </w:rPr>
        <w:t>فاطمة سلام الله علیها السيدة الوحيدة لها كرامة فى يوم القيامة</w:t>
      </w:r>
      <w:bookmarkEnd w:id="708"/>
    </w:p>
    <w:p>
      <w:pPr>
        <w:pStyle w:val="BookText"/>
        <w:rPr/>
      </w:pPr>
      <w:r>
        <w:rPr>
          <w:rFonts w:ascii="Amiri" w:hAnsi="Amiri" w:eastAsia="Amiri" w:cs="Amiri"/>
          <w:color w:val="111111"/>
          <w:sz w:val="28"/>
          <w:sz w:val="28"/>
          <w:szCs w:val="28"/>
          <w:rtl w:val="true"/>
          <w:lang w:bidi="ar-SA"/>
        </w:rPr>
        <w:t>يُرى في هذا الحديث عدة نقاط لها أهميّة النقطة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أحد أن يتكلّم في يوم القيامة إلا أن يأذن له الله تعالى؛ لأنه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يُعطي الله تعالى أفضل الإذن للذي لديه مقام الإمامة الكبرى، وليس أحد لديه هذا المقام غير محمّد وآل محمد علیهم السلام؛ فلذلك عندما تحشر الخلائق </w:t>
      </w:r>
      <w:bookmarkStart w:id="709" w:name="pg7927_82398"/>
    </w:p>
    <w:p>
      <w:pPr>
        <w:pStyle w:val="BookText"/>
        <w:rPr/>
      </w:pPr>
      <w:bookmarkEnd w:id="709"/>
      <w:r>
        <w:rPr>
          <w:rFonts w:ascii="Amiri" w:hAnsi="Amiri" w:eastAsia="Amiri" w:cs="Amiri"/>
          <w:color w:val="111111"/>
          <w:sz w:val="28"/>
          <w:sz w:val="28"/>
          <w:szCs w:val="28"/>
          <w:rtl w:val="true"/>
          <w:lang w:bidi="ar-SA"/>
        </w:rPr>
        <w:t>ومنهم الأنبياء والمرسلون والملائكة المقربون يسأل الله سبحانه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الكَرم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فالذي لديه الإذن بالإجابة يستطيع أن يُجيب وهم النبي ، وأمير المؤمنين، والإمام الحسن والإمام الحسين علیهم السلام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المهمة في هذا القسم من الحديث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الزهراء سلام الله علیها لا تُجيب عن سؤال الله تعالى </w:t>
      </w:r>
      <w:r>
        <w:rPr>
          <w:rStyle w:val="FootnoteAnchor"/>
          <w:rtl w:val="true"/>
        </w:rPr>
        <w:footnoteReference w:id="600"/>
      </w:r>
      <w:r>
        <w:rPr>
          <w:rFonts w:ascii="IRNazanin" w:hAnsi="IRNazanin" w:eastAsia="IRNazanin"/>
          <w:color w:val="111111"/>
          <w:sz w:val="28"/>
          <w:sz w:val="28"/>
          <w:szCs w:val="28"/>
          <w:rtl w:val="true"/>
          <w:lang w:bidi="fa-IR"/>
        </w:rPr>
        <w:t>لعله لا تملك مقام النبوة والإمامة، أما بعد جواب أبيها وبعلها وبنيها علیهم السلام عن سؤال الله تعالى، يقول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الكَرمَ لمحمّدٍ وعلي والحسن والحسين وفاطمة</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كأنّه يُريد الله تعالى بذلك أن يُفهم أهل المحشر بأن فاطمة سلام الله علیها لم يُعرف قدرها في الدنيا، لكن اليوم مع أبيها وبعلها وبنيها هم أبيها وبعلها وبنيها هم أصحاب كرامتي ، مع أنها كما في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لديها منزلة النبوّة والرسالة والإمامة ، أما في الباطن فلها إمامة الخلائق من الأنبياء والملائكة إلى بقية المخلوقات</w:t>
      </w:r>
      <w:r>
        <w:rPr>
          <w:rFonts w:eastAsia="IRNazanin" w:cs="IRNazanin"/>
          <w:color w:val="111111"/>
          <w:sz w:val="28"/>
          <w:szCs w:val="28"/>
          <w:rtl w:val="true"/>
          <w:lang w:bidi="fa-IR"/>
        </w:rPr>
        <w:t>.</w:t>
      </w:r>
      <w:r>
        <w:rPr>
          <w:rStyle w:val="FootnoteAnchor"/>
          <w:rtl w:val="true"/>
        </w:rPr>
        <w:footnoteReference w:id="602"/>
      </w:r>
    </w:p>
    <w:p>
      <w:pPr>
        <w:pStyle w:val="Heading3"/>
        <w:numPr>
          <w:ilvl w:val="2"/>
          <w:numId w:val="1"/>
        </w:numPr>
        <w:rPr/>
      </w:pPr>
      <w:bookmarkStart w:id="710" w:name="__RefHeading___Toc6491085_1051229030"/>
      <w:bookmarkStart w:id="711" w:name="_Toc252"/>
      <w:bookmarkEnd w:id="710"/>
      <w:r>
        <w:rPr>
          <w:rtl w:val="true"/>
        </w:rPr>
        <w:t>الاستقبال الإلهي لورود سيّدة الخلق المحشر</w:t>
      </w:r>
      <w:bookmarkEnd w:id="71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بيّنت الروايات بألفاظ مختلفة كيفيّة ورود سيّدة الخلق إلى المحشر، وكلّ رواية حسب راويها وزمان روايتها بينت زاوية من هذه الكيفية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تُشير هذه الرواية إلى التحوّل الذي يصير عليه المحشر، والعظمة التي أعطاها الله تعالى للزهراء سلام الله علیها من لحظة بعثها حيّة من قبرها إلى دخولها الجنّة ، والفرح والسرور والوجد الذي يغمر الملائكة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الأثناء عند دخول سيدة النساء عرصة القيامة يغضّ الخلائق جميعهم أبصارهم وينكسوا رؤوسهم عدا الذين أشارت إليهم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يأمر الله مجموعة من الملائكة والحور العين أن يسيروا معها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من روايات أخر إضافة إلى أن الملائكة مأمورين، يكون جبرئيل عن يمينها، وميكائيل عن يسارها يصحبوها ، ويكون أمير المؤمنين علیه السلام بعلها قبالها ، وابناها الحسن والحسين علیهما السلام خلفها ، ويحفظها الله تعالى من جميع الأطراف</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ثالث يكشف فيه رسول الله صلی الله علیه و آله وسلم كيفية دخول ابنته عرصة القيامة قائلاً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ليوم عظيم ، ولكن قَدْ أَخبَرَنِي جبرئيل عن الله عزّ وجلّ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يَنشقُ عنه الأرض يوم القيامة أنا، ثمّ أبي إبراهيم، ثم علي ابن أبي طالب علیه السلام، ثمّ يبعث الله إليكِ جبرئيل في سبعين ألف ملك، فيضرب على قبرك سبع قباب من نورٍ، ثمّ يأتيكِ إسرافيل بثلاثِ حُلَلِ من نورٍ فيقف عند رأسك فيناديك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إلى محشركِ، فتقومين آمنة روعتكِ، مستورةً عورتكِ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فيُناولُكِ إسرافيل الحُلَل فتلبسينها، ويأتيكِ روفائيل بنجيبةٍ من نور زمامها من لؤلؤ رطب عليها محفة من ذهب فتركبينها، ويقود روفائيل بزمامها، وبين </w:t>
      </w:r>
    </w:p>
    <w:p>
      <w:pPr>
        <w:pStyle w:val="BookText"/>
        <w:rPr/>
      </w:pPr>
      <w:r>
        <w:rPr>
          <w:rFonts w:ascii="Amiri" w:hAnsi="Amiri" w:eastAsia="Amiri" w:cs="Amiri"/>
          <w:color w:val="111111"/>
          <w:sz w:val="28"/>
          <w:sz w:val="28"/>
          <w:szCs w:val="28"/>
          <w:rtl w:val="true"/>
          <w:lang w:bidi="ar-SA"/>
        </w:rPr>
        <w:t>يديكِ سبعون ألف مَلَك بأيديهم ألوية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جَدَّ بكِ السير استقبلتكِ سبعون ألف حوراء يستبشرون بالنظر إليكِ، بيدِ كل واحدةٍ منهنَّ مجمرة من نورٍ يسطع منها ريح العود من غير نار وعليهنّ أكاليل الجوهر مرصعة بالزبرجد الأخضر ، فيسرعنّ عن يمينكِ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سرتِ من قبركِ استقبلتكِ مريم بنت عمران في مثل من معكِ من الحور العين فتسلّم عليكِ، وتسير هي ومَنْ معها عن يساركِ، ثمّ تستقبلكِ أُمَكِ خديجة بنت خويلد أوّل المؤمنات باللهِ وبرسوله ومعها سبعون ألف مَلَك بأيديهم ألوية التكبير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قربتِ من الجمع استقبلتكِ حوّاء في سبعين ألف حوراء ومعها آسية بنت مزاحم فتسیران هما ومن معهما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توسطت الجمع وذلك أنّ الله يجمع الخلائق في صعيد واحد فتستوي بهم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ينادي منادٍ من تحت العرش يُسمع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حتى تجوز فاطمة بنت محمد صلی الله علیه و آله وسلم ومن معها، فلا ينظر إليكِ يومئذٍ إِلّا إبراهيم خليل الرحمن وعليّ بن أبي طالب، ويطلب آدم حوّاء فيراها مع أمّك خديجة أمامك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يُنصب لكِ منبرٌ من النور فيه سبع مراق بين المرقاة إلى المرقاة صفوف الملائكة، بأيديهم ألوية النور، ويصطف الحور عن يمين المنبر وعن يساره، وأقرب النساء منكِ عن يساركِ حوّاء وآسيّة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صرت في أعلى المنبر أتاكِ جبرئيل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سلي حاجتك، 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الحسن والحسين، فيأتيانكِ وأوداج الحسين تشخبُ دماً،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خُذْ لي اليوم حقي ممن ظلمني ؛ فيغضب عند </w:t>
      </w:r>
    </w:p>
    <w:p>
      <w:pPr>
        <w:pStyle w:val="BookText"/>
        <w:rPr/>
      </w:pPr>
      <w:r>
        <w:rPr>
          <w:rFonts w:ascii="Amiri" w:hAnsi="Amiri" w:eastAsia="Amiri" w:cs="Amiri"/>
          <w:color w:val="111111"/>
          <w:sz w:val="28"/>
          <w:sz w:val="28"/>
          <w:szCs w:val="28"/>
          <w:rtl w:val="true"/>
          <w:lang w:bidi="ar-SA"/>
        </w:rPr>
        <w:t xml:space="preserve">ذلك الجليل، وتغضب لغضبه جهنّم والملائكة أجمعون ، فتزفر جهنّم عند ذلك زفرة، ثمّ يخرج فوج من النار ويلتقط قتلة الحسين وأبناءهم وأبناء أبنائهم، ويقولون يا ربّ إنا لم نحضر الحسين، فيقول الله لزبانية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خذوهم بسيماهم بزرقة الأعين، وسواد الوجوه، خذوا بنواصيهم فألقوهم في الدركِ الأسفل من النارِ ؛ فإنّهم كانوا أشدّ على أولياء الحسين من آبائهم الذين حاربوا الحسين فقتلوه، فتسمعين أشهقتهم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سلي حاجتكِ، فتقولين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شيعتي،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لهم فتقولين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شيعة ولدي،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فتقولين يا ربّ شيعة شيعتي،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انطلقي فَمَنْ اعتصمَ بكِ فهو معكِ فى الجنّة ؛ فعند ذلك تودّ الخلائق أنّهم كانوا فاطمييّن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فتسيرين ومعكِ شيعتك وشيعة وُلدكِ وشيعة أمير المؤمنين آمنة روعاتهم، مستورة عوراتهم قَدْ ذَهَبَت عنهم الشدائد وسهلت لهم الموارد، يخاف</w:t>
      </w:r>
    </w:p>
    <w:p>
      <w:pPr>
        <w:pStyle w:val="BookText"/>
        <w:rPr/>
      </w:pPr>
      <w:r>
        <w:rPr>
          <w:rFonts w:ascii="Amiri" w:hAnsi="Amiri" w:eastAsia="Amiri" w:cs="Amiri"/>
          <w:color w:val="111111"/>
          <w:sz w:val="28"/>
          <w:sz w:val="28"/>
          <w:szCs w:val="28"/>
          <w:rtl w:val="true"/>
          <w:lang w:bidi="ar-SA"/>
        </w:rPr>
        <w:t>الناس وهم لا يخافون، ويظمأ الناس، وهم لا يظمأون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باب الجنّة تلقتكِ اثنا عشر ألف حوراء لم يتلقين أحداً قبلكِ، ولا يتلقين أحداً كان بعدكِ، بأيديهم حراب من نور على نجائب من نور، جلالها من الذهب الأصفر والياقوت، أزمتها من لؤلؤ رطب، على كل نجيب نمرقة من سندس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دخلتِ الجنّة تباشر بكِ أهلها، ووُضِعَ لشيعتك موائد من جوهر على عمدٍ من نور فيأكلون منها والناس في الحساب، وهم فيما اشتهت أنفسهم خالدون </w:t>
      </w:r>
      <w:r>
        <w:rPr>
          <w:rFonts w:eastAsia="Amiri" w:cs="Amiri" w:ascii="Amiri" w:hAnsi="Amiri"/>
          <w:color w:val="111111"/>
          <w:sz w:val="28"/>
          <w:szCs w:val="28"/>
          <w:rtl w:val="true"/>
          <w:lang w:bidi="ar-SA"/>
        </w:rPr>
        <w:t>...».</w:t>
      </w:r>
      <w:r>
        <w:rPr>
          <w:rStyle w:val="FootnoteAnchor"/>
          <w:rtl w:val="true"/>
        </w:rPr>
        <w:footnoteReference w:id="604"/>
      </w:r>
      <w:bookmarkStart w:id="712" w:name="pg7927_82402"/>
    </w:p>
    <w:p>
      <w:pPr>
        <w:pStyle w:val="Heading3"/>
        <w:numPr>
          <w:ilvl w:val="2"/>
          <w:numId w:val="1"/>
        </w:numPr>
        <w:rPr/>
      </w:pPr>
      <w:bookmarkStart w:id="713" w:name="__RefHeading___Toc6491087_1051229030"/>
      <w:bookmarkStart w:id="714" w:name="_Toc253"/>
      <w:bookmarkEnd w:id="712"/>
      <w:bookmarkEnd w:id="713"/>
      <w:r>
        <w:rPr>
          <w:rtl w:val="true"/>
        </w:rPr>
        <w:t>شفاعة الزهراء سلام الله علیها للشيعة ومحبّي أبنائها</w:t>
      </w:r>
      <w:bookmarkEnd w:id="714"/>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سعة شفاعة الزهراء سلام الله علیها ليس لها مثل، فهي تشفع لكلّ شيعتها ومحبّيها ، بل لكلِّ مَنْ أظهر لها المحبّة حتّى وإن كان من الأمم الأخرى، فهي تأخذهم وتشفع لهم، فيتمنّى كل الخلائق المحشورين يوم</w:t>
      </w:r>
    </w:p>
    <w:p>
      <w:pPr>
        <w:pStyle w:val="BookText"/>
        <w:rPr/>
      </w:pPr>
      <w:r>
        <w:rPr>
          <w:rFonts w:ascii="IRNazanin" w:hAnsi="IRNazanin" w:eastAsia="IRNazanin"/>
          <w:color w:val="111111"/>
          <w:sz w:val="28"/>
          <w:sz w:val="28"/>
          <w:szCs w:val="28"/>
          <w:rtl w:val="true"/>
          <w:lang w:bidi="fa-IR"/>
        </w:rPr>
        <w:t xml:space="preserve">القيامة من الأولين والآخرين أن يكونوا من محبّي فاطمة سلام الله علیها، ففي هذا الحديث الذي يبيّن فيه رسول الله صلی الله علیه و آله وسلم لابنته سلام الله علیها الكيفية دخولها وحركتها يوم القيامة ، فيقول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سلي حاجتك، فتقولين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شيعتي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شيعة ولدي،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شيعة شيعتي،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فَمَنْ اعتصم بكِ فهو معكِ في الجنّة ؛ فعند ذلك تودّ الخلائق أنهم كانوا 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فتسيرين ومعكِ شيعتكِ وشيعة وُلدكِ وشيعة أمير المؤمنين آمنة روعاتهم، مستورة عوراتهم، قَدْ ذَهَبَت عنهم الشدائد ، وسهلت لهم الموارد، يخاف الناس وهم لا يخافون، ويظمأ الناس، وهم لا يظمأون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باب الجنّة تلقتكِ اثنا عشر ألف حوراء لم يتلقين أحداً قبلكِ ولا يتلقين أحداً كان بعدكِ، بأيديهم حراب من نور على نجائب من نور، جلالها من الذهب الأصفر والياقوت، أزمتها من لؤلؤ رطب، على كلّ نجيب نمرقة من سندس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دخلتِ الجنّة تباشر بكِ أهلها ، ووُضِعَ لشيعتك موائد من جوهر على عمدٍ من نور فيأكلون منها والناس في الحساب وهم فيما اشتهت أنفسهم خالدون </w:t>
      </w:r>
      <w:r>
        <w:rPr>
          <w:rFonts w:eastAsia="Amiri" w:cs="Amiri" w:ascii="Amiri" w:hAnsi="Amiri"/>
          <w:color w:val="111111"/>
          <w:sz w:val="28"/>
          <w:szCs w:val="28"/>
          <w:rtl w:val="true"/>
          <w:lang w:bidi="ar-SA"/>
        </w:rPr>
        <w:t>...».</w:t>
      </w:r>
      <w:r>
        <w:rPr>
          <w:rStyle w:val="FootnoteAnchor"/>
          <w:rtl w:val="true"/>
        </w:rPr>
        <w:footnoteReference w:id="605"/>
      </w:r>
      <w:bookmarkStart w:id="715" w:name="pg7927_82403"/>
    </w:p>
    <w:p>
      <w:pPr>
        <w:pStyle w:val="Heading3"/>
        <w:numPr>
          <w:ilvl w:val="2"/>
          <w:numId w:val="1"/>
        </w:numPr>
        <w:rPr/>
      </w:pPr>
      <w:bookmarkStart w:id="716" w:name="__RefHeading___Toc6491089_1051229030"/>
      <w:bookmarkStart w:id="717" w:name="_Toc254"/>
      <w:bookmarkEnd w:id="715"/>
      <w:bookmarkEnd w:id="716"/>
      <w:r>
        <w:rPr>
          <w:rtl w:val="true"/>
        </w:rPr>
        <w:t>هل إنّ شفاعة الزهراء سلام الله علیها تشمل أتباع الشيعة والمحبين أيضاً؟</w:t>
      </w:r>
      <w:bookmarkEnd w:id="717"/>
    </w:p>
    <w:p>
      <w:pPr>
        <w:pStyle w:val="BookText"/>
        <w:rPr/>
      </w:pPr>
      <w:r>
        <w:rPr>
          <w:rFonts w:ascii="IRNazanin" w:hAnsi="IRNazanin" w:eastAsia="IRNazanin"/>
          <w:color w:val="111111"/>
          <w:sz w:val="28"/>
          <w:sz w:val="28"/>
          <w:szCs w:val="28"/>
          <w:rtl w:val="true"/>
          <w:lang w:bidi="fa-IR"/>
        </w:rPr>
        <w:t xml:space="preserve">إنّ النقطة التي تظهر بين هاتين الروايتين ولها ارتباط بشفاعة الزهراء سلام الله علیها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فى الرواية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أظهر المحبّة الشيعة الزهراء تشملهم شفاعتها ويدخلون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الجمع بين صدر الرواية وذيلها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المجموعة هم من غير شيعة ومحبّي الزهراء سلام الله علیها، لأن شيعتها ومحبيها تنالهم شفاعتها ويدخلون الجنّة بواسطتها، أمّا أُولئك الذين أظهروا المحبّة لشيعتها، فبشفاعة شيعة فاطمة سلام الله علیهايدخلون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المراد من هذه الجملة معنى أوسع من ذلك،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شيعة فاطمة سلام الله علیها لهم منزلة أفضل من محبّيها، فالشيعةُ أُناسٌ وضعوا حبّ فاطمة سلام الله علیها علامة على صدورهم يفتخرون به ، وكذلك في أعمالهم أيضاً يتبعون فاطمة وآل فاطمة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وإحدى فضائلهم يوم القيامة هو شمولهم بالشفاعة من أهل البيت علیهم السلام، فالشيعة أيضاً يشفعون المجموعة ويدخلوهم الجنّة، وهم كلّ من أحب شيعة فاطمة سلام الله علیها، سواء كان معتقد بمقام فاطمة وبعلها علیه السلام أو غير معتقد، لكنه لديه حبّ الفاطمة سلام الله علیها، فأولئك يدخلون الجنّة بشفاعة شيعة فاطمة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فالفرق الوحيد بين المحبّ المعتقد، وغير المعتقد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 المعتقد بمحبّة فاطمة سلام الله علیها، وإمامة بعلها وبنيها رعلیهم السلام يحصلون على منزلة أعلى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يُستفاد من الرواية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تصيبهم شفاعة شيعة الزهراء سلام الله علیها هم أولئك الذين أظهروا المحبة ولبوا حاجات شيعة فاطمة سلام الله علیها، وكان عملهم هذا حبّاً بالزهراء سلام الله علیها ، حتى وإذا لم يكونوا يعتقدوا بما تعتقده الشيعة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الرواية الأخيرة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يدخلون الجنة بعنوان تابعى </w:t>
      </w:r>
      <w:bookmarkStart w:id="718" w:name="pg7927_82404"/>
    </w:p>
    <w:p>
      <w:pPr>
        <w:pStyle w:val="BookText"/>
        <w:rPr/>
      </w:pPr>
      <w:bookmarkEnd w:id="718"/>
      <w:r>
        <w:rPr>
          <w:rFonts w:ascii="IRNazanin" w:hAnsi="IRNazanin" w:eastAsia="IRNazanin"/>
          <w:color w:val="111111"/>
          <w:sz w:val="28"/>
          <w:sz w:val="28"/>
          <w:szCs w:val="28"/>
          <w:rtl w:val="true"/>
          <w:lang w:bidi="fa-IR"/>
        </w:rPr>
        <w:t>شيعة فاطمة سلام الله علیها فيستفيدوا من شفاعتها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فشيعة شيعة فاطمة سلام الله علیها هُم أُناس من غير شيعتها؛ وإلا لكان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شيعة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كلامها سلام الله علیها لغواً، واللغو في كلامها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اتضح المطلبان يكون الكلام في أن هؤلاء من هم بحيث</w:t>
      </w:r>
    </w:p>
    <w:p>
      <w:pPr>
        <w:pStyle w:val="BookText"/>
        <w:rPr/>
      </w:pPr>
      <w:r>
        <w:rPr>
          <w:rFonts w:ascii="IRNazanin" w:hAnsi="IRNazanin" w:eastAsia="IRNazanin"/>
          <w:color w:val="111111"/>
          <w:sz w:val="28"/>
          <w:sz w:val="28"/>
          <w:szCs w:val="28"/>
          <w:rtl w:val="true"/>
          <w:lang w:bidi="fa-IR"/>
        </w:rPr>
        <w:t>لا يحسبوا من شيعة فاطمة سلام الله علیها؟ لكنّهم لأجل إظهار المودّة لشيعة الزهراء سلام الله علیها على أساس محبّتها تشملهم شفاعتها وشفاعة شيعتها ويدخلون الجنة</w:t>
      </w:r>
      <w:r>
        <w:rPr>
          <w:rFonts w:eastAsia="IRNazanin" w:cs="IRNazanin"/>
          <w:color w:val="111111"/>
          <w:sz w:val="28"/>
          <w:szCs w:val="28"/>
          <w:rtl w:val="true"/>
          <w:lang w:bidi="fa-IR"/>
        </w:rPr>
        <w:t>.</w:t>
      </w:r>
    </w:p>
    <w:p>
      <w:pPr>
        <w:pStyle w:val="Heading3"/>
        <w:numPr>
          <w:ilvl w:val="2"/>
          <w:numId w:val="1"/>
        </w:numPr>
        <w:rPr/>
      </w:pPr>
      <w:bookmarkStart w:id="719" w:name="__RefHeading___Toc6491091_1051229030"/>
      <w:bookmarkStart w:id="720" w:name="_Toc255"/>
      <w:bookmarkEnd w:id="719"/>
      <w:r>
        <w:rPr>
          <w:rtl w:val="true"/>
        </w:rPr>
        <w:t>من هم المحرومون من الشفاعة؟</w:t>
      </w:r>
      <w:bookmarkEnd w:id="720"/>
    </w:p>
    <w:p>
      <w:pPr>
        <w:pStyle w:val="BookText"/>
        <w:rPr/>
      </w:pPr>
      <w:r>
        <w:rPr>
          <w:rFonts w:ascii="Amiri" w:hAnsi="Amiri" w:eastAsia="Amiri" w:cs="Amiri"/>
          <w:color w:val="111111"/>
          <w:sz w:val="28"/>
          <w:sz w:val="28"/>
          <w:szCs w:val="28"/>
          <w:rtl w:val="true"/>
          <w:lang w:bidi="ar-SA"/>
        </w:rPr>
        <w:t xml:space="preserve">يُستفاد من مصادر متعدّدة أنّ في يوم القيامة تُحرم عدّة مجاميع من شفاعة الشافعين،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أُلقيت عليهم الحجّة، لكنّهم بقوا على كفرهم وعلى تلك العقيدة ماتوا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المنافقون الذين أقروا بالإيمان باللسان فقط، لكنهم خالفوه وعادوه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الشاكون فى العقائد الأساسيّة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ومذهب التشيع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والنبوة والإمامة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الثلاث مجاميع أشار إليها الإمام الباقر علیه السلام في ذيل الحديث المذكور في بداية هذه الفضيلة،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يَبْقَى في الناسِ إِلا شاء أو كافرٌ أو مُنَافِقٌ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نصبوا العداء لأهل بيت النبي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ارتكبوا الذنوب وسُلبت روح الإيمان منهم، وخرجوا عن زمرة المؤمنين كالذي ترك الصلاة أو الزكاة، أو الحج، وأنكرها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وأشير إلى المجموعتين الأخيرتين في الرواية التي يرويها المرحوم الكليني </w:t>
      </w:r>
    </w:p>
    <w:p>
      <w:pPr>
        <w:pStyle w:val="BookText"/>
        <w:rPr/>
      </w:pPr>
      <w:r>
        <w:rPr>
          <w:rFonts w:ascii="IRNazanin" w:hAnsi="IRNazanin" w:eastAsia="IRNazanin"/>
          <w:color w:val="111111"/>
          <w:sz w:val="28"/>
          <w:sz w:val="28"/>
          <w:szCs w:val="28"/>
          <w:rtl w:val="true"/>
          <w:lang w:bidi="fa-IR"/>
        </w:rPr>
        <w:t xml:space="preserve">عن الإمام الباقر علیه السلام، عن عبد الحميد الوابشي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جاراً ينتهك المحارم كُلَّها، حتّى أنّه ليترك الصلاة، فضلاً عن غيرها؟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وأعْظَمَ ذلك؟ ألا أُخْبِركُم عَمَّنْ هُوَ شَرٌّ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النَّاصِبُ لَنَا 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عَبْدٍ يُذْكَرُ عِنْدَهُ أهل البيتِ فَيَرِقُ لِذِكْرِنَا إِلَّا مَسَحَتِ المَلائِكَةُ ظَهْرَهُ وَغُفِرَ لَهُ ذُنُوبُهُ كُلُّها إلا أن يجى بِذَنْبٍ يُخْرِجُهُ مِنَ الإيمانِ وإِنَّ الشَّفاعةَ لمَقْبولةٌ وما تُقْبَلُ في ناصِبٍ</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المشركون الذين أشركوا مع الله تعالى في التوحيد والنبوة والإمامة حيث جعلوا الله ورسوله وحجّته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الله تعالى واحد فرد ليس له شريك، ورسول الله صلى الله عليه و آله وسلم ليس له شريك في نبوّته، ولا يوجد أي شريك في إمامة كل إمام في كل عصر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فالشرك ذنب لا يُغفر يقول الله تعالى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يَشَآءُ</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ويُصرّح تعالى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إضافة إلى أن الشرك ذنب عظيمٌ ولا يُغفر ، فالمشرك يكون مصداقاً للظالم، والظالم لا ينال الشفاعة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الظالمون الذين ظلموا الناس خصوصاً النبي وأوصياءه، وكذلك فاطمة سلام الله علیها وشيعتها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الله تعالى صراحةً في القرآن الكريم حرمان الظالمين من الشفاعة، حيث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أطاعوا أعداء أهل بيت النبي صلى الله عليه و آله وسلم وقبلوا بولايتهم، وامتنعوا عن ولاية أهل البيت علیهم السلام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بعد أن اتضحت المجاميع التي لا تشملها الشفاعة يوم القيامة، نذكر الأحاديث التي لها علاقة بالشفاعة، حيث تقسّم إلى ثلاثة 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التي تخص شفاعة الزهراء سلام الله علیها لشيعتها، ففي هذه الروايات إضافة الشيعة الزهراء سلام الله علیها فتشمل شفاعتها لمحبّي شيعتها أيضاً، الذين أظهروا المحبّة أو كانوا عملياً من أتباع شيعتها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الروايات الواردة في شفاعة أمير المؤمنين وبقيّة الأئمة المعصومين علیهم السلام، والتي تتحدّث عن عن شفاعتهم لشيعتهم فقط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والروايات التي تدلّ على عدم قبول الشفاعة في حق المجاميع الثمان التي ذكرت سلفاً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يُستفاد من الأدلّة التي ذكرت في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غير الشيعي الذي تنطبق عليه إحدى المجاميع الثمان المذكورة سابقاً من الشفاعة وتشمل الشفاعة لغير الشيعة من أولئك الذين أظهروا المحبة للزهراء سلام الله علیها، وفي العمل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كانوا من أتباع شيعة الزهراء سلام الله علیها، فأولئك تشملهم روايات القسم الأوّل فتشملهم شفاعة الزهراء سلام الله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 شكّ لا يتعارض هذا القسم من الروايات مع القسم الثاني ؛ لأن روايات القسم الأوّل تدل على شفاعة الزهراء سلام الله علیها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محبيها، وشيعتها، وأولئك الذين أظهروا المحبّة لها ولشيعتها أو أظهروا المودة لشيعتها واتّبعوهم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 من الروايات يدلّ على شفاعة الزهراء سلام الله علیها وأبنائها المعصومين لشيعتهم ومحبيهم، بلا ذكر لأتباع 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قسم من هذين القسمين يثبت الشفاعة في حق مجموعة، وفي علم الأصول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المثبتين لا يتعارضان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القسم الثالث في البداية يتعارض مع القسم الأوّل ؛ لأنّ القسم الثالث الذي ينفي الشفاعة من مجموعة خاصة، وعنوانه الشامل هو غير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غير الشيعة بعنوان مطلق، حتّى الذي تشملهم روايات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التعارض بين هذين القسمين الأول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دلالتهما، وهذا الجمع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 روايات القسم الأول بالشفاعة في حق مجموعة بغضّ النظر عن روايات القسم الثالث، وهذه صراحة وقرينة وشاهد على عدم الأخذ بالإطلاق في ظاهر هذه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الذين لم يكونوا شيعة، ومن محبّي فاطمة سلام الله علیها وشيعتها، أو أتباع شيعتها، ولا تنطبق عليهم الأدلّة النافية للشفاعة،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الكافر، والمنافق، والمشرك، والشاك، والذي أُلقيت عليه الحجّة، والذين ساروا مع أعداء أهل البيت علیهم السلام ولم يتبرؤوا منهم ؛ فالذي لا تنطبق عليه هذه الأدلّة، وهو من غير الشيعة فتشمله شفاعة الشافعين، في حال ابتعادهم عن أعداء فاطمة وأبنائها علیهم السلام، إضافة إلى التزامهم الإجمالي بآداب دينهم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هذا المطلب من مجموع الأدلة المعتبرة الواصلة إلينا في خصوص الشفاعة، وكذلك الروايات في المستضعفين فكرياً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 الذين في قلوبهم حبّ فاطمة سلام الله علیها وأبنائها، ويُظهرون لشيعتها ومحبّيها الودّ والمحبة ويقضون حوائجهم وعمليّاً هم أتباع للشيعة أتباع للشيعة مع أنّهم 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معتقدين بعقائدهم؛ فهؤلاء في الحقيقة هم من المستضعفين فكرياً، والحجّة عليهم لم تتمّ، ولو عُرِضَت عليهم العقائد الصحيحة لقبلوها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هؤلاء الأشخاص بعد توفيقهم يوم القيامة في الامتحان بالإيمان ومعرفة أهل البيت علیهم السلام، يشملون بشفاعة الزهراء سلام الله علیها وشيعتها، والشفاعة بحق هؤلاء الأشخاص تؤدّي إلى التوفيق في الامتحان الإلهي، وسبب لغفران ما نقص من أعمالهم في دنياهم، ويدخلون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المنقولة بخصوص المستضعفين فكريّاً، ومدلولها هم الناس من غير الشيعة والذي لم يُعرض عليهم الحق، أو الذين لم يستطيعوا أن يشخصوا الحق من الباطل، ولم تتم عليهم الحجة، فبعد الاختبار يوم القيامة والتوفيق فيه، يدخلون الجنّة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ليس من المستبعد أن يكون مثل هؤلاء الأشخاص الذين في عملهم يكونون من أتباع شيعة فاطمة سلام الله علیها، ومن أجل حبّ الزهراء سلام الله علیها يُظهرون الودّ لشيعتها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لحظات عمرهم تدركهم الرحمة الإلهيّة فيؤمنون بولاية أمير المؤمنين والأئمة الأطهار علیهم السلام خصوصاً الإمام صاحب العصر والزمان عجل الله فرجه وتُعرض عليهم العقائد الصحيحة، وبمجرد قبول تلك العقائد خرجوا من هذه الدنيا، فمثل تلك النماذج ليس بقليل في التاريخ</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مقام الشفاعة الكبرى لفاطمة سلام الله علیها واسع جداً بحيث تشمل كلّ الذين أظهروا المحبّة لذاتها المقدسة، فتشملهم سيّدة المحشر بشفاعتها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المقام العظيم الذي جعله الله تعالى لهذه السيدة الطاهرة والسرّ في هذه العناية الربانية مخفي عنا، مع أن جزءاً منه أُشير إليه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اعتباطاً أن يبيّن الإمام العسكري علیه السلام حديث شفاعة جدته الزهراء سلام الله علیها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بَعَثَ الخَلائِقَ مِنَ الأولين والآخِرينَ نَادَى مُنادِي رَبِّنَا مِنْ تَحْتِ عَرشِهِ يا مَعْشَرَ الخلائقِ غُضُّوا أبصارَكُم لِتَجوزَ فَاطِمَةُ بِنتُ مُحمدٍ</w:t>
      </w:r>
    </w:p>
    <w:p>
      <w:pPr>
        <w:pStyle w:val="BookText"/>
        <w:rPr/>
      </w:pPr>
      <w:r>
        <w:rPr>
          <w:rFonts w:ascii="Amiri" w:hAnsi="Amiri" w:eastAsia="Amiri" w:cs="Amiri"/>
          <w:color w:val="111111"/>
          <w:sz w:val="28"/>
          <w:sz w:val="28"/>
          <w:szCs w:val="28"/>
          <w:rtl w:val="true"/>
          <w:lang w:bidi="ar-SA"/>
        </w:rPr>
        <w:t xml:space="preserve">سَيِّدَةُ نِساءِ العالمين على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فَتَغْضُّ الخلائِقُ كُلُّهُم أَبْصَارَهُم، فَتَجوز فاطِمَةُ على الصِّراطِ، لا يَبْقَى أَحَدٌ القيامةِ إِلَّا غَضَّ بَصَرَهُ عَنها إِلّا مُحمّد وعلى والحَسَنُ والحُسَينُ والطاهرينَ</w:t>
      </w:r>
    </w:p>
    <w:p>
      <w:pPr>
        <w:pStyle w:val="BookText"/>
        <w:rPr/>
      </w:pPr>
      <w:r>
        <w:rPr>
          <w:rFonts w:ascii="Amiri" w:hAnsi="Amiri" w:eastAsia="Amiri" w:cs="Amiri"/>
          <w:color w:val="111111"/>
          <w:sz w:val="28"/>
          <w:sz w:val="28"/>
          <w:szCs w:val="28"/>
          <w:rtl w:val="true"/>
          <w:lang w:bidi="ar-SA"/>
        </w:rPr>
        <w:t>مِنْ أولادِهِم، فإنَّهم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الجَنَّةَ بَقِيَ مُرْطَها مَمْدُوداً عَلَى الصِّراطِ، طَرَفٌ مِنْهُ بِيَدِها وَهِيَ في الجَنَّةِ وطَرَفٌ فِي عَرَصَاتِ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مُنادِي رَبِّنا يا أَيُّها المُحِبّونَ لِفَاطِمَةَ تَعَلَّقُوا بِأَهْداب مُرْط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مُحِبُّ لفاطِمَةَ إِلَّا تَعَلَّقَ بِهَدْبَةٍ مِنْ أَهْداب مُرْطِها، حتَّى يَتَعَلَّقَ بها أَكثرُ مِنْ أَلْفِ فِنَامٍ وأَلْفِ فِئَامٍ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فِئامٌ واحدٌ؟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ينجون بها مِنَ النَّارِ</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عن رسول الله صلى الله عليه و آله وسلم يبين فيه لحظة دخول ابنته </w:t>
      </w:r>
      <w:bookmarkStart w:id="721" w:name="pg7927_82410"/>
    </w:p>
    <w:p>
      <w:pPr>
        <w:pStyle w:val="BookText"/>
        <w:rPr/>
      </w:pPr>
      <w:bookmarkEnd w:id="721"/>
      <w:r>
        <w:rPr>
          <w:rFonts w:ascii="Amiri" w:hAnsi="Amiri" w:eastAsia="Amiri" w:cs="Amiri"/>
          <w:color w:val="111111"/>
          <w:sz w:val="28"/>
          <w:sz w:val="28"/>
          <w:szCs w:val="28"/>
          <w:rtl w:val="true"/>
          <w:lang w:bidi="ar-SA"/>
        </w:rPr>
        <w:t>إلى الجنّة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 الجنّة ونظرت ما أعدَّ الله لها من الكرامةِ قرأت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عزّوجل إليها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أَعْطِكِ، وَتَمَنَّى عَلَيَّ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المُنى وفوقَ المُنى أَسأَلُكَ أَنْ لَا تُعَذِّبَ مُحِبِّي وَمُحِبَّ عِتْرَتِي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فيوحي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وعِزَّتِي وجلالي وارْتِفَاعَ مَكَانِي لَقَدْ أَلَيْتُ عَلَى نَفْسِي مِنْ قَبْل أن أخْلُقَ السَّماواتِ والأرْضَ بألفي عام أن لا أُعَذِّبَ مُحبّيكِ</w:t>
      </w:r>
    </w:p>
    <w:p>
      <w:pPr>
        <w:pStyle w:val="BookText"/>
        <w:rPr/>
      </w:pPr>
      <w:r>
        <w:rPr>
          <w:rFonts w:ascii="Amiri" w:hAnsi="Amiri" w:eastAsia="Amiri" w:cs="Amiri"/>
          <w:color w:val="111111"/>
          <w:sz w:val="28"/>
          <w:sz w:val="28"/>
          <w:szCs w:val="28"/>
          <w:rtl w:val="true"/>
          <w:lang w:bidi="ar-SA"/>
        </w:rPr>
        <w:t>ومُحِبِّي عِتْرَتِكِ بالنار</w:t>
      </w:r>
      <w:r>
        <w:rPr>
          <w:rFonts w:eastAsia="Amiri" w:cs="Amiri" w:ascii="Amiri" w:hAnsi="Amiri"/>
          <w:color w:val="111111"/>
          <w:sz w:val="28"/>
          <w:szCs w:val="28"/>
          <w:rtl w:val="true"/>
          <w:lang w:bidi="ar-SA"/>
        </w:rPr>
        <w:t>».</w:t>
      </w:r>
      <w:r>
        <w:rPr>
          <w:rStyle w:val="FootnoteAnchor"/>
          <w:rtl w:val="true"/>
        </w:rPr>
        <w:footnoteReference w:id="614"/>
      </w:r>
    </w:p>
    <w:p>
      <w:pPr>
        <w:pStyle w:val="Heading3"/>
        <w:numPr>
          <w:ilvl w:val="2"/>
          <w:numId w:val="1"/>
        </w:numPr>
        <w:rPr/>
      </w:pPr>
      <w:bookmarkStart w:id="722" w:name="__RefHeading___Toc6491093_1051229030"/>
      <w:bookmarkStart w:id="723" w:name="_Toc256"/>
      <w:bookmarkEnd w:id="722"/>
      <w:r>
        <w:rPr>
          <w:rtl w:val="true"/>
        </w:rPr>
        <w:t>روايات الشفاعة لا تُصيب الشيعة بالغرور والعصيان</w:t>
      </w:r>
      <w:bookmarkEnd w:id="72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الذي ذُكِرَ إلى الآن يمثل زاوية صغيرة من الروايات التي تتحدّث عن الشفاعة الكبرى لفاطمة الزهراء سلام الله علیها، وكشف الستار عن المقام العالي لها سلام الله علیها في عرصات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البديهي أن مثل هذه الروايات لا تصيب الشيعة ومحبّي الزهراء سلام الله علیها أبداً بالجرأة على ارتكاب الذنوب؛ حيث لا يمكن القول بأنّ مثل هذه الروايات تؤدّي بالشيعة إلى ارتكاب الذنوب، وبالنتيجة يؤدّي </w:t>
      </w:r>
    </w:p>
    <w:p>
      <w:pPr>
        <w:pStyle w:val="BookText"/>
        <w:rPr/>
      </w:pPr>
      <w:r>
        <w:rPr>
          <w:rFonts w:ascii="Amiri" w:hAnsi="Amiri" w:eastAsia="Amiri" w:cs="Amiri"/>
          <w:color w:val="111111"/>
          <w:sz w:val="28"/>
          <w:sz w:val="28"/>
          <w:szCs w:val="28"/>
          <w:rtl w:val="true"/>
          <w:lang w:bidi="ar-SA"/>
        </w:rPr>
        <w:t>إلى إنكار أصل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إثبات هذا المطلب من عدّة جهات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مثل هذه الروايات المنقولة في أبواب مختلفة وبأسانيد ودلائل معتبرة تُبيّن عظمة وشرف ومقام أهل بيت النبي صلی الله علیه و آله وسلم، خصوصاً الزهراء البتول سلام الله علیها، وهذا دليل على قرب منزلة هذه الذوات المقدسة من الباري تعالى، وتبين هذه الروايات فضل معرفة ومحبّة أهل البيت علیهم السلام الذين هم أسبابُ خَلْق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يُستخلَص من هذه الروايات بأنّ الله تعالى يُعرض عظمة وقَدْر ومنزلة الزهراء سلام الله علیها التي لديها الشفاعة الكبرى للخلق من الأولين والآخرين؛ لكي يتضح عِظَم الظلم الذي لَحِقَ بها من الظالمين ، وكذلك يظهر عظمة وقيمة المحبة والتشيّع للزهراء سلام الله علیها، ولا يرفع شيعتها اليد عن ولايتها مهما كان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جاء في الكثير من الآيات القرآنية التي تتحدث عن التوبة والوعد من الله تعالى بالمغفرة، وهي تقوّي روح الأمل والرجاء في عباده؛ فهذه الروايات أيضاً تقوّي روح الأمل والرجاء في عباد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والروايات لم تشجّع عباد الله على ارتكاب الذنوب، بل معناها هو يا أيها العبد الذي أذنبت ووصل بك الحال إلى اليأس، وغُلِقَت كلّ الأبواب بوجهك ؛ فلا تيأس من رحمة ومغفرة الله تعالى والرجوع إليه، واعلم أيُّها العبد ، كما أنّ التوبة والاستغفار إحدى أسباب غفران الذنوب؛ فالتوجّه نحو أولياء الله أيضاً يكون سبباً لغفران الذنوب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شخصاً قبل معرفتهم ومحبتهم، واستمد العون من أرواحهم الطاهرة، ودائماً يُظهر المحبة والولاء لهم، ويسعى لأن يكون بخدمتهم؛ يُرجى أن يحصل على شفاعتهم يوم القيامة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ريب أن ارتكاب الكثير من الذنوب يوجب زوال معرفة ومحبّة أهل البيت علیهم السلام، خصوصاً إذا تكرّر ارتكاب الذنب من دون إلحاقه بالتوبة بالنظر لارتكاب الذنب وآثاره فلا يمكن الأمل بالحصول على الشفاعة؛ ففي هذه الحالة تكون الشفاعة ليس لها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في هذه الخصوص حديث عن الإمام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وَعَلَيْهِ أربعونَ جُنّة، حتّى يعمل أربعين كبيرة ، فإذا عَمَلَ أربعينَ كبيرة ؛ انكشفت عن الجنن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الملائكة من الحَفَظَةِ الذين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عَبْدُكَ قَدْ انكشفت عنه الجنن ؛ فيُوحِي الله عزّوجل إليهم أن اسْتُروا عَبْدِي بِأَجْنِحَتِكُم، فَتَسْتُرهُ الملائكة بأجنحتها ، فما يَدَعْ شَيْئاً مِنَ القَبِيح إلا قَارَفَهُ حَتَّى يتمدح إلى الناسِ بفعله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عَبْدُكَ ما يَدَعْ شَيْئاً إِلَّا رَكِبهُ ، وإِنَّا لَنَسْتَحِي مما يَصْنَع ، فيُوحِي اللهُ عزّوجل إليهم أن ارفَعُوا أَجْنِحَتكُم عنهُ ، فإذا فَعل ذلك أَخَذَ فى بُغْضِنا أهل البيت ، فَعِنْدَ ذلك يَهْتِكَ اللهُ سِترهُ في السماءِ، ويستره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عَبْدُكَ قَدْ بَقِيَ مَهْتُوكَ السِّترِ ، فيُوحى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فيه حاجةٌ ما أَمَرْتُكُم أن تَرْفَعُوا أَجْنِحَتِكُم عَنْهُ</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فكثرة الذنوب بدون توبة كما ذُكر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تخطف من قلب الإنسان جوهرة محبّة أهل البيت علیهم السلام، فيكون غروره ومحبته وابتكار عمله بيد عدوّه الشيطان اللعين، فيرتكب بذلك أي ذنبٍ ؛ فهذا مما لا ترضاه الشيعة أبداً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شيعة ومحبّي أهل البيت علیهم السلام يعرفون توصيات وأوامر أوليائهم في هذا الخصوص الذي أُشير إليه، والذي يقتضي أن يكون من أوّل لحظة </w:t>
      </w:r>
      <w:bookmarkStart w:id="724" w:name="pg7927_82413"/>
    </w:p>
    <w:p>
      <w:pPr>
        <w:pStyle w:val="BookText"/>
        <w:rPr/>
      </w:pPr>
      <w:bookmarkEnd w:id="724"/>
      <w:r>
        <w:rPr>
          <w:rFonts w:ascii="Amiri" w:hAnsi="Amiri" w:eastAsia="Amiri" w:cs="Amiri"/>
          <w:color w:val="111111"/>
          <w:sz w:val="28"/>
          <w:sz w:val="28"/>
          <w:szCs w:val="28"/>
          <w:rtl w:val="true"/>
          <w:lang w:bidi="ar-SA"/>
        </w:rPr>
        <w:t xml:space="preserve">لارتكابه الذنب وبعد مرور سبع ساعات أن يستغفر من ذلك الذنب ويتوب منه، وإذا لم يفعل ذلك؛ فإنّه يُبتلى بالبلايا في الدنيا والآخرة؛ حتى تكون كفّارة لذنوبه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مثل هذا الذنب هو المرض له أو لأهل بيته ، ويكون الفقر والأسر ،ملازمانه، فيفقد بذلك ماء وجهه، وتذهب النعم التي كانت بيده، أو يُبتلى بجارِ سوء، أو زوجة ذات أخلاق سيئة وغير ذلك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حال كانت ذنوبه كبيرة ولم تُطهرها البلايا الدنيوية، فتُنظّف عند سكرات الموت، وعند خروج الروح من الجسد وصعوبة ذلك، وإذا بكلّ هذا لم يَطْهَر، فعند ضغط القبر والابتلاء بأنواع عذاب القبر في عالم البرزخ يطهر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يصل إلى لحظة شموله بشفاعة الزهراء سلام الله علیها، فهو قد دفع ثمن ارتكابه الذنب وتطهّر منه </w:t>
      </w:r>
      <w:r>
        <w:rPr>
          <w:rFonts w:eastAsia="IRNazanin" w:cs="IRNazanin"/>
          <w:color w:val="111111"/>
          <w:sz w:val="28"/>
          <w:szCs w:val="28"/>
          <w:rtl w:val="true"/>
          <w:lang w:bidi="fa-IR"/>
        </w:rPr>
        <w:t>.</w:t>
      </w:r>
    </w:p>
    <w:p>
      <w:pPr>
        <w:pStyle w:val="Heading3"/>
        <w:numPr>
          <w:ilvl w:val="2"/>
          <w:numId w:val="1"/>
        </w:numPr>
        <w:rPr/>
      </w:pPr>
      <w:bookmarkStart w:id="725" w:name="__RefHeading___Toc6491095_1051229030"/>
      <w:bookmarkStart w:id="726" w:name="_Toc257"/>
      <w:bookmarkEnd w:id="725"/>
      <w:r>
        <w:rPr>
          <w:rtl w:val="true"/>
        </w:rPr>
        <w:t>الشّيعة لاترتكب الذنب برجاء الشّفاعة</w:t>
      </w:r>
      <w:bookmarkEnd w:id="726"/>
    </w:p>
    <w:p>
      <w:pPr>
        <w:pStyle w:val="BookText"/>
        <w:rPr/>
      </w:pPr>
      <w:r>
        <w:rPr>
          <w:rFonts w:ascii="IRNazanin" w:hAnsi="IRNazanin" w:eastAsia="IRNazanin"/>
          <w:color w:val="111111"/>
          <w:sz w:val="28"/>
          <w:sz w:val="28"/>
          <w:szCs w:val="28"/>
          <w:rtl w:val="true"/>
          <w:lang w:bidi="fa-IR"/>
        </w:rPr>
        <w:t>فلذلك أنّ الشيعة المهتمين بهذه المسائل لا يرتكبون الذنوب عن عمد وعلم برجاء أن تنالهم الشفاعة، بل يتوبون من ذنوبهم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قبول توبتهم والنجاة من نار جهنّم يوم القيامة ؛ يأملون شمولهم بشفاعة سيّدة النساء وأبنائها المعصومين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والدليل على ذلك حديث الإمام الحسن العسكري علیه السلام، عن رسول الله صلی الله علیه و آله وسلم في ذيل الآية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تَمَسَّنَا النَّارُ إِلَّا أَيَّامًا مَّعْدُودَةً</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وِلايَةَ على حَسَنَةٌ لا يَضُرُّ مَعَها شَيْءٌ مِنَ السَّيِّئاتِ وإن جَلَّت ، إلّا ما يُصيب أهلها مِنَ التَّطهيرِ مِنْها بِمِحَنِ الدُّنيا، وببعض العذابِ في الآخرة إلى أن يَنْجو مِنْها بشَفاعَةِ مُوالِيهِ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ولاية أضدادِ عليّ ومُخالفة عليٍّ علیه السلام سيئّةٌ لا يَنْفَعُ مَعَها شيء، إلا ما الدُّنيا بالنّعَم والصَّحَةِ والسِّعَةِ، فَيَرِدُونَ الآخرة ولا يكون ينفعهم بطاعاتهم في لَهُم إِلّا دائم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جَحَدَ ولاية عليَّ لا يَرَى الجَنَّة بعينه أبداً، إلا ما يراه بما يعرف به أنه لو كان يواليه لكان ذلك محله ومأواه ومنزله، فيزدادُ حَسَرات وندامات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تَولَّى عليّاً ، وبَرِئ مِنْ أعدائهِ وسَلَّمَ لأوليائه لا يرى النار بعينه أبداً، إلّا ما يراه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على غير هذا لكان ذلك مأواك ، إلا ما يباشره منها إن كان مُسرفاً على نفسه بما دون الكفر إلى أنْ يَنْطَفَ بجهنّم كما يَنْظُف القَذِرَ من بدنه بالحمّامِ الحامي، ثمّ ينتقل منها بشفاعةِ مواليه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معاشِرَ الشيعة فَإِنَّ الجَنَّة لَنْ تَفُوتُكُمْ وَإِنْ أَبْطَاتْ بها عَنْكُم قَبَائِحُ أعمالِكُم فَتَنَافَسُوا في دَرَجاتِها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يَدْخُل جهنَّمَ أحدٌ مِنْ مُحِبّيك، ومُحبي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نَفْسَهُ بمخالفة محمّد وعلي ، وواقعَ المُحرَّمات ، وظَلَمَ المؤمنين والمؤمنات، وخَالَفَ مارسم له مِنَ الشَّريعاتِ؛ جاءَ يومَ القيامَةِ قَذِراً طفساً، يقول له محمّد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أنتَ قَذِرٌ طفس، لا تَصْلُح لمُرافقةِ مواليك الأخيار، ولا لمعانقة الحور الحِسان، ولا لملائكةِ اللهِ المُقرَّبين، ولا تصل إلى ما هناك إلا بأن يطهر عَنْكَ ما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إلى الطبق الأعلى من جهنّم ، فيُعَذِّبُ ببعض ذنوبه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تُصيبه الشدائد في المحشر ببعض ذنوبه، ثمّ يَلْقُطُّهُ من هنا و من هنا من يَبْعَثَهُم إِليه مواليهِ من خيار شيعتهم، كما يَلْقَطُ الطير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ذُنوبه أقل وأخف، فيطهرُ منها بالشدائد والنوائب من الآفاتِ في الأبدان في الدُّنيا لِيَدْلِي في قبره وهو السلاطين ،وغيرهم ومن طاهرٌ من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يَقْربُ موتُهُ، وقد بقيت عليه فيشتد نزعه، ويكفرُ بِهِ عنه، فإن بقي شيءٌ وقويت عليه يكون لَهُ بطرٌ واضطراب في يوم موته، فيقلّ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يحضرة فيلحقه بهِ الذُّلَّ فيكفر عنه، فإن بقي شيء أُتي بهِ ولَمَّا يُلْحَد فيُوضع، فيتفرقون عنه، فيظهر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ذنوبة أعظم وأكثرُ طَهُرَ مِنها بشدائد عرصات يوم القيامة ، فإن كانت أكثرُ وأعظمُ طَهَّرَ منها في الطَّبَقِ الأعلى من جهنم، وهؤلاء أشدُّ مُحبّينا عذاباً وأعظمهم ذنوباً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هؤلاء يُسَمَونَ بشيعتنا، ولكنهم يُسَمَّون بمجبينا والموالين لأوليائنا والمعادين لأعدائنا؛ إِنَّ شِيْعَتَنَا مَنْ شَيْعَنَا واتَّبَعَ آثَارَنا واقْتَدَى بأَعْمالِنا</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7927_82417"/>
      <w:bookmarkStart w:id="728" w:name="pg7927_82417"/>
      <w:bookmarkEnd w:id="728"/>
    </w:p>
    <w:p>
      <w:pPr>
        <w:pStyle w:val="Heading2"/>
        <w:numPr>
          <w:ilvl w:val="1"/>
          <w:numId w:val="1"/>
        </w:numPr>
        <w:rPr/>
      </w:pPr>
      <w:bookmarkStart w:id="729" w:name="pg7927_82417"/>
      <w:bookmarkStart w:id="730" w:name="__RefHeading___Toc6491097_1051229030"/>
      <w:bookmarkStart w:id="731" w:name="_Toc258"/>
      <w:bookmarkEnd w:id="729"/>
      <w:bookmarkEnd w:id="730"/>
      <w:r>
        <w:rPr>
          <w:rtl w:val="true"/>
        </w:rPr>
        <w:t xml:space="preserve">الفضيلة السادسة والثلاثون </w:t>
      </w:r>
      <w:r>
        <w:rPr>
          <w:rtl w:val="true"/>
        </w:rPr>
        <w:t xml:space="preserve">: </w:t>
      </w:r>
      <w:r>
        <w:rPr>
          <w:rtl w:val="true"/>
        </w:rPr>
        <w:t>فدك حق فاطمة سلام الله علیها</w:t>
      </w:r>
      <w:bookmarkEnd w:id="731"/>
    </w:p>
    <w:p>
      <w:pPr>
        <w:pStyle w:val="Heading3"/>
        <w:numPr>
          <w:ilvl w:val="2"/>
          <w:numId w:val="1"/>
        </w:numPr>
        <w:rPr/>
      </w:pPr>
      <w:bookmarkStart w:id="732" w:name="__RefHeading___Toc6491099_1051229030"/>
      <w:bookmarkStart w:id="733" w:name="_Toc259"/>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عن أبان بن تغلب،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رسول الله صلى الله عليه و آله وسلم أعطى فاطمة سلام الله علیها فدكاً؟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وسلم وَقَفَها، فأنزل الله تبارك وتعالى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 ذَا الْقُرْبَى حَقَّهُ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فَأَعْطَاهَا رَسولُ اللهِ صلى الله عليه و آله وسلم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وسلم أعطاها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تبارك وتعالى أَعْطَاهَا</w:t>
      </w:r>
      <w:r>
        <w:rPr>
          <w:rFonts w:eastAsia="Amiri" w:cs="Amiri" w:ascii="Amiri" w:hAnsi="Amiri"/>
          <w:color w:val="111111"/>
          <w:sz w:val="28"/>
          <w:szCs w:val="28"/>
          <w:rtl w:val="true"/>
          <w:lang w:bidi="ar-SA"/>
        </w:rPr>
        <w:t>».</w:t>
      </w:r>
      <w:r>
        <w:rPr>
          <w:rStyle w:val="FootnoteAnchor"/>
          <w:rtl w:val="true"/>
        </w:rPr>
        <w:footnoteReference w:id="619"/>
      </w:r>
    </w:p>
    <w:p>
      <w:pPr>
        <w:pStyle w:val="Heading3"/>
        <w:numPr>
          <w:ilvl w:val="2"/>
          <w:numId w:val="1"/>
        </w:numPr>
        <w:rPr/>
      </w:pPr>
      <w:bookmarkStart w:id="734" w:name="__RefHeading___Toc6491101_1051229030"/>
      <w:bookmarkStart w:id="735" w:name="_Toc260"/>
      <w:bookmarkEnd w:id="734"/>
      <w:r>
        <w:rPr>
          <w:rtl w:val="true"/>
        </w:rPr>
        <w:t>فدك القصة الحزينة</w:t>
      </w:r>
      <w:bookmarkEnd w:id="73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فدك إحدى القصص المليئة بالحوادث في التاريخ الإسلامي، ومن أكثر الأمور حزناً على أهل بيت النبي صلى الله عليه و آله وسلم</w:t>
      </w:r>
      <w:r>
        <w:rPr>
          <w:rFonts w:eastAsia="Amiri" w:cs="Amiri" w:ascii="Amiri" w:hAnsi="Amiri"/>
          <w:color w:val="111111"/>
          <w:sz w:val="28"/>
          <w:szCs w:val="28"/>
          <w:rtl w:val="true"/>
          <w:lang w:bidi="ar-SA"/>
        </w:rPr>
        <w:t xml:space="preserve">. </w:t>
      </w:r>
      <w:bookmarkStart w:id="736" w:name="pg7927_82418"/>
    </w:p>
    <w:p>
      <w:pPr>
        <w:pStyle w:val="BookText"/>
        <w:rPr/>
      </w:pPr>
      <w:bookmarkEnd w:id="736"/>
      <w:r>
        <w:rPr>
          <w:rFonts w:ascii="Amiri" w:hAnsi="Amiri" w:eastAsia="Amiri" w:cs="Amiri"/>
          <w:color w:val="111111"/>
          <w:sz w:val="28"/>
          <w:sz w:val="28"/>
          <w:szCs w:val="28"/>
          <w:rtl w:val="true"/>
          <w:lang w:bidi="ar-SA"/>
        </w:rPr>
        <w:t xml:space="preserve">قبل كلّ شيء، يجب أن نعرف ما هى فدك،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خضراء عامرة ومباركة فيها عيون ماء عذبة وقلعة ونخيلها أكثر من نخيل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يسكنها مجموعة من اليهود الذين لهم ارتباط بيهود خيبر، وكان رئيسهم رجلٌ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سمّيت هذه الأرض باسم رجل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ابن هام؛ لأنه أوّل رجل سكنها</w:t>
      </w:r>
      <w:r>
        <w:rPr>
          <w:rFonts w:eastAsia="Amiri" w:cs="Amiri" w:ascii="Amiri" w:hAnsi="Amiri"/>
          <w:color w:val="111111"/>
          <w:sz w:val="28"/>
          <w:szCs w:val="28"/>
          <w:rtl w:val="true"/>
          <w:lang w:bidi="ar-SA"/>
        </w:rPr>
        <w:t>.</w:t>
      </w:r>
      <w:r>
        <w:rPr>
          <w:rStyle w:val="FootnoteAnchor"/>
          <w:rtl w:val="true"/>
        </w:rPr>
        <w:footnoteReference w:id="620"/>
      </w:r>
    </w:p>
    <w:p>
      <w:pPr>
        <w:pStyle w:val="Heading3"/>
        <w:numPr>
          <w:ilvl w:val="2"/>
          <w:numId w:val="1"/>
        </w:numPr>
        <w:rPr/>
      </w:pPr>
      <w:bookmarkStart w:id="737" w:name="__RefHeading___Toc6491103_1051229030"/>
      <w:bookmarkStart w:id="738" w:name="_Toc261"/>
      <w:bookmarkEnd w:id="737"/>
      <w:r>
        <w:rPr>
          <w:rtl w:val="true"/>
        </w:rPr>
        <w:t>كيف صارت فدك لرسول الله صلى الله عليه و آله وسلم؟</w:t>
      </w:r>
      <w:bookmarkEnd w:id="738"/>
    </w:p>
    <w:p>
      <w:pPr>
        <w:pStyle w:val="BookText"/>
        <w:rPr/>
      </w:pPr>
      <w:r>
        <w:rPr>
          <w:rFonts w:ascii="IRNazanin" w:hAnsi="IRNazanin" w:eastAsia="IRNazanin"/>
          <w:color w:val="111111"/>
          <w:sz w:val="28"/>
          <w:sz w:val="28"/>
          <w:szCs w:val="28"/>
          <w:rtl w:val="true"/>
          <w:lang w:bidi="fa-IR"/>
        </w:rPr>
        <w:t>في السنة السابعة من الهجرة، وبعد فتح قلعة خيبر، نزل جبرئيل على رسول الله صلى الله عليه و آله وسلم وهو يحمل أمراً لرسول الله صلى الله عليه و آله وسلم بفتح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محمد بن عليّ بن الحسين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رسول الله صلى الله عليه و آله وسلم سلاحه وأسرج دابته ، وشدّ عليّ علیه السلام سلاحه وأسرج دابته، ثمّ توجّها في جوف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علیه السلام لا يعلم حيث يُريد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انتهيا إلى فدك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تحملني أو أحملك؟</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أحملك 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أحملك ؛ لأنّى أطول بك ولا تطول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 عليّاً علیه السلام على كتفيه، ثمّ قامَ بهِ، قامَ بهِ، فلم يزل يطول به حتّى علا عليّ سور الحصن ، فصعد عليّ علیه السلام على الحصن ومعه سيف رسول الله صلى الله عليه و آله وسلم، فأذَّن على الحصن وكبّر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فابتدر أهل الحصن إلى باب الحصن هرباً، حتى فتحوه وخرجوا منه فاستقبلهم رسول الله صلى الله عليه و آله وسلم بجمعهم، ونزل عليّ إليهم، فقتل علي ثمانية عشر </w:t>
      </w:r>
      <w:bookmarkStart w:id="739" w:name="pg7927_82419"/>
    </w:p>
    <w:p>
      <w:pPr>
        <w:pStyle w:val="BookText"/>
        <w:rPr/>
      </w:pPr>
      <w:bookmarkEnd w:id="739"/>
      <w:r>
        <w:rPr>
          <w:rFonts w:ascii="Amiri" w:hAnsi="Amiri" w:eastAsia="Amiri" w:cs="Amiri"/>
          <w:color w:val="111111"/>
          <w:sz w:val="28"/>
          <w:sz w:val="28"/>
          <w:szCs w:val="28"/>
          <w:rtl w:val="true"/>
          <w:lang w:bidi="ar-SA"/>
        </w:rPr>
        <w:t>من عظمائهم وكبرائهم ، وأعطى الباقون بأيديهم ، وساق رسول الله صلى الله عليه و آله وسلم ذراريهم ومن بقي منهم وغنائمهم يحملونها على رقابهم إلى المدينة</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وورد في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رسول الله صلى الله عليه و آله وسلم من خيبر قذف الله في قلوب أهل فَدَك حين بلغهم ما أوقع الله بأهل خيبر، فبعثوا إلى رسول الله صلى الله عليه و آله وسلم يصالحونه على النصف من فدك، فَقَدِمَت عليه رسلهم بخيبر أو بالطريق، أو بعدما قَدِمَ المدينة ، فَقَبِلَ ذلك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فدك للرسول الله صلى الله عليه و آله وسلم خالصةً ؛ لأنه لم يُوجِف عليها بخيل ولا رِكَاب، فهي من صدقة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على كل حال، فالمسلمين لم يقاتلوا من أجل فتح فدك، ولم يعطوا قتلى</w:t>
      </w:r>
    </w:p>
    <w:p>
      <w:pPr>
        <w:pStyle w:val="BookText"/>
        <w:rPr/>
      </w:pPr>
      <w:r>
        <w:rPr>
          <w:rFonts w:ascii="IRNazanin" w:hAnsi="IRNazanin" w:eastAsia="IRNazanin"/>
          <w:color w:val="111111"/>
          <w:sz w:val="28"/>
          <w:sz w:val="28"/>
          <w:szCs w:val="28"/>
          <w:rtl w:val="true"/>
          <w:lang w:bidi="fa-IR"/>
        </w:rPr>
        <w:t>لكي تُحسب من الغنائم لتدخل في بيت المال، بل هي رسول الله صلى الله عليه و آله وسلم و أمير المؤمنين علیه السلام، والرعب والوحشة التي قذفهما الله في قلوب اليهود أدى إلى فتح هذه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فبصريح القرآن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الأرض عبر عنها بالفيء؛ فهي ملكٌ خاصٌ لرسول الله صلى الله عليه و آله وسلم وليس للمسلمين حقّ في ذلك</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6491105_1051229030"/>
      <w:bookmarkStart w:id="741" w:name="_Toc262"/>
      <w:bookmarkEnd w:id="740"/>
      <w:r>
        <w:rPr>
          <w:rtl w:val="true"/>
        </w:rPr>
        <w:t>فدك مُلكٌ شخصيّ أعطاه رسول الله صلى الله عليه و آله وسلم لابنته فاطمة سلام الله علیها</w:t>
      </w:r>
      <w:bookmarkEnd w:id="74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كانت فدك ملكاً شخصياً لرسول الله صلى الله عليه و آله وسلم، وأي تصرّف في تلك </w:t>
      </w:r>
    </w:p>
    <w:p>
      <w:pPr>
        <w:pStyle w:val="BookText"/>
        <w:rPr/>
      </w:pPr>
      <w:r>
        <w:rPr>
          <w:rFonts w:ascii="Amiri" w:hAnsi="Amiri" w:eastAsia="Amiri" w:cs="Amiri"/>
          <w:color w:val="111111"/>
          <w:sz w:val="28"/>
          <w:sz w:val="28"/>
          <w:szCs w:val="28"/>
          <w:rtl w:val="true"/>
          <w:lang w:bidi="ar-SA"/>
        </w:rPr>
        <w:t xml:space="preserve">الأرض كانت من حق رسول الله صلى الله عليه و آله وسلم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ومن جانب آخر فرسول الله صلى الله عليه و آله وسلم كان يعلم ماذا سيحدث بعد رحيله على فدك ، مجموعة من المنافقين وبالظاهر مسلمين خططوا لإقصاء أمير المؤمنين علیه السلام من الخلافة والإمامة ؛ لتصفى لهم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أجل إتمام الحجّة عليهم، والإعلان للمسلمين كافة من صدر الإسلام إلى يوم الخلود وامتثالاً لأمر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الْقُرْبَى حَقَّهُ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وفي</w:t>
      </w:r>
    </w:p>
    <w:p>
      <w:pPr>
        <w:pStyle w:val="BookText"/>
        <w:rPr/>
      </w:pPr>
      <w:r>
        <w:rPr>
          <w:rFonts w:ascii="IRNazanin" w:hAnsi="IRNazanin" w:eastAsia="IRNazanin"/>
          <w:color w:val="111111"/>
          <w:sz w:val="28"/>
          <w:sz w:val="28"/>
          <w:szCs w:val="28"/>
          <w:rtl w:val="true"/>
          <w:lang w:bidi="fa-IR"/>
        </w:rPr>
        <w:t>حضور جمع كبير من ضمنهم أمير المؤمنين وولديه الحسن والحسين ومجموعة من المقربين ونسائهم أهدى رسول الله صلى الله عليه وسلم فدكاً بأمر من الله لابنته فاطمة سلام الله علیها، وأعطاها الإذن بالتصرف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أعطاها رسول الله صلى الله عليه و آله وسلم فدكاً ذكرها بأنّها صداق أُمّها خديجة سلام الله علیها بعهدته، ويهبها لابنته وأبنائها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 سلام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أُحْدِثُ فيها حدثاً وأنْتَ حَيْ، أَنْتَ أولى بي مِنْ نَفْسِي ومالي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يجعلوها عليكِ سُبَة فَيَمْنَعُوكِ إِيَّاهَا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أنفذ فيها أمرك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فجمع الناس إلى منزلها أخبرهم أنّ هذا المال لفاطمة سلام الله علیها، ففرقه فيهم، وكان كلّ سنة كذلك، ويأخذ منه ،قوتها، فلما دنا وفاته دفعه إليها</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فدعا بأديم ، ودعا علي بن أبي طالب علیه السلام ومولى لرسول الله وأُم أيمن،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 أيمن امرأة من أهل الجنّة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لا تُتهم بالكذب</w:t>
      </w:r>
      <w:r>
        <w:rPr>
          <w:rFonts w:eastAsia="Amiri" w:cs="Amiri" w:ascii="Amiri" w:hAnsi="Amiri"/>
          <w:color w:val="111111"/>
          <w:sz w:val="28"/>
          <w:szCs w:val="28"/>
          <w:rtl w:val="true"/>
          <w:lang w:bidi="ar-SA"/>
        </w:rPr>
        <w:t xml:space="preserve">. </w:t>
      </w:r>
      <w:bookmarkStart w:id="742" w:name="pg7927_82421"/>
    </w:p>
    <w:p>
      <w:pPr>
        <w:pStyle w:val="BookText"/>
        <w:rPr/>
      </w:pPr>
      <w:bookmarkEnd w:id="742"/>
      <w:r>
        <w:rPr>
          <w:rFonts w:ascii="Amiri" w:hAnsi="Amiri" w:eastAsia="Amiri" w:cs="Amiri"/>
          <w:color w:val="111111"/>
          <w:sz w:val="28"/>
          <w:sz w:val="28"/>
          <w:szCs w:val="28"/>
          <w:rtl w:val="true"/>
          <w:lang w:bidi="ar-SA"/>
        </w:rPr>
        <w:t>وجاء أهل فدك إلى النبي، فقاطعهم على أربعة وعشرين ألف دينار في كلّ سنة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فكان رسول الله صلى الله عليه و آله وسلم يخرج في كل سنة عطاء ابنته فاطمة وأبنائها علیهم السلام من خراج فدك، ويوزّع الباقي على الفقراء والمساكين ؛ حتى يفهم المسلمين بأنه قد وهب فدكاً لفاطمة سلام الله علیها</w:t>
      </w:r>
      <w:r>
        <w:rPr>
          <w:rFonts w:eastAsia="IRNazanin" w:cs="IRNazanin"/>
          <w:color w:val="111111"/>
          <w:sz w:val="28"/>
          <w:szCs w:val="28"/>
          <w:rtl w:val="true"/>
          <w:lang w:bidi="fa-IR"/>
        </w:rPr>
        <w:t>.</w:t>
      </w:r>
    </w:p>
    <w:p>
      <w:pPr>
        <w:pStyle w:val="Heading3"/>
        <w:numPr>
          <w:ilvl w:val="2"/>
          <w:numId w:val="1"/>
        </w:numPr>
        <w:rPr/>
      </w:pPr>
      <w:bookmarkStart w:id="743" w:name="__RefHeading___Toc6491107_1051229030"/>
      <w:bookmarkStart w:id="744" w:name="_Toc263"/>
      <w:bookmarkEnd w:id="743"/>
      <w:r>
        <w:rPr>
          <w:rtl w:val="true"/>
        </w:rPr>
        <w:t>غصب فدك هدف مبيت مسبقاً</w:t>
      </w:r>
      <w:r>
        <w:rPr>
          <w:rtl w:val="true"/>
        </w:rPr>
        <w:t>!</w:t>
      </w:r>
      <w:bookmarkEnd w:id="744"/>
    </w:p>
    <w:p>
      <w:pPr>
        <w:pStyle w:val="BookText"/>
        <w:rPr/>
      </w:pPr>
      <w:r>
        <w:rPr>
          <w:rFonts w:ascii="IRNazanin" w:hAnsi="IRNazanin" w:eastAsia="IRNazanin"/>
          <w:color w:val="111111"/>
          <w:sz w:val="28"/>
          <w:sz w:val="28"/>
          <w:szCs w:val="28"/>
          <w:rtl w:val="true"/>
          <w:lang w:bidi="fa-IR"/>
        </w:rPr>
        <w:t>بعد أن صارت فدك تحت تصرف بنت رسول الله صلى الله عليه و آله وسلم، فكانت بيدها 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رسول الله صلى الله عليه و آله وسلم من الدنيا الفانية، وبارتحاله صلى الله عليه و آله وسلم بدأت المصائب تتوالى على ابنته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الأثناء بدأت تحاك دسائس المنافقين والشياطين، فقد خطفوا الخلافة من زوجها أمير المؤمنين علیه السلام، وغصبوا مقام الإمامة منه ، وتربّع أبو بكر على سدّة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بداية جلوسه على سدّة الخلافة أخذ يُخطط بكيفية السيطرة على أرض فدك التي وصل خراجها سنوياً سبعين ألف سكة ذهب،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وعشرون ألفاً وإخراجها من تحت تصرف فاطمة سلام الله علیها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 بمساعدة ساعده الأيمن بوضع الأحاديث المكذوبة والمجعولة على رسول الله صلى الله عليه و آله وسلم، وتفسيرها حسب وتفسيرها حسب ما تشتهي أنفسهم ؛ استطاعا أن يُخرجا فدكاً من تحت تصرف فاطمة سلام الله علیها، وإخراج عمالها من الأراضي والبساتين، فصارت في تصرّف الخليفة الأوّل</w:t>
      </w:r>
      <w:r>
        <w:rPr>
          <w:rFonts w:eastAsia="IRNazanin" w:cs="IRNazanin"/>
          <w:color w:val="111111"/>
          <w:sz w:val="28"/>
          <w:szCs w:val="28"/>
          <w:rtl w:val="true"/>
          <w:lang w:bidi="fa-IR"/>
        </w:rPr>
        <w:t xml:space="preserve">. </w:t>
      </w:r>
      <w:bookmarkStart w:id="745" w:name="pg7927_82422"/>
    </w:p>
    <w:p>
      <w:pPr>
        <w:pStyle w:val="Heading3"/>
        <w:numPr>
          <w:ilvl w:val="2"/>
          <w:numId w:val="1"/>
        </w:numPr>
        <w:rPr/>
      </w:pPr>
      <w:bookmarkStart w:id="746" w:name="__RefHeading___Toc6491109_1051229030"/>
      <w:bookmarkStart w:id="747" w:name="_Toc264"/>
      <w:bookmarkEnd w:id="745"/>
      <w:bookmarkEnd w:id="746"/>
      <w:r>
        <w:rPr>
          <w:rtl w:val="true"/>
        </w:rPr>
        <w:t>علاقة فدك بخلافة أمير المؤمنين علي علیه السلام</w:t>
      </w:r>
      <w:bookmarkEnd w:id="747"/>
    </w:p>
    <w:p>
      <w:pPr>
        <w:pStyle w:val="BookText"/>
        <w:rPr/>
      </w:pPr>
      <w:r>
        <w:rPr>
          <w:rFonts w:ascii="IRNazanin" w:hAnsi="IRNazanin" w:eastAsia="IRNazanin"/>
          <w:color w:val="111111"/>
          <w:sz w:val="28"/>
          <w:sz w:val="28"/>
          <w:szCs w:val="28"/>
          <w:rtl w:val="true"/>
          <w:lang w:bidi="fa-IR"/>
        </w:rPr>
        <w:t>بعد إمعان النظر في تاريخ فدك ، يُعلم أن غصب فدك من الزهراء سلام الله علیها ليس له دوافع شخصيّة، بل له علاقة تامة بمسألة الخلافة وإمامة أمير المؤمنين علیه السلام،فيمكن الإشارة إلى ثلاث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الامتيازات الخاصة التي أقرّها رسول الله صلی الله علیه و آله وسلم لأهل بيته ، هي منحه فدكاً بأمر مباشر من الله تعالى لفاطمة سلام الله علیها، مما جعل المسلمين يبحثون عن امتيازات أخرى خصها الله تعالى ورسوله صلی الله علیه و آله وسلم الأهل بيته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البديهى على رأس هذه الامتيازات هي خلافة وإمامة على بن أبي طالب علیه السلام بعد رسول الله صلی الله علیه و آله وسلم ، وهذا الإحساس بين عامة الناس صار صعباً على غاصبي الخلافة، ومانعاً من وصول المنافقين لأهدافهم التي كانوا يسعون إليها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تحسن الوضع الاقتصادي لأمير المؤمنين علیه السلام من جراء خراج فدك ، وتصرّفه بهذا الخراج ؛ سيجعل الناس يلتفون حوله، مما يساعده في الدفاع عن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أن تكون يده ،مفتوحة، وباستطاعته أن يجمع الناس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المنافقون لما علموا أنّ أكثر الناس عقائدهم متزلزلة وأكثرهم عبيد الدنيا بمجرد أن يحسوا بالخطر الماديّ يتنصلون عن دينهم وعقائدهم من أجل المال ، فلهذا أقدموا على غصب فدك وسائر الأموال التي تحت تصرف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نفّذوا خططاً شيطانية مشؤومة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تنفيذ هذه الخطط كانت نتائجها غالية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أجل الوصول لأهدافهم نفّذوها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مولاي جعفر الصادق علیه السلام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ولى أبو بكر بن أبي قحافة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عبيد هذه الدُّنيا </w:t>
      </w:r>
    </w:p>
    <w:p>
      <w:pPr>
        <w:pStyle w:val="BookText"/>
        <w:rPr/>
      </w:pPr>
      <w:r>
        <w:rPr>
          <w:rFonts w:ascii="Amiri" w:hAnsi="Amiri" w:eastAsia="Amiri" w:cs="Amiri"/>
          <w:color w:val="111111"/>
          <w:sz w:val="28"/>
          <w:sz w:val="28"/>
          <w:szCs w:val="28"/>
          <w:rtl w:val="true"/>
          <w:lang w:bidi="ar-SA"/>
        </w:rPr>
        <w:t>لا يُريدون غَيْرَها ، فامْنَعْ عن عليّ وأَهْلِ بيتهِ الخُمْسَ والفَيءَ وَفَدَكاً ؛ فَإِنَّ شَيعَتَهُ إذا عَلِمُوا ذلك تَرَكوا عَليّاً وأَقْبَلُوا إليكَ رَغْبَةً في الدُّنيا، وإيثاراً ومُحاماة عليها، ففعل أبو بكر ذلك وصَرَفَ عَنْهم جميع ذلك</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عملية غصب فدك كان هدفها غلق باب التحقيق أمام الناس وإضلالهم، وكذلك التجري على حرمة أمير المؤمنين علیه السلام والقضاء على قدسيّة فاطمة الزهراء سلام الله علیها، واحتواء سدّة الخلافة وغصبها وإبعاد أهلها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الغاصبين عجزوا عن الجواب أمام احتجاج الزهراء سلام الله علیها، وليس لديهم حيلة أمام الناس إلا أن يُرجعوا فدكاً للزهراء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والغاصبون على كل حال لم يقبلوا باحتجاج الزهراء سلام الله علیها؛ لأن أبا بكر لو أرجع فدكاً للزهراء سلام الله علیها، ففي اليوم الثاني كانت تطالب بحق زوجها في الخلافة الخلافة التي عينها رسول الله صلی الله علیه و آله وسلم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ورفيقه يعلمان جيّداً أن فاطمة الزهراء سلام الله علیها ليس لها طمعاً في مال الدنيا، ومطالبتها بفدك هي ذريعة للمطالبة بحق أمير المؤمنين علیه السلام؛ فلذلك لم يُصدّقوها عند مطالبتها بفدك، حتى لا يُصدّقوها بمسألة الخلافة والإمامة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لم يُبيّنه علماء الشيعة فقط، بل كبار علماء العامة بيّنوه وأقرّوا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ابن أبي الحديد المعتزلي من كبار علماء العامة يقول في شرحه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على بن الفارقى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يدفع إليها أبو بكر فَدَك وهي عنده صادقة ؟ </w:t>
      </w:r>
      <w:bookmarkStart w:id="748" w:name="pg7927_82424"/>
    </w:p>
    <w:p>
      <w:pPr>
        <w:pStyle w:val="BookText"/>
        <w:rPr/>
      </w:pPr>
      <w:bookmarkEnd w:id="748"/>
      <w:r>
        <w:rPr>
          <w:rFonts w:ascii="Amiri" w:hAnsi="Amiri" w:eastAsia="Amiri" w:cs="Amiri"/>
          <w:color w:val="111111"/>
          <w:sz w:val="28"/>
          <w:sz w:val="28"/>
          <w:szCs w:val="28"/>
          <w:rtl w:val="true"/>
          <w:lang w:bidi="ar-SA"/>
        </w:rPr>
        <w:t>فتبسّم، ثمّ قال كلاماً لطيفاً مستحسناً مع ناموسه وحرمته وقلة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غداً وادّعت لزوجها الخلافة، وزحزحته عن مقامه، ولم يمكنه الاعتذار والموافقة بشيء؛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أسجل على نفسه أنّها صادقة فيها تدعى كائناً ما كان من غير حاجة إلى بيّنة ولا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صحيح، وإن كان أخرجه مخرج الدُّعابة والهزل</w:t>
      </w:r>
      <w:r>
        <w:rPr>
          <w:rFonts w:eastAsia="Amiri" w:cs="Amiri" w:ascii="Amiri" w:hAnsi="Amiri"/>
          <w:color w:val="111111"/>
          <w:sz w:val="28"/>
          <w:szCs w:val="28"/>
          <w:rtl w:val="true"/>
          <w:lang w:bidi="ar-SA"/>
        </w:rPr>
        <w:t>.</w:t>
      </w:r>
      <w:r>
        <w:rPr>
          <w:rStyle w:val="FootnoteAnchor"/>
          <w:rtl w:val="true"/>
        </w:rPr>
        <w:footnoteReference w:id="628"/>
      </w:r>
    </w:p>
    <w:p>
      <w:pPr>
        <w:pStyle w:val="Heading3"/>
        <w:numPr>
          <w:ilvl w:val="2"/>
          <w:numId w:val="1"/>
        </w:numPr>
        <w:rPr/>
      </w:pPr>
      <w:bookmarkStart w:id="749" w:name="__RefHeading___Toc6491111_1051229030"/>
      <w:bookmarkStart w:id="750" w:name="_Toc265"/>
      <w:bookmarkEnd w:id="749"/>
      <w:r>
        <w:rPr>
          <w:rtl w:val="true"/>
        </w:rPr>
        <w:t>كلام فاطمة سلام الله علیها مع غاصبي فدك</w:t>
      </w:r>
      <w:r>
        <w:rPr>
          <w:rtl w:val="true"/>
        </w:rPr>
        <w:t>!</w:t>
      </w:r>
      <w:bookmarkEnd w:id="750"/>
    </w:p>
    <w:p>
      <w:pPr>
        <w:pStyle w:val="BookText"/>
        <w:rPr/>
      </w:pPr>
      <w:r>
        <w:rPr>
          <w:rFonts w:ascii="IRNazanin" w:hAnsi="IRNazanin" w:eastAsia="IRNazanin"/>
          <w:color w:val="111111"/>
          <w:sz w:val="28"/>
          <w:sz w:val="28"/>
          <w:szCs w:val="28"/>
          <w:rtl w:val="true"/>
          <w:lang w:bidi="fa-IR"/>
        </w:rPr>
        <w:t>في حديث عن الإمام الصادق علیه السلام يبين فيه زاوية من احتجاج فاطمة وأمير المؤمنين علیه السلام مقابل الظلم الذي لَحِقَ بهما من جراء غصب فدك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نذكره هنا ليطلع المحققون على تاريخ الإسلام والحوادث التي جرت بعد رحيل رسول الله صلى الله عليه و آله وسلم، ونترك الحكم للقارئ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الشيخ المفيد عن الإمام الصادق علیه السلام حديثاً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سنان، عن أبي عبدالله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 وسلم وجلس أبو بكر مجلسه، بعث إلى وكيل فاطمة صلوات الله عليها فأخرجه من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فأتته فاطمة سلام الله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ادعيت خليفة أبي وجلست مجلسه وأنك بعثت إلى وكيلي فأخرجته من فدك وقد تعلم أن رسول الله صلى الله عليه و آله وسلم صَدَّقَ بها عَلَى، وأن لي بذلك شهوداً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وسلم لا يُورّث، فرجعت إلى علي فأخبرته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 النبي صلى الله عليه و آله وسلم لَا يُورث،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w:t>
      </w:r>
    </w:p>
    <w:p>
      <w:pPr>
        <w:pStyle w:val="BookText"/>
        <w:rPr/>
      </w:pPr>
      <w:r>
        <w:rPr>
          <w:rFonts w:ascii="Amiri" w:hAnsi="Amiri" w:eastAsia="Amiri" w:cs="Amiri"/>
          <w:color w:val="111111"/>
          <w:sz w:val="28"/>
          <w:sz w:val="28"/>
          <w:szCs w:val="28"/>
          <w:rtl w:val="true"/>
          <w:lang w:bidi="ar-SA"/>
        </w:rPr>
        <w:t>سُلَيْمَانُ دَاوُدَ</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 وَوَرِثَ يحيى زكريا، وكيف لا أرث أنا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مَعَلَّمَة فإنَّما عَلَّمَنى ابن عمي وبَعْلِي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عائشة تشهد وعمر أنّهما سمعا رسول الله صلى الله عليه و آله وسلم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لا يورِّث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شهادة زور شهدا بها في الإسلام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فدك إنّما هي صدَّق بها عَلَيَّ رسول الله صلى الله عليه و آله وسلم، ولي بذلك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ببينتكِ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بأم أيمن وعلي علیه السلام،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سمعتِ رسول الله صلى الله عليه و آله وسلم يقول في فاطمة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سيّدة نساء أهل الجنّة،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أيمن فمن كانت سيّدة نساء أهل الجنّة تدعى ما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امرأة من أهل الجنّة ما كنتُ لأشهد بما لم أكن سمعت من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يا أُم أيمن من هذه القصص، بأي شيءٍ تشهدين؟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جالسة فى بيت فاطمة سلام الله علیها ورسول الله صلى الله عليه و آله وسلم جالس حتى نزل عليه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فإنّ الله تبارك وتعالى أمرنى أن أخُطُ لك فدكاً ،بجناحي، فقام رسول الله صلى الله عليه و آله وسلم مع جبرئيل ، فما لبث أن فقالت رجع فاطمة يا أبة أين ذهبت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جبرئيل لي فدكاً بجناحه وحَدَّ لي حدودها،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العيلة والحاجة من بعدك، فصدّق بها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صدقة عليك، فقبضتها قالت نعم، فقال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أيمن اشهدي ويا علي اشهد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امرأة ولا تُجيز شهادة امرأة وحدها ، وأما على فيجر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مغضبة وقالت اللّهمَّ إنّهما ظلما ابنة محمد نبيّك حقها فاشدد وطأتك عليهما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خرجت وحملها عليّ على أتان عليه كساء له خمل، فدار بها أربعين صباحاً في بيوت المهاجرين والأنصار والحسن والحسين علیهما معها، وهي تقول يا معشر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انصروا الله فإنّي ابنة نبيّكم، وقد بايعتم رسول الله صلى الله عليه و آله وسلم يوم بايعتموه أن تمنعوه وذريته مما تمنعون منه أنفسكم وذراريكم ، فَفُوا لرسول الله صلى الله عليه و آله وسلم ببيعتكم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ولا أجابها ولا نصرها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إلى معاذ بن جبل فقالت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جئتك مستنصرة، وقد بايعت رسول الله صلى الله عليه و آله وسلم على أن تنصره وذريته وتمنع مما تمنع منه نفسك وذريتك، وإن أبا بكر قد غصبني على فدك وأخرج وكيلي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فمعي غيري؟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أجابني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أبلغ أنا من نصرتك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ودخل ابنه فقال ما جاء بابنة محمد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تطلب نصرتي على أبي بكر فإنّه أخذ منها فدكاً،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أجبتها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 من نصرتي أنا وحدي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أن تنصرها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فأيُّ شيءٍ قالت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نازعتك الفصيح من رأسي حتّى أرد على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لا نازعتك الفصيح من رأسي حتى أرد على رسول الله صلى الله عليه و آله وسلم ؛ إذ لم تجب ابنة محمد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فاطمة صلوات الله عليها من عنده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أكلمك كلمة حتى أجتمع أنا وأنت عند رسول الله صلى الله عليه و آله وسلم ، ثم انصرفت </w:t>
      </w:r>
    </w:p>
    <w:p>
      <w:pPr>
        <w:pStyle w:val="BookText"/>
        <w:rPr/>
      </w:pPr>
      <w:r>
        <w:rPr>
          <w:rFonts w:ascii="IRNazanin" w:hAnsi="IRNazanin" w:eastAsia="IRNazanin"/>
          <w:color w:val="111111"/>
          <w:sz w:val="28"/>
          <w:sz w:val="28"/>
          <w:szCs w:val="28"/>
          <w:rtl w:val="true"/>
          <w:lang w:bidi="fa-IR"/>
        </w:rPr>
        <w:t xml:space="preserve">فقال علي علیه السلام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أبا بكر وحده، فإنّه أرق من الآخر، وقولي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ادعيتَ مجلس أبي وأنك خليفته وجلست مجلسه، ولو كانت فدك لك ثمّ استوهبتها منك لوجب ردّها عليَّ، فلما أتته وقالت له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بكتاب فكتبه لها بردّ فدك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والكتاب معها فلقيها ،عمر فقال يا بنت محمّد ما هذا الكتاب الذي مَعَكِ؟</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كتب لي أبو بكر بردّ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هلميه إلى ، فأبت أن تدفعه إليه، فرفسها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سلام الله علیها حاملة بابن اسمه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فأسقطت المحسن من بطنها ، ثمّ لطمها، فكأني أنظر إلى قرط في أنظر إلى قرط في أذنها حين نُقِفَتْ ، ثمّ أخذ الكتاب فخرقه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فمضت ومكثت خمسة وسبعين يوماً مريضةً مما ضربها عمر ثُمَّ 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حضرتها الوفاة دعت عليّاً صلوات الله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تضمن وإلا أوصيتُ إلى ابن الزبير،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أضمن وصيتكِ يا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بحق رسول الله صلى الله عليه و آله وسلم إذا أنا مُتَّ أن لا يشهداني ولا يُصلِّيا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قبضت صلوات الله عليها دفنها ليلاً في بيتها، وأصبح أهل المدينة يريدون حضور جنازتها، وأبو بكر وعمر كذلك، فخرج إليهما عليّ علیه السلام، فقالا له ما فعلتَ بابنة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في جهازها يا أبا الحسن؟</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دفنتها قالا فما حملك على أن دفنتها ولم تعلمنا بموتها؟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أمرتني</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همَمْتُ بنبشها والصلاة عليها، فقال عليّ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أما والله ما دام قلبي بين جوانحي وذو الفقار في يدي، إنك لا تصل إلى </w:t>
      </w:r>
    </w:p>
    <w:p>
      <w:pPr>
        <w:pStyle w:val="BookText"/>
        <w:rPr/>
      </w:pPr>
      <w:r>
        <w:rPr>
          <w:rFonts w:ascii="Amiri" w:hAnsi="Amiri" w:eastAsia="Amiri" w:cs="Amiri"/>
          <w:color w:val="111111"/>
          <w:sz w:val="28"/>
          <w:sz w:val="28"/>
          <w:szCs w:val="28"/>
          <w:rtl w:val="true"/>
          <w:lang w:bidi="ar-SA"/>
        </w:rPr>
        <w:t xml:space="preserve">نبشها، فأنت أعلم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فإنّه أحقُّ بها منا، وانصرف الناس</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تُعتبر هذه الرواية إحدى الأدلة التي حددت وفاة فاطمة الزهراء بخمسة وسبعين يوماً بعد رحيل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وإحدى النقاط التي تُلفت النظر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بعض المؤرخين مسألة إسقاط جنين الزهراء ، والتي كان بسبب ضرب عمر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بعض الروايات الأخر بأن عمر عصرها بين الحائط والباب وأسقطت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بالتدقيق بين الروايتين يسقط التنافي بينهما ، خصوصاً وأن في هذا الحديث لم تتم الإشارة إلى أنّ إسقاط الجنين كان في الطريق، بل بينت علّة إسقاط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بين المجموعتين من الروايات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جنين فاطمة الله سببان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عصرها بين الحائط والباب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 ضرب عمر الزهراء له بالطريق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فإنّ المدة الزمنية بين المصيبتين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ضربها وشتمها في الطريق والهجوم على بيت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كبيرة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الدليلين بأن فاطمة مرضت بشدة من أثر الضربات التي لحقت بها، وأسقطت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من ضربها وكان السبب في إسقاط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مكان دفن الزهراء الثلاثة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قبر رسول الله له ومنبره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بيتها</w:t>
      </w:r>
    </w:p>
    <w:p>
      <w:pPr>
        <w:pStyle w:val="BookText"/>
        <w:rPr/>
      </w:pPr>
      <w:r>
        <w:rPr>
          <w:rFonts w:ascii="Amiri" w:hAnsi="Amiri" w:eastAsia="Amiri" w:cs="Amiri"/>
          <w:color w:val="111111"/>
          <w:sz w:val="28"/>
          <w:sz w:val="28"/>
          <w:szCs w:val="28"/>
          <w:rtl w:val="true"/>
          <w:lang w:bidi="ar-SA"/>
        </w:rPr>
        <w:t xml:space="preserve">لكن يُبان من روايات متعدّدة منها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أمير المؤمنين لدفنها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حفظ وصيتها بإخفاء قبرها صنع أمير المؤمنين الأربعين قبراً في البقيع ؛ لكي لا يُعرف أيها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يتوافق مع ظاهر الروايات كثيراً، ويُستفاد من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وصية فاطمة ال بإخفاء قبرها عن عامة الناس خصوصاً عن مخالفيها في ذلك الزمان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الروايات بين أئمة أهل البيت الشيعتهم مكان دفن أُمّهم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bookmarkStart w:id="751" w:name="pg7927_82429"/>
    </w:p>
    <w:p>
      <w:pPr>
        <w:pStyle w:val="Heading2"/>
        <w:numPr>
          <w:ilvl w:val="1"/>
          <w:numId w:val="1"/>
        </w:numPr>
        <w:rPr/>
      </w:pPr>
      <w:bookmarkStart w:id="752" w:name="__RefHeading___Toc6491113_1051229030"/>
      <w:bookmarkStart w:id="753" w:name="_Toc266"/>
      <w:bookmarkEnd w:id="751"/>
      <w:bookmarkEnd w:id="752"/>
      <w:r>
        <w:rPr>
          <w:rtl w:val="true"/>
        </w:rPr>
        <w:t xml:space="preserve">الفضيلة السابعة والثلاثون </w:t>
      </w:r>
      <w:r>
        <w:rPr>
          <w:rtl w:val="true"/>
        </w:rPr>
        <w:t xml:space="preserve">: </w:t>
      </w:r>
      <w:r>
        <w:rPr>
          <w:rtl w:val="true"/>
        </w:rPr>
        <w:t>أذيّة فاطمة سلام الله علیها أذيّة الله تعالى</w:t>
      </w:r>
      <w:bookmarkEnd w:id="753"/>
    </w:p>
    <w:p>
      <w:pPr>
        <w:pStyle w:val="Heading3"/>
        <w:numPr>
          <w:ilvl w:val="2"/>
          <w:numId w:val="1"/>
        </w:numPr>
        <w:rPr/>
      </w:pPr>
      <w:bookmarkStart w:id="754" w:name="__RefHeading___Toc6491115_1051229030"/>
      <w:bookmarkStart w:id="755" w:name="_Toc267"/>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وسلم وهو آخِذٌ بِيَدِ فاطمة سلام الله علیها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وَرُوْحِيَ الَّتي بَيْنَ جَنْبَيّ، فَمَنْ آذَاهَا فَقَدْ آذَانِي وَمَنْ آذَانِي فَقَدْ أَذَى الله</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وهذا الحديث مروي في كتب العامة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للشيخ عبد الرحمان الصفوري الشافعي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أرجح المطالب للشيخ عبيد الله الحنفي أمر تسري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الهدى للسيّد محمّد عبد الغفار الأفغاني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تظلّم الزهراء لأبي الحسن الواحدي ، عنه إحقاق الحق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وابن أبي الحديد في شرح نهج البلاغة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قال رسول الله لا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ؤذيني ما يؤذيها، ويغضبني ما يغضبها ، وأنها بضعة منّي يريبني ما 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والنسائي في الخصائص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وهو على المنبر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هي بضعة منّي، يريبني ما رابها، ويؤذيني ما رابها، ويؤذيني ما آذاها، ومن آذى رسول الله فقد 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نفس الحديث الذي أورده مسلم في صحيحه ، لكن من دون الجملة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 روي بألفاظ مختلفة في المجاميع الحديثية لعلماء أهل العامة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34241/111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المسند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3959/359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والترمذي في الجامع الصحيح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3959/359</w:t>
      </w:r>
      <w:r>
        <w:rPr>
          <w:rFonts w:ascii="IRNazanin" w:hAnsi="IRNazanin" w:eastAsia="IRNazanin"/>
          <w:color w:val="111111"/>
          <w:sz w:val="28"/>
          <w:sz w:val="28"/>
          <w:szCs w:val="28"/>
          <w:rtl w:val="true"/>
          <w:lang w:bidi="fa-IR"/>
        </w:rPr>
        <w:t xml:space="preserve">، وقال في ذيل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صحیح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بعد نقله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الهيثمي في الصواعق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عبد اللطيف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منظور في لسان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البدخشي في مفتاح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تسري في ارجح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طاهر صديقي في مجمع بحار الأنوار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لكهنو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الحجاج في صحيحه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في صحيحه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الأصفهاني في حلية الأولياء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تلخيص المستدرك ، المطبوع في ذيل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وعشرات المصادر الأخرى من مصادر العامة، ومن رام المزيد فليرجع إلى إحقاق الحق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bookmarkStart w:id="756" w:name="pg7927_82430"/>
    </w:p>
    <w:p>
      <w:pPr>
        <w:pStyle w:val="Heading3"/>
        <w:numPr>
          <w:ilvl w:val="2"/>
          <w:numId w:val="1"/>
        </w:numPr>
        <w:rPr/>
      </w:pPr>
      <w:bookmarkStart w:id="757" w:name="__RefHeading___Toc6491117_1051229030"/>
      <w:bookmarkStart w:id="758" w:name="_Toc268"/>
      <w:bookmarkEnd w:id="756"/>
      <w:bookmarkEnd w:id="757"/>
      <w:r>
        <w:rPr>
          <w:rtl w:val="true"/>
        </w:rPr>
        <w:t>جزاء أذية فاطمة سلام الله علیها</w:t>
      </w:r>
      <w:bookmarkEnd w:id="75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 في محكم كتابه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بعد أخذ هذه الآية بنظر الاعتبار، فإنّ الذين يؤذون فاطمة الزهراء لهم في الحقيقة يؤذون الله تعالى ورسوله صلی الله علیه و آله وسلم ، ومثل هؤلاء الأشخاص يبتلون باللعنة وعذاب الله تعالى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بالتدقيق في متون الأحاديث التى نقلها علماء ومفكري الإسلام، يظهر جيداً من هم الذين آذوا فاطمة الزهراء سلام الله علیها ، وعلى مَنْ غضبت فاطمة الزهراء 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هذا الخصوص نقل ابن قتيبة الدينوري أحد كبار علماء العامّة المتوفي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الإمامة والسياسة حديثاً في قسم منه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بكر تفقد قوماً تخلّفوا عن بيعته عند عليّ كرّم الله وجهه،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لأُخْرِقَنَها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فخرجوا فبايعوا إلا عليّاً فإنّه زعم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حَلَفْتُ أن لا أخرُجَ ولا أضعَ ثوبي على عاتقي حتّى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فاطمة رضى الله عنها على بابها فقالت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عَهْدَ بِقَوْمٍ حَضَرُوا أَسْوَأَ مَحْضَراً مِنْكُم، تَرَكْتُمْ رَسُولَ الله صلى الله عليه و آله وسلم جَنازَةً بَيْنَ أَيْدِينَا وَقَطَعْتُم أَمْرَكُم بَيْنَكُم لَمْ تَسْتَأْمرُونا وَلَمْ تَرُدُّوا لَنا حَقَّنا </w:t>
      </w:r>
      <w:r>
        <w:rPr>
          <w:rFonts w:eastAsia="Amiri" w:cs="Amiri" w:ascii="Amiri" w:hAnsi="Amiri"/>
          <w:color w:val="111111"/>
          <w:sz w:val="28"/>
          <w:szCs w:val="28"/>
          <w:rtl w:val="true"/>
          <w:lang w:bidi="ar-SA"/>
        </w:rPr>
        <w:t>...».</w:t>
      </w:r>
      <w:r>
        <w:rPr>
          <w:rStyle w:val="FootnoteAnchor"/>
          <w:rtl w:val="true"/>
        </w:rPr>
        <w:footnoteReference w:id="633"/>
      </w:r>
      <w:bookmarkStart w:id="759" w:name="pg7927_82432"/>
    </w:p>
    <w:p>
      <w:pPr>
        <w:pStyle w:val="Heading3"/>
        <w:numPr>
          <w:ilvl w:val="2"/>
          <w:numId w:val="1"/>
        </w:numPr>
        <w:rPr/>
      </w:pPr>
      <w:bookmarkStart w:id="760" w:name="__RefHeading___Toc6491119_1051229030"/>
      <w:bookmarkStart w:id="761" w:name="_Toc269"/>
      <w:bookmarkEnd w:id="759"/>
      <w:bookmarkEnd w:id="760"/>
      <w:r>
        <w:rPr>
          <w:rtl w:val="true"/>
        </w:rPr>
        <w:t>عيادة أبي بكر وعمر لفاطمة سلام الله علیها</w:t>
      </w:r>
      <w:r>
        <w:rPr>
          <w:rtl w:val="true"/>
        </w:rPr>
        <w:t>!</w:t>
      </w:r>
      <w:bookmarkEnd w:id="761"/>
    </w:p>
    <w:p>
      <w:pPr>
        <w:pStyle w:val="BookText"/>
        <w:rPr/>
      </w:pPr>
      <w:r>
        <w:rPr>
          <w:rFonts w:ascii="IRNazanin" w:hAnsi="IRNazanin" w:eastAsia="IRNazanin"/>
          <w:color w:val="111111"/>
          <w:sz w:val="28"/>
          <w:sz w:val="28"/>
          <w:szCs w:val="28"/>
          <w:rtl w:val="true"/>
          <w:lang w:bidi="fa-IR"/>
        </w:rPr>
        <w:t>يقول صاحب كتاب الإمامة والسياسة في تكملة هذا الحديث بعد مدة من الواقعة الأليمة وإحراق عمر للباب، وعصر الزهراء سلام الله علیها وراء الباب واسقاطها محسناً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لأبي بكر انطلق بنا إلى فاطمة فإنا قد أغضبناها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أَرَيْتُكُما إِن حَدَّثْتُكُما حَديثاً عَنْ رَسُولِ اللهِ صلی الله علیه و آله وسلم تَعْرِفَانِهِ وَتَفْعَلانِ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تَسْمَعًا رَسُولَ اللهِ صلی الله علیه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 فَمَنْ أَحَبَّ فَاطِمَةَ ابْنَتِي فَقَدْ أَحَبّني ، وَمَنْ أَرْضَىٰ فَاطِمَةَ فَقَدْ أَرْضانِي، وَمَنْ أَسْخَطَ فَاطِمَةَ فَقَدْ أَسْخَطَنِي؟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صلی الله علیه و آله وسلم الأشْكُونَكُما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انْتَحَبَ أبو بكر يبكى حتى كادَتْ نَفسه أن تزهَقَ ،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اللهَ عَلَيْكَ فى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w:t>
      </w:r>
    </w:p>
    <w:p>
      <w:pPr>
        <w:pStyle w:val="BookText"/>
        <w:rPr/>
      </w:pPr>
      <w:r>
        <w:rPr>
          <w:rFonts w:ascii="Amiri" w:hAnsi="Amiri" w:eastAsia="Amiri" w:cs="Amiri"/>
          <w:color w:val="111111"/>
          <w:sz w:val="28"/>
          <w:sz w:val="28"/>
          <w:szCs w:val="28"/>
          <w:rtl w:val="true"/>
          <w:lang w:bidi="ar-SA"/>
        </w:rPr>
        <w:t>بَيْعَتِكُمْ أَقِيْلُونِي بَيْعَتِي</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بالتدقيق بهذه الرواية، يُطرح السؤال التالي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صحيح أن أبا بكر سحب يده من بيعة الناس له وترك الخلافة الأمير المؤمنين علي علیه السلام؟ أو أن هذا الكلام هو غطاء لأعماله التي عملها مع رفيقه، وتنصلهم من الظلم الذي ظلما به أمير المؤمنين وزوجته علیهما السلام؟</w:t>
      </w:r>
    </w:p>
    <w:p>
      <w:pPr>
        <w:pStyle w:val="BookText"/>
        <w:rPr/>
      </w:pPr>
      <w:r>
        <w:rPr>
          <w:rFonts w:ascii="IRNazanin" w:hAnsi="IRNazanin" w:eastAsia="IRNazanin"/>
          <w:color w:val="111111"/>
          <w:sz w:val="28"/>
          <w:sz w:val="28"/>
          <w:szCs w:val="28"/>
          <w:rtl w:val="true"/>
          <w:lang w:bidi="fa-IR"/>
        </w:rPr>
        <w:t>إذا كان هذا الكلام حقيقة وصدقاً ؛ لماذا عرّف عمر خليفة للناس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ذلك يقول أمير المؤمنين علیه السلام في نهج البلاغة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فى حَياتِهِ إِذْ عَقَدَها لَآخَرَ بَعْدَ وَفَاتِهِ، لَشَدَّ ما تَشَطَّرًا ضَرْعَيْها </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7927_82435"/>
      <w:bookmarkStart w:id="763" w:name="pg7927_82435"/>
      <w:bookmarkEnd w:id="763"/>
    </w:p>
    <w:p>
      <w:pPr>
        <w:pStyle w:val="Heading2"/>
        <w:numPr>
          <w:ilvl w:val="1"/>
          <w:numId w:val="1"/>
        </w:numPr>
        <w:rPr/>
      </w:pPr>
      <w:bookmarkStart w:id="764" w:name="pg7927_82435"/>
      <w:bookmarkStart w:id="765" w:name="__RefHeading___Toc6491121_1051229030"/>
      <w:bookmarkStart w:id="766" w:name="_Toc270"/>
      <w:bookmarkEnd w:id="764"/>
      <w:bookmarkEnd w:id="765"/>
      <w:r>
        <w:rPr>
          <w:rtl w:val="true"/>
        </w:rPr>
        <w:t xml:space="preserve">الفضيلة الثامنة والثلاثون </w:t>
      </w:r>
      <w:r>
        <w:rPr>
          <w:rtl w:val="true"/>
        </w:rPr>
        <w:t xml:space="preserve">: </w:t>
      </w:r>
      <w:r>
        <w:rPr>
          <w:rtl w:val="true"/>
        </w:rPr>
        <w:t>فاطمة سلام الله علیها المدافعة عن أمير المؤمنين علیه السلام</w:t>
      </w:r>
      <w:bookmarkEnd w:id="766"/>
    </w:p>
    <w:p>
      <w:pPr>
        <w:pStyle w:val="Heading3"/>
        <w:numPr>
          <w:ilvl w:val="2"/>
          <w:numId w:val="1"/>
        </w:numPr>
        <w:rPr/>
      </w:pPr>
      <w:bookmarkStart w:id="767" w:name="__RefHeading___Toc6491123_1051229030"/>
      <w:bookmarkStart w:id="768" w:name="_Toc271"/>
      <w:bookmarkEnd w:id="767"/>
      <w:r>
        <w:rPr>
          <w:rtl w:val="true"/>
        </w:rPr>
        <w:t>اشارة</w:t>
      </w:r>
      <w:bookmarkEnd w:id="768"/>
    </w:p>
    <w:p>
      <w:pPr>
        <w:pStyle w:val="BookText"/>
        <w:rPr/>
      </w:pPr>
      <w:r>
        <w:rPr>
          <w:rFonts w:ascii="IRNazanin" w:hAnsi="IRNazanin" w:eastAsia="IRNazanin"/>
          <w:color w:val="111111"/>
          <w:sz w:val="28"/>
          <w:sz w:val="28"/>
          <w:szCs w:val="28"/>
          <w:rtl w:val="true"/>
          <w:lang w:bidi="fa-IR"/>
        </w:rPr>
        <w:t>عن أبي عبدالله علیه السلام، وعن سلمان الفارسي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اسْتُخْرِجَ أمير المؤمنين مِنْ مَنْزِلِهِ خَرَجَتْ فَاطِمَةُ حَتَّى انْتَهَتْ إِلَى القَبْرِ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ابن عَمِّي فَوَالذي بَعَثَ مُحمَّداً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تُخَلُّوا عَنْهُ لَأَنْفُرَنَّ شَعْرِي وَلَأضَعَنَّ قَميصَ رَسُولِ اللهِ صلی لله علیه و آله وسلم على رأسي ولأصْرُخَنَّ إِلَى اللهِ، فَما نَاقَةُ صالح بأكرم على اللهِ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فرأيت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حيطان المسجد تَقَلَّعَتْ مِنْ أَسفلِها حَتَّى لَوْ أَرادَ رجلٌ أَنْ يَنفُذَ من تَحْتها نفذ، فدنوت منها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ومولاتي إن الله تبارك وتعالى بعثَ أَباكِ رحمة فلا تَكُونِي نِقْمَةً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الحيطانٌ حتَّى سَطَعتِ الغَبَرَةُ مِنْ أَسْفَلِها فَدَخَلَتْ في خياشيمنا</w:t>
      </w:r>
      <w:r>
        <w:rPr>
          <w:rFonts w:eastAsia="Amiri" w:cs="Amiri" w:ascii="Amiri" w:hAnsi="Amiri"/>
          <w:color w:val="111111"/>
          <w:sz w:val="28"/>
          <w:szCs w:val="28"/>
          <w:rtl w:val="true"/>
          <w:lang w:bidi="ar-SA"/>
        </w:rPr>
        <w:t>.</w:t>
      </w:r>
      <w:r>
        <w:rPr>
          <w:rStyle w:val="FootnoteAnchor"/>
          <w:rtl w:val="true"/>
        </w:rPr>
        <w:footnoteReference w:id="636"/>
      </w:r>
      <w:bookmarkStart w:id="769" w:name="pg7927_82436"/>
    </w:p>
    <w:p>
      <w:pPr>
        <w:pStyle w:val="Heading3"/>
        <w:numPr>
          <w:ilvl w:val="2"/>
          <w:numId w:val="1"/>
        </w:numPr>
        <w:rPr/>
      </w:pPr>
      <w:bookmarkStart w:id="770" w:name="__RefHeading___Toc6491125_1051229030"/>
      <w:bookmarkStart w:id="771" w:name="_Toc272"/>
      <w:bookmarkEnd w:id="769"/>
      <w:bookmarkEnd w:id="770"/>
      <w:r>
        <w:rPr>
          <w:rtl w:val="true"/>
        </w:rPr>
        <w:t>آهات فاطمة سلام الله علیها المؤلمة</w:t>
      </w:r>
      <w:bookmarkEnd w:id="771"/>
    </w:p>
    <w:p>
      <w:pPr>
        <w:pStyle w:val="BookText"/>
        <w:rPr/>
      </w:pPr>
      <w:r>
        <w:rPr>
          <w:rFonts w:ascii="IRNazanin" w:hAnsi="IRNazanin" w:eastAsia="IRNazanin"/>
          <w:color w:val="111111"/>
          <w:sz w:val="28"/>
          <w:sz w:val="28"/>
          <w:szCs w:val="28"/>
          <w:rtl w:val="true"/>
          <w:lang w:bidi="fa-IR"/>
        </w:rPr>
        <w:t>النقطة المهمة التي تُرى في هذا الحديث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روحيّة دفاع الزهراء سلام الله علیها عن إمام زمانها ، فقد آلت الزهراء سلام الله علیها على نفسها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المصائب التي ألمت بها من إسقاط جنينها ذا الستة أشهر إلى كسر ضعلها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تدافع عن إمام زمانها وتفديه بنفسها وأبنائها علیهم السلام</w:t>
      </w:r>
    </w:p>
    <w:p>
      <w:pPr>
        <w:pStyle w:val="BookText"/>
        <w:rPr/>
      </w:pPr>
      <w:r>
        <w:rPr>
          <w:rFonts w:ascii="IRNazanin" w:hAnsi="IRNazanin" w:eastAsia="IRNazanin"/>
          <w:color w:val="111111"/>
          <w:sz w:val="28"/>
          <w:sz w:val="28"/>
          <w:szCs w:val="28"/>
          <w:rtl w:val="true"/>
          <w:lang w:bidi="fa-IR"/>
        </w:rPr>
        <w:t>ثُمّ إنّهم تواثبوا على أمير المؤمنين علیه السلام، وهو جالس على فراشه، واجتمعوا عليه حتى أخرجوه سحباً من داره ملبباً بثوبه يجرونه إلى المسجد، فحالت فاطمة سلام الله علیها بينهم وبين بعلها 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لا أَدَعَكُمْ تَجِرُّونَ ابن عمّي ظُلْماً،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الله ورسوله فينا أهل البيت وقَدْ أوْصَاكُم رسول الله صلی لله علیه و آله وسلم باتباعنا ومودتنا والتمسك بنا،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الراوي فتركه أكثر القوم لأجلها، فأمر عمر قنفذاً ابن عمه أن يضربها بسوطه، فضربها قنفذ بالسوط على ظهرها وجنبيها إلى أن أنهكها وأثر في جسمها الشريف، وكان ذلك الضرب أقوى ضرر في إسقاط جنينها، وقد كان رسول الله صلی لله علیه و آله وسلم سمّاه محسناً، وجعلوا يقودون أمير المؤمنين علیه السلام إلى المسجد، حتى أوقفوه بين يدي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فلحقته فاطمة سلام الله علیها إلى المسجد لتخلّصه ، فلم تتمكن من ذلك، فعدلت إلى قبر أبيها ، فأشارت إليه بحرقة ونحيب وهي تقول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على زَفَراتِها 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لَيْتَها خَرَجَتْ مَعَ الزَّفَراتِ </w:t>
      </w:r>
    </w:p>
    <w:p>
      <w:pPr>
        <w:pStyle w:val="BookText"/>
        <w:rPr/>
      </w:pPr>
      <w:r>
        <w:rPr>
          <w:rFonts w:ascii="Amiri" w:hAnsi="Amiri" w:eastAsia="Amiri" w:cs="Amiri"/>
          <w:color w:val="111111"/>
          <w:sz w:val="28"/>
          <w:sz w:val="28"/>
          <w:szCs w:val="28"/>
          <w:rtl w:val="true"/>
          <w:lang w:bidi="ar-SA"/>
        </w:rPr>
        <w:t>لا خَيْرَ بَعْدَكَ في الحياةِ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مَخافَةَ أَنْ تَطُولَ حَياتِي</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أَسَفَاً عَلَيْكَ يا أبتاه وأشكل حبيبتك أبو الحسن المؤتمن وأبو سبطيك الحسن والحسين، ومن ربّيته صغيراً وواخيته كبيراً، وأجلّ أحبائك لديك، وأحبّ أصحابك إليك أولهم سبقاً إلى الإسلام، ومهاجرة إليك يا خير الأنام، فها هو يُساق في الأسر كما يُقاد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أنها أنَّتْ أنْةٌ، وقالت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 ، واحبيباه ، وا ،أباه وا أبا القاسماه وا أحمداه ، وا قلّة ناصراه، واغوثاه واطول ،کربتاه واحزناه وا مصيبتاه، وأسوأ صباحاه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وخرّت مغشيةً عليها، فضجّ الناس بالبكاء والنحيب، وصار المسجد مأتماً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إنّهم أوقفوا أمير المؤمنين علیه السلام بين يدي أبي بكر،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فبایع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لا أُبايع، والبَيْعَةُ لِي فِي رِقَابِكُمْ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فروي عن عدي بن حاتم،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رحمتُ أحداً قط رحمتي على على بن أبي طالب علیه السلام حين أتى به مُلَبَّباً بثوبه، يقودونه إلى أبي بكر،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الذي فيه عيناك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فرفع رأسه إلى السماء،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أَنَّهُم أَتَوا أن يَقْتُلُونِي، فإنّي عَبْدُ اللهِ وأخي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فبايع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عليهم، فمدوا يده كرهاً فقبض علیه السلام على أنامله فراموا فتحها فلم يقدروا، فمسح عليها أبو بكر وهي مضمومة، وهو يقول وينظر إلى قبر رسول الله صلى الله عليه و آله وسلم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عَمَّا إِنَّ القَوْمَ اسْتَضْعَفُونِي وَكَادُوا يَقْتُلُونِي</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7927_82439"/>
      <w:bookmarkStart w:id="773" w:name="pg7927_82439"/>
      <w:bookmarkEnd w:id="773"/>
    </w:p>
    <w:p>
      <w:pPr>
        <w:pStyle w:val="Heading2"/>
        <w:numPr>
          <w:ilvl w:val="1"/>
          <w:numId w:val="1"/>
        </w:numPr>
        <w:rPr/>
      </w:pPr>
      <w:bookmarkStart w:id="774" w:name="pg7927_82439"/>
      <w:bookmarkStart w:id="775" w:name="__RefHeading___Toc6491127_1051229030"/>
      <w:bookmarkStart w:id="776" w:name="_Toc273"/>
      <w:bookmarkEnd w:id="774"/>
      <w:bookmarkEnd w:id="775"/>
      <w:r>
        <w:rPr>
          <w:rtl w:val="true"/>
        </w:rPr>
        <w:t xml:space="preserve">الفضيلة التاسعة والثلاثون </w:t>
      </w:r>
      <w:r>
        <w:rPr>
          <w:rtl w:val="true"/>
        </w:rPr>
        <w:t xml:space="preserve">: </w:t>
      </w:r>
      <w:r>
        <w:rPr>
          <w:rtl w:val="true"/>
        </w:rPr>
        <w:t>حزن الأئمّة على مصيبة فاطمة سلام الله علیها</w:t>
      </w:r>
      <w:bookmarkEnd w:id="776"/>
    </w:p>
    <w:p>
      <w:pPr>
        <w:pStyle w:val="Heading3"/>
        <w:numPr>
          <w:ilvl w:val="2"/>
          <w:numId w:val="1"/>
        </w:numPr>
        <w:rPr/>
      </w:pPr>
      <w:bookmarkStart w:id="777" w:name="__RefHeading___Toc6491129_1051229030"/>
      <w:bookmarkStart w:id="778" w:name="_Toc274"/>
      <w:bookmarkEnd w:id="777"/>
      <w:r>
        <w:rPr>
          <w:rtl w:val="true"/>
        </w:rPr>
        <w:t>اشارة</w:t>
      </w:r>
      <w:bookmarkEnd w:id="778"/>
    </w:p>
    <w:p>
      <w:pPr>
        <w:pStyle w:val="BookText"/>
        <w:rPr/>
      </w:pPr>
      <w:r>
        <w:rPr>
          <w:rFonts w:ascii="Amiri" w:hAnsi="Amiri" w:eastAsia="Amiri" w:cs="Amiri"/>
          <w:color w:val="111111"/>
          <w:sz w:val="28"/>
          <w:sz w:val="28"/>
          <w:szCs w:val="28"/>
          <w:rtl w:val="true"/>
          <w:lang w:bidi="ar-SA"/>
        </w:rPr>
        <w:t xml:space="preserve">عن زكريا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إذ جِيئ بِأَبي علیه السلام جَعفرِ وَسِنُّهُ أَقل مِنْ أربع سنينَ، فَضَرَبَ بِيَدِه الأرضَ وَرَفَعَ رَأْسَهُ إلى السَّماءِ فأطَالَ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طَالَ فِكْرُكَ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صُنع بِأُمِّي فاطمة،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لأُخْرِجَنَّهُمَا، ثُمَّ لأَخْرِ قَنَّهُما ، ثُمَّ لأُدْرِيَنَّهُمَا ، ثُمَّ لأَنْسِفَنَّهُمَا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فَاسْتَدْنَاهُ وَقَبَّلَ بَيْنَ عَيْنَيْهِ،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الإمامة</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ليس فقط الإمام الجواد علیه السلام، بل كلّ الأئمة المعصومين علیهم السلام كلّما تذكّروا أُمّهم الزهراء سلام الله علیها لا ينتابهم الهم والحزن وتجري دموعهم حزناً على ما أصابها سلام الله علیها</w:t>
      </w:r>
      <w:r>
        <w:rPr>
          <w:rFonts w:eastAsia="IRNazanin" w:cs="IRNazanin"/>
          <w:color w:val="111111"/>
          <w:sz w:val="28"/>
          <w:szCs w:val="28"/>
          <w:rtl w:val="true"/>
          <w:lang w:bidi="fa-IR"/>
        </w:rPr>
        <w:t xml:space="preserve">. </w:t>
      </w:r>
      <w:bookmarkStart w:id="779" w:name="pg7927_82440"/>
    </w:p>
    <w:p>
      <w:pPr>
        <w:pStyle w:val="Heading3"/>
        <w:numPr>
          <w:ilvl w:val="2"/>
          <w:numId w:val="1"/>
        </w:numPr>
        <w:rPr/>
      </w:pPr>
      <w:bookmarkStart w:id="780" w:name="__RefHeading___Toc6491131_1051229030"/>
      <w:bookmarkStart w:id="781" w:name="_Toc275"/>
      <w:bookmarkEnd w:id="779"/>
      <w:bookmarkEnd w:id="780"/>
      <w:r>
        <w:rPr>
          <w:rtl w:val="true"/>
        </w:rPr>
        <w:t>بكاء أمير المؤمنين علیه السلام على مصيبة زوجته فاطمة سلام الله علیها</w:t>
      </w:r>
      <w:bookmarkEnd w:id="781"/>
    </w:p>
    <w:p>
      <w:pPr>
        <w:pStyle w:val="BookText"/>
        <w:rPr/>
      </w:pPr>
      <w:r>
        <w:rPr>
          <w:rFonts w:ascii="Amiri" w:hAnsi="Amiri" w:eastAsia="Amiri" w:cs="Amiri"/>
          <w:color w:val="111111"/>
          <w:sz w:val="28"/>
          <w:sz w:val="28"/>
          <w:szCs w:val="28"/>
          <w:rtl w:val="true"/>
          <w:lang w:bidi="ar-SA"/>
        </w:rPr>
        <w:t>قال سليم بن قيس انتهيتُ إلى حلقة في مسجد رسول الله صلى الله عليه و آله وسلم ، ليس فيها إلا هاشمي غير سلمان، وأبي ذرّ والمقداد، ومحمد بن أبي بكر، وعمر بن أبي سلمة، وقيس بن 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عمر منعه من أن يغرم قنفذاً كما أغرم جميع عماله ؟ فنظر علي علیه السلام إلى من حوله، ثُمَّ اغْرورقت عيناه بالدموع،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لَهُ ضربةً ضَرَبها فاطمة سلام الله علیها بالسوط ؛ فماتت وفي عَضُدِها أَثَرَهُ كأنه 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ممّا أُشْرِبَتْ قُلوبُ هذهِ الأُمَةِ مِنْ حُبِّ هذا الرَّجل وصاحبِهِ مِنْ قبلِهِ والتَّسْلِيم لَهُ في كُلِّ شَىءٍ أَحْدَثَهُ</w:t>
      </w:r>
      <w:r>
        <w:rPr>
          <w:rFonts w:eastAsia="Amiri" w:cs="Amiri" w:ascii="Amiri" w:hAnsi="Amiri"/>
          <w:color w:val="111111"/>
          <w:sz w:val="28"/>
          <w:szCs w:val="28"/>
          <w:rtl w:val="true"/>
          <w:lang w:bidi="ar-SA"/>
        </w:rPr>
        <w:t>».</w:t>
      </w:r>
      <w:r>
        <w:rPr>
          <w:rStyle w:val="FootnoteAnchor"/>
          <w:rtl w:val="true"/>
        </w:rPr>
        <w:footnoteReference w:id="640"/>
      </w:r>
    </w:p>
    <w:p>
      <w:pPr>
        <w:pStyle w:val="Heading3"/>
        <w:numPr>
          <w:ilvl w:val="2"/>
          <w:numId w:val="1"/>
        </w:numPr>
        <w:rPr/>
      </w:pPr>
      <w:bookmarkStart w:id="782" w:name="__RefHeading___Toc6491133_1051229030"/>
      <w:bookmarkStart w:id="783" w:name="_Toc276"/>
      <w:bookmarkEnd w:id="782"/>
      <w:r>
        <w:rPr>
          <w:rtl w:val="true"/>
        </w:rPr>
        <w:t>بكاء رسول الله صلى الله عليه و آله وسلم على مصيبة ابنته فاطمة سلام الله علیها</w:t>
      </w:r>
      <w:bookmarkEnd w:id="783"/>
    </w:p>
    <w:p>
      <w:p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وفَاطِمَة والحسن والحسين عند رسول الله صلى الله عليه و آله وسلم إذ التفتَ إلينا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ممّا يُصْنَعُ بِكُم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وَلَطْم فاطِمَةَ خَدَّهَا، وَطَعْنَةِ الحسن في الفَخْذِ ، والسُّمَ الذي يُسْقَى، وقتل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رَبِّنَا إِلَّا للبلاء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قَدْ عَهِدَ إِلَى أَنَّهُ لا يُحِبُّكَ إِلَّا مُؤْمِنٌ، </w:t>
      </w:r>
      <w:bookmarkStart w:id="784" w:name="pg7927_82441"/>
    </w:p>
    <w:p>
      <w:pPr>
        <w:pStyle w:val="BookText"/>
        <w:rPr/>
      </w:pPr>
      <w:bookmarkEnd w:id="784"/>
      <w:r>
        <w:rPr>
          <w:rFonts w:ascii="Amiri" w:hAnsi="Amiri" w:eastAsia="Amiri" w:cs="Amiri"/>
          <w:color w:val="111111"/>
          <w:sz w:val="28"/>
          <w:sz w:val="28"/>
          <w:szCs w:val="28"/>
          <w:rtl w:val="true"/>
          <w:lang w:bidi="ar-SA"/>
        </w:rPr>
        <w:t>ولا يُبْغِضُكَ إِلّا مُنافِقٌ</w:t>
      </w:r>
      <w:r>
        <w:rPr>
          <w:rFonts w:eastAsia="Amiri" w:cs="Amiri" w:ascii="Amiri" w:hAnsi="Amiri"/>
          <w:color w:val="111111"/>
          <w:sz w:val="28"/>
          <w:szCs w:val="28"/>
          <w:rtl w:val="true"/>
          <w:lang w:bidi="ar-SA"/>
        </w:rPr>
        <w:t>».</w:t>
      </w:r>
      <w:r>
        <w:rPr>
          <w:rStyle w:val="FootnoteAnchor"/>
          <w:rtl w:val="true"/>
        </w:rPr>
        <w:footnoteReference w:id="641"/>
      </w:r>
    </w:p>
    <w:p>
      <w:pPr>
        <w:pStyle w:val="Heading3"/>
        <w:numPr>
          <w:ilvl w:val="2"/>
          <w:numId w:val="1"/>
        </w:numPr>
        <w:rPr/>
      </w:pPr>
      <w:bookmarkStart w:id="785" w:name="__RefHeading___Toc6491135_1051229030"/>
      <w:bookmarkStart w:id="786" w:name="_Toc277"/>
      <w:bookmarkEnd w:id="785"/>
      <w:r>
        <w:rPr>
          <w:rtl w:val="true"/>
        </w:rPr>
        <w:t>بكاء الإمام الصادق علیه السلام الشهادة محسن فاطمة سلام الله علیها</w:t>
      </w:r>
      <w:bookmarkEnd w:id="786"/>
    </w:p>
    <w:p>
      <w:pPr>
        <w:pStyle w:val="BookText"/>
        <w:rPr/>
      </w:pPr>
      <w:r>
        <w:rPr>
          <w:rFonts w:ascii="IRNazanin" w:hAnsi="IRNazanin" w:eastAsia="IRNazanin"/>
          <w:color w:val="111111"/>
          <w:sz w:val="28"/>
          <w:sz w:val="28"/>
          <w:szCs w:val="28"/>
          <w:rtl w:val="true"/>
          <w:lang w:bidi="fa-IR"/>
        </w:rPr>
        <w:t>يذكر لنا المفضّل بن عمر بكاء الإمام الصادق علیه السلام عندما يذكر قصة المحسن جنين فاطمة سلام الله علیها ذا الستة أشهر في يوم القيامة؛ للانتقام من قاتليه، فيقول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الإمام الصادق علیه السلام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محسن تحمله خديجة بنت خويلد، وفاطمة بنت أسد أُم أميرالمؤمنين علیه السلام، وهنَّ صارخات وهنَّ صارخات وأمه فاطمة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الصادق علیه السلام حتى اخضلت لحيته بالدموع،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قَرَّتْ عَيْنْ لا تَبْكِي عِنْدَ هذا الذكر</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6491137_1051229030"/>
      <w:bookmarkStart w:id="788" w:name="_Toc278"/>
      <w:bookmarkEnd w:id="787"/>
      <w:r>
        <w:rPr>
          <w:rtl w:val="true"/>
        </w:rPr>
        <w:t>أجر البكاء لمصيبة الزهراء سلام الله علیها</w:t>
      </w:r>
      <w:r>
        <w:rPr>
          <w:rtl w:val="true"/>
        </w:rPr>
        <w:t>!</w:t>
      </w:r>
      <w:bookmarkEnd w:id="788"/>
    </w:p>
    <w:p>
      <w:pPr>
        <w:pStyle w:val="BookText"/>
        <w:rPr/>
      </w:pPr>
      <w:r>
        <w:rPr>
          <w:rFonts w:ascii="Amiri" w:hAnsi="Amiri" w:eastAsia="Amiri" w:cs="Amiri"/>
          <w:color w:val="111111"/>
          <w:sz w:val="28"/>
          <w:sz w:val="28"/>
          <w:szCs w:val="28"/>
          <w:rtl w:val="true"/>
          <w:lang w:bidi="ar-SA"/>
        </w:rPr>
        <w:t>قال الراوي وبكى المفضّل بكاءً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يا مولاي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يُحْصى إذا كان مِنْ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يا مولاي ما تقول في قوله تعالى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الْمَوْهُدَةُ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الْمَوْءُدَةُ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محسن ؛ لأنّه منا لا غير، فمن قال غير هذا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فاطمة بنت رسول الله صلى الله عليه و آله وسلم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وَعْدَكَ ومَوْعِدَكَ لِي فِيمَنْ ظَلَمَنِي وغَصَبَنِي وضَرَبَنِي وجَزَعَنِي بِكُلِّ أَوْلادِي</w:t>
      </w:r>
      <w:r>
        <w:rPr>
          <w:rFonts w:eastAsia="Amiri" w:cs="Amiri" w:ascii="Amiri" w:hAnsi="Amiri"/>
          <w:color w:val="111111"/>
          <w:sz w:val="28"/>
          <w:szCs w:val="28"/>
          <w:rtl w:val="true"/>
          <w:lang w:bidi="ar-SA"/>
        </w:rPr>
        <w:t>».</w:t>
      </w:r>
      <w:r>
        <w:rPr>
          <w:rStyle w:val="FootnoteAnchor"/>
          <w:rtl w:val="true"/>
        </w:rPr>
        <w:footnoteReference w:id="64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وراجع نماذج أخرى لحزن أهل بيت رسول الله صلى الله عليه و آله وسلم المصيبة أُمّهم الزهراء سلام الله علیها في هذا الكتاب في آخر الفضيلة الثالثة، وتحت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الأئمة علیهم السلام لأمهم الزهراء سلام الله علیها، فراجع</w:t>
      </w:r>
      <w:r>
        <w:rPr>
          <w:rFonts w:eastAsia="IRNazanin" w:cs="IRNazanin"/>
          <w:color w:val="111111"/>
          <w:sz w:val="28"/>
          <w:szCs w:val="28"/>
          <w:rtl w:val="true"/>
          <w:lang w:bidi="fa-IR"/>
        </w:rPr>
        <w:t xml:space="preserve">. </w:t>
      </w:r>
      <w:bookmarkStart w:id="789" w:name="pg7927_82443"/>
    </w:p>
    <w:p>
      <w:pPr>
        <w:pStyle w:val="Heading2"/>
        <w:numPr>
          <w:ilvl w:val="1"/>
          <w:numId w:val="1"/>
        </w:numPr>
        <w:rPr/>
      </w:pPr>
      <w:bookmarkStart w:id="790" w:name="__RefHeading___Toc6491139_1051229030"/>
      <w:bookmarkStart w:id="791" w:name="_Toc279"/>
      <w:bookmarkEnd w:id="789"/>
      <w:bookmarkEnd w:id="790"/>
      <w:r>
        <w:rPr>
          <w:rtl w:val="true"/>
        </w:rPr>
        <w:t xml:space="preserve">الفضيلة الاربعون </w:t>
      </w:r>
      <w:r>
        <w:rPr>
          <w:rtl w:val="true"/>
        </w:rPr>
        <w:t>:</w:t>
      </w:r>
      <w:r>
        <w:rPr>
          <w:rtl w:val="true"/>
        </w:rPr>
        <w:t>رمصائبها سلام الله علیها الكبيرة وعمرها القصير</w:t>
      </w:r>
      <w:bookmarkEnd w:id="791"/>
    </w:p>
    <w:p>
      <w:pPr>
        <w:pStyle w:val="Heading3"/>
        <w:numPr>
          <w:ilvl w:val="2"/>
          <w:numId w:val="1"/>
        </w:numPr>
        <w:rPr/>
      </w:pPr>
      <w:bookmarkStart w:id="792" w:name="__RefHeading___Toc6491141_1051229030"/>
      <w:bookmarkStart w:id="793" w:name="_Toc280"/>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عن عبدالله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صلى الله عليه و آله وسلم الوفاة، بكى حتى بَلِّت دموعهُ لِحيته،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أَبْكِي لِذُرِّيَّتِي ومَا تَصْنَعُ بِهِمْ شَرارُ أُمَّتِي مِنْ بَعْدِي، كَأَنِّي بِفَاطِمَةَ بِنْتِي وقَدْ ظُلِمَتْ بَعْدِي، وهي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أَبَنَاهُ يا أَبْنَاهُ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يُعينُها أَحَدٌ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ذلك فاطمة سلام الله علیها فَبَكَتْ فقال لها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أَبْكِي لِما يُصْنَعُ بِي مِنْ بَعْدِكَ ، ولَكِنِّي أَبْكِي لِفِرَاقِكَ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بِنْتَ مُحَمَّدٍ بِسُرْعَةِ اللحاقِ بِي، فَإِنَّكِ أَوَّلُ مَنْ يُلْحَقِّ بِي مِنْ أَهْلِ بَيْتِي</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يُشير هذا الحديث إلى نقطتين مهمتين لهما علاقة بالمصائب العظيمة التي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على فاطمة الزهراء سلام الله علیها بعد رحيل أبيها رسول الله صلى الله عليه و آله وسلم من الدنيا </w:t>
      </w:r>
      <w:r>
        <w:rPr>
          <w:rFonts w:eastAsia="IRNazanin" w:cs="IRNazanin"/>
          <w:color w:val="111111"/>
          <w:sz w:val="28"/>
          <w:szCs w:val="28"/>
          <w:rtl w:val="true"/>
          <w:lang w:bidi="fa-IR"/>
        </w:rPr>
        <w:t xml:space="preserve">. </w:t>
      </w:r>
      <w:bookmarkStart w:id="794" w:name="pg7927_82444"/>
    </w:p>
    <w:p>
      <w:pPr>
        <w:pStyle w:val="Heading3"/>
        <w:numPr>
          <w:ilvl w:val="2"/>
          <w:numId w:val="1"/>
        </w:numPr>
        <w:rPr/>
      </w:pPr>
      <w:bookmarkStart w:id="795" w:name="__RefHeading___Toc6491143_1051229030"/>
      <w:bookmarkStart w:id="796" w:name="_Toc281"/>
      <w:bookmarkEnd w:id="794"/>
      <w:bookmarkEnd w:id="795"/>
      <w:r>
        <w:rPr>
          <w:rtl w:val="true"/>
        </w:rPr>
        <w:t>بكاء النبي صلى الله عليه و آله وسلم عند تذكره مصائب فاطمة سلام الله علیها</w:t>
      </w:r>
      <w:bookmarkEnd w:id="796"/>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ونحيب رسول الله صلى الله عليه و آله وسلم عندما يتذكر مصائب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يبكي رسول الله صلى الله عليه و آله وسلم تبكي معه جميع الملائكة ومخلوقات السماء والأرض على مصيبة سيّدة الخلق، وهذا البكاء هو دليل على وقوع المصائب على ابنته من بعده، وخصوصاً وأنه صلى الله عليه و آله وسلم أخبرها بسرعة اللحاق به، وهي أوّل أهل بيته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دموع وحزن رسول الله صلى الله عليه و آله وسلم تبيّن فضل البكاء والحزن على مصائب السيّدة المظلومة، واللازم على جميع المسلمين التأسي برسول الله صلى الله عليه و آله وسلم، وأن يتّبعوا عمله في حياتهم، وكلما تذكروا مصائب السيّدة الجليلة المؤلمة بكوا وأظهروا المودة لها ولأهل بيت رسول الله صلى الله عليه و آله وسلم؛ ليستفيدوا من بركاتهم المعنوية </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6491145_1051229030"/>
      <w:bookmarkStart w:id="798" w:name="_Toc282"/>
      <w:bookmarkEnd w:id="797"/>
      <w:r>
        <w:rPr>
          <w:rtl w:val="true"/>
        </w:rPr>
        <w:t>ظَلَمَة حق فاطمة سلام الله علیها أسوأ الظالمين</w:t>
      </w:r>
      <w:r>
        <w:rPr>
          <w:rtl w:val="true"/>
        </w:rPr>
        <w:t>!</w:t>
      </w:r>
      <w:bookmarkEnd w:id="798"/>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ظلموا فاطمة ، وكانوا السبب فى شهادتها عرّفهم رسول الله صلى الله عليه و آله وسلم في حديثه بأنّهم شرار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يُوضح الخط الفكري للذين يريدون الحكم عن التاريخ الإسلامي، بنظرة منفتحة، وتبرير أعمال وتصرفات أصحاب رسول الله صلى الله عليه و آله وسلم من بعده</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6491147_1051229030"/>
      <w:bookmarkStart w:id="800" w:name="_Toc283"/>
      <w:bookmarkEnd w:id="799"/>
      <w:r>
        <w:rPr>
          <w:rtl w:val="true"/>
        </w:rPr>
        <w:t>الروايات أهم سند تاريخي</w:t>
      </w:r>
      <w:r>
        <w:rPr>
          <w:rtl w:val="true"/>
        </w:rPr>
        <w:t>!</w:t>
      </w:r>
      <w:bookmarkEnd w:id="80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توضيح أكثر للنقطتين السابقتين، تشير إلى بعض الروايات المنقولة عن طريق الشيعة والسنة؛ على أمل أن ينتبه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ألف وأربعمائة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زالوا يشككون ويتردّدون في قبول ما جرى على بنت رسول الله صلى الله عليه و آله وسلم المظلومة، وكأنّهم لم يصدقوا ما صدر من أصحاب النبي صلى الله عليه و آله وسلم مثل هذه الأعمال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والتصرّفات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إحدى أسباب هؤلاء، هو إنّهم من أجل أن يتحققوا من تلك المسائل يرجعون إلى كتب تأريخيّة كتابها ليس لديهم اطلاع كافٍ بما جرى من الحوادث في تلك الفترة، فضلاً عن أنّهم من الذين يضمرون الحقد والكراهيّة، ويكتمون الحقائق التاريخيّة ويحرِّفوها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شكّ من يستند في مراجعاته على مثل هذه المصادر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تحتوي على نقولات ناقصة ليس لها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ويسلّمون بما كُتب فيها من دون سؤال واستفسار، ويجعلوها من مصادرهم الأساسية في كتاباتهم؛ يوجهون بذلك ضربة قاسيّة لعقائد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جانب آخر، بما أن مثل هؤلاء الأشخاص ليس لهم علاقة تامة بخلافة وإمامة عليّ بن أبي طالب علیه السلام، وعندما يصلون إلى تاريخ النبي ووصيه وابنته علیهم السلام يشككون ويتردّدون، ولا يقبلون الشهادة التاريخيّة لرسول الله وأبنائه الطاهرين وأصحابه العدول، ويبرّرون الظلم الذي وقع على أهل البيت علیهم السلام بتبريرات شيطانية؛ من أجل أهداف شيطانيّة مشؤومة، ويغضّوا النظر عن استشهاد بنت رسول الله ، وإسقاط جنينها ذا الستة أشهر ؛ وبذلك يُشركون أنفسهم مع الظلمة الذين ظلموا أهل بيت النبي صلى الله عليه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البديهي أنّ مثل أولئك الأشخاص لو لم ينتبهوا من نوم الغفلة الذي 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وينظروا بإمعان وإنصاف في التاريخ الصحيح المعتبر، ويدققوا بماضيهم الدامي ويُجبروه؛ فإنّهم يأتون يوم الخلود خجلين من أعمالهم وكتاباتهم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أمام رسول الله صلى الله عليه و آله وسلم ، ولا نتيجة لذلك غير عقاب الله تعالى لهم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نُشير إلى وصايا رسول الله وأبنائه الطاهرين صلوات الله عليهم ؛ لنرفع بذلك السِّتار عن الظلم الذي لَحِقَ بأهل البيت علیهم السلام بعد رحيل </w:t>
      </w:r>
      <w:bookmarkStart w:id="801" w:name="pg7927_82446"/>
    </w:p>
    <w:p>
      <w:pPr>
        <w:pStyle w:val="BookText"/>
        <w:rPr/>
      </w:pPr>
      <w:bookmarkEnd w:id="801"/>
      <w:r>
        <w:rPr>
          <w:rFonts w:ascii="Amiri" w:hAnsi="Amiri" w:eastAsia="Amiri" w:cs="Amiri"/>
          <w:color w:val="111111"/>
          <w:sz w:val="28"/>
          <w:sz w:val="28"/>
          <w:szCs w:val="28"/>
          <w:rtl w:val="true"/>
          <w:lang w:bidi="ar-SA"/>
        </w:rPr>
        <w:t>رسول الله صلى الله عليه و آله وسلم ، والتي تُخبر بوقوع المصائب على ابنة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تُبيّن بعض الروايات التي نقلت في كتب العامة، وبعدها ننقل الروايات المعتبرة التي رواها كبار محدثي الشيعة</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6491149_1051229030"/>
      <w:bookmarkStart w:id="803" w:name="_Toc284"/>
      <w:bookmarkEnd w:id="802"/>
      <w:r>
        <w:rPr>
          <w:rtl w:val="true"/>
        </w:rPr>
        <w:t>مصائب فاطمة عن لسان رسول الله صلى الله عليه و آله وسلم في كتب العامة</w:t>
      </w:r>
      <w:bookmarkEnd w:id="803"/>
    </w:p>
    <w:p>
      <w:pPr>
        <w:pStyle w:val="BookText"/>
        <w:rPr/>
      </w:pPr>
      <w:r>
        <w:rPr>
          <w:rFonts w:ascii="Amiri" w:hAnsi="Amiri" w:eastAsia="Amiri" w:cs="Amiri"/>
          <w:color w:val="111111"/>
          <w:sz w:val="28"/>
          <w:sz w:val="28"/>
          <w:szCs w:val="28"/>
          <w:rtl w:val="true"/>
          <w:lang w:bidi="ar-SA"/>
        </w:rPr>
        <w:t xml:space="preserve">ينقل الشيخ إبراهيم بن محمد الجويني أحد كبار علماء العامة، ومن شيوخ وأساتذة الذهبي، ويُعتبر عند علماء العامة من المحدثين والرواة المعتبرين، والمتوفى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مفصلاً بخصوص المصائب التي</w:t>
      </w:r>
    </w:p>
    <w:p>
      <w:pPr>
        <w:pStyle w:val="BookText"/>
        <w:rPr/>
      </w:pPr>
      <w:r>
        <w:rPr>
          <w:rFonts w:ascii="IRNazanin" w:hAnsi="IRNazanin" w:eastAsia="IRNazanin"/>
          <w:color w:val="111111"/>
          <w:sz w:val="28"/>
          <w:sz w:val="28"/>
          <w:szCs w:val="28"/>
          <w:rtl w:val="true"/>
          <w:lang w:bidi="fa-IR"/>
        </w:rPr>
        <w:t>جرت على أهل بيت النبي علیهم السلام، عن قول رسول الله صلى الله عليه و آله وسلم، إلى أن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ابْنَتِى فاطِمَةُ فَإِنَّها سَيِّدةُ نِساء العالمينَ مِنَ الأوَّلين والآخِرينَ، وهِيَ بَضْعَةٌ مِنّي، وهِيَ نُورُ عَيْنِي، وهِيَ ثَمَرةً فُؤادِي، وَهِيَ رُوحِيَ التي بَيْنَ جَنْبَيَّ، وهِىَ الحَوْراءُ الإِنْسِيَّةُ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لَمّا رَأَيْتُهَا ، ذَكَرْتُ ما يُصْنَعُ بِها بَعْدِي، كَأَنِّي بِها وقَدْ دَخَلَ الذُّلُّ بَيْتَها وانتُهكَتْ حُرْمَتُها وغُصِبَ حَقَّها ومُنِعَتْ إرْثَها وكُسِرَ جَنْبُها وأَسْقَطَتْ جَنينَها ،</w:t>
      </w:r>
    </w:p>
    <w:p>
      <w:pPr>
        <w:pStyle w:val="BookText"/>
        <w:rPr/>
      </w:pPr>
      <w:r>
        <w:rPr>
          <w:rFonts w:ascii="Amiri" w:hAnsi="Amiri" w:eastAsia="Amiri" w:cs="Amiri"/>
          <w:color w:val="111111"/>
          <w:sz w:val="28"/>
          <w:sz w:val="28"/>
          <w:szCs w:val="28"/>
          <w:rtl w:val="true"/>
          <w:lang w:bidi="ar-SA"/>
        </w:rPr>
        <w:t xml:space="preserve">وهي تُنادِي يا مُحَمَّداه فَلا تُجابُ وتَسْتَغِيتُ فلا تُغَاثُ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تَزالُ بَعْدِي مَحْزُونَةً مَكْرُوبَةً باكِيَةً فَتَذْكُرُ انْقِطاعَ الوَحْيِ مِنْ بَيْتِها مَرَّةً، وتَتَذَكَّرُ فَراقِى أُخْرى، تَسْتَوْحِشُ إِذا جَنَّهَا اللَّيْلُ لِفَقْدِ صَوْتِي الذي كانَتْ تَسْتَمِعُ إلَيْهِ إذا تَهَجَّدتُ بالقرآن، ثُمَّ تَرى نَفْسَها ذَلِيلةً بَعْدَ أَنْ كانَتْ في أَيَّامٍ أبيها عَزِيزَةً وعِنْدَ ذلِكَ يُؤنِسُهَا اللهُ تَعَالَى فَيُنَادِيها بما نادَى بِهِ مَرْيَمَ بنتُ عِمْران فيقولُ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وطَهَّرَكِ واصْطَفَاكِ عَلى نِساءِ الْعالَمينَ، يا فَاطِمَةُ </w:t>
      </w:r>
      <w:r>
        <w:rPr>
          <w:rFonts w:eastAsia="Amiri" w:cs="Amiri" w:ascii="Amiri" w:hAnsi="Amiri"/>
          <w:color w:val="111111"/>
          <w:sz w:val="28"/>
          <w:szCs w:val="28"/>
          <w:rtl w:val="true"/>
          <w:lang w:bidi="ar-SA"/>
        </w:rPr>
        <w:t xml:space="preserve">! </w:t>
      </w:r>
      <w:bookmarkStart w:id="804" w:name="pg7927_82447"/>
    </w:p>
    <w:p>
      <w:pPr>
        <w:pStyle w:val="BookText"/>
        <w:rPr/>
      </w:pPr>
      <w:bookmarkEnd w:id="804"/>
      <w:r>
        <w:rPr>
          <w:rFonts w:ascii="Amiri" w:hAnsi="Amiri" w:eastAsia="Amiri" w:cs="Amiri"/>
          <w:color w:val="111111"/>
          <w:sz w:val="28"/>
          <w:sz w:val="28"/>
          <w:szCs w:val="28"/>
          <w:rtl w:val="true"/>
          <w:lang w:bidi="ar-SA"/>
        </w:rPr>
        <w:t>اقْتَتِي لِرَبِّكِ وَاسْجُدِي وَارْكَعي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يَبْتَدِئ بها الوَجَعُ فَتَمْرَضُ، فَيَبْعَثُ اللهَ عَزَّوجلَّ إِلَيْهَا مَرْيَمَ ابنةَ عِمْران تُمَرْضُها وتُؤنِسُها في عِلَّتِها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قَدْ سَئِمْتُ الحَياةَ وتَبَرَّمْتُ بِأَهْلِ الدُّنيا فَالْحِقْنِي بِأبي، فَيُلْحِقُهَا اللهُ عزَّ وجلَّ بِي، فَتَكُونُ أَوَّلَ مَنْ يَلْحَقْنِي مِنْ أهْلِ بَيْتِي ، فَتَقْدِمُ عَلَيَّ مَحْرُونَةً مَكْرُوبَةً مَعْمُومَةً مَعْصُوبَةً مَقْتُولَةٌ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صلى الله عليه و آله وسلم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وعَاقِبْ مَنْ غَصَبَها وَذَلّل مَنْ أَذَلَّها وخَلَّدْ فى نارِكَ مَنْ ضَرَبَ جَنْبَها حَتَّى أَلْقَتْ وَلَدَها، 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يُعتبر هذا الحديث إحدى معاجز رسول الله صلى الله عليه و آله وسلم، حيث أخبر به عن حياة فاطمة والمصائب التي تقع عليها من بعده، فيحدثنا التاريخ والروايات المعتبرة المسندة بأنّ كلّ الذي أخبر به رسول الله صلى الله عليه و آله وسلم قد وقع على ابنته فاطمة سلام الله علیها</w:t>
      </w:r>
      <w:r>
        <w:rPr>
          <w:rFonts w:eastAsia="IRNazanin" w:cs="IRNazanin"/>
          <w:color w:val="111111"/>
          <w:sz w:val="28"/>
          <w:szCs w:val="28"/>
          <w:rtl w:val="true"/>
          <w:lang w:bidi="fa-IR"/>
        </w:rPr>
        <w:t>.</w:t>
      </w:r>
    </w:p>
    <w:p>
      <w:pPr>
        <w:pStyle w:val="Heading3"/>
        <w:numPr>
          <w:ilvl w:val="2"/>
          <w:numId w:val="1"/>
        </w:numPr>
        <w:rPr/>
      </w:pPr>
      <w:bookmarkStart w:id="805" w:name="__RefHeading___Toc6491151_1051229030"/>
      <w:bookmarkStart w:id="806" w:name="_Toc285"/>
      <w:bookmarkEnd w:id="805"/>
      <w:r>
        <w:rPr>
          <w:rtl w:val="true"/>
        </w:rPr>
        <w:t>ذكر مصائب فاطمة سلام الله علیها في المعراج</w:t>
      </w:r>
      <w:bookmarkEnd w:id="806"/>
    </w:p>
    <w:p>
      <w:pPr>
        <w:pStyle w:val="BookText"/>
        <w:rPr/>
      </w:pPr>
      <w:r>
        <w:rPr>
          <w:rFonts w:ascii="Amiri" w:hAnsi="Amiri" w:eastAsia="Amiri" w:cs="Amiri"/>
          <w:color w:val="111111"/>
          <w:sz w:val="28"/>
          <w:sz w:val="28"/>
          <w:szCs w:val="28"/>
          <w:rtl w:val="true"/>
          <w:lang w:bidi="ar-SA"/>
        </w:rPr>
        <w:t xml:space="preserve">نعم، ليس رسول الله صلى الله عليه و آله وسلم هو وحده ذكر المصائب التي تقع على ابنته كما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وبكى عليها، بل الله تعالى أخبره في ليلة المعراج بما يجري على حبيبته أثناء عمرها القصير، الذي هو بسبب عِظَم المصائب التي جرت عليها وآلامها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فالتدقيق بعبارات هذا الحديث توضح للإنسان الكثير من المطالب التي لم يُشر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الإمام الصادق علیه السلام قال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صلى الله عليه و آله وسلم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مُخْتَبِرُكَ في ثلاث؛ لينظر كيف صبرك ؟ </w:t>
      </w:r>
      <w:bookmarkStart w:id="807" w:name="pg7927_82448"/>
    </w:p>
    <w:p>
      <w:pPr>
        <w:pStyle w:val="BookText"/>
        <w:rPr/>
      </w:pPr>
      <w:bookmarkEnd w:id="80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 ربِّ، ولا قُوَّةَ لِي على الصِّبرِ إِلَّا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يَلْقَى أهلُ بَيْتِكَ مِنْ بَعْدِكَ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أخُوكَ فَيَلْقَى مِنْ أُمَّتِكَ الشَّتم ، والتَّعْنِيفُ ، والتَّوْبِيحُ، والحرمان ، والجهد، والظَّلم، وآخر ذلك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سَلَّمتُ وقَبِلْتُ، ومِنْكَ التَّوفيقُ والصَّبرُ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ابْنَتَكَ فَتُظْلَمُ، وتُحْرَمُ، ويُؤْخَذُ حَقُها غَصْبَاً الذي تَجْعَلَهُ لَها، وتُضْرَبُ وهي حامل، ويُدْخَلُ عَلى حَرِيمِها ومَنْزِلِها بِغَيْرِ ،إذن، ثُمَّ يَمَسُّها هَوانٌ وذُلُّ ، ثُمَّ لا تَجِدُ مانِعاً، وتَطْرَحُ ما في بَطْنِها مِنَ الضَّرْبِ وتَموتُ مِنْ ذلِكَ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قَبلتُ يا ربِّ وسَلَّمتُ ومِنْكَ التوفيق والصبر</w:t>
      </w:r>
      <w:r>
        <w:rPr>
          <w:rFonts w:eastAsia="Amiri" w:cs="Amiri" w:ascii="Amiri" w:hAnsi="Amiri"/>
          <w:color w:val="111111"/>
          <w:sz w:val="28"/>
          <w:szCs w:val="28"/>
          <w:rtl w:val="true"/>
          <w:lang w:bidi="ar-SA"/>
        </w:rPr>
        <w:t>».</w:t>
      </w:r>
      <w:r>
        <w:rPr>
          <w:rStyle w:val="FootnoteAnchor"/>
          <w:rtl w:val="true"/>
        </w:rPr>
        <w:footnoteReference w:id="650"/>
      </w:r>
    </w:p>
    <w:p>
      <w:pPr>
        <w:pStyle w:val="Heading3"/>
        <w:numPr>
          <w:ilvl w:val="2"/>
          <w:numId w:val="1"/>
        </w:numPr>
        <w:rPr/>
      </w:pPr>
      <w:bookmarkStart w:id="808" w:name="__RefHeading___Toc6491153_1051229030"/>
      <w:bookmarkStart w:id="809" w:name="_Toc286"/>
      <w:bookmarkEnd w:id="808"/>
      <w:r>
        <w:rPr>
          <w:rtl w:val="true"/>
        </w:rPr>
        <w:t>ندم أبي بكر من انتهاك حرمة بيت فاطمة سلام الله علیها</w:t>
      </w:r>
      <w:r>
        <w:rPr>
          <w:rtl w:val="true"/>
        </w:rPr>
        <w:t>!</w:t>
      </w:r>
      <w:bookmarkEnd w:id="809"/>
    </w:p>
    <w:p>
      <w:pPr>
        <w:pStyle w:val="BookText"/>
        <w:rPr/>
      </w:pPr>
      <w:r>
        <w:rPr>
          <w:rFonts w:ascii="IRNazanin" w:hAnsi="IRNazanin" w:eastAsia="IRNazanin"/>
          <w:color w:val="111111"/>
          <w:sz w:val="28"/>
          <w:sz w:val="28"/>
          <w:szCs w:val="28"/>
          <w:rtl w:val="true"/>
          <w:lang w:bidi="fa-IR"/>
        </w:rPr>
        <w:t>حدیث آخر رواه کبار علماء العامة وبسند معتبر في هذا الخصوص، ودليل محكم على صحة الرواية السابقة، هو حديث هجوم أبي بكر وعمر ومأموريهما على بيت فاطمة سلام الله علیها، وتأييده من قبلهم؛ مما لا مجالاً للشك والترديد في قوع هذه الحادثة على بيت الزهراء سلام الله علیها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أعوده في مرضه الذي توفّي فيه، فسلّمت عليه وسألته كيف أصبحت؟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bookmarkStart w:id="810" w:name="pg7927_82449"/>
    </w:p>
    <w:p>
      <w:pPr>
        <w:pStyle w:val="BookText"/>
        <w:rPr/>
      </w:pPr>
      <w:bookmarkEnd w:id="810"/>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آسي على شيء إلا على ثلاث فعلتهن وددتُ أنّي لم أفعلهن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الثلاث اللاتي وددتُ أني لم أفْعَلْهنَّ فوددت أني لم أكُن كَشَفْتُ بَيْتَ فاطمة وتركتُهُ وإنْ أُعْلِقَ عَلَى الحرب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إن هذا التأسف من أبى بكر دليل على الهجوم الذي وقع على بيت فاطمة سلام الله علیها من قبل مأموريه، بعد رحيل رسول الله صلی الله علیه و آله وسلم، وإشارة إلى المصائب التي أوردها هو ورفيقه عمر بن الخطاب على سيدة نساء أهل الجنة</w:t>
      </w:r>
      <w:r>
        <w:rPr>
          <w:rFonts w:eastAsia="IRNazanin" w:cs="IRNazanin"/>
          <w:color w:val="111111"/>
          <w:sz w:val="28"/>
          <w:szCs w:val="28"/>
          <w:rtl w:val="true"/>
          <w:lang w:bidi="fa-IR"/>
        </w:rPr>
        <w:t>.</w:t>
      </w:r>
    </w:p>
    <w:p>
      <w:pPr>
        <w:pStyle w:val="Heading3"/>
        <w:numPr>
          <w:ilvl w:val="2"/>
          <w:numId w:val="1"/>
        </w:numPr>
        <w:rPr/>
      </w:pPr>
      <w:bookmarkStart w:id="811" w:name="__RefHeading___Toc6491155_1051229030"/>
      <w:bookmarkStart w:id="812" w:name="_Toc287"/>
      <w:bookmarkEnd w:id="811"/>
      <w:r>
        <w:rPr>
          <w:rtl w:val="true"/>
        </w:rPr>
        <w:t>الضربة التي أسقطت جنين الزهراء سلام الله علیها</w:t>
      </w:r>
      <w:bookmarkEnd w:id="812"/>
    </w:p>
    <w:p>
      <w:pPr>
        <w:pStyle w:val="BookText"/>
        <w:rPr/>
      </w:pPr>
      <w:r>
        <w:rPr>
          <w:rFonts w:ascii="IRNazanin" w:hAnsi="IRNazanin" w:eastAsia="IRNazanin"/>
          <w:color w:val="111111"/>
          <w:sz w:val="28"/>
          <w:sz w:val="28"/>
          <w:szCs w:val="28"/>
          <w:rtl w:val="true"/>
          <w:lang w:bidi="fa-IR"/>
        </w:rPr>
        <w:t>إِنَّ قصّة الهجوم على بيت بنت رسول الله صلی الله علیه و آله وسلم وضربها وشتمها قد تم بلا وازع من شيءٍ، وكانت هذه القصة في عصرها كالشمس في رابعة النهار ، حيثُ صارت حديث الساعة لكلِّ المحافل آنذاك ؛ مما لم تترك فرصة لأي محدِّثٍ أو مؤرّخ إنكارها، إلا أولئك الحاقدين والمعاندين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اعتباطاً أن يتحدّث بحرقة بعض علماء العامة حول هذه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فالشهرستاني ينقل عن إبراهيم النظام أحد علماء العامة، الذي يعتبره الخطيب البغدادي من كبار المتكلمين وأهل الرأي</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ضَرَبَ بطن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البيعة ، حتى أَلْقَتْ الجَنينَ مِنْ بطنها، وكانَ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احرِقُوا دارَها بِمَنْ فيها، وما كان في الدارِ غير علي وفاطمة والحسن والحسين سلام الله علیهم</w:t>
      </w:r>
      <w:r>
        <w:rPr>
          <w:rFonts w:eastAsia="Amiri" w:cs="Amiri" w:ascii="Amiri" w:hAnsi="Amiri"/>
          <w:color w:val="111111"/>
          <w:sz w:val="28"/>
          <w:szCs w:val="28"/>
          <w:rtl w:val="true"/>
          <w:lang w:bidi="ar-SA"/>
        </w:rPr>
        <w:t>.</w:t>
      </w:r>
      <w:r>
        <w:rPr>
          <w:rStyle w:val="FootnoteAnchor"/>
          <w:rtl w:val="true"/>
        </w:rPr>
        <w:footnoteReference w:id="653"/>
      </w:r>
      <w:bookmarkStart w:id="813" w:name="pg7927_82450"/>
    </w:p>
    <w:p>
      <w:pPr>
        <w:pStyle w:val="BookText"/>
        <w:rPr/>
      </w:pPr>
      <w:bookmarkEnd w:id="813"/>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العلماء المتقدمين المتوفي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ومن مؤرخي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يؤرّخ الهجوم على بيت فاطمة سلام الله علیها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أبا بكر وعمر أن جماعة من المهاجرين والأنصار قد اجتمعوا مع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فاطمة بنت رسول الله، فأتوا في جماعة حتى هجموا على الدار، وخرج عليّ ومعه السيف ، فلقيه عمر، فصارعه عمر فصرعه وكسر سيفه ودخلوا الدار فخرجت فاطمة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لَتَخْرِجُنَّ أَو لأكْشِفَنَّ شَعْرِي وَلأَعِجَنَّ إِلَى اللَّهِ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إن علماء العامة سعوا إلى عدم نقل قصّة الهجوم على بيت فاطمة سلام الله علیها وإحراق باب الدار ، وإذا نقلوها فبصورة مختصرة محرّفة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رواها أيُّ راوٍ بصورة كاملة ؛ تناوشوه بالجرح والتضعيف والخدش بصحّته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شمس الحقيقة لا يمكن أن يحجبها سحاب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أذعن واعترف بهذه الحقيقة بعضهم وهذا الاعتراف مسجّل بين طيات الكتب الحديثية والتاريخيّة، كما أشرنا إلى البعض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المهم في هذا الخصوص، والذي ينبغي أن يُعرف، هو إنّنا لا نتوقع من علماء ومؤرّخي العامّة أن ينقلوا كلّ الذي جرى على أمير المؤمنين علي بن أبي طالب وابنة رسول الله سلام الله علیهما؛ لأنهم لو نقلوا ذلك يكونوا كالذين أوقدوا النار في مذهبهم الذي ينتمون إليه، فلو احتاجوا إلى بعض التفاسير المزيفة، أو تنقطع بهم السبل والحجج التاريخيّة؛ تراهم يُقرون ويُشيرون لذلك في بعض الموارد</w:t>
      </w:r>
      <w:r>
        <w:rPr>
          <w:rFonts w:eastAsia="IRNazanin" w:cs="IRNazanin"/>
          <w:color w:val="111111"/>
          <w:sz w:val="28"/>
          <w:szCs w:val="28"/>
          <w:rtl w:val="true"/>
          <w:lang w:bidi="fa-IR"/>
        </w:rPr>
        <w:t>.</w:t>
      </w:r>
    </w:p>
    <w:p>
      <w:pPr>
        <w:pStyle w:val="Heading3"/>
        <w:numPr>
          <w:ilvl w:val="2"/>
          <w:numId w:val="1"/>
        </w:numPr>
        <w:rPr/>
      </w:pPr>
      <w:bookmarkStart w:id="814" w:name="__RefHeading___Toc6491157_1051229030"/>
      <w:bookmarkStart w:id="815" w:name="_Toc288"/>
      <w:bookmarkEnd w:id="814"/>
      <w:r>
        <w:rPr>
          <w:rtl w:val="true"/>
        </w:rPr>
        <w:t>غضب فاطمة سلام الله علیها على أبي بكر وعمر</w:t>
      </w:r>
      <w:bookmarkEnd w:id="81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يعترف ابن أبي الحديد المعتزلي بشكل واضح وصريح بالظلم الذي أورده </w:t>
      </w:r>
    </w:p>
    <w:p>
      <w:pPr>
        <w:pStyle w:val="BookText"/>
        <w:rPr/>
      </w:pPr>
      <w:r>
        <w:rPr>
          <w:rFonts w:ascii="IRNazanin" w:hAnsi="IRNazanin" w:eastAsia="IRNazanin"/>
          <w:color w:val="111111"/>
          <w:sz w:val="28"/>
          <w:sz w:val="28"/>
          <w:szCs w:val="28"/>
          <w:rtl w:val="true"/>
          <w:lang w:bidi="fa-IR"/>
        </w:rPr>
        <w:t>أبو بكر وعمر على الزهراء سلام الله علیها، ولكنه يبرّر اعترافه هذا بصورة مضحكة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عندي أنها ماتت وهي واجدة على أبي بكر وعمر، وأنها أوصت ألا يُصلِّيا عليها وذلك عند أصحابنا من الأمور المغفورة لهما، وكان الأولى بهما إكرامها واحترام منزلها ، لكنّهما خافا الفُرقة وأشفقا من الفتنة ففعلا ما هو الأصلح بحسب ظنهما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لو ثبت أنّه خطأ لم يكن كبيرة، بل كان من باب الصغائر التي لا تقتضي التبرُّؤ، ولا توجب التولِّى</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تقسم عليك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أنصفوا فاطمة سلام الله علیها التي قال عنها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656"/>
      </w:r>
      <w:r>
        <w:rPr>
          <w:rFonts w:ascii="Amiri" w:hAnsi="Amiri" w:eastAsia="Amiri" w:cs="Amiri"/>
          <w:color w:val="111111"/>
          <w:sz w:val="28"/>
          <w:sz w:val="28"/>
          <w:szCs w:val="28"/>
          <w:rtl w:val="true"/>
          <w:lang w:bidi="ar-SA"/>
        </w:rPr>
        <w:t xml:space="preserve">، ومن آذى الله ورسوله فقد استحق اللعنة </w:t>
      </w:r>
      <w:r>
        <w:rPr>
          <w:rStyle w:val="FootnoteAnchor"/>
          <w:rtl w:val="true"/>
        </w:rPr>
        <w:footnoteReference w:id="657"/>
      </w:r>
      <w:r>
        <w:rPr>
          <w:rFonts w:ascii="Amiri" w:hAnsi="Amiri" w:eastAsia="Amiri" w:cs="Amiri"/>
          <w:color w:val="111111"/>
          <w:sz w:val="28"/>
          <w:sz w:val="28"/>
          <w:szCs w:val="28"/>
          <w:rtl w:val="true"/>
          <w:lang w:bidi="ar-SA"/>
        </w:rPr>
        <w:t>، فهل مثل هكذا شخص المؤذي يكون بعمله قد ارتكب ذنباً صغيراً والله تعالى يغفر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يمكن أن من آذى فاطمة سلام الله علیها، وارتكب الذنب، وصار ملعوناً في الدنيا والآخرة ، يكون ذنبه صغيراً؟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قال لها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ومن يغضب عليه الله تعالى يهلك</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يُغضبها يكون قد ارتكب ذنباً صغيراً ومغفوراً له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يكون ذلك من الذنوب الكبيرة التي ليس فوقها ذنب أكبر منه ؟</w:t>
      </w:r>
      <w:r>
        <w:rPr>
          <w:rFonts w:eastAsia="Amiri" w:cs="Amiri" w:ascii="Amiri" w:hAnsi="Amiri"/>
          <w:color w:val="111111"/>
          <w:sz w:val="28"/>
          <w:szCs w:val="28"/>
          <w:rtl w:val="true"/>
          <w:lang w:bidi="ar-SA"/>
        </w:rPr>
        <w:t xml:space="preserve">!! </w:t>
      </w:r>
      <w:bookmarkStart w:id="816" w:name="pg7927_82452"/>
    </w:p>
    <w:p>
      <w:pPr>
        <w:pStyle w:val="BookText"/>
        <w:rPr/>
      </w:pPr>
      <w:bookmarkEnd w:id="816"/>
      <w:r>
        <w:rPr>
          <w:rFonts w:ascii="IRNazanin" w:hAnsi="IRNazanin" w:eastAsia="IRNazanin"/>
          <w:color w:val="111111"/>
          <w:sz w:val="28"/>
          <w:sz w:val="28"/>
          <w:szCs w:val="28"/>
          <w:rtl w:val="true"/>
          <w:lang w:bidi="fa-IR"/>
        </w:rPr>
        <w:t>ألم يكن الأفضل لابن أبي الحديد أن ينكر هذه الحقيقة التاريخية من أن يبررها ويوجهها هذا التوجيه المخالف للعقل، والمغاير للنقل المعتبر من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كما لاحظت أنّ كبار علماء العامة يُقرّون بما جرى من مصائب على ابنة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وبعلها أمير المؤمنين علیه السلام، والتي أدت إلى شهادتها عن عمرٍ مبكر لا يتجاوز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أبي بكر وعمر؛ فلذلك خرجت سلام الله علیها من الدنيا وهي غضبى عليهما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الواضح إن كتبة التاريخ الذين يتطابق خطهم الفكري مع أولئك الذين أغضبوا الزهراء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حفظ ماء وجه أسيادهم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امتنعوا عن ذكر ما جرى عليها خلف الباب ؛ لكي لا يُبتلوا بعواقب لا تحمد</w:t>
      </w:r>
      <w:r>
        <w:rPr>
          <w:rFonts w:eastAsia="IRNazanin" w:cs="IRNazanin"/>
          <w:color w:val="111111"/>
          <w:sz w:val="28"/>
          <w:szCs w:val="28"/>
          <w:rtl w:val="true"/>
          <w:lang w:bidi="fa-IR"/>
        </w:rPr>
        <w:t>.</w:t>
      </w:r>
    </w:p>
    <w:p>
      <w:pPr>
        <w:pStyle w:val="Heading3"/>
        <w:numPr>
          <w:ilvl w:val="2"/>
          <w:numId w:val="1"/>
        </w:numPr>
        <w:rPr/>
      </w:pPr>
      <w:bookmarkStart w:id="817" w:name="__RefHeading___Toc6491159_1051229030"/>
      <w:bookmarkStart w:id="818" w:name="_Toc289"/>
      <w:bookmarkEnd w:id="817"/>
      <w:r>
        <w:rPr>
          <w:rtl w:val="true"/>
        </w:rPr>
        <w:t>صحة ما نقله علماء الشيعة في مصائب الزهراء سلام الله علیها</w:t>
      </w:r>
      <w:r>
        <w:rPr>
          <w:rtl w:val="true"/>
        </w:rPr>
        <w:t>!</w:t>
      </w:r>
      <w:bookmarkEnd w:id="818"/>
    </w:p>
    <w:p>
      <w:pPr>
        <w:pStyle w:val="BookText"/>
        <w:rPr/>
      </w:pPr>
      <w:r>
        <w:rPr>
          <w:rFonts w:ascii="Amiri" w:hAnsi="Amiri" w:eastAsia="Amiri" w:cs="Amiri"/>
          <w:color w:val="111111"/>
          <w:sz w:val="28"/>
          <w:sz w:val="28"/>
          <w:szCs w:val="28"/>
          <w:rtl w:val="true"/>
          <w:lang w:bidi="ar-SA"/>
        </w:rPr>
        <w:t xml:space="preserve">من هنا نرى صحة ما نقله علماء الشيعة لأنّ علماء ومفكّري العامة اعترفوا بصحة ذلك، لكن نقل تلك الحقائق من قبل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هتك حرمة خلفائهم؛ فلذلك سعوا إلى إخفاء تلك الحقائق، فنقلوها بصورة مجملة شاملة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علماء الشيعة نقلوا تلك الحقائق التاريخيّة بصورة مفصلة ، والكثير من رواياتهم تمتاز بأسانيد معتبرة وصحيحة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تشير إلى بعض الأحاديث التي رواها أجلاء محدثي الشيعة، بأسانيد معتبرة، ونُحيل التحقيق فيها إلى الكتب المختصّة في هذا المجال</w:t>
      </w:r>
      <w:r>
        <w:rPr>
          <w:rStyle w:val="FootnoteAnchor"/>
          <w:rtl w:val="true"/>
        </w:rPr>
        <w:footnoteReference w:id="660"/>
      </w:r>
      <w:r>
        <w:rPr>
          <w:rFonts w:ascii="Amiri" w:hAnsi="Amiri" w:eastAsia="Amiri" w:cs="Amiri"/>
          <w:color w:val="111111"/>
          <w:sz w:val="28"/>
          <w:sz w:val="28"/>
          <w:szCs w:val="28"/>
          <w:rtl w:val="true"/>
          <w:lang w:bidi="ar-SA"/>
        </w:rPr>
        <w:t xml:space="preserve">لكي </w:t>
      </w:r>
      <w:bookmarkStart w:id="819" w:name="pg7927_82453"/>
    </w:p>
    <w:p>
      <w:pPr>
        <w:pStyle w:val="BookText"/>
        <w:rPr/>
      </w:pPr>
      <w:bookmarkEnd w:id="819"/>
      <w:r>
        <w:rPr>
          <w:rFonts w:ascii="IRNazanin" w:hAnsi="IRNazanin" w:eastAsia="IRNazanin"/>
          <w:color w:val="111111"/>
          <w:sz w:val="28"/>
          <w:sz w:val="28"/>
          <w:szCs w:val="28"/>
          <w:rtl w:val="true"/>
          <w:lang w:bidi="fa-IR"/>
        </w:rPr>
        <w:t xml:space="preserve">يعثر أُولئك الذين يبحثون عن الحقيقة على مبتغاهم بين كلام رسول الله وآله الطاهرين علیهم السلام، وأن يرتووا من شراب معرفة السيدة المظلومة، وأن يتعرّفوا على أعدائها وأعداء زوجها ويشمئزوا منهم، كما اشمأز الله ورسوله وأبناؤه المعصومون علیهم السلام منهم </w:t>
      </w:r>
      <w:r>
        <w:rPr>
          <w:rFonts w:eastAsia="IRNazanin" w:cs="IRNazanin"/>
          <w:color w:val="111111"/>
          <w:sz w:val="28"/>
          <w:szCs w:val="28"/>
          <w:rtl w:val="true"/>
          <w:lang w:bidi="fa-IR"/>
        </w:rPr>
        <w:t>.</w:t>
      </w:r>
    </w:p>
    <w:p>
      <w:pPr>
        <w:pStyle w:val="Heading3"/>
        <w:numPr>
          <w:ilvl w:val="2"/>
          <w:numId w:val="1"/>
        </w:numPr>
        <w:rPr/>
      </w:pPr>
      <w:bookmarkStart w:id="820" w:name="__RefHeading___Toc6491161_1051229030"/>
      <w:bookmarkStart w:id="821" w:name="_Toc290"/>
      <w:bookmarkEnd w:id="820"/>
      <w:r>
        <w:rPr>
          <w:rtl w:val="true"/>
        </w:rPr>
        <w:t>لعنة رسول الله صلی الله علیه و آله وسلم على قتلة فاطمة سلام الله علیها</w:t>
      </w:r>
      <w:bookmarkEnd w:id="821"/>
    </w:p>
    <w:p>
      <w:pPr>
        <w:pStyle w:val="BookText"/>
        <w:rPr/>
      </w:pPr>
      <w:r>
        <w:rPr>
          <w:rFonts w:ascii="IRNazanin" w:hAnsi="IRNazanin" w:eastAsia="IRNazanin"/>
          <w:color w:val="111111"/>
          <w:sz w:val="28"/>
          <w:sz w:val="28"/>
          <w:szCs w:val="28"/>
          <w:rtl w:val="true"/>
          <w:lang w:bidi="fa-IR"/>
        </w:rPr>
        <w:t xml:space="preserve">قال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حضرت رسول الله صلی الله علیه و آله وسلم الوفاة، وفي آخرلحظات عمره الشريف، أقبل على ابنته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أَوَّلُ مَنْ يَلْحَقْنِي مِنْ أَهْلِ بَيْتِي، وأَنْتِ سَيْدةُ نِساءِ أَهْلِ الجَنَّةِ، وسَتَرَيْنَ بَعْدِي ظُلْماً وغَيْظاً حَتَّى تُضْرَبي ويُكْسَرُ ضِلْحٌ مِنْ أَضْلاعِكِ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ولَعَنَ الآمِرَ والرَّاضِى والمُعِينَ والمُظَاهِرَ عَلَيْكِ وَظَالِمَ بَعْلِكِ وَابْنَيْكِ</w:t>
      </w:r>
      <w:r>
        <w:rPr>
          <w:rFonts w:eastAsia="Amiri" w:cs="Amiri" w:ascii="Amiri" w:hAnsi="Amiri"/>
          <w:color w:val="111111"/>
          <w:sz w:val="28"/>
          <w:szCs w:val="28"/>
          <w:rtl w:val="true"/>
          <w:lang w:bidi="ar-SA"/>
        </w:rPr>
        <w:t>».</w:t>
      </w:r>
      <w:r>
        <w:rPr>
          <w:rStyle w:val="FootnoteAnchor"/>
          <w:rtl w:val="true"/>
        </w:rPr>
        <w:footnoteReference w:id="661"/>
      </w:r>
    </w:p>
    <w:p>
      <w:pPr>
        <w:pStyle w:val="Heading3"/>
        <w:numPr>
          <w:ilvl w:val="2"/>
          <w:numId w:val="1"/>
        </w:numPr>
        <w:rPr/>
      </w:pPr>
      <w:bookmarkStart w:id="822" w:name="__RefHeading___Toc6491163_1051229030"/>
      <w:bookmarkStart w:id="823" w:name="_Toc291"/>
      <w:bookmarkEnd w:id="822"/>
      <w:r>
        <w:rPr>
          <w:rtl w:val="true"/>
        </w:rPr>
        <w:t>الأمر بالهجوم على بيت فاطمة سلام الله علیها</w:t>
      </w:r>
      <w:bookmarkEnd w:id="823"/>
    </w:p>
    <w:p>
      <w:pPr>
        <w:pStyle w:val="BookText"/>
        <w:rPr/>
      </w:pPr>
      <w:r>
        <w:rPr>
          <w:rFonts w:ascii="IRNazanin" w:hAnsi="IRNazanin" w:eastAsia="IRNazanin"/>
          <w:color w:val="111111"/>
          <w:sz w:val="28"/>
          <w:sz w:val="28"/>
          <w:szCs w:val="28"/>
          <w:rtl w:val="true"/>
          <w:lang w:bidi="fa-IR"/>
        </w:rPr>
        <w:t xml:space="preserve">يروي سلمان المحمدي المصيبة الزهراء سلام الله علیها لسليم بن قيس فيقول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علي علیه السلام خذلان الناس إيَّاه وتركهم نصرته، واجتماع كلمتهم مع أبي بكر وطاعتهم له وتعظيمهم إياه ؛ لزم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لأبي بكر ما يمنعك أن تبعث إليه فيبايع، فإنّه لم يبق أحد إلا وقد بايع غيره وغير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أرقّ الرجلين وأرفقهما</w:t>
      </w:r>
    </w:p>
    <w:p>
      <w:pPr>
        <w:pStyle w:val="BookText"/>
        <w:rPr/>
      </w:pPr>
      <w:r>
        <w:rPr>
          <w:rFonts w:ascii="IRNazanin" w:hAnsi="IRNazanin" w:eastAsia="IRNazanin"/>
          <w:color w:val="111111"/>
          <w:sz w:val="28"/>
          <w:sz w:val="28"/>
          <w:szCs w:val="28"/>
          <w:rtl w:val="true"/>
          <w:lang w:bidi="fa-IR"/>
        </w:rPr>
        <w:t>وأدهاهما وأبعدهما غوراً ، والآخر أفظهما وأغلظهما وأجفاهما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تُرسل إليه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إليه قنفذاً، وهو رجل فظّ غليظ جاف من الطلقاء، أحد بني عدي بن كعب</w:t>
      </w:r>
      <w:r>
        <w:rPr>
          <w:rFonts w:eastAsia="Amiri" w:cs="Amiri" w:ascii="Amiri" w:hAnsi="Amiri"/>
          <w:color w:val="111111"/>
          <w:sz w:val="28"/>
          <w:szCs w:val="28"/>
          <w:rtl w:val="true"/>
          <w:lang w:bidi="ar-SA"/>
        </w:rPr>
        <w:t xml:space="preserve">. </w:t>
      </w:r>
      <w:bookmarkStart w:id="824" w:name="pg7927_82454"/>
    </w:p>
    <w:p>
      <w:pPr>
        <w:pStyle w:val="BookText"/>
        <w:rPr/>
      </w:pPr>
      <w:bookmarkEnd w:id="824"/>
      <w:r>
        <w:rPr>
          <w:rFonts w:ascii="IRNazanin" w:hAnsi="IRNazanin" w:eastAsia="IRNazanin"/>
          <w:color w:val="111111"/>
          <w:sz w:val="28"/>
          <w:sz w:val="28"/>
          <w:szCs w:val="28"/>
          <w:rtl w:val="true"/>
          <w:lang w:bidi="fa-IR"/>
        </w:rPr>
        <w:t>فأرسله إليه وأرسل معه أعواناً، وانطلق فاستأذن على عليٍّ علیه السلام ، فأبى أن يأذن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أصحاب قنفذ إلى أبي بكر وعمر وهما جالسان في المسجد والناس حولهما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يأذن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 فإن أذن لكم وإلا فادخلوا عليه بغير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فاستأذنوا، فقالت فاطمة سلام الله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أُحَرِّج عَلَيْكُم أَنْ تَدْخِلُوا عَلَيَّ بَيْنِي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وثبت قنفذ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قالت كذا وكذا، فتحرَّجنا أن ندخل بيتها بغير 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عمر وقال ما لنا وللنساء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أناساً حوله أن يحملوا الحطب، فحملوا الحطب وحمل معهم عمر، فجعلوه حول منزل علي وفاطمة وابنيهما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نادى عمر حتى أسمع عليّاً وفاطمة سلام الله علیهما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لتخرجنَّ يا على ولتبايعن خليفة رسول الله وإلا أضرمت عليك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لَنا ولَك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الباب وإلا أحرقنا عليكم بيتكم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عمر، أما تَتَّقِي الله تَدْخُلُ عَلَيَّ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ينصرف</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6491165_1051229030"/>
      <w:bookmarkStart w:id="826" w:name="_Toc292"/>
      <w:bookmarkEnd w:id="825"/>
      <w:r>
        <w:rPr>
          <w:rtl w:val="true"/>
        </w:rPr>
        <w:t>إضرام النار على بيت فاطمة سلام الله علیها</w:t>
      </w:r>
      <w:bookmarkEnd w:id="826"/>
    </w:p>
    <w:p>
      <w:pPr>
        <w:pStyle w:val="BookText"/>
        <w:rPr/>
      </w:pPr>
      <w:r>
        <w:rPr>
          <w:rFonts w:ascii="IRNazanin" w:hAnsi="IRNazanin" w:eastAsia="IRNazanin"/>
          <w:color w:val="111111"/>
          <w:sz w:val="28"/>
          <w:sz w:val="28"/>
          <w:szCs w:val="28"/>
          <w:rtl w:val="true"/>
          <w:lang w:bidi="fa-IR"/>
        </w:rPr>
        <w:t>ودعا عمر بالنار فأضرمها في الباب، ثمّ دفعه فدخَلَ فاستقبلته فاطمة سلام الله علیها، وصاحت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عمر السيف وهو في غمده فوجاً به جنبها ، فصرخت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bookmarkStart w:id="827" w:name="pg7927_82455"/>
    </w:p>
    <w:p>
      <w:pPr>
        <w:pStyle w:val="BookText"/>
        <w:rPr/>
      </w:pPr>
      <w:bookmarkEnd w:id="827"/>
      <w:r>
        <w:rPr>
          <w:rFonts w:ascii="IRNazanin" w:hAnsi="IRNazanin" w:eastAsia="IRNazanin"/>
          <w:color w:val="111111"/>
          <w:sz w:val="28"/>
          <w:sz w:val="28"/>
          <w:szCs w:val="28"/>
          <w:rtl w:val="true"/>
          <w:lang w:bidi="fa-IR"/>
        </w:rPr>
        <w:t>فرفع السوط فضرب به ذراعها فنادت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لَبِئْسَ ما خَلْفَكَ أبو بكر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فوثب علي علیه السلام فأخذ بتلابيبه ثمّ نتره ، فصرعه ووجأ أنفه ورقبته وهم بقتله، فذكر قول رسول الله صلی الله علیه و آله وسلم وما أوصاه 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كَرَّمَ مُحمَّداً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سَبَق، وعَهْدٌ عَهِدَهُ إِلَى رَسُولُ الله صلى الله عليه وآله وسلم لَعَلِمْتَ أَنَّكَ لا تَدْخُلُ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عمر يستغيث ، فأقبل الناس حتى دخلوا الدار ، وثار علي علیه السلام إلى سيفه فرجع قنفذ إلى أبي بكر وهو يتخوّف أن يخرج علي إليه بسيفه ؛ لما قد عرف من بأسه وشدّته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 خرج وإلا فاقتحم عليه بيته، فإن امتنع فاضرم عليهم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قنفذ الملعون فاقتحم هو وأصحابه بغير إذن، وثار علي علیه السلام إلى سيفه فسبقوه إليه وكاثروه وهم كثيرون، فتناول بعضهم سيوفهم فكاثروه وضبطوه فألقوا في عنقه حبلاً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وحالت بينهم وبينه فاطمة سلام الله علیها عند باب البيت فضربها قنفذ الملعون بالسوط، فماتت حين ماتت وإن عَضُدَها كمثل الدملج من ضربته، لعنه الله ولعن من بعث به</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828" w:name="__RefHeading___Toc6491167_1051229030"/>
      <w:bookmarkStart w:id="829" w:name="_Toc293"/>
      <w:bookmarkEnd w:id="828"/>
      <w:r>
        <w:rPr>
          <w:rtl w:val="true"/>
        </w:rPr>
        <w:t>إقرار ابن عبد ربة الأندلسي بما جرى على فاطمة سلام الله علیها</w:t>
      </w:r>
      <w:r>
        <w:rPr>
          <w:rtl w:val="true"/>
        </w:rPr>
        <w:t>!</w:t>
      </w:r>
      <w:bookmarkEnd w:id="82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الرواية التي رواها سليم بن قيس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الرواية </w:t>
      </w:r>
    </w:p>
    <w:p>
      <w:pPr>
        <w:pStyle w:val="BookText"/>
        <w:rPr/>
      </w:pPr>
      <w:r>
        <w:rPr>
          <w:rFonts w:ascii="Amiri" w:hAnsi="Amiri" w:eastAsia="Amiri" w:cs="Amiri"/>
          <w:color w:val="111111"/>
          <w:sz w:val="28"/>
          <w:sz w:val="28"/>
          <w:szCs w:val="28"/>
          <w:rtl w:val="true"/>
          <w:lang w:bidi="ar-SA"/>
        </w:rPr>
        <w:t>التي أشار إلى قسم منها علماء العامة، لكن حفظاً لماء الوجه تنصلوا عن ذكر التفاصيل، من جملة الذين أشاروا إلى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ربة الأندلسي، أحد كبار علماء العامة، وأحد أبرز علماء الرجال لديهم، فهو عالم عندهم، وثقة، بل يعتبروه على رأس العلماء</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فهو يلخّص القصّة هكذا</w:t>
      </w:r>
    </w:p>
    <w:p>
      <w:pPr>
        <w:pStyle w:val="BookText"/>
        <w:rPr/>
      </w:pPr>
      <w:r>
        <w:rPr>
          <w:rFonts w:ascii="Amiri" w:hAnsi="Amiri" w:eastAsia="Amiri" w:cs="Amiri"/>
          <w:color w:val="111111"/>
          <w:sz w:val="28"/>
          <w:sz w:val="28"/>
          <w:szCs w:val="28"/>
          <w:rtl w:val="true"/>
          <w:lang w:bidi="ar-SA"/>
        </w:rPr>
        <w:t xml:space="preserve">فأقبل بقبسٍ مِنْ نارٍ على أن يضرم عليهم الدارَ ، فَلَقِيَتْهُ فاطمة،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أجنتَ لِتُحْرقَ دارنا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تنتهي أربعون فضيلة من فضائل الزهراء سلام الله علیها، وبما أنّ الفضيلة الثالثة والثلاثين تختص بمسألة التوسل بالزهراء سلام الله علیها، رأيت من المناسب أن أذكر إحدى هذه التوسلات التي جرى على قراءتها شيعة ومحبّي فاطمة الزهراء سلام الله علیها، وبذلك نختم الكتاب</w:t>
      </w:r>
      <w:r>
        <w:rPr>
          <w:rFonts w:eastAsia="IRNazanin" w:cs="IRNazanin"/>
          <w:color w:val="111111"/>
          <w:sz w:val="28"/>
          <w:szCs w:val="28"/>
          <w:rtl w:val="true"/>
          <w:lang w:bidi="fa-IR"/>
        </w:rPr>
        <w:t xml:space="preserve">. </w:t>
      </w:r>
      <w:bookmarkStart w:id="830" w:name="pg7927_82457"/>
    </w:p>
    <w:p>
      <w:pPr>
        <w:pStyle w:val="Heading2"/>
        <w:numPr>
          <w:ilvl w:val="1"/>
          <w:numId w:val="1"/>
        </w:numPr>
        <w:rPr/>
      </w:pPr>
      <w:bookmarkStart w:id="831" w:name="__RefHeading___Toc6491169_1051229030"/>
      <w:bookmarkStart w:id="832" w:name="_Toc294"/>
      <w:bookmarkEnd w:id="830"/>
      <w:bookmarkEnd w:id="831"/>
      <w:r>
        <w:rPr>
          <w:rtl w:val="true"/>
        </w:rPr>
        <w:t>حديث الكساء</w:t>
      </w:r>
      <w:bookmarkEnd w:id="832"/>
    </w:p>
    <w:p>
      <w:pPr>
        <w:pStyle w:val="BookText"/>
        <w:rPr/>
      </w:pPr>
      <w:r>
        <w:rPr>
          <w:rFonts w:ascii="IRNazanin" w:hAnsi="IRNazanin" w:eastAsia="IRNazanin"/>
          <w:color w:val="111111"/>
          <w:sz w:val="28"/>
          <w:sz w:val="28"/>
          <w:szCs w:val="28"/>
          <w:rtl w:val="true"/>
          <w:lang w:bidi="fa-IR"/>
        </w:rPr>
        <w:t>وآثار تلاوته في مجالس شيعة فاطمة سلام الله علیها</w:t>
      </w:r>
    </w:p>
    <w:p>
      <w:pPr>
        <w:pStyle w:val="BookText"/>
        <w:rPr/>
      </w:pPr>
      <w:r>
        <w:rPr>
          <w:rFonts w:ascii="IRNazanin" w:hAnsi="IRNazanin" w:eastAsia="IRNazanin"/>
          <w:color w:val="111111"/>
          <w:sz w:val="28"/>
          <w:sz w:val="28"/>
          <w:szCs w:val="28"/>
          <w:rtl w:val="true"/>
          <w:lang w:bidi="fa-IR"/>
        </w:rPr>
        <w:t xml:space="preserve">حديث الكساء، حديث ذو متن معتبر واسع المعاني، تداوله كبار الشيعة على مر العصور في مجالسهم ومحافلهم ومناسباتهم واهتموا به اهتماماً بليغاً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فقراءة هذا الحديث المبارك له أثار عجيبة ومعاجز عظيمة في حلّ المشاكل ودفع الضرر وشفاء المرضى الذين ابتلوا بأمراض صعبة، كلّ ذلك حصل عن طريق التجربة، إضافة إلى أنّه قد صُرِّح في متن الحديث على آثار تلاوته، فقد قال رسول الله صلی الله علیه و آله وسلم لأمير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واصْطَفَانِي بالرِّسالَةِ نَجِيَّاً، ما ذُكِرَ خَبَرُنا هذا في مَحْفَلٍ مِنْ مَحافِلِ أَهْلِ الْأَرْضِ وَفِيهِ جَمْعُ مِنْ شِيْعَتِنَا وَمُحِيِّينَا، وَفِيهِمْ مَهْمُومُ إِلَّا وَفَرَّجَ اللَّهُ هَمَّهُ، ولا مَغْمُومُ إِلَّا وَكَشَفَ اللهُ غَمَّهُ، ولا طَالِبٌ حَاجَةٍ إِلَّا وَقَضَى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الآن فنقدّم إليكم متن الحديث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رأيت بخط الشيخ الجليل السيد هاشم ، عن شيخه السيّد ماجد البحراني، عن الحسن بن زين الدين الشهيد الثاني عن شيخه المقدّس الأردبيلي، عن شيخه علي ابن عبدالعالي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العلامة الحلّي، عن شيخه المحقق عن شيخه ابن نما الحلّي، عن شيخه محمد بن إدريس الحلي، عن ابن حمزة الطوسي صاحب الثاقب في المناقب ، عن شيخه الجليل الحسن بن محمد ابن الحسن الطوسي، عن الشيخ الجليل محمد بن شهر آشوب، عن الطبر الطائفة،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شيخ عن شيخه المفيد، عن شيخه ابن قولويه القمي، عن شيخه الكليني، عن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عن أحمد بن محمد بن أبي نصر البزنطي، عن قاسم بن يحيى الجلاء الكوفي، عن</w:t>
      </w:r>
    </w:p>
    <w:p>
      <w:pPr>
        <w:pStyle w:val="BookText"/>
        <w:rPr/>
      </w:pPr>
      <w:r>
        <w:rPr>
          <w:rFonts w:ascii="Amiri" w:hAnsi="Amiri" w:eastAsia="Amiri" w:cs="Amiri"/>
          <w:color w:val="111111"/>
          <w:sz w:val="28"/>
          <w:sz w:val="28"/>
          <w:szCs w:val="28"/>
          <w:rtl w:val="true"/>
          <w:lang w:bidi="ar-SA"/>
        </w:rPr>
        <w:t>أبي بصير، عن أبان بن تغلب البكري، عن جابر بن يزيد الجعفي، عن جابر بن عبدالله الأنصاري، عن فاطمة الزهراء بنت رسول الله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بن يزيد الجعفي، عن جابر بن عبدالله الأنصاري عن فاطمة الزهراء سلام الله علیها بنت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فَاطَمَةَ أَنَّها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آله وسلم في بَعْضِ الأيّامِ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بَدَنِي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أَعِيدك بالله يا أَبَنَاهُ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ائتينى بالكِساءِ اليَمَانِي فَغَطِّينِي به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فَأَتَيْتُهُ بالكِساءِ اليَمَانِي فَغَطَّيْتُهُ بِهِ وَصِرْتُ أَنْظُرُ إِلَيْهِ ، وإِذا وَجْهُهُ يَتَلَالا </w:t>
      </w:r>
    </w:p>
    <w:p>
      <w:pPr>
        <w:pStyle w:val="BookText"/>
        <w:rPr/>
      </w:pPr>
      <w:r>
        <w:rPr>
          <w:rFonts w:ascii="Amiri" w:hAnsi="Amiri" w:eastAsia="Amiri" w:cs="Amiri"/>
          <w:color w:val="111111"/>
          <w:sz w:val="28"/>
          <w:sz w:val="28"/>
          <w:szCs w:val="28"/>
          <w:rtl w:val="true"/>
          <w:lang w:bidi="ar-SA"/>
        </w:rPr>
        <w:t xml:space="preserve">كأَنَّهُ البَدْرُ فِي لَيْلَةِ تَمَامِهِ وَكَمَالِهِ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كانَتْ إِلَّا ساعَةً وإِذا بَوَلَدِي الحَسَنُ علیه السلام قَدْ أَقْبَلَ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قُرَّةَ عَيْنِي وَثَمَرَةَ فُؤادِي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أَشَمُ عِنْدَكِ رَائِحَةً طَيِّبَةً ، كَأَنَّهَا رَائِحَةُ جَدِّي رَسُول الله صلى الله عليه و آله وسلم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جَدَّكَ تَحْتَ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علیه السلام نَحْوَ الكِساءِ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لِى أَنْ أَدْخُلَ مَعَكَ تَحْتَ الكِساءِ ؟</w:t>
      </w:r>
    </w:p>
    <w:p>
      <w:pPr>
        <w:pStyle w:val="BookText"/>
        <w:rPr/>
      </w:pPr>
      <w:r>
        <w:rPr>
          <w:rFonts w:ascii="Amiri" w:hAnsi="Amiri" w:eastAsia="Amiri" w:cs="Amiri"/>
          <w:color w:val="111111"/>
          <w:sz w:val="28"/>
          <w:sz w:val="28"/>
          <w:szCs w:val="28"/>
          <w:rtl w:val="true"/>
          <w:lang w:bidi="ar-SA"/>
        </w:rPr>
        <w:t xml:space="preserve">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وَلَدِي وَيا َصاحِبَ حَوْضِي قَدْ أَذِنْتُ لَكَ فَدَخَلَ مَعَهُ تَحْتَ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كانَتْ إِلَّا سَاعَةً وإِذا بَوَلَدِي الحُسَيْن علیه السلام قَدْ أَقْبَلَ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وَلَدِي ويا قُرَّةَ عَيْنِي وَثَمَرَةٌ فُؤادِي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إِنِّي أَشَمُ عِنْدَكِ رائِحَةً طَيِّبَةً ، كَأَنَّها رَائِحَةُ جَدّي رَسُول الله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جَدَّكَ وَأَخَاكَ تَحْتَ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الحُسَيْنُ علیه السلام نَحْوَ الكِساء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جَدَّاهِ يا مَنْ اخْتَارَهُ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لِى أَنْ أَدْخُلَ مَعَكُمَا تَحْتَ الكِساءِ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وَلَدِي وَشَافِعَ أُمَّتِي قَدْ أَذِنْتُ لَكَ ، فَدَخَلَ مَعَهُمَا تَحْتَ الكِساءِ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عِنْدَ ذلِكَ أَبُو الحَسَن عَلى بن أبى طالب علیه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أبا الحَسَن وَيا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أَشَمُ عِنْدَكِ رَائِحَةً طَيِّبَةً ، كَأَنَّهَا رَائِحَةُ أَخِي وَابن عمِّى رَسُولِ الله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ها هُوَ مَعَ وَلَدَيْكَ تَحْتَ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نَحْوَ الكِساءِ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أَكُونَ مَعَكُمْ تَحْتَ الكِساءِ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أخِي وَيا 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وَخَلِيقَتِي وَصاحِبَ 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تَحْتَ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نَحْوَ الكِساءِ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أَبَتَاهُ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أَتَأْذَنُ لِي أَنْ أَكُونَ مَعَكُمْ تَحْتَ الكِساءِ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بِنْتِي وَيا بِضْعَتِي قَدْ أَذِنْتُ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اكْتَمَلْنا جَمِيعاً تَحْتَ الكِساءِ أَخَذَ أَبِي رَسُولُ اللَّهِ صلى الله عليه و آله وسلم بَطَرَفَي الكِساءِ وَأَوْمَاً بيَدِهِ اليُمْنى إِلَى السَّماءِ وَقالَ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هَؤُلاءِ أَهْلُ بَيْتِي وَخاصَّتِي وَحَامَّتِي ، لَحْمُهُمْ لَحْمِي ، وَدَمُهُمْ دَمي ، يُؤْلِمُنِي ما يُؤْلِمُهُمْ وَيُحْزِنُنِي ما يُحْزِنُهُمْ ، أَنَا حَرْبُ لِمَنْ حَارَبَهُمْ وَسِلْمٌ لِمَنْ سَالَمَهُمْ وَعَدُوٌّ لِمَنْ عَادَاهُمْ وَمُحِبُّ لِمَنْ أَحَبَّهُمْ ، إِنَّهُمْ مِنّي وأنا منهم ، فَاجْعَلْ صَلَواتِكَ وَبَرَكَاتِكَ وَرَحْمَتَكَ وَغُفْرَانَكَ وَرِضْوَانَكَ </w:t>
      </w:r>
    </w:p>
    <w:p>
      <w:pPr>
        <w:pStyle w:val="BookText"/>
        <w:rPr/>
      </w:pPr>
      <w:r>
        <w:rPr>
          <w:rFonts w:ascii="Amiri" w:hAnsi="Amiri" w:eastAsia="Amiri" w:cs="Amiri"/>
          <w:color w:val="111111"/>
          <w:sz w:val="28"/>
          <w:sz w:val="28"/>
          <w:szCs w:val="28"/>
          <w:rtl w:val="true"/>
          <w:lang w:bidi="ar-SA"/>
        </w:rPr>
        <w:t xml:space="preserve">عَلَيَّ وَعَلَيْهِمْ وَأذْهِبْ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وَيا سُكَانَ سَمَاواتِي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خَلَقْتُ سَماءً مَبْنِيَّةً وَلا أَرْضَاً مَدْحِيَّةً ، وَلا قَمَراً منيراً ولا شَمْساً مُضيئَةً ، ولا فَلَكاً يَدُورُ ولا بَحْراً يَجْري ولا فُلكاً تَسْرِي ، إِلَّا فِي مَحَبَّةِ هَؤُلاءِ الخَمْسَةِ الذِينَ هُمْ تَحْتَ الكِساءِ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الأمينُ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 الكِساء ؟</w:t>
      </w:r>
    </w:p>
    <w:p>
      <w:pPr>
        <w:pStyle w:val="BookText"/>
        <w:rPr/>
      </w:pPr>
      <w:r>
        <w:rPr>
          <w:rFonts w:ascii="Amiri" w:hAnsi="Amiri" w:eastAsia="Amiri" w:cs="Amiri"/>
          <w:color w:val="111111"/>
          <w:sz w:val="28"/>
          <w:sz w:val="28"/>
          <w:szCs w:val="28"/>
          <w:rtl w:val="true"/>
          <w:lang w:bidi="ar-SA"/>
        </w:rPr>
        <w:t xml:space="preserve">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النُّبوَّةِ وَمَعْدِنُ الرِّسالَةِ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وَأَبُوها وَبَعْلُها وَبَنُوها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أَتَأْذَنُ لِى أَنْ أَهْبِطَ إِلى الأَرْضِ لَأَكُونَ مَعَهُمْ سادساً ؟</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الأَمِينُ جبرائيل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الأَعْلَى يُقْرِؤُكَ السَّلامَ وَيَخْضُكَ بالتَّحِيَّةِ والإِكْرامِ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إِنِّي ما خَلَقْتُ سَماءً مَبْنِيَّةً ولا أَرْضَاً مَدْحِيَّةً ، ولا قَمَراً مُنِيراً ولا شَمْساً مُضيئَةً ولا فَلَكاً يَدُورُ ولا بَحْراً يَجْري ولا فُلكاً تَسْرِي، إلا لأجْلِكُمْ وَمَحَبَّتِكُمْ ، وقَدْ أذِنَ لِي أَنْ أَدْخُلَ مَعَكُمْ فَهَلْ تَأْذَنُ لِي يا رَسُولَ الله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أَمِينَ وَحْيِ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قَدْ أذنت 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جبرائيل مَعَنا تَحْتَ الكِساءِ ، فَقالَ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قَدْ أَوْحَى إِلَيْكُمْ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w:t>
      </w:r>
    </w:p>
    <w:p>
      <w:pPr>
        <w:pStyle w:val="BookText"/>
        <w:rPr/>
      </w:pPr>
      <w:r>
        <w:rPr>
          <w:rFonts w:ascii="Amiri" w:hAnsi="Amiri" w:eastAsia="Amiri" w:cs="Amiri"/>
          <w:color w:val="111111"/>
          <w:sz w:val="28"/>
          <w:sz w:val="28"/>
          <w:szCs w:val="28"/>
          <w:rtl w:val="true"/>
          <w:lang w:bidi="ar-SA"/>
        </w:rPr>
        <w:t>أَهْلَ الْبَيْتِ وَيُطَهِّرَكُمْ تَطْهِيرًا</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لِجُلُوسِنَا هذا تَحْتَ الكِساءِ مِنَ الفَضْلِ عِنْدَ الله ؟</w:t>
      </w:r>
    </w:p>
    <w:p>
      <w:pPr>
        <w:pStyle w:val="BookText"/>
        <w:rPr/>
      </w:pPr>
      <w:r>
        <w:rPr>
          <w:rFonts w:ascii="Amiri" w:hAnsi="Amiri" w:eastAsia="Amiri" w:cs="Amiri"/>
          <w:color w:val="111111"/>
          <w:sz w:val="28"/>
          <w:sz w:val="28"/>
          <w:szCs w:val="28"/>
          <w:rtl w:val="true"/>
          <w:lang w:bidi="ar-SA"/>
        </w:rPr>
        <w:t xml:space="preserve">فَقالَ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 وَاصْطَفَانِي بِالرِّسالَةِ نَجِيَّاً ، ما ذُكِرَ خَبَرُنا هذا فِي مَحْفِلِ مِنْ مَحافِلِ أَهْلِ الْأَرْضِ وَفِيهِ جَمْعُ مِنْ شِيعَتِنا وَمُحِبِّينا ، إِلَّا وَنَزَلَتْ عَلَيْهِمُ الرَّحْمَةُ وَحَفَّتْ بِهِم المَلائِكَةُ وَاسْتَغْفَرَتْ لَهُمْ إِلَى أَنْ يَتَفَرَّقُوا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 فُزْنَا وَفَازَ شِيْعَتُنا وَرَبِّ الكَعْبَةِ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أَبي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نَبِيَّاً ، واصْطَفَانِي بالرِّسالَةِ نَجِيَّاً ، ما ذُكِرَ خَبَرُنا هذا فى مَحْفِلِ مِنْ مَحَافِلِ أَهْلِ الْأَرْضِ وَفِيهِ جَمْعُ مِنْ شَيْعَتِنا وَمُحِبِّينا وَفِيهِمْ مَهْمُومُ إِلَّا وَفَرَّجَ الله هَمَّهُ ، وَلا مَعْمُومُ إِلّا وَكَشَفَ اللهُ غَمَّهُ ، وَلا طَالِبُ حاجَةٍ إِلَّا وَقَضَى اللَّهُ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 فُزْنا وَسُعِدْنا ، وَكَذلِكَ شِيْعَتُنا فازُوا وَسُعِدُوا فى الدُّنْيا وَالآخِرَة وَرَبِّ الكَعْبَةِ</w:t>
      </w:r>
      <w:r>
        <w:rPr>
          <w:rFonts w:eastAsia="Amiri" w:cs="Amiri" w:ascii="Amiri" w:hAnsi="Amiri"/>
          <w:color w:val="111111"/>
          <w:sz w:val="28"/>
          <w:szCs w:val="28"/>
          <w:rtl w:val="true"/>
          <w:lang w:bidi="ar-SA"/>
        </w:rPr>
        <w:t>».</w:t>
      </w:r>
      <w:r>
        <w:rPr>
          <w:rStyle w:val="FootnoteAnchor"/>
          <w:rtl w:val="true"/>
        </w:rPr>
        <w:footnoteReference w:id="667"/>
      </w:r>
      <w:bookmarkStart w:id="833" w:name="pg7927_82463"/>
    </w:p>
    <w:p>
      <w:pPr>
        <w:pStyle w:val="Heading2"/>
        <w:numPr>
          <w:ilvl w:val="1"/>
          <w:numId w:val="1"/>
        </w:numPr>
        <w:rPr/>
      </w:pPr>
      <w:bookmarkStart w:id="834" w:name="__RefHeading___Toc6491171_1051229030"/>
      <w:bookmarkStart w:id="835" w:name="_Toc295"/>
      <w:bookmarkEnd w:id="833"/>
      <w:bookmarkEnd w:id="834"/>
      <w:r>
        <w:rPr/>
        <w:t>1</w:t>
      </w:r>
      <w:r>
        <w:rPr>
          <w:rtl w:val="true"/>
        </w:rPr>
        <w:t xml:space="preserve"> - </w:t>
      </w:r>
      <w:r>
        <w:rPr>
          <w:rtl w:val="true"/>
        </w:rPr>
        <w:t>فهرس الآيات القرآنية</w:t>
      </w:r>
      <w:bookmarkEnd w:id="835"/>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كَلِمَاتٍ فَتَابَ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تَمَسُنَا النَّارُ إِلَّا أَيَّامًا مَّعْدُودَةً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أَبْتَلَى إِبْرَاهِيمَ رَبُّهُ بِكَلِمَاتٍ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تَنكِحُوا الْمَشْرِكَاتِ حَتَّى يُؤْمِنُ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يَسْأَلُونَكَ عَنِ الْمَحِيضِ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وَءَآتَيْنَا عِيسَى ابْنَ مَرْيَمَ الْبَيِّنَاتِ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يَعْلَمُ تَأْوِيلَهُ إِلَّا اللَّهُ وَ الرَّاسِخُونَ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كُلُّ نَفْس مَّا عَمِلَتْ مِنْ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تُكَلِمَ النَّاسَ ثَلَاثَةَ أَيَّامٍ إِلَّا رَمْزاً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إِنَّ اللَّهَ اصْطَفَاكِ وَ طَهَّرَكِ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أَوْحَيْنَا إِلَيْكَ كَمَا أَوْحَيْنَا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أَوْ حَيْتُ إِلَى الْحَوَارِيِّينَ أَنْ ءَامِنُوا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 الإِنسِ وَالْجِنِّ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أَخَلَدَ إِلَى الْأَرْضِ وَاتَّبَعَ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بِآيَاتِنَا سَنَسْتَدْرِجُهُم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 ءَابَآؤُكُمْ وَأَبْنَاؤُكُمْ وَإِخْوَانُكُمْ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حَتَّى يَأْتِيَ اللهُ بِأَمْرِهِ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أَرْسَلَ رَسُولَهُ بِالْهُدَى وَدِينِ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رَحِيمٌ وَدُودٌ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جَاءَتْ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قَائِمَةٌ فَضَحِكَتْ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يَا وَيْلَتَي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 لَا تَكَلَّمُ نَفْسٌ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واذْكُرْنِي عِندَ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وَبَرَزُوا 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سَوَّيْتُهُ وَ نَفَخْتُ فِيهِ مِن رُوحِى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أَوْحَى رَبُّكَ إِلَى النَّحْلِ أَنِ اتَّخِذِى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 ذَا الْقُرْبَى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تَبْسُطْهَا كُلَّ الْبَسْطِ فَتَقْعُدَ مَلُومًا مَّحْسُورًا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الرُّوحِ قُلِ الرُّوحُ مِنْ أَمْرِ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لِي مِن لَّدُنكَ وَلِيًّا يَرِثُنِي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قَوْمِهِ مِنَ الْمِحْرَاب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أذْكُرْ فِي الْكِتَابِ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مُقْضِيَّا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الْقُرْءَانَ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يَحْلِلْ عَلَيْهِ غَضَبِى فَقَدْ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يَانَارُ كُونِي بَرْدًا وَ سَلَامًا عَلَى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أَئِمَّةً يَهْدُونَ بأَمْرنَا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يَوْمُكُمُ الَّذِى كُنتُمْ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كَتَبْنَا فِي الزَّبُورِ مِن بَعْدِ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أَعُوذُ بِكَ مِنْ هَمَزَاتِ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لِلْمُؤْمِنَاتِ يَغْضُضْنَ مِنْ أَبْصَارِهِنَّ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يُحْشَرُونَ عَلَى وُجُوهِهِمْ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أَسْأَلُكُمْ عَلَيْهِ مِنْ أَجْرٍ إِلَّا مَن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أَسْأَلُكُمْ عَلَيْهِ مِنْ 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قَلْبِكَ لِتَكُونَ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وَأَوْحَيْنَا إِلَىٰ أُمِّ مُوسَىٰ أَنْ أَرْضِعِيهِ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رَبُّكَ يَخْلُقُ مَا يَشَاءُ وَ يَخْتَارُ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ايَاتٌ بَيْنَاتٌ فِي 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ءَايَاتِهِ أَنْ خَلَقَ لَكُم مِنْ أَنفُسِكُمْ أَزْوَاجًا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فَئَاتِ ذَا الْقُرْبَى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يَهْدُونَ بِأَمْرِنَا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لِمُؤْمِنٍ وَلَا 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يُصَلِّي عَلَيْكُمْ وَ مَلائِكَنَّهُ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سَأَلْتُمُوهُنَّ مَتَادِعًا فَسْأَلُوهُنَّ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وَبَنَاتِكَ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أَذْهَبَ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أَحَلَّنَا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وَخَلَقْتَنِي مِن نَّارٍ وَخَلَقْتَهُ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وَأَوْحَى فِى كُلِّ سَمَاءٍ 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يَسْتَجِيبُ الَّذِينَ ءَامَنُوا وَعَمِلُوا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 يْتَ مَن اتَّخَذَ إِلَهَهُ هَوَاهُ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ءَامَنا قُل لَّمْ تُؤْمِنُوا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 فِي جَهَنَّمَ كُلِّ كَفَّارِ 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لَذِكْرَى لِمَن كَانَ لَهُ 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خَلَقَ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أَرْسَلَ رَسُولَهُ بِالْهُدَى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ءَامَنُوا قُوا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الْمَوْءُ دَةُ سُئِلَتْ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سورة البروح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الْغَفُورُ الْوَدُودُ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السَّرَآئِرُ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سورة 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6" w:name="pg7927_82475"/>
      <w:bookmarkStart w:id="837" w:name="pg7927_82475"/>
      <w:bookmarkEnd w:id="837"/>
    </w:p>
    <w:p>
      <w:pPr>
        <w:pStyle w:val="Heading2"/>
        <w:numPr>
          <w:ilvl w:val="1"/>
          <w:numId w:val="1"/>
        </w:numPr>
        <w:rPr/>
      </w:pPr>
      <w:bookmarkStart w:id="838" w:name="pg7927_82475"/>
      <w:bookmarkStart w:id="839" w:name="__RefHeading___Toc6491173_1051229030"/>
      <w:bookmarkStart w:id="840" w:name="_Toc296"/>
      <w:bookmarkEnd w:id="838"/>
      <w:bookmarkEnd w:id="839"/>
      <w:r>
        <w:rPr/>
        <w:t>2</w:t>
      </w:r>
      <w:r>
        <w:rPr>
          <w:rtl w:val="true"/>
        </w:rPr>
        <w:t xml:space="preserve"> - </w:t>
      </w:r>
      <w:r>
        <w:rPr>
          <w:rtl w:val="true"/>
        </w:rPr>
        <w:t>فهرس الاحادیث</w:t>
      </w:r>
      <w:bookmarkEnd w:id="84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7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8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9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9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9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0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02" o:detectmouseclick="t"/>
                <v:stroke color="#3465a4" joinstyle="round" endcap="flat"/>
                <w10:wrap type="none"/>
              </v:shape>
            </w:pict>
          </mc:Fallback>
        </mc:AlternateContent>
      </w:r>
      <w:bookmarkStart w:id="841" w:name="pg7927_82493"/>
    </w:p>
    <w:p>
      <w:pPr>
        <w:pStyle w:val="Heading2"/>
        <w:numPr>
          <w:ilvl w:val="1"/>
          <w:numId w:val="1"/>
        </w:numPr>
        <w:rPr/>
      </w:pPr>
      <w:bookmarkStart w:id="842" w:name="__RefHeading___Toc6491175_1051229030"/>
      <w:bookmarkStart w:id="843" w:name="_Toc297"/>
      <w:bookmarkEnd w:id="841"/>
      <w:bookmarkEnd w:id="842"/>
      <w:r>
        <w:rPr/>
        <w:t>3</w:t>
      </w:r>
      <w:r>
        <w:rPr>
          <w:rtl w:val="true"/>
        </w:rPr>
        <w:t xml:space="preserve"> - </w:t>
      </w:r>
      <w:r>
        <w:rPr>
          <w:rtl w:val="true"/>
        </w:rPr>
        <w:t>فهرس المصادر</w:t>
      </w:r>
      <w:bookmarkEnd w:id="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لأحمد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للقاضي السيد نور الله الحسيني المرعشي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السيد شهاب الدين المرعشي 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دانشکده الهيات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إمامة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طاهر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 المطالب في عد مناقب أسد الله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الحنفي الأمر تسري ، طبع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للشيخ المفيد،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البر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لابن الأثير ، علي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الصبان ، المطبوع بهامش نور الأبصار للشبلنجي ،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محمد الجزري 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بابويه الصدوق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عبد السيد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رضا كحالة ، طبع مؤسسة الرسالة ، الطبعة الخامسة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جعفر بن طاؤس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من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البهية في تواريخ الحجج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اللامعة في شرح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للعلامة السيد هاشم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الحسيني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بن عليّ ،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الحسن بن عساكر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شبة النميري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فهيم محمد شلتوت،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إسحاق بن جعفر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طاؤس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التدوين في أخبار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الكريم بن محمد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من الأمة ليوسف بن قرغلي البغدادي ،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المجمع العالمي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تذهيب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لشمس الدين 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حیدر 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تراجم أعلام النساء للشيخ محمد حسين الأعلمي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مسعود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لفرات بن إبراهيم بن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الجامع لأحكام القرآن لمحمد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الجزائري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مدرسة الإمام المهدي ،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حيدرآباد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الخرسان،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الطبعة الرابعة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حيدرآباد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تيسير الوصول إلى جامع الأصول للعلامة الشيباني ، طبع نول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حمزة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أنصاريان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الثانية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الثغور الباسمة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حیدر آباد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الأسبوع بكمال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علي بن موسى بن طاؤس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نشر اختر شمال ، الطبعة الأولى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في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علي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الله الحسني السمهودي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للشيخ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في فضائل محمّد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هبة الله الراوندي ، قطب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الكجوري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 الطبعة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حيدر آباد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خان بن أحمد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الطبعة الأولى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لابن حاتم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للقاضي النّعمان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محمد بن جریر بن رستم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الرخصة في تقبيل اليد لمحمد بن إبراهيم بن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الحداد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العظمي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رشفة الصادي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عبد الرحمن بن محمد العلوي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زين الدين بن علي العاملي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والدراسات الإسلامية،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لعطاء الله بن فضل الله بن عبد الرحمن الحسيني الدشتگي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القتال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رياحين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ذبيح الله محلاتي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الرابعة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لمحمد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منصور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بن قيس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الأنصاري ،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لعمرو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الألباني،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محمود،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عبيد و عادل السيد،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w:t>
      </w:r>
    </w:p>
    <w:p>
      <w:pPr>
        <w:pStyle w:val="BookText"/>
        <w:rPr/>
      </w:pPr>
      <w:r>
        <w:rPr>
          <w:rFonts w:ascii="Amiri" w:hAnsi="Amiri" w:eastAsia="Amiri" w:cs="Amiri"/>
          <w:color w:val="111111"/>
          <w:sz w:val="28"/>
          <w:sz w:val="28"/>
          <w:szCs w:val="28"/>
          <w:rtl w:val="true"/>
          <w:lang w:bidi="ar-SA"/>
        </w:rPr>
        <w:t xml:space="preserve">اللطيف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بن علي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إبراهيم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النعمان بن محمد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مائة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لميثم بن علي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المؤبد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النبهاني الحلبي، طبع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عبدالله الحنفي ، الحاكم الحسكاني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بن الحجاج القشيري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لزين الدين علي بن يونس العاملي النباطي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الثالثة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ضلح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لداؤد بن سليمان الخالدي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بومبي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محمد بن منيع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طاؤس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عبقرية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محمود العقاد، طبع المكتبة العصرية ، الطبعة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لأحمد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الوجداني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للعلامة عليّ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العامة،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عبدربة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البطريق ،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والمعارف والأحوال من الآيات والأخبار والأقوال للشيخ عبدالله البحراني الأصفهاني،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قم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وإبراهيم</w:t>
      </w:r>
    </w:p>
    <w:p>
      <w:pPr>
        <w:pStyle w:val="BookText"/>
        <w:rPr/>
      </w:pPr>
      <w:r>
        <w:rPr>
          <w:rFonts w:ascii="Amiri" w:hAnsi="Amiri" w:eastAsia="Amiri" w:cs="Amiri"/>
          <w:color w:val="111111"/>
          <w:sz w:val="28"/>
          <w:sz w:val="28"/>
          <w:szCs w:val="28"/>
          <w:rtl w:val="true"/>
          <w:lang w:bidi="ar-SA"/>
        </w:rPr>
        <w:t xml:space="preserve">السامرائي،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لمحمد بن علي بن الحسين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البير جندي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الطبعة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بهمن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الحسين بن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1397</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الطهراني والشيخ علي أحمد ناصح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بهجة قلب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الرحماني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طاؤس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الجويني الخراساني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القائيني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معارف إسلامي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الأشهر الثلاثة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 رضا عرفانیان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 الطبعة الثانية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من الصحاح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الحسني الفيروزآبادي،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طاؤس الحلّي، رضي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الثالثة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محمد الشيباني ،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الإريلي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للشيخ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جعفر بن محمد بن طاؤس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الدرگاهي ، الطبعة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يوسف بن محمد القرشي ، طبع الغري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المشهدي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مجتبى العراقي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وصفوة السقا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بن علي المصري ،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محمد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أحمد بن علي بن الحسن القمي ،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التقريب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في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 نسخة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الطبعة 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المحيط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للصاحب ، إسماعيل بن عباد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آل ياسين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للشيخ محمد بن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القيومي ،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للشيخ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النمازي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يوسف المرعشلي،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في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المحمودي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لكوشانبور،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لمحمد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داؤد بن الجارود الفارسي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بن علي بن الحسين ،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 القرى للتحقيق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الحسيني نشر دار الحرمين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بن عبدالله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عبد العزيز الجندي،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شيوخ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روحيّة عبد الرحمن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لسليمان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النجاة للبدخشي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في غريب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 الطبعة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عبيد الله بن عياش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الشريف الرضي ، الطبعة السادسة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منازل الآخرة للمحدّث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باقري بیدهندی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دليل ما ، الطبعة الأولى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منبة المريد في أدب المفيد والمستفيد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مختاري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الحسيني العاملي، 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المشكيني الأردبيلي ،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السادسة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عاشور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الصفوري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القاهرة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والاجتهاد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مجتبى ، الطبعة 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لمحمد بن يوسف بن الحسن بن محمد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الطبعة الأولى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ومحمود محمد ، نشر مؤسسة إسماعليان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الرابعة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عبده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المعجزات المحمّد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الأبصار في مناقب آل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مؤمن بن حسن بن مؤمن الشبلنجي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لصلاح الدين خليل بن ايبك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ترانز شتاينر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المكتبة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المعاجز للسيد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44" w:name="pg7927_82509"/>
    </w:p>
    <w:p>
      <w:pPr>
        <w:pStyle w:val="Heading2"/>
        <w:numPr>
          <w:ilvl w:val="1"/>
          <w:numId w:val="1"/>
        </w:numPr>
        <w:rPr/>
      </w:pPr>
      <w:bookmarkStart w:id="845" w:name="__RefHeading___Toc6491177_1051229030"/>
      <w:bookmarkStart w:id="846" w:name="_Toc298"/>
      <w:bookmarkEnd w:id="844"/>
      <w:bookmarkEnd w:id="845"/>
      <w:r>
        <w:rPr/>
        <w:t>4</w:t>
      </w:r>
      <w:r>
        <w:rPr>
          <w:rtl w:val="true"/>
        </w:rPr>
        <w:t xml:space="preserve"> - </w:t>
      </w:r>
      <w:r>
        <w:rPr>
          <w:rtl w:val="true"/>
        </w:rPr>
        <w:t>الفهرس الموضوعي</w:t>
      </w:r>
      <w:bookmarkEnd w:id="846"/>
    </w:p>
    <w:p>
      <w:pPr>
        <w:pStyle w:val="BookText"/>
        <w:rPr/>
      </w:pPr>
      <w:r>
        <w:rPr>
          <w:rFonts w:ascii="Amiri" w:hAnsi="Amiri" w:eastAsia="Amiri" w:cs="Amiri"/>
          <w:color w:val="111111"/>
          <w:sz w:val="28"/>
          <w:sz w:val="28"/>
          <w:szCs w:val="28"/>
          <w:rtl w:val="true"/>
          <w:lang w:bidi="ar-SA"/>
        </w:rPr>
        <w:t>كلمة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المحبّة أو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محبة أهل البيت الجوهرة نفيسة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حبّ أهل البيت أجر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الفرق بين المحبّة والمودة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المودّة هبة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محبة أهل البيتفوق كلّ 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تخويف شديد من أجل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نحن ومحبة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نحو درجات المحبّة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شكر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اكتساب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تاريخ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فضائل 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ثواب نشر فضائل أهل البيت وأقوالهم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سبب تأليف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الفضيلة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فاطمة لن ينفي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بركات اسم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الغنى مع أسباب الفقر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أسباب الفقر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الفضيلة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الإلهيّة بأسماء فاطمة وأهل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الأسماء الجميلة لفاطمة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عناية الله وأهل البيت بالاسم الجميل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الاسم المقدَّس وبركاته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اسم فاطمة في الاسر في الأسرة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الفضيلة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اسم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سلوك الجاهلية مع البنات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تربية البنات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تربية الأبناء فى مدرسة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تذكر الأئمة لأمهم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الفضيلة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اسم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لماذا اسم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فاطمة تَفْطُم شيعتها ومحبيها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فاطمة فُطِمَت من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فاطمة قاطعة طمع الكفّار والمنافقين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عَجْرُ الخَلْق عن معرفة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فاطمة طاهرة عن كل 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شُبِّعَت بالعلم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أعداء فاطمة محرومون من محبتها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تحقيق في اسم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سُمِّيت فاطمة بفاطمة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الفضيلة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السنن والقوانين الطبيعية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فاطمة وطهارتها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الفضيلة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 كالشَّمْسِ الضَّاحِيَّةِ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أسرار اسم الزهراء</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الفضيلة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نور فاطمة في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أفضلية فاطمة على الأنبياء والأوصياء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تجليات نور فاطمة من بداية الخَلْق إلى ولادتها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الفضيلة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تلألو نور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إضاءة نور فاطمة للملائكة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إضاءة نور فاطمة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الفضيلة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فاطمة يسطع لأهل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سطوع نور فاطمة لأهل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تلألو نور فاطمة لآدم وحواء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الفضيلة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تواصل فاطمة مع الملائكة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أقسام الوحى فى القرآن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أي وحي قُطِعَ بعد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هل ينزل الوحي على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الأئمة الأطهار مُحَدَّثون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الملائكة على غير الأنبياء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نزول الملائكة على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الفرق بين النبي ، والرسول، والمُحدَّث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هل يرى الإمام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الزهراء والأئمة يرون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رأي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فاطمة المُحَدَّثَة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الفضيلة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أين جاء مصحف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المبعوثُ مَلَكٌ أم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كيف وصل مُصْحَف فاطمة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ماذا يحتوي مصحف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مصحف فاطمة عند الإمام صاحب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الفضيلة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لماذا تعجب أمير المؤمنين من علم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الفضيلة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بحر عميق من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كيفية تأويل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عليّ وفاطمة مصداق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الفضيلة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تفسير الليلة المباركة بفاطمة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وعاءٌ لعلوم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وجود لا تعرف حقيقته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ليلة قدر الأنبياء والأولياء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له سببُ الخَلْقِ ، وواسطة للفيض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معرفة فاطمة على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فاطمة أساس البركة لكلّ الموجودات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فاطمة بالملائكة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السبب في تفعيل كمالات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فاطمة القصير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فيها روح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الفضيلة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مَثَلُ 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مَثَلُ نور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الحافظة لشمس النبوة، ومحطّ لأنوار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ضياءُ مصباح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كوكب دري لبيت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نور ملاءة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الفضيلة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حوراء إنسية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مقارنة بين مكوّنات بدن الزهراء مع مكوّنات أبدان سائر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ارتباط الروح بالبدن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طيئة أبدان الأئمة وأمهم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مراحل تكوّن فاطمة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إعطاء المادّة النورانية الجسمانية لفاطمة إلى النبي في ليلة المعراج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أكل رسول الله لتفاحة الجنة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خديجة تأكل من تُفاحة الجنّة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انتقال نور الزهراء كاملاً إلى صلب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فاطمة الزهراء مؤنسة وحدة أُمّها خديجة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أكمل الأرواح تحتاج إلى أفضل الأبدان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فاطمة سيدة بلا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فاطمة نظيرة للنبي وعلي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نطرحها على علماء ومفكري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الفضيلة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علة خَلْقِ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هل إنّ فاطمة أفضل من رسول الله وأمير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أنوار فاطمة مع رسول الله وأمير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والثانية دور فاطمة الزهراء له في حفظ الرسالة والإمامة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لو لم تكن فاطمة ل فالأئمة المعصومون من ذريتها لم يكونوا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أهم نتائج بركة وجود فاطمة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الفضيلة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أفضلية فاطمة على كل المخلوقات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الطهارة العظيمة الفاطمة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فاطمة كأبيها وبعلها مؤيّدة بروح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إعانة فاطمة للأنبياء والأوصياء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محبّة وطاعة فاطمة الزهراء واجبة على كلّ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ولاية فاطمة شرط في نبوّة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فاطمة أفضل من جميع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فاطمة حجة الله على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فاطمة أسوة لإمام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فاطمة هي الروح النازلة على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مثليّة أمير المؤمنين وفاطمة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أقدمية وجود فاطمة على كلّ المخلوقات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فاطمة أوّل من يدخل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الفضيلة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وغضب الله لرضى وغضب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لا يمكن أن يُقاس أحد بفاطمة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مَنْ هُم الذين أغضبوا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غضبت فاطمة الزهراء ودَعَتْ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الفضيلة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أوّل من يدخل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الفرق بين عالمي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من هو أول شخص يدخل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لماذا أوّل من يدخل الجنّة فاطمة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كيفية دخول فاطمة إلى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الفضيلة 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الرجال عليّ ، وخير النساء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زوج فاطمة أفضل فرد بعد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عليٌّ أفضل وأحسن الصحابة بعد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مَنْ لديه الكفاءة لخلافة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عظمة الزهراء في زوجيتها لأمير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الفضيلة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كفؤ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مراعاة الكفؤ في الحياة المشتركة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 هو مَثَلُ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الفضيلة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الزهراء من أمير المؤمنين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الزواج الذي بعث النشاط والحيوية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الفضيلة 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خَدَمُ بيت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علم وكمال الملائكة من فاطمة وبعلها وبنيها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نموذج آخر من خدمة الملائكة في بيت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الفضيلة 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فاطمة بالدعاء للآخرين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اهتمام فاطمة بالدعاء في ليلة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فضل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اهتمام الزهراء بالدعاء في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اهتمام فاطمة بالدعاء للمؤمنين والمؤمنات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آثار وبركات الدعاء للأخوة والأخوات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لصاحب العصر وبركاته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الفضيلة 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الزهراء وآثاره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تسبيح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منشأ ظهور تسبيح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تسبيح فاطمة بعد الصلاة وقبل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ترتيب الأذكار في تسبيح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آثار و بركات تسبيح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تسبيح الزهراء بالتربة الحسينية وآثاره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الفضيلة 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 وآثاره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وصيّة فاطمة بستر جسدها عن الأجانب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الطّيب في مذهب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استعمال الطيب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الفضيلة 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عمل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سرّ عدم جواب أمير المؤمنين عن سؤال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أفضل عمل للمرأة هو رعاية الحجاب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جزاء النساء اللاتي لا يراعن 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خطاب أمير المؤمنين للرجال الغيارى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الفضيلة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المخدرات في مدرسة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فضيلة المرأة تواجدها في بيتها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امرأة صالحة خيرٌ من ألف 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الفضيلة الثلاثون النساء اللاتي تشملهنّ شفاعة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طاعة المرأة لزوجها علامة شمولها بشفاعة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تجميل المرأة نفسها لزوجها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بعدم الخروج من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 في حفظ أموال الزوج، وعدم صرفها بدون 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المرأة الأعمال المنافية لحق الزوج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إرضاء الزوج والابتعاد عما يغضبه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واجبات الرجل مقابل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الفضيلة 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المحتاجين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الفضيلة 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فاطمة تغفر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الظلمات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ظلمة الطينة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ظلمة الفكر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ظلمة الرذائل الأخلاقية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ظلمة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النجاة من الظلمات بالصلاة على فاطمة وآلها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طهارة طينة وخلقة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النفس من الوساوس والأفكار الشيطانية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روح الإنسان من الأخلاق السيئة والصفات الرذيلة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فضيلة الصلاة على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الفضيلة الثالثة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ملجأ 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يا مولاتي يا فاطمة أغيثيني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الاستغاثة بالزهراء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الفضيلة 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حب سيدة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حب فاطمة شرط تكامل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البراءة من أعداء فاطمة شرط لمحبتها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 النبي الله حبه لابنته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الفضيلة 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أشفع الشافعين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فاطمة السيّدة الوحيدة لها كرامة في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الاستقبال الإلهي لورود سيّدة الخلق المحشر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شفاعة الزهراء الشيعة ومحبّي أبنائها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هل إنّ شفاعة الزهراء تشمل أتباع الشيعة والمحبين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من هم المحرومون من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روايات الشفاعة لا تصيب الشيعة بالغرور والعصيان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الشيعة لا ترتكب الذنب برجاء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الفضيلة 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حق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فدك ، القصّة الحزينة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كيف صارت فدك لرسول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فدك مُلْكُ شخصي شخصي أعطاه رسول الله لابنته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غصب فدك هدف مبيت مسبقاً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علاقة فدك بخلافة أمير المؤمنين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كلام فاطمة مع غاصبي فدك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الفضيلة السابعة والثلاثون أذيّة فاطمة أذيّة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جزاء أذية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عيادة أبي بكر وعمر لفاطمة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الفضيلة 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المدافعة عن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آهات فاطمة المؤلمة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الفضيلة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الأئمة على مصيبة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بكاء أمير المؤمنين على مصيبة زوجته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بكاء رسول الله على مصيبة ابنته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بكاء الإمام الصادق الشهادة محسن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 البكاء لمصيبة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الفضيلة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مصائبها الكبيرة وعمرها القصير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بكاء النبي عند تذكره مصائب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ظَلَمَة حق فاطمة أسوأ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الروايات أهم سند 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مصائب فاطمة عن لسان رسول الله في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ذکر مصائب فاطمة في المعراج</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ندم أبي بكر من انتهاك حرمة بيت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الضربة التي أسقطت جنين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غضب فاطمة على أبي بكر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صحة ما نقله علماء الشيعة في مصائب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لعنة رسول الله على قتلة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الأمر بالهجوم على بيت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إضرام النار على بيت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إقرار ابن عبد ربة الأندلسي بما جرى على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حديث الكساء وآثار تلاوته في مجالس شيعة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r>
        <w:rPr>
          <w:rFonts w:eastAsia="IRNazanin" w:cs="IRNazanin"/>
          <w:color w:val="111111"/>
          <w:sz w:val="28"/>
          <w:szCs w:val="28"/>
          <w:lang w:bidi="fa-IR"/>
        </w:rPr>
        <w:t>463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الموضوعي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3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3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على هذا الكلام روايات كثيرة ، نشير إلى واحدة منها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المزار للمشهدي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طاؤس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وانظره بتفاوت يسير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طاؤس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للبياضي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7757/597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766/219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وانظره بتفاوت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Pr>
        <w:t>14:85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وانظره في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w:t>
      </w:r>
      <w:r>
        <w:rPr>
          <w:rFonts w:eastAsia="IRNazanin" w:cs="IRNazanin"/>
          <w:b w:val="false"/>
          <w:bCs w:val="false"/>
          <w:i w:val="false"/>
          <w:iCs w:val="false"/>
          <w:color w:val="333333"/>
          <w:sz w:val="20"/>
          <w:szCs w:val="20"/>
        </w:rPr>
        <w:t>524/414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قصص الأنبياء للرواندي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422:10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146:52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350/306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21460/318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القسم ؛ للاطلاع على الروايات التي تذكر أسباب الفقر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20508/278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الاستماع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المعصوم هي من العوامل التي تورث الفقر، وهذا لا يعني بأن قلة الاستماع إلى الغناء جائز ؛ فإنّ الحرام حرام قليله وكثيره ويجب اجتنابه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القصبة المستخدمة للكتابة، وفي وسطها عقدة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945/688</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الاطلاع أكثر على سائر أسماء وألقاب وصفات وكنى الزهراء ، فليراجع كتاب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27377/390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197/336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1012/453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27383/392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27387/393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27393/395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20050/329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1748/438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27348/378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27347/377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27342/376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27343/377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49/86:101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ذيل الحديث</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الرضاء 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27391/394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27375/389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27393/395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5757/228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27390/394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706/109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27389/394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27394/395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8/211:44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التعرّف على أسماء أبناء الأئمة يراجع المصادر التالية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27647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عمر بن الخطاب لعباس محمود العقاد،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المكتبة العصرية، مصر،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7714/117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16782/304:14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3043/109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17708/116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الامالي للشيخ الصدوق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27728/514:21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17715/118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بحار الانوار </w:t>
      </w:r>
      <w:r>
        <w:rPr>
          <w:rFonts w:eastAsia="IRNazanin" w:cs="IRNazanin"/>
          <w:b w:val="false"/>
          <w:bCs w:val="false"/>
          <w:i w:val="false"/>
          <w:iCs w:val="false"/>
          <w:color w:val="333333"/>
          <w:sz w:val="20"/>
          <w:szCs w:val="20"/>
        </w:rPr>
        <w:t>104:101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27305/361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الأولاد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27298/359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27629/476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45410/456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42628/467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في المستدرك للحاكم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45537/461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27621/475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27623/475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المجلسي في تعريف المرجئة فرقة من المخالفين يعتقدون أنه لا يَضُرّ الإيمان معصية، كما لا ينفع مع الكفر ،طاعة، سمّوا مرجئة؛ لأنهم قالوا إن الله أرجأ تعذيبهم على المعاصي، أي أخره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33045/625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2243/319</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2965/291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27623/477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1/216:2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للشريف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31/102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التحصين للسيد ابن طاؤس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القارعة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Pr>
        <w:t>6:86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الزهراء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بتفاوت يسير في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354/121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فاغتسلت من عائشة هنا لعلّه لغرض معيّن ؛ لأنّ فاطمة لو كانت طاهرة ولم تَرَ دماً لا فى حيض ولا نفاس، كما يُستفاد من الرواية السابقة، فلا تحتاج إلى الغُسل بعد الولادة حتى تصلي صلاة المغرب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أخبار الدول</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کتاب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لاهور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ذيل الحديث</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الحديث الوارد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1409/346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62/75</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الروايات الكثيرة بهذا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مراد رسول الله الإشارة إلى زمان خَلْقِ روحه وروح وصيه أمير المؤمنين والأوصياء من بعده، الذين خُلِقوا قبل خَلْقِ الخَلْقَ بآلاف السنين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435/322</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947/691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Pr>
        <w:t>38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24:50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244:10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4/1164</w:t>
      </w:r>
      <w:r>
        <w:rPr>
          <w:rFonts w:ascii="IRNazanin" w:hAnsi="IRNazanin" w:eastAsia="IRNazanin"/>
          <w:b w:val="false"/>
          <w:b w:val="false"/>
          <w:bCs w:val="false"/>
          <w:i w:val="false"/>
          <w:i w:val="false"/>
          <w:iCs w:val="false"/>
          <w:color w:val="333333"/>
          <w:sz w:val="20"/>
          <w:sz w:val="20"/>
          <w:szCs w:val="20"/>
          <w:rtl w:val="true"/>
        </w:rPr>
        <w:t>، وفيهما إذا لأهل الجنة بدل إذ لأهل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عبدالرحمان بن عبد السلام الصفوري الشافعي، كما في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القاهرة، والمحاسن المجتمعة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نسخة المكتبة الظاهرية دمشق</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w:t>
      </w:r>
      <w:r>
        <w:rPr>
          <w:rFonts w:eastAsia="IRNazanin" w:cs="IRNazanin"/>
          <w:b w:val="false"/>
          <w:bCs w:val="false"/>
          <w:i w:val="false"/>
          <w:iCs w:val="false"/>
          <w:color w:val="333333"/>
          <w:sz w:val="20"/>
          <w:szCs w:val="20"/>
        </w:rPr>
        <w:t>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4568/496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1409/346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23/206:14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21938/44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ما يُلقى إلى الأئمة في ليلة القدر مما يكون في تلك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ونزول الملائكة عليهم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بسندٍ آخر في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24/350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العلامة المجلسي الله في هذا الباب أكثر 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يُستفاد من مجموعها بأن الأئمة أفضل من الملائكة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ينقل العلامة المجلسي في هذا الباب أكثر من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يُستفاد منها يقيناً بأن خلفاء النبي الأئمة الأطهار هم الأنبياء والمرسلين، وأنبياء أولوا العزم بمحبّتم نالوا هذه الدرجة العظيمة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11789/714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11793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18/356</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64/852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الوارد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القدسي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ولولا فاطمة لما خلقتكما، الوارد في 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ذيل الحديث ينابيع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67/79:43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بتفاوت في اللفظ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394/268</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12759/208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الآيات القرآنية والروايات عُبر عن ملائكة الله بالرسل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فَاطِرِ السَّمَاوَاتِ وَالْأَرْضِ جَاعِلِ الْمَلَائِكَةِ 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هذه الأحاديث يُراجع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بعير، بدل معز</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83242</w:t>
      </w:r>
      <w:r>
        <w:rPr>
          <w:rFonts w:ascii="IRNazanin" w:hAnsi="IRNazanin" w:eastAsia="IRNazanin"/>
          <w:b w:val="false"/>
          <w:b w:val="false"/>
          <w:bCs w:val="false"/>
          <w:i w:val="false"/>
          <w:i w:val="false"/>
          <w:iCs w:val="false"/>
          <w:color w:val="333333"/>
          <w:sz w:val="20"/>
          <w:sz w:val="20"/>
          <w:szCs w:val="20"/>
          <w:rtl w:val="true"/>
        </w:rPr>
        <w:t xml:space="preserve">، 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المنشور ما كان غير مختوم من كتب الملوك أو من رسائل الاحبار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وينقل فيه أكثر من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في شأن نزول آية التطهير وأنّ أهل البيت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فاطمة ، الحسن والحسين ، الدر المنثور للسيوطي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وينقل العلّامة المُحدّث السيد هاشم البحراني ، في ذيل هذه الآية، روايات كثيرة عن بصائر الدرجات لمحمد بن الحسن الصفار، والكافي للكليني، بأنّ المراد من الآية هم أهل البيت</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لا يضر</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Pr>
        <w:t>4:44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تخريجه في صفحة </w:t>
      </w:r>
      <w:r>
        <w:rPr>
          <w:rFonts w:eastAsia="IRNazanin" w:cs="IRNazanin"/>
          <w:b w:val="false"/>
          <w:bCs w:val="false"/>
          <w:i w:val="false"/>
          <w:iCs w:val="false"/>
          <w:color w:val="333333"/>
          <w:sz w:val="20"/>
          <w:szCs w:val="20"/>
        </w:rPr>
        <w:t>142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يَعْلَمُ تَأْوِيلَهُ إِلَّا اللَّهُ وَالرَّاسِخُونَ فِي الْعِلْمِ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ءَادَمُ مِن رَّبِّهِ كَلِمَاتٍ فَتَابَ عَلَيْهِ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محكم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ابْتَلَى إِبْرَاهِيمَ رَبُّهُ بِكَلِمَاتٍ فَأَتَمَّهُنَّ قَالَ إِنِّي جَاعِلُكَ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27/281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الزهراء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1399/668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19/105</w:t>
      </w:r>
      <w:r>
        <w:rPr>
          <w:rFonts w:ascii="IRNazanin" w:hAnsi="IRNazanin" w:eastAsia="IRNazanin"/>
          <w:b w:val="false"/>
          <w:b w:val="false"/>
          <w:bCs w:val="false"/>
          <w:i w:val="false"/>
          <w:i w:val="false"/>
          <w:iCs w:val="false"/>
          <w:color w:val="333333"/>
          <w:sz w:val="20"/>
          <w:sz w:val="20"/>
          <w:szCs w:val="20"/>
          <w:rtl w:val="true"/>
        </w:rPr>
        <w:t xml:space="preserve">، 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11766/705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392/68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لابي 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تعرفون ليلة القدر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أحاديث كثيرة في هذا المعنى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134:81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هذا البحث والروايات المتعلقة به سيأتي في الصفحات اللاحقة من الكتاب</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بتفاوت يسير في الألفاظ في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Pr>
        <w:t>383/282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07/360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للمشهدي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اللامعة في شرح الزيارة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بتفاوت يسير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1995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بتفاوت يسير بالألفاظ في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المقصود من هذا الكلام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طينة أبدان الأئمة الخُلقت من مواد نورانية في أعلى عليين، وكذلك خُلِقت أرواح شيعتهم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خلق أبدان الأئمة وأرواحهم وقلوبهم ،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بتفاوت لا يضر بالألفاظ في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الهلال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ومقه يمقه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أحبّه فهو وامق</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أَجِفْتُ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رَدَدْتُهُ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أَسْجَفْتُ السِّتْرَ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أَرْسَلْتَهُ وأَسْبَلتهُ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947/690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هذه الفضيلة في الصفحات السابقة من هذا الكتاب فراجع</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للمناوي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34228/109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حديث انظره في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لولاك لما خلقت الأفلاك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مستدرك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مجمع النورین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وستأتي الإشارة إليه مفصلاً في الفضيلة </w:t>
      </w:r>
      <w:r>
        <w:rPr>
          <w:rFonts w:eastAsia="IRNazanin" w:cs="IRNazanin"/>
          <w:b w:val="false"/>
          <w:bCs w:val="false"/>
          <w:i w:val="false"/>
          <w:iCs w:val="false"/>
          <w:color w:val="333333"/>
          <w:sz w:val="20"/>
          <w:szCs w:val="20"/>
        </w:rPr>
        <w:t>17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بدليل آية المباهلة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 تَعَالَوْا نَدْعُ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أنّ الله تعالى خلق أمير المؤمنين لم يكن لفاطمة كفؤ في وجه الأرض آدم فمن دونه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آية التطهير التي من أبرز مصاديقها فاطمة الزهراء</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النورين للمرندي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الوارد عن الإمام الجواد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الإشارة إليه في آخر الفضيلة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ترك الأولى ليس من الذنوب، بل من يترك الأولى لا يحصل على الثواب المترتب عليه</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وَآتَيْنَا عِيسَى ابْنَ مَرْيَمَ الْبَيِّنَاتِ وَأَيَّدْنَاهُ بِرُوحِ الْقُدُسِ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بينا رواية أخرى ضمن الفضلية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والأئمة يرون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نقلها الشيخ الطو ، بالإمكان الاستدلال بها لهذا الموضوع، أو أن تكون مؤيدة له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787/574</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20/24:43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يستدل العلامة الأميني بهذا الحديث ، يستنتج أنّ الزهراء كأبيها وبعلها وبنيها المعصومين لها مقام الولاية الإلهية الكلية المطلقة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فَتَلَقَّى ءَادَمُ مِن رَّبِّهِ كَلِمَاتٍ فَتَابَ عَلَيْهِ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 ابْتَلَى إِبْرَهِيمَ رَبُّهُ بِكَلِمَةٍ فَأَتَمَّهُنَّ قَالَ إِنِّي جَاعِلُكَ لِلنَّاسِ إِمَامًا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وانظره بتفاوت يسير في مستدرك 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وأشرنا إليه وخرجناه في الفضيلة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فاطمة سلام الله علیها، فراجع</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ولقد شرحنا هذا الحديث وخرجناه ضمن الفضيلة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 نور فاطمة في السماوات والأرض ، فراجع</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المجلسي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فاطمة الزهراء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ساوى بدل ما سوَّى،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أطيب البيان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الفضيلة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فاطمة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2825/530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هذا الحديث في الفضيلة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الحديث 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كبار علماء أهل السنة والمتوفي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ويقول في آخر الحديث هذا حديث صحيح الإسناد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لنا أن نذكر بأنّ القسم الأكبر من هذه المطالب مأخوذة من دروس وس أستاذنا آية الله العظمى الشيخ وحيد الخراساني زيد عزّه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7185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532/202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المجلسي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الفضيلة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فراجع</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وأورده البيهقي في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بتفاوت يسير في يسير في اللفظ ، والطبري في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عبارة البيهقي إلا أنه أسقط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الخمسة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هذا البحث استفدته من درس أستاذي الكبير آية الله العظمى الشيخ وحيد الخراساني حفظه الله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Pr>
        <w:t>9:86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لأمير المؤمنين لا انظره في شرح المائة كلمة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منازل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الفاطمية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892/400</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3964/361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رُوي هذا الحديث في مصادر أهل السنة أيضاً، وسنذكره بالتفصيل في الفضيلة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بتفاوت يسير الألفاظ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الحسين الله للخوارزمي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المآل للحضرمي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Pr>
        <w:t>180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788/275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33046/625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852/298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المناقب للخوارزمي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27/216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559/177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الله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بتفاوت يسير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والتبصرة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32994/617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بتفاوت يسير في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رسول الله صلى الله عليه و آله وسلم أن نُسلّم على أمير المؤمنين علي بن أبي طالب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سَلّموا على أخي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انظره في الفضائل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الحديث هكذا عن عامر بن وائلة أنه سمع زيد بن أرقم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رسول الله مكة بین والمدينة عند شجرات خميس ،عظام فكنس الناس ما تحت الشجرات ، ثم راح رسول الله عشية فصلّى، ثمّ قام خطيباً فحمد الله وأثنى عليه ، وذكّر ووعظ، فقال ما شاء الله أن يقول، ثمّ قال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32912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بتفاوت يسير في مناقب أمير المؤمنين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32952/610</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مدينة بدل دار</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701/350</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33012/620:11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5649/76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623/309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126/152</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316/316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لعمرو بن عاصم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بتفاوت 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الأربعين 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8147/45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32913/603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بتفاوت يسير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33072/630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430/154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32901/601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بتفاوت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980/481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كنز العمال </w:t>
      </w:r>
      <w:r>
        <w:rPr>
          <w:rFonts w:eastAsia="IRNazanin" w:cs="IRNazanin"/>
          <w:b w:val="false"/>
          <w:bCs w:val="false"/>
          <w:i w:val="false"/>
          <w:iCs w:val="false"/>
          <w:color w:val="333333"/>
          <w:sz w:val="20"/>
          <w:szCs w:val="20"/>
        </w:rPr>
        <w:t>32973/614:11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27725/674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القول عن أبي بكر الشيعة والسنة في موارد مختلفة، رواه الشيعة بصورة كاملة من دون نقص، لكن أهل السنّة حذفوا منه بعض العبارات وغيّروها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سقيفة بني ساعدة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أورده من مصادر مختلفة من كتب العامة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الثالثة،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للسيد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خلاصة حكم العقل في حق انتخاب رسول الله هو الإمام هو من عند الله تعالى، وهو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الشخص اللائق لمقام ومنزلة الخلافة ،والإمامة ، وباطنه لا يعلمه إلا الله تعالى، فالله تعالى الذي يعلم باطن الإنسان وعلى علم بكل خفاياه الباطنية، فهو الذي يجب عليه ينتخب للناس إماماً؛ لأنّ الشخص الذي يُعيّن لمنصب الإمامة ، لو لم يكن كفوة لهذا المقام ومن الناحية العلمية والأخلاقية والعملية، والاجتماعية، والسياسية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واجبة للقيادة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من هذه الصفات؛ لا يستطيع أن يؤمن للناس احتياجات الدين والدنيا، ولا يستطيع أن يهدي الناس إلى طريق الخير للدنيا والآخرة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التعريف بأمير المؤمنين علي بن أبي طالب الله كأفضل شخص بعد النبي ، وخليفة رسول الله ، في أربعين حديثاً عن لسان رسول الله ، قد وردت في مصادر العامة والخاصة، مرّة أخرى ندعوا لملاحظة تلك الأحاديث مع قراءتها بدقة والتأمل في مضامينها</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بتفاوت يسير في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945/688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1882/470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عليّ لما كانَ لفاطمة كفؤ على وجه الأرضِ آدمُ فَمَنْ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آيَاتِهِ أَنْ خَلَقَ لَكُم مِّنْ أَنفُسِكُمْ أَزْوَاجًا لِتَسْكُنُوا إِلَيْهَا وَجَعَلَ بَيْنَكُم مَّوَدَّةً وَرَحْمَةً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25055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حَاجَّكَ فِيهِ مِنْ بَعْدِ مَا جَاءَكَ مِنْ الْعِلْمِ فَقُلْ تَعَالَوْا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وَأَنْفُسَنَا وَأَنْفُسَكُمْ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366/129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54:25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صفراء لها عُصارة طيبة الرائحة يصنع منها المربا والطرشي ، تُفيد في تصفية الدم وتقوية القلب، ومفيدة للكبد والمعدة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شجرتها شبيهة بشجرة الليمون، لكن أوراقها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بالفارسيّة بالنگ او بادرنگ</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الأحزان </w:t>
      </w:r>
      <w:r>
        <w:rPr>
          <w:rFonts w:eastAsia="IRNazanin" w:cs="IRNazanin"/>
          <w:b w:val="false"/>
          <w:bCs w:val="false"/>
          <w:i w:val="false"/>
          <w:iCs w:val="false"/>
          <w:color w:val="333333"/>
          <w:sz w:val="20"/>
          <w:szCs w:val="20"/>
        </w:rPr>
        <w:t>36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65/152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8884/113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يومه مثل ليلته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ليلة الجمعة مثل يومها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21044/709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12/271</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9635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21034/707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97/316</w:t>
      </w:r>
      <w:r>
        <w:rPr>
          <w:rFonts w:ascii="IRNazanin" w:hAnsi="IRNazanin" w:eastAsia="IRNazanin"/>
          <w:b w:val="false"/>
          <w:b w:val="false"/>
          <w:bCs w:val="false"/>
          <w:i w:val="false"/>
          <w:i w:val="false"/>
          <w:iCs w:val="false"/>
          <w:color w:val="333333"/>
          <w:sz w:val="20"/>
          <w:sz w:val="20"/>
          <w:szCs w:val="20"/>
          <w:rtl w:val="true"/>
        </w:rPr>
        <w:t xml:space="preserve">، الدعوات للرواندي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07/28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9647/374:7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21313/766:7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صدر الحديث، والظراب الروابي الصغار، الصحاح للجوهري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722/540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8880/111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8886/114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723/541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18402/544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8882/112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19/388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8894/117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8890/115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في فوائد الدعاء للقائم من تأليف العلامة آية الله الحاج ميرزا محمد تقي الموسوي الأصفهاني، أحد علماء مدينة أصفهان ،المعروفين، حيث يقول في سبب تأليفه للكتاب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تجلّى لي في المنام من لا أقدر على وصفه بالقلم والكلام، أعني مولاي وإمامي المنتظر، وحبيب قلبي المنكسر، وقال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ببيان أبهج من وصل الحبيب، وأهيج من صوت العندليب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279/334</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8397/443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الرسائل العشر لابن فهد الحلّي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روض الجنان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يداها أي تخنت وتعجزت، وظهر فيها ما يشبه البثر من العمل بالأشياء الصلبة الخشنة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كَسَحَت البيت كَسْحاً من باب 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كَنَسَتْهُ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للشيخ البهائي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41983/507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للسيد الخوئي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8398/444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وانظره بتفاوت يسير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8384/439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الزهراء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914/675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8391/442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8396/443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وانظره بتقديم وتأخير في الذكر في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1272/401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8188/536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8394/443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8393/442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5307/37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4056/12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406:10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5691/359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الرواية المنقولة عن الإمام موسى بن جعفر ، وفتوى الشهيد في الدروس</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کالرواية المنقولة عن الإمام الصادق ، وهي في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32/341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الثواب في رواية الكفعمي التي سننقلها في الصفحة الآتية</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من البلد الأمين خالٍ من هذه الرواية رواها عنه المجلسي الله في بحار الأنوار </w:t>
      </w:r>
      <w:r>
        <w:rPr>
          <w:rFonts w:eastAsia="IRNazanin" w:cs="IRNazanin"/>
          <w:b w:val="false"/>
          <w:bCs w:val="false"/>
          <w:i w:val="false"/>
          <w:iCs w:val="false"/>
          <w:color w:val="333333"/>
          <w:sz w:val="20"/>
          <w:szCs w:val="20"/>
        </w:rPr>
        <w:t>29/340:82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والنوري 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5350/55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428/381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وانظره بتفاوت يسير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16680/268</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25509/23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1129/408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1681/269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3459/221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1540/469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3455/220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3458/221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25308/161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 بدل أي</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غَيْرَةَ 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4521/439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25305/160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25054/67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25457/213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25521/236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وانظره بتفاوت يسير في النوادر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430/381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27557/451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49/251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اللالئ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25343/172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16632/254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25344/172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25341/172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2/1162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25316/164:20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25317/164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25301/158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25309/161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25350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25310/162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1047/240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24979/41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24977/40:20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25300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25302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25301/158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يَتَقبل ، بدل تُقبل</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عقاب الأعمال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25313/162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تتمة الحديث الذي ذكرناه ضمن واجبات المرأة بعنوان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إرضاء الزوج والابتعاد عن ما يغضبه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فى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25315/164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25323/167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25335/171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25333/170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25320/166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25348/174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بدل ما بين القوسين بكل مرة</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25337/171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25329/169</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25186/119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ضمن حديث الأربعمائة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25160/108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25161/109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للحصول على الروايات التي تتناول بحث الطيئة، والتي من ضمنها أحاديث معتبرة وصحيحة، ومجموعها بصورة إجمالية مشتركة في محتواها قريبة من حد التواتر، فيُراجع المصادر التالية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9109/200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9093/194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6022/334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فاطمة الزهراء 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891/313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وذكر العلامة المجلسي هذه الطريقة في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المرحوم الكفعمي</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فاطمة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31/102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وباختلاف يسير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87/111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21523/264</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إليه في هذا الكتاب ضمن الفضيلة الثامنة عشر، وتحت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ولاية فاطمة شرط في نبوّة الأنبياء ، فراجع</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رواه عن الترمذي،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قريب منه في مصادر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892/400</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وقريب منه في الرخصة في تقبيل 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العلامة المجلسي الله هذا المطلب في بحار الأنوار، عن نسخة بدل من تفسير فرات الكوفي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أيضاً تُجيب عن سؤال الله تعالى مع أبيها وبعلها وبنيها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الحالة يتّضح جليا عظمة سيدة النساء</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ذكرنا مصادر متعدّدة تبيّن هذا المطلب ضمن كتابنا هذا ضمن الفضيلة الثامنة عشر فراجع</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ذكرنا صورة إجمالية عن هؤلاء ضمن الفضيلة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وتحت عنوان البراءة من أعداء فاطمة ، فراجع</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61/355</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9053/273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27/633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39/193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فضائل الخمسة من الصحاح الستة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الاحزان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بيت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2363/325</w:t>
      </w:r>
      <w:r>
        <w:rPr>
          <w:rFonts w:ascii="IRNazanin" w:hAnsi="IRNazanin" w:eastAsia="IRNazanin"/>
          <w:b w:val="false"/>
          <w:b w:val="false"/>
          <w:bCs w:val="false"/>
          <w:i w:val="false"/>
          <w:i w:val="false"/>
          <w:iCs w:val="false"/>
          <w:color w:val="333333"/>
          <w:sz w:val="20"/>
          <w:sz w:val="20"/>
          <w:szCs w:val="20"/>
          <w:rtl w:val="true"/>
        </w:rPr>
        <w:t xml:space="preserve">، بيت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14/676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لابن عقدة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شيوخ 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156/125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5763/108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الله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وغيرها</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الفضيلة </w:t>
      </w:r>
      <w:r>
        <w:rPr>
          <w:rFonts w:eastAsia="IRNazanin" w:cs="IRNazanin"/>
          <w:b w:val="false"/>
          <w:bCs w:val="false"/>
          <w:i w:val="false"/>
          <w:iCs w:val="false"/>
          <w:color w:val="333333"/>
          <w:sz w:val="20"/>
          <w:szCs w:val="20"/>
        </w:rPr>
        <w:t>37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يُؤْذُونَ اللَّهَ وَرَسُولَهُ لَعَنَهُمُ اللَّهُ فِي الدُّنْيَا وَالْآخِرَةِ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أوردنا هذا الحديث ومصادره في الفضيلة </w:t>
      </w:r>
      <w:r>
        <w:rPr>
          <w:rFonts w:eastAsia="IRNazanin" w:cs="IRNazanin"/>
          <w:b w:val="false"/>
          <w:bCs w:val="false"/>
          <w:i w:val="false"/>
          <w:iCs w:val="false"/>
          <w:color w:val="333333"/>
          <w:sz w:val="20"/>
          <w:szCs w:val="20"/>
        </w:rPr>
        <w:t>19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يَحْلِلْ عَلَيْهِ غَضَبِى فَقَدْ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طه </w:t>
      </w:r>
      <w:r>
        <w:rPr>
          <w:rFonts w:eastAsia="IRNazanin" w:cs="IRNazanin"/>
          <w:b w:val="false"/>
          <w:bCs w:val="false"/>
          <w:i w:val="false"/>
          <w:iCs w:val="false"/>
          <w:color w:val="333333"/>
          <w:sz w:val="20"/>
          <w:szCs w:val="20"/>
        </w:rPr>
        <w:t>81:20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الكتب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فاطمة العبد الزهراء مهدي، مأساة الزهراء للسيد جعفر مرتضى العاملي، كتاب سليم بن قيس الهلالي الجزء الثاني، بحار الأنوار الجزء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للطبرسي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3416/10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أيضاً في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أورد المحدّث الكبير الشيخ عبدالله البحراني المتن الكامل للحديث مع سند معتبر شخصياته كلهم من العلماء المشهورين وأصحاب الإجازة، ونحن أيضاً نذكر سلسلة الرواة للحديث؛ لكي لا يبقى مجال للشبهة، ولمن يريد أن يتعرّف على شخصيات سند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المرحوم البحراني في 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قائلاً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3.jpeg"/><Relationship Id="rId451" Type="http://schemas.openxmlformats.org/officeDocument/2006/relationships/image" Target="media/image3.jpeg"/><Relationship Id="rId452" Type="http://schemas.openxmlformats.org/officeDocument/2006/relationships/footer" Target="footer445.xml"/><Relationship Id="rId453" Type="http://schemas.openxmlformats.org/officeDocument/2006/relationships/image" Target="media/image4.jpeg"/><Relationship Id="rId454" Type="http://schemas.openxmlformats.org/officeDocument/2006/relationships/image" Target="media/image4.jpeg"/><Relationship Id="rId455" Type="http://schemas.openxmlformats.org/officeDocument/2006/relationships/footer" Target="footer446.xml"/><Relationship Id="rId456" Type="http://schemas.openxmlformats.org/officeDocument/2006/relationships/image" Target="media/image5.jpeg"/><Relationship Id="rId457" Type="http://schemas.openxmlformats.org/officeDocument/2006/relationships/image" Target="media/image5.jpeg"/><Relationship Id="rId458" Type="http://schemas.openxmlformats.org/officeDocument/2006/relationships/footer" Target="footer447.xml"/><Relationship Id="rId459" Type="http://schemas.openxmlformats.org/officeDocument/2006/relationships/image" Target="media/image6.jpeg"/><Relationship Id="rId460" Type="http://schemas.openxmlformats.org/officeDocument/2006/relationships/image" Target="media/image6.jpeg"/><Relationship Id="rId461" Type="http://schemas.openxmlformats.org/officeDocument/2006/relationships/footer" Target="footer448.xml"/><Relationship Id="rId462" Type="http://schemas.openxmlformats.org/officeDocument/2006/relationships/image" Target="media/image7.jpeg"/><Relationship Id="rId463" Type="http://schemas.openxmlformats.org/officeDocument/2006/relationships/image" Target="media/image7.jpeg"/><Relationship Id="rId464" Type="http://schemas.openxmlformats.org/officeDocument/2006/relationships/footer" Target="footer449.xml"/><Relationship Id="rId465" Type="http://schemas.openxmlformats.org/officeDocument/2006/relationships/image" Target="media/image8.jpeg"/><Relationship Id="rId466" Type="http://schemas.openxmlformats.org/officeDocument/2006/relationships/image" Target="media/image8.jpeg"/><Relationship Id="rId467" Type="http://schemas.openxmlformats.org/officeDocument/2006/relationships/footer" Target="footer450.xml"/><Relationship Id="rId468" Type="http://schemas.openxmlformats.org/officeDocument/2006/relationships/image" Target="media/image9.jpeg"/><Relationship Id="rId469" Type="http://schemas.openxmlformats.org/officeDocument/2006/relationships/image" Target="media/image9.jpeg"/><Relationship Id="rId470" Type="http://schemas.openxmlformats.org/officeDocument/2006/relationships/footer" Target="footer451.xml"/><Relationship Id="rId471" Type="http://schemas.openxmlformats.org/officeDocument/2006/relationships/image" Target="media/image10.jpeg"/><Relationship Id="rId472" Type="http://schemas.openxmlformats.org/officeDocument/2006/relationships/image" Target="media/image10.jpeg"/><Relationship Id="rId473" Type="http://schemas.openxmlformats.org/officeDocument/2006/relationships/footer" Target="footer452.xml"/><Relationship Id="rId474" Type="http://schemas.openxmlformats.org/officeDocument/2006/relationships/image" Target="media/image11.jpeg"/><Relationship Id="rId475" Type="http://schemas.openxmlformats.org/officeDocument/2006/relationships/image" Target="media/image11.jpeg"/><Relationship Id="rId476" Type="http://schemas.openxmlformats.org/officeDocument/2006/relationships/footer" Target="footer453.xml"/><Relationship Id="rId477" Type="http://schemas.openxmlformats.org/officeDocument/2006/relationships/image" Target="media/image12.jpeg"/><Relationship Id="rId478" Type="http://schemas.openxmlformats.org/officeDocument/2006/relationships/image" Target="media/image12.jpeg"/><Relationship Id="rId479" Type="http://schemas.openxmlformats.org/officeDocument/2006/relationships/footer" Target="footer454.xml"/><Relationship Id="rId480" Type="http://schemas.openxmlformats.org/officeDocument/2006/relationships/image" Target="media/image13.jpeg"/><Relationship Id="rId481" Type="http://schemas.openxmlformats.org/officeDocument/2006/relationships/image" Target="media/image13.jpeg"/><Relationship Id="rId482" Type="http://schemas.openxmlformats.org/officeDocument/2006/relationships/footer" Target="footer455.xml"/><Relationship Id="rId483" Type="http://schemas.openxmlformats.org/officeDocument/2006/relationships/image" Target="media/image14.jpeg"/><Relationship Id="rId484" Type="http://schemas.openxmlformats.org/officeDocument/2006/relationships/image" Target="media/image14.jpeg"/><Relationship Id="rId485" Type="http://schemas.openxmlformats.org/officeDocument/2006/relationships/footer" Target="footer456.xml"/><Relationship Id="rId486" Type="http://schemas.openxmlformats.org/officeDocument/2006/relationships/image" Target="media/image15.jpeg"/><Relationship Id="rId487" Type="http://schemas.openxmlformats.org/officeDocument/2006/relationships/image" Target="media/image15.jpeg"/><Relationship Id="rId488" Type="http://schemas.openxmlformats.org/officeDocument/2006/relationships/footer" Target="footer457.xml"/><Relationship Id="rId489" Type="http://schemas.openxmlformats.org/officeDocument/2006/relationships/image" Target="media/image16.jpeg"/><Relationship Id="rId490" Type="http://schemas.openxmlformats.org/officeDocument/2006/relationships/image" Target="media/image16.jpeg"/><Relationship Id="rId491" Type="http://schemas.openxmlformats.org/officeDocument/2006/relationships/footer" Target="footer458.xml"/><Relationship Id="rId492" Type="http://schemas.openxmlformats.org/officeDocument/2006/relationships/image" Target="media/image17.jpeg"/><Relationship Id="rId493" Type="http://schemas.openxmlformats.org/officeDocument/2006/relationships/image" Target="media/image17.jpeg"/><Relationship Id="rId494" Type="http://schemas.openxmlformats.org/officeDocument/2006/relationships/footer" Target="footer459.xml"/><Relationship Id="rId495" Type="http://schemas.openxmlformats.org/officeDocument/2006/relationships/image" Target="media/image18.jpeg"/><Relationship Id="rId496" Type="http://schemas.openxmlformats.org/officeDocument/2006/relationships/image" Target="media/image18.jpeg"/><Relationship Id="rId497" Type="http://schemas.openxmlformats.org/officeDocument/2006/relationships/footer" Target="footer460.xml"/><Relationship Id="rId498" Type="http://schemas.openxmlformats.org/officeDocument/2006/relationships/image" Target="media/image19.jpeg"/><Relationship Id="rId499" Type="http://schemas.openxmlformats.org/officeDocument/2006/relationships/image" Target="media/image19.jpeg"/><Relationship Id="rId500" Type="http://schemas.openxmlformats.org/officeDocument/2006/relationships/footer" Target="footer461.xml"/><Relationship Id="rId501" Type="http://schemas.openxmlformats.org/officeDocument/2006/relationships/image" Target="media/image20.jpeg"/><Relationship Id="rId502" Type="http://schemas.openxmlformats.org/officeDocument/2006/relationships/image" Target="media/image20.jpeg"/><Relationship Id="rId503" Type="http://schemas.openxmlformats.org/officeDocument/2006/relationships/footer" Target="footer462.xml"/><Relationship Id="rId504" Type="http://schemas.openxmlformats.org/officeDocument/2006/relationships/footer" Target="footer463.xml"/><Relationship Id="rId505" Type="http://schemas.openxmlformats.org/officeDocument/2006/relationships/footer" Target="footer464.xml"/><Relationship Id="rId506" Type="http://schemas.openxmlformats.org/officeDocument/2006/relationships/footer" Target="footer465.xml"/><Relationship Id="rId507" Type="http://schemas.openxmlformats.org/officeDocument/2006/relationships/footer" Target="footer466.xml"/><Relationship Id="rId508" Type="http://schemas.openxmlformats.org/officeDocument/2006/relationships/footer" Target="footer467.xml"/><Relationship Id="rId509" Type="http://schemas.openxmlformats.org/officeDocument/2006/relationships/footer" Target="footer468.xml"/><Relationship Id="rId510" Type="http://schemas.openxmlformats.org/officeDocument/2006/relationships/footer" Target="footer469.xml"/><Relationship Id="rId511" Type="http://schemas.openxmlformats.org/officeDocument/2006/relationships/footer" Target="footer470.xml"/><Relationship Id="rId512" Type="http://schemas.openxmlformats.org/officeDocument/2006/relationships/footer" Target="footer471.xml"/><Relationship Id="rId513" Type="http://schemas.openxmlformats.org/officeDocument/2006/relationships/footer" Target="footer472.xml"/><Relationship Id="rId514" Type="http://schemas.openxmlformats.org/officeDocument/2006/relationships/footer" Target="footer473.xml"/><Relationship Id="rId515" Type="http://schemas.openxmlformats.org/officeDocument/2006/relationships/footer" Target="footer474.xml"/><Relationship Id="rId516" Type="http://schemas.openxmlformats.org/officeDocument/2006/relationships/footer" Target="footer475.xml"/><Relationship Id="rId517" Type="http://schemas.openxmlformats.org/officeDocument/2006/relationships/footer" Target="footer476.xml"/><Relationship Id="rId518" Type="http://schemas.openxmlformats.org/officeDocument/2006/relationships/footer" Target="footer477.xml"/><Relationship Id="rId519" Type="http://schemas.openxmlformats.org/officeDocument/2006/relationships/footer" Target="footer478.xml"/><Relationship Id="rId520" Type="http://schemas.openxmlformats.org/officeDocument/2006/relationships/footer" Target="footer479.xml"/><Relationship Id="rId521" Type="http://schemas.openxmlformats.org/officeDocument/2006/relationships/footer" Target="footer480.xml"/><Relationship Id="rId522" Type="http://schemas.openxmlformats.org/officeDocument/2006/relationships/footer" Target="footer481.xml"/><Relationship Id="rId523" Type="http://schemas.openxmlformats.org/officeDocument/2006/relationships/footer" Target="footer482.xml"/><Relationship Id="rId524" Type="http://schemas.openxmlformats.org/officeDocument/2006/relationships/footer" Target="footer483.xml"/><Relationship Id="rId525" Type="http://schemas.openxmlformats.org/officeDocument/2006/relationships/footer" Target="footer484.xml"/><Relationship Id="rId526" Type="http://schemas.openxmlformats.org/officeDocument/2006/relationships/footer" Target="footer485.xml"/><Relationship Id="rId527" Type="http://schemas.openxmlformats.org/officeDocument/2006/relationships/footer" Target="footer486.xml"/><Relationship Id="rId528" Type="http://schemas.openxmlformats.org/officeDocument/2006/relationships/footer" Target="footer487.xml"/><Relationship Id="rId529" Type="http://schemas.openxmlformats.org/officeDocument/2006/relationships/footer" Target="footer488.xml"/><Relationship Id="rId530" Type="http://schemas.openxmlformats.org/officeDocument/2006/relationships/footer" Target="footer489.xml"/><Relationship Id="rId531" Type="http://schemas.openxmlformats.org/officeDocument/2006/relationships/footer" Target="footer490.xml"/><Relationship Id="rId532" Type="http://schemas.openxmlformats.org/officeDocument/2006/relationships/image" Target="media/image21.jpeg"/><Relationship Id="rId533" Type="http://schemas.openxmlformats.org/officeDocument/2006/relationships/image" Target="media/image21.jpeg"/><Relationship Id="rId534" Type="http://schemas.openxmlformats.org/officeDocument/2006/relationships/footer" Target="footer491.xml"/><Relationship Id="rId535" Type="http://schemas.openxmlformats.org/officeDocument/2006/relationships/image" Target="media/image22.jpeg"/><Relationship Id="rId536" Type="http://schemas.openxmlformats.org/officeDocument/2006/relationships/image" Target="media/image22.jpeg"/><Relationship Id="rId537" Type="http://schemas.openxmlformats.org/officeDocument/2006/relationships/footer" Target="footer492.xml"/><Relationship Id="rId538" Type="http://schemas.openxmlformats.org/officeDocument/2006/relationships/image" Target="media/image23.jpeg"/><Relationship Id="rId539" Type="http://schemas.openxmlformats.org/officeDocument/2006/relationships/image" Target="media/image23.jpeg"/><Relationship Id="rId540" Type="http://schemas.openxmlformats.org/officeDocument/2006/relationships/footer" Target="footer493.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494.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41066</Words>
  <Characters>174715</Characters>
  <CharactersWithSpaces>213737</CharactersWithSpaces>
  <Paragraphs>2236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2026-08-27T13:27:45Z</dcterms:created>
  <dc:creator>ghaemiyeh.com</dc:creator>
  <dc:description/>
  <dc:language>en-US</dc:language>
  <cp:lastModifiedBy/>
  <dcterms:modified xsi:type="dcterms:W3CDTF">2026-08-27T16:58:05Z</dcterms:modified>
  <cp:revision>1</cp:revision>
  <dc:subject/>
  <dc:title>أسرار فضائل فاطمة علیها السلام</dc:title>
</cp:coreProperties>
</file>

<file path=docProps/custom.xml><?xml version="1.0" encoding="utf-8"?>
<Properties xmlns="http://schemas.openxmlformats.org/officeDocument/2006/custom-properties" xmlns:vt="http://schemas.openxmlformats.org/officeDocument/2006/docPropsVTypes"/>
</file>