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زیارت های مولانا السقّاء ابوالفضل العباس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قمرمنیر بنی هاشم در کلام اهل بیت اطهار علیهم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حديث رسول الله صلّى الله عليه و آله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حدیث امیرالمؤمنین علیه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حدیث امیرالمؤمنین و فاطمة الزهراء عليهما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حدیث امام حسین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حدیث امام حسین، عباس و برادرانشان علیهم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حدیث امام حسین و اصحاب عليهم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حدیث امام حسین علیه السلام بر بالین حضرت سقّا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حضرت سقا کمر (و ستون فقرات) حسین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حضرت سقا خون قلب و بازوی حسین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نور دیدگان، مهتاب درخشنده و شقيق الحسين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حدیث حضرت عباس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حدیث امام علی بن الحسین زین العابدین 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حدیث امام جعفر صادق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حدیث امام على الرضا عليه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رجزهای حضرت عباس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سخن آخر حضرت سقا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زیارت های مولانا السّقّاء عليه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زیارت یکم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زیارت دوم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زیارت سوم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زیارت چهارم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زیارت پنجم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زیارت ششم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زیارت هفتم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زیارت وداع مولانا السقاء عليه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17_99499"/>
    <w:bookmarkEnd w:id="0"/>
    <w:p>
      <w:pPr>
        <w:pStyle w:val="Heading2"/>
      </w:pPr>
      <w:bookmarkStart w:id="29" w:name="_Toc1"/>
      <w:r>
        <w:t>مشخصات کتاب</w:t>
      </w:r>
      <w:bookmarkEnd w:id="29"/>
    </w:p>
    <w:p>
      <w:pPr>
        <w:pStyle w:val="BookText"/>
      </w:pPr>
      <w:r>
        <w:rPr>
          <w:rFonts w:ascii="IRNazanin" w:hAnsi="IRNazanin" w:eastAsia="IRNazanin" w:cs="IRNazanin"/>
          <w:lang w:bidi="fa-IR"/>
          <w:color w:val="111111"/>
          <w:sz w:val="28"/>
          <w:szCs w:val="28"/>
          <w:rtl/>
        </w:rPr>
        <w:t xml:space="preserve">سرشناسه: زیارت های مولانا السقّاء ابوالفضل العباس السلام</w:t>
      </w:r>
    </w:p>
    <w:p>
      <w:pPr>
        <w:pStyle w:val="BookText"/>
      </w:pPr>
      <w:r>
        <w:rPr>
          <w:rFonts w:ascii="IRNazanin" w:hAnsi="IRNazanin" w:eastAsia="IRNazanin" w:cs="IRNazanin"/>
          <w:lang w:bidi="fa-IR"/>
          <w:color w:val="111111"/>
          <w:sz w:val="28"/>
          <w:szCs w:val="28"/>
          <w:rtl/>
        </w:rPr>
        <w:t xml:space="preserve">پدیدآورنده: حضرت آية الله حیدر تربتی کربلائی دام ظلّه</w:t>
      </w:r>
    </w:p>
    <w:p>
      <w:pPr>
        <w:pStyle w:val="BookText"/>
      </w:pPr>
      <w:r>
        <w:rPr>
          <w:rFonts w:ascii="IRNazanin" w:hAnsi="IRNazanin" w:eastAsia="IRNazanin" w:cs="IRNazanin"/>
          <w:lang w:bidi="fa-IR"/>
          <w:color w:val="111111"/>
          <w:sz w:val="28"/>
          <w:szCs w:val="28"/>
          <w:rtl/>
        </w:rPr>
        <w:t xml:space="preserve">تایپ و ویرایش: محدثه تربتی</w:t>
      </w:r>
    </w:p>
    <w:p>
      <w:pPr>
        <w:pStyle w:val="BookText"/>
      </w:pPr>
      <w:r>
        <w:rPr>
          <w:rFonts w:ascii="IRNazanin" w:hAnsi="IRNazanin" w:eastAsia="IRNazanin" w:cs="IRNazanin"/>
          <w:lang w:bidi="fa-IR"/>
          <w:color w:val="111111"/>
          <w:sz w:val="28"/>
          <w:szCs w:val="28"/>
          <w:rtl/>
        </w:rPr>
        <w:t xml:space="preserve">طرح جلد: محدثه تربتی</w:t>
      </w:r>
    </w:p>
    <w:p>
      <w:pPr>
        <w:pStyle w:val="Heading2"/>
      </w:pPr>
      <w:bookmarkStart w:id="30" w:name="_Toc2"/>
      <w:r>
        <w:t>اشاره</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زیارت های مولانا السقّاء ابوالفضل العباس السلام</w:t>
      </w:r>
    </w:p>
    <w:p>
      <w:pPr>
        <w:pStyle w:val="BookText"/>
      </w:pPr>
      <w:r>
        <w:rPr>
          <w:rFonts w:ascii="IRNazanin" w:hAnsi="IRNazanin" w:eastAsia="IRNazanin" w:cs="IRNazanin"/>
          <w:lang w:bidi="fa-IR"/>
          <w:color w:val="111111"/>
          <w:sz w:val="28"/>
          <w:szCs w:val="28"/>
          <w:rtl/>
        </w:rPr>
        <w:t xml:space="preserve">پدیدآورنده: حضرت آية الله حیدر تربتی کربلائی دام ظلّه</w:t>
      </w:r>
    </w:p>
    <w:p>
      <w:pPr>
        <w:pStyle w:val="BookText"/>
      </w:pPr>
      <w:r>
        <w:rPr>
          <w:rFonts w:ascii="IRNazanin" w:hAnsi="IRNazanin" w:eastAsia="IRNazanin" w:cs="IRNazanin"/>
          <w:lang w:bidi="fa-IR"/>
          <w:color w:val="111111"/>
          <w:sz w:val="28"/>
          <w:szCs w:val="28"/>
          <w:rtl/>
        </w:rPr>
        <w:t xml:space="preserve">تایپ و ویرایش: محدثه تربتی</w:t>
      </w:r>
    </w:p>
    <w:p>
      <w:pPr>
        <w:pStyle w:val="BookText"/>
      </w:pPr>
      <w:r>
        <w:rPr>
          <w:rFonts w:ascii="IRNazanin" w:hAnsi="IRNazanin" w:eastAsia="IRNazanin" w:cs="IRNazanin"/>
          <w:lang w:bidi="fa-IR"/>
          <w:color w:val="111111"/>
          <w:sz w:val="28"/>
          <w:szCs w:val="28"/>
          <w:rtl/>
        </w:rPr>
        <w:t xml:space="preserve">طرح جلد: محدثه تربتی</w:t>
      </w:r>
    </w:p>
    <w:p>
      <w:pPr>
        <w:pStyle w:val="BookText"/>
      </w:pPr>
      <w:r>
        <w:rPr>
          <w:rFonts w:ascii="IRNazanin" w:hAnsi="IRNazanin" w:eastAsia="IRNazanin" w:cs="IRNazanin"/>
          <w:lang w:bidi="fa-IR"/>
          <w:color w:val="111111"/>
          <w:sz w:val="28"/>
          <w:szCs w:val="28"/>
          <w:rtl/>
        </w:rPr>
        <w:t xml:space="preserve">رایانامه:</w:t>
      </w:r>
    </w:p>
    <w:p>
      <w:pPr>
        <w:pStyle w:val="BookText"/>
      </w:pPr>
      <w:r>
        <w:rPr>
          <w:rFonts w:ascii="Times New Roman" w:hAnsi="Times New Roman" w:eastAsia="Times New Roman" w:cs="Times New Roman"/>
          <w:lang w:val="en-US" w:bidi="en-US"/>
          <w:color w:val="111111"/>
          <w:sz w:val="28"/>
          <w:szCs w:val="28"/>
          <w:rtl/>
        </w:rPr>
        <w:t xml:space="preserve">Zabihe.ale.mohammad@gmail.com</w:t>
      </w:r>
    </w:p>
    <w:p>
      <w:pPr>
        <w:pStyle w:val="BookText"/>
      </w:pPr>
      <w:r>
        <w:rPr>
          <w:rFonts w:ascii="IRNazanin" w:hAnsi="IRNazanin" w:eastAsia="IRNazanin" w:cs="IRNazanin"/>
          <w:lang w:bidi="fa-IR"/>
          <w:color w:val="111111"/>
          <w:sz w:val="28"/>
          <w:szCs w:val="28"/>
          <w:rtl/>
        </w:rPr>
        <w:t xml:space="preserve">وبگاه:</w:t>
      </w:r>
    </w:p>
    <w:p>
      <w:pPr>
        <w:pStyle w:val="BookText"/>
      </w:pPr>
      <w:r>
        <w:rPr>
          <w:rFonts w:ascii="Times New Roman" w:hAnsi="Times New Roman" w:eastAsia="Times New Roman" w:cs="Times New Roman"/>
          <w:lang w:val="en-US" w:bidi="en-US"/>
          <w:color w:val="111111"/>
          <w:sz w:val="28"/>
          <w:szCs w:val="28"/>
          <w:rtl/>
        </w:rPr>
        <w:t xml:space="preserve">Torbatikarbalaee.loxblog.com</w:t>
      </w:r>
    </w:p>
    <w:p>
      <w:pPr>
        <w:pStyle w:val="BookText"/>
      </w:pPr>
      <w:r>
        <w:rPr>
          <w:rFonts w:ascii="IRNazanin" w:hAnsi="IRNazanin" w:eastAsia="IRNazanin" w:cs="IRNazanin"/>
          <w:lang w:bidi="fa-IR"/>
          <w:color w:val="111111"/>
          <w:sz w:val="28"/>
          <w:szCs w:val="28"/>
          <w:rtl/>
        </w:rPr>
        <w:t xml:space="preserve">شماره تماس: 09137009912</w:t>
      </w:r>
    </w:p>
    <w:p>
      <w:pPr>
        <w:pStyle w:val="BookText"/>
      </w:pPr>
      <w:r>
        <w:rPr>
          <w:rFonts w:ascii="IRNazanin" w:hAnsi="IRNazanin" w:eastAsia="IRNazanin" w:cs="IRNazanin"/>
          <w:lang w:bidi="fa-IR"/>
          <w:color w:val="111111"/>
          <w:sz w:val="28"/>
          <w:szCs w:val="28"/>
          <w:rtl/>
        </w:rPr>
        <w:t xml:space="preserve">این کتاب شریف به شما شیعه اهل بیت اطهار علیهم السّلام اهدا شده است مشروط بر این که کتاب را بخوانید، و معارفش را تبلیغ کنید، و حبس ننمایید، و خرید و فروش آن شرعاً جایز نیست.</w:t>
      </w:r>
    </w:p>
    <w:p>
      <w:pPr>
        <w:pStyle w:val="BookText"/>
      </w:pPr>
      <w:r>
        <w:rPr>
          <w:rFonts w:ascii="IRNazanin" w:hAnsi="IRNazanin" w:eastAsia="IRNazanin" w:cs="IRNazanin"/>
          <w:lang w:bidi="fa-IR"/>
          <w:color w:val="111111"/>
          <w:sz w:val="28"/>
          <w:szCs w:val="28"/>
          <w:rtl/>
        </w:rPr>
        <w:t xml:space="preserve">تمامی حقوق چاپ و نشر این اثر برای مؤلف محفوظ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717_99501"/>
    <w:bookmarkEnd w:id="1"/>
    <w:p>
      <w:pPr>
        <w:pStyle w:val="Heading2"/>
      </w:pPr>
      <w:bookmarkStart w:id="31" w:name="_Toc3"/>
      <w:r>
        <w:t>مقدمه</w:t>
      </w:r>
      <w:bookmarkEnd w:id="3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 </w:t>
      </w:r>
      <w:r>
        <w:rPr>
          <w:rFonts w:ascii="Amiri" w:hAnsi="Amiri" w:eastAsia="Amiri" w:cs="Amiri"/>
          <w:lang w:bidi="ar-SA"/>
          <w:color w:val="111111"/>
          <w:sz w:val="28"/>
          <w:szCs w:val="28"/>
          <w:i w:val="1"/>
          <w:iCs w:val="1"/>
          <w:rtl/>
        </w:rPr>
        <w:t xml:space="preserve">فَرِحِينَ بِمَا آتَاهُمُ اللَّهُ مِنْ فَضْلِهِ وَيَسْتَبْشِرُونَ بِالَّذِينَ لَمْ يَلْحَقُوا بِهِمْ مِنْ خَلْفِهِمْ أَلَّا خَوْفٌ عَلَيْهِمْ وَلَا هُمْ يَحْزَنُونَ</w:t>
      </w:r>
      <w:r>
        <w:rPr>
          <w:rFonts w:ascii="Amiri" w:hAnsi="Amiri" w:eastAsia="Amiri" w:cs="Amiri"/>
          <w:lang w:bidi="ar-SA"/>
          <w:color w:val="111111"/>
          <w:sz w:val="28"/>
          <w:szCs w:val="28"/>
          <w:rtl/>
        </w:rPr>
        <w:t xml:space="preserve">یَسْتَبْشِرُونَ بِنِعْمَةٍ مِنَ اللَّهِ وَفَضْلٍ وَأَنَّ اللَّهَ لَا يُضِيعُ أَجْرَ الْمُؤْمِنِينَ »1</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هرگز کسانی را که در راه خدا کشته شدند، مردگان نشمارید! بلکه آنان زنده اند و نزد پروردگارشان روزی داده می شوند * آنها به خاطر نعمت های فراوانی که خدا از فضل خود به ایشان داده ، خوشنود هستند و به کسانی که هنوز به آنها نپیوسته اند (شهدای آینده) مسرورند و مژده می دهند؛ که نه ترسی بر آنها است و نه غمی خواهند داشت * واز نعمت خدا و فضل او (نسبت به خودشان نیز) مسرورند و (می بینند که) خدا پاداش مؤمنان را نابود نمی کند (نه پاداش شهیدان و نه مجاهدانی که شهید نشدند).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717_99503"/>
    <w:bookmarkEnd w:id="2"/>
    <w:p>
      <w:pPr>
        <w:pStyle w:val="Heading2"/>
      </w:pPr>
      <w:bookmarkStart w:id="32" w:name="_Toc4"/>
      <w:r>
        <w:t>سخن مؤلف</w:t>
      </w:r>
      <w:bookmarkEnd w:id="3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 صلّى الله على محمّد و آله الطّيّبين الطّاهرین و لعنة الله على أعدائهم أجمعين إلى أبد الآبدين.</w:t>
      </w:r>
    </w:p>
    <w:p>
      <w:pPr>
        <w:pStyle w:val="BookText"/>
      </w:pPr>
      <w:r>
        <w:rPr>
          <w:rFonts w:ascii="Amiri" w:hAnsi="Amiri" w:eastAsia="Amiri" w:cs="Amiri"/>
          <w:lang w:bidi="ar-SA"/>
          <w:color w:val="111111"/>
          <w:sz w:val="28"/>
          <w:szCs w:val="28"/>
          <w:rtl/>
        </w:rPr>
        <w:t xml:space="preserve">«سَلَامُ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 و رَحمَةُ اللهِ و بَرَکاتُهُ».</w:t>
      </w:r>
    </w:p>
    <w:p>
      <w:pPr>
        <w:pStyle w:val="BookText"/>
      </w:pPr>
      <w:r>
        <w:rPr>
          <w:rFonts w:ascii="IRNazanin" w:hAnsi="IRNazanin" w:eastAsia="IRNazanin" w:cs="IRNazanin"/>
          <w:lang w:bidi="fa-IR"/>
          <w:color w:val="111111"/>
          <w:sz w:val="28"/>
          <w:szCs w:val="28"/>
          <w:rtl/>
        </w:rPr>
        <w:t xml:space="preserve">سید و سرورمان حضرت نفس الحسين و ظهره ، أخ الحوراء زينب، قمر منیر بنی هاشم، ابوالفضل العباس بن علیّ علیهم السلام، از بزرگان فقهاء اهل بیت اطهار و از اعاظم علماء آنان بود، نافذ البصيرة در دین، و ناسک بود و عابد ورع مدار، میان دو چشم بزرگوارش آثار سجده نمایان بود، و چهره مبارکش چون ماه درخشان و تمام شب بدر تمام ...</w:t>
      </w:r>
    </w:p>
    <w:p>
      <w:pPr>
        <w:pStyle w:val="BookText"/>
      </w:pPr>
      <w:r>
        <w:rPr>
          <w:rFonts w:ascii="IRNazanin" w:hAnsi="IRNazanin" w:eastAsia="IRNazanin" w:cs="IRNazanin"/>
          <w:lang w:bidi="fa-IR"/>
          <w:color w:val="111111"/>
          <w:sz w:val="28"/>
          <w:szCs w:val="28"/>
          <w:rtl/>
        </w:rPr>
        <w:t xml:space="preserve">از احادیث و زیاراتی که در این نوشتار آورده ایم، عصمت ذاتیه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حضرتش به روشنی معلوم است.</w:t>
      </w:r>
    </w:p>
    <w:p>
      <w:pPr>
        <w:pStyle w:val="BookText"/>
      </w:pPr>
      <w:r>
        <w:rPr>
          <w:rFonts w:ascii="IRNazanin" w:hAnsi="IRNazanin" w:eastAsia="IRNazanin" w:cs="IRNazanin"/>
          <w:lang w:bidi="fa-IR"/>
          <w:color w:val="111111"/>
          <w:sz w:val="28"/>
          <w:szCs w:val="28"/>
          <w:rtl/>
        </w:rPr>
        <w:t xml:space="preserve">این نوشته که مجموعه ای از زیارت های حضرت سقّای تشنه لب از لسان اهل بیت اطهار علیهم السلام، و پیش تر احادیثی درباره برخی از مقامات عالیات آن حضرت است، هدیه ای است از سوی گنه کار به آستان حضرتش و خدمتی کوچک به زائران گرامش، از ذات احدیّت به کرمش خواستار قبول، و از روح مطهّر آن حضرت خواستار معرفت هرچه بیشتر و قبول شفاعتش هستم.</w:t>
      </w:r>
    </w:p>
    <w:p>
      <w:pPr>
        <w:pStyle w:val="BookText"/>
      </w:pPr>
      <w:r>
        <w:rPr>
          <w:rFonts w:ascii="IRNazanin" w:hAnsi="IRNazanin" w:eastAsia="IRNazanin" w:cs="IRNazanin"/>
          <w:lang w:bidi="fa-IR"/>
          <w:color w:val="111111"/>
          <w:sz w:val="28"/>
          <w:szCs w:val="28"/>
          <w:rtl/>
        </w:rPr>
        <w:t xml:space="preserve">سلام الله و فرشتگان مقرّب و انبیاء گرامش و همه بندگان صالح الله ، بر روح طيّب، جسد مطهّر، مرقد مقدس و حرم شریفش باد، و لعنتهای پیاپی الله و انبیاء و ائمّه و فرشتگان و همه خلق بر دشمنانش، و بر جاهلان به حقش، و بر آنان که حرمتش ريختند.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717_99505"/>
    <w:bookmarkEnd w:id="3"/>
    <w:p>
      <w:pPr>
        <w:pStyle w:val="Heading2"/>
      </w:pPr>
      <w:bookmarkStart w:id="33" w:name="_Toc5"/>
      <w:r>
        <w:t>قمرمنیر بنی هاشم در کلام اهل بیت اطهار علیهم السلام</w:t>
      </w:r>
      <w:bookmarkEnd w:id="33"/>
    </w:p>
    <w:p>
      <w:pPr>
        <w:pStyle w:val="Heading3"/>
      </w:pPr>
      <w:bookmarkStart w:id="34" w:name="_Toc6"/>
      <w:r>
        <w:t>حديث رسول الله صلّى الله عليه و آله</w:t>
      </w:r>
      <w:bookmarkEnd w:id="34"/>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در قیامت از جمله سادات شهدای امت است</w:t>
      </w:r>
    </w:p>
    <w:p>
      <w:pPr>
        <w:pStyle w:val="BookText"/>
      </w:pPr>
      <w:r>
        <w:rPr>
          <w:rFonts w:ascii="IRNazanin" w:hAnsi="IRNazanin" w:eastAsia="IRNazanin" w:cs="IRNazanin"/>
          <w:lang w:bidi="fa-IR"/>
          <w:color w:val="111111"/>
          <w:sz w:val="28"/>
          <w:szCs w:val="28"/>
          <w:rtl/>
        </w:rPr>
        <w:t xml:space="preserve">ابن عباس گوید: روزی رسول خدا صلى الله عليه و آله نشسته بود که حسن آمد و چون او را دید گریست و سپس فرمود: نزد من بیا نزد من بیا پسرم! و او را به خود نزدیک کرد تا بر روی زانوی راست خود نشاند. سپس حسین آمد و چون او را دید گریست و گفت: بیا بیا ای پسرم! و او را هم نزدیک کرد تا روی زانوی چپ خود نشاند. سپس فاطمه آمد و او را هم به خود نزدیک کرد و برابر خود نشاند. و سپس امير المؤمنين آمد، چون او را دید گریست و نزدیک خود طلبید و سمت راست خود نشاند. اصحابش گفتند: ای رسول الله! هرکدام را دیدی گریستی؟ در بین اینها کسی نبود که از دیدنش شاد شوی؟ فرمود:</w:t>
      </w:r>
    </w:p>
    <w:p>
      <w:pPr>
        <w:pStyle w:val="BookText"/>
      </w:pPr>
      <w:r>
        <w:rPr>
          <w:rFonts w:ascii="Amiri" w:hAnsi="Amiri" w:eastAsia="Amiri" w:cs="Amiri"/>
          <w:lang w:bidi="ar-SA"/>
          <w:color w:val="111111"/>
          <w:sz w:val="28"/>
          <w:szCs w:val="28"/>
          <w:rtl/>
        </w:rPr>
        <w:t xml:space="preserve">«وَ الَّذِي بَعَثَنِي بِالنُّبُوَّةِ وَ اصْطَفَانِي عَلَى جَمِيعِ الْبَرِيَّةِ إِنِّي وَ إِيَّاهُمْ لَأَكْرَمُ الْخَلْقِ عَلَى اللَّهِ عَزَّ وَ جَلَّ وَ مَا عَلَى وَجْهِ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نَسَمَةٌ أَحَبُّ إِلَيَّ مِنْهُمْ،أَمَّا عَلِيُّ بْنُ أَبِي طَالِبٍ علیه السّلامفَإِنَّهُ أَخِي وَ شَفِيقِي،...ُ وَ أَمَّا الْحُسَيْنُ فَهُوَ مِنِّي، وَ هُوَ ابْنِي وَ وَلَدِي، وَ خَيْرُ الْخَلْقِ بَعْدَ أَبِيهِ وَ أَخِيهِ، وَ هُوَ إِمَامُ الْمُسْلِمِينَ، وَ مَوْلَى الْمُؤْمِنِينَ، وَ خَلِيفَةُ رَبِّ الْعَالَمِينَ، وَ غِيَاثُ الْمُسْتَغِيثِينَ، وَ كَهْفُ الْمُسْتَجِيرِينَ، (وَ) حُجَّةُ اللَّهِ عَلَى خَلْقِهِ أَجْمَعِينَ، وَ هَذَا سَيِّدُ شَبَابِ أَهْلِ الْجَنَّةِ، وَ بَابُ نَجَاةِ الْأُمَّةِ، أَمْرُهُ أَمْرِي، وَ طَاعَتُهُ طَاعَتِي، مَنْ تَبِعَهُ فَإِنَّهُ مِنِّي، وَ مَنْ عَصَاهُ فَلَيْسَ مِنِّي، وَ إِنِّي لَمَّا رَأَيْتُهُ تَذَكَّرْتُ مَا يُصْنَعُ بِهِ، كَأَنِّي بِهِ قَدِ اسْتَجَارَ بِحَرَمِي وَ قَبْرِي (قُربی) فَلَا يُجَارُ، فَأَضُمُّهُ فِي مَنَامِی إِلَى صَدْرِي، وَ آمُرُهُ بِالرَّحْلَةِ عَنْ دَارِ هِجْرَتِي، وَ أُبَشِّرُهُ بِالشَّهَادَةِ، فَيَرْتَحِلُ عَنْهَا إِلَى أَرْضِ مَقْتَلِهِ، وَ مَوْضِعِ مَصْرَعِهِ، أَرْضِ كَرْبٍ وَ بَلَاءٍ،وَ قَتلٍ وَ فَنَاءٍ، يَنْصُرُهُ عِصَابَةٌ مِنَ الْمُسْلِمِينَ ،أُولَئِكَ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سَادَاتِ (سادة) شُهَدَاءِ أُمَّتِي يَوْمَ الْقِيَامَةِ .كَأَنِّي أَنْظُرُ إِلَيْهِ وَ قَدْ رُمِيَ بِسَهْمٍ فَخَرَّ (عَن فَرَسِه) صَرِيعاً، ثُمَّ يُذْبَحُ كَمَا يُذْبَحُ الْكَبْشُ مَظْلُوماً»</w:t>
      </w:r>
    </w:p>
    <w:p>
      <w:pPr>
        <w:pStyle w:val="BookText"/>
      </w:pPr>
      <w:r>
        <w:rPr>
          <w:rFonts w:ascii="IRNazanin" w:hAnsi="IRNazanin" w:eastAsia="IRNazanin" w:cs="IRNazanin"/>
          <w:lang w:bidi="fa-IR"/>
          <w:color w:val="111111"/>
          <w:sz w:val="28"/>
          <w:szCs w:val="28"/>
          <w:rtl/>
        </w:rPr>
        <w:t xml:space="preserve">به حق آن که مرا به نبوت برانگیخته و بر همه مردم برگزیده، من و این ها گرامی ترین آفریدگان نزد خدا هستيم، و روی زمین کسی نیست که نزد من از این ها محبوب تر باشد. اما علی بن ابی طالب که برادر من، و ... و اما حسین از من است، و فرزند من است، و بهترین آفریدگان است، پس از برادرش، امام مسلمانان و سرور مؤمنان و خلیفه خداوند عالمیان است، و دادرس داد خواهان، و پناه امان جویان، و حجت خدا بر همه خلق است، و اوست سید جوانان اهل بهشت، و باب نجات است، امرش امر من است، و طاعتش طاعت من، هرکه او را پیروی کند از من است، و هرکه او را نافرمانی کند از من نیست، و هنگامی که او را دیدم بیادم آمد که پس از من، چه بر سرش می آید، گویا مینگرم که به حرم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 قرب من پناهنده شده، و او را پناه ندهند، در خواب او را آغوش گیرم، و بر سینه بچسبانم، و به او دستور دهم از خانه هجرتم کوچ کند و او را به شهادت بشارت دهم، از آن جا کوچ کند به زمینی که قتل گاه اوست؛ زمین کرب و بلا و قتل و رنج، گروهی از مسلمانان یاریش کنند که در روز قیامت سروران شهدای امت هستند، گویا او را می بینم که تیری خورده و از اسبش به خاک افتاده و چون گوسفند سرش را مظلومانه بریده اند.</w:t>
      </w:r>
    </w:p>
    <w:p>
      <w:pPr>
        <w:pStyle w:val="BookText"/>
      </w:pPr>
      <w:r>
        <w:rPr>
          <w:rFonts w:ascii="IRNazanin" w:hAnsi="IRNazanin" w:eastAsia="IRNazanin" w:cs="IRNazanin"/>
          <w:lang w:bidi="fa-IR"/>
          <w:color w:val="111111"/>
          <w:sz w:val="28"/>
          <w:szCs w:val="28"/>
          <w:rtl/>
        </w:rPr>
        <w:t xml:space="preserve">سپس رسول الله صلى الله عليه وآله گریست و کسانی که گردش بودند گریستند و صدای شیون آن ها بلند شد و آن حضرت برخاست و می فرمود:</w:t>
      </w:r>
    </w:p>
    <w:p>
      <w:pPr>
        <w:pStyle w:val="BookText"/>
      </w:pPr>
      <w:r>
        <w:rPr>
          <w:rFonts w:ascii="Amiri" w:hAnsi="Amiri" w:eastAsia="Amiri" w:cs="Amiri"/>
          <w:lang w:bidi="ar-SA"/>
          <w:color w:val="111111"/>
          <w:sz w:val="28"/>
          <w:szCs w:val="28"/>
          <w:rtl/>
        </w:rPr>
        <w:t xml:space="preserve">«اللَّهُمَّ إِنِّي أَشْكُو إِلَيْكَ مَا يَلْقَى أَهْلُ بَيْتِي».</w:t>
      </w:r>
    </w:p>
    <w:p>
      <w:pPr>
        <w:pStyle w:val="BookText"/>
      </w:pPr>
      <w:r>
        <w:rPr>
          <w:rFonts w:ascii="IRNazanin" w:hAnsi="IRNazanin" w:eastAsia="IRNazanin" w:cs="IRNazanin"/>
          <w:lang w:bidi="fa-IR"/>
          <w:color w:val="111111"/>
          <w:sz w:val="28"/>
          <w:szCs w:val="28"/>
          <w:rtl/>
        </w:rPr>
        <w:t xml:space="preserve">خدایا! به تو شکایت کنم از آنچه پس از من به خاندانم برسد.</w:t>
      </w:r>
    </w:p>
    <w:p>
      <w:pPr>
        <w:pStyle w:val="BookText"/>
      </w:pPr>
      <w:r>
        <w:rPr>
          <w:rFonts w:ascii="IRNazanin" w:hAnsi="IRNazanin" w:eastAsia="IRNazanin" w:cs="IRNazanin"/>
          <w:lang w:bidi="fa-IR"/>
          <w:color w:val="111111"/>
          <w:sz w:val="28"/>
          <w:szCs w:val="28"/>
          <w:rtl/>
        </w:rPr>
        <w:t xml:space="preserve">سپس وارد منزل خود شد.2</w:t>
      </w:r>
      <w:r>
        <w:rPr>
          <w:rStyle w:val="FootnoteReference"/>
        </w:rPr>
        <w:footnoteReference w:id="2"/>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717_99511"/>
    <w:bookmarkEnd w:id="4"/>
    <w:p>
      <w:pPr>
        <w:pStyle w:val="Heading3"/>
      </w:pPr>
      <w:bookmarkStart w:id="35" w:name="_Toc7"/>
      <w:r>
        <w:t>حدیث امیرالمؤمنین علیه السلام</w:t>
      </w:r>
      <w:bookmarkEnd w:id="35"/>
    </w:p>
    <w:p>
      <w:pPr>
        <w:pStyle w:val="BookText"/>
      </w:pPr>
      <w:r>
        <w:rPr>
          <w:rFonts w:ascii="IRNazanin" w:hAnsi="IRNazanin" w:eastAsia="IRNazanin" w:cs="IRNazanin"/>
          <w:lang w:bidi="fa-IR"/>
          <w:color w:val="111111"/>
          <w:sz w:val="28"/>
          <w:szCs w:val="28"/>
          <w:rtl/>
        </w:rPr>
        <w:t xml:space="preserve">عباس از شهدای بی مانند اهل بیت حسین</w:t>
      </w:r>
    </w:p>
    <w:p>
      <w:pPr>
        <w:pStyle w:val="BookText"/>
      </w:pPr>
      <w:r>
        <w:rPr>
          <w:rFonts w:ascii="IRNazanin" w:hAnsi="IRNazanin" w:eastAsia="IRNazanin" w:cs="IRNazanin"/>
          <w:lang w:bidi="fa-IR"/>
          <w:color w:val="111111"/>
          <w:sz w:val="28"/>
          <w:szCs w:val="28"/>
          <w:rtl/>
        </w:rPr>
        <w:t xml:space="preserve">و جوانمردی شجاع</w:t>
      </w:r>
    </w:p>
    <w:p>
      <w:pPr>
        <w:pStyle w:val="BookText"/>
      </w:pPr>
      <w:r>
        <w:rPr>
          <w:rFonts w:ascii="IRNazanin" w:hAnsi="IRNazanin" w:eastAsia="IRNazanin" w:cs="IRNazanin"/>
          <w:lang w:bidi="fa-IR"/>
          <w:color w:val="111111"/>
          <w:sz w:val="28"/>
          <w:szCs w:val="28"/>
          <w:rtl/>
        </w:rPr>
        <w:t xml:space="preserve">بنابر فرمایش مولانا امیرالمؤمنین علیه السلام، شهداء از بنی هاشم (سادات) در کربلاء، هیچ یک در زیر آسمان و بر روی زمین «مثل و مانند» نداشتند، ندارند و نخواهند داشت.</w:t>
      </w:r>
    </w:p>
    <w:p>
      <w:pPr>
        <w:pStyle w:val="BookText"/>
      </w:pPr>
      <w:r>
        <w:rPr>
          <w:rFonts w:ascii="IRNazanin" w:hAnsi="IRNazanin" w:eastAsia="IRNazanin" w:cs="IRNazanin"/>
          <w:lang w:bidi="fa-IR"/>
          <w:color w:val="111111"/>
          <w:sz w:val="28"/>
          <w:szCs w:val="28"/>
          <w:rtl/>
        </w:rPr>
        <w:t xml:space="preserve">امیرالمؤمنين عليه السلام به امام حسین علیه السلام فرمود:</w:t>
      </w:r>
    </w:p>
    <w:p>
      <w:pPr>
        <w:pStyle w:val="BookText"/>
      </w:pPr>
      <w:r>
        <w:rPr>
          <w:rFonts w:ascii="Amiri" w:hAnsi="Amiri" w:eastAsia="Amiri" w:cs="Amiri"/>
          <w:lang w:bidi="ar-SA"/>
          <w:color w:val="111111"/>
          <w:sz w:val="28"/>
          <w:szCs w:val="28"/>
          <w:rtl/>
        </w:rPr>
        <w:t xml:space="preserve">«و أنت يا حسينُ! ...سَيُقتَلُ مَعُكَ سَبعَةَ عَشَرَ مِن أهل بيتِك تَحتَ أديمِ السَّماءِ ما لهم شَبیهونَ، ...».3</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توای حسین ! ... 17 تن از اهل بیت تو که زیر آسمان شبیه ندارند، همراه با تو کشته می شوند، ...</w:t>
      </w:r>
    </w:p>
    <w:p>
      <w:pPr>
        <w:pStyle w:val="BookText"/>
      </w:pPr>
      <w:r>
        <w:rPr>
          <w:rFonts w:ascii="IRNazanin" w:hAnsi="IRNazanin" w:eastAsia="IRNazanin" w:cs="IRNazanin"/>
          <w:lang w:bidi="fa-IR"/>
          <w:color w:val="111111"/>
          <w:sz w:val="28"/>
          <w:szCs w:val="28"/>
          <w:rtl/>
        </w:rPr>
        <w:t xml:space="preserve">هم چنین امیرالمؤمنين عليه السلام به برادر خود عقیل که در میان قریش، آگاه ترین فرد نسبت به نسبها بود فرمودند:</w:t>
      </w:r>
    </w:p>
    <w:p>
      <w:pPr>
        <w:pStyle w:val="BookText"/>
      </w:pPr>
      <w:r>
        <w:rPr>
          <w:rFonts w:ascii="Amiri" w:hAnsi="Amiri" w:eastAsia="Amiri" w:cs="Amiri"/>
          <w:lang w:bidi="ar-SA"/>
          <w:color w:val="111111"/>
          <w:sz w:val="28"/>
          <w:szCs w:val="28"/>
          <w:rtl/>
        </w:rPr>
        <w:t xml:space="preserve">أُطلب لي إمرأةً وَلَّدَتها شُجعانُ العربِ حتّی تَلِدَ لي ولداً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شجاعاً»4</w:t>
      </w:r>
      <w:r>
        <w:rPr>
          <w:rStyle w:val="FootnoteReference"/>
        </w:rPr>
        <w:footnoteReference w:id="4"/>
      </w:r>
    </w:p>
    <w:p>
      <w:pPr>
        <w:pStyle w:val="BookText"/>
      </w:pPr>
      <w:r>
        <w:rPr>
          <w:rFonts w:ascii="Amiri" w:hAnsi="Amiri" w:eastAsia="Amiri" w:cs="Amiri"/>
          <w:lang w:bidi="ar-SA"/>
          <w:color w:val="111111"/>
          <w:sz w:val="28"/>
          <w:szCs w:val="28"/>
          <w:rtl/>
        </w:rPr>
        <w:t xml:space="preserve">عمدة الطّالب: ص 356- 357 الفصل 4: وقد روي أن أميرالمؤمنين علياً عليه السلام قال لأخيه عقيل وكان نسّابة عالماً بأنساب العرب و أخبارهم: أنظر إليَّ امرأةً قد ولدتها الفحولةُ من العرب لِاتَزَوَّجها فَتَلِدَ لِي غلاماً فارِسَاً. فقال له: تزّوج أمّ البنين الكلابية فإنّه ليس في العرب أشجع من آبائنها، فتزوّجها.</w:t>
      </w:r>
    </w:p>
    <w:p>
      <w:pPr>
        <w:pStyle w:val="BookText"/>
      </w:pPr>
      <w:r>
        <w:rPr>
          <w:rFonts w:ascii="IRNazanin" w:hAnsi="IRNazanin" w:eastAsia="IRNazanin" w:cs="IRNazanin"/>
          <w:lang w:bidi="fa-IR"/>
          <w:color w:val="111111"/>
          <w:sz w:val="28"/>
          <w:szCs w:val="28"/>
          <w:rtl/>
        </w:rPr>
        <w:t xml:space="preserve">برایم زنی بجوی که از پدران شجاعی از عرب به دنیا آمده باشد تا برایم پسری شجاع به دنیا آورد.</w:t>
      </w:r>
    </w:p>
    <w:p>
      <w:pPr>
        <w:pStyle w:val="BookText"/>
      </w:pPr>
      <w:r>
        <w:rPr>
          <w:rFonts w:ascii="IRNazanin" w:hAnsi="IRNazanin" w:eastAsia="IRNazanin" w:cs="IRNazanin"/>
          <w:lang w:bidi="fa-IR"/>
          <w:color w:val="111111"/>
          <w:sz w:val="28"/>
          <w:szCs w:val="28"/>
          <w:rtl/>
        </w:rPr>
        <w:t xml:space="preserve">و در منبع دیگری چنین آمده است:</w:t>
      </w:r>
    </w:p>
    <w:p>
      <w:pPr>
        <w:pStyle w:val="BookText"/>
      </w:pPr>
      <w:r>
        <w:rPr>
          <w:rFonts w:ascii="Amiri" w:hAnsi="Amiri" w:eastAsia="Amiri" w:cs="Amiri"/>
          <w:lang w:bidi="ar-SA"/>
          <w:color w:val="111111"/>
          <w:sz w:val="28"/>
          <w:szCs w:val="28"/>
          <w:rtl/>
        </w:rPr>
        <w:t xml:space="preserve">أُنظُر إلىَّ إمراةً قد ولَّدتها الفُحولُ مِنَ العرب لِاتَزَوَّجها فَتَلِدَ لِي غلاماً فارِسَاً .5</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قومی شجاع انتخاب کن که از قبیله آنان همسری اختیار کنم تا آن زن، فرزندی شجاع برایم بزاید.</w:t>
      </w:r>
    </w:p>
    <w:p>
      <w:pPr>
        <w:pStyle w:val="BookText"/>
      </w:pPr>
      <w:r>
        <w:rPr>
          <w:rFonts w:ascii="IRNazanin" w:hAnsi="IRNazanin" w:eastAsia="IRNazanin" w:cs="IRNazanin"/>
          <w:lang w:bidi="fa-IR"/>
          <w:color w:val="111111"/>
          <w:sz w:val="28"/>
          <w:szCs w:val="28"/>
          <w:rtl/>
        </w:rPr>
        <w:t xml:space="preserve">عقیل که نسّابه قریش بود، امّ البنين كلابيه عليها السلام را که پدرانش از شجاعان عرب بودند، انتخاب نمود و امیرالمؤمنين عليه السلام با او ازدواج کرد و از او حضرت عباس و برادرانش عليهم السلام متولد شدند.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717_99513"/>
    <w:bookmarkEnd w:id="5"/>
    <w:p>
      <w:pPr>
        <w:pStyle w:val="Heading3"/>
      </w:pPr>
      <w:bookmarkStart w:id="36" w:name="_Toc8"/>
      <w:r>
        <w:t>حدیث امیرالمؤمنین و فاطمة الزهراء عليهما السلام</w:t>
      </w:r>
      <w:bookmarkEnd w:id="36"/>
    </w:p>
    <w:p>
      <w:pPr>
        <w:pStyle w:val="BookText"/>
      </w:pPr>
      <w:r>
        <w:rPr>
          <w:rFonts w:ascii="IRNazanin" w:hAnsi="IRNazanin" w:eastAsia="IRNazanin" w:cs="IRNazanin"/>
          <w:lang w:bidi="fa-IR"/>
          <w:color w:val="111111"/>
          <w:sz w:val="28"/>
          <w:szCs w:val="28"/>
          <w:rtl/>
        </w:rPr>
        <w:t xml:space="preserve">دو دست بریده عباس وسیله شفاعت در قیامت</w:t>
      </w:r>
    </w:p>
    <w:p>
      <w:pPr>
        <w:pStyle w:val="BookText"/>
      </w:pPr>
      <w:r>
        <w:rPr>
          <w:rFonts w:ascii="IRNazanin" w:hAnsi="IRNazanin" w:eastAsia="IRNazanin" w:cs="IRNazanin"/>
          <w:lang w:bidi="fa-IR"/>
          <w:color w:val="111111"/>
          <w:sz w:val="28"/>
          <w:szCs w:val="28"/>
          <w:rtl/>
        </w:rPr>
        <w:t xml:space="preserve">نقل شده، چون روز قیامت فرا برسد و امر براهل محشر سخت شود، رسول الله صلى الله عليه وآله، امیرالمؤمنین را سوی فاطمه علیهما السلام بفرستد تا در مقام شفاعت حاضر گردد، و به او بگوید:</w:t>
      </w:r>
    </w:p>
    <w:p>
      <w:pPr>
        <w:pStyle w:val="BookText"/>
      </w:pPr>
      <w:r>
        <w:rPr>
          <w:rFonts w:ascii="Amiri" w:hAnsi="Amiri" w:eastAsia="Amiri" w:cs="Amiri"/>
          <w:lang w:bidi="ar-SA"/>
          <w:color w:val="111111"/>
          <w:sz w:val="28"/>
          <w:szCs w:val="28"/>
          <w:rtl/>
        </w:rPr>
        <w:t xml:space="preserve">یا فاطمةُ ما عندكِ من أسباب الشفاعة؟ وما ادّخرتِ لأجلِ هذا اليومِ الذي فيه الفَزَعُ الأكبَرُ؟!».</w:t>
      </w:r>
    </w:p>
    <w:p>
      <w:pPr>
        <w:pStyle w:val="BookText"/>
      </w:pPr>
      <w:r>
        <w:rPr>
          <w:rFonts w:ascii="IRNazanin" w:hAnsi="IRNazanin" w:eastAsia="IRNazanin" w:cs="IRNazanin"/>
          <w:lang w:bidi="fa-IR"/>
          <w:color w:val="111111"/>
          <w:sz w:val="28"/>
          <w:szCs w:val="28"/>
          <w:rtl/>
        </w:rPr>
        <w:t xml:space="preserve">ای فاطمه! از اسباب شفاعت چه دارید؟ و برای امروزی که (بزرگ ترین ترس و بیم و فزع اکبر) در آن است چه کنار نهادهای ؟ فاطمه علیهاالسلام بفرماید:</w:t>
      </w:r>
    </w:p>
    <w:p>
      <w:pPr>
        <w:pStyle w:val="BookText"/>
      </w:pPr>
      <w:r>
        <w:rPr>
          <w:rFonts w:ascii="IRNazanin" w:hAnsi="IRNazanin" w:eastAsia="IRNazanin" w:cs="IRNazanin"/>
          <w:lang w:bidi="fa-IR"/>
          <w:color w:val="111111"/>
          <w:sz w:val="28"/>
          <w:szCs w:val="28"/>
          <w:rtl/>
        </w:rPr>
        <w:t xml:space="preserve">يا أميرالمؤمنين، کَفانا لأجلِ هذا المقامِ اليدان المقطوعتان من ابنيَ العبّاس».6</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ای امیرالمؤمنین ! برای ما در مقام شفاعت، دو دست جدا شده پسرم عباس کافی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717_99514"/>
    <w:bookmarkEnd w:id="6"/>
    <w:p>
      <w:pPr>
        <w:pStyle w:val="Heading3"/>
      </w:pPr>
      <w:bookmarkStart w:id="37" w:name="_Toc9"/>
      <w:r>
        <w:t>حدیث امام حسین علیه السلام</w:t>
      </w:r>
      <w:bookmarkEnd w:id="37"/>
    </w:p>
    <w:p>
      <w:pPr>
        <w:pStyle w:val="BookText"/>
      </w:pPr>
      <w:r>
        <w:rPr>
          <w:rFonts w:ascii="IRNazanin" w:hAnsi="IRNazanin" w:eastAsia="IRNazanin" w:cs="IRNazanin"/>
          <w:lang w:bidi="fa-IR"/>
          <w:color w:val="111111"/>
          <w:sz w:val="28"/>
          <w:szCs w:val="28"/>
          <w:rtl/>
        </w:rPr>
        <w:t xml:space="preserve">عباس، نفس حسین</w:t>
      </w:r>
    </w:p>
    <w:p>
      <w:pPr>
        <w:pStyle w:val="BookText"/>
      </w:pPr>
      <w:r>
        <w:rPr>
          <w:rFonts w:ascii="IRNazanin" w:hAnsi="IRNazanin" w:eastAsia="IRNazanin" w:cs="IRNazanin"/>
          <w:lang w:bidi="fa-IR"/>
          <w:color w:val="111111"/>
          <w:sz w:val="28"/>
          <w:szCs w:val="28"/>
          <w:rtl/>
        </w:rPr>
        <w:t xml:space="preserve">عصر روز تاسوعا، چون دشمنان، خیمه های اهل بیت علیهم السلام را محاصره کردند، حضرت عباس علیه السلام به امام (حسين عليه السلام) چنین گفت: ای برادرم ! مردم لشکر دشمن به سوی شما آمده اند. امام برخاسته و فرمود:</w:t>
      </w:r>
    </w:p>
    <w:p>
      <w:pPr>
        <w:pStyle w:val="BookText"/>
      </w:pPr>
      <w:r>
        <w:rPr>
          <w:rFonts w:ascii="IRNazanin" w:hAnsi="IRNazanin" w:eastAsia="IRNazanin" w:cs="IRNazanin"/>
          <w:lang w:bidi="fa-IR"/>
          <w:color w:val="111111"/>
          <w:sz w:val="28"/>
          <w:szCs w:val="28"/>
          <w:rtl/>
        </w:rPr>
        <w:t xml:space="preserve">یاعباسُ! إركب نفسي أنت يا أخي، حتّى تلقاهم وتقولَ لهم: ما لكم؟و ما بدا لكم؟ و تسألَهم عمّا جاءَ بهم».</w:t>
      </w:r>
    </w:p>
    <w:p>
      <w:pPr>
        <w:pStyle w:val="BookText"/>
      </w:pPr>
      <w:r>
        <w:rPr>
          <w:rFonts w:ascii="IRNazanin" w:hAnsi="IRNazanin" w:eastAsia="IRNazanin" w:cs="IRNazanin"/>
          <w:lang w:bidi="fa-IR"/>
          <w:color w:val="111111"/>
          <w:sz w:val="28"/>
          <w:szCs w:val="28"/>
          <w:rtl/>
        </w:rPr>
        <w:t xml:space="preserve">ای عباس ! جانم! برادرم ! سوار بر اسب شو (به سوی آنان برو) تا ایشان را ببینی و به آنان بگویی: شما را چه شده است؟ و چه قصدی دارید؟ و از آنان در مورد آن چه برایشان اتفاق افتاده بپرس. عباس علیه السلام در میان 20 اسب سوار که از جمله آنان زهیر بن القين و حبیب بن مظاهر بودند، نزد آنان آمدند ....7</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در کتب عامه:</w:t>
      </w:r>
    </w:p>
    <w:p>
      <w:pPr>
        <w:pStyle w:val="BookText"/>
      </w:pPr>
      <w:r>
        <w:rPr>
          <w:rFonts w:ascii="IRNazanin" w:hAnsi="IRNazanin" w:eastAsia="IRNazanin" w:cs="IRNazanin"/>
          <w:lang w:bidi="fa-IR"/>
          <w:color w:val="111111"/>
          <w:sz w:val="28"/>
          <w:szCs w:val="28"/>
          <w:rtl/>
        </w:rPr>
        <w:t xml:space="preserve">تاریخ الأمم والملوك: ج5 ص 418، تجارب الأمم: ج2 ص 418، المنتظم: ج5 ص 337، الكامل في التاريخ: ج3 ص284، نهاية الإرب: ج20 ص 432.</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717_99515"/>
    <w:bookmarkEnd w:id="7"/>
    <w:p>
      <w:pPr>
        <w:pStyle w:val="Heading3"/>
      </w:pPr>
      <w:bookmarkStart w:id="38" w:name="_Toc10"/>
      <w:r>
        <w:t>حدیث امام حسین، عباس و برادرانشان علیهم السلام</w:t>
      </w:r>
      <w:bookmarkEnd w:id="38"/>
    </w:p>
    <w:p>
      <w:pPr>
        <w:pStyle w:val="BookText"/>
      </w:pPr>
      <w:r>
        <w:rPr>
          <w:rFonts w:ascii="IRNazanin" w:hAnsi="IRNazanin" w:eastAsia="IRNazanin" w:cs="IRNazanin"/>
          <w:lang w:bidi="fa-IR"/>
          <w:color w:val="111111"/>
          <w:sz w:val="28"/>
          <w:szCs w:val="28"/>
          <w:rtl/>
        </w:rPr>
        <w:t xml:space="preserve">برائت عباس و برادرانش از شمر و...</w:t>
      </w:r>
    </w:p>
    <w:p>
      <w:pPr>
        <w:pStyle w:val="BookText"/>
      </w:pPr>
      <w:r>
        <w:rPr>
          <w:rFonts w:ascii="IRNazanin" w:hAnsi="IRNazanin" w:eastAsia="IRNazanin" w:cs="IRNazanin"/>
          <w:lang w:bidi="fa-IR"/>
          <w:color w:val="111111"/>
          <w:sz w:val="28"/>
          <w:szCs w:val="28"/>
          <w:rtl/>
        </w:rPr>
        <w:t xml:space="preserve">(عاشوراء) روزکربلاء که شد، شمر لعنة الله عليه به حضرت عباس و برادرانش علیهم السلام گفت: کجایند خواهر زادگانم؟ کجایند عباس و برادرانش ؟ پس آنان روی برگردانده و پاسخش ندادند. امام حسین علیه السلام به برادران خود فرمود:</w:t>
      </w:r>
    </w:p>
    <w:p>
      <w:pPr>
        <w:pStyle w:val="BookText"/>
      </w:pPr>
      <w:r>
        <w:rPr>
          <w:rFonts w:ascii="Amiri" w:hAnsi="Amiri" w:eastAsia="Amiri" w:cs="Amiri"/>
          <w:lang w:bidi="ar-SA"/>
          <w:color w:val="111111"/>
          <w:sz w:val="28"/>
          <w:szCs w:val="28"/>
          <w:rtl/>
        </w:rPr>
        <w:t xml:space="preserve">أَجيبوه وإن (ولَو) كان فاسقاً فإنّه بعضُ أخوالِكم».</w:t>
      </w:r>
    </w:p>
    <w:p>
      <w:pPr>
        <w:pStyle w:val="BookText"/>
      </w:pPr>
      <w:r>
        <w:rPr>
          <w:rFonts w:ascii="IRNazanin" w:hAnsi="IRNazanin" w:eastAsia="IRNazanin" w:cs="IRNazanin"/>
          <w:lang w:bidi="fa-IR"/>
          <w:color w:val="111111"/>
          <w:sz w:val="28"/>
          <w:szCs w:val="28"/>
          <w:rtl/>
        </w:rPr>
        <w:t xml:space="preserve">پاسخش را بدهید هرچند که فاسق است، زیرا او از دایی های شما (از قبیله) شما می باشد.</w:t>
      </w:r>
    </w:p>
    <w:p>
      <w:pPr>
        <w:pStyle w:val="BookText"/>
      </w:pPr>
      <w:r>
        <w:rPr>
          <w:rFonts w:ascii="IRNazanin" w:hAnsi="IRNazanin" w:eastAsia="IRNazanin" w:cs="IRNazanin"/>
          <w:lang w:bidi="fa-IR"/>
          <w:color w:val="111111"/>
          <w:sz w:val="28"/>
          <w:szCs w:val="28"/>
          <w:rtl/>
        </w:rPr>
        <w:t xml:space="preserve">به او گفتند: چه کار داری؟ و چه می خواهی؟ شمر گفت: ای خواهر زادگانم به سوی من بیرون آیید شما در امان هستید و خودتان را با برادرتان (امام حسین علیه السلام) به کشتن ندهید، و در طاعت از یزید باشید. عباس فرمود:</w:t>
      </w:r>
    </w:p>
    <w:p>
      <w:pPr>
        <w:pStyle w:val="BookText"/>
      </w:pPr>
      <w:r>
        <w:rPr>
          <w:rFonts w:ascii="Amiri" w:hAnsi="Amiri" w:eastAsia="Amiri" w:cs="Amiri"/>
          <w:lang w:bidi="ar-SA"/>
          <w:color w:val="111111"/>
          <w:sz w:val="28"/>
          <w:szCs w:val="28"/>
          <w:rtl/>
        </w:rPr>
        <w:t xml:space="preserve">لَعَنَك اللهُ و لَعَنَ أمانَكَ، أَتُؤمِنُنا و ابنُ رسولِ اللهِ لا أمانَ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تأمُرَنا أن نَدخُلَ في طاعةِ اللُّعناء و أولادِ اللُّعناءِ؟!»8</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لعنت الله بر تو و برامان تو باد، آیا تو ما را امان می دهی و فرزند رسول الله امان ندارد ؟! وما را امر می کنی تا در طاعت لعنت شدگان و فرزندان لعنت شدگان داخل شويم؟!</w:t>
      </w:r>
    </w:p>
    <w:p>
      <w:pPr>
        <w:pStyle w:val="BookText"/>
      </w:pPr>
      <w:r>
        <w:rPr>
          <w:rFonts w:ascii="IRNazanin" w:hAnsi="IRNazanin" w:eastAsia="IRNazanin" w:cs="IRNazanin"/>
          <w:lang w:bidi="fa-IR"/>
          <w:color w:val="111111"/>
          <w:sz w:val="28"/>
          <w:szCs w:val="28"/>
          <w:rtl/>
        </w:rPr>
        <w:t xml:space="preserve">برادران او را سب کردند و به او گفتند:</w:t>
      </w:r>
    </w:p>
    <w:p>
      <w:pPr>
        <w:pStyle w:val="BookText"/>
      </w:pPr>
      <w:r>
        <w:rPr>
          <w:rFonts w:ascii="Amiri" w:hAnsi="Amiri" w:eastAsia="Amiri" w:cs="Amiri"/>
          <w:lang w:bidi="ar-SA"/>
          <w:color w:val="111111"/>
          <w:sz w:val="28"/>
          <w:szCs w:val="28"/>
          <w:rtl/>
        </w:rPr>
        <w:t xml:space="preserve">قَبُحتَ و قَبُحَ ما جئتَ بِهِ ؛أنَترُكُ سَیِّدَنا وأخانا ونَخرُجُ إلی أمانكَ؟!»9</w:t>
      </w:r>
      <w:r>
        <w:rPr>
          <w:rStyle w:val="FootnoteReference"/>
        </w:rPr>
        <w:footnoteReference w:id="9"/>
      </w:r>
      <w:r>
        <w:rPr>
          <w:rFonts w:ascii="IRNazanin" w:hAnsi="IRNazanin" w:eastAsia="IRNazanin" w:cs="IRNazanin"/>
          <w:lang w:bidi="fa-IR"/>
          <w:color w:val="111111"/>
          <w:sz w:val="28"/>
          <w:szCs w:val="28"/>
          <w:rtl/>
        </w:rPr>
        <w:t xml:space="preserve">خودت و آن چه آوردهای زشت و پست باد، آیا سرورمان و برادرمان را رها کنیم و به سوی امان تو روانه شویم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0717_99517"/>
    <w:bookmarkEnd w:id="8"/>
    <w:p>
      <w:pPr>
        <w:pStyle w:val="Heading3"/>
      </w:pPr>
      <w:bookmarkStart w:id="39" w:name="_Toc11"/>
      <w:r>
        <w:t>حدیث امام حسین و اصحاب عليهم السلام</w:t>
      </w:r>
      <w:bookmarkEnd w:id="39"/>
    </w:p>
    <w:p>
      <w:pPr>
        <w:pStyle w:val="BookText"/>
      </w:pPr>
      <w:r>
        <w:rPr>
          <w:rFonts w:ascii="IRNazanin" w:hAnsi="IRNazanin" w:eastAsia="IRNazanin" w:cs="IRNazanin"/>
          <w:lang w:bidi="fa-IR"/>
          <w:color w:val="111111"/>
          <w:sz w:val="28"/>
          <w:szCs w:val="28"/>
          <w:rtl/>
        </w:rPr>
        <w:t xml:space="preserve">عباس و برادرانش، از بهترین اهل بیت حسین</w:t>
      </w:r>
    </w:p>
    <w:p>
      <w:pPr>
        <w:pStyle w:val="BookText"/>
      </w:pPr>
      <w:r>
        <w:rPr>
          <w:rFonts w:ascii="IRNazanin" w:hAnsi="IRNazanin" w:eastAsia="IRNazanin" w:cs="IRNazanin"/>
          <w:lang w:bidi="fa-IR"/>
          <w:color w:val="111111"/>
          <w:sz w:val="28"/>
          <w:szCs w:val="28"/>
          <w:rtl/>
        </w:rPr>
        <w:t xml:space="preserve">على بن الحسین زین العابدین علیه السلام فرماید:</w:t>
      </w:r>
    </w:p>
    <w:p>
      <w:pPr>
        <w:pStyle w:val="BookText"/>
      </w:pPr>
      <w:r>
        <w:rPr>
          <w:rFonts w:ascii="IRNazanin" w:hAnsi="IRNazanin" w:eastAsia="IRNazanin" w:cs="IRNazanin"/>
          <w:lang w:bidi="fa-IR"/>
          <w:color w:val="111111"/>
          <w:sz w:val="28"/>
          <w:szCs w:val="28"/>
          <w:rtl/>
        </w:rPr>
        <w:t xml:space="preserve">نزدیکیهای شب عاشوراء، امام حسين عليه السلام یاران خود را گرد آورد، من در آن حال با این که بیمار بودم، نزدیک شدم تا ببینم پدرم به آنان چه می گوید، شنیدم رو به اصحاب کرد و فرمود:</w:t>
      </w:r>
    </w:p>
    <w:p>
      <w:pPr>
        <w:pStyle w:val="BookText"/>
      </w:pPr>
      <w:r>
        <w:rPr>
          <w:rFonts w:ascii="Amiri" w:hAnsi="Amiri" w:eastAsia="Amiri" w:cs="Amiri"/>
          <w:lang w:bidi="ar-SA"/>
          <w:color w:val="111111"/>
          <w:sz w:val="28"/>
          <w:szCs w:val="28"/>
          <w:rtl/>
        </w:rPr>
        <w:t xml:space="preserve">«أُثني على اللهِ أحسَنَ الثَّناءِ، ... أما بعدُ فَإِنِّی لَا أَعْلَمُ أَصْحَاباً أَوْفَی وَلَا خَیْراً مِنْ أَصْحَابِی، وَلَا أَهْلَ بَیْتٍ أَبَرَّ وَأَوْصَلَ مِنْ أَهْلِ بَیْتِی، فَجَزَاکُمُ اللَّهُ عَنِّی خَیْراً. ألا وَإنِّي لأظُنُّ أنَّهُ آخِرُ يَوْمٍ لَنا مِنْ هَؤُلاءِ، ألا وَإنِّي قَدْ أذِنْتُ لَكُمْ، فَانْطَلِقُوا جَميعاً فی حِلٍّ لَیْسَ عَلَیْکُمْ مِنِّی ذِمامٌ، هذا اللیل قَدْ غَشِیَکُمْ فَاتَّخِذُوه جَمَلاً». فَقَالَ لَهُ إِخْوَتُهُ وَ أَبْنَاؤُهُ وَ بَنُو أَخِيهِ وَ ابْنَا عَبْدِ اللَّهِ بْنِ جَعْفَرٍ: لَم نَفْعَل ذَلِكَ، لِنَبْقَى بَعْدَكَ؟! لَا أَرَانَا اللَّهُ ذَلِكَ أَبَداً.بَدَأَهُمْ بِهَذَا الْقَوْلِ الْعَبَّاسُ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عَلِيٍّ رِضْوَانُ اللَّهِ عَلَيْهِ، وَ اتَّبَعَتْهُ الْجَمَاعَةُ عَلَيْهِ فَتَكَلَّمُوا بِمِثْلِهِ وَ نَحْوِه،.... وَ تَكَلَّمَ جَمَاعَةُ أَصْحَابِهِ بِكَلَامٍ يُشْبِهُ بَعْضُهُ بَعْضاً فِي وَجْهٍ وَاحِدٍ، فَجَزَاهُمُ الْحُسَيْنُ علیه السلام خَيْراً وَ انْصَرَفَ إِلَى مِضْرَبِهِ.10</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سپاس کنم خدای را به بهترین سپاس ها، و حمد کنم او را در خوشی و سختی، بار خدایا من سپاس گویم تو را بر این که ما را به نبوت گرامی داشتی و قرآن را به ما آموختى و ما را دانای دین ساختی، و گوش های شنوا و دیده های بینا و دل های آگاه به ما ارزانی داشتی، پس ما را از سپاسگزاران قرار ده.</w:t>
      </w:r>
    </w:p>
    <w:p>
      <w:pPr>
        <w:pStyle w:val="BookText"/>
      </w:pPr>
      <w:r>
        <w:rPr>
          <w:rFonts w:ascii="IRNazanin" w:hAnsi="IRNazanin" w:eastAsia="IRNazanin" w:cs="IRNazanin"/>
          <w:lang w:bidi="fa-IR"/>
          <w:color w:val="111111"/>
          <w:sz w:val="28"/>
          <w:szCs w:val="28"/>
          <w:rtl/>
        </w:rPr>
        <w:t xml:space="preserve">اما بعد؛ همانا من یاران باوفاتر از یاران خود سراغ ندارم، و بهتر از ایشان نمی دانم، و خاندانی نیکوکارتر و مهربان تر از خاندان خود ندیده ام، خدایتان از جانب من پاداش نیکودهد. آگاه باشید من دیگر گمان یاری کردن از این مردم ندارم، آگاه باشید، من به همه شما رخصت رفتن دادم، همگی آزادانه بروید و بیعتی از من برگردن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نیست، و این شب که شما را فرا گرفته فرصتی قرار داده، آن را شتر خویش کنید.</w:t>
      </w:r>
    </w:p>
    <w:p>
      <w:pPr>
        <w:pStyle w:val="BookText"/>
      </w:pPr>
      <w:r>
        <w:rPr>
          <w:rFonts w:ascii="IRNazanin" w:hAnsi="IRNazanin" w:eastAsia="IRNazanin" w:cs="IRNazanin"/>
          <w:lang w:bidi="fa-IR"/>
          <w:color w:val="111111"/>
          <w:sz w:val="28"/>
          <w:szCs w:val="28"/>
          <w:rtl/>
        </w:rPr>
        <w:t xml:space="preserve">برادران آن حضرت و پسرانش و برادر زادگانش و پسران عبد الله بن جعفر گفتند: چرا چنین کنیم؟! برای این که پس از تو زنده باشیم؟ هرگز خداوند آن روز را برای ما پیش نیاورد. و نخستین کس که این سخن را گفت: عباس بن علی علیهما السلام بود و دیگران نیز از او پیروی کرده؛ چنين سخنانی گفتند، ... و گروهی از یاران آن حضرت، مانند این سخنان که همه نشانه پایداری و فداکاری آنان بود، به عرض رساندند، پس حسين عليه السلام از همه سپاسگزاری فرمود و پاداش نیکشان را خواست، و به خیمه خود بازگشت.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717_99520"/>
    <w:bookmarkEnd w:id="9"/>
    <w:p>
      <w:pPr>
        <w:pStyle w:val="Heading3"/>
      </w:pPr>
      <w:bookmarkStart w:id="40" w:name="_Toc12"/>
      <w:r>
        <w:t>حدیث امام حسین علیه السلام بر بالین حضرت سقّا</w:t>
      </w:r>
      <w:bookmarkEnd w:id="40"/>
    </w:p>
    <w:p>
      <w:pPr>
        <w:pStyle w:val="BookText"/>
      </w:pPr>
      <w:r>
        <w:rPr>
          <w:rFonts w:ascii="Amiri" w:hAnsi="Amiri" w:eastAsia="Amiri" w:cs="Amiri"/>
          <w:lang w:bidi="ar-SA"/>
          <w:color w:val="111111"/>
          <w:sz w:val="28"/>
          <w:szCs w:val="28"/>
          <w:rtl/>
        </w:rPr>
        <w:t xml:space="preserve">«تَعَدَّيْتُمُ يَا شَرَّ قَوْمٍ (بِفِعْلِكُمْ)بِبَغیکم»***«وَ خَالَفْتُمُ دینَ (قَوْلَ) النَّبِيِّ مُحَمَّدٍ»</w:t>
      </w:r>
    </w:p>
    <w:p>
      <w:pPr>
        <w:pStyle w:val="BookText"/>
      </w:pPr>
      <w:r>
        <w:rPr>
          <w:rFonts w:ascii="IRNazanin" w:hAnsi="IRNazanin" w:eastAsia="IRNazanin" w:cs="IRNazanin"/>
          <w:lang w:bidi="fa-IR"/>
          <w:color w:val="111111"/>
          <w:sz w:val="28"/>
          <w:szCs w:val="28"/>
          <w:rtl/>
        </w:rPr>
        <w:t xml:space="preserve">ای شرورترین مردم ! با کار زشتی که کردید، تجاوز نمودید*** و با دین (و قول) پیامبر خدا محمد مخالفت کردید</w:t>
      </w:r>
    </w:p>
    <w:p>
      <w:pPr>
        <w:pStyle w:val="BookText"/>
      </w:pPr>
      <w:r>
        <w:rPr>
          <w:rFonts w:ascii="Amiri" w:hAnsi="Amiri" w:eastAsia="Amiri" w:cs="Amiri"/>
          <w:lang w:bidi="ar-SA"/>
          <w:color w:val="111111"/>
          <w:sz w:val="28"/>
          <w:szCs w:val="28"/>
          <w:rtl/>
        </w:rPr>
        <w:t xml:space="preserve">«أَ مَا كَانَ خَيْرُ الرُّسُلِ وَصَّاكُمُ بِنَا؟»***«أَ مَا نَحْنُ مِنْ نَسْلِ النَّبِيِّ الْمُسَدَّدِ؟»</w:t>
      </w:r>
    </w:p>
    <w:p>
      <w:pPr>
        <w:pStyle w:val="BookText"/>
      </w:pPr>
      <w:r>
        <w:rPr>
          <w:rFonts w:ascii="IRNazanin" w:hAnsi="IRNazanin" w:eastAsia="IRNazanin" w:cs="IRNazanin"/>
          <w:lang w:bidi="fa-IR"/>
          <w:color w:val="111111"/>
          <w:sz w:val="28"/>
          <w:szCs w:val="28"/>
          <w:rtl/>
        </w:rPr>
        <w:t xml:space="preserve">آیا مگر بهترین فرستادگان الهی سفارش ما را به شما نکرد؟*** آیا مگرما از نسل پیغمبر تأیید شده نیستیم؟</w:t>
      </w:r>
    </w:p>
    <w:p>
      <w:pPr>
        <w:pStyle w:val="BookText"/>
      </w:pPr>
      <w:r>
        <w:rPr>
          <w:rFonts w:ascii="Amiri" w:hAnsi="Amiri" w:eastAsia="Amiri" w:cs="Amiri"/>
          <w:lang w:bidi="ar-SA"/>
          <w:color w:val="111111"/>
          <w:sz w:val="28"/>
          <w:szCs w:val="28"/>
          <w:rtl/>
        </w:rPr>
        <w:t xml:space="preserve">«أَ مَا كَانَتِ الزَّهْرَاءُ أُمِّيَ دُونَكُمْ؟»***«أَ مَا كَانَ مِنْ خَيْرِ الْبَرِيَّةِ أَحْمَدٍ؟»</w:t>
      </w:r>
    </w:p>
    <w:p>
      <w:pPr>
        <w:pStyle w:val="BookText"/>
      </w:pPr>
      <w:r>
        <w:rPr>
          <w:rFonts w:ascii="IRNazanin" w:hAnsi="IRNazanin" w:eastAsia="IRNazanin" w:cs="IRNazanin"/>
          <w:lang w:bidi="fa-IR"/>
          <w:color w:val="111111"/>
          <w:sz w:val="28"/>
          <w:szCs w:val="28"/>
          <w:rtl/>
        </w:rPr>
        <w:t xml:space="preserve">مگر نه این که زهرا مادر من است نه مادر شما؟*** آیا مگر احمد مختار، برترین آفریدگان نبود؟</w:t>
      </w:r>
    </w:p>
    <w:p>
      <w:pPr>
        <w:pStyle w:val="BookText"/>
      </w:pPr>
      <w:r>
        <w:rPr>
          <w:rFonts w:ascii="Amiri" w:hAnsi="Amiri" w:eastAsia="Amiri" w:cs="Amiri"/>
          <w:lang w:bidi="ar-SA"/>
          <w:color w:val="111111"/>
          <w:sz w:val="28"/>
          <w:szCs w:val="28"/>
          <w:rtl/>
        </w:rPr>
        <w:t xml:space="preserve">«لُعِنْتُمْ وَ أُخْزِيتُمْ بِمَا قَدْ جَنَيْتُمُ»***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0717_99521"/>
    <w:bookmarkEnd w:id="10"/>
    <w:p>
      <w:pPr>
        <w:pStyle w:val="BookText"/>
      </w:pPr>
      <w:r>
        <w:rPr>
          <w:rFonts w:ascii="Amiri" w:hAnsi="Amiri" w:eastAsia="Amiri" w:cs="Amiri"/>
          <w:lang w:bidi="ar-SA"/>
          <w:color w:val="111111"/>
          <w:sz w:val="28"/>
          <w:szCs w:val="28"/>
          <w:rtl/>
        </w:rPr>
        <w:t xml:space="preserve">«فَسَوْفَ تُلَاقُوا حَرَّ نَارٍ تَوَقَّدِ».</w:t>
      </w:r>
    </w:p>
    <w:p>
      <w:pPr>
        <w:pStyle w:val="BookText"/>
      </w:pPr>
      <w:r>
        <w:rPr>
          <w:rFonts w:ascii="IRNazanin" w:hAnsi="IRNazanin" w:eastAsia="IRNazanin" w:cs="IRNazanin"/>
          <w:lang w:bidi="fa-IR"/>
          <w:color w:val="111111"/>
          <w:sz w:val="28"/>
          <w:szCs w:val="28"/>
          <w:rtl/>
        </w:rPr>
        <w:t xml:space="preserve">با جنایتی که کردید ملعون و خوار گشتید*** پس به زودی حرارت آتش افروخته را ملاقات می کنید.</w:t>
      </w:r>
    </w:p>
    <w:p>
      <w:pPr>
        <w:pStyle w:val="Heading3"/>
      </w:pPr>
      <w:bookmarkStart w:id="41" w:name="_Toc13"/>
      <w:r>
        <w:t>حضرت سقا کمر (و ستون فقرات) حسین</w:t>
      </w:r>
      <w:bookmarkEnd w:id="41"/>
    </w:p>
    <w:p>
      <w:pPr>
        <w:pStyle w:val="BookText"/>
      </w:pPr>
      <w:r>
        <w:rPr>
          <w:rFonts w:ascii="IRNazanin" w:hAnsi="IRNazanin" w:eastAsia="IRNazanin" w:cs="IRNazanin"/>
          <w:lang w:bidi="fa-IR"/>
          <w:color w:val="111111"/>
          <w:sz w:val="28"/>
          <w:szCs w:val="28"/>
          <w:rtl/>
        </w:rPr>
        <w:t xml:space="preserve">امام حسین علیه السلام بعد از شهادت حضرت سقا فرمود:</w:t>
      </w:r>
    </w:p>
    <w:p>
      <w:pPr>
        <w:pStyle w:val="BookText"/>
      </w:pPr>
      <w:r>
        <w:rPr>
          <w:rFonts w:ascii="Amiri" w:hAnsi="Amiri" w:eastAsia="Amiri" w:cs="Amiri"/>
          <w:lang w:bidi="ar-SA"/>
          <w:color w:val="111111"/>
          <w:sz w:val="28"/>
          <w:szCs w:val="28"/>
          <w:rtl/>
        </w:rPr>
        <w:t xml:space="preserve">«الان انكَسَر ظَهري و قَلَّت حيلتي و شَمِتَ بى عدوّي».</w:t>
      </w:r>
    </w:p>
    <w:p>
      <w:pPr>
        <w:pStyle w:val="BookText"/>
      </w:pPr>
      <w:r>
        <w:rPr>
          <w:rFonts w:ascii="IRNazanin" w:hAnsi="IRNazanin" w:eastAsia="IRNazanin" w:cs="IRNazanin"/>
          <w:lang w:bidi="fa-IR"/>
          <w:color w:val="111111"/>
          <w:sz w:val="28"/>
          <w:szCs w:val="28"/>
          <w:rtl/>
        </w:rPr>
        <w:t xml:space="preserve">اکنون کمرم شکست. چاره ام به کاستی رفت، و دشمن من زبان به سرزنشم گشود.</w:t>
      </w:r>
    </w:p>
    <w:p>
      <w:pPr>
        <w:pStyle w:val="BookText"/>
      </w:pPr>
      <w:r>
        <w:rPr>
          <w:rFonts w:ascii="Amiri" w:hAnsi="Amiri" w:eastAsia="Amiri" w:cs="Amiri"/>
          <w:lang w:bidi="ar-SA"/>
          <w:color w:val="111111"/>
          <w:sz w:val="28"/>
          <w:szCs w:val="28"/>
          <w:rtl/>
        </w:rPr>
        <w:t xml:space="preserve">«وا أخاه! وا عبّاساه! الآن انكسر ظهري، و قلّت حيلتي.جزاك اللّه عنّي يا أخي يا أبا الفضلِ العبّاسُ (خيراً)».</w:t>
      </w:r>
    </w:p>
    <w:p>
      <w:pPr>
        <w:pStyle w:val="BookText"/>
      </w:pPr>
      <w:r>
        <w:rPr>
          <w:rFonts w:ascii="IRNazanin" w:hAnsi="IRNazanin" w:eastAsia="IRNazanin" w:cs="IRNazanin"/>
          <w:lang w:bidi="fa-IR"/>
          <w:color w:val="111111"/>
          <w:sz w:val="28"/>
          <w:szCs w:val="28"/>
          <w:rtl/>
        </w:rPr>
        <w:t xml:space="preserve">ای وای برادرم! وای عباسم! اکنون کمرم شکست، و چاره ام کم شد. ای برادرم ای ابالفضل العباس ، الله از جانب من تو را پاداش (خیر) دهد.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0717_99522"/>
    <w:bookmarkEnd w:id="11"/>
    <w:p>
      <w:pPr>
        <w:pStyle w:val="Heading3"/>
      </w:pPr>
      <w:bookmarkStart w:id="42" w:name="_Toc14"/>
      <w:r>
        <w:t>حضرت سقا خون قلب و بازوی حسین</w:t>
      </w:r>
      <w:bookmarkEnd w:id="42"/>
    </w:p>
    <w:p>
      <w:pPr>
        <w:pStyle w:val="BookText"/>
      </w:pPr>
      <w:r>
        <w:rPr>
          <w:rFonts w:ascii="IRNazanin" w:hAnsi="IRNazanin" w:eastAsia="IRNazanin" w:cs="IRNazanin"/>
          <w:lang w:bidi="fa-IR"/>
          <w:color w:val="111111"/>
          <w:sz w:val="28"/>
          <w:szCs w:val="28"/>
          <w:rtl/>
        </w:rPr>
        <w:t xml:space="preserve">امام حسين عليه السلام چون برادر را کشته و در خون غلطان دید صرخه زد و فرمود:</w:t>
      </w:r>
    </w:p>
    <w:p>
      <w:pPr>
        <w:pStyle w:val="BookText"/>
      </w:pPr>
      <w:r>
        <w:rPr>
          <w:rFonts w:ascii="Amiri" w:hAnsi="Amiri" w:eastAsia="Amiri" w:cs="Amiri"/>
          <w:lang w:bidi="ar-SA"/>
          <w:color w:val="111111"/>
          <w:sz w:val="28"/>
          <w:szCs w:val="28"/>
          <w:rtl/>
        </w:rPr>
        <w:t xml:space="preserve">«وا أخاه! وا عباساه! وا مُهجَة قَلبَاه! يعَزُّ و اللهِ عَلَيَّ فِراقُك».</w:t>
      </w:r>
    </w:p>
    <w:p>
      <w:pPr>
        <w:pStyle w:val="BookText"/>
      </w:pPr>
      <w:r>
        <w:rPr>
          <w:rFonts w:ascii="IRNazanin" w:hAnsi="IRNazanin" w:eastAsia="IRNazanin" w:cs="IRNazanin"/>
          <w:lang w:bidi="fa-IR"/>
          <w:color w:val="111111"/>
          <w:sz w:val="28"/>
          <w:szCs w:val="28"/>
          <w:rtl/>
        </w:rPr>
        <w:t xml:space="preserve">ای وای برادرم! وای عباسم! وای خون قلبم! به خدا سوگند که فراق تو برمن بسیار سخت است.</w:t>
      </w:r>
    </w:p>
    <w:p>
      <w:pPr>
        <w:pStyle w:val="BookText"/>
      </w:pPr>
      <w:r>
        <w:rPr>
          <w:rFonts w:ascii="IRNazanin" w:hAnsi="IRNazanin" w:eastAsia="IRNazanin" w:cs="IRNazanin"/>
          <w:lang w:bidi="fa-IR"/>
          <w:color w:val="111111"/>
          <w:sz w:val="28"/>
          <w:szCs w:val="28"/>
          <w:rtl/>
        </w:rPr>
        <w:t xml:space="preserve">سپس امام علیه السلام بر آن قوم کافر از راست و چپ حمله می کرد، و آنان فرار می کردند، و او می فرمود:</w:t>
      </w:r>
    </w:p>
    <w:p>
      <w:pPr>
        <w:pStyle w:val="BookText"/>
      </w:pPr>
      <w:r>
        <w:rPr>
          <w:rFonts w:ascii="Amiri" w:hAnsi="Amiri" w:eastAsia="Amiri" w:cs="Amiri"/>
          <w:lang w:bidi="ar-SA"/>
          <w:color w:val="111111"/>
          <w:sz w:val="28"/>
          <w:szCs w:val="28"/>
          <w:rtl/>
        </w:rPr>
        <w:t xml:space="preserve">أَينَ تفِرُّونَ و قد قَتَلتُم أخي؟ أينَ تفِرُّونَ و قَدْ فَتَتُّم عَضُدي؟».</w:t>
      </w:r>
    </w:p>
    <w:p>
      <w:pPr>
        <w:pStyle w:val="BookText"/>
      </w:pPr>
      <w:r>
        <w:rPr>
          <w:rFonts w:ascii="IRNazanin" w:hAnsi="IRNazanin" w:eastAsia="IRNazanin" w:cs="IRNazanin"/>
          <w:lang w:bidi="fa-IR"/>
          <w:color w:val="111111"/>
          <w:sz w:val="28"/>
          <w:szCs w:val="28"/>
          <w:rtl/>
        </w:rPr>
        <w:t xml:space="preserve">به کجا فرار می کنید حال آن که برادرم را کشتید؟ به کجا فرار می کنید حال آن که بازویم را خرد کردید؟.</w:t>
      </w:r>
    </w:p>
    <w:p>
      <w:pPr>
        <w:pStyle w:val="BookText"/>
      </w:pPr>
      <w:r>
        <w:rPr>
          <w:rFonts w:ascii="IRNazanin" w:hAnsi="IRNazanin" w:eastAsia="IRNazanin" w:cs="IRNazanin"/>
          <w:lang w:bidi="fa-IR"/>
          <w:color w:val="111111"/>
          <w:sz w:val="28"/>
          <w:szCs w:val="28"/>
          <w:rtl/>
        </w:rPr>
        <w:t xml:space="preserve">و در ناسخ التواريخ آمده است: امام حسين عليه السلام بالای پیکر حضرت عباس علیه السلام چنین مرثیه خواند: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0717_99523"/>
    <w:bookmarkEnd w:id="12"/>
    <w:p>
      <w:pPr>
        <w:pStyle w:val="BookText"/>
      </w:pPr>
      <w:r>
        <w:rPr>
          <w:rFonts w:ascii="Amiri" w:hAnsi="Amiri" w:eastAsia="Amiri" w:cs="Amiri"/>
          <w:lang w:bidi="ar-SA"/>
          <w:color w:val="111111"/>
          <w:sz w:val="28"/>
          <w:szCs w:val="28"/>
          <w:rtl/>
        </w:rPr>
        <w:t xml:space="preserve">«أَحَقُ النَّاسِ أَنْ يُبْكَى عَلَيْهِ»***«فَتًىً أَبْكَى الْحُسَيْنَ بِكَرْبَلَاءِ»</w:t>
      </w:r>
    </w:p>
    <w:p>
      <w:pPr>
        <w:pStyle w:val="BookText"/>
      </w:pPr>
      <w:r>
        <w:rPr>
          <w:rFonts w:ascii="IRNazanin" w:hAnsi="IRNazanin" w:eastAsia="IRNazanin" w:cs="IRNazanin"/>
          <w:lang w:bidi="fa-IR"/>
          <w:color w:val="111111"/>
          <w:sz w:val="28"/>
          <w:szCs w:val="28"/>
          <w:rtl/>
        </w:rPr>
        <w:t xml:space="preserve">سزاوارترین کس به گریه کردن در مصیبتش ***جوان مردی است که حسین را در کربلاء به گریه آورد</w:t>
      </w:r>
    </w:p>
    <w:p>
      <w:pPr>
        <w:pStyle w:val="BookText"/>
      </w:pPr>
      <w:r>
        <w:rPr>
          <w:rFonts w:ascii="Amiri" w:hAnsi="Amiri" w:eastAsia="Amiri" w:cs="Amiri"/>
          <w:lang w:bidi="ar-SA"/>
          <w:color w:val="111111"/>
          <w:sz w:val="28"/>
          <w:szCs w:val="28"/>
          <w:rtl/>
        </w:rPr>
        <w:t xml:space="preserve">«أَخُوهُ وَ ابْنُ وَالِدِهِ عَلِيٍ»***«أَبُو الْفَضْلِ الْمُضَرَّجُ بِالدِّمَاءِ»</w:t>
      </w:r>
    </w:p>
    <w:p>
      <w:pPr>
        <w:pStyle w:val="BookText"/>
      </w:pPr>
      <w:r>
        <w:rPr>
          <w:rFonts w:ascii="IRNazanin" w:hAnsi="IRNazanin" w:eastAsia="IRNazanin" w:cs="IRNazanin"/>
          <w:lang w:bidi="fa-IR"/>
          <w:color w:val="111111"/>
          <w:sz w:val="28"/>
          <w:szCs w:val="28"/>
          <w:rtl/>
        </w:rPr>
        <w:t xml:space="preserve">او برادرش و فرزند پدرش على بود ***ابوالفضل که (در راه برادرش) به خون آغشته گردید</w:t>
      </w:r>
    </w:p>
    <w:p>
      <w:pPr>
        <w:pStyle w:val="BookText"/>
      </w:pPr>
      <w:r>
        <w:rPr>
          <w:rFonts w:ascii="Amiri" w:hAnsi="Amiri" w:eastAsia="Amiri" w:cs="Amiri"/>
          <w:lang w:bidi="ar-SA"/>
          <w:color w:val="111111"/>
          <w:sz w:val="28"/>
          <w:szCs w:val="28"/>
          <w:rtl/>
        </w:rPr>
        <w:t xml:space="preserve">«وَ مَنْ وَاسَاهُ لَا يَثْنِيهِ شَيْ‌ءٌ»***«وَ جَادَ لَهُ عَلَى عَطَشٍ بِمَاء»</w:t>
      </w:r>
    </w:p>
    <w:p>
      <w:pPr>
        <w:pStyle w:val="BookText"/>
      </w:pPr>
      <w:r>
        <w:rPr>
          <w:rFonts w:ascii="IRNazanin" w:hAnsi="IRNazanin" w:eastAsia="IRNazanin" w:cs="IRNazanin"/>
          <w:lang w:bidi="fa-IR"/>
          <w:color w:val="111111"/>
          <w:sz w:val="28"/>
          <w:szCs w:val="28"/>
          <w:rtl/>
        </w:rPr>
        <w:t xml:space="preserve">او که با حسین در همه چیزمواسات کرد و چیزی مانعش نشد ***برایش در میان آب تشنه با دشمنان جنگید.</w:t>
      </w:r>
    </w:p>
    <w:p>
      <w:pPr>
        <w:pStyle w:val="Heading3"/>
      </w:pPr>
      <w:bookmarkStart w:id="43" w:name="_Toc15"/>
      <w:r>
        <w:t>نور دیدگان، مهتاب درخشنده و شقيق الحسين</w:t>
      </w:r>
      <w:bookmarkEnd w:id="43"/>
    </w:p>
    <w:p>
      <w:pPr>
        <w:pStyle w:val="BookText"/>
      </w:pPr>
      <w:r>
        <w:rPr>
          <w:rFonts w:ascii="IRNazanin" w:hAnsi="IRNazanin" w:eastAsia="IRNazanin" w:cs="IRNazanin"/>
          <w:lang w:bidi="fa-IR"/>
          <w:color w:val="111111"/>
          <w:sz w:val="28"/>
          <w:szCs w:val="28"/>
          <w:rtl/>
        </w:rPr>
        <w:t xml:space="preserve">و برخی گفته اند که امام حسین علیه السلام فرمود: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یا نُورَ عَینِی یا شَقَیِقي***فَلِیَ قَدْ کُنتَ کَالرُّکنِ الوثَیِقِ»</w:t>
      </w:r>
    </w:p>
    <w:p>
      <w:pPr>
        <w:pStyle w:val="BookText"/>
      </w:pPr>
      <w:r>
        <w:rPr>
          <w:rFonts w:ascii="IRNazanin" w:hAnsi="IRNazanin" w:eastAsia="IRNazanin" w:cs="IRNazanin"/>
          <w:lang w:bidi="fa-IR"/>
          <w:color w:val="111111"/>
          <w:sz w:val="28"/>
          <w:szCs w:val="28"/>
          <w:rtl/>
        </w:rPr>
        <w:t xml:space="preserve">برادرم ، ای نور دیده گانم، وای پاره تن و جان من! ***تو برای من مانند رکن وستون محکم بودی.</w:t>
      </w:r>
    </w:p>
    <w:p>
      <w:pPr>
        <w:pStyle w:val="BookText"/>
      </w:pPr>
      <w:r>
        <w:rPr>
          <w:rFonts w:ascii="Amiri" w:hAnsi="Amiri" w:eastAsia="Amiri" w:cs="Amiri"/>
          <w:lang w:bidi="ar-SA"/>
          <w:color w:val="111111"/>
          <w:sz w:val="28"/>
          <w:szCs w:val="28"/>
          <w:rtl/>
        </w:rPr>
        <w:t xml:space="preserve">«اَیا اِبنَ أبي نَصَحتَ أخاكَ حَتّى»*** «سَقاكَ  اللهُ كَأسَأً مِن رَحیقِ»</w:t>
      </w:r>
    </w:p>
    <w:p>
      <w:pPr>
        <w:pStyle w:val="BookText"/>
      </w:pPr>
      <w:r>
        <w:rPr>
          <w:rFonts w:ascii="IRNazanin" w:hAnsi="IRNazanin" w:eastAsia="IRNazanin" w:cs="IRNazanin"/>
          <w:lang w:bidi="fa-IR"/>
          <w:color w:val="111111"/>
          <w:sz w:val="28"/>
          <w:szCs w:val="28"/>
          <w:rtl/>
        </w:rPr>
        <w:t xml:space="preserve">ای فرزند پدرم ! برادر خود را مناصحه (فعلی) نمودی*** تا خدا تو را جامی از نوشیدنی خالص بهشت نوشاند.</w:t>
      </w:r>
    </w:p>
    <w:p>
      <w:pPr>
        <w:pStyle w:val="BookText"/>
      </w:pPr>
      <w:r>
        <w:rPr>
          <w:rFonts w:ascii="Amiri" w:hAnsi="Amiri" w:eastAsia="Amiri" w:cs="Amiri"/>
          <w:lang w:bidi="ar-SA"/>
          <w:color w:val="111111"/>
          <w:sz w:val="28"/>
          <w:szCs w:val="28"/>
          <w:rtl/>
        </w:rPr>
        <w:t xml:space="preserve">«اَيا قمرأ منيراً كنتَ عَوني»***على كلِّ النَّوائبِ في المَضيقِ»</w:t>
      </w:r>
    </w:p>
    <w:p>
      <w:pPr>
        <w:pStyle w:val="BookText"/>
      </w:pPr>
      <w:r>
        <w:rPr>
          <w:rFonts w:ascii="IRNazanin" w:hAnsi="IRNazanin" w:eastAsia="IRNazanin" w:cs="IRNazanin"/>
          <w:lang w:bidi="fa-IR"/>
          <w:color w:val="111111"/>
          <w:sz w:val="28"/>
          <w:szCs w:val="28"/>
          <w:rtl/>
        </w:rPr>
        <w:t xml:space="preserve">ای مهتاب درخشنده ! تو مرا یار و یاور بودی*** در همه مصیبت ها و در تنگی و شدت.</w:t>
      </w:r>
    </w:p>
    <w:p>
      <w:pPr>
        <w:pStyle w:val="BookText"/>
      </w:pPr>
      <w:r>
        <w:rPr>
          <w:rFonts w:ascii="Amiri" w:hAnsi="Amiri" w:eastAsia="Amiri" w:cs="Amiri"/>
          <w:lang w:bidi="ar-SA"/>
          <w:color w:val="111111"/>
          <w:sz w:val="28"/>
          <w:szCs w:val="28"/>
          <w:rtl/>
        </w:rPr>
        <w:t xml:space="preserve">«فبعدَكَ  لا تَطيبُ لنا حياةٌ»***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«سَنُجْمَعُ في الغداةِ على الحَقيقِ»</w:t>
      </w:r>
    </w:p>
    <w:p>
      <w:pPr>
        <w:pStyle w:val="BookText"/>
      </w:pPr>
      <w:r>
        <w:rPr>
          <w:rFonts w:ascii="IRNazanin" w:hAnsi="IRNazanin" w:eastAsia="IRNazanin" w:cs="IRNazanin"/>
          <w:lang w:bidi="fa-IR"/>
          <w:color w:val="111111"/>
          <w:sz w:val="28"/>
          <w:szCs w:val="28"/>
          <w:rtl/>
        </w:rPr>
        <w:t xml:space="preserve">بعد از تو زندگی برای ما خوش و گوارا نخواهد بود*** بی شک و زود است که در بامداد در یک جا گرد آييم</w:t>
      </w:r>
    </w:p>
    <w:p>
      <w:pPr>
        <w:pStyle w:val="BookText"/>
      </w:pPr>
      <w:r>
        <w:rPr>
          <w:rFonts w:ascii="Amiri" w:hAnsi="Amiri" w:eastAsia="Amiri" w:cs="Amiri"/>
          <w:lang w:bidi="ar-SA"/>
          <w:color w:val="111111"/>
          <w:sz w:val="28"/>
          <w:szCs w:val="28"/>
          <w:rtl/>
        </w:rPr>
        <w:t xml:space="preserve">«اَلا للهِ شَکوايَ وصَبْري*** وَما أَلقاهُ مِن ظَمَإٍ وَضيقِ»</w:t>
      </w:r>
    </w:p>
    <w:p>
      <w:pPr>
        <w:pStyle w:val="BookText"/>
      </w:pPr>
      <w:r>
        <w:rPr>
          <w:rFonts w:ascii="IRNazanin" w:hAnsi="IRNazanin" w:eastAsia="IRNazanin" w:cs="IRNazanin"/>
          <w:lang w:bidi="fa-IR"/>
          <w:color w:val="111111"/>
          <w:sz w:val="28"/>
          <w:szCs w:val="28"/>
          <w:rtl/>
        </w:rPr>
        <w:t xml:space="preserve">شکایت و صبر من به درگاه الهی و برای خداوند است*** و آن چه که از تشنگی و تنگی درمی یابم برای خداست.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0717_99526"/>
    <w:bookmarkEnd w:id="13"/>
    <w:p>
      <w:pPr>
        <w:pStyle w:val="Heading3"/>
      </w:pPr>
      <w:bookmarkStart w:id="44" w:name="_Toc16"/>
      <w:r>
        <w:t>حدیث حضرت عباس علیه السلام</w:t>
      </w:r>
      <w:bookmarkEnd w:id="44"/>
    </w:p>
    <w:p>
      <w:pPr>
        <w:pStyle w:val="BookText"/>
      </w:pPr>
      <w:r>
        <w:rPr>
          <w:rFonts w:ascii="IRNazanin" w:hAnsi="IRNazanin" w:eastAsia="IRNazanin" w:cs="IRNazanin"/>
          <w:lang w:bidi="fa-IR"/>
          <w:color w:val="111111"/>
          <w:sz w:val="28"/>
          <w:szCs w:val="28"/>
          <w:rtl/>
        </w:rPr>
        <w:t xml:space="preserve">چون امام حسین علیه السلام به برادرشان حضرت عباس، برای رفتن به جنگ اجازه دادند، ایشان هم چون کوهی باعظمت و ... رو به میدان آوردند ... در حالی که چنین ندا میدادند:</w:t>
      </w:r>
    </w:p>
    <w:p>
      <w:pPr>
        <w:pStyle w:val="BookText"/>
      </w:pPr>
      <w:r>
        <w:rPr>
          <w:rFonts w:ascii="Amiri" w:hAnsi="Amiri" w:eastAsia="Amiri" w:cs="Amiri"/>
          <w:lang w:bidi="ar-SA"/>
          <w:color w:val="111111"/>
          <w:sz w:val="28"/>
          <w:szCs w:val="28"/>
          <w:rtl/>
        </w:rPr>
        <w:t xml:space="preserve">«یا عُمَرَ بْنَ سَعْدٍ! هذا الحسينُ ابْنُ بِنْتِ رسُولِ اللهِ ...و هُمْ عُطَاشَى قَدْ أَحْرَقَ الظَّمَأُ قُلُوبَهُمْ، فَاسْقُوهُمْ شَرْبَةً مِنَ الْمَاءِ .... »</w:t>
      </w:r>
    </w:p>
    <w:p>
      <w:pPr>
        <w:pStyle w:val="BookText"/>
      </w:pPr>
      <w:r>
        <w:rPr>
          <w:rFonts w:ascii="IRNazanin" w:hAnsi="IRNazanin" w:eastAsia="IRNazanin" w:cs="IRNazanin"/>
          <w:lang w:bidi="fa-IR"/>
          <w:color w:val="111111"/>
          <w:sz w:val="28"/>
          <w:szCs w:val="28"/>
          <w:rtl/>
        </w:rPr>
        <w:t xml:space="preserve">ای عمربن سعد! این حسین فرزند دختر رسول الله است... آنان لب تشنه اند، تشنگی جگرهایشان را سوزانده است. آنان را جرعه ای آب دهید ....</w:t>
      </w:r>
    </w:p>
    <w:p>
      <w:pPr>
        <w:pStyle w:val="BookText"/>
      </w:pPr>
      <w:r>
        <w:rPr>
          <w:rFonts w:ascii="IRNazanin" w:hAnsi="IRNazanin" w:eastAsia="IRNazanin" w:cs="IRNazanin"/>
          <w:lang w:bidi="fa-IR"/>
          <w:color w:val="111111"/>
          <w:sz w:val="28"/>
          <w:szCs w:val="28"/>
          <w:rtl/>
        </w:rPr>
        <w:t xml:space="preserve">شمر و شبث بن ربعی (لعنة الله علیهما) بیرون آمدند ... و گفتند: ای فرزند ابوتراب ! به برادرت بگو: اگر تمام زمین آب بود و در تصرف ما، شما را قطره ای از آن نمیدادیم ....</w:t>
      </w:r>
    </w:p>
    <w:p>
      <w:pPr>
        <w:pStyle w:val="BookText"/>
      </w:pPr>
      <w:r>
        <w:rPr>
          <w:rFonts w:ascii="IRNazanin" w:hAnsi="IRNazanin" w:eastAsia="IRNazanin" w:cs="IRNazanin"/>
          <w:lang w:bidi="fa-IR"/>
          <w:color w:val="111111"/>
          <w:sz w:val="28"/>
          <w:szCs w:val="28"/>
          <w:rtl/>
        </w:rPr>
        <w:t xml:space="preserve">حضرت عباس علیه السلام به امام علیه السلام عرضه داشت: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أُريدُ أَنْ أَطْلُبَ ثاري مِنْ هؤلاءِ المُنافِقينَ».</w:t>
      </w:r>
    </w:p>
    <w:p>
      <w:pPr>
        <w:pStyle w:val="BookText"/>
      </w:pPr>
      <w:r>
        <w:rPr>
          <w:rFonts w:ascii="IRNazanin" w:hAnsi="IRNazanin" w:eastAsia="IRNazanin" w:cs="IRNazanin"/>
          <w:lang w:bidi="fa-IR"/>
          <w:color w:val="111111"/>
          <w:sz w:val="28"/>
          <w:szCs w:val="28"/>
          <w:rtl/>
        </w:rPr>
        <w:t xml:space="preserve">می خواهم از این منافقان خون خواهی خویش کنم.</w:t>
      </w:r>
    </w:p>
    <w:p>
      <w:pPr>
        <w:pStyle w:val="BookText"/>
      </w:pPr>
      <w:r>
        <w:rPr>
          <w:rFonts w:ascii="Amiri" w:hAnsi="Amiri" w:eastAsia="Amiri" w:cs="Amiri"/>
          <w:lang w:bidi="ar-SA"/>
          <w:color w:val="111111"/>
          <w:sz w:val="28"/>
          <w:szCs w:val="28"/>
          <w:rtl/>
        </w:rPr>
        <w:t xml:space="preserve">و امام حسين عليه السلام فرمود:</w:t>
      </w:r>
    </w:p>
    <w:p>
      <w:pPr>
        <w:pStyle w:val="BookText"/>
      </w:pPr>
      <w:r>
        <w:rPr>
          <w:rFonts w:ascii="Amiri" w:hAnsi="Amiri" w:eastAsia="Amiri" w:cs="Amiri"/>
          <w:lang w:bidi="ar-SA"/>
          <w:color w:val="111111"/>
          <w:sz w:val="28"/>
          <w:szCs w:val="28"/>
          <w:rtl/>
        </w:rPr>
        <w:t xml:space="preserve">«فاطلُب لهؤلاء الأطْفالِ ماءً ...»</w:t>
      </w:r>
    </w:p>
    <w:p>
      <w:pPr>
        <w:pStyle w:val="BookText"/>
      </w:pPr>
      <w:r>
        <w:rPr>
          <w:rFonts w:ascii="IRNazanin" w:hAnsi="IRNazanin" w:eastAsia="IRNazanin" w:cs="IRNazanin"/>
          <w:lang w:bidi="fa-IR"/>
          <w:color w:val="111111"/>
          <w:sz w:val="28"/>
          <w:szCs w:val="28"/>
          <w:rtl/>
        </w:rPr>
        <w:t xml:space="preserve">پس برای این کودکان ، آب طلب کن ....</w:t>
      </w:r>
    </w:p>
    <w:p>
      <w:pPr>
        <w:pStyle w:val="BookText"/>
      </w:pPr>
      <w:r>
        <w:rPr>
          <w:rFonts w:ascii="IRNazanin" w:hAnsi="IRNazanin" w:eastAsia="IRNazanin" w:cs="IRNazanin"/>
          <w:lang w:bidi="fa-IR"/>
          <w:color w:val="111111"/>
          <w:sz w:val="28"/>
          <w:szCs w:val="28"/>
          <w:rtl/>
        </w:rPr>
        <w:t xml:space="preserve">سوار بر اسب شد ... و چهارهزار نفر او را محاصره کردند. آنان را از فرات کنار زد تا این که وارد آب شد، ....11</w:t>
      </w:r>
      <w:r>
        <w:rPr>
          <w:rStyle w:val="FootnoteReference"/>
        </w:rPr>
        <w:footnoteReference w:id="11"/>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0717_99528"/>
    <w:bookmarkEnd w:id="14"/>
    <w:p>
      <w:pPr>
        <w:pStyle w:val="Heading3"/>
      </w:pPr>
      <w:bookmarkStart w:id="45" w:name="_Toc17"/>
      <w:r>
        <w:t>حدیث امام علی بن الحسین زین العابدین علیه السلام</w:t>
      </w:r>
      <w:bookmarkEnd w:id="45"/>
    </w:p>
    <w:p>
      <w:pPr>
        <w:pStyle w:val="BookText"/>
      </w:pPr>
      <w:r>
        <w:rPr>
          <w:rFonts w:ascii="IRNazanin" w:hAnsi="IRNazanin" w:eastAsia="IRNazanin" w:cs="IRNazanin"/>
          <w:lang w:bidi="fa-IR"/>
          <w:color w:val="111111"/>
          <w:sz w:val="28"/>
          <w:szCs w:val="28"/>
          <w:rtl/>
        </w:rPr>
        <w:t xml:space="preserve">ایثارگر وفدایی حسین</w:t>
      </w:r>
    </w:p>
    <w:p>
      <w:pPr>
        <w:pStyle w:val="BookText"/>
      </w:pPr>
      <w:r>
        <w:rPr>
          <w:rFonts w:ascii="IRNazanin" w:hAnsi="IRNazanin" w:eastAsia="IRNazanin" w:cs="IRNazanin"/>
          <w:lang w:bidi="fa-IR"/>
          <w:color w:val="111111"/>
          <w:sz w:val="28"/>
          <w:szCs w:val="28"/>
          <w:rtl/>
        </w:rPr>
        <w:t xml:space="preserve">همه شهدا در قیامت به جایگاه حضرت عباس غبطه می خورند</w:t>
      </w:r>
    </w:p>
    <w:p>
      <w:pPr>
        <w:pStyle w:val="BookText"/>
      </w:pPr>
      <w:r>
        <w:rPr>
          <w:rFonts w:ascii="IRNazanin" w:hAnsi="IRNazanin" w:eastAsia="IRNazanin" w:cs="IRNazanin"/>
          <w:lang w:bidi="fa-IR"/>
          <w:color w:val="111111"/>
          <w:sz w:val="28"/>
          <w:szCs w:val="28"/>
          <w:rtl/>
        </w:rPr>
        <w:t xml:space="preserve">ابوحمزه ثمالى گوید: امام زین العابدین علیه السلام به عبيدالله فرزند حضرت عباس علیه السلام نگاه کرد، گریان شد و فرمود:</w:t>
      </w:r>
    </w:p>
    <w:p>
      <w:pPr>
        <w:pStyle w:val="BookText"/>
      </w:pPr>
      <w:r>
        <w:rPr>
          <w:rFonts w:ascii="Amiri" w:hAnsi="Amiri" w:eastAsia="Amiri" w:cs="Amiri"/>
          <w:lang w:bidi="ar-SA"/>
          <w:color w:val="111111"/>
          <w:sz w:val="28"/>
          <w:szCs w:val="28"/>
          <w:rtl/>
        </w:rPr>
        <w:t xml:space="preserve">«... وَ لَا يَوْمَ كَيَوْمِ الْحُسَيْنِ، ازْدَلَفَ إِلَيْهِ ثَلَاثُونَ أَلْفَ رَجُلٍ يَزْعُمُونَ أَنَّهُمْ مِنْ هَذِهِ الْأُمَّةِ، كُلٌّ يَتَقَرَّبُ إِلَى اللَّهِ عَزَّ وَ جَلَّ بِدَمِهِ، وَ هُوَ بِاللَّهِ يُذَكِّرُهُمْ فَلَا يَتَّعِظُونَ، حَتَّى قَتَلُوهُ بَغْياً وَ ظُلْماً وَ عُدْوَاناً»</w:t>
      </w:r>
    </w:p>
    <w:p>
      <w:pPr>
        <w:pStyle w:val="BookText"/>
      </w:pPr>
      <w:r>
        <w:rPr>
          <w:rFonts w:ascii="IRNazanin" w:hAnsi="IRNazanin" w:eastAsia="IRNazanin" w:cs="IRNazanin"/>
          <w:lang w:bidi="fa-IR"/>
          <w:color w:val="111111"/>
          <w:sz w:val="28"/>
          <w:szCs w:val="28"/>
          <w:rtl/>
        </w:rPr>
        <w:t xml:space="preserve">و هیچ روزی هم چون روز امام حسین علیه السلام نیست. او را سی هزار نفر محاصره کرده بودند، همگی به دروغ مدعی بودند که از امت پیامبر هستند. همه آنان با قصد قربة الى الله خون حضرت را ریختند در حالی که آنان را به یاد خداوند می انداخت، موعظه نمی پذیرفتند تا آن جا که حضرت را از روی ستم و ظلم و دشمنی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کردند.</w:t>
      </w:r>
    </w:p>
    <w:p>
      <w:pPr>
        <w:pStyle w:val="BookText"/>
      </w:pPr>
      <w:r>
        <w:rPr>
          <w:rFonts w:ascii="Amiri" w:hAnsi="Amiri" w:eastAsia="Amiri" w:cs="Amiri"/>
          <w:lang w:bidi="ar-SA"/>
          <w:color w:val="111111"/>
          <w:sz w:val="28"/>
          <w:szCs w:val="28"/>
          <w:rtl/>
        </w:rPr>
        <w:t xml:space="preserve">«رَحِمَ اللَّهُ الْعَبَّاسَ فَلَقَدْ آثَرَ وَ أَبْلَى وَ فَدَى أَخَاهُ بِنَفْسِهِ حَتَّى قُطِعَتْ يَدَاهُ، فَأَبْدَلَهُ اللَّهُ عَزَّ وَ جَلَّ بِهِمَا جَنَاحَيْنِ يَطِيرُ بِهِمَا مَعَ الْمَلَائِكَةِ فِي الْجَنَّةِ كَمَا جَعَلَ لِجَعْفَرِ بْنِ أَبِي طَالِبٍ علیه السلام ،وَ إِنَّ لِلْعَبَّاسِ عِنْدَ اللَّهِ تَبَارَكَ وَ تَعَالَى مَنْزِلَةً يَغْبِطُهُ بِهَا جَمِيعُ الشُّهَدَاءِ يَوْمَ الْقِيَامَة».12</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خدا عباس را رحمت کند، همانا او فداکاری نمود و سختی ها کشید و جان خود را برای برادرش فدا نمود تا آن جا که دو دست حضرت جدا شد، خداوند به جای آن ها به ایشان دو بال بخشید که با آنها در بهشت همراه با فرشتگان پرواز می کند همان طور که برای جعفر پسر ابوطالب علیهما السلام چنین نمود و همانا برای عباس نزد خداوند عزّ وجلّ جایگاهی ویژه است که همه شهدا در روز قیامت به آن غبطه می خورند.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0717_99530"/>
    <w:bookmarkEnd w:id="15"/>
    <w:p>
      <w:pPr>
        <w:pStyle w:val="Heading3"/>
      </w:pPr>
      <w:bookmarkStart w:id="46" w:name="_Toc18"/>
      <w:r>
        <w:t>حدیث امام جعفر صادق علیه السلام</w:t>
      </w:r>
      <w:bookmarkEnd w:id="46"/>
    </w:p>
    <w:p>
      <w:pPr>
        <w:pStyle w:val="BookText"/>
      </w:pPr>
      <w:r>
        <w:rPr>
          <w:rFonts w:ascii="IRNazanin" w:hAnsi="IRNazanin" w:eastAsia="IRNazanin" w:cs="IRNazanin"/>
          <w:lang w:bidi="fa-IR"/>
          <w:color w:val="111111"/>
          <w:sz w:val="28"/>
          <w:szCs w:val="28"/>
          <w:rtl/>
        </w:rPr>
        <w:t xml:space="preserve">بینشش ژرف و ایمانش استوار</w:t>
      </w:r>
    </w:p>
    <w:p>
      <w:pPr>
        <w:pStyle w:val="BookText"/>
      </w:pPr>
      <w:r>
        <w:rPr>
          <w:rFonts w:ascii="IRNazanin" w:hAnsi="IRNazanin" w:eastAsia="IRNazanin" w:cs="IRNazanin"/>
          <w:lang w:bidi="fa-IR"/>
          <w:color w:val="111111"/>
          <w:sz w:val="28"/>
          <w:szCs w:val="28"/>
          <w:rtl/>
        </w:rPr>
        <w:t xml:space="preserve">امام جعفر صادق علیه السلام فرمودند:</w:t>
      </w:r>
    </w:p>
    <w:p>
      <w:pPr>
        <w:pStyle w:val="BookText"/>
      </w:pPr>
      <w:r>
        <w:rPr>
          <w:rFonts w:ascii="Amiri" w:hAnsi="Amiri" w:eastAsia="Amiri" w:cs="Amiri"/>
          <w:lang w:bidi="ar-SA"/>
          <w:color w:val="111111"/>
          <w:sz w:val="28"/>
          <w:szCs w:val="28"/>
          <w:rtl/>
        </w:rPr>
        <w:t xml:space="preserve">«کانَ عَمُّنَا العَبّاسُ نافِذَ البَصیرَهِ،صُلبَ الإِیمانِ،جاهَدَ مَعَ أبی عَبدِ اللّهِ علیه السلام، وأَبلی بَلاءً حَسَناً،ومَضی شَهیداً».13</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عموی ما عباس، انساني ژرف نگر (در معرفت) و آراسته به ایمانی استوار بود؛ به همراه حسین علیه السلام جهاد نمود، و در آزمونی نیکوسربلند شد، و شهید از دنیا رفت.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0717_99531"/>
    <w:bookmarkEnd w:id="16"/>
    <w:p>
      <w:pPr>
        <w:pStyle w:val="Heading3"/>
      </w:pPr>
      <w:bookmarkStart w:id="47" w:name="_Toc19"/>
      <w:r>
        <w:t>حدیث امام على الرضا عليه السلام</w:t>
      </w:r>
      <w:bookmarkEnd w:id="47"/>
    </w:p>
    <w:p>
      <w:pPr>
        <w:pStyle w:val="BookText"/>
      </w:pPr>
      <w:r>
        <w:rPr>
          <w:rFonts w:ascii="IRNazanin" w:hAnsi="IRNazanin" w:eastAsia="IRNazanin" w:cs="IRNazanin"/>
          <w:lang w:bidi="fa-IR"/>
          <w:color w:val="111111"/>
          <w:sz w:val="28"/>
          <w:szCs w:val="28"/>
          <w:rtl/>
        </w:rPr>
        <w:t xml:space="preserve">از اهل بیت بی مانند حسین</w:t>
      </w:r>
    </w:p>
    <w:p>
      <w:pPr>
        <w:pStyle w:val="BookText"/>
      </w:pPr>
      <w:r>
        <w:rPr>
          <w:rFonts w:ascii="IRNazanin" w:hAnsi="IRNazanin" w:eastAsia="IRNazanin" w:cs="IRNazanin"/>
          <w:lang w:bidi="fa-IR"/>
          <w:color w:val="111111"/>
          <w:sz w:val="28"/>
          <w:szCs w:val="28"/>
          <w:rtl/>
        </w:rPr>
        <w:t xml:space="preserve">بنابر فرمایش مولانا الامام على الرضا صلوات الله عليه ، شهداء از بنی هاشم (سادات یعنی کسانی که از نسل رسول الله یا از امیرالمؤمنین صلوات الله عليهما و آلهما بودند) در کربلا، هیچ یک در زیر آسمان و بر روی زمین «مثل و مانند» نداشتند، ندارند و نخواهند داشت.</w:t>
      </w:r>
    </w:p>
    <w:p>
      <w:pPr>
        <w:pStyle w:val="BookText"/>
      </w:pPr>
      <w:r>
        <w:rPr>
          <w:rFonts w:ascii="IRNazanin" w:hAnsi="IRNazanin" w:eastAsia="IRNazanin" w:cs="IRNazanin"/>
          <w:lang w:bidi="fa-IR"/>
          <w:color w:val="111111"/>
          <w:sz w:val="28"/>
          <w:szCs w:val="28"/>
          <w:rtl/>
        </w:rPr>
        <w:t xml:space="preserve">ريان بن شبیب گوید: روز اول ماه محرم خدمت امام رضا علیه السلام رسیدم به من فرمود: ای پسر شبیب روزه ای؟ عرض کردم نه، فرمود: «إِنَّ هَذَا الْيَوْمَ هُوَ الْيَوْمُ الَّذِي دَعَا فِيهِ زَكَرِيَّا علیه السلام رَبَّهُ عَزَّ وَ جَلّ... يَا ابْنَ شَبِيبٍ! إِنْ كُنْتَ بَاكِياً لِشَيْ‌ءٍ فَابْكِ لِلْحُسَيْنِ بْنِ عَلِيِّ بْنِ أَبِي طَالِبٍ علیه السلام، فَإِنَّهُ ذُبِحَ كَمَا يُذْبَحُ الْكَبْشُ، وَ قُتِلَ مَعَهُ مِنْ أَهْلِ بَيْتِهِ ثَمَانِيَةَ عَشَرَ رَجُلًا مَا لَهُمْ فِي الْأَرْضِ شَبِيهُون...»14</w:t>
      </w:r>
      <w:r>
        <w:rPr>
          <w:rStyle w:val="FootnoteReference"/>
        </w:rPr>
        <w:footnoteReference w:id="1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امروز روزی است که زکریا به درگاه پروردگار عزوجل خود دعا کرد ... ای پسر شبیب! اگر خواهی برای چیزی گریه کنی، برای حسین بن على بن ابى طالب گریه کن! زیرا آن مظلوم به نحوی ذبح گردید که گوسفند ذبح می شود و هجده نفر از مردان اهل بیتش با او کشته شدند که در زمین مانندی نداشتند،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0717_99533"/>
    <w:bookmarkEnd w:id="17"/>
    <w:p>
      <w:pPr>
        <w:pStyle w:val="Heading3"/>
      </w:pPr>
      <w:bookmarkStart w:id="48" w:name="_Toc20"/>
      <w:r>
        <w:t>رجزهای حضرت عباس علیه السلام</w:t>
      </w:r>
      <w:bookmarkEnd w:id="48"/>
    </w:p>
    <w:p>
      <w:pPr>
        <w:pStyle w:val="BookText"/>
      </w:pPr>
      <w:r>
        <w:rPr>
          <w:rFonts w:ascii="IRNazanin" w:hAnsi="IRNazanin" w:eastAsia="IRNazanin" w:cs="IRNazanin"/>
          <w:lang w:bidi="fa-IR"/>
          <w:color w:val="111111"/>
          <w:sz w:val="28"/>
          <w:szCs w:val="28"/>
          <w:rtl/>
        </w:rPr>
        <w:t xml:space="preserve">برخی از رجزهای حضرت عباس علیه السلام در روز عاشوراء،</w:t>
      </w:r>
    </w:p>
    <w:p>
      <w:pPr>
        <w:pStyle w:val="BookText"/>
      </w:pPr>
      <w:r>
        <w:rPr>
          <w:rFonts w:ascii="IRNazanin" w:hAnsi="IRNazanin" w:eastAsia="IRNazanin" w:cs="IRNazanin"/>
          <w:lang w:bidi="fa-IR"/>
          <w:color w:val="111111"/>
          <w:sz w:val="28"/>
          <w:szCs w:val="28"/>
          <w:rtl/>
        </w:rPr>
        <w:t xml:space="preserve">که در بسیاری از کتب مقاتل فريقين آمده است:</w:t>
      </w:r>
    </w:p>
    <w:p>
      <w:pPr>
        <w:pStyle w:val="BookText"/>
      </w:pPr>
      <w:r>
        <w:rPr>
          <w:rFonts w:ascii="IRNazanin" w:hAnsi="IRNazanin" w:eastAsia="IRNazanin" w:cs="IRNazanin"/>
          <w:lang w:bidi="fa-IR"/>
          <w:color w:val="111111"/>
          <w:sz w:val="28"/>
          <w:szCs w:val="28"/>
          <w:rtl/>
        </w:rPr>
        <w:t xml:space="preserve">در حمله بر لشکر یزیدیان لعنهم الله چنین می سرود:</w:t>
      </w:r>
    </w:p>
    <w:p>
      <w:pPr>
        <w:pStyle w:val="BookText"/>
      </w:pPr>
      <w:r>
        <w:rPr>
          <w:rFonts w:ascii="Amiri" w:hAnsi="Amiri" w:eastAsia="Amiri" w:cs="Amiri"/>
          <w:lang w:bidi="ar-SA"/>
          <w:color w:val="111111"/>
          <w:sz w:val="28"/>
          <w:szCs w:val="28"/>
          <w:rtl/>
        </w:rPr>
        <w:t xml:space="preserve">«اُقاتِلُ القَومَ بِقَلبٍ مُهتَدٍ» ***«أَذُبُّ عَن سِبطِ النَّبیِ أَحمَد»</w:t>
      </w:r>
    </w:p>
    <w:p>
      <w:pPr>
        <w:pStyle w:val="BookText"/>
      </w:pPr>
      <w:r>
        <w:rPr>
          <w:rFonts w:ascii="IRNazanin" w:hAnsi="IRNazanin" w:eastAsia="IRNazanin" w:cs="IRNazanin"/>
          <w:lang w:bidi="fa-IR"/>
          <w:color w:val="111111"/>
          <w:sz w:val="28"/>
          <w:szCs w:val="28"/>
          <w:rtl/>
        </w:rPr>
        <w:t xml:space="preserve">با این گروه (کفار) با دل هدایت یافته می جنگم***و از نواده احمد پیامبر دفاع می نمایم</w:t>
      </w:r>
    </w:p>
    <w:p>
      <w:pPr>
        <w:pStyle w:val="BookText"/>
      </w:pPr>
      <w:r>
        <w:rPr>
          <w:rFonts w:ascii="Amiri" w:hAnsi="Amiri" w:eastAsia="Amiri" w:cs="Amiri"/>
          <w:lang w:bidi="ar-SA"/>
          <w:color w:val="111111"/>
          <w:sz w:val="28"/>
          <w:szCs w:val="28"/>
          <w:rtl/>
        </w:rPr>
        <w:t xml:space="preserve">«أَضرِبُكُم بِالصّارِمِ المُهَنَّد»*** «حَتّی تَحيدُوا عَن قِتالِ سَيّدي»</w:t>
      </w:r>
    </w:p>
    <w:p>
      <w:pPr>
        <w:pStyle w:val="BookText"/>
      </w:pPr>
      <w:r>
        <w:rPr>
          <w:rFonts w:ascii="IRNazanin" w:hAnsi="IRNazanin" w:eastAsia="IRNazanin" w:cs="IRNazanin"/>
          <w:lang w:bidi="fa-IR"/>
          <w:color w:val="111111"/>
          <w:sz w:val="28"/>
          <w:szCs w:val="28"/>
          <w:rtl/>
        </w:rPr>
        <w:t xml:space="preserve">( ای کافران !) شما را با شمشیربران هندی می زنم***تا این که از جنگیدن با سرورم سرباز زنید</w:t>
      </w:r>
    </w:p>
    <w:p>
      <w:pPr>
        <w:pStyle w:val="BookText"/>
      </w:pPr>
      <w:r>
        <w:rPr>
          <w:rFonts w:ascii="Amiri" w:hAnsi="Amiri" w:eastAsia="Amiri" w:cs="Amiri"/>
          <w:lang w:bidi="ar-SA"/>
          <w:color w:val="111111"/>
          <w:sz w:val="28"/>
          <w:szCs w:val="28"/>
          <w:rtl/>
        </w:rPr>
        <w:t xml:space="preserve">«اِنّي أَنَا العَباسُ ذُو التَوَّدُّد»***«نَجلُ عَلیِّ المُرتَضىَ المُؤَيَد».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منم عباس ! صاحب مودت*** فرزند علی مرتضى مؤيد (به تأییدات خداوند).</w:t>
      </w:r>
    </w:p>
    <w:p>
      <w:pPr>
        <w:pStyle w:val="BookText"/>
      </w:pPr>
      <w:r>
        <w:rPr>
          <w:rFonts w:ascii="IRNazanin" w:hAnsi="IRNazanin" w:eastAsia="IRNazanin" w:cs="IRNazanin"/>
          <w:lang w:bidi="fa-IR"/>
          <w:color w:val="111111"/>
          <w:sz w:val="28"/>
          <w:szCs w:val="28"/>
          <w:rtl/>
        </w:rPr>
        <w:t xml:space="preserve">در حمله بر لشکری که مانع رسیدن آب برای اهل حرم گردیدند، چنین می فرمود:</w:t>
      </w:r>
    </w:p>
    <w:p>
      <w:pPr>
        <w:pStyle w:val="BookText"/>
      </w:pPr>
      <w:r>
        <w:rPr>
          <w:rFonts w:ascii="Amiri" w:hAnsi="Amiri" w:eastAsia="Amiri" w:cs="Amiri"/>
          <w:lang w:bidi="ar-SA"/>
          <w:color w:val="111111"/>
          <w:sz w:val="28"/>
          <w:szCs w:val="28"/>
          <w:rtl/>
        </w:rPr>
        <w:t xml:space="preserve">«أقسَمتُ بِاللّهِ الأَعَزِّ الأَعظَمِ»***«وبِالحَجونِ صادِقاً وزَمزَمِ»</w:t>
      </w:r>
    </w:p>
    <w:p>
      <w:pPr>
        <w:pStyle w:val="BookText"/>
      </w:pPr>
      <w:r>
        <w:rPr>
          <w:rFonts w:ascii="IRNazanin" w:hAnsi="IRNazanin" w:eastAsia="IRNazanin" w:cs="IRNazanin"/>
          <w:lang w:bidi="fa-IR"/>
          <w:color w:val="111111"/>
          <w:sz w:val="28"/>
          <w:szCs w:val="28"/>
          <w:rtl/>
        </w:rPr>
        <w:t xml:space="preserve">به خدای بزرگ و ارجمند سوگند می خورم ***و به حجون و زمزم سوگند</w:t>
      </w:r>
    </w:p>
    <w:p>
      <w:pPr>
        <w:pStyle w:val="BookText"/>
      </w:pPr>
      <w:r>
        <w:rPr>
          <w:rFonts w:ascii="Amiri" w:hAnsi="Amiri" w:eastAsia="Amiri" w:cs="Amiri"/>
          <w:lang w:bidi="ar-SA"/>
          <w:color w:val="111111"/>
          <w:sz w:val="28"/>
          <w:szCs w:val="28"/>
          <w:rtl/>
        </w:rPr>
        <w:t xml:space="preserve">«وبِالحَطیمِ وَالفَنَا المُحَرَّمِ»***«لَیُخضَبَنَّ الیَومَ جِسمی بِدَمی»</w:t>
      </w:r>
    </w:p>
    <w:p>
      <w:pPr>
        <w:pStyle w:val="BookText"/>
      </w:pPr>
      <w:r>
        <w:rPr>
          <w:rFonts w:ascii="IRNazanin" w:hAnsi="IRNazanin" w:eastAsia="IRNazanin" w:cs="IRNazanin"/>
          <w:lang w:bidi="fa-IR"/>
          <w:color w:val="111111"/>
          <w:sz w:val="28"/>
          <w:szCs w:val="28"/>
          <w:rtl/>
        </w:rPr>
        <w:t xml:space="preserve">به حطیم و آستانه آن (کعبه) که حرم است؛ سوگند***هر آینه تنم را به خونم رنگین می کنم</w:t>
      </w:r>
    </w:p>
    <w:p>
      <w:pPr>
        <w:pStyle w:val="BookText"/>
      </w:pPr>
      <w:r>
        <w:rPr>
          <w:rFonts w:ascii="Amiri" w:hAnsi="Amiri" w:eastAsia="Amiri" w:cs="Amiri"/>
          <w:lang w:bidi="ar-SA"/>
          <w:color w:val="111111"/>
          <w:sz w:val="28"/>
          <w:szCs w:val="28"/>
          <w:rtl/>
        </w:rPr>
        <w:t xml:space="preserve">«دونَ الحُسَینِ ذِی الفَخارِ الأَقدَمِ»*** «إمامُ أهلِ الفَضلِ وَالتَّکَرُّمِ»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راه دفاع از حسین که پیوسته با افتخار بوده ***وامام اهل فضل و کرم است.</w:t>
      </w:r>
    </w:p>
    <w:p>
      <w:pPr>
        <w:pStyle w:val="BookText"/>
      </w:pPr>
      <w:r>
        <w:rPr>
          <w:rFonts w:ascii="IRNazanin" w:hAnsi="IRNazanin" w:eastAsia="IRNazanin" w:cs="IRNazanin"/>
          <w:lang w:bidi="fa-IR"/>
          <w:color w:val="111111"/>
          <w:sz w:val="28"/>
          <w:szCs w:val="28"/>
          <w:rtl/>
        </w:rPr>
        <w:t xml:space="preserve">و هنگامی که وارد رود فرات شد چنین فرمود:</w:t>
      </w:r>
    </w:p>
    <w:p>
      <w:pPr>
        <w:pStyle w:val="BookText"/>
      </w:pPr>
      <w:r>
        <w:rPr>
          <w:rFonts w:ascii="Amiri" w:hAnsi="Amiri" w:eastAsia="Amiri" w:cs="Amiri"/>
          <w:lang w:bidi="ar-SA"/>
          <w:color w:val="111111"/>
          <w:sz w:val="28"/>
          <w:szCs w:val="28"/>
          <w:rtl/>
        </w:rPr>
        <w:t xml:space="preserve">«لَا أَرْهَبُ الْمَوْتَ إِذِ الْمَوْتُ زَقَى (رقا)» ***«حَتَّى أُوَارَى(أواري) فِي الْمَصَالِيتِ لَقَا»</w:t>
      </w:r>
    </w:p>
    <w:p>
      <w:pPr>
        <w:pStyle w:val="BookText"/>
      </w:pPr>
      <w:r>
        <w:rPr>
          <w:rFonts w:ascii="IRNazanin" w:hAnsi="IRNazanin" w:eastAsia="IRNazanin" w:cs="IRNazanin"/>
          <w:lang w:bidi="fa-IR"/>
          <w:color w:val="111111"/>
          <w:sz w:val="28"/>
          <w:szCs w:val="28"/>
          <w:rtl/>
        </w:rPr>
        <w:t xml:space="preserve">از مرگ هنگامی که بانگ زند (برآید)، بیمی ندارم*** تا این که در میان مبارزان ناپیدا شوم (خواری را پنهان کنم)</w:t>
      </w:r>
    </w:p>
    <w:p>
      <w:pPr>
        <w:pStyle w:val="BookText"/>
      </w:pPr>
      <w:r>
        <w:rPr>
          <w:rFonts w:ascii="Amiri" w:hAnsi="Amiri" w:eastAsia="Amiri" w:cs="Amiri"/>
          <w:lang w:bidi="ar-SA"/>
          <w:color w:val="111111"/>
          <w:sz w:val="28"/>
          <w:szCs w:val="28"/>
          <w:rtl/>
        </w:rPr>
        <w:t xml:space="preserve">«لا أَخافُ حادِثاً إِن طَرَقا»***«بل أضرب اِلهامَ و أَفدي المِفرَقَا»</w:t>
      </w:r>
    </w:p>
    <w:p>
      <w:pPr>
        <w:pStyle w:val="BookText"/>
      </w:pPr>
      <w:r>
        <w:rPr>
          <w:rFonts w:ascii="IRNazanin" w:hAnsi="IRNazanin" w:eastAsia="IRNazanin" w:cs="IRNazanin"/>
          <w:lang w:bidi="fa-IR"/>
          <w:color w:val="111111"/>
          <w:sz w:val="28"/>
          <w:szCs w:val="28"/>
          <w:rtl/>
        </w:rPr>
        <w:t xml:space="preserve">از آن چه که رخ دهد نمی ترسم ***بلکه بر فرق ها می زنیم و فرق سرم را فدا می کنم</w:t>
      </w:r>
    </w:p>
    <w:p>
      <w:pPr>
        <w:pStyle w:val="BookText"/>
      </w:pPr>
      <w:r>
        <w:rPr>
          <w:rFonts w:ascii="Amiri" w:hAnsi="Amiri" w:eastAsia="Amiri" w:cs="Amiri"/>
          <w:lang w:bidi="ar-SA"/>
          <w:color w:val="111111"/>
          <w:sz w:val="28"/>
          <w:szCs w:val="28"/>
          <w:rtl/>
        </w:rPr>
        <w:t xml:space="preserve">«نفسي لنفس المصطفى الطُهرِ وَقا»*** «إنّي أنا العبّاس أغدو بالسِّقا»</w:t>
      </w:r>
    </w:p>
    <w:p>
      <w:pPr>
        <w:pStyle w:val="BookText"/>
      </w:pPr>
      <w:r>
        <w:rPr>
          <w:rFonts w:ascii="IRNazanin" w:hAnsi="IRNazanin" w:eastAsia="IRNazanin" w:cs="IRNazanin"/>
          <w:lang w:bidi="fa-IR"/>
          <w:color w:val="111111"/>
          <w:sz w:val="28"/>
          <w:szCs w:val="28"/>
          <w:rtl/>
        </w:rPr>
        <w:t xml:space="preserve">» جانم سپر جان پیامبر طاهر و برگزیده (خدا) باد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من عباسم، که سقا شده ام</w:t>
      </w:r>
    </w:p>
    <w:p>
      <w:pPr>
        <w:pStyle w:val="BookText"/>
      </w:pPr>
      <w:r>
        <w:rPr>
          <w:rFonts w:ascii="Amiri" w:hAnsi="Amiri" w:eastAsia="Amiri" w:cs="Amiri"/>
          <w:lang w:bidi="ar-SA"/>
          <w:color w:val="111111"/>
          <w:sz w:val="28"/>
          <w:szCs w:val="28"/>
          <w:rtl/>
        </w:rPr>
        <w:t xml:space="preserve">«ولا أخافُ الشَرَّ عند (يوم) المُلتَقَى».</w:t>
      </w:r>
    </w:p>
    <w:p>
      <w:pPr>
        <w:pStyle w:val="BookText"/>
      </w:pPr>
      <w:r>
        <w:rPr>
          <w:rFonts w:ascii="IRNazanin" w:hAnsi="IRNazanin" w:eastAsia="IRNazanin" w:cs="IRNazanin"/>
          <w:lang w:bidi="fa-IR"/>
          <w:color w:val="111111"/>
          <w:sz w:val="28"/>
          <w:szCs w:val="28"/>
          <w:rtl/>
        </w:rPr>
        <w:t xml:space="preserve">و از مرگ در هنگام (و روز) مصاف با دشمن هراسی ندارم .</w:t>
      </w:r>
    </w:p>
    <w:p>
      <w:pPr>
        <w:pStyle w:val="BookText"/>
      </w:pPr>
      <w:r>
        <w:rPr>
          <w:rFonts w:ascii="IRNazanin" w:hAnsi="IRNazanin" w:eastAsia="IRNazanin" w:cs="IRNazanin"/>
          <w:lang w:bidi="fa-IR"/>
          <w:color w:val="111111"/>
          <w:sz w:val="28"/>
          <w:szCs w:val="28"/>
          <w:rtl/>
        </w:rPr>
        <w:t xml:space="preserve">و بعد از قطع شدن دست راستش بردشمن حمله کرد و فرمود:</w:t>
      </w:r>
    </w:p>
    <w:p>
      <w:pPr>
        <w:pStyle w:val="BookText"/>
      </w:pPr>
      <w:r>
        <w:rPr>
          <w:rFonts w:ascii="Amiri" w:hAnsi="Amiri" w:eastAsia="Amiri" w:cs="Amiri"/>
          <w:lang w:bidi="ar-SA"/>
          <w:color w:val="111111"/>
          <w:sz w:val="28"/>
          <w:szCs w:val="28"/>
          <w:rtl/>
        </w:rPr>
        <w:t xml:space="preserve">«وَ اللَّهِ انْ قَطَعْتُمْ یَمِینِی»*** «انِّی أُحَامِی ابَداً عَنْ دِینِی»</w:t>
      </w:r>
    </w:p>
    <w:p>
      <w:pPr>
        <w:pStyle w:val="BookText"/>
      </w:pPr>
      <w:r>
        <w:rPr>
          <w:rFonts w:ascii="IRNazanin" w:hAnsi="IRNazanin" w:eastAsia="IRNazanin" w:cs="IRNazanin"/>
          <w:lang w:bidi="fa-IR"/>
          <w:color w:val="111111"/>
          <w:sz w:val="28"/>
          <w:szCs w:val="28"/>
          <w:rtl/>
        </w:rPr>
        <w:t xml:space="preserve">به خدا قسم اگر دست راستم را قطع نمودید*** باز از پای نمی نشینم و از دینم دفاع می کنم</w:t>
      </w:r>
    </w:p>
    <w:p>
      <w:pPr>
        <w:pStyle w:val="BookText"/>
      </w:pPr>
      <w:r>
        <w:rPr>
          <w:rFonts w:ascii="Amiri" w:hAnsi="Amiri" w:eastAsia="Amiri" w:cs="Amiri"/>
          <w:lang w:bidi="ar-SA"/>
          <w:color w:val="111111"/>
          <w:sz w:val="28"/>
          <w:szCs w:val="28"/>
          <w:rtl/>
        </w:rPr>
        <w:t xml:space="preserve">«وَ عَنْ إمامٍ صادِقِ الیَقِینِ»*** «نَجْلِ النَّبِیِّ الطّاهِرِ الْأمِینِ»</w:t>
      </w:r>
    </w:p>
    <w:p>
      <w:pPr>
        <w:pStyle w:val="BookText"/>
      </w:pPr>
      <w:r>
        <w:rPr>
          <w:rFonts w:ascii="IRNazanin" w:hAnsi="IRNazanin" w:eastAsia="IRNazanin" w:cs="IRNazanin"/>
          <w:lang w:bidi="fa-IR"/>
          <w:color w:val="111111"/>
          <w:sz w:val="28"/>
          <w:szCs w:val="28"/>
          <w:rtl/>
        </w:rPr>
        <w:t xml:space="preserve">و از امامی حمایت می کنم که يقيني صادق دارد ***ونوه پیامبر پاک و امين است.</w:t>
      </w:r>
    </w:p>
    <w:p>
      <w:pPr>
        <w:pStyle w:val="BookText"/>
      </w:pPr>
      <w:r>
        <w:rPr>
          <w:rFonts w:ascii="IRNazanin" w:hAnsi="IRNazanin" w:eastAsia="IRNazanin" w:cs="IRNazanin"/>
          <w:lang w:bidi="fa-IR"/>
          <w:color w:val="111111"/>
          <w:sz w:val="28"/>
          <w:szCs w:val="28"/>
          <w:rtl/>
        </w:rPr>
        <w:t xml:space="preserve">پس از قطع شدن دست چپش بردشمن حمله کرد و فرمود:</w:t>
      </w:r>
    </w:p>
    <w:p>
      <w:pPr>
        <w:pStyle w:val="BookText"/>
      </w:pPr>
      <w:r>
        <w:rPr>
          <w:rFonts w:ascii="Amiri" w:hAnsi="Amiri" w:eastAsia="Amiri" w:cs="Amiri"/>
          <w:lang w:bidi="ar-SA"/>
          <w:color w:val="111111"/>
          <w:sz w:val="28"/>
          <w:szCs w:val="28"/>
          <w:rtl/>
        </w:rPr>
        <w:t xml:space="preserve">«یا نَفْسُ لا تَخْشَیْ مِنَ الْکُفّارِ»***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0717_99537"/>
    <w:bookmarkEnd w:id="18"/>
    <w:p>
      <w:pPr>
        <w:pStyle w:val="BookText"/>
      </w:pPr>
      <w:r>
        <w:rPr>
          <w:rFonts w:ascii="Amiri" w:hAnsi="Amiri" w:eastAsia="Amiri" w:cs="Amiri"/>
          <w:lang w:bidi="ar-SA"/>
          <w:color w:val="111111"/>
          <w:sz w:val="28"/>
          <w:szCs w:val="28"/>
          <w:rtl/>
        </w:rPr>
        <w:t xml:space="preserve">«وَ أَبْشِري بِرَحْمَةِ الْجَبّارِ»</w:t>
      </w:r>
    </w:p>
    <w:p>
      <w:pPr>
        <w:pStyle w:val="BookText"/>
      </w:pPr>
      <w:r>
        <w:rPr>
          <w:rFonts w:ascii="IRNazanin" w:hAnsi="IRNazanin" w:eastAsia="IRNazanin" w:cs="IRNazanin"/>
          <w:lang w:bidi="fa-IR"/>
          <w:color w:val="111111"/>
          <w:sz w:val="28"/>
          <w:szCs w:val="28"/>
          <w:rtl/>
        </w:rPr>
        <w:t xml:space="preserve">ای نفس ! از کفار نترس ***تو را به رحمت خداوند جبار مژده باد</w:t>
      </w:r>
    </w:p>
    <w:p>
      <w:pPr>
        <w:pStyle w:val="BookText"/>
      </w:pPr>
      <w:r>
        <w:rPr>
          <w:rFonts w:ascii="Amiri" w:hAnsi="Amiri" w:eastAsia="Amiri" w:cs="Amiri"/>
          <w:lang w:bidi="ar-SA"/>
          <w:color w:val="111111"/>
          <w:sz w:val="28"/>
          <w:szCs w:val="28"/>
          <w:rtl/>
        </w:rPr>
        <w:t xml:space="preserve">«مَعَ النَّبِیِّ السَّیِّدِ الْمُخْتارِ» ***َ«قَدْ قَطَعُوا بِبَغْیِهِمْ یَساري»</w:t>
      </w:r>
    </w:p>
    <w:p>
      <w:pPr>
        <w:pStyle w:val="BookText"/>
      </w:pPr>
      <w:r>
        <w:rPr>
          <w:rFonts w:ascii="IRNazanin" w:hAnsi="IRNazanin" w:eastAsia="IRNazanin" w:cs="IRNazanin"/>
          <w:lang w:bidi="fa-IR"/>
          <w:color w:val="111111"/>
          <w:sz w:val="28"/>
          <w:szCs w:val="28"/>
          <w:rtl/>
        </w:rPr>
        <w:t xml:space="preserve">همراه با سید عالم، پیامبر برگزیده حق***(خدایا !) همانا دست چپ مرا قطع کردند</w:t>
      </w:r>
    </w:p>
    <w:p>
      <w:pPr>
        <w:pStyle w:val="BookText"/>
      </w:pPr>
      <w:r>
        <w:rPr>
          <w:rFonts w:ascii="Amiri" w:hAnsi="Amiri" w:eastAsia="Amiri" w:cs="Amiri"/>
          <w:lang w:bidi="ar-SA"/>
          <w:color w:val="111111"/>
          <w:sz w:val="28"/>
          <w:szCs w:val="28"/>
          <w:rtl/>
        </w:rPr>
        <w:t xml:space="preserve">فأصلِهِم ياربِّ حَرَّ النّار».</w:t>
      </w:r>
    </w:p>
    <w:p>
      <w:pPr>
        <w:pStyle w:val="BookText"/>
      </w:pPr>
      <w:r>
        <w:rPr>
          <w:rFonts w:ascii="IRNazanin" w:hAnsi="IRNazanin" w:eastAsia="IRNazanin" w:cs="IRNazanin"/>
          <w:lang w:bidi="fa-IR"/>
          <w:color w:val="111111"/>
          <w:sz w:val="28"/>
          <w:szCs w:val="28"/>
          <w:rtl/>
        </w:rPr>
        <w:t xml:space="preserve">حرارت آتش (جهنم) را به آنان بچشان.</w:t>
      </w:r>
    </w:p>
    <w:p>
      <w:pPr>
        <w:pStyle w:val="Heading3"/>
      </w:pPr>
      <w:bookmarkStart w:id="49" w:name="_Toc21"/>
      <w:r>
        <w:t>سخن آخر حضرت سقا</w:t>
      </w:r>
      <w:bookmarkEnd w:id="49"/>
    </w:p>
    <w:p>
      <w:pPr>
        <w:pStyle w:val="BookText"/>
      </w:pPr>
      <w:r>
        <w:rPr>
          <w:rFonts w:ascii="IRNazanin" w:hAnsi="IRNazanin" w:eastAsia="IRNazanin" w:cs="IRNazanin"/>
          <w:lang w:bidi="fa-IR"/>
          <w:color w:val="111111"/>
          <w:sz w:val="28"/>
          <w:szCs w:val="28"/>
          <w:rtl/>
        </w:rPr>
        <w:t xml:space="preserve">چون از روی اسب بر زمین افتاد با صدای بلند فریاد زد:</w:t>
      </w:r>
    </w:p>
    <w:p>
      <w:pPr>
        <w:pStyle w:val="BookText"/>
      </w:pPr>
      <w:r>
        <w:rPr>
          <w:rFonts w:ascii="Amiri" w:hAnsi="Amiri" w:eastAsia="Amiri" w:cs="Amiri"/>
          <w:lang w:bidi="ar-SA"/>
          <w:color w:val="111111"/>
          <w:sz w:val="28"/>
          <w:szCs w:val="28"/>
          <w:rtl/>
        </w:rPr>
        <w:t xml:space="preserve">«يا أبا عبدالله عليك مني السلام - أدركني يا أخي».</w:t>
      </w:r>
    </w:p>
    <w:p>
      <w:pPr>
        <w:pStyle w:val="BookText"/>
      </w:pPr>
      <w:r>
        <w:rPr>
          <w:rFonts w:ascii="IRNazanin" w:hAnsi="IRNazanin" w:eastAsia="IRNazanin" w:cs="IRNazanin"/>
          <w:lang w:bidi="fa-IR"/>
          <w:color w:val="111111"/>
          <w:sz w:val="28"/>
          <w:szCs w:val="28"/>
          <w:rtl/>
        </w:rPr>
        <w:t xml:space="preserve">ای اباعبدالله ! از من بر توسلام (خداحافظ) - ای برادر، مرا دریاب.</w:t>
      </w:r>
    </w:p>
    <w:p>
      <w:pPr>
        <w:pStyle w:val="BookText"/>
      </w:pPr>
      <w:r>
        <w:rPr>
          <w:rFonts w:ascii="IRNazanin" w:hAnsi="IRNazanin" w:eastAsia="IRNazanin" w:cs="IRNazanin"/>
          <w:lang w:bidi="fa-IR"/>
          <w:color w:val="111111"/>
          <w:sz w:val="28"/>
          <w:szCs w:val="28"/>
          <w:rtl/>
        </w:rPr>
        <w:t xml:space="preserve">آن کافران جنایت پیشه از روی کینه پاهای حضرتش را نیز بریدند.15</w:t>
      </w:r>
      <w:r>
        <w:rPr>
          <w:rStyle w:val="FootnoteReference"/>
        </w:rPr>
        <w:footnoteReference w:id="15"/>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0717_99539"/>
    <w:bookmarkEnd w:id="19"/>
    <w:p>
      <w:pPr>
        <w:pStyle w:val="Heading2"/>
      </w:pPr>
      <w:bookmarkStart w:id="50" w:name="_Toc22"/>
      <w:r>
        <w:t>زیارت های مولانا السّقّاء عليه السلام</w:t>
      </w:r>
      <w:bookmarkEnd w:id="50"/>
    </w:p>
    <w:p>
      <w:pPr>
        <w:pStyle w:val="Heading3"/>
      </w:pPr>
      <w:bookmarkStart w:id="51" w:name="_Toc23"/>
      <w:r>
        <w:t>زیارت یکم</w:t>
      </w:r>
      <w:bookmarkEnd w:id="51"/>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جعفر صادق علیه السلام فرمود:</w:t>
      </w:r>
    </w:p>
    <w:p>
      <w:pPr>
        <w:pStyle w:val="BookText"/>
      </w:pPr>
      <w:r>
        <w:rPr>
          <w:rFonts w:ascii="IRNazanin" w:hAnsi="IRNazanin" w:eastAsia="IRNazanin" w:cs="IRNazanin"/>
          <w:lang w:bidi="fa-IR"/>
          <w:color w:val="111111"/>
          <w:sz w:val="28"/>
          <w:szCs w:val="28"/>
          <w:rtl/>
        </w:rPr>
        <w:t xml:space="preserve">چون خواستی قبر عباس بن علی علیهماالسلام را که در کنار نهر فرات و مرادف حرم امام حسین علیه السلام است، زیارت کنی بر در شبستان بایست و بگو:</w:t>
      </w:r>
    </w:p>
    <w:p>
      <w:pPr>
        <w:pStyle w:val="BookText"/>
      </w:pPr>
      <w:r>
        <w:rPr>
          <w:rFonts w:ascii="Amiri" w:hAnsi="Amiri" w:eastAsia="Amiri" w:cs="Amiri"/>
          <w:lang w:bidi="ar-SA"/>
          <w:color w:val="111111"/>
          <w:sz w:val="28"/>
          <w:szCs w:val="28"/>
          <w:rtl/>
        </w:rPr>
        <w:t xml:space="preserve">«سَلَامُ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 (وَ رَحمَةُ اللهِ وَ بَرَکاتُهُ). أَشْهَدُ لَكَ بِالتَّسْلِيمِ وَ التَّصْدِيقِ وَ الْوَفَاءِ وَ النَّصِيحَةِ لِخَلَفِ النَّبِيِّ(صلی الله علیه و آله و سلّم) الْمُرْسَلِ. وَ السِّبْطِ الْمُنْتَجَبِ، وَ الدَّلِيلِ الْعَالِمِ، وَ الْوَصِيِّ الْمُبَلِّغِ، وَ الْمَظْلُومِ الْمُهْتَضَمِ(المُضطَهَد)، فَجَزَاكَ اللَّهُ عَنْ رَسُولِهِ وَ عَنْ أَمِيرِ الْمُؤْمِنِينَ(عَنْ فاطِمَةَ)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وَ الْحُسَيْنِ صَلَواتُ اللهِ علیهم، أَفْضَلَ الْجَزَاءِ بِمَا صَبَرْتَ وَ احْتَسَبْتَ وَ أَعَنْتَ فَنِعْمَ عُقْبَى الدَّارِ، لَعَنَ اللَّهُ مَنْ قَتَلَكَ، (لَعَنَ اللَّهُ مَنْ ظَلَمَكَ)،وَ لَعَنَ اللَّهُ مَنْ جَهِلَ حَقَّكَ، وَ اسْتَخَفَّ بِحُرْمَتِكَ،وَ لَعَنَ اللَّهُ مَنْ حَالَ بَيْنَكَ وَ بَيْنَ مَاءِ الْفُرَاتِ. أَشْهَدُ أَنَّكَ قُتِلْتَ مَظْلُوماً، وَ أَنَّ اللَّهَ مُنْجِزٌ لَكُمْ(ثأرَ) مَا وَعَدَكُمْ، جِئْتُكَ يَا ابْنَ أَمِيرِ الْمُؤْمِنِينَ وَافِداً إِلَيْكُمْ، وَ قَلْبِي مُسَلِّمٌ لَكُمْ (وَ تَابِعٌ). وَ أَنَا لَكُمْ تَابِعٌ، وَ نُصْرَتِي لَكُمْ مُعَدَّةٌ، حَتَّى يَحْكُمَ اللَّهُ (بِأمرِهِ)،وَ هُوَ خَيْرُ الْحاكِمِينَ. فَمَعَكُمْ مَعَكُمْ لَا مَعَ عَدُوِّكُمْ، إِنِّي بِكُمْ وَ بِإِيَابِكُمْ مِنَ الْمُؤْمِنِينَ، وَ بِمَنْ خَالَفَكُمْ وَ قَتَلَكُمْ مِنَ الْكَافِرِينَ، قَتَلَ اللَّهُ أُمَّةً قَتَلَتْكُمْ بِالْأَيْدِي وَ الْأَلْسُنِ».</w:t>
      </w:r>
    </w:p>
    <w:p>
      <w:pPr>
        <w:pStyle w:val="BookText"/>
      </w:pPr>
      <w:r>
        <w:rPr>
          <w:rFonts w:ascii="IRNazanin" w:hAnsi="IRNazanin" w:eastAsia="IRNazanin" w:cs="IRNazanin"/>
          <w:lang w:bidi="fa-IR"/>
          <w:color w:val="111111"/>
          <w:sz w:val="28"/>
          <w:szCs w:val="28"/>
          <w:rtl/>
        </w:rPr>
        <w:t xml:space="preserve">سپس داخل شده و خود را روی قبر بیانداز و بگو:</w:t>
      </w:r>
    </w:p>
    <w:p>
      <w:pPr>
        <w:pStyle w:val="BookText"/>
      </w:pPr>
      <w:r>
        <w:rPr>
          <w:rFonts w:ascii="Amiri" w:hAnsi="Amiri" w:eastAsia="Amiri" w:cs="Amiri"/>
          <w:lang w:bidi="ar-SA"/>
          <w:color w:val="111111"/>
          <w:sz w:val="28"/>
          <w:szCs w:val="28"/>
          <w:rtl/>
        </w:rPr>
        <w:t xml:space="preserve">«السَّلَامُ عَلَيْكَ أَيُّهَا الْعَبْدُ الصَّالِحُ، الْمُطِيعُ لِلَّهِ وَ لِرَسُولِهِ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لِأَمِيرِ الْمُؤْمِنِينَ وَ الْحَسَنِ وَ الْحُسَيْنِ علیهم السَّلَامُ (صَلَواتُ اللهِ علیهم)،(وَ الحمدُ للهِ وَ سَلامٌ علی عِبادِهِ الّذینَ اصطَفی مُحَمَّدٍ وَ آلِه)، السَّلَامُ عَلَيْكَ وَ رَحْمَةُ اللَّهِ وَ بَرَكَاتُهُ (وَ مَغفِرَتُهُ) وَ رِضْوَانُهُ وَ عَلَى رُوحِكَ وَ بَدَنِكَ، أَشْهَدُ وَ أُشْهِدُ اللَّهَ أَنَّكَ مَضَيْتَ عَلَى مَا مَضَى بِهِ (عَلَيْهِ) الْبَدْرِيُّونَ، الْمُجَاهِدُونَ فِي سَبِيلِ اللَّهِ، الْمُنَاصِحُونَ لَهُ فِي جِهَادِ أَعْدَائِهِ، الْمُبَالِغُونَ فِي نُصْرَةِ أَوْلِيَائِهِ، الذَّابُّونَ عَنْ أَحِبَّائِهِ، فَجَزَاكَ اللَّهُ أَفْضَلَ الْجَزَاءِ، وَ أَكْثَرَ الْجَزَاءِ، وَ أَوْفَرَ الْجَزَاءِ، وَ أَوْفَى جَزَاءِ أَحَدٍ مِمَّنْ وَفَى بِبَيْعَتِهِ، وَ اسْتَجَابَ لَهُ دَعْوَتَهُ، وَ أَطَاعَ وُلَاةَ أَمْرِهِ. وَ أَشْهَدُ أَنَّكَ قَدْ بَالَغْتَ فِي النَّصِيحَةِ، وَ أَعْطَيْتَ غَايَةَ الْمَجْهُودِ، فَبَعَثَكَ اللَّهُ فِي الشُّهَدَاءِ، وَ جَعَلَ رُوحَكَ مَعَ أَرْوَاحِ الشُّهَدَاءِ (السُّعَداءِ)، وَ أَعْطَاكَ مِنْ جِنَانِهِ أَفْسَحَهَا مَنْزِلًا، وَ أَفْضَلَهَا غُرَفاً، وَ رَفَعَ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ذِكْرَكَ فِي عِلِّيِّينَ (العِلِيّينَ –العالَمینَ)، وَ حَشَرَكَ مَعَ النَّبِيِّينَ وَ الصِّدِّيقِينَ وَ الشُّهَداءِ وَ الصَّالِحِينَ، وَ حَسُنَ أُولئِكَ رَفِيقاً، أَشْهَدُ أَنَّكَ لَمْ تَهِنْ وَ لَمْ تَنْكُلْ، وَ (َأَشْهَدُ) أَنَّكَ مَضَيْتَ عَلَى بَصِيرَةٍ مِنْ أَمْرِكَ، مُقْتَدِياً بِالصَّالِحِينَ، وَ مُتَّبِعاً لِلنَّبِيِّينَ، فَجَمَعَ اللَّهُ بَيْنَنَا وَ بَيْنَكَ وَ بَيْنَ رَسُولِهِ (صلی الله علیه و آله) وَ أَوْلِيَائِهِ (أَوْصِيَائِهِ) فِي مَنَازِلِ الْمُخْبِتِينَ (الْمُحسِنينَ)، فَإِنَّهُ أَرْحَمُ الرَّاحِمِينَ،(وَ السَّلَامُ عَلَيْكَ وَ رَحْمَةُ اللَّهِ وَ بَرَكَاتُهُ».16</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این زیارت را با منابع زیر مقابله نموديم:</w:t>
      </w:r>
    </w:p>
    <w:p>
      <w:pPr>
        <w:pStyle w:val="BookText"/>
      </w:pPr>
      <w:r>
        <w:rPr>
          <w:rFonts w:ascii="IRNazanin" w:hAnsi="IRNazanin" w:eastAsia="IRNazanin" w:cs="IRNazanin"/>
          <w:lang w:bidi="fa-IR"/>
          <w:color w:val="111111"/>
          <w:sz w:val="28"/>
          <w:szCs w:val="28"/>
          <w:rtl/>
        </w:rPr>
        <w:t xml:space="preserve">المزار، الشّيخ المفيد: ص121-123- ثم امش حتى تأتي مشهد العباس بن عل فإذا أتيت فقف على باب السّقيفة و قل: سلام الله ... (مانند کامل الزیارات)، مصباح المتهجّد: ص 668، تهذیب الأحکام: ج6 ص54 ب18 ح 1، المزار الكبير، ابن المشهدي: ص 388، مصباح الزّائر: ص 213، المزار، شیخ شهیداول: ص131، بحارالأنوار: ج98 ص 217 ح 33 و ص 277 ب 20ح 1.</w:t>
      </w:r>
    </w:p>
    <w:p>
      <w:pPr>
        <w:pStyle w:val="BookText"/>
      </w:pPr>
      <w:r>
        <w:rPr>
          <w:rFonts w:ascii="IRNazanin" w:hAnsi="IRNazanin" w:eastAsia="IRNazanin" w:cs="IRNazanin"/>
          <w:lang w:bidi="fa-IR"/>
          <w:color w:val="111111"/>
          <w:sz w:val="28"/>
          <w:szCs w:val="28"/>
          <w:rtl/>
        </w:rPr>
        <w:t xml:space="preserve">شیخ مفید قدّس سرّه گوید:</w:t>
      </w:r>
    </w:p>
    <w:p>
      <w:pPr>
        <w:pStyle w:val="BookText"/>
      </w:pPr>
      <w:r>
        <w:rPr>
          <w:rFonts w:ascii="IRNazanin" w:hAnsi="IRNazanin" w:eastAsia="IRNazanin" w:cs="IRNazanin"/>
          <w:lang w:bidi="fa-IR"/>
          <w:color w:val="111111"/>
          <w:sz w:val="28"/>
          <w:szCs w:val="28"/>
          <w:rtl/>
        </w:rPr>
        <w:t xml:space="preserve">سپس به سمت بالای سر شریف رفته و دو رکعت نماز {زیارت} بگزار و بعد از آن هرچه می خواهی نماز بگزار، و بسیار دعا کن، و بعد از رکعت های نماز چنین بگو:</w:t>
      </w:r>
    </w:p>
    <w:p>
      <w:pPr>
        <w:pStyle w:val="BookText"/>
      </w:pPr>
      <w:r>
        <w:rPr>
          <w:rFonts w:ascii="Amiri" w:hAnsi="Amiri" w:eastAsia="Amiri" w:cs="Amiri"/>
          <w:lang w:bidi="ar-SA"/>
          <w:color w:val="111111"/>
          <w:sz w:val="28"/>
          <w:szCs w:val="28"/>
          <w:rtl/>
        </w:rPr>
        <w:t xml:space="preserve">«اللَّهُمَّ صَلِّ عَلَى مُحَمَّدٍ وَ آلِ مُحَمَّدٍ، وَ لَا تَدَعْ لِي فِي هَذَا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الْمَكَانِ الْمُكَرَّمِ وَ الْمَشْهَدِ الْمُعَظَّمِ ذَنْباً إِلَّا غَفَرْتَهُ، وَ لَا هَمّاً إِلَّا فَرَّجْتَهُ، وَ لَا كَرْباً إِلَّا كَشَفْتَهُ، وَ لَا مَرَضاً إِلَّا شَفَيْتَهُ، وَ لَا عَيْباً إِلَّا سَتَرْتَهُ، وَ لَا رِزْقاً إِلَّا بَسَطْتَهُ، وَ لَا خَوْفاً إِلَّا آمَنْتَهُ، وَ لَا شَمْلًا إِلَّا جَمَعْتَهُ، وَ لَا غَائِباً إِلَّا حَفِظْتَهُ وَ أَدَّيْتَهُ (أَدنَيْتَهُ)، وَ لَا حَاجَةً مِنْ حَوَائِجِ الدُّنْيَا وَ الْآخِرَةِ لَكَ فِيهَا رِضًى، وَ لِيَ فِيهَا صَلَاحٌ إِلَّا قَضَيْتَهَا يَا أَرْحَمَ الرَّاحِمِينَ»</w:t>
      </w:r>
    </w:p>
    <w:p>
      <w:pPr>
        <w:pStyle w:val="BookText"/>
      </w:pPr>
      <w:r>
        <w:rPr>
          <w:rFonts w:ascii="IRNazanin" w:hAnsi="IRNazanin" w:eastAsia="IRNazanin" w:cs="IRNazanin"/>
          <w:lang w:bidi="fa-IR"/>
          <w:color w:val="111111"/>
          <w:sz w:val="28"/>
          <w:szCs w:val="28"/>
          <w:rtl/>
        </w:rPr>
        <w:t xml:space="preserve">سپس سوی ضریح بازگرد و نزد پای حضرت بایست و بگو:</w:t>
      </w:r>
    </w:p>
    <w:p>
      <w:pPr>
        <w:pStyle w:val="BookText"/>
      </w:pPr>
      <w:r>
        <w:rPr>
          <w:rFonts w:ascii="Amiri" w:hAnsi="Amiri" w:eastAsia="Amiri" w:cs="Amiri"/>
          <w:lang w:bidi="ar-SA"/>
          <w:color w:val="111111"/>
          <w:sz w:val="28"/>
          <w:szCs w:val="28"/>
          <w:rtl/>
        </w:rPr>
        <w:t xml:space="preserve">«السَّلَامُ عَلَيْكَ يَا أَبَا الْفَضْلِ الْعَبَّاسَ بْنَ أَمِيرِ الْمُؤْمِنِينَ، السَّلَامُ عَلَيْكَ يَا ابْنَ سَيِّدِ الْوَصِيِّينَ، السَّلَامُ عَلَيْكَ يَا ابْنَ أَوَّلِ الْقَوْمِ إِسْلَاماً، وَ أَقْدَمِهِمْ إِيمَاناً، وَ أَقْوَمِهِمْ بِدِينِ اللَّهِ، وَ أَحْوَطِهِمْ عَلَى الْإِسْلَامِ، أَشْهَدُ لَقَدْ نَصَحْتَ لِلَّهِ وَ لِرَسُولِهِ وَ لِأَخِيكَ، فَنِعْمَ الْأَخُ الْمُوَاسِي، فَلَعَنَ اللَّهُ أُمَّةً قَتَلَتْكَ، وَ لَعَنَ اللَّهُ أُمَّةً ظَلَمَتْكَ، وَ لَعَنَ اللَّهُ أُمَّةً اسْتَحَلَّتْ مِنْكَ الْمَحَارِمَ،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انْتَهَكَتْ فِيكَ حُرْمَةَ الْإِسْلَامِ، فَنِعْمَ الصَّابِرُ الْمُجَاهِدُ، الْمُحَامِي النَّاصِر،ُ وَ الْأَخُ الدَّافِعُ عَنْ أَخِيهِ،، الْمُجِيبُ إِلَى طَاعَةِ رَبِّهِ، الرَّاغِبُ فِيمَا زَهِدَ فِيهِ غَيْرُهُ مِنَ الثَّوَابِ الْجَزِيلِ وَ الثَّنَاءِ الْجَمِيلِ، فَأَلْحَقَكَ اللَّهُ بِدَرَجَةِ آبَائِكَ فِي دَارِ (رِ (جنّاتِ) النَّعِيمِ. اللَّهُمَّ إِنِّي (لكَ) تَعَرَّضْتُ، (وَ) لِزِيَارَةِ أَوْلِيَائِكَ (قَصَدتُ)، رَغْبَةً فِي ثَوَابِكَ، وَ رَجَاءً لِمَغْفِرَتِكَ، وَ جَزِيلِ إِحْسَانِكَ، فَأَسْأَلُكَ أَنْ تُصَلِّيَ عَلَى مُحَمَّدٍ وَ آلِهِ الطَّاهِرِينَ، وَ أَنْ تَجْعَلَ رِزْقِي بِهِمْ دَارّاً، وَ عَيْشِي بِهِمْ قَارّاً، وَ زِيَارَتِي بِهِمْ مَقْبُولَةً،)وَ ذَنْبِي بِهِمْ مَغْفُوراً، وَ اقْلِبْنِي بِهِمْ مُفْلِحاً مُنْجِحاً مُسْتَجَاباً دُعَائِي بِأَفْضَلِ مَا يَنْقَلِبُ بِهِ أَحَدٌ مِنْ زُوَّارِهِ وَ الْقَاصِدِينَ إِلَيْهِ،، بِرَحْمَتِكَ يَا أَرْحَمَ الرَّاحِمِين) وَ حَيَاتِي بِهِمْ طَيِّبَةً، وَ أَدْرِجْنِي إِدْرَاجَ الْمُكْرَمِينَ، وَ اجْعَلْنِي مِمَّنْ يَنْقَلِبُ مِنْ زِيَارَةِ مَشَاهِدِ أَحِبَّائِكَ (مُ (مُفْلِحاً) مُنْجِحاً، قَدِ اسْتَوْجَبَ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غُفْرَانَ الذُّنُوبِ، وَ سَتْرَ الْعُيُوبِ، وَ كَشْفَ الْكُرُوبِ، إِنَّكَ أَهْلُ التَّقْوى وَ أَهْلُ الْمَغْفِرَةِ».17</w:t>
      </w:r>
      <w:r>
        <w:rPr>
          <w:rStyle w:val="FootnoteReference"/>
        </w:rPr>
        <w:footnoteReference w:id="17"/>
      </w:r>
    </w:p>
    <w:p>
      <w:pPr>
        <w:pStyle w:val="BookText"/>
      </w:pPr>
      <w:r>
        <w:rPr>
          <w:rFonts w:ascii="Amiri" w:hAnsi="Amiri" w:eastAsia="Amiri" w:cs="Amiri"/>
          <w:lang w:bidi="ar-SA"/>
          <w:color w:val="111111"/>
          <w:sz w:val="28"/>
          <w:szCs w:val="28"/>
          <w:rtl/>
        </w:rPr>
        <w:t xml:space="preserve">ما اصل را روایت شیخ مفید قرار دادیم و با منابع زیر مقابله نموديم : المزارالكبير: ص 390 و مصباح الزائر: ص214 و المزار الشهيد الأول : ص 133 و در آن است: ثُمَّ انْكَبِّ عَلَى الْقَبْرِ وَ قُلْ:اللَّهُمَّ لَكَ تَعَرَّضْتُ وَ لِزِيَارَةِ أَوْلِيَائِكَ قَصَدْتُ، رَغْبَةً فِي ثَوَابِكَ وَ رَجَاءً لِمَغْفِرَتِكَ وَ جَزِيلِ إِحْسَانِكَ، فَأَسْالُكَ أَنْ تُصَلِّيَ عَلَى مُحَمَّدٍ وَ آلِ مُحَمَّدٍ، وَ أَنْ تَجْعَلَ رِزْقِي بِهِمْ دَارّاً، وَ عَيْشِي بِهِمْ قَارّاً، وَ زِيَارَتِي بِهِمْ مَقْبُولَةً، وَ ذَنْبِي بِهِمْ مَغْفُوراً، وَ اقْلِبْنِي بِهِمْ مُفْلِحاً مُنْجِحاً مُسْتَجَاباً لِي دُعَائِي بِأَفْضَلِ مَا يَنْقَلِبُ بِهِ أَحَدٌ مِنْ زُوَّارِهِ الْقَاصِدِينَ إِلَيْهِ، بِرَحْمَتِكَ يَا أَرْحَمَ الرَّاحِمِينَ. ثُمَّ قَبِّلِ الضَّرِيحَ وَ انْصَرِفْ إِلَى عِنْدِ الرَّأْسِ، فَصَلِّ رَكْعَتَيْنِ ثُمَّ صَلِّ بَعْدَهُمَا مَا بَدَا لَكَ، وَ ادْعُ اللَّهَ كَثِيراً، بحارالأنوار: ج 98 ص 217 ح33</w:t>
      </w:r>
    </w:p>
    <w:p>
      <w:pPr>
        <w:pStyle w:val="BookText"/>
      </w:pPr>
      <w:r>
        <w:rPr>
          <w:rFonts w:ascii="Amiri" w:hAnsi="Amiri" w:eastAsia="Amiri" w:cs="Amiri"/>
          <w:lang w:bidi="ar-SA"/>
          <w:color w:val="111111"/>
          <w:sz w:val="28"/>
          <w:szCs w:val="28"/>
          <w:rtl/>
        </w:rPr>
        <w:t xml:space="preserve">يا كاشف الكرب عن وجه أخيك الحسين عليه السلام</w:t>
      </w:r>
    </w:p>
    <w:p>
      <w:pPr>
        <w:pStyle w:val="BookText"/>
      </w:pPr>
      <w:r>
        <w:rPr>
          <w:rFonts w:ascii="IRNazanin" w:hAnsi="IRNazanin" w:eastAsia="IRNazanin" w:cs="IRNazanin"/>
          <w:lang w:bidi="fa-IR"/>
          <w:color w:val="111111"/>
          <w:sz w:val="28"/>
          <w:szCs w:val="28"/>
          <w:rtl/>
        </w:rPr>
        <w:t xml:space="preserve">إكشف کربي بِحَقّ أخيك الحسين عليه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0717_99548"/>
    <w:bookmarkEnd w:id="20"/>
    <w:p>
      <w:pPr>
        <w:pStyle w:val="Heading3"/>
      </w:pPr>
      <w:bookmarkStart w:id="52" w:name="_Toc24"/>
      <w:r>
        <w:t>زیارت دوم</w:t>
      </w:r>
      <w:bookmarkEnd w:id="52"/>
    </w:p>
    <w:p>
      <w:pPr>
        <w:pStyle w:val="BookText"/>
      </w:pPr>
      <w:r>
        <w:rPr>
          <w:rFonts w:ascii="IRNazanin" w:hAnsi="IRNazanin" w:eastAsia="IRNazanin" w:cs="IRNazanin"/>
          <w:lang w:bidi="fa-IR"/>
          <w:color w:val="111111"/>
          <w:sz w:val="28"/>
          <w:szCs w:val="28"/>
          <w:rtl/>
        </w:rPr>
        <w:t xml:space="preserve">صفوان جمال گوید: امام جعفر صادق علیهما السلام به من فرمودند: آن گاه که خواستی حسین بن على عليهما السلام را زیارت کنی، پیش از آن، سه روز روزه بگیرو در روز چهارم غسل کن و خانواده و فرزندانت را گرد خود جمع کن و پیش از راه افتادن بگو:</w:t>
      </w:r>
    </w:p>
    <w:p>
      <w:pPr>
        <w:pStyle w:val="BookText"/>
      </w:pPr>
      <w:r>
        <w:rPr>
          <w:rFonts w:ascii="Amiri" w:hAnsi="Amiri" w:eastAsia="Amiri" w:cs="Amiri"/>
          <w:lang w:bidi="ar-SA"/>
          <w:color w:val="111111"/>
          <w:sz w:val="28"/>
          <w:szCs w:val="28"/>
          <w:rtl/>
        </w:rPr>
        <w:t xml:space="preserve">«اللَّهُمَّ إِنِّي أَسْتَوْدِعُكَ الْيَوْمَ نَفْسِي و...»</w:t>
      </w:r>
    </w:p>
    <w:p>
      <w:pPr>
        <w:pStyle w:val="BookText"/>
      </w:pPr>
      <w:r>
        <w:rPr>
          <w:rFonts w:ascii="IRNazanin" w:hAnsi="IRNazanin" w:eastAsia="IRNazanin" w:cs="IRNazanin"/>
          <w:lang w:bidi="fa-IR"/>
          <w:color w:val="111111"/>
          <w:sz w:val="28"/>
          <w:szCs w:val="28"/>
          <w:rtl/>
        </w:rPr>
        <w:t xml:space="preserve">سپس به زیارت قبر عباس بن على عليهما السلام می روی و می گویی:</w:t>
      </w:r>
    </w:p>
    <w:p>
      <w:pPr>
        <w:pStyle w:val="BookText"/>
      </w:pPr>
      <w:r>
        <w:rPr>
          <w:rFonts w:ascii="Amiri" w:hAnsi="Amiri" w:eastAsia="Amiri" w:cs="Amiri"/>
          <w:lang w:bidi="ar-SA"/>
          <w:color w:val="111111"/>
          <w:sz w:val="28"/>
          <w:szCs w:val="28"/>
          <w:rtl/>
        </w:rPr>
        <w:t xml:space="preserve">«السَّلَامُ عَلَيْكَ أَيُّهَا الْوَلِيُّ الصَّالِحُ النَّاصِحُ الصِّدِّيقُ، أَشْهَدُ أَنَّكَ آمَنْتَ بِاللَّهِ وَ نَصَرْتَ ابْنَ رَسُولِ اللَّهِ صَلَّى اللَّهُ عَلَيْهِ وَ آلِهِ وَ دَعَوْتَ إِلَى سَبِيلِ اللَّهِ، وَ وَاسَيْتَ بِنَفْسِكَ، وَ بَذَلْتَ مُهْجَتَكَ، فَعَلَيْكَ مِنَ اللَّهِ السَّلَامُ التَّامُّ».</w:t>
      </w:r>
    </w:p>
    <w:p>
      <w:pPr>
        <w:pStyle w:val="BookText"/>
      </w:pPr>
      <w:r>
        <w:rPr>
          <w:rFonts w:ascii="IRNazanin" w:hAnsi="IRNazanin" w:eastAsia="IRNazanin" w:cs="IRNazanin"/>
          <w:lang w:bidi="fa-IR"/>
          <w:color w:val="111111"/>
          <w:sz w:val="28"/>
          <w:szCs w:val="28"/>
          <w:rtl/>
        </w:rPr>
        <w:t xml:space="preserve">سپس بر روی قبر افتاده و آن را می بوسی و میگویی: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أَنْتَ وَ أُمِّي يَا نَاصِرَ دِينِ اللَّهِ، السَّلَامُ عَلَيْكَ يَا ابْنَ أَمِيرِ الْمُؤْمِنِينَ، السَّلَامُ عَلَيْكَ يَا نَاصِرَ الْحُسَيْنِ الصِّدِّيقِ، السَّلَامُ عَلَيْكَ يَا شَهِيدُ ابْنَ الشَّهِيدِ، السَّلَامُ عَلَيْكَ مِنِّي أَبَداً مَا بَقِيتُ وَ صَلَّى اللَّهُ عَلَى مُحَمَّدٍ وَ آلِهِ وَ سَلَّمَ».</w:t>
      </w:r>
    </w:p>
    <w:p>
      <w:pPr>
        <w:pStyle w:val="BookText"/>
      </w:pPr>
      <w:r>
        <w:rPr>
          <w:rFonts w:ascii="IRNazanin" w:hAnsi="IRNazanin" w:eastAsia="IRNazanin" w:cs="IRNazanin"/>
          <w:lang w:bidi="fa-IR"/>
          <w:color w:val="111111"/>
          <w:sz w:val="28"/>
          <w:szCs w:val="28"/>
          <w:rtl/>
        </w:rPr>
        <w:t xml:space="preserve">و از نزد حضرت خارج شده سپس به سوی قبر سرورمان امام حسین علیه السلام بازمی گردی. آنچه دوست داری نزدش می مانی ، برایت خوش ندارم آن جا را خواب گاه قرار دهی.18</w:t>
      </w:r>
      <w:r>
        <w:rPr>
          <w:rStyle w:val="FootnoteReference"/>
        </w:rPr>
        <w:footnoteReference w:id="1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0717_99550"/>
    <w:bookmarkEnd w:id="21"/>
    <w:p>
      <w:pPr>
        <w:pStyle w:val="Heading3"/>
      </w:pPr>
      <w:bookmarkStart w:id="53" w:name="_Toc25"/>
      <w:r>
        <w:t>زیارت سوم</w:t>
      </w:r>
      <w:bookmarkEnd w:id="53"/>
    </w:p>
    <w:p>
      <w:pPr>
        <w:pStyle w:val="BookText"/>
      </w:pPr>
      <w:r>
        <w:rPr>
          <w:rFonts w:ascii="IRNazanin" w:hAnsi="IRNazanin" w:eastAsia="IRNazanin" w:cs="IRNazanin"/>
          <w:lang w:bidi="fa-IR"/>
          <w:color w:val="111111"/>
          <w:sz w:val="28"/>
          <w:szCs w:val="28"/>
          <w:rtl/>
        </w:rPr>
        <w:t xml:space="preserve">صادر شده از ناحیه مقدسه علیه السلام</w:t>
      </w:r>
    </w:p>
    <w:p>
      <w:pPr>
        <w:pStyle w:val="BookText"/>
      </w:pPr>
      <w:r>
        <w:rPr>
          <w:rFonts w:ascii="IRNazanin" w:hAnsi="IRNazanin" w:eastAsia="IRNazanin" w:cs="IRNazanin"/>
          <w:lang w:bidi="fa-IR"/>
          <w:color w:val="111111"/>
          <w:sz w:val="28"/>
          <w:szCs w:val="28"/>
          <w:rtl/>
        </w:rPr>
        <w:t xml:space="preserve">بسم الله الرحمن الرحيم، آن گاه که خواستی شهداء رضوان الله</w:t>
      </w:r>
    </w:p>
    <w:p>
      <w:pPr>
        <w:pStyle w:val="BookText"/>
      </w:pPr>
      <w:r>
        <w:rPr>
          <w:rFonts w:ascii="IRNazanin" w:hAnsi="IRNazanin" w:eastAsia="IRNazanin" w:cs="IRNazanin"/>
          <w:lang w:bidi="fa-IR"/>
          <w:color w:val="111111"/>
          <w:sz w:val="28"/>
          <w:szCs w:val="28"/>
          <w:rtl/>
        </w:rPr>
        <w:t xml:space="preserve">عليهم را زیارت کنی ...</w:t>
      </w:r>
    </w:p>
    <w:p>
      <w:pPr>
        <w:pStyle w:val="BookText"/>
      </w:pPr>
      <w:r>
        <w:rPr>
          <w:rFonts w:ascii="Amiri" w:hAnsi="Amiri" w:eastAsia="Amiri" w:cs="Amiri"/>
          <w:lang w:bidi="ar-SA"/>
          <w:color w:val="111111"/>
          <w:sz w:val="28"/>
          <w:szCs w:val="28"/>
          <w:rtl/>
        </w:rPr>
        <w:t xml:space="preserve">(...السَّلَامُ عَلَى أبي الفضلِ الْعَبَّاسِ بْنِ أَمِيرِ الْمُؤْمِنِينَ، الْمُوَاسِي أَخَاهُ بِنَفْسِهِ، الْآخِذِ لِغَدِهِ مِنْ أَمْسِهِ ، الْفَادِي لَهُ الْوَاقِي، السَّاعِي إِلَيْهِ بِمَائِهِ، الْمَقْطُوعَةِ يَدَاهُ، لَعَنَ اللَّهُ قَاتِلِيهِ يَزِيدَ بْنَ الرُّقَادِ، وَ حَكِيمَ بْنَ الطُّفَيْلِ الطَّائِيَّ..»19.</w:t>
      </w:r>
      <w:r>
        <w:rPr>
          <w:rStyle w:val="FootnoteReference"/>
        </w:rPr>
        <w:footnoteReference w:id="19"/>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10717_99551"/>
    <w:bookmarkEnd w:id="22"/>
    <w:p>
      <w:pPr>
        <w:pStyle w:val="Heading3"/>
      </w:pPr>
      <w:bookmarkStart w:id="54" w:name="_Toc26"/>
      <w:r>
        <w:t>زیارت چهارم</w:t>
      </w:r>
      <w:bookmarkEnd w:id="54"/>
    </w:p>
    <w:p>
      <w:pPr>
        <w:pStyle w:val="BookText"/>
      </w:pPr>
      <w:r>
        <w:rPr>
          <w:rFonts w:ascii="IRNazanin" w:hAnsi="IRNazanin" w:eastAsia="IRNazanin" w:cs="IRNazanin"/>
          <w:lang w:bidi="fa-IR"/>
          <w:color w:val="111111"/>
          <w:sz w:val="28"/>
          <w:szCs w:val="28"/>
          <w:rtl/>
        </w:rPr>
        <w:t xml:space="preserve">در شب قدر و دو عید فطر و قربان</w:t>
      </w:r>
    </w:p>
    <w:p>
      <w:pPr>
        <w:pStyle w:val="BookText"/>
      </w:pPr>
      <w:r>
        <w:rPr>
          <w:rFonts w:ascii="IRNazanin" w:hAnsi="IRNazanin" w:eastAsia="IRNazanin" w:cs="IRNazanin"/>
          <w:lang w:bidi="fa-IR"/>
          <w:color w:val="111111"/>
          <w:sz w:val="28"/>
          <w:szCs w:val="28"/>
          <w:rtl/>
        </w:rPr>
        <w:t xml:space="preserve">شیخ مفید رحمه اللہ گويد:</w:t>
      </w:r>
    </w:p>
    <w:p>
      <w:pPr>
        <w:pStyle w:val="BookText"/>
      </w:pPr>
      <w:r>
        <w:rPr>
          <w:rFonts w:ascii="IRNazanin" w:hAnsi="IRNazanin" w:eastAsia="IRNazanin" w:cs="IRNazanin"/>
          <w:lang w:bidi="fa-IR"/>
          <w:color w:val="111111"/>
          <w:sz w:val="28"/>
          <w:szCs w:val="28"/>
          <w:rtl/>
        </w:rPr>
        <w:t xml:space="preserve">هنگامی که به سوی محل شهادت امام حسین علیه السلام می روی، پیش از آن که وارد بارگاه آن حضرت شوی، غسل کن، و پاکیزه ترین لباس هایت را بپوش، نزد قبر بایست، و صورتت را به سوی حضرت قرار بده، و ... سپس به سوی قبر عباس بن امیرالمؤمنين عليهما السلام گذر کرده، سپس آن جا بایست و بگو:</w:t>
      </w:r>
    </w:p>
    <w:p>
      <w:pPr>
        <w:pStyle w:val="BookText"/>
      </w:pPr>
      <w:r>
        <w:rPr>
          <w:rFonts w:ascii="Amiri" w:hAnsi="Amiri" w:eastAsia="Amiri" w:cs="Amiri"/>
          <w:lang w:bidi="ar-SA"/>
          <w:color w:val="111111"/>
          <w:sz w:val="28"/>
          <w:szCs w:val="28"/>
          <w:rtl/>
        </w:rPr>
        <w:t xml:space="preserve">«السَّلَامُ عَلَيْكَ يَا ابْنَ أَمِيرِ الْمُؤْمِنِينَ، السَّلَامُ عَلَيْكَ أَيُّهَا الْعَبْدُ الصَّالِحُ الْمُطِيعُ لِلَّهِ وَ لِرَسُولِهِ، أَشْهَدُ أَنَّكَ قَدْ جَاهَدْتَ وَ نَصَحْتَ وَ صَبَرْتَ حَتَّى أَتَاكَ الْيَقِينُ، لَعَنَ اللَّهُ الظَّالِمِينَ لَكُمْ مِنَ الْأَوَّلِينَ وَ الْآخِرِينَ، وَ أَلْحَقَهُمْ بِدَرْكِ الْجَحِيم».</w:t>
      </w:r>
    </w:p>
    <w:p>
      <w:pPr>
        <w:pStyle w:val="BookText"/>
      </w:pPr>
      <w:r>
        <w:rPr>
          <w:rFonts w:ascii="IRNazanin" w:hAnsi="IRNazanin" w:eastAsia="IRNazanin" w:cs="IRNazanin"/>
          <w:lang w:bidi="fa-IR"/>
          <w:color w:val="111111"/>
          <w:sz w:val="28"/>
          <w:szCs w:val="28"/>
          <w:rtl/>
        </w:rPr>
        <w:t xml:space="preserve">سپس در بارگاه آن حضرت هرچه می خواهی نماز مستحبّی بخوان و به درگاه الهی بسیار دعا كن ان شاء الله.20</w:t>
      </w:r>
      <w:r>
        <w:rPr>
          <w:rStyle w:val="FootnoteReference"/>
        </w:rPr>
        <w:footnoteReference w:id="20"/>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10717_99552"/>
    <w:bookmarkEnd w:id="23"/>
    <w:p>
      <w:pPr>
        <w:pStyle w:val="Heading3"/>
      </w:pPr>
      <w:bookmarkStart w:id="55" w:name="_Toc27"/>
      <w:r>
        <w:t>زیارت پنجم</w:t>
      </w:r>
      <w:bookmarkEnd w:id="55"/>
    </w:p>
    <w:p>
      <w:pPr>
        <w:pStyle w:val="BookText"/>
      </w:pPr>
      <w:r>
        <w:rPr>
          <w:rFonts w:ascii="IRNazanin" w:hAnsi="IRNazanin" w:eastAsia="IRNazanin" w:cs="IRNazanin"/>
          <w:lang w:bidi="fa-IR"/>
          <w:color w:val="111111"/>
          <w:sz w:val="28"/>
          <w:szCs w:val="28"/>
          <w:rtl/>
        </w:rPr>
        <w:t xml:space="preserve">در ماه ذی الحجه و شب و روز عرفه و شب و روز عید قربان</w:t>
      </w:r>
    </w:p>
    <w:p>
      <w:pPr>
        <w:pStyle w:val="BookText"/>
      </w:pPr>
      <w:r>
        <w:rPr>
          <w:rFonts w:ascii="Amiri" w:hAnsi="Amiri" w:eastAsia="Amiri" w:cs="Amiri"/>
          <w:lang w:bidi="ar-SA"/>
          <w:color w:val="111111"/>
          <w:sz w:val="28"/>
          <w:szCs w:val="28"/>
          <w:rtl/>
        </w:rPr>
        <w:t xml:space="preserve">«السَّلَامُ عَلَيْكَ أَيُّهَا الْعَبْدُ الصَّالِحُ الْمُطِيعُ لِلَّهِ وَ لِرَسُولِهِ وَ لِأَمِيرِ الْمُؤْمِنِينَ وَ الْحَسَنِ وَ الْحُسَيْنِ عَلَيْهِمْ وَ عَلَيْكَ السَّلَامُ، وَ رَحْمَةُ اللَّهِ وَ بَرَكَاتُهُ وَ مَغْفِرَتُهُ وَ عَلَى رُوحِكَ وَ بَدَنِكَ. أُشْهِدُ اللَّهَ أَنَّكَ مَضَيْتَ عَلَى مَا مَضَى عَلَيْهِ الْبَدْرِيُّونَ، الْمُجَاهِدُونَ فِي سَبِيلِ اللَّهِ، الْمُنَاصِحُونَ لَهُ فِي جِهَادِ الْأَعْدَاءِ، الْمُبَالِغُونَ فِي نُصْرَةِ أَوْلِيَائِهِ [الْأَوْلِيَاءِ]،فَجَزَاكَ اللَّهُ أَفْضَلَ الْجَزَاءِ، وَ أَوْفَرَ جَزَاءِ أَحَدٍ مِمَّنْ وَفَى بِبَيْعَتِهِ، وَ اسْتَجَابَ لَهُ دَعْوَتَهُ،وَ حَشَرَكَ مَعَ النَّبِيِّينَ وَ الصِّدِّيقِينَ، وَ الشُّهَداءِ وَ الصَّالِحِينَ، وَ حَسُنَ أُولئِكَ رَفِيقاً،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السَّلَامُ عَلَيْكَ وَ رَحْمَةُ اللَّهِ وَ بَرَكَاتُهُ)».</w:t>
      </w:r>
    </w:p>
    <w:p>
      <w:pPr>
        <w:pStyle w:val="BookText"/>
      </w:pPr>
      <w:r>
        <w:rPr>
          <w:rFonts w:ascii="IRNazanin" w:hAnsi="IRNazanin" w:eastAsia="IRNazanin" w:cs="IRNazanin"/>
          <w:lang w:bidi="fa-IR"/>
          <w:color w:val="111111"/>
          <w:sz w:val="28"/>
          <w:szCs w:val="28"/>
          <w:rtl/>
        </w:rPr>
        <w:t xml:space="preserve">سپس نزد سر آن حضرت عليه السلام دو رکعت می خوانی و بعد از آن دو رکعت، دعا می کنی.21</w:t>
      </w:r>
      <w:r>
        <w:rPr>
          <w:rStyle w:val="FootnoteReference"/>
        </w:rPr>
        <w:footnoteReference w:id="21"/>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10717_99554"/>
    <w:bookmarkEnd w:id="24"/>
    <w:p>
      <w:pPr>
        <w:pStyle w:val="Heading3"/>
      </w:pPr>
      <w:bookmarkStart w:id="56" w:name="_Toc28"/>
      <w:r>
        <w:t>زیارت ششم</w:t>
      </w:r>
      <w:bookmarkEnd w:id="56"/>
    </w:p>
    <w:p>
      <w:pPr>
        <w:pStyle w:val="BookText"/>
      </w:pPr>
      <w:r>
        <w:rPr>
          <w:rFonts w:ascii="IRNazanin" w:hAnsi="IRNazanin" w:eastAsia="IRNazanin" w:cs="IRNazanin"/>
          <w:lang w:bidi="fa-IR"/>
          <w:color w:val="111111"/>
          <w:sz w:val="28"/>
          <w:szCs w:val="28"/>
          <w:rtl/>
        </w:rPr>
        <w:t xml:space="preserve">در شب عید فطر و در شب و روز عید قربان</w:t>
      </w:r>
    </w:p>
    <w:p>
      <w:pPr>
        <w:pStyle w:val="BookText"/>
      </w:pPr>
      <w:r>
        <w:rPr>
          <w:rFonts w:ascii="Amiri" w:hAnsi="Amiri" w:eastAsia="Amiri" w:cs="Amiri"/>
          <w:lang w:bidi="ar-SA"/>
          <w:color w:val="111111"/>
          <w:sz w:val="28"/>
          <w:szCs w:val="28"/>
          <w:rtl/>
        </w:rPr>
        <w:t xml:space="preserve">«السَّلَامُ عَلَيْكَ أَيُّهَا العَبدُ (الْوَلِيُّ) الصَّالِحُ، وَ الصِّدِّيقُ الْمُوَاسِي، أَشْهَدُ أَنَّكَ آمَنْتَ بِاللَّهِ، وَ نَصَرْتَ ابْنَ رَسُولِ اللَّهِ، وَ دَعَوْتَ إِلَى سَبِيلِ اللَّهِ، وَ وَاسَيْتَ بِنَفْسِكَ، (وَ بَذَلْتَ مُهْجَتَكَ)، فَعَلَيْكَ مِنَ اللَّهِ أَفْضَلُ التَّحِيَّةِ وَ السَّلَامِ».</w:t>
      </w:r>
    </w:p>
    <w:p>
      <w:pPr>
        <w:pStyle w:val="BookText"/>
      </w:pPr>
      <w:r>
        <w:rPr>
          <w:rFonts w:ascii="IRNazanin" w:hAnsi="IRNazanin" w:eastAsia="IRNazanin" w:cs="IRNazanin"/>
          <w:lang w:bidi="fa-IR"/>
          <w:color w:val="111111"/>
          <w:sz w:val="28"/>
          <w:szCs w:val="28"/>
          <w:rtl/>
        </w:rPr>
        <w:t xml:space="preserve">سپس بر قبر افتاده و بگو:</w:t>
      </w:r>
    </w:p>
    <w:p>
      <w:pPr>
        <w:pStyle w:val="BookText"/>
      </w:pPr>
      <w:r>
        <w:rPr>
          <w:rFonts w:ascii="Amiri" w:hAnsi="Amiri" w:eastAsia="Amiri" w:cs="Amiri"/>
          <w:lang w:bidi="ar-SA"/>
          <w:color w:val="111111"/>
          <w:sz w:val="28"/>
          <w:szCs w:val="28"/>
          <w:rtl/>
        </w:rPr>
        <w:t xml:space="preserve">«بِأَبِي أَنْتَ وَ أُمِّي يَا نَاصِرَ دِينِ اللَّهِ، السَّلَامُ عَلَيْكَ يَا نَاصِرَ الْحُسَيْنِ الصِّدِّيقِ، السَّلَامُ عَلَيْكَ يَا نَاصِرَ الْحُسَيْنِ الشَّهِيدِ، عَلَيْكَ مِنِّي السَّلَامُ مَا بَقِيتُ وَ بَقِيَ اللَّيْلُ وَ النَّهَارُ».</w:t>
      </w:r>
    </w:p>
    <w:p>
      <w:pPr>
        <w:pStyle w:val="BookText"/>
      </w:pPr>
      <w:r>
        <w:rPr>
          <w:rFonts w:ascii="IRNazanin" w:hAnsi="IRNazanin" w:eastAsia="IRNazanin" w:cs="IRNazanin"/>
          <w:lang w:bidi="fa-IR"/>
          <w:color w:val="111111"/>
          <w:sz w:val="28"/>
          <w:szCs w:val="28"/>
          <w:rtl/>
        </w:rPr>
        <w:t xml:space="preserve">سپس نزد سر حضرت دو رکعت نماز می گزاری و آن چه را که نزد سر حسین علیه السلام گفتی بگو:</w:t>
      </w:r>
    </w:p>
    <w:p>
      <w:pPr>
        <w:pStyle w:val="BookText"/>
      </w:pPr>
      <w:r>
        <w:rPr>
          <w:rFonts w:ascii="Amiri" w:hAnsi="Amiri" w:eastAsia="Amiri" w:cs="Amiri"/>
          <w:lang w:bidi="ar-SA"/>
          <w:color w:val="111111"/>
          <w:sz w:val="28"/>
          <w:szCs w:val="28"/>
          <w:rtl/>
        </w:rPr>
        <w:t xml:space="preserve">«اللَّهُمَّ إِنِّي لَكَ صَلَّيْتُ، وَ لَكَ رَكَعْتُ، وَ لَكَ سَجَدْتُ، وَحْدَكَ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شَرِيكَ لَكَ، لِأَنَّهُ لَا تَجُوزُ الصَّلَاةُ وَ الرُّكُوعُ وَ السُّجُودُ إِلَّا لَكَ، لِأَنَّكَ أَنْتَ اللَّهُ الَّذِي لَا إِلَهَ إإِلَّا أَنْتَ، اللَّهُمَّ صَلِّ عَلَى مُحَمَّدٍ وَ آلِ مُحَمَّدٍ وَ أَبْلِغْهُمْ عَنِّي أَفْضَلَ السَّلَامِ وَ التَّحِيَّةِ، وَ ارْدُدْ عَلَيَّ مِنْهُمُ السَّلَامَ.اللَّهُمَّ وَ هَاتَانِ الرَّكْعَتَانِ هَدِيَّةٌ مِنِّي إِلَى سَيِّدِي الْعَباسِ بْنِ عَلِيٍّ عَلَيْهِمَا السَّلَامُ، اللَّهُمَّ صَلِّ عَلَى مُحَمَّدٍ وَ عَلَيْهِ وَ تَقَبَّلْهَا مِنِّي، وَ أْجُرْنِي عَلَيْهِمَا أَفْضَلَ أَمَلِي وَ رَجَائِي فِيكَ وَ فِي أَوْلِيَائِكَ، يَا وَلِيَّ الْمُؤْمِنِينَ».22</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به حرم امام حسين عليه السلام بازمی گردی و آن چه را دوست داری در آن جا اقامت کنی، جز این که مستحب است آن جا را محل بیتوته ( یعنی خواب و استراحت) خود قرار ندهی ....23</w:t>
      </w:r>
      <w:r>
        <w:rPr>
          <w:rStyle w:val="FootnoteReference"/>
        </w:rPr>
        <w:footnoteReference w:id="23"/>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ابو محمد حسن بن علی زکی عسکری علیه السلام فرمود:</w:t>
      </w:r>
    </w:p>
    <w:p>
      <w:pPr>
        <w:pStyle w:val="BookText"/>
      </w:pPr>
      <w:r>
        <w:rPr>
          <w:rFonts w:ascii="Amiri" w:hAnsi="Amiri" w:eastAsia="Amiri" w:cs="Amiri"/>
          <w:lang w:bidi="ar-SA"/>
          <w:color w:val="111111"/>
          <w:sz w:val="28"/>
          <w:szCs w:val="28"/>
          <w:rtl/>
        </w:rPr>
        <w:t xml:space="preserve">«علاماتُ المؤمنِ (المؤمنين) خَمسٌ ،صَلَاةُ الْإِحْدَى وَ الْخَمْسِينَ وَ زِيَارَةُ الْأَرْبَعِينَ وَ التَّخَتُّمُ فِي (بِ) الْيَمِينِ وَ تَعْفِيرُ الْجَبِينِ وَ الْجَهْرُ بِبِسْمِ اللَّهِ الرَّحْمنِ الرَّحِيمِ ».24</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نشانه های انسان مؤمن پنج چیز است: پنجاه و یک رکعت نماز (مجموع رکعت های نمازهای واجب و مستحب در هر روز است) و زیارت اربعین و انگشتری در دست راست کردن و سجده بر خاک گزاردن و بلند گفتن بسم الله الرحمن الرحيم.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0717_99557"/>
    <w:bookmarkEnd w:id="25"/>
    <w:p>
      <w:pPr>
        <w:pStyle w:val="Heading3"/>
      </w:pPr>
      <w:bookmarkStart w:id="57" w:name="_Toc29"/>
      <w:r>
        <w:t>زیارت هفتم</w:t>
      </w:r>
      <w:bookmarkEnd w:id="57"/>
    </w:p>
    <w:p>
      <w:pPr>
        <w:pStyle w:val="BookText"/>
      </w:pPr>
      <w:r>
        <w:rPr>
          <w:rFonts w:ascii="IRNazanin" w:hAnsi="IRNazanin" w:eastAsia="IRNazanin" w:cs="IRNazanin"/>
          <w:lang w:bidi="fa-IR"/>
          <w:color w:val="111111"/>
          <w:sz w:val="28"/>
          <w:szCs w:val="28"/>
          <w:rtl/>
        </w:rPr>
        <w:t xml:space="preserve">از جابر بن عبد الله الأنصاری رضی الله عنه در روز اربعین</w:t>
      </w:r>
    </w:p>
    <w:p>
      <w:pPr>
        <w:pStyle w:val="BookText"/>
      </w:pPr>
      <w:r>
        <w:rPr>
          <w:rFonts w:ascii="IRNazanin" w:hAnsi="IRNazanin" w:eastAsia="IRNazanin" w:cs="IRNazanin"/>
          <w:lang w:bidi="fa-IR"/>
          <w:color w:val="111111"/>
          <w:sz w:val="28"/>
          <w:szCs w:val="28"/>
          <w:rtl/>
        </w:rPr>
        <w:t xml:space="preserve">عطاء گوید: روز بیستم ماه صفر همراه جابر بن عبدالله بودم، چون به سرزمین غاضريه رسیدیم، در رودخانه آن جا (فرات) غسل کرد و لباس پاکی را که به همراه داشت پوشید. سپس به من گفت: ای عطاء! آیا عطر همراه تو هست؟ گفتم: من سُعدی دارم. پس از آن مقداری روی سر و سایر قسمت های بدنش کشید. سپس پابرهنه قدم برداشت تا این که نزد قبر امام حسین علیه السلام ایستاد. سه بار الله اکبر گفت. سپس بر روی قبر به حالت غش افتاد. چون به حال خویش بازگشت، شنیدم که می گوید: السلام عليكم يا آلَ الله ... سپس به سوی قبر عباس بن امیرالمؤمنين عليهما السلام آمد. نزد قبر ایستاد و گفت:</w:t>
      </w:r>
    </w:p>
    <w:p>
      <w:pPr>
        <w:pStyle w:val="BookText"/>
      </w:pPr>
      <w:r>
        <w:rPr>
          <w:rFonts w:ascii="Amiri" w:hAnsi="Amiri" w:eastAsia="Amiri" w:cs="Amiri"/>
          <w:lang w:bidi="ar-SA"/>
          <w:color w:val="111111"/>
          <w:sz w:val="28"/>
          <w:szCs w:val="28"/>
          <w:rtl/>
        </w:rPr>
        <w:t xml:space="preserve">«السَّلَامُ عَلَيْكَ يَا أَبَا الْقَاسِمِ، السَّلَامُ عَلَيْكَ يَا عَبَّاسَ بْنَ عَلِيٍّ، السَّلَامُ عَلَيْكَ يَا ابْنَ أَمِيرِ الْمُؤْمِنِينَ، أَشْهَدُ أَنَّكَ قَدْ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بَالَغْتَ فِي النَّصِيحَةِ، وَ أَدَّيْتَ الْأَمَانَةَ، وَ جَاهَدْتَ عَدُوَّكَ وَ عَدُوَّ أَخِيكَ، فَصَلَوَاتُ اللَّهِ عَلَى رُوحِكَ الطَّيِّبَةِ، وَ جَزَاكَ اللَّهُ مِنْ أَخٍ خَيْراً».</w:t>
      </w:r>
    </w:p>
    <w:p>
      <w:pPr>
        <w:pStyle w:val="BookText"/>
      </w:pPr>
      <w:r>
        <w:rPr>
          <w:rFonts w:ascii="IRNazanin" w:hAnsi="IRNazanin" w:eastAsia="IRNazanin" w:cs="IRNazanin"/>
          <w:lang w:bidi="fa-IR"/>
          <w:color w:val="111111"/>
          <w:sz w:val="28"/>
          <w:szCs w:val="28"/>
          <w:rtl/>
        </w:rPr>
        <w:t xml:space="preserve">سپس دو رکعت نماز می خوانی و دعا می کنی و از آن جا میروی.25</w:t>
      </w:r>
      <w:r>
        <w:rPr>
          <w:rStyle w:val="FootnoteReference"/>
        </w:rPr>
        <w:footnoteReference w:id="2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0717_99559"/>
    <w:bookmarkEnd w:id="26"/>
    <w:p>
      <w:pPr>
        <w:pStyle w:val="Heading3"/>
      </w:pPr>
      <w:bookmarkStart w:id="58" w:name="_Toc30"/>
      <w:r>
        <w:t>زیارت وداع مولانا السقاء عليه السلام</w:t>
      </w:r>
      <w:bookmarkEnd w:id="58"/>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جعفر صادق علیه السلام فرمود:</w:t>
      </w:r>
    </w:p>
    <w:p>
      <w:pPr>
        <w:pStyle w:val="BookText"/>
      </w:pPr>
      <w:r>
        <w:rPr>
          <w:rFonts w:ascii="IRNazanin" w:hAnsi="IRNazanin" w:eastAsia="IRNazanin" w:cs="IRNazanin"/>
          <w:lang w:bidi="fa-IR"/>
          <w:color w:val="111111"/>
          <w:sz w:val="28"/>
          <w:szCs w:val="28"/>
          <w:rtl/>
        </w:rPr>
        <w:t xml:space="preserve">چون خواستی با حضرت عباس وداع کنی نزدش رفته و بگو:</w:t>
      </w:r>
    </w:p>
    <w:p>
      <w:pPr>
        <w:pStyle w:val="BookText"/>
      </w:pPr>
      <w:r>
        <w:rPr>
          <w:rFonts w:ascii="Amiri" w:hAnsi="Amiri" w:eastAsia="Amiri" w:cs="Amiri"/>
          <w:lang w:bidi="ar-SA"/>
          <w:color w:val="111111"/>
          <w:sz w:val="28"/>
          <w:szCs w:val="28"/>
          <w:rtl/>
        </w:rPr>
        <w:t xml:space="preserve">«أَسْتَوْدِعُكَ اللَّهَ وَ أَسْتَرْعِيكَ، وَ أَقْرَأُ عَلَيْكَ السَّلَامَ، آمَنَّا بِاللَّهِ وَ بِرَسُولِهِ وَ بِكِتَابِهِ وَ بِمَا جَاءَ بِهِ مِنْ عِنْدِ اللَّهِ. اللَّهُمَّ اكْتُبْنَا مَعَ الشَّاهِدِينَ. اللَّهُمَّ لَا تَجْعَلْهُ آخِرَ الْعَهْدِ مِنْ زِيَارَةِ قَبْرِ (زِيَارَتَي قَبْرِ) وَلِیِّكَ، وَ ابْنِ أَخِي نَبِيِّكَ (َسُولِكَ صلّی الله علیه) وَ ارْزُقْنِي زِيَارَتَهُ أَبَداً مَا أَبْقَيْتَنِي، وَ احْشُرْنِي مَعَهُ وَ مَعَ آبَائِهِ فِي الْجِنَانِ. اللَّهُمَّ وَ عَرِّفْ بَيْنِي وَ بَيْنَهُ وَ بَيْنَ رَسُولِكَ وَ أَوْلِيَائِكَ، اللَّهُمَّ صَلِّ عَلَى مُحَمَّدٍ وَ آلِ مُحَمَّدٍ، وَ تَوَفَّنِي عَلَى الْإِيمَانِ بِكَ، وَ التَّصْدِيقِ بِرَسُولِكَ، وَ الْوَلَايَةِ لِعَلِيِّ بْنِ أَبِي طَالِبٍ وَ الْأَئِمَّةِ مِنْ وُلْدِهِ (علیهم السَّلام)، وَ الْبَرَاءَةِ مِنْ عَدُوِّهِمْ، فَإِنِّي قَدْ رَضِيتُ بِذَلِكَ يَا رَبِّ(يَا رَبَّ العالَمینَ)».</w:t>
      </w:r>
    </w:p>
    <w:p>
      <w:pPr>
        <w:pStyle w:val="BookText"/>
      </w:pPr>
      <w:r>
        <w:rPr>
          <w:rFonts w:ascii="IRNazanin" w:hAnsi="IRNazanin" w:eastAsia="IRNazanin" w:cs="IRNazanin"/>
          <w:lang w:bidi="fa-IR"/>
          <w:color w:val="111111"/>
          <w:sz w:val="28"/>
          <w:szCs w:val="28"/>
          <w:rtl/>
        </w:rPr>
        <w:t xml:space="preserve">(و بر محمد وآل محمد صلوات فرست) و برای خود و پدر و مادرت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و مردان با ایمان و مسلمان دعا کن، و هر دعایی را (که خواهی) اختیار کن.26</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ما این زیارت را با منابع زیر مقابله کرده ایم:</w:t>
      </w:r>
    </w:p>
    <w:p>
      <w:pPr>
        <w:pStyle w:val="BookText"/>
      </w:pPr>
      <w:r>
        <w:rPr>
          <w:rFonts w:ascii="Amiri" w:hAnsi="Amiri" w:eastAsia="Amiri" w:cs="Amiri"/>
          <w:lang w:bidi="ar-SA"/>
          <w:color w:val="111111"/>
          <w:sz w:val="28"/>
          <w:szCs w:val="28"/>
          <w:rtl/>
        </w:rPr>
        <w:t xml:space="preserve">المزار، شیخ مفید: ص 125 ب 56، مصباح المتهجّد: ص 726، تهذیب الأحكام: ج6 ص70 ب21: و در آن نیست: اللَّهُمَّ اكْتُبْنَا مَعَ الشَّاهِدِينَ، المزارالکبیر، ابن المشهديّ: ص392، مصباح الزّائر ص215، المزار، شهیداوّل: ص134، بحارالأنوار: ج 98 ص 278 ح 2.</w:t>
      </w:r>
    </w:p>
    <w:p>
      <w:pPr>
        <w:pStyle w:val="BookText"/>
      </w:pPr>
      <w:r>
        <w:rPr>
          <w:rFonts w:ascii="IRNazanin" w:hAnsi="IRNazanin" w:eastAsia="IRNazanin" w:cs="IRNazanin"/>
          <w:lang w:bidi="fa-IR"/>
          <w:color w:val="111111"/>
          <w:sz w:val="28"/>
          <w:szCs w:val="28"/>
          <w:rtl/>
        </w:rPr>
        <w:t xml:space="preserve">امید دارم مولایم اباالفضل العباس صلوات الله وسلامه علیه این کمترین خدمت را به کرمش از این کوچکترین عبد محمّد و آلش</w:t>
      </w:r>
    </w:p>
    <w:p>
      <w:pPr>
        <w:pStyle w:val="BookText"/>
      </w:pPr>
      <w:r>
        <w:rPr>
          <w:rFonts w:ascii="IRNazanin" w:hAnsi="IRNazanin" w:eastAsia="IRNazanin" w:cs="IRNazanin"/>
          <w:lang w:bidi="fa-IR"/>
          <w:color w:val="111111"/>
          <w:sz w:val="28"/>
          <w:szCs w:val="28"/>
          <w:rtl/>
        </w:rPr>
        <w:t xml:space="preserve">صلّى الله عليهم بپذیرد، و مرا از دریای معرفتش سقایت نماید.</w:t>
      </w:r>
    </w:p>
    <w:p>
      <w:pPr>
        <w:pStyle w:val="BookText"/>
      </w:pPr>
      <w:r>
        <w:rPr>
          <w:rFonts w:ascii="IRNazanin" w:hAnsi="IRNazanin" w:eastAsia="IRNazanin" w:cs="IRNazanin"/>
          <w:lang w:bidi="fa-IR"/>
          <w:color w:val="111111"/>
          <w:sz w:val="28"/>
          <w:szCs w:val="28"/>
          <w:rtl/>
        </w:rPr>
        <w:t xml:space="preserve">ساعت یازده صبح تاسوعای 1437 روز حضرت عباس علیه السلام</w:t>
      </w:r>
    </w:p>
    <w:p>
      <w:pPr>
        <w:pStyle w:val="BookText"/>
      </w:pPr>
      <w:r>
        <w:rPr>
          <w:rFonts w:ascii="Amiri" w:hAnsi="Amiri" w:eastAsia="Amiri" w:cs="Amiri"/>
          <w:lang w:bidi="ar-SA"/>
          <w:color w:val="111111"/>
          <w:sz w:val="28"/>
          <w:szCs w:val="28"/>
          <w:rtl/>
        </w:rPr>
        <w:t xml:space="preserve">قم المقدسة عشّ آل محمد صلوات الله و سلامه عليهم</w:t>
      </w:r>
    </w:p>
    <w:p>
      <w:pPr>
        <w:pStyle w:val="BookText"/>
      </w:pPr>
      <w:r>
        <w:rPr>
          <w:rFonts w:ascii="Amiri" w:hAnsi="Amiri" w:eastAsia="Amiri" w:cs="Amiri"/>
          <w:lang w:bidi="ar-SA"/>
          <w:color w:val="111111"/>
          <w:sz w:val="28"/>
          <w:szCs w:val="28"/>
          <w:rtl/>
        </w:rPr>
        <w:t xml:space="preserve">عُبَيدُهُم حیدر حسین حیدر التربتي الكربلائي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10717_99563"/>
    <w:bookmarkEnd w:id="27"/>
    <w:p>
      <w:pPr>
        <w:pStyle w:val="Heading2"/>
      </w:pPr>
      <w:bookmarkStart w:id="59" w:name="_Toc31"/>
      <w:r>
        <w:t>فهرست منابع</w:t>
      </w:r>
      <w:bookmarkEnd w:id="59"/>
    </w:p>
    <w:p>
      <w:pPr>
        <w:pStyle w:val="BookText"/>
      </w:pPr>
      <w:r>
        <w:rPr>
          <w:rFonts w:ascii="Amiri" w:hAnsi="Amiri" w:eastAsia="Amiri" w:cs="Amiri"/>
          <w:lang w:bidi="ar-SA"/>
          <w:color w:val="111111"/>
          <w:sz w:val="28"/>
          <w:szCs w:val="28"/>
          <w:rtl/>
        </w:rPr>
        <w:t xml:space="preserve">إبصارالعين في أنصار الحسين عليه السلام: الشّيخ محمد بن الشّيخ طاهر السّماويّ، منشورات بصيرتي - قم.</w:t>
      </w:r>
    </w:p>
    <w:p>
      <w:pPr>
        <w:pStyle w:val="BookText"/>
      </w:pPr>
      <w:r>
        <w:rPr>
          <w:rFonts w:ascii="Amiri" w:hAnsi="Amiri" w:eastAsia="Amiri" w:cs="Amiri"/>
          <w:lang w:bidi="ar-SA"/>
          <w:color w:val="111111"/>
          <w:sz w:val="28"/>
          <w:szCs w:val="28"/>
          <w:rtl/>
        </w:rPr>
        <w:t xml:space="preserve">أسرار الشهادة: ملا آقا الدّربندي المتوفى سنة 1285.</w:t>
      </w:r>
    </w:p>
    <w:p>
      <w:pPr>
        <w:pStyle w:val="BookText"/>
      </w:pPr>
      <w:r>
        <w:rPr>
          <w:rFonts w:ascii="Amiri" w:hAnsi="Amiri" w:eastAsia="Amiri" w:cs="Amiri"/>
          <w:lang w:bidi="ar-SA"/>
          <w:color w:val="111111"/>
          <w:sz w:val="28"/>
          <w:szCs w:val="28"/>
          <w:rtl/>
        </w:rPr>
        <w:t xml:space="preserve">أعيان الشيعة: السيد محسن الأمين.</w:t>
      </w:r>
    </w:p>
    <w:p>
      <w:pPr>
        <w:pStyle w:val="BookText"/>
      </w:pPr>
      <w:r>
        <w:rPr>
          <w:rFonts w:ascii="IRNazanin" w:hAnsi="IRNazanin" w:eastAsia="IRNazanin" w:cs="IRNazanin"/>
          <w:lang w:bidi="fa-IR"/>
          <w:color w:val="111111"/>
          <w:sz w:val="28"/>
          <w:szCs w:val="28"/>
          <w:rtl/>
        </w:rPr>
        <w:t xml:space="preserve">إعلام الوری بأعلام الهدی: أبوعليّ الفضل بن الحسن الطّبرسي من أعلام القرن 6، مطبعة ستاره - قم، الطبعة الأولى، 1417 ه. و مؤسسة آل البيت عليهم السلام - قم، 1417ه.</w:t>
      </w:r>
    </w:p>
    <w:p>
      <w:pPr>
        <w:pStyle w:val="BookText"/>
      </w:pPr>
      <w:r>
        <w:rPr>
          <w:rFonts w:ascii="IRNazanin" w:hAnsi="IRNazanin" w:eastAsia="IRNazanin" w:cs="IRNazanin"/>
          <w:lang w:bidi="fa-IR"/>
          <w:color w:val="111111"/>
          <w:sz w:val="28"/>
          <w:szCs w:val="28"/>
          <w:rtl/>
        </w:rPr>
        <w:t xml:space="preserve">إقبال الأعمال: السيّد علي بن موسی بن طاووس الحسنيّ الحلّي (ت 664ه)، دارالحجة- قم. و مركز النشر الإسلامي- قم، تحقیق جواد القيومي.</w:t>
      </w:r>
    </w:p>
    <w:p>
      <w:pPr>
        <w:pStyle w:val="BookText"/>
      </w:pPr>
      <w:r>
        <w:rPr>
          <w:rFonts w:ascii="Amiri" w:hAnsi="Amiri" w:eastAsia="Amiri" w:cs="Amiri"/>
          <w:lang w:bidi="ar-SA"/>
          <w:color w:val="111111"/>
          <w:sz w:val="28"/>
          <w:szCs w:val="28"/>
          <w:rtl/>
        </w:rPr>
        <w:t xml:space="preserve">الأمالي: أبو جعفر محمّد بن علي بن الحسين بن بابويه القمّي الصّدوق (ت 381ه)، المكتبة الإسلامية، 1362ش.</w:t>
      </w:r>
    </w:p>
    <w:p>
      <w:pPr>
        <w:pStyle w:val="BookText"/>
      </w:pPr>
      <w:r>
        <w:rPr>
          <w:rFonts w:ascii="Amiri" w:hAnsi="Amiri" w:eastAsia="Amiri" w:cs="Amiri"/>
          <w:lang w:bidi="ar-SA"/>
          <w:color w:val="111111"/>
          <w:sz w:val="28"/>
          <w:szCs w:val="28"/>
          <w:rtl/>
        </w:rPr>
        <w:t xml:space="preserve">الإرشاد في معرفة حجج الله على العباد عليهم السّلام: محمد بن محمد بن النّعمان العكبريّ البغداديّ، المفيد (ت 413ه)،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سلسلة مؤلفات الشيخ المفيد، دارالمفيد- بیروت.</w:t>
      </w:r>
    </w:p>
    <w:p>
      <w:pPr>
        <w:pStyle w:val="BookText"/>
      </w:pPr>
      <w:r>
        <w:rPr>
          <w:rFonts w:ascii="IRNazanin" w:hAnsi="IRNazanin" w:eastAsia="IRNazanin" w:cs="IRNazanin"/>
          <w:lang w:bidi="fa-IR"/>
          <w:color w:val="111111"/>
          <w:sz w:val="28"/>
          <w:szCs w:val="28"/>
          <w:rtl/>
        </w:rPr>
        <w:t xml:space="preserve">بحارالأنوار الجامعة لدرر أخبار الأئمة الأطهار علیهم السلام : العلامة محمد باقر المجلسي (ت 1111ه)، دار الكتب الإسلامية - طهران، الطّبعة الرابعة 1362 ش. و مؤسسة الوفاء - بيروت، 1403.</w:t>
      </w:r>
    </w:p>
    <w:p>
      <w:pPr>
        <w:pStyle w:val="BookText"/>
      </w:pPr>
      <w:r>
        <w:rPr>
          <w:rFonts w:ascii="Amiri" w:hAnsi="Amiri" w:eastAsia="Amiri" w:cs="Amiri"/>
          <w:lang w:bidi="ar-SA"/>
          <w:color w:val="111111"/>
          <w:sz w:val="28"/>
          <w:szCs w:val="28"/>
          <w:rtl/>
        </w:rPr>
        <w:t xml:space="preserve">البلد الأمين: إبراهيم بن عليّ الكفعميّ (ت 900ه)، نشر الرضي - قم، 1405ه. و الطبع الحجري.</w:t>
      </w:r>
    </w:p>
    <w:p>
      <w:pPr>
        <w:pStyle w:val="BookText"/>
      </w:pPr>
      <w:r>
        <w:rPr>
          <w:rFonts w:ascii="IRNazanin" w:hAnsi="IRNazanin" w:eastAsia="IRNazanin" w:cs="IRNazanin"/>
          <w:lang w:bidi="fa-IR"/>
          <w:color w:val="111111"/>
          <w:sz w:val="28"/>
          <w:szCs w:val="28"/>
          <w:rtl/>
        </w:rPr>
        <w:t xml:space="preserve">تاريخ الأمم والملوک: أبوجعفر محمد بن جریر بن زيد الطّبريّ (ت310 ه)، الطبعة الثانية، دارالمعارف - مصر.</w:t>
      </w:r>
    </w:p>
    <w:p>
      <w:pPr>
        <w:pStyle w:val="BookText"/>
      </w:pPr>
      <w:r>
        <w:rPr>
          <w:rFonts w:ascii="IRNazanin" w:hAnsi="IRNazanin" w:eastAsia="IRNazanin" w:cs="IRNazanin"/>
          <w:lang w:bidi="fa-IR"/>
          <w:color w:val="111111"/>
          <w:sz w:val="28"/>
          <w:szCs w:val="28"/>
          <w:rtl/>
        </w:rPr>
        <w:t xml:space="preserve">تجارب الأمم: أبوعلي مسکويه الرازي (ت 421ه)، دارالسروش للطباعة والنشر، الطبعة الأولى، 1407ه.</w:t>
      </w:r>
    </w:p>
    <w:p>
      <w:pPr>
        <w:pStyle w:val="BookText"/>
      </w:pPr>
      <w:r>
        <w:rPr>
          <w:rFonts w:ascii="IRNazanin" w:hAnsi="IRNazanin" w:eastAsia="IRNazanin" w:cs="IRNazanin"/>
          <w:lang w:bidi="fa-IR"/>
          <w:color w:val="111111"/>
          <w:sz w:val="28"/>
          <w:szCs w:val="28"/>
          <w:rtl/>
        </w:rPr>
        <w:t xml:space="preserve">تهذیب الأحکام: أبو جعفر محمد بن الحسن الطّوسي (ت 460ه)، نشر دارالکتب الإسلامية 1365ش.</w:t>
      </w:r>
    </w:p>
    <w:p>
      <w:pPr>
        <w:pStyle w:val="BookText"/>
      </w:pPr>
      <w:r>
        <w:rPr>
          <w:rFonts w:ascii="Amiri" w:hAnsi="Amiri" w:eastAsia="Amiri" w:cs="Amiri"/>
          <w:lang w:bidi="ar-SA"/>
          <w:color w:val="111111"/>
          <w:sz w:val="28"/>
          <w:szCs w:val="28"/>
          <w:rtl/>
        </w:rPr>
        <w:t xml:space="preserve">الخصال: أبو جعفر محمد بن علي بن الحسين بن بابويه القمي الصدوق (ت 381ه)، جامعة المدرسين في الحوزة العلمية - قم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الدّمعة السّاكبة في المصيبة الرّاتبة، والمناقب الثّاقبة، والمثالب العائبة: الحاج الملا محمد باقر بن عبد الكريم الدهدشتي البهبهاني النجفيّ المسكن و المدفن، توفي بها في سنة 1285.</w:t>
      </w:r>
    </w:p>
    <w:p>
      <w:pPr>
        <w:pStyle w:val="BookText"/>
      </w:pPr>
      <w:r>
        <w:rPr>
          <w:rFonts w:ascii="IRNazanin" w:hAnsi="IRNazanin" w:eastAsia="IRNazanin" w:cs="IRNazanin"/>
          <w:lang w:bidi="fa-IR"/>
          <w:color w:val="111111"/>
          <w:sz w:val="28"/>
          <w:szCs w:val="28"/>
          <w:rtl/>
        </w:rPr>
        <w:t xml:space="preserve">روضة الواعظين: محمد بن الفتّال النّيشابوري، استشهد في سنة 508ه، منشورات الرضي - قم. و نشر دلیل ما- قم، الأولى 1423.</w:t>
      </w:r>
    </w:p>
    <w:p>
      <w:pPr>
        <w:pStyle w:val="BookText"/>
      </w:pPr>
      <w:r>
        <w:rPr>
          <w:rFonts w:ascii="IRNazanin" w:hAnsi="IRNazanin" w:eastAsia="IRNazanin" w:cs="IRNazanin"/>
          <w:lang w:bidi="fa-IR"/>
          <w:color w:val="111111"/>
          <w:sz w:val="28"/>
          <w:szCs w:val="28"/>
          <w:rtl/>
        </w:rPr>
        <w:t xml:space="preserve">سرّ السلسلة العلويّة: أبي نصر البخاريّ الوفات حوالي 341 ، تحقیق و تقدیم و تعليق: السيد محمد صادق بحر العلوم، الطبعة الأولى 1413 ه، انتشارات الشريف الرضي.</w:t>
      </w:r>
    </w:p>
    <w:p>
      <w:pPr>
        <w:pStyle w:val="BookText"/>
      </w:pPr>
      <w:r>
        <w:rPr>
          <w:rFonts w:ascii="IRNazanin" w:hAnsi="IRNazanin" w:eastAsia="IRNazanin" w:cs="IRNazanin"/>
          <w:lang w:bidi="fa-IR"/>
          <w:color w:val="111111"/>
          <w:sz w:val="28"/>
          <w:szCs w:val="28"/>
          <w:rtl/>
        </w:rPr>
        <w:t xml:space="preserve">شرح الأخبار في فضائل الأئمة الأخیار: القاضي النعمان بن محمد التميميّ المغربيّ المصري ت 363، مؤسسة النّشر الإسلامي قم.</w:t>
      </w:r>
    </w:p>
    <w:p>
      <w:pPr>
        <w:pStyle w:val="BookText"/>
      </w:pPr>
      <w:r>
        <w:rPr>
          <w:rFonts w:ascii="IRNazanin" w:hAnsi="IRNazanin" w:eastAsia="IRNazanin" w:cs="IRNazanin"/>
          <w:lang w:bidi="fa-IR"/>
          <w:color w:val="111111"/>
          <w:sz w:val="28"/>
          <w:szCs w:val="28"/>
          <w:rtl/>
        </w:rPr>
        <w:t xml:space="preserve">عمدة الطالب: ابن عنبة (ت 828 ه)، تحقیق و تصحیح: محمد حسن آل الطالقاني، الطبعة الثانية 1380ه.ش، المطبعة الحيدرية - النجف الأشرف.</w:t>
      </w:r>
    </w:p>
    <w:p>
      <w:pPr>
        <w:pStyle w:val="BookText"/>
      </w:pPr>
      <w:r>
        <w:rPr>
          <w:rFonts w:ascii="Amiri" w:hAnsi="Amiri" w:eastAsia="Amiri" w:cs="Amiri"/>
          <w:lang w:bidi="ar-SA"/>
          <w:color w:val="111111"/>
          <w:sz w:val="28"/>
          <w:szCs w:val="28"/>
          <w:rtl/>
        </w:rPr>
        <w:t xml:space="preserve">عوالم العلوم والمعارف والأحوال (حياة الإمام الحسين عليه السلام):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المحدث الجليل الشيخ عبدالله البحراني الإصفهاني (توفّي في القرن 12- من أعلام تلامذة العلامة المجلسي)، مؤسسة الإمام المهدي (عجّل الله فرجه) - قم المقدسة، الطبعة الأولى 1407ه.</w:t>
      </w:r>
    </w:p>
    <w:p>
      <w:pPr>
        <w:pStyle w:val="BookText"/>
      </w:pPr>
      <w:r>
        <w:rPr>
          <w:rFonts w:ascii="IRNazanin" w:hAnsi="IRNazanin" w:eastAsia="IRNazanin" w:cs="IRNazanin"/>
          <w:lang w:bidi="fa-IR"/>
          <w:color w:val="111111"/>
          <w:sz w:val="28"/>
          <w:szCs w:val="28"/>
          <w:rtl/>
        </w:rPr>
        <w:t xml:space="preserve">عيون أخبارالرضاعلیه السلام: أبوجعفر محمد بن علي بن الحسين بن بابويه القمي (ت381ه)، نشر مؤسسة الأعلمي- بيروت.</w:t>
      </w:r>
    </w:p>
    <w:p>
      <w:pPr>
        <w:pStyle w:val="BookText"/>
      </w:pPr>
      <w:r>
        <w:rPr>
          <w:rFonts w:ascii="IRNazanin" w:hAnsi="IRNazanin" w:eastAsia="IRNazanin" w:cs="IRNazanin"/>
          <w:lang w:bidi="fa-IR"/>
          <w:color w:val="111111"/>
          <w:sz w:val="28"/>
          <w:szCs w:val="28"/>
          <w:rtl/>
        </w:rPr>
        <w:t xml:space="preserve">کامل الزيارات: أبو القاسم جعفر بن محمد بن قولویه (ت 367 ه. ق)، تصحیح و تعليق العلامة الأميني، المطبعة المرتضويّة - النجف الأشرف، 1359ه.ق. و تحقيق الجعفريّ ، نشر الصّدوق - طهران 1357ه.ش. و تحقیق جواد القیّومي، مؤسسة النشر الإسلامي - قم، 1417ه. ق.</w:t>
      </w:r>
    </w:p>
    <w:p>
      <w:pPr>
        <w:pStyle w:val="BookText"/>
      </w:pPr>
      <w:r>
        <w:rPr>
          <w:rFonts w:ascii="IRNazanin" w:hAnsi="IRNazanin" w:eastAsia="IRNazanin" w:cs="IRNazanin"/>
          <w:lang w:bidi="fa-IR"/>
          <w:color w:val="111111"/>
          <w:sz w:val="28"/>
          <w:szCs w:val="28"/>
          <w:rtl/>
        </w:rPr>
        <w:t xml:space="preserve">الكامل في التاريخ: إبن الأثير الجزيريّ (ت 606ه)، دارالکتاب العربية - بيروت، الطبعة الثانية 1387ه.</w:t>
      </w:r>
    </w:p>
    <w:p>
      <w:pPr>
        <w:pStyle w:val="BookText"/>
      </w:pPr>
      <w:r>
        <w:rPr>
          <w:rFonts w:ascii="IRNazanin" w:hAnsi="IRNazanin" w:eastAsia="IRNazanin" w:cs="IRNazanin"/>
          <w:lang w:bidi="fa-IR"/>
          <w:color w:val="111111"/>
          <w:sz w:val="28"/>
          <w:szCs w:val="28"/>
          <w:rtl/>
        </w:rPr>
        <w:t xml:space="preserve">مثير الأحزان: نجم الدين محمد بن جعفر هبة الله ابن نما الحلّي (ت 465ه)، المطبعة الحيدريّة - النجف الأشرف 1369 ه. تحقیق مؤسسة الإمام المهديّ علیه السلام - قم، 1406ه.ق.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مصباح الزّائر: السيّد أبو القاسم عليّ بن طاووس (ت 664ه)، مؤسّسة آل البيت عليهم السلام - قم، 1417 ه.</w:t>
      </w:r>
    </w:p>
    <w:p>
      <w:pPr>
        <w:pStyle w:val="BookText"/>
      </w:pPr>
      <w:r>
        <w:rPr>
          <w:rFonts w:ascii="Amiri" w:hAnsi="Amiri" w:eastAsia="Amiri" w:cs="Amiri"/>
          <w:lang w:bidi="ar-SA"/>
          <w:color w:val="111111"/>
          <w:sz w:val="28"/>
          <w:szCs w:val="28"/>
          <w:rtl/>
        </w:rPr>
        <w:t xml:space="preserve">مصباح المتهجّد وسلاح المتعبّد: أبو جعفر محمد بن الحسن الطوسي (ت 460ه)، تحقيق إسماعيل الأنصاري. و طبع الأعلميّ- بيروت، الطبعة الثانية، 1425ه. و نشر مؤسسة فقه الشيعة - بيروت.</w:t>
      </w:r>
    </w:p>
    <w:p>
      <w:pPr>
        <w:pStyle w:val="BookText"/>
      </w:pPr>
      <w:r>
        <w:rPr>
          <w:rFonts w:ascii="Amiri" w:hAnsi="Amiri" w:eastAsia="Amiri" w:cs="Amiri"/>
          <w:lang w:bidi="ar-SA"/>
          <w:color w:val="111111"/>
          <w:sz w:val="28"/>
          <w:szCs w:val="28"/>
          <w:rtl/>
        </w:rPr>
        <w:t xml:space="preserve">معالي السّبطين: الشيخ محمد مهدي المازنداراني (توفي في القرن 14)، منشورات الرّضي - قم، الطبعة الثانية 1363 ه.ش.</w:t>
      </w:r>
    </w:p>
    <w:p>
      <w:pPr>
        <w:pStyle w:val="BookText"/>
      </w:pPr>
      <w:r>
        <w:rPr>
          <w:rFonts w:ascii="Amiri" w:hAnsi="Amiri" w:eastAsia="Amiri" w:cs="Amiri"/>
          <w:lang w:bidi="ar-SA"/>
          <w:color w:val="111111"/>
          <w:sz w:val="28"/>
          <w:szCs w:val="28"/>
          <w:rtl/>
        </w:rPr>
        <w:t xml:space="preserve">مقاتل الطالبيين: أبوالفرج علي بن الحسين الإصفهانيّ (ت 356).</w:t>
      </w:r>
    </w:p>
    <w:p>
      <w:pPr>
        <w:pStyle w:val="BookText"/>
      </w:pPr>
      <w:r>
        <w:rPr>
          <w:rFonts w:ascii="IRNazanin" w:hAnsi="IRNazanin" w:eastAsia="IRNazanin" w:cs="IRNazanin"/>
          <w:lang w:bidi="fa-IR"/>
          <w:color w:val="111111"/>
          <w:sz w:val="28"/>
          <w:szCs w:val="28"/>
          <w:rtl/>
        </w:rPr>
        <w:t xml:space="preserve">المزار: محمد بن محمد بن النعمان العكبريّ، المفيد (ت 413ه)، نشر مدرسة الإمام المهدي عليه السلام، دارالمفيد- بیروت، الطبعة الثانية 1414ه، ضمن سلسلة مؤلفات المفيد.</w:t>
      </w:r>
    </w:p>
    <w:p>
      <w:pPr>
        <w:pStyle w:val="BookText"/>
      </w:pPr>
      <w:r>
        <w:rPr>
          <w:rFonts w:ascii="IRNazanin" w:hAnsi="IRNazanin" w:eastAsia="IRNazanin" w:cs="IRNazanin"/>
          <w:lang w:bidi="fa-IR"/>
          <w:color w:val="111111"/>
          <w:sz w:val="28"/>
          <w:szCs w:val="28"/>
          <w:rtl/>
        </w:rPr>
        <w:t xml:space="preserve">المزار: محمد بن مكّي العاملي، الشهيد الأول من أعلام القرن الثامن، نشر مدرسة الإمام المهديّ علیه السلام.</w:t>
      </w:r>
    </w:p>
    <w:p>
      <w:pPr>
        <w:pStyle w:val="BookText"/>
      </w:pPr>
      <w:r>
        <w:rPr>
          <w:rFonts w:ascii="Amiri" w:hAnsi="Amiri" w:eastAsia="Amiri" w:cs="Amiri"/>
          <w:lang w:bidi="ar-SA"/>
          <w:color w:val="111111"/>
          <w:sz w:val="28"/>
          <w:szCs w:val="28"/>
          <w:rtl/>
        </w:rPr>
        <w:t xml:space="preserve">المزار الكبير: أبو عبد الله محمّد بن جعفر المشهديّ (ت 610ه)،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جواد القیّوميّ، مؤسسة النشر الإسلامي - قم، 1419 ه.</w:t>
      </w:r>
    </w:p>
    <w:p>
      <w:pPr>
        <w:pStyle w:val="BookText"/>
      </w:pPr>
      <w:r>
        <w:rPr>
          <w:rFonts w:ascii="Amiri" w:hAnsi="Amiri" w:eastAsia="Amiri" w:cs="Amiri"/>
          <w:lang w:bidi="ar-SA"/>
          <w:color w:val="111111"/>
          <w:sz w:val="28"/>
          <w:szCs w:val="28"/>
          <w:rtl/>
        </w:rPr>
        <w:t xml:space="preserve">المصباح: إبراهيم بن علي الكفعميّ (ت 900ه)،</w:t>
      </w:r>
    </w:p>
    <w:p>
      <w:pPr>
        <w:pStyle w:val="BookText"/>
      </w:pPr>
      <w:r>
        <w:rPr>
          <w:rFonts w:ascii="IRNazanin" w:hAnsi="IRNazanin" w:eastAsia="IRNazanin" w:cs="IRNazanin"/>
          <w:lang w:bidi="fa-IR"/>
          <w:color w:val="111111"/>
          <w:sz w:val="28"/>
          <w:szCs w:val="28"/>
          <w:rtl/>
        </w:rPr>
        <w:t xml:space="preserve">المقنعة: محمّدبن محمّدبن النّعمان العكبريّ البغداديّ، المفيد (ت 413 ه)، دارالمفيد- بیروت، الطبعة الثانية 1414ه، ضمن سلسلة مؤلّفات المفيد.</w:t>
      </w:r>
    </w:p>
    <w:p>
      <w:pPr>
        <w:pStyle w:val="BookText"/>
      </w:pPr>
      <w:r>
        <w:rPr>
          <w:rFonts w:ascii="IRNazanin" w:hAnsi="IRNazanin" w:eastAsia="IRNazanin" w:cs="IRNazanin"/>
          <w:lang w:bidi="fa-IR"/>
          <w:color w:val="111111"/>
          <w:sz w:val="28"/>
          <w:szCs w:val="28"/>
          <w:rtl/>
        </w:rPr>
        <w:t xml:space="preserve">المنتظم: ابن الجوزيّ، عبد الرحمان بن عليّ (ت 597 ه)، دارالکتب الإسلاميّة - بيروت، الطبعة الأولى 1412ه.</w:t>
      </w:r>
    </w:p>
    <w:p>
      <w:pPr>
        <w:pStyle w:val="BookText"/>
      </w:pPr>
      <w:r>
        <w:rPr>
          <w:rFonts w:ascii="Amiri" w:hAnsi="Amiri" w:eastAsia="Amiri" w:cs="Amiri"/>
          <w:lang w:bidi="ar-SA"/>
          <w:color w:val="111111"/>
          <w:sz w:val="28"/>
          <w:szCs w:val="28"/>
          <w:rtl/>
        </w:rPr>
        <w:t xml:space="preserve">نهاية الإرب في فنون الأدب: أحمد النّويريّ (ت 733).</w:t>
      </w:r>
    </w:p>
    <w:p>
      <w:pPr>
        <w:pStyle w:val="BookText"/>
      </w:pPr>
      <w:r>
        <w:rPr>
          <w:rFonts w:ascii="Amiri" w:hAnsi="Amiri" w:eastAsia="Amiri" w:cs="Amiri"/>
          <w:lang w:bidi="ar-SA"/>
          <w:color w:val="111111"/>
          <w:sz w:val="28"/>
          <w:szCs w:val="28"/>
          <w:rtl/>
        </w:rPr>
        <w:t xml:space="preserve">وسائل الشّيعة: محمد بن الحسن الحرّ العامليّ (ت 1104ه)، مؤسّسة آل البيت عليهم السلام - قم، الطبع الأول 1411ه.</w:t>
      </w:r>
    </w:p>
    <w:p>
      <w:pPr>
        <w:pStyle w:val="BookText"/>
      </w:pPr>
      <w:r>
        <w:rPr>
          <w:rFonts w:ascii="Amiri" w:hAnsi="Amiri" w:eastAsia="Amiri" w:cs="Amiri"/>
          <w:lang w:bidi="ar-SA"/>
          <w:color w:val="111111"/>
          <w:sz w:val="28"/>
          <w:szCs w:val="28"/>
          <w:rtl/>
        </w:rPr>
        <w:t xml:space="preserve">وسيلة الدارين، الزّنجانيّ: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10717_99569"/>
    <w:bookmarkEnd w:id="28"/>
    <w:p>
      <w:pPr>
        <w:pStyle w:val="Heading2"/>
      </w:pPr>
      <w:bookmarkStart w:id="60" w:name="_Toc32"/>
      <w:r>
        <w:t>پی نوشت ها</w:t>
      </w:r>
      <w:bookmarkEnd w:id="60"/>
    </w:p>
    <w:p>
      <w:pPr>
        <w:pStyle w:val="BookText"/>
      </w:pPr>
      <w:r>
        <w:rPr>
          <w:rFonts w:ascii="IRNazanin" w:hAnsi="IRNazanin" w:eastAsia="IRNazanin" w:cs="IRNazanin"/>
          <w:lang w:bidi="fa-IR"/>
          <w:color w:val="111111"/>
          <w:sz w:val="28"/>
          <w:szCs w:val="28"/>
          <w:rtl/>
        </w:rPr>
        <w:t xml:space="preserve">1- سوره (3) آل عمران (آل محمد صلى الله عليهم) آیات169-171.</w:t>
      </w:r>
    </w:p>
    <w:p>
      <w:pPr>
        <w:pStyle w:val="BookText"/>
      </w:pPr>
      <w:r>
        <w:rPr>
          <w:rFonts w:ascii="Amiri" w:hAnsi="Amiri" w:eastAsia="Amiri" w:cs="Amiri"/>
          <w:lang w:bidi="ar-SA"/>
          <w:color w:val="111111"/>
          <w:sz w:val="28"/>
          <w:szCs w:val="28"/>
          <w:rtl/>
        </w:rPr>
        <w:t xml:space="preserve">2 - الأمالي، الشيخ الصدوق، ص 115 المجلس 24 ح 2- حَدَّثَنَا عَلِيُّ بْنُ أَحْمَدَ بْنِ مُوسَى الدَّقَّاقُ رَحِمَهُ اللَّهُ قَالَ: حَدَّثَنَا مُحَمَّدُ بْنُ أَبِي عَبْدِ اللَّهِ الْكُوفِيُّ قَالَ:حَدَّثَنَا مُوسَى بْنُ عِمْرَانَ النَّخَعِيُّ، عَنْ عَمِّهِ الْحُسَيْنِ بْنِ يَزِيدَ النَّوْفَلِيِّ، عَنِ الْحَسَنِ بْنِ عَلِيِّ بْنِ أَبِي حَمْزَةَ، عَنْ أَبِيهِ، عَنْ سَعِيدِ بْنِ جُبَيْرٍ، عَنِ ابْنِ عَبَّاسٍ قَالَ: إِنَّ رَسُولَ اللَّهِ صلّی الله علیه و آله كَانَ جَالِساً ذَاتَ يَوْمٍ إِذْ أَقْبَلَ الْحَسَنُ علیه السلام فَلَمَّا رَآهُ بَكَى ثُمَّ قَالَ: إِلَيَّ إِلَيَّ يَا بُنَيَّ، فَمَا زَالَ يُدْنِيهِ حَتَّى أَجْلَسَهُ عَلَى فَخِذِهِ الْيُمْنَى ثُمَّ أَقْبَلَ الْحُسَيْنُ ع فَلَمَّا رَآهُ بَكَى ثُمَّ قَالَ: إِلَيَّ إِلَيَّ يَا بُنَيَّ فَمَا زَالَ يُدْنِيهِ حَتَّى أَجْلَسَهُ عَلَى فَخِذِهِ الْيُسْرَى ثُمَّ أَقْبَلَتْ فَاطِمَةُ علیها السلام فَلَمَّا رَآهَا بَكَى ثُمَّ قَالَ: إِلَيَّ إِلَيَّ يَا بُنَيَّةِ فَأَجْلَسَهَا بَيْنَ يَدَيْهِ ثُمَّ أَقْبَلَ أَمِيرُ الْمُؤْمِنِينَ علیه السلام فَلَمَّا رَآهُ بَكَى ثُمَّ قَالَ: إِلَيَّ إِلَيَّ يَا أَخِي فَمَا زَالَ يُدْنِيهِ حَتَّى أَجْلَسَهُ إِلَى جَنْبِهِ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الْأَيْمَنِ فَقَالَ لَهُ أَصْحَابُهُ: يَا رَسُولَ اللَّهِ! مَا تَرَى وَاحِداً مِنْ هَؤُلَاءِ إِلَّا بَكَيْتَ أَ وَ مَا فِيهِمْ مَنْ‌تُسَرُّ بِرُؤْيَتِهِ؟ فَقَالَ صلّی الله علیه و آله وَ الَّذِي بَعَثَنِي بِالنُّبُوَّةِ، وَ اصْطَفَانِي عَلَى جَمِيعِ الْبَرِيَّةِ، إِنِّي وَ إِيَّاهُمْ لَأَكْرَمُ الْخَلْقِ عَلَى اللَّهِ عَزَّ وَ جَلَّ، وَ مَا عَلَى وَجْهِ الْأَرْضِ نَسَمَةٌ أَحَبَّ إِلَيَّ مِنْهُمْ، أَمَّا عَلِيُّ بْنُ أَبِي طَالِبٍ علیه السلام فَإِنَّهُ أَخِي وَ شَقِيقِي، وَ صَاحِبُ الْأَمْرِ بَعْدِي، وَ صَاحِبُ لِوَائِي فِي الدُّنْيَا وَ الْآخِرَةِ، وَ صَاحِبُ حَوْضِي وَ شَفَاعَتِي، وَ هُوَ مَوْلَى كُلِّ مُسْلِمٍ، وَ إِمَامُ كُلِّ مُؤْمِنٍ، وَ قَائِدُ كُلِّ تَقِيٍّ، وَ هُوَ وَصِيِّي، وَ خَلِيفَتِي عَلَى أَهْلِي وَ أُمَّتِي فِي حَيَاتِي وَ بَعْدَ مَوْتِي، مُحِبُّهُ مُحِبِّي، وَ مُبْغِضُهُ مُبْغِضِي، وَ بِوَلَايَتِهِ صَارَتْ أُمَّتِي مَرْحُومَةً، وَ بِعَدَاوَتِهِ صَارَتِ الْمُخَالَفَةُ لَهُ مِنْهَا مَلْعُونَةً، وَ إِنِّي بَكَيْتُ حِينَ أَقْبَلَ، لِأَنِّي ذَكَرْتُ غَدْرَ الْأُمَّةِ بِهِ بَعْدِي، حَتَّى إِنَّهُ لَيُزَالُ عَنْ مَقْعَدِي، وَ قَدْ جَعَلَهُ اللَّهُ لَهُ بَعْدِي، ثُمَّ لَا يَزَالُ الْأَمْرُ بِهِ حَتَّى يُضْرَبَ عَلَى قِرْنِهِ ضَرْبَةً تُخْضَبُ مِنْهَا لِحْيَتُهُ، فِي أَفْضَلِ الشُّهُورِ شَهْرُ رَمَضانَ، الَّذِي أُنْزِلَ فِيهِ الْقُرْآنُ، هُدىً لِلنَّاسِ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بَيِّناتٍ مِنَ الْهُدى وَ الْفُرْقانِ. وَ أَمَّا ابْنَتِي فَاطِمَةُ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 جَلَالُهُ ظَهَرَ نُورُهَا لِمَلَائِكَةِ السَّمَاءِ ،كَمَا يَظْهَرُ نُورُ الْكَوَاكِبِ لِأَهْلِ الْأَرْضِ، وَ يَقُولُ اللَّهُ عَزَّ وَ جَلَّ لِمَلَائِكَتِهِ: يَا مَلَائِكَتِي! انْظُرُوا إِلَى أَمَتِي فَاطِمَةَ سَيِّدَةِ إِمَائِي، قَائِمَةً بَيْنَ يَدَيَّ تَرْتَعِدُ فَرَائِصُهَا مِنْ خِيفَتِي، وَ قَدْ أَقْبَلَتْ بِقَلْبِهَا عَلَى عِبَادَتِي، أُشْهِدُكُمْ أَنِّي قَدْ آمَنْتُ شِيعَتَهَا مِنَ النَّار،ِ وَ أَنِّي لَمَّا رَأَيْتُهَا ذَكَرْتُ مَا يُصْنَعُ بِهَا بَعْدِي،كَأَنِّي بِهَا وَ قَدْ دَخَلَ الذُّلُّ بَيْتَهَا، وَ انْتُهِكَتْ حُرْمَتُهَا، وَ غُصِبَتْ حَقَّهَا، وَ مُنِعَتْ إِرْثَهَا، وَ كُسِرَ جَنْبُهَا [وَ كُسِرَتْ جَنْبَتُهَا]، وَ أَسْقَطَتْ جَنِينَهَا، وَ هِيَ تُنَادِي: يَا مُحَمَّدَاهْ! فَلَا تُجَابُ، وَ تَسْتَغِيثُ فَلَا تُغَاثُ، فَلَا تَزَالُ بَعْدِي مَحْزُونَةً مَكْرُوبَةً بَاكِيَةً، تَتَذَكَّرُ انْقِطَاعَ الْوَحْيِ عَنْ بَيْتِهَا مَرَّةً، وَ تَتَذَكَّرُ فِرَاقِي أُخْرَى، وَ تَسْتَوْحِشُ إِذَا جَنَّهَا اللَّيْلُ لِفَقْدِ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مَرْيَمَ بِنْتَ عِمْرَانَ فَتَقُولُ: يَا فَاطِمَةُ! إِنَّ اللَّهَ اصْطَفاكِ وَ طَهَّرَكِ وَ اصْطَفاكِ عَلى نِساءِ الْعالَمِينَ. يَا فَاطِمَةُ! اقْنُتِي لِرَبِّكِ وَ اسْجُدِي وَ ارْكَعِي مَعَ الرَّاكِعِينَ. ثُمَّ يَبْتَدِئُ بِهَا الْوَجَعُ فَتَمْرَضُ، فَيَبْعَثُ اللَّهُ عَزَّ وَ جَلَّ إِلَيْهَا مَرْيَمَ بِنْتَ عِمْرَانَ تُمَرِّضُهَا وَ تُؤْنِسُهَا فِي عِلَّتِهَا، فَتَقُولُ عِنْدَ ذَلِكَ: يَا رَبِّ! إِنِّي قَدْ سَئِمْتُ الْحَيَاةَ، وَ تَبَرَّمْتُ بِأَهْلِ الدُّنْيَا، فَأَلْحِقْنِي بِأَبِي. فَيَلْحَقُهَا اللَّهُ عَزَّ وَ جَلَّ بِي، فَتَكُونُ أَوَّلَ مَنْ يَلْحَقُنِي مِنْ أَهْلِ بَيْتِي، فَتَقْدَمُ عَلَيَّ مَحْزُونَةً مَكْرُوبَةً، مَغْمُومَةً مَغْصُوبَةً مَقْتُولَةً، فَأَقُولُ عِنْدَ ذَلِكَ: اللَّهُمَّ الْعَنْ مَنْ ظَلَمَهَا، وَ عَاقِبْ مَنْ غَصَبَهَا، وَ ذَلِّلْ مَنْ أَذَلَّهَا، وَ خَلِّدْ فِي نَارِكَ مَنْ ضَرَبَ جَنْبَهَا حَتَّى أَلْقَتْ وَلَدَهَا، فَتَقُولُ الْمَلَائِكَةُ عِنْدَ ذَلِكَ: آمِينَ. وَ أَمَّا الْحَسَنُ فَإِنَّهُ ابْنِي وَ وَلَدِي، وَ بَضْعَةٌ مِنِّي، وَ قُرَّةُ عَيْنِي، وَ ضِيَاءُ قَلْبِي، وَ ثَمَرَةُ فُؤَادِي، وَ هُوَ سَيِّدُ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وَ حُجَّةُ اللَّهِ عَلَى الْأُمَّةِ، أَمْرُهُ أَمْرِي، وَ قَوْلُهُ قَوْلِي، مَنْ تَبِعَهُ فَإِنَّهُ مِنِّي، وَ مَنْ عَصَاهُ فَلَيْسَ مِنِّي، وَ إِنِّي لَمَّا نَظَرْتُ إِلَيْهِ تَذَكَّرْتُ مَا يَجْرِي عَلَيْهِ مِنَ الذُّلِّ بَعْدِي، فَلَا يَزَالُ الْأَمْرُ بِهِ حَتَّى يُقْتَلَ بِالسَّمِّ ظُلْماً وَ عُدْوَاناً، فَعِنْدَ ذَلِكَ تَبْكِي الْمَلَائِكَةُ وَ السَّبْعُ الشِّدَادُ لِمَوْتِهِ، وَ يَبْكِيهِ كُلُّ شَيْ‌ءٍ حَتَّى الطَّيْرُ فِي جَوِّ السَّمَاءِ وَ الْحِيتَانُ فِي جَوْفِ الْمَاءِ، فَمَنْ بَكَاهُ لَمْ تَعْمَ عَيْنُهُ يَوْمَ تَعْمَى الْعُيُونُ، وَ مَنْ حَزِنَ عَلَيْهِ لَمْ يَحْزَنْ قَلْبُهُ يَوْمَ تَحْزَنُ الْقُلُوبُ، وَ مَنْ زَارَهُ فِي بَقِيعِهِ ثَبَتَتْ قَدَمُهُ عَلَى الصِّرَاطِ يَوْمَ تَزِلُّ فِيهِ الْأَقْدَامُ. وَ أَمَّا الْحُسَيْنُ فَإِنَّهُ مِنِّي، وَ هُوَ ابْنِي، وَ وَلَدِي، وَ خَيْرُ الْخَلْقِ بَعْدَ أَخِيهِ، أَخِيهِ، وَ هُوَ إِمَامُ الْمُسْلِمِينَ، وَ مَوْلَى الْمُؤْمِنِينَ، وَ خَلِيفَةُ رَبِّ الْعَالَمِينَ، وَ غِيَاثُ الْمُسْتَغِيثِينَ، وَ كَهْفُ الْمُسْتَجِيرِينَ، وَ حُجَّةُ اللَّهِ عَلَى خَلْقِهِ أَجْمَعِينَ، وَ هَذَا سَيِّدُ شَبَابِ أَهْلِ الْجَنَّةِ، وَ بَابُ نَجَاةِ الْأُمَّةِ، أَمْرُهُ أَمْرِي، وَ طَاعَتُهُ طَاعَتِي، مَنْ تَبِعَهُ فَإِنَّهُ مِنِّي، وَ مَنْ عَصَاهُ فَلَيْسَ مِنِّي، وَ إِنِّي لَمَّا رَأَيْتُهُ تَذَكَّرْتُ مَا يُصْنَعُ بِهِ، كَأَنِّي بِهِ قَدِ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اسْتَجَارَ بِحَرَمِي و قُربی فَلَا يُجَارُ، فَأَضُمُّهُ فِي مَنَامِی إِلَى صَدْرِي، وَ آمُرُهُ بِالرَّحْلَةِ عَنْ دَارِ هِجْرَتِي، وَ أُبَشِّرُهُ بِالشَّهَادَةِ، فَيَرْتَحِلُ عَنْهَا إِلَى أَرْضِ مَقْتَلِهِ، وَ مَوْضِعِ مَصْرَعِهِ، أَرْضِ كَرْبٍ وَ بَلَاءٍ،وَ قَتلٍ وَ فَنَاءٍ، تَنْصُرُهُ عِصَابَةٌ مِنَ الْمُسْلِمِينَ ،أُولَئِكَ مِنْ سادةِ شُهَدَاءِ أُمَّتِي يَوْمَ الْقِيَامَةِ .كَأَنِّي أَنْظُرُ إِلَيْهِ وَ قَدْ رُمِيَ بِسَهْمٍ فَخَرَّ عَن فَرَسِه صَرِيعاً، ثُمَّ يُذْبَحُ كَمَا يُذْبَحُ الْكَبْشُ مَظْلُوما- ثُمَّ بَكَى رَسُولُ اللَّهِ صلّی الله علیه و آله وَ بَكَى مَنْ حَوْلَهُ وَ ارْتَفَعَتْ أَصْوَاتُهُمْ بِالضَّجِيجِ ثُمَّ قَالَ صلّی الله علیه و آله وَ هُوَ يَقُولُ:- اللَّهُمَّ إِنِّي أَشْكُو إِلَيْكَ مَا يَلْقَى أَهْلُ بَيْتِي بَعْدِي- ثُمَّ دَخَلَ مَنْزِلَهُ.</w:t>
      </w:r>
    </w:p>
    <w:p>
      <w:pPr>
        <w:pStyle w:val="BookText"/>
      </w:pPr>
      <w:r>
        <w:rPr>
          <w:rFonts w:ascii="IRNazanin" w:hAnsi="IRNazanin" w:eastAsia="IRNazanin" w:cs="IRNazanin"/>
          <w:lang w:bidi="fa-IR"/>
          <w:color w:val="111111"/>
          <w:sz w:val="28"/>
          <w:szCs w:val="28"/>
          <w:rtl/>
        </w:rPr>
        <w:t xml:space="preserve">ابن عباس گوید: روزی رسول خدا صلى الله عليه و آله نشسته بود که حسن آمد و چون او را دید گریست و سپس فرمود: نزد من نزد من آی پسرم! و او را به خود نزديك كرد تا بر زانوی راست نشانید. سپس حسین آمد و چون او را دید گریست و گفت: بیا بیا ای پسرم ! و او را هم نزديك كرد تا بر زانوی چپ خود نشانید.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فاطمه آمد و او را هم به خود نزدیک کرد و برابر خود نشانید. و سپس امير المؤمنين آمد او را هم که دید گریست و نزديك خود طلبيد و در پهلوی راست خود نشانید. اصحابش گفتند: ای رسول الله ! هر کدام را دیدی گریستی؟ در اینها کسی نبود که از دیدنش شاد شوی؟ فرمود: به حق آن که مرا به نبوت برانگیخته و بر همه مردم برگزیده، من و این ها گرامی ترین خلقيم نزد خدا، و روی زمین کسی نیست که از این ها نزد من محبوبتر باشد. اما على بن ابی طالب که برادر من، و همزاد من، و بعد از من صاحب امر است، و صاحب پرچم من در دنیا و آخرت وصاحب حوض من و شفاعت من است، و سرور هر مسلمانی، و امام هر مؤمنی است، و پیشوای هر باتقوایی، و وصى و خليفه من بر خاندانم و امتم در زندگی و پس از مرگم است، دوستش دوست من و دشمنش دشمنم، به ولایتش امتم مرحومه اند، و هرکه مخالف او باشد ملعون است، و چون آمد گریستم برای آن که یادم آمد که پس از مرگ من امتم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دغل کنند و او را از مسندم که خدا آن را برایش پس از من مقرر کرده بردارند، و سپس گرفتاری کشد تا ضربتی برسرش زنند که ریشش از آن خضاب شود در بهترین ماهی که ماه رمضانست، و خدا در آن قرآن نازل کرده برای هدایت مردم و گواهی بر رهنمائی و فرق حق و باطل. و اما دخترم فاطمه که بانوی زنان جهانیان از اولین و آخرین است، و پاره تن من و نور دیده من و میوه دل من و روح من است که درون من است و حوراء انسیه است، هر وقت در محراب خود برابر پروردگارش جل جلاله بایستد نورش به فرشتگان آسمان بتابد چنانچه نور ستارگان بر زمین بتابد و خدای عزوجل به فرشتگانش فرماید: ای فرشتگانم! ببینید کنیزم فاطمه را و با وی کنیزانم را برابرم ایستاده و دلش از ترسم می لرزد و دل به عبادتم داده، گواه باشید که شیعیانش را از آتش امان دادم، و چون او را دیدم به یادم افتاد آنچه پس از من با وی می شود، گویا می بینم خواری به خانه اش راه یافته و حرمتش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پا رفته و حقش غصب شده و از ارثش منع شده و پهلویش شکسته و جنين او سقط شده و فریاد می زند: یا محمداه ! و جواب نشنود و استغاثه کند و کسی به دادش نرسد و همیشه پس از من غمگین و گرفتار و گریان است يك بار یادآور شود که وحی از خانه اش بریده و بار دیگر یاد جدائی من کند و شب که صدای مرا نشنود به هراس افتد صدایی که من با تلاوت قرآن تهجد می کردم و خود را خوار بیند پس از آن که در دوران پدر عزیز بوده در این جا خدای تعالی او را با فرشتگان مأنوس سازد و او را بدان چه به مریم دختر عمران گفتند ندا دهند و گویند: ای فاطمه! خدایت برگزید و پاک کرد و بر زنان جهانیان برگزید، ای فاطمه! قنوت کن بر پروردگارت و سجود و رکوع کن با راکعان . سپس بیماری او آغاز شود و خدا مریم دختر عمران را بفرستد او را پرستاری کند و در بیماری او انيس او باشد این جا است که گوید: پروردگارا! من از زندگی دلتنگ شدم و از اهل دنیا ملولم مرا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پدرم رسان. خدای عزوجل او را به من رساند و اول کس از خاندانم باشد که به من رسد، محزون و گرفتار و غمنده و شهید بر من وارد شود و من در این جا بگویم: خدایا لعنت کن هر که به او ظلم کرده و کیفرده هرکه حقش را غصب کرده، و خوار کن هرکه خوارش کرده، و در دوزخ جاودان کن هر که به پهلویش زده تا سقط جنین کرده، و ملائکه آمین گویند. اما حسن که پسرم و فرزندم و پاره تنم و نور دیده ام و روشنی دلم و میوه قلبم هست و او سید جوانان اهل بهشت است و حجت خداست برامت، امرش امرمن است، و قولش قول من، هرکه پیرویش کند از من است و هرکه نافرمانیش کند از من نیست، و چون او را دیدم به یادم آمد آنچه از اهانت پس از من بیند، و تا آن جا کشد که با زهر ستم و عدوانش گشند، در این جا فرشتگان هفت آسمان به مرگش بگریند و همه چیز تا پرنده هوا و ماهیان دریا بر او گریند، چشم کسی که براو بگرید کور نباشد روزی که چشم ها کورند و هرکه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براو محزون شود روزی که دل ها همه محزونند دلش محزون نباشد، و هر که در بقیع او را زیارت کند قدمش بر صراط برجا ماند روزی که همه قدمها بلغزند. و اما حسين از من است، و فرزند من است، و بهترین خلق است، پس از برادرش امام مسلمانان و سرور مؤمنان و خلیفه خداوند عالمیان است، و دادرس دادخواهان، و پناه امان جویان، و حجت خدا بر همه خلق، و او سید جوانان اهل بهشت است، و باب نجات است، امرش امرمن است، و طاعتش طاعت من، هرکه پیرویش کند از من است، و هر که نافرمانیش کند از من نیست، و چون دیدمش به یادم آمد که بعد از من، به او چه می شود، گویا مینگرم که به حرم و قرب من پناهنده شده، و او را پناه ندهند، در خواب به آغوشش گیرم، و بر سینه بچسبانمش، و به او دستور دهم از خانه هجرتم کوچ کند و او را به شهادت بشارت دهم، از آن جا کوچ کند به زمینی که قتلگاه او است زمین کرب و بلا و قتل و رنج، گروهی از مسلمانان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یاریش کنند که سروران شهدای امتند در روز قیامت، گویا او را می بینم که تیری خورده و از اسبش به خاك افتاده و چون گوسفند سرش را مظلومانه بریده اند- سپس رسول الله صلى الله علیه و آله گریست و کسانی که گردش بودند گریستند و صدای شیون آنها بلند شد و آن حضرت برخاست و می فرمود-: خدایا! به تو شکایت کنم آنچه را که بر خاندانم پس از من برسد- سپس وارد منزلش شد. بشارة المصطفي: ص197- قال: حدثنا محمد بن أبي عبدالله الكوفي قال: حدثنا موسی بن عمران النخعي، عن عمه الحسين بن يزيد النوفلي، عن الحسين بن علي بن أبي حمزة، عن أبيه، عن سعيد بن جبير، عن ابن عباس قال: إن رسول الله صلی الله عليه وآله قال: .... و الفضائل، ابن شاذان: ص 8-11 عن ابن عباس قال: .... و مثيرالأحزان: ص 22 و روّيت إلى سعيد بن جبير، عن ابن عباس قال: .... إرشادالقلوب:ج2 ص295 از الأمالي.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الدر النظيم في مناقب الأئمة اللهاميم: ص 378 فصل في ذكر بعض حكم أميرالمؤمنين عليه السلام و خطبه و وصاياه و ....</w:t>
      </w:r>
    </w:p>
    <w:p>
      <w:pPr>
        <w:pStyle w:val="BookText"/>
      </w:pPr>
      <w:r>
        <w:rPr>
          <w:rFonts w:ascii="Amiri" w:hAnsi="Amiri" w:eastAsia="Amiri" w:cs="Amiri"/>
          <w:lang w:bidi="ar-SA"/>
          <w:color w:val="111111"/>
          <w:sz w:val="28"/>
          <w:szCs w:val="28"/>
          <w:rtl/>
        </w:rPr>
        <w:t xml:space="preserve">4- سر السلسلة العلوية: ص 88-89</w:t>
      </w:r>
    </w:p>
    <w:p>
      <w:pPr>
        <w:pStyle w:val="BookText"/>
      </w:pPr>
      <w:r>
        <w:rPr>
          <w:rFonts w:ascii="Amiri" w:hAnsi="Amiri" w:eastAsia="Amiri" w:cs="Amiri"/>
          <w:lang w:bidi="ar-SA"/>
          <w:color w:val="111111"/>
          <w:sz w:val="28"/>
          <w:szCs w:val="28"/>
          <w:rtl/>
        </w:rPr>
        <w:t xml:space="preserve">عمدة الطّالب: ص 356- 357 الفصل 4: وقد روي أن أميرالمؤمنين علياً عليه السلام قال لأخيه عقيل وكان نسّابة عالماً بأنساب العرب و أخبارهم: أنظر إليَّ امرأةً قد ولدتها الفحولةُ من العرب لِاتَزَوَّجها فَتَلِدَ لِي غلاماً فارِسَاً. فقال له: تزوّج أمّ البنين الكلابيّة فإنّه ليس في العرب أشجع من آبائنها، فتزوّجها.</w:t>
      </w:r>
    </w:p>
    <w:p>
      <w:pPr>
        <w:pStyle w:val="BookText"/>
      </w:pPr>
      <w:r>
        <w:rPr>
          <w:rFonts w:ascii="Amiri" w:hAnsi="Amiri" w:eastAsia="Amiri" w:cs="Amiri"/>
          <w:lang w:bidi="ar-SA"/>
          <w:color w:val="111111"/>
          <w:sz w:val="28"/>
          <w:szCs w:val="28"/>
          <w:rtl/>
        </w:rPr>
        <w:t xml:space="preserve">5 - الفصول الفخرية، ابن عنبة: ص 2.</w:t>
      </w:r>
    </w:p>
    <w:p>
      <w:pPr>
        <w:pStyle w:val="BookText"/>
      </w:pPr>
      <w:r>
        <w:rPr>
          <w:rFonts w:ascii="IRNazanin" w:hAnsi="IRNazanin" w:eastAsia="IRNazanin" w:cs="IRNazanin"/>
          <w:lang w:bidi="fa-IR"/>
          <w:color w:val="111111"/>
          <w:sz w:val="28"/>
          <w:szCs w:val="28"/>
          <w:rtl/>
        </w:rPr>
        <w:t xml:space="preserve">6 - اسرار الشهادة: ص 339 - و قد سمعت من بعض من أثق به، أنّه نقل عن بعض المتتبّعين في كتب المقاتل، أنه قال: اذا صار يوم القيامة و اشتد الأمر على أهل المحشر، بعث رسول الله صلى الله علیه وآله أميرالمؤمنين عليه السلام إلى فاطمة عليها السلام لتُحضَر مقامَ الشفاعة، فيقول أميرالمؤمنين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السلام:يا فاطمة! ما عندك من أسباب الشّفاعة، و ما ادّخرتِ لأجل هذا اليوم الّذي فيه الفزع الأكبر؟ فتقول فاطمة عليها السّلام: يا أمير المؤمنين كفانا لأجل هذا المقام، اليدان المقطوعتان من ابني العبّاس.وسيلة الدارين: ص275 . معالي السبطين: ج1 ص 276.</w:t>
      </w:r>
    </w:p>
    <w:p>
      <w:pPr>
        <w:pStyle w:val="BookText"/>
      </w:pPr>
      <w:r>
        <w:rPr>
          <w:rFonts w:ascii="IRNazanin" w:hAnsi="IRNazanin" w:eastAsia="IRNazanin" w:cs="IRNazanin"/>
          <w:lang w:bidi="fa-IR"/>
          <w:color w:val="111111"/>
          <w:sz w:val="28"/>
          <w:szCs w:val="28"/>
          <w:rtl/>
        </w:rPr>
        <w:t xml:space="preserve">7- الإرشاد: ج2 ص90، روضة الواعظين: ج1 ص 157، إعلام الوری: ص 237 الفصل 4، مثيرالأحزان: ص 53، بحارالأنوار: ج44، ص391 ب37، عوالم العلوم والمعارف: ج 17 ص 262، الدمعة الساكبة: ج4 ص 267، معالي السبطين: ج1 ص 331</w:t>
      </w:r>
    </w:p>
    <w:p>
      <w:pPr>
        <w:pStyle w:val="BookText"/>
      </w:pPr>
      <w:r>
        <w:rPr>
          <w:rFonts w:ascii="IRNazanin" w:hAnsi="IRNazanin" w:eastAsia="IRNazanin" w:cs="IRNazanin"/>
          <w:lang w:bidi="fa-IR"/>
          <w:color w:val="111111"/>
          <w:sz w:val="28"/>
          <w:szCs w:val="28"/>
          <w:rtl/>
        </w:rPr>
        <w:t xml:space="preserve">و در کتب عامه:</w:t>
      </w:r>
    </w:p>
    <w:p>
      <w:pPr>
        <w:pStyle w:val="BookText"/>
      </w:pPr>
      <w:r>
        <w:rPr>
          <w:rFonts w:ascii="IRNazanin" w:hAnsi="IRNazanin" w:eastAsia="IRNazanin" w:cs="IRNazanin"/>
          <w:lang w:bidi="fa-IR"/>
          <w:color w:val="111111"/>
          <w:sz w:val="28"/>
          <w:szCs w:val="28"/>
          <w:rtl/>
        </w:rPr>
        <w:t xml:space="preserve">تاریخ الأمم والملوك: ج5 ص 418، تجارب الأمم: ج2 ص 418، المنتظم: ج5 ص 337، الكامل في التاريخ: ج3 ص284، نهاية الإرب: ج20 ص 432.</w:t>
      </w:r>
    </w:p>
    <w:p>
      <w:pPr>
        <w:pStyle w:val="BookText"/>
      </w:pPr>
      <w:r>
        <w:rPr>
          <w:rFonts w:ascii="Amiri" w:hAnsi="Amiri" w:eastAsia="Amiri" w:cs="Amiri"/>
          <w:lang w:bidi="ar-SA"/>
          <w:color w:val="111111"/>
          <w:sz w:val="28"/>
          <w:szCs w:val="28"/>
          <w:rtl/>
        </w:rPr>
        <w:t xml:space="preserve">8- مثير الأحزان : ص 28.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عمدة الطالب: ص 356- 357 الفصل 4- لما كان يوم الطّفّ قال شمر بن ذي الجوشن الكلابيّ (لعنه الله) للعباس و إخوته: أين بنو أختي ؟ فلم يجيبوه . فقال الحسين عليه السلام لإخوته: أَجيبوه و إن كان فاسقاً فانّه بعض أخوالكم. فقالوا له: ما تريد؟ قال: أخرجوا إليّ فإنكم آمنون ولا تقتلوا أنفسكم مع أخيكم. فسبّوه وقالوا له: قَبُحتَ و قَبُحَ ما جئتَ بِهِ ؛أنَترُکُ سَیِّدَنا وأخانا ونَخرُجُ إلی أمانكَ؟!.</w:t>
      </w:r>
    </w:p>
    <w:p>
      <w:pPr>
        <w:pStyle w:val="BookText"/>
      </w:pPr>
      <w:r>
        <w:rPr>
          <w:rFonts w:ascii="Amiri" w:hAnsi="Amiri" w:eastAsia="Amiri" w:cs="Amiri"/>
          <w:lang w:bidi="ar-SA"/>
          <w:color w:val="111111"/>
          <w:sz w:val="28"/>
          <w:szCs w:val="28"/>
          <w:rtl/>
        </w:rPr>
        <w:t xml:space="preserve">10- الإرشاد: ج2 ص91 - قَالَ عَلِيُّ بْنُ الْحُسَيْنِ زَيْنُ الْعَابِدِينَ: فَدَنَوْتُ مِنْهُ (أي الحسين عليه السلام) لِأَسْمَعَ مَا يَقُولُ لَهُمْ وَ أَنَا إِذْ ذَاكَ مَرِيضٌ فَسَمِعْتُ أَبِي يَقُولُ لِأَصْحَابِهِ:أُثْنِي عَلَى اللَّهِ أَحْسَنَ الثَّنَاءِ... أَمَّا بَعْدُ فَإِنِّي لَا أَعْلَمُ أَصْحَاباً أَوْفَى وَ لَا خَيْراً مِنْ أَصْحَابِي، وَ لَا أَهْلَ بَيْتٍ أَبَرَّ وَ لَا أَوْصَلَ مِنْ أَهْلِ بَيْتِي. فَجَزَاكُمُ اللَّهُ عَنِّي خَيْراً، أَلَا وَ إِنِّي لَأَظُنُّ يَوْماً لَنَا مِنْ هَؤُلَاءِ، أَلَا وَ إِنِّي قَدْ أَذِنْتُ لَكُمْ، فَانْطَلِقُوا جَمِيعاً فِي حِلٍّ لَيْسَ عَلَيْكُمْ مِنِّي ذِمَامٌ، هَذَا اللَّيْلُ قَدْ غَشِيَكُمْ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فَاتَّخِذُوهُ جَمَلًا.فَقَالَ لَهُ إِخْوَتُهُ وَ أَبْنَاؤُهُ وَ بَنُو أَخِيهِ وَ ابْنَا عَبْدِ اللَّهِ بْنِ جَعْفَرٍ: لَم نَفْعَل ذَلِكَ، لِنَبْقَى بَعْدَكَ؟! لَا أَرَانَا اللَّهُ ذَلِكَ أَبَداً.بَدَأَهُمْ بِهَذَا الْقَوْلِ الْعَبَّاسُ بْنُ عَلِيٍّ رِضْوَانُ اللَّهِ عَلَيْهِ، وَ اتَّبَعَتْهُ الْجَمَاعَةُ عَلَيْهِ فَتَكَلَّمُوا بِمِثْلِهِ وَ نَحْوِه،.... وَ تَكَلَّمَ جَمَاعَةُ أَصْحَابِهِ بِكَلَامٍ يُشْبِهُ بَعْضُهُ بَعْضاً فِي وَجْهٍ وَاحِدٍ، فَجَزَاهُمُ الْحُسَيْنُ علیه السلام خَيْراً وَ انْصَرَفَ إِلَى مِضْرَبِهِ. إعلام الوری: ص 237 الفصل4، بحارالأنوار: ج44، ص 392 ب37.</w:t>
      </w:r>
    </w:p>
    <w:p>
      <w:pPr>
        <w:pStyle w:val="BookText"/>
      </w:pPr>
      <w:r>
        <w:rPr>
          <w:rFonts w:ascii="IRNazanin" w:hAnsi="IRNazanin" w:eastAsia="IRNazanin" w:cs="IRNazanin"/>
          <w:lang w:bidi="fa-IR"/>
          <w:color w:val="111111"/>
          <w:sz w:val="28"/>
          <w:szCs w:val="28"/>
          <w:rtl/>
        </w:rPr>
        <w:t xml:space="preserve">11- شرح الأخبار: ج 3 ص 191-194.</w:t>
      </w:r>
    </w:p>
    <w:p>
      <w:pPr>
        <w:pStyle w:val="BookText"/>
      </w:pPr>
      <w:r>
        <w:rPr>
          <w:rFonts w:ascii="Amiri" w:hAnsi="Amiri" w:eastAsia="Amiri" w:cs="Amiri"/>
          <w:lang w:bidi="ar-SA"/>
          <w:color w:val="111111"/>
          <w:sz w:val="28"/>
          <w:szCs w:val="28"/>
          <w:rtl/>
        </w:rPr>
        <w:t xml:space="preserve">12- الأمالي، الشيخ الصدوق: ص462 المجلس 70 ح10- حَدَّثَنَا أَبُو عَلِيٍّ أَحْمَدُ بْنُ زِيَادٍ الْهَمَدَانِيُّ رِضْوَانُ اللَّهِ عَلَيْهِ قَالَ: حَدَّثَنَا عَلِيُّ بْنُ إِبْرَاهِيمَ بْنِ هَاشِمٍ، عَنْ مُحَمَّدِ بْنِ عِيسَى بْنِ عُبَيْدٍ الْيَقْطِينِيِّ، عَنْ يُونُسَ بْنِ عَبْدِ الرَّحْمَنِ. عَنِ ابْنِ أَسْبَاطٍ، عَنْ عَلِيِّ بْنِ سَالِمٍ، عَنْ أَبِيهِ، عَنْ ثَابِتِ بْنِ أَبِي صَفِيَّةَ قَالَ: نَظَرَ سَيِّدُ الْعَابِدِينَ عَلِيُّ بْنُ الْحُسَيْنِ ع إِلَى عُبَيْدِ اللَّهِ بْنِ عَبَّاسِ بْنِ عَلِيِّ بْنِ أَبِي طَالِبٍ فَاسْتَعْبَرَ ثُمَّ قَالَ: مَا مِنْ يَوْمٍ أَشَدَّ عَلَى رَسُولِ اللَّهِ صلی الله علیه و آله مِنْ يَوْمِ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قُتِلَ فِيهِ عَمُّهُ حَمْزَةُ بْنُ عَبْدِ الْمُطَّلِبِ أَسَدُ اللَّهِ وَ أَسَدُ رَسُولِهِ، وَ بَعْدَهُ يَوْمَ مُؤْتَةَ، قُتِلَ فِيهِ ابْنُ عَمِّهِ جَعْفَرُ بْنُ أَبِي طَالِبٍ. ثُمَّ قَالَ علیه السلام: وَ لَا يَوْمَ كَيَوْمِ الْحُسَيْنِ علیه السلام، ازْدَلَفَ عَلَيْهِ ثَلَاثُونَ أَلْفَ رَجُلٍ يَزْعُمُونَ أَنَّهُمْ مِنْ هَذِهِ الْأُمَّةِ، كُلٌّ يَتَقَرَّبُ إِلَى اللَّهِ عَزَّ وَ جَلَّ بِدَمِهِ، وَ هُوَ بِاللَّهِ يُذَكِّرُهُمْ فَلَا يَتَّعِظُونَ، حَتَّى قَتَلُوهُ بَغْياً وَ ظُلْماً وَ عُدْوَاناً. ثُمَّ قَالَ علیه السلام: رَحِمَ اللَّهُ الْعَبَّاسَ. فَلَقَدْ آثَرَ وَ أَبْلَى وَ فَدَى أَخَاهُ بِنَفْسِهِ، حَتَّى قُطِعَتْ يَدَاهُ، فَأَبْدَلَهُ اللَّهُ عَزَّ وَ جَلَ بِهِمَا جَنَاحَيْنِ يَطِيرُ بِهِمَا مَعَ الْمَلَائِكَةِ فِي الْجَنَّةِ،كَمَا جَعَلَ لِجَعْفَرِ بْنِ أَبِي طَالِبٍ، وَ إِنَّ لِلْعَبَّاسِ عِنْدَ اللَّهِ تَبَارَكَ وَ تَعَالَى مَنْزِلَةً، يَغْبِطُهُ بِهَا جَمِيعُ الشُّهَدَاءِ يَوْمَ الْقِيَامَةِ. و الخصال: ج1 ص168ح101. بحارالأنوار: ج ص 274 ب5 ح21 وج44 ص 298 ح4. مانند آن در شرح الشافية: ص367.</w:t>
      </w:r>
    </w:p>
    <w:p>
      <w:pPr>
        <w:pStyle w:val="BookText"/>
      </w:pPr>
      <w:r>
        <w:rPr>
          <w:rFonts w:ascii="Amiri" w:hAnsi="Amiri" w:eastAsia="Amiri" w:cs="Amiri"/>
          <w:lang w:bidi="ar-SA"/>
          <w:color w:val="111111"/>
          <w:sz w:val="28"/>
          <w:szCs w:val="28"/>
          <w:rtl/>
        </w:rPr>
        <w:t xml:space="preserve">13- سرالسلسلة العلوية: ص 88 و 89 عن المفضل بن عمرو، عمدة الطالب: ص 356 الفصل 4 ، إبصار العين: ص30.</w:t>
      </w:r>
    </w:p>
    <w:p>
      <w:pPr>
        <w:pStyle w:val="BookText"/>
      </w:pPr>
      <w:r>
        <w:rPr>
          <w:rFonts w:ascii="Amiri" w:hAnsi="Amiri" w:eastAsia="Amiri" w:cs="Amiri"/>
          <w:lang w:bidi="ar-SA"/>
          <w:color w:val="111111"/>
          <w:sz w:val="28"/>
          <w:szCs w:val="28"/>
          <w:rtl/>
        </w:rPr>
        <w:t xml:space="preserve">14- الأمالي، إبن بابويه القمي: ص129 المجلس 27ح5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عيون أخبارالرضا عليه السلام: ج1 ص 299 ب28 ح 58 قال: حدثنا محمد بن علي ماجيلويه رضي الله عنه قال: حدثنا علي بن إبراهيم بن هاشم، عن أبيه، عن الريان بن شبيب قال: دخلت على الرضا عليه السلام في أول يوم من المحرم فقال لي: يا ابن شبيب ! ...، و إقبال الأعمال: ج3 ص 29 الفصل 2. بحار الأنوار ج44 ص 285 ب34 ح 23 از العيون والأمالی.</w:t>
      </w:r>
    </w:p>
    <w:p>
      <w:pPr>
        <w:pStyle w:val="BookText"/>
      </w:pPr>
      <w:r>
        <w:rPr>
          <w:rFonts w:ascii="IRNazanin" w:hAnsi="IRNazanin" w:eastAsia="IRNazanin" w:cs="IRNazanin"/>
          <w:lang w:bidi="fa-IR"/>
          <w:color w:val="111111"/>
          <w:sz w:val="28"/>
          <w:szCs w:val="28"/>
          <w:rtl/>
        </w:rPr>
        <w:t xml:space="preserve">15- شرح الأخبار في فضائل الأئمة الأطهار علیهم السلام : ج 3 ص 193.</w:t>
      </w:r>
    </w:p>
    <w:p>
      <w:pPr>
        <w:pStyle w:val="BookText"/>
      </w:pPr>
      <w:r>
        <w:rPr>
          <w:rFonts w:ascii="Amiri" w:hAnsi="Amiri" w:eastAsia="Amiri" w:cs="Amiri"/>
          <w:lang w:bidi="ar-SA"/>
          <w:color w:val="111111"/>
          <w:sz w:val="28"/>
          <w:szCs w:val="28"/>
          <w:rtl/>
        </w:rPr>
        <w:t xml:space="preserve">16- کامل الزيارات: ص259ب85 ح1 - شيخ الطائفة الحقة و الفقيه المقدّم ابوالقاسم جعفر بن محمد بن قولويه القمي المتوفّى 367: 1- حَدَّثَنِي أَبُو عَبْدِ الرَّحْمَنِ مُحَمَّدُ بْنُ أَحْمَدَ بْنِ الْحُسَيْنِ الْعَسْكَرِيُّ بِالْعَسْكَرِ عَنِ الْحَسَنِ بْنِ عَلِيِّ بْنِ مَهْزِيَارَ عَنْ أَبِيهِ عَلِيِّ بْنِ مَهْزِيَارَ عَنْ مُحَمَّدِ بْنِ أَبِي عُمَيْرٍ عَنْ مُحَمَّدِ بْنِ مَرْوَانَ عَنْ أَبِي حَمْزَةَ الثُّمَالِيِّ قَالَ قَالَ الصَّادِق عليه السلام:.</w:t>
      </w:r>
    </w:p>
    <w:p>
      <w:pPr>
        <w:pStyle w:val="BookText"/>
      </w:pPr>
      <w:r>
        <w:rPr>
          <w:rFonts w:ascii="IRNazanin" w:hAnsi="IRNazanin" w:eastAsia="IRNazanin" w:cs="IRNazanin"/>
          <w:lang w:bidi="fa-IR"/>
          <w:color w:val="111111"/>
          <w:sz w:val="28"/>
          <w:szCs w:val="28"/>
          <w:rtl/>
        </w:rPr>
        <w:t xml:space="preserve">این زیارت را با منابع زیر مقابله نموديم: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المزار، الشّيخ المفيد: ص121-123- ثم امش حتى تأتي مشهد العباس بن علي فإذا أتيت فقف على باب السّقيفة و قل: سلام الله ... (مانند کامل الزیارات)، مصباح المتهجّد: ص 668، تهذیب الأحکام: ج6 ص54 ب18 ح 1، المزار الكبير، ابن المشهدي: ص 388، مصباح الزّائر: ص 213، المزار، شیخ شهیداول: ص131، بحارالأنوار: ج98 ص 217 ح 33 و ص 277 ب 20ح 1.</w:t>
      </w:r>
    </w:p>
    <w:p>
      <w:pPr>
        <w:pStyle w:val="BookText"/>
      </w:pPr>
      <w:r>
        <w:rPr>
          <w:rFonts w:ascii="IRNazanin" w:hAnsi="IRNazanin" w:eastAsia="IRNazanin" w:cs="IRNazanin"/>
          <w:lang w:bidi="fa-IR"/>
          <w:color w:val="111111"/>
          <w:sz w:val="28"/>
          <w:szCs w:val="28"/>
          <w:rtl/>
        </w:rPr>
        <w:t xml:space="preserve">17- المزار، الشيخ المفيد: ص 123ب 55. تهذیب الأحکام: ج6 ص54 ب18 ح 1: ثم انحرف إلى عند الرأس فصل ركعتين تطوعاً (أمام مسئلة حوائجك - ت) ثم تصلي بعدهما بما بدا لك و ادع الله كثيراً، مصباح المتهجّد: ص668 مانند التهذيب.</w:t>
      </w:r>
    </w:p>
    <w:p>
      <w:pPr>
        <w:pStyle w:val="BookText"/>
      </w:pPr>
      <w:r>
        <w:rPr>
          <w:rFonts w:ascii="Amiri" w:hAnsi="Amiri" w:eastAsia="Amiri" w:cs="Amiri"/>
          <w:lang w:bidi="ar-SA"/>
          <w:color w:val="111111"/>
          <w:sz w:val="28"/>
          <w:szCs w:val="28"/>
          <w:rtl/>
        </w:rPr>
        <w:t xml:space="preserve">ما اصل را روایت شیخ مفید قرار دادیم و با منابع زیر مقابله نموديم : المزارالكبير: ص 390 و مصباح الزائر: ص214 و المزار الشهيد الأول : ص 133 و در آن است: ثُمَّ انْكَبِّ عَلَى الْقَبْرِ وَ قُلْ:اللَّهُمَّ لَكَ تَعَرَّضْتُ وَ لِزِيَارَةِ أَوْلِيَائِكَ قَصَدْتُ، رَغْبَةً فِي ثَوَابِكَ وَ رَجَاءً لِمَغْفِرَتِكَ وَ جَزِيلِ إِحْسَانِكَ، فَأَسْالُكَ أَنْ تُصَلِّيَ عَلَى مُحَمَّدٍ وَ آلِ مُحَمَّدٍ، وَ أَنْ تَجْعَلَ رِزْقِي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بِهِمْ دَارّاً، وَ عَيْشِي بِهِمْ قَارّاً، وَ زِيَارَتِي بِهِمْ مَقْبُولَةً، وَ ذَنْبِي بِهِمْ مَغْفُوراً، وَ اقْلِبْنِي بِهِمْ مُفْلِحاً مُنْجِحاً مُسْتَجَاباً لِي دُعَائِي بِأَفْضَلِ مَا يَنْقَلِبُ بِهِ أَحَدٌ مِنْ زُوَّارِهِ الْقَاصِدِينَ إِلَيْهِ، بِرَحْمَتِكَ يَا أَرْحَمَ الرَّاحِمِينَ. ثُمَّ قَبِّلِ الضَّرِيحَ وَ انْصَرِفْ إِلَى عِنْدِ الرَّأْسِ، فَصَلِّ رَكْعَتَيْنِ ثُمَّ صَلِّ بَعْدَهُمَا مَا بَدَا لَكَ، وَ ادْعُ اللَّهَ كَثِيراً، بحارالأنوار: ج 98 ص 217 ح33</w:t>
      </w:r>
    </w:p>
    <w:p>
      <w:pPr>
        <w:pStyle w:val="BookText"/>
      </w:pPr>
      <w:r>
        <w:rPr>
          <w:rFonts w:ascii="Amiri" w:hAnsi="Amiri" w:eastAsia="Amiri" w:cs="Amiri"/>
          <w:lang w:bidi="ar-SA"/>
          <w:color w:val="111111"/>
          <w:sz w:val="28"/>
          <w:szCs w:val="28"/>
          <w:rtl/>
        </w:rPr>
        <w:t xml:space="preserve">18- المزارالكبير: ص 427 ب16 ح3 زيارة سيدنا أبي عبد الله الحسين بن علي عليه السلام، وهي زيارة صفوان عن الصادق عليه السلام، بحارالأنوار: ج 98 ص 257 - 261 ب18 ح 41.</w:t>
      </w:r>
    </w:p>
    <w:p>
      <w:pPr>
        <w:pStyle w:val="BookText"/>
      </w:pPr>
      <w:r>
        <w:rPr>
          <w:rFonts w:ascii="Amiri" w:hAnsi="Amiri" w:eastAsia="Amiri" w:cs="Amiri"/>
          <w:lang w:bidi="ar-SA"/>
          <w:color w:val="111111"/>
          <w:sz w:val="28"/>
          <w:szCs w:val="28"/>
          <w:rtl/>
        </w:rPr>
        <w:t xml:space="preserve">19 - المزار الكبير، ابن المشهدي: ص 485 - 489 الزيارة 8- أَخْبَرَنِي الشَّرِيفُ الْجَلِيلُ الْعَالِمُ أَبُو الْفَتْحِ مُحَمَّدُ بْنُ مُحَمَّدٍ الْجَعْفَرِيَّةُ أَدَامَ اللَّهُ عِزَّهُ، قَالَ: أَخْبَرَنِي الشَّيْخُ الْفَقِيهُ عِمَادُ الدِّينِ مُحَمَّدُ بْنُ أَبِي الْقَاسِمِ الطَّبَرِيُّ، عَنِ الشَّيْخِ أَبِي عَلِيٍّ الْحَسَنِ بْنِ مُحَمَّدٍ الطُّوسِيِّ.وَ أَخْبَرَنِي عَالِياً الشَّيْخُ الْفَقِيهُ أَبُو عَبْدِ اللَّهِ الْحُسَيْنُ بْنُ هِبَةِ اللَّهِ بْنِ رَطْبَةَ رَضِيَ اللَّهُ عَنْهُ، قَالَ: أَخْبَرَنِي شَيْخِيَ الْمُفِيدُ الْحَسَنُ بْنُ مُحَمَّدٍ الطُّوسِيُّ، عَنِ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أَبِي جَعْفَرٍ مُحَمَّدٍ الطُّوسِيِّ، قَالَ: حَدَّثَنَا الشَّيْخُ أَبُو عَبْدِ اللَّهِ مُحَمَّدُ بْنُ أَحْمَدَ بْنِ عَيَّاشٍ رَحِمَهُ اللَّهُ، حَدَّثَنِي الشَّيْخُ الصَّالِحُ أَبُو مَيْسُورِ بْنُ عَبْدِ الْمُنْعِمِ بْنِ النُّعْمَانِ الْمُعَادِي رَحِمَهُ اللَّهُ، قَالَ: خَرَجَ مِنَ النَّاحِيَةِ سَنَةَ اثْنَتَيْنِ وَ خَمْسِينَ وَ مِائَتَيْنِ إِلَيَّ عَلَى يَدِ الشَّيْخِ مُحَمَّدِ بْنِ غَالِبٍ الْأَصْفَهَانِيِّ حِينَ وَفَاةِ أَبِي رَحِمَهُ اللَّهُ، وَ كُنْتُ حَدَثَ السِّنِّ، فَكُنْتُ أَسْتَأْذِنُ فِي زِيَ زِيَارَةِ مَوْلَايَ أَبِي عَبْدِ اللَّهِ عَلَيْهِ السَّلَامُ وَ زِيَارَةِ الشُّهَدَاءِ رِضْوَانُ اللَّهِ عَلَيْهِمْ، فَخَرَجَ إِلَيَّ مِنْه:بِسْمِ اللَّهِ الرَّحْمنِ الرَّحِيمِ، إِذَا أَرَدْتَ زِيَارَةَ الشُّهَدَاءِ رِضْوَانُ اللَّهِ عَلَيْهِمْ، فَقِفْ عِنْدَ رِجْلَيِ الْحُسَيْنِ عَلَيْهِ السَّلَامُ، وَ هُوَ قَبْرُ عَلِيِّ بْنِ الْحُسَيْنِ صَلَوَاتُ اللَّهِ عَلَيْهِمَا، فَاسْتَقْبِلِ الْقِبْلَةَ بِوَجْهِكَ، فَإِنَّ هُنَاكَ حَوْمَةَ الشُّهَدَاءِ عَلَيْهِمُ السَّلَامُ وَ أَوْمِ وَ أَشِرْ إِلَى عَلِيِّ بْنِ الْحُسَيْنِ عَلَيْهِمَا السَّلَامُ وَ قُلْ: «....السَّلَامُ عَلَى الْعَبَّاسِ بْنِ أَمِيرِ الْمُؤْمِنِينَ، الْمِوَاسِي أَخَاهُ بِنَفْسِهِ، الْآخِذِ لِغَدِهِ مِنْ أَمْسِهِ، الْفَادِي لَهُ الْوَاقِي، السَّاعِي إِلَيْهِ بِمَائِهِ، الْمَقْطُوعَةِ يَدَاهُ، لَعَنَ اللَّهُ قَاتِلِيهِ يَزِيدَ بْنَ الرُّقَادِ، وَ حَكِيمَ بْنَ الطُّفَيْلِ الطَّائِيَّ،....الإقبال بالأعمال الحسنة: ج3 ص74 الفصل 14- رويناها بإسنادنا إلى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 أَبِي جَعْفَرٍ مُحَمَّدٍ الطُّوسِيِّ رَحِمَهُ اللَّهُ علیه ، قَالَ: حَدَّثَنَا الشَّيْخُ أَبُو عَبْدِ اللَّهِ مُحَمَّدُ بْنُ أَحْمَدَ بْنِ عَيَّاشٍ ، حَدَّثَنِي الشَّيْخُ الصَّالِحُ أَبُو مَيْسُورِ بْنُ عَبْدِ الْمُنْعِمِ بْنِ النُّعْمَانِ الْبَغدادِي رَحِمَةُ اللَّهُ علیه، قَالَ: خَرَجَ مِنَ النَّاحِيَةِ سَنَةَ اثْنَتَيْنِ وَ خَمْسِينَ وَ مِائَتَيْنِ إِلَيَّ عَلَى يَدِ الشَّيْخِ مُحَمَّدِ بْنِ غَالِبٍ الْأَصْفَهَانِيِّ حِينَ وَفَاةِ أَبِي رَحِمَهُ اللَّهُ، وَ كُنْتُ حَدَثَ السِّنِّ، فَكُنْتُ أَسْتَأْذِنُ فِي زِيَارَةِ مَوْلَايَ أَبِي عَبْدِ اللَّهِ عَلَيْهِ السَّلَامُ وَ زِيَارَةِ الشُّهَدَاءِ رِضْوَانُ اللَّهِ عَلَيْهِمْ، فَخَرَجَ إِلَيَّ مِنْه:بِسْمِ اللَّهِ الرَّحْمنِ الرَّحِيمِ، إِذَا أَرَدْتَ زِيَارَةَ الشُّهَدَاءِ رِضْوَانُ اللَّهِ عَلَيْهِمْ، فَقِفْ عِنْدَ رِجْلَيِ الْحُسَيْنِ عَلَيْهِ السَّلَامُ، وَ هُوَ قَبْرُ عَلِيِّ بْنِ الْحُسَيْنِ صَلَوَاتُ اللَّهِ عَلَيْهِ فَاسْتَقْبِلِ الْقِبْلَةَ بِوَجْهِكَ، فَإِنَّ هُنَاكَ حَوْمَةَ الشُّهَدَاءِ عَلَيْهِمُ السَّلَامُ وَ أَوْمِ وَ أَشِرْ إِلَى عَلِيِّ بْنِ الْحُسَيْنِ عَلَيْهِمَا السَّلَامُ وَ قُلْ: «....السَّلَامُ عَلَى الْعَبَّاسِ بْنِ أَمِيرِ الْمُؤْمِنِينَ، الْمُوَاسِي أَخَاهُ بِنَفْسِهِ، الْآخِذِ لِغَدِهِ مِنْ أَمْسِهِ، الْفَادِي لَهُ، الْوَاقِي، السَّاعِي إِلَيْهِ بِمَائِهِ، الْمَقْطُوعَةِ يَدَاهُ، لَعَنَ اللَّهُ قَاتِلِيهِ يَزِيدَ بْنَ الرُّقَادِ الحَیتيّ وَ حَكِيمَ بْنَ الطُّفَيْلِ الطَّائِيَّ، .... بحار الأنوار: ج 45 ص 66 بقية الباب 37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ج98 ص270 ح 1 از إقبال الأعمال - ... السَّلَامُ عَلَى أبي الفضلِ الْعَبَّاسِ بْنِ أَمِيرِ الْمُؤْمِنِينَ، الْمُوَاسِي أَخَاهُ بِنَفْسِهِ، الْآخِذِ لِغَدِهِ مِنْ أَمْسِهِ، الْفَادِي لَهُ، الْوَاقِي، السَّاعِي إِلَيْهِ بِمَائِهِ، الْمَقْطُوعَةِ يَدَاهُ، لَعَنَ اللَّهُ قَاتِلَهُ (قَاتِلِيه)ِ يَزِيدَ بْنَ الرُّقَادِ الجُهَنيَّ وَ حَكِيمَ بْنَ الطُّفَيْلِ الطَّائِيَّ، .... و علامه مجلسی پس از نقل زیارت در جلد 98 (101) صفحه 274 می نویسد: بیان: هذه الزيارة أوردها المفيد و السيد في مزاريهما وغيرهما بحذف الإسناد في زيارة عاشوراء، وكذا قال مؤلف المزار الكبير: زيارة الشهداء رضوان الله عليهم في يوم عاشوراء: أخبرني الشريف أبو الفتح محمد بن محمد الجعفري ... و ذکر مثله سواءً، و إنّما أوردناها في الزيارات المطلقة لعدم دلالة الخبر على تخصيصه بوقت من الأوقات. و اعلم أن في تاريخ الخبر إشكالاً لتقدمها على ولادة القائم عجل الله فرجه بأربع سنين، لعلها كانت اثنتين وستّين و مائتين، ويحتمل أن يكون خروجه عن أبي محمد العسكري عليه السلام.</w:t>
      </w:r>
    </w:p>
    <w:p>
      <w:pPr>
        <w:pStyle w:val="BookText"/>
      </w:pPr>
      <w:r>
        <w:rPr>
          <w:rFonts w:ascii="Amiri" w:hAnsi="Amiri" w:eastAsia="Amiri" w:cs="Amiri"/>
          <w:lang w:bidi="ar-SA"/>
          <w:color w:val="111111"/>
          <w:sz w:val="28"/>
          <w:szCs w:val="28"/>
          <w:rtl/>
        </w:rPr>
        <w:t xml:space="preserve">20- المقنعة: ص 469 ب15: إِذَا أَتَيْتَ مَشْهَدَهُ (الإمام الحسين)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فَاغْتَسِلْ قَبْلَ أَنْ تَدْخُلَهُ وَ الْبَسْ أَطْهَرَ ثِيَابِكَ وَ قِفْ عَلَى الْقَبْرِ وَ اسْتَقْبِلْهُ بِوَجْهِكَ وَ اجْعَلِ الْقِبْلَةَ بَيْنَ كَتِفَيْكَ وَ قُلِ السَّلَامُ عَلَيْكَ يَا ابْنَ رَسُولِ اللَّه...ثُمَّ امْضِ إِلَى قَبْرِ الْعَبَّاسِ بْنِ أَمِيرِ الْمُؤْمِنِينَ علیهما السلام فَقِفْ عَلَيْهِ وَ قُل: السَّلَامُ عَلَيْكَ يَا ابْنَ أَمِيرِ الْمُؤْمِنِينَ، السَّلَامُ عَلَيْكَ أَيُّهَا الْعَبْدُ الصَّالِحُ الْمُطِيعُ لِلَّهِ وَ لِرَسُولِهِ‌</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أَشْهَدُ أَنَّكَ قَدْ جَاهَدْتَ وَ نَصَحْتَ وَ صَبَرْتَ حَتَّى أَتَاكَ الْيَقِينُ، لَعَنَ اللَّهُ الظَّالِمِينَ لَكُمْ مِنَ الْأَوَّلِينَ وَ الْآخِرِينَ، وَ أَلْحَقَهُمْ بِدَرْكِ الْجَحِيم.ثُمَّ صَلِّ فِي مَشْهَدِهِ تَطَوُّعاً مَا شِئْتَ وَ ادْعُ اللَّهَ كَثِيراً إِنْ شَاءَ اللَّه. المزار، شیخ شهیداول: ص 170 آن را در زیارت حضرت عليه السلام در شب قدر و عیدین ذکر کرده، مصباح الزائر: ص325 - 327 شرح زیارة الإمام الحسين عليه السلام مختصة بليلة القدر و یزار بها في العيدين، و در پاورقی محقق کتاب آمده است: شیخ مفید آن را در مزارش نقل کرده: ص74 (مخطوط)، بحارالأنوار: ج 98 ص350 ح 2 از شیخ مفید و سید و شهید رضوان الله عليهم آورده است.</w:t>
      </w:r>
    </w:p>
    <w:p>
      <w:pPr>
        <w:pStyle w:val="BookText"/>
      </w:pPr>
      <w:r>
        <w:rPr>
          <w:rFonts w:ascii="Amiri" w:hAnsi="Amiri" w:eastAsia="Amiri" w:cs="Amiri"/>
          <w:lang w:bidi="ar-SA"/>
          <w:color w:val="111111"/>
          <w:sz w:val="28"/>
          <w:szCs w:val="28"/>
          <w:rtl/>
        </w:rPr>
        <w:t xml:space="preserve">21- البلد الأمين: ص289 و المصباح، الشيخ الكفعميّ، ص501: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يستحب زيارة الحسين عليه السلام في شهر ذي الحجة وفي ليلة عرفة و يومها و في ليلة الأضحى و يومه فتقول بعد الإغتسال و استخراج الإذن إن كانت الزّيارة من قرب: اللهُ أكبرُ كبيراً ... و تقول في زيارة العباس عليه السلام إذا أتيت مشهده:.</w:t>
      </w:r>
    </w:p>
    <w:p>
      <w:pPr>
        <w:pStyle w:val="BookText"/>
      </w:pPr>
      <w:r>
        <w:rPr>
          <w:rFonts w:ascii="IRNazanin" w:hAnsi="IRNazanin" w:eastAsia="IRNazanin" w:cs="IRNazanin"/>
          <w:lang w:bidi="fa-IR"/>
          <w:color w:val="111111"/>
          <w:sz w:val="28"/>
          <w:szCs w:val="28"/>
          <w:rtl/>
        </w:rPr>
        <w:t xml:space="preserve">22 - المزار الكبير، ابن المشهدي: ص 423 باب الاستیذان: ....</w:t>
      </w:r>
    </w:p>
    <w:p>
      <w:pPr>
        <w:pStyle w:val="BookText"/>
      </w:pPr>
      <w:r>
        <w:rPr>
          <w:rFonts w:ascii="IRNazanin" w:hAnsi="IRNazanin" w:eastAsia="IRNazanin" w:cs="IRNazanin"/>
          <w:lang w:bidi="fa-IR"/>
          <w:color w:val="111111"/>
          <w:sz w:val="28"/>
          <w:szCs w:val="28"/>
          <w:rtl/>
        </w:rPr>
        <w:t xml:space="preserve">23 - المزار الكبير، ابن المشهدي: ص 426 باب زیارة العباس بن عليّ عليه السلام، مصباح الزائر: ص 329 - إذا أردت زيارته عليه السلام في ليلة عيد الفطر أو في عيد الأضحى فقم عند باب القبلة و أومیء بطرفك نحو القبر و قل مستأذنا: يا مولاي يا أبا عبد الله ! ... ثم امض إلى زيارة العباس بن عليّ فقف عليه و قل:. بحارالأنوار: ج 98 ص 352 ب30 في ليلتي عيد الفطر و عيد الأضحى ح1: قال المفيد و السيّد و الشهيد رضي الله عنهم: إذا أردت زيارته في الليلتين المذكورتين فقف على باب القبة و ارم بطرفك نحو القبر مستأذناً فقل: یا مولاي يا أبا عبد الله !....</w:t>
      </w:r>
    </w:p>
    <w:p>
      <w:pPr>
        <w:pStyle w:val="BookText"/>
      </w:pPr>
      <w:r>
        <w:rPr>
          <w:rFonts w:ascii="IRNazanin" w:hAnsi="IRNazanin" w:eastAsia="IRNazanin" w:cs="IRNazanin"/>
          <w:lang w:bidi="fa-IR"/>
          <w:color w:val="111111"/>
          <w:sz w:val="28"/>
          <w:szCs w:val="28"/>
          <w:rtl/>
        </w:rPr>
        <w:t xml:space="preserve">24 - المزار، الشيخ المفيد: ص 53 ب23 ح 1، تهذیب الأحکام: ج6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52 ب16ح37، مصباح المتهجّد: ص787، إقبال الأعمال: ص 589، روضة الواعظين: ج1 ص 195، مصباح الزّائر: ص 286. وسائل الشّيعة: ج14 ص 478 ب 56 ح 19643 از تهذيب الأحكام.</w:t>
      </w:r>
    </w:p>
    <w:p>
      <w:pPr>
        <w:pStyle w:val="BookText"/>
      </w:pPr>
      <w:r>
        <w:rPr>
          <w:rFonts w:ascii="IRNazanin" w:hAnsi="IRNazanin" w:eastAsia="IRNazanin" w:cs="IRNazanin"/>
          <w:lang w:bidi="fa-IR"/>
          <w:color w:val="111111"/>
          <w:sz w:val="28"/>
          <w:szCs w:val="28"/>
          <w:rtl/>
        </w:rPr>
        <w:t xml:space="preserve">25 - مصباح الزّائر: ص286-288، بحارالأنوار: ج 98 ص329 ب25ح 1</w:t>
      </w:r>
    </w:p>
    <w:p>
      <w:pPr>
        <w:pStyle w:val="BookText"/>
      </w:pPr>
      <w:r>
        <w:rPr>
          <w:rFonts w:ascii="Amiri" w:hAnsi="Amiri" w:eastAsia="Amiri" w:cs="Amiri"/>
          <w:lang w:bidi="ar-SA"/>
          <w:color w:val="111111"/>
          <w:sz w:val="28"/>
          <w:szCs w:val="28"/>
          <w:rtl/>
        </w:rPr>
        <w:t xml:space="preserve">26- کامل الزيارات: ص258 ب86 ح 1 -: حَدَّثَنِي أَبُو عَبْدِ الرَّحْمَنِ مُحَمَّدُ بْنُ أَحْمَدَ بْنِ الْحُسَيْنِ الْعَسْكَرِيُّ بِالْعَسْكَرِ عَنِ الْحَسَنِ بْنِ عَلِيِّ بْنِ مَهْزِيَارَ عَنْ أَبِيهِ عَلِيِّ بْنِ مَهْزِيَارَ عَنْ مُحَمَّدِ بْنِ أَبِي عُمَيْرٍ عَنْ مُحَمَّدِ بْنِ مَرْوَانَ عَنْ أَبِي حَمْزَةَ الثُّمَالِيِّ عَنْ أَبِي عَبْدِ اللَّهِ علیه السلام.</w:t>
      </w:r>
    </w:p>
    <w:p>
      <w:pPr>
        <w:pStyle w:val="BookText"/>
      </w:pPr>
      <w:r>
        <w:rPr>
          <w:rFonts w:ascii="IRNazanin" w:hAnsi="IRNazanin" w:eastAsia="IRNazanin" w:cs="IRNazanin"/>
          <w:lang w:bidi="fa-IR"/>
          <w:color w:val="111111"/>
          <w:sz w:val="28"/>
          <w:szCs w:val="28"/>
          <w:rtl/>
        </w:rPr>
        <w:t xml:space="preserve">وما این زیارت را با منابع زیر مقابله کرده ایم:</w:t>
      </w:r>
    </w:p>
    <w:p>
      <w:pPr>
        <w:pStyle w:val="BookText"/>
      </w:pPr>
      <w:r>
        <w:rPr>
          <w:rFonts w:ascii="Amiri" w:hAnsi="Amiri" w:eastAsia="Amiri" w:cs="Amiri"/>
          <w:lang w:bidi="ar-SA"/>
          <w:color w:val="111111"/>
          <w:sz w:val="28"/>
          <w:szCs w:val="28"/>
          <w:rtl/>
        </w:rPr>
        <w:t xml:space="preserve">المزار، شیخ مفید: ص 125 ب 56، مصباح المتهجّد: ص 726، تهذیب الأحكام: ج6 ص70 ب21: و در آن نیست: اللَّهُمَّ اكْتُبْنَا مَعَ الشَّاهِدِينَ، المزارالکبیر، ابن المشهديّ: ص392، مصباح الزّائر ص215، المزار، شهیداوّل: ص134، بحارالأنوار: ج 98 ص 278 ح 2.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آل عمران (آل محمّد صلّی الله علیهم) آیات 169-171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 115 المجلس 24 ح 2 حَدَّثَنَا عَلِيُّ بْنُ أَحْمَدَ بْنِ مُوسَى الدَّقَّاقُ رَحِمَهُ اللَّهُ قَالَ: حَدَّثَنَا مُحَمَّدُ بْنُ أَبِي عَبْدِ اللَّهِ الْكُوفِيُّ قَالَ:حَدَّثَنَا مُوسَى بْنُ عِمْرَانَ النَّخَعِيُّ، عَنْ عَمِّهِ الْحُسَيْنِ بْنِ يَزِيدَ النَّوْفَلِيِّ، عَنِ الْحَسَنِ بْنِ عَلِيِّ بْنِ أَبِي حَمْزَةَ، عَنْ أَبِيهِ، عَنْ سَعِيدِ بْنِ جُبَيْرٍ، عَنِ ابْنِ عَبَّاسٍ قَالَ: إِنَّ رَسُولَ اللَّهِ صلّی الله علیه و آله كَانَ جَالِساً ذَاتَ يَوْمٍ إِذْ أَقْبَلَ الْحَسَنُ علیه السلام فَلَمَّا رَآهُ بَكَى ثُمَّ قَالَ: إِلَيَّ إِلَيَّ يَا بُنَيَّ، فَمَا زَالَ يُدْنِيهِ حَتَّى أَجْلَسَهُ عَلَى فَخِذِهِ الْيُمْنَى ثُمَّ أَقْبَلَ الْحُسَيْنُ ع فَلَمَّا رَآهُ بَكَى ثُمَّ قَالَ: إِلَيَّ إِلَيَّ يَا بُنَيَّ فَمَا زَالَ يُدْنِيهِ حَتَّى أَجْلَسَهُ عَلَى فَخِذِهِ الْيُسْرَى ثُمَّ أَقْبَلَتْ فَاطِمَةُ علیها السلام فَلَمَّا رَآهَا بَكَى ثُمَّ قَالَ: إِلَيَّ إِلَيَّ يَا بُنَيَّةِ فَأَجْلَسَهَا بَيْنَ يَدَيْهِ ثُمَّ أَقْبَلَ أَمِيرُ الْمُؤْمِنِينَ علیه السلام فَلَمَّا رَآهُ بَكَى ثُمَّ قَالَ: إِلَيَّ إِلَيَّ يَا أَخِي فَمَا زَالَ يُدْنِيهِ حَتَّى أَجْلَسَهُ إِلَى جَنْبِهِ الْأَيْمَنِ فَقَالَ لَهُ أَصْحَابُهُ: يَا رَسُولَ اللَّهِ! مَا تَرَى وَاحِداً مِنْ هَؤُلَاءِ إِلَّا بَكَيْتَ أَ وَ مَا فِيهِمْ مَنْ‌تُسَرُّ بِرُؤْيَتِهِ؟ فَقَالَ صلّی الله علیه و آله وَ الَّذِي بَعَثَنِي بِالنُّبُوَّةِ، وَ اصْطَفَانِي عَلَى جَمِيعِ الْبَرِيَّةِ، إِنِّي وَ إِيَّاهُمْ لَأَكْرَمُ الْخَلْقِ عَلَى اللَّهِ عَزَّ وَ جَلَّ، وَ مَا عَلَى وَجْهِ الْأَرْضِ نَسَمَةٌ أَحَبَّ إِلَيَّ مِنْهُمْ، أَمَّا عَلِيُّ بْنُ أَبِي طَالِبٍ علیه السلام فَإِنَّهُ أَخِي وَ شَقِيقِي، وَ صَاحِبُ الْأَمْرِ بَعْدِي، وَ صَاحِبُ لِوَائِي فِي الدُّنْيَا وَ الْآخِرَةِ، وَ صَاحِبُ حَوْضِي وَ شَفَاعَتِي، وَ هُوَ مَوْلَى كُلِّ مُسْلِمٍ، وَ إِمَامُ كُلِّ مُؤْمِنٍ، وَ قَائِدُ كُلِّ تَقِيٍّ، وَ هُوَ وَصِيِّي، وَ خَلِيفَتِي عَلَى أَهْلِي وَ أُمَّتِي فِي حَيَاتِي وَ بَعْدَ مَوْتِي، مُحِبُّهُ مُحِبِّي، وَ مُبْغِضُهُ مُبْغِضِي، وَ بِوَلَايَتِهِ صَارَتْ أُمَّتِي مَرْحُومَةً، وَ بِعَدَاوَتِهِ صَارَتِ الْمُخَالَفَةُ لَهُ مِنْهَا مَلْعُونَةً، وَ إِنِّي بَكَيْتُ حِينَ أَقْبَلَ، لِأَنِّي ذَكَرْتُ غَدْرَ الْأُمَّةِ بِهِ بَعْدِي، حَتَّى إِنَّهُ لَيُزَالُ عَنْ مَقْعَدِي، وَ قَدْ جَعَلَهُ اللَّهُ لَهُ بَعْدِي، ثُمَّ لَا يَزَالُ الْأَمْرُ بِهِ حَتَّى يُضْرَبَ عَلَى قِرْنِهِ ضَرْبَةً تُخْضَبُ مِنْهَا لِحْيَتُهُ، فِي أَفْضَلِ الشُّهُورِ شَهْرُ رَمَضانَ، الَّذِي أُنْزِلَ فِيهِ الْقُرْآنُ، هُدىً لِلنَّاسِ وَ بَيِّناتٍ مِنَ الْهُدى وَ الْفُرْقانِ. وَ أَمَّا ابْنَتِي فَاطِمَةُ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 جَلَالُهُ ظَهَرَ نُورُهَا لِمَلَائِكَةِ السَّمَاءِ ،كَمَا يَظْهَرُ نُورُ الْكَوَاكِبِ لِأَهْلِ الْأَرْضِ، وَ يَقُولُ اللَّهُ عَزَّ وَ جَلَّ لِمَلَائِكَتِهِ: يَا مَلَائِكَتِي! انْظُرُوا إِلَى أَمَتِي فَاطِمَةَ سَيِّدَةِ إِمَائِي، قَائِمَةً بَيْنَ يَدَيَّ تَرْتَعِدُ فَرَائِصُهَا مِنْ خِيفَتِي، وَ قَدْ أَقْبَلَتْ بِقَلْبِهَا عَلَى عِبَادَتِي، أُشْهِدُكُمْ أَنِّي قَدْ آمَنْتُ شِيعَتَهَا مِنَ النَّار،ِ وَ أَنِّي لَمَّا رَأَيْتُهَا ذَكَرْتُ مَا يُصْنَعُ بِهَا بَعْدِي،كَأَنِّي بِهَا وَ قَدْ دَخَلَ الذُّلُّ بَيْتَهَا، وَ انْتُهِكَتْ حُرْمَتُهَا، وَ غُصِبَتْ حَقَّهَا، وَ مُنِعَتْ إِرْثَهَا، وَ كُسِرَ جَنْبُهَا [وَ كُسِرَتْ جَنْبَتُهَا]، وَ أَسْقَطَتْ جَنِينَهَا، وَ هِيَ تُنَادِي: يَا مُحَمَّدَاهْ! فَلَا تُجَابُ، وَ تَسْتَغِيثُ فَلَا تُغَاثُ، 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مَرْيَمَ بِنْتَ عِمْرَانَ فَتَقُولُ: يَا فَاطِمَةُ! إِنَّ اللَّهَ اصْطَفاكِ وَ طَهَّرَكِ وَ اصْطَفاكِ عَلى نِساءِ الْعالَمِينَ. يَا فَاطِمَةُ! اقْنُتِي لِرَبِّكِ وَ اسْجُدِي وَ ارْكَعِي مَعَ الرَّاكِعِينَ. ثُمَّ يَبْتَدِئُ بِهَا الْوَجَعُ فَتَمْرَضُ، فَيَبْعَثُ اللَّهُ عَزَّ وَ جَلَّ إِلَيْهَا مَرْيَمَ بِنْتَ عِمْرَانَ تُمَرِّضُهَا وَ تُؤْنِسُهَا فِي عِلَّتِهَا، فَتَقُولُ عِنْدَ ذَلِكَ: يَا رَبِّ! إِنِّي قَدْ سَئِمْتُ الْحَيَاةَ، وَ تَبَرَّمْتُ بِأَهْلِ الدُّنْيَا، فَأَلْحِقْنِي بِأَبِي. فَيَلْحَقُهَا اللَّهُ عَزَّ وَ جَلَّ بِي، فَتَكُونُ أَوَّلَ مَنْ يَلْحَقُنِي مِنْ أَهْلِ بَيْتِي، فَتَقْدَمُ عَلَيَّ مَحْزُونَةً مَكْرُوبَةً، مَغْمُومَةً مَغْصُوبَةً مَقْتُولَةً، فَأَقُولُ عِنْدَ ذَلِكَ: اللَّهُمَّ الْعَنْ مَنْ ظَلَمَهَا، وَ عَاقِبْ مَنْ غَصَبَهَا، وَ ذَلِّلْ مَنْ أَذَلَّهَا، وَ خَلِّدْ فِي نَارِكَ مَنْ ضَرَبَ جَنْبَهَا حَتَّى أَلْقَتْ وَلَدَهَا، فَتَقُولُ الْمَلَائِكَةُ عِنْدَ ذَلِكَ: آمِينَ. وَ أَمَّا الْحَسَنُ فَإِنَّهُ ابْنِي وَ وَلَدِي، وَ بَضْعَةٌ مِنِّي، وَ قُرَّةُ عَيْنِي، وَ ضِيَاءُ قَلْبِي، وَ ثَمَرَةُ فُؤَادِي، وَ هُوَ سَيِّدُ شَبَابِ أَهْلِ الْجَنَّةِ، وَ حُجَّةُ اللَّهِ عَلَى الْأُمَّةِ، أَمْرُهُ أَمْرِي، وَ قَوْلُهُ قَوْلِي، مَنْ تَبِعَهُ فَإِنَّهُ مِنِّي، وَ مَنْ عَصَاهُ فَلَيْسَ مِنِّي، وَ إِنِّي لَمَّا نَظَرْتُ إِلَيْهِ تَذَكَّرْتُ مَا يَجْرِي عَلَيْهِ مِنَ الذُّلِّ بَعْدِي، فَلَا يَزَالُ الْأَمْرُ بِهِ حَتَّى يُقْتَلَ بِالسَّمِّ ظُلْماً وَ عُدْوَاناً، فَعِنْدَ ذَلِكَ تَبْكِي الْمَلَائِكَةُ وَ السَّبْعُ الشِّدَادُ لِمَوْتِهِ، وَ يَبْكِيهِ كُلُّ شَيْ‌ءٍ حَتَّى الطَّيْرُ فِي جَوِّ السَّمَاءِ وَ الْحِيتَانُ فِي جَوْفِ الْمَاءِ، فَمَنْ بَكَاهُ لَمْ تَعْمَ عَيْنُهُ يَوْمَ تَعْمَى الْعُيُونُ، وَ مَنْ حَزِنَ عَلَيْهِ لَمْ يَحْزَنْ قَلْبُهُ يَوْمَ تَحْزَنُ الْقُلُوبُ، وَ مَنْ زَارَهُ فِي بَقِيعِهِ ثَبَتَتْ قَدَمُهُ عَلَى الصِّرَاطِ يَوْمَ تَزِلُّ فِيهِ الْأَقْدَامُ. وَ أَمَّا الْحُسَيْنُ فَإِنَّهُ مِنِّي، وَ هُوَ ابْنِي، وَ وَلَدِي، وَ خَيْرُ الْخَلْقِ بَعْدَ أَخِيهِ، أَخِيهِ، وَ هُوَ إِمَامُ الْمُسْلِمِينَ، وَ مَوْلَى الْمُؤْمِنِينَ، وَ خَلِيفَةُ رَبِّ الْعَالَمِينَ، وَ غِيَاثُ الْمُسْتَغِيثِينَ، وَ كَهْفُ الْمُسْتَجِيرِينَ، وَ حُجَّةُ اللَّهِ عَلَى خَلْقِهِ أَجْمَعِينَ، وَ هَذَا سَيِّدُ شَبَابِ أَهْلِ الْجَنَّةِ، وَ بَابُ نَجَاةِ الْأُمَّةِ، أَمْرُهُ أَمْرِي، وَ طَاعَتُهُ طَاعَتِي، مَنْ تَبِعَهُ فَإِنَّهُ مِنِّي، وَ مَنْ عَصَاهُ فَلَيْسَ مِنِّي، وَ إِنِّي لَمَّا رَأَيْتُهُ تَذَكَّرْتُ مَا يُصْنَعُ بِهِ، كَأَنِّي بِهِ قَدِ اسْتَجَارَ بِحَرَمِي و قُربی فَلَا يُجَارُ، فَأَضُمُّهُ فِي مَنَامِی إِلَى صَدْرِي، وَ آمُرُهُ بِالرَّحْلَةِ عَنْ دَارِ هِجْرَتِي، وَ أُبَشِّرُهُ بِالشَّهَادَةِ، فَيَرْتَحِلُ عَنْهَا إِلَى أَرْضِ مَقْتَلِهِ، وَ مَوْضِعِ مَصْرَعِهِ، أَرْضِ كَرْبٍ وَ بَلَاءٍ،وَ قَتلٍ وَ فَنَاءٍ، تَنْصُرُهُ عِصَابَةٌ مِنَ الْمُسْلِمِينَ ،أُولَئِكَ مِنْ سادةِ شُهَدَاءِ أُمَّتِي يَوْمَ الْقِيَامَةِ .كَأَنِّي أَنْظُرُ إِلَيْهِ وَ قَدْ رُمِيَ بِسَهْمٍ فَخَرَّ عَن فَرَسِه صَرِيعاً، ثُمَّ يُذْبَحُ كَمَا يُذْبَحُ الْكَبْشُ مَظْلُوما- ثُمَّ بَكَى رَسُولُ اللَّهِ صلّی الله علیه و آله وَ بَكَى مَنْ حَوْلَهُ وَ ارْتَفَعَتْ أَصْوَاتُهُمْ بِالضَّجِيجِ ثُمَّ قَالَ صلّی الله علیه و آله وَ هُوَ يَقُولُ:- اللَّهُمَّ إِنِّي أَشْكُو إِلَيْكَ مَا يَلْقَى أَهْلُ بَيْتِي بَعْدِي- ثُمَّ دَخَلَ مَنْزِلَهُ.بشارة المصطفي: ص197- قال: حدثنا محمد بن أبي عبدالله الكوفي قال: حدثنا موسی بن عمران النخعي، عن عمه الحسين بن يزيد النوفلي، عن الحسين بن علي بن أبي حمزة، عن أبيه، عن سعيد بن جبير، عن ابن عباس قال: إن رسول الله صلی الله عليه وآله قال: .... و الفضائل، ابن شاذان: ص 8-11 عن ابن عباس قال: .... و مثيرالأحزان: ص 22 و روّيت إلى سعيد بن جبير، عن ابن عباس قال: .... إرشادالقلوب:ج2 ص295 از الأمالي.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في مناقب الأئمة اللهاميم: ص 378 فصل في ذكر بعض حكم أميرالمؤمنين عليه السلام و خطبه و وصاياه و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ص 88-89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الفخرية، ابن عنبة: ص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ص 339 - وقد سمعت من بعض من أثق به، أنه نقل عن بعض المتتبعين في كتب المقاتل، أنه قال: اذا صار يوم القيامة و اشتد الأمر على أهل المحشر، بعث رسول الله صلى الله علیه وآله أميرالمؤمنين عليه السلام إلى فاطمة عليها السلام لتُحضَر مقامَ الشفاعة، فيقول أميرالمؤمنين عليه السلام:يا فاطمة! ما عندك من أسباب الشّفاعة، و ما ادّخرتِ لأجل هذا اليوم الّذي فيه الفزع الأكبر؟ فتقول فاطمة عليها السّلام: يا أمير المؤمنين كفانا لأجل هذا المقام، اليدان المقطوعتان من ابني العبّاس.وسيلة الدارين: ص275 . معالي السّبطين: ج1 ص 276.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ج2 ص90، روضة الواعظين: ج1 ص 157، إعلام الوری: ص 237 الفصل 4، مثيرالأحزان: ص 53، بحارالأنوار: ج44، ص391 ب37، عوالم العلوم والمعارف: ج 17 ص 262، الدمعة الساكبة: ج4 ص 267، معالي السبطين: ج1 ص 331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مثیرالأحزان: ص 28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ص 356- 357 الفصل 4- لما كان يوم الطّفّ قال شمر بن ذي الجوشن الكلابيّ (لعنه الله) للعبّاس و إخوته: أين بنو أختي ؟ فلم يجيبوه . فقال الحسين عليه السلام لإخوته: أَجيبوه و إن كان فاسقاً فانّه بعض أخوالكم. فقالوا له: ما تريد؟ قال: أخرجوا إليّ فإنكم آمنون ولا تقتلوا أنفسكم مع أخيكم. فسبّوه وقالوا له: قَبُحتَ و قَبُحَ ما جئتَ بِهِ ؛أنَترُكُ سَیِّدَنا وأخانا ونَخرُجُ إلی أمانكَ؟!.</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ج2 ص91 - قَالَ عَلِيُّ بْنُ الْحُسَيْنِ زَيْنُ الْعَابِدِينَ: فَدَنَوْتُ مِنْهُ (أي الحسين عليه السلام) لِأَسْمَعَ مَا يَقُولُ لَهُمْ وَ أَنَا إِذْ ذَاكَ مَرِيضٌ فَسَمِعْتُ أَبِي يَقُولُ لِأَصْحَابِهِ:أُثْنِي عَلَى اللَّهِ أَحْسَنَ الثَّنَاءِ... أَمَّا بَعْدُ فَإِنِّي لَا أَعْلَمُ أَصْحَاباً أَوْفَى وَ لَا خَيْراً مِنْ أَصْحَابِي، وَ لَا أَهْلَ بَيْتٍ أَبَرَّ وَ لَا أَوْصَلَ مِنْ أَهْلِ بَيْتِي. فَجَزَاكُمُ اللَّهُ عَنِّي خَيْراً، أَلَا وَ إِنِّي لَأَظُنُّ يَوْماً لَنَا مِنْ هَؤُلَاءِ، أَلَا وَ إِنِّي قَدْ أَذِنْتُ لَكُمْ، فَانْطَلِقُوا جَمِيعاً فِي حِلٍّ لَيْسَ عَلَيْكُمْ مِنِّي ذِمَامٌ، هَذَا اللَّيْلُ قَدْ غَشِيَكُمْ فَاتَّخِذُوهُ جَمَلًا.فَقَالَ لَهُ إِخْوَتُهُ وَ أَبْنَاؤُهُ وَ بَنُو أَخِيهِ وَ ابْنَا عَبْدِ اللَّهِ بْنِ جَعْفَرٍ: لِمَ نَفْعَل ذَلِكَ، لِنَبْقَى بَعْدَكَ؟! لَا أَرَانَا اللَّهُ ذَلِكَ أَبَداً.بَدَأَهُمْ بِهَذَا الْقَوْلِ الْعَبَّاسُ بْنُ عَلِيٍّ رِضْوَانُ اللَّهِ عَلَيْهِ، وَ اتَّبَعَتْهُ الْجَمَاعَةُ عَلَيْهِ فَتَكَلَّمُوا بِمِثْلِهِ وَ نَحْوِه،.... وَ تَكَلَّمَ جَمَاعَةُ أَصْحَابِهِ بِكَلَامٍ يُشْبِهُ بَعْضُهُ بَعْضاً فِي وَجْهٍ وَاحِدٍ، فَجَزَاهُمُ الْحُسَيْنُ علیه السلام خَيْراً وَ انْصَرَفَ إِلَى مِضْرَبِهِ. إعلام الوری: ص 237 الفصل4، بحارالأنوار: ج44، ص 392 ب37.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ج 3 ص 191-194.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ص462 المجلس 70 ح10- حَدَّثَنَا أَبُو عَلِيٍّ أَحْمَدُ بْنُ زِيَادٍ الْهَمَدَانِيُّ رِضْوَانُ اللَّهِ عَلَيْهِ قَالَ: حَدَّثَنَا عَلِيُّ بْنُ إِبْرَاهِيمَ بْنِ هَاشِمٍ، عَنْ مُحَمَّدِ بْنِ عِيسَى بْنِ عُبَيْدٍ الْيَقْطِينِيِّ، عَنْ يُونُسَ بْنِ عَبْدِ الرَّحْمَنِ. عَنِ ابْنِ أَسْبَاطٍ، عَنْ عَلِيِّ بْنِ سَالِمٍ، عَنْ أَبِيهِ، عَنْ ثَابِتِ بْنِ أَبِي صَفِيَّةَ قَالَ: نَظَرَ سَيِّدُ الْعَابِدِينَ عَلِيُّ بْنُ الْحُسَيْنِ ع إِلَى عُبَيْدِ اللَّهِ بْنِ عَبَّاسِ بْنِ عَلِيِّ بْنِ أَبِي طَالِبٍ فَاسْتَعْبَرَ ثُمَّ قَالَ: مَا مِنْ يَوْمٍ أَشَدَّ عَلَى رَسُولِ اللَّهِ صلی الله علیه و آله مِنْ يَوْمِ أُحُدٍ، قُتِلَ فِيهِ عَمُّهُ حَمْزَةُ بْنُ عَبْدِ الْمُطَّلِبِ أَسَدُ اللَّهِ وَ أَسَدُ رَسُولِهِ، وَ بَعْدَهُ يَوْمَ مُؤْتَةَ، قُتِلَ فِيهِ ابْنُ عَمِّهِ جَعْفَرُ بْنُ أَبِي طَالِبٍ. ثُمَّ قَالَ علیه السلام: وَ لَا يَوْمَ كَيَوْمِ الْحُسَيْنِ علیه السلام، ازْدَلَفَ عَلَيْهِ ثَلَاثُونَ أَلْفَ رَجُلٍ يَزْعُمُونَ أَنَّهُمْ مِنْ هَذِهِ الْأُمَّةِ، كُلٌّ يَتَقَرَّبُ إِلَى اللَّهِ عَزَّ وَ جَلَّ بِدَمِهِ، وَ هُوَ بِاللَّهِ يُذَكِّرُهُمْ فَلَا يَتَّعِظُونَ، حَتَّى قَتَلُوهُ بَغْياً وَ ظُلْماً وَ عُدْوَاناً. ثُمَّ قَالَ علیه السلام: رَحِمَ اللَّهُ الْعَبَّاسَ. فَلَقَدْ آثَرَ وَ أَبْلَى وَ فَدَى أَخَاهُ بِنَفْسِهِ، حَتَّى قُطِعَتْ يَدَاهُ، فَأَبْدَلَهُ اللَّهُ عَزَّ وَ جَلَ بِهِمَا جَنَاحَيْنِ يَطِيرُ بِهِمَا مَعَ الْمَلَائِكَةِ فِي الْجَنَّةِ،كَمَا جَعَلَ لِجَعْفَرِ بْنِ أَبِي طَالِبٍ، وَ إِنَّ لِلْعَبَّاسِ عِنْدَ اللَّهِ تَبَارَكَ وَ تَعَالَى مَنْزِلَةً، يَغْبِطُهُ بِهَا جَمِيعُ الشُّهَدَاءِ يَوْمَ الْقِيَامَةِ. و الخصال: ج1 ص168ح101. بحارالأنوار: ج ص 274 ب5 ح21 وج44 ص 298 ح4. مانند آن در شرح الشافية: ص367.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سرّالسلسلة العلوية: ص 88 و 89 عن المفضل بن عمرو، عمدة الطالب: ص 356 الفصل 4 ، إبصار العين: ص30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إبن بابويه القمي: ص129 المجلس 27ح5 و عيون أخبارالرضا عليه السلام: ج1 ص 299 ب28 ح 58 قال: حدثنا محمد بن علي ماجيلويه رضي الله عنه قال: حدثنا علي بن إبراهيم بن هاشم، عن أبيه، عن الريان بن شبيب قال: دخلت على الرضا عليه السلام في أول يوم من المحرم فقال لي: يا ابن شبيب ! ...، و إقبال الأعمال: ج3 ص 29 الفصل 2. بحار الأنوار ج44 ص 285 ب34 ح 23 از العيون والأمالی.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في فضائل الأئمة الأطهار علیهم السلام : ج 3 ص 193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ص259ب85 ح1 - شيخ الطائفة الحقة و الفقيه المقدّم ابوالقاسم جعفر بن محمد بن قولويه القمي المتوفّى 367: 1- حَدَّثَنِي أَبُو عَبْدِ الرَّحْمَنِ مُحَمَّدُ بْنُ أَحْمَدَ بْنِ الْحُسَيْنِ الْعَسْكَرِيُّ بِالْعَسْكَرِ عَنِ الْحَسَنِ بْنِ عَلِيِّ بْنِ مَهْزِيَارَ عَنْ أَبِيهِ عَلِيِّ بْنِ مَهْزِيَارَ عَنْ مُحَمَّدِ بْنِ أَبِي عُمَيْرٍ عَنْ مُحَمَّدِ بْنِ مَرْوَانَ عَنْ أَبِي حَمْزَةَ الثُّمَالِيِّ قَالَ قَالَ الصَّادِق عليه السلام:.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الشيخ المفيد: ص 123ب 55. تهذیب الأحکام: ج6 ص54 ب18 ح 1: ثم انحرف إلى عند الرأس فصل ركعتين تطوعاً (أمام مسئلة حوائجك - ت) ثم تصلي بعدهما بما بدا لك و ادع الله كثيراً، مصباح المتهجّد: ص668 مانند التهذيب.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المزارالكبير: ص 427 ب16 ح3 زيارة سيدنا أبي عبد الله الحسين بن علي عليه السلام، وهي زيارة صفوان عن الصادق عليه السلام، بحارالأنوار: ج 98 ص 257 - 261 ب18 ح 41.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ابن المشهدي: ص 485 - 489 الزيارة 8- أَخْبَرَنِي الشَّرِيفُ الْجَلِيلُ الْعَالِمُ أَبُو الْفَتْحِ مُحَمَّدُ بْنُ مُحَمَّدٍ الْجَعْفَرِيَّةُ أَدَامَ اللَّهُ عِزَّهُ، قَالَ: أَخْبَرَنِي الشَّيْخُ الْفَقِيهُ عِمَادُ الدِّينِ مُحَمَّدُ بْنُ أَبِي الْقَاسِمِ الطَّبَرِيُّ، عَنِ الشَّيْخِ أَبِي عَلِيٍّ الْحَسَنِ بْنِ مُحَمَّدٍ الطُّوسِيِّ.وَ أَخْبَرَنِي عَالِياً الشَّيْخُ الْفَقِيهُ أَبُو عَبْدِ اللَّهِ الْحُسَيْنُ بْنُ هِبَةِ اللَّهِ بْنِ رَطْبَةَ رَضِيَ اللَّهُ عَنْهُ، قَالَ: أَخْبَرَنِي شَيْخِيَ الْمُفِيدُ الْحَسَنُ بْنُ مُحَمَّدٍ الطُّوسِيُّ، عَنِ الشَّيْخِ أَبِي جَعْفَرٍ مُحَمَّدٍ الطُّوسِيِّ، قَالَ: حَدَّثَنَا الشَّيْخُ أَبُو عَبْدِ اللَّهِ مُحَمَّدُ بْنُ أَحْمَدَ بْنِ عَيَّاشٍ رَحِمَهُ اللَّهُ، حَدَّثَنِي الشَّيْخُ الصَّالِحُ أَبُو مَيْسُورِ بْنُ عَبْدِ الْمُنْعِمِ بْنِ النُّعْمَانِ الْمُعَادِي رَحِمَهُ اللَّهُ، قَالَ: خَرَجَ مِنَ النَّاحِيَةِ سَنَةَ اثْنَتَيْنِ وَ خَمْسِينَ وَ مِائَتَيْنِ إِلَيَّ عَلَى يَدِ الشَّيْخِ مُحَمَّدِ بْنِ غَالِبٍ الْأَصْفَهَانِيِّ حِينَ وَفَاةِ أَبِي رَحِمَهُ اللَّهُ، وَ كُنْتُ حَدَثَ السِّنِّ، فَكُنْتُ أَسْتَأْذِنُ فِي زِيَ زِيَارَةِ مَوْلَايَ أَبِي عَبْدِ اللَّهِ عَلَيْهِ السَّلَامُ وَ زِيَارَةِ الشُّهَدَاءِ رِضْوَانُ اللَّهِ عَلَيْهِمْ، فَخَرَجَ إِلَيَّ مِنْه:بِسْمِ اللَّهِ الرَّحْمنِ الرَّحِيمِ، إِذَا أَرَدْتَ زِيَارَةَ الشُّهَدَاءِ رِضْوَانُ اللَّهِ عَلَيْهِمْ، فَقِفْ عِنْدَ رِجْلَيِ الْحُسَيْنِ عَلَيْهِ السَّلَامُ، وَ هُوَ قَبْرُ عَلِيِّ بْنِ الْحُسَيْنِ صَلَوَاتُ اللَّهِ عَلَيْهِمَا، فَاسْتَقْبِلِ الْقِبْلَةَ بِوَجْهِكَ، فَإِنَّ هُنَاكَ حَوْمَةَ الشُّهَدَاءِ عَلَيْهِمُ السَّلَامُ وَ أَوْمِ وَ أَشِرْ إِلَى عَلِيِّ بْنِ الْحُسَيْنِ عَلَيْهِمَا السَّلَامُ وَ قُلْ: «....السَّلَامُ عَلَى الْعَبَّاسِ بْنِ أَمِيرِ الْمُؤْمِنِينَ، الْمِوَاسِي أَخَاهُ بِنَفْسِهِ، الْآخِذِ لِغَدِهِ مِنْ أَمْسِهِ، الْفَادِي لَهُ الْوَاقِي، السَّاعِي إِلَيْهِ بِمَائِهِ، الْمَقْطُوعَةِ يَدَاهُ، لَعَنَ اللَّهُ قَاتِلِيهِ يَزِيدَ بْنَ الرُّقَادِ، وَ حَكِيمَ بْنَ الطُّفَيْلِ الطَّائِيَّ،....الإقبال بالأعمال الحسنة: ج3 ص74 الفصل 14- رويناها بإسنادنا إلى جدي أَبِي جَعْفَرٍ مُحَمَّدٍ الطُّوسِيِّ رَحِمَهُ اللَّهُ علیه ، قَالَ: حَدَّثَنَا الشَّيْخُ أَبُو عَبْدِ اللَّهِ مُحَمَّدُ بْنُ أَحْمَدَ بْنِ عَيَّاشٍ ، حَدَّثَنِي الشَّيْخُ الصَّالِحُ أَبُو مَيْسُورِ بْنُ عَبْدِ الْمُنْعِمِ بْنِ النُّعْمَانِ الْبَغدادِي رَحِمَةُ اللَّهُ علیه، قَالَ: خَرَجَ مِنَ النَّاحِيَةِ سَنَةَ اثْنَتَيْنِ وَ خَمْسِينَ وَ مِائَتَيْنِ إِلَيَّ عَلَى يَدِ الشَّيْخِ مُحَمَّدِ بْنِ غَالِبٍ الْأَصْفَهَانِيِّ حِينَ وَفَاةِ أَبِي رَحِمَهُ اللَّهُ، وَ كُنْتُ حَدَثَ السِّنِّ، فَكُنْتُ أَسْتَأْذِنُ فِي زِيَارَةِ مَوْلَايَ أَبِي عَبْدِ اللَّهِ عَلَيْهِ السَّلَامُ وَ زِيَارَةِ الشُّهَدَاءِ رِضْوَانُ اللَّهِ عَلَيْهِمْ، فَخَرَجَ إِلَيَّ مِنْه:بِسْمِ اللَّهِ الرَّحْمنِ الرَّحِيمِ، إِذَا أَرَدْتَ زِيَارَةَ الشُّهَدَاءِ رِضْوَانُ اللَّهِ عَلَيْهِمْ، فَقِفْ عِنْدَ رِجْلَيِ الْحُسَيْنِ عَلَيْهِ السَّلَامُ، وَ هُوَ قَبْرُ عَلِيِّ بْنِ الْحُسَيْنِ صَلَوَاتُ اللَّهِ عَلَيْهِ فَاسْتَقْبِلِ الْقِبْلَةَ بِوَجْهِكَ، فَإِنَّ هُنَاكَ حَوْمَةَ الشُّهَدَاءِ عَلَيْهِمُ السَّلَامُ وَ أَوْمِ وَ أَشِرْ إِلَى عَلِيِّ بْنِ الْحُسَيْنِ عَلَيْهِمَا السَّلَامُ وَ قُلْ: «....السَّلَامُ عَلَى الْعَبَّاسِ بْنِ أَمِيرِ الْمُؤْمِنِينَ، الْمُوَاسِي أَخَاهُ بِنَفْسِهِ، الْآخِذِ لِغَدِهِ مِنْ أَمْسِهِ، الْفَادِي لَهُ، الْوَاقِي، السَّاعِي إِلَيْهِ بِمَائِهِ، الْمَقْطُوعَةِ يَدَاهُ، لَعَنَ اللَّهُ قَاتِلِيهِ يَزِيدَ بْنَ الرُّقَادِ الحَیتيّ وَ حَكِيمَ بْنَ الطُّفَيْلِ الطَّائِيَّ، .... بحار الأنوار: ج 45 ص 66 بقية الباب 37 و ج98 ص270 ح 1 از إقبال الأعمال - ... السَّلَامُ عَلَى أبي الفضلِ الْعَبَّاسِ بْنِ أَمِيرِ الْمُؤْمِنِينَ، الْمُوَاسِي أَخَاهُ بِنَفْسِهِ، الْآخِذِ لِغَدِهِ مِنْ أَمْسِهِ، الْفَادِي لَهُ، الْوَاقِي، السَّاعِي إِلَيْهِ بِمَائِهِ، الْمَقْطُوعَةِ يَدَاهُ، لَعَنَ اللَّهُ قَاتِلَهُ (قَاتِلِيه)ِ يَزِيدَ بْنَ الرُّقَادِ الجُهَنيَّ وَ حَكِيمَ بْنَ الطُّفَيْلِ الطَّائِيَّ، .... و علامه مجلسی پس از نقل زیارت در جلد 98 (101) صفحه 274 می نویسد: بیان: هذه الزيارة أوردها المفيد و السيد في مزاريهما وغيرهما بحذف الإسناد في زيارة عاشوراء، وكذا قال مؤلف المزار الكبير: زيارة الشهداء رضوان الله عليهم في يوم عاشوراء: أخبرني الشريف أبو الفتح محمد بن محمد الجعفري ... و ذکر مثله سواءً، و إنّما أوردناها في الزيارات المطلقة لعدم دلالة الخبر على تخصيصه بوقت من الأوقات. و اعلم أن في تاريخ الخبر إشكالاً لتقدمها على ولادة القائم عجل الله فرجه بأربع سنين، لعلها كانت اثنتين وستّين و مائتين، ويحتمل أن يكون خروجه عن أبي محمد العسكري عليه السلام.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469 ب15: إِذَا أَتَيْتَ مَشْهَدَهُ (الإمام الحسين) علیه السلام فَاغْتَسِلْ قَبْلَ أَنْ تَدْخُلَهُ وَ الْبَسْ أَطْهَرَ ثِيَابِكَ وَ قِفْ عَلَى الْقَبْرِ وَ اسْتَقْبِلْهُ بِوَجْهِكَ وَ اجْعَلِ الْقِبْلَةَ بَيْنَ كَتِفَيْكَ وَ قُلِ السَّلَامُ عَلَيْكَ يَا ابْنَ رَسُولِ اللَّه...ثُمَّ امْضِ إِلَى قَبْرِ الْعَبَّاسِ بْنِ أَمِيرِ الْمُؤْمِنِينَ علیهما السلام فَقِفْ عَلَيْهِ وَ قُل: السَّلَامُ عَلَيْكَ يَا ابْنَ أَمِيرِ الْمُؤْمِنِينَ، السَّلَامُ عَلَيْكَ أَيُّهَا الْعَبْدُ الصَّالِحُ الْمُطِيعُ لِلَّهِ وَ لِرَسُولِهِ‌،أَشْهَدُ أَنَّكَ قَدْ جَاهَدْتَ وَ نَصَحْتَ وَ صَبَرْتَ حَتَّى أَتَاكَ الْيَقِينُ، لَعَنَ اللَّهُ الظَّالِمِينَ لَكُمْ مِنَ الْأَوَّلِينَ وَ الْآخِرِينَ، وَ أَلْحَقَهُمْ بِدَرْكِ الْجَحِيم.ثُمَّ صَلِّ فِي مَشْهَدِهِ تَطَوُّعاً مَا شِئْتَ وَ ادْعُ اللَّهَ كَثِيراً إِنْ شَاءَ اللَّه. المزار، شیخ شهیداول: ص 170 آن را در زیارت حضرت عليه السلام در شب قدر و عیدین ذکر کرده، مصباح الزائر: ص325 - 327 شرح زیارة الإمام الحسين عليه السلام مختصة بليلة القدر و یزار بها في العيدين، و در پاورق محقق کتاب آمده است: شیخ مفید آن را در مزارش نقل کرده: ص74 (مخطوط)، بحارالأنوار: ج 98 ص350 ح 2 از شیخ مفید و سید و شهید رضوان الله عليهم آورده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ص289 و المصباح، الشيخ الكفعميّ، ص501: يستحب زيارة الحسين عليه السلام في شهر ذي الحجة وفي ليلة عرفة و يومها و في ليلة الأضحى و يومه فتقول بعد الإغتسال و استخراج الإذن إن كانت الزّيارة من قرب: اللهُ أكبرُ كبيراً ... و تقول في زيارة العباس عليه السلام إذا أتيت مشهده:.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ابن المشهدي: ص 423 باب الاستیذان: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ابن المشهدي: ص 426 باب زیارة العباس بن عليّ عليه السلام، مصباح الزائر: ص 329 - إذا أردت زيارته عليه السلام في ليلة عيد الفطر أو في عيد الأضحى فقم عند باب القبلة و أومیء بطرفك نحو القبر و قل مستأذنا: يا مولاي يا أبا عبير الله ! ... ثم امض إلى زيارة العباس بن عليّ فقف عليه و قل:. بحارالأنوار: ج 98 ص 352 ب30 في ليلتي عيد الفطر و عيد الأضحى ح1: قال المفيد و السيّد و الشهيد رضي الله عنهم: إذا أردت زيارته في الليلتين المذكورتين فقف على باب القبّة و ارم بطرفك نحو القبر مستأذناً فقل: یا مولاي يا أبا عبد الله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الشيخ المفيد: ص 53 ب23 ح 1، تهذیب الأحکام: ج6 ص 52 ب16ح37، مصباح المتهجّد: ص787، إقبال الأعمال: ص 589، روضة الواعظين: ج1 ص 195، مصباح الزّائر: ص 286. وسائل الشّيعة: ج14 ص 478 ب 56 ح 19643 از تهذيب الأحكام.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ص286-288، بحارالأنوار: ج 98 ص329 ب25ح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ص258 ب86 ح 1 -: حَدَّثَنِي أَبُو عَبْدِ الرَّحْمَنِ مُحَمَّدُ بْنُ أَحْمَدَ بْنِ الْحُسَيْنِ الْعَسْكَرِيُّ بِالْعَسْكَرِ عَنِ الْحَسَنِ بْنِ عَلِيِّ بْنِ مَهْزِيَارَ عَنْ أَبِيهِ عَلِيِّ بْنِ مَهْزِيَارَ عَنْ مُحَمَّدِ بْنِ أَبِي عُمَيْرٍ عَنْ مُحَمَّدِ بْنِ مَرْوَانَ عَنْ أَبِي حَمْزَةَ الثُّمَالِيِّ عَنْ أَبِي عَبْدِ اللَّهِ علیه السلام.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E29E3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زیارت های مولانا السقّاء ابوالفضل العباس السلام</dc:title>
  <dc:description/>
  <dc:subject/>
  <cp:keywords/>
  <cp:category/>
  <cp:lastModifiedBy/>
  <dcterms:created xsi:type="dcterms:W3CDTF">2026-08-27T15:16:19+03:30</dcterms:created>
  <dcterms:modified xsi:type="dcterms:W3CDTF">2026-08-27T15:16:19+03:30</dcterms:modified>
</cp:coreProperties>
</file>

<file path=docProps/custom.xml><?xml version="1.0" encoding="utf-8"?>
<Properties xmlns="http://schemas.openxmlformats.org/officeDocument/2006/custom-properties" xmlns:vt="http://schemas.openxmlformats.org/officeDocument/2006/docPropsVTypes"/>
</file>