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وسواس شناخت درمان پیشگیرى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1230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61232_105122903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361234_1051229030">
            <w:r>
              <w:rPr>
                <w:webHidden/>
                <w:rStyle w:val="IndexLink"/>
                <w:rtl w:val="true"/>
              </w:rPr>
              <w:t>وسواس از نظر لغت</w:t>
            </w:r>
            <w:r>
              <w:rPr>
                <w:rStyle w:val="IndexLink"/>
                <w:rtl w:val="true"/>
              </w:rPr>
              <w:t>:</w:t>
              <w:tab/>
            </w:r>
            <w:r>
              <w:rPr>
                <w:rStyle w:val="IndexLink"/>
              </w:rPr>
              <w:t>9</w:t>
            </w:r>
          </w:hyperlink>
        </w:p>
        <w:p>
          <w:pPr>
            <w:pStyle w:val="Contents2"/>
            <w:tabs>
              <w:tab w:val="clear" w:pos="8743"/>
              <w:tab w:val="right" w:pos="9026" w:leader="dot"/>
            </w:tabs>
            <w:rPr/>
          </w:pPr>
          <w:hyperlink w:anchor="__RefHeading___Toc1361236_1051229030">
            <w:r>
              <w:rPr>
                <w:webHidden/>
                <w:rStyle w:val="IndexLink"/>
                <w:rtl w:val="true"/>
              </w:rPr>
              <w:t>وسواس در اصطلاح روان شناسان</w:t>
            </w:r>
            <w:r>
              <w:rPr>
                <w:rStyle w:val="IndexLink"/>
                <w:rtl w:val="true"/>
              </w:rPr>
              <w:t>:</w:t>
              <w:tab/>
            </w:r>
            <w:r>
              <w:rPr>
                <w:rStyle w:val="IndexLink"/>
              </w:rPr>
              <w:t>10</w:t>
            </w:r>
          </w:hyperlink>
        </w:p>
        <w:p>
          <w:pPr>
            <w:pStyle w:val="Contents2"/>
            <w:tabs>
              <w:tab w:val="clear" w:pos="8743"/>
              <w:tab w:val="right" w:pos="9026" w:leader="dot"/>
            </w:tabs>
            <w:rPr/>
          </w:pPr>
          <w:hyperlink w:anchor="__RefHeading___Toc1361238_1051229030">
            <w:r>
              <w:rPr>
                <w:webHidden/>
                <w:rStyle w:val="IndexLink"/>
                <w:rtl w:val="true"/>
              </w:rPr>
              <w:t>وسواس از نظر روانكاوان</w:t>
            </w:r>
            <w:r>
              <w:rPr>
                <w:rStyle w:val="IndexLink"/>
                <w:rtl w:val="true"/>
              </w:rPr>
              <w:t>:</w:t>
              <w:tab/>
            </w:r>
            <w:r>
              <w:rPr>
                <w:rStyle w:val="IndexLink"/>
              </w:rPr>
              <w:t>11</w:t>
            </w:r>
          </w:hyperlink>
        </w:p>
        <w:p>
          <w:pPr>
            <w:pStyle w:val="Contents2"/>
            <w:tabs>
              <w:tab w:val="clear" w:pos="8743"/>
              <w:tab w:val="right" w:pos="9026" w:leader="dot"/>
            </w:tabs>
            <w:rPr/>
          </w:pPr>
          <w:hyperlink w:anchor="__RefHeading___Toc1361240_1051229030">
            <w:r>
              <w:rPr>
                <w:webHidden/>
                <w:rStyle w:val="IndexLink"/>
                <w:rtl w:val="true"/>
              </w:rPr>
              <w:t>وسواس از منظر آيات و روايات</w:t>
            </w:r>
            <w:r>
              <w:rPr>
                <w:rStyle w:val="IndexLink"/>
                <w:rtl w:val="true"/>
              </w:rPr>
              <w:t>:</w:t>
              <w:tab/>
            </w:r>
            <w:r>
              <w:rPr>
                <w:rStyle w:val="IndexLink"/>
              </w:rPr>
              <w:t>11</w:t>
            </w:r>
          </w:hyperlink>
        </w:p>
        <w:p>
          <w:pPr>
            <w:pStyle w:val="Contents2"/>
            <w:tabs>
              <w:tab w:val="clear" w:pos="8743"/>
              <w:tab w:val="right" w:pos="9026" w:leader="dot"/>
            </w:tabs>
            <w:rPr/>
          </w:pPr>
          <w:hyperlink w:anchor="__RefHeading___Toc1361242_1051229030">
            <w:r>
              <w:rPr>
                <w:webHidden/>
                <w:rStyle w:val="IndexLink"/>
                <w:rtl w:val="true"/>
              </w:rPr>
              <w:t>ماهيت وسواس</w:t>
            </w:r>
            <w:r>
              <w:rPr>
                <w:rStyle w:val="IndexLink"/>
                <w:rtl w:val="true"/>
              </w:rPr>
              <w:t>:</w:t>
              <w:tab/>
            </w:r>
            <w:r>
              <w:rPr>
                <w:rStyle w:val="IndexLink"/>
              </w:rPr>
              <w:t>14</w:t>
            </w:r>
          </w:hyperlink>
        </w:p>
        <w:p>
          <w:pPr>
            <w:pStyle w:val="Contents2"/>
            <w:tabs>
              <w:tab w:val="clear" w:pos="8743"/>
              <w:tab w:val="right" w:pos="9026" w:leader="dot"/>
            </w:tabs>
            <w:rPr/>
          </w:pPr>
          <w:hyperlink w:anchor="__RefHeading___Toc1361244_1051229030">
            <w:r>
              <w:rPr>
                <w:webHidden/>
                <w:rStyle w:val="IndexLink"/>
                <w:rtl w:val="true"/>
              </w:rPr>
              <w:t>فرايند پديدآيى مشكل وسواس در روان</w:t>
            </w:r>
            <w:r>
              <w:rPr>
                <w:rStyle w:val="IndexLink"/>
                <w:rtl w:val="true"/>
              </w:rPr>
              <w:t>:</w:t>
              <w:tab/>
            </w:r>
            <w:r>
              <w:rPr>
                <w:rStyle w:val="IndexLink"/>
              </w:rPr>
              <w:t>14</w:t>
            </w:r>
          </w:hyperlink>
        </w:p>
        <w:p>
          <w:pPr>
            <w:pStyle w:val="Contents2"/>
            <w:tabs>
              <w:tab w:val="clear" w:pos="8743"/>
              <w:tab w:val="right" w:pos="9026" w:leader="dot"/>
            </w:tabs>
            <w:rPr/>
          </w:pPr>
          <w:hyperlink w:anchor="__RefHeading___Toc1361246_1051229030">
            <w:r>
              <w:rPr>
                <w:webHidden/>
                <w:rStyle w:val="IndexLink"/>
                <w:rtl w:val="true"/>
              </w:rPr>
              <w:t>سير صعودى و تدريجى وسواس</w:t>
            </w:r>
            <w:r>
              <w:rPr>
                <w:rStyle w:val="IndexLink"/>
                <w:rtl w:val="true"/>
              </w:rPr>
              <w:t>:</w:t>
              <w:tab/>
            </w:r>
            <w:r>
              <w:rPr>
                <w:rStyle w:val="IndexLink"/>
              </w:rPr>
              <w:t>16</w:t>
            </w:r>
          </w:hyperlink>
        </w:p>
        <w:p>
          <w:pPr>
            <w:pStyle w:val="Contents2"/>
            <w:tabs>
              <w:tab w:val="clear" w:pos="8743"/>
              <w:tab w:val="right" w:pos="9026" w:leader="dot"/>
            </w:tabs>
            <w:rPr/>
          </w:pPr>
          <w:hyperlink w:anchor="__RefHeading___Toc1361248_1051229030">
            <w:r>
              <w:rPr>
                <w:webHidden/>
                <w:rStyle w:val="IndexLink"/>
                <w:rtl w:val="true"/>
              </w:rPr>
              <w:t>عوامل بروز وسواس</w:t>
            </w:r>
            <w:r>
              <w:rPr>
                <w:rStyle w:val="IndexLink"/>
                <w:rtl w:val="true"/>
              </w:rPr>
              <w:t>:</w:t>
              <w:tab/>
            </w:r>
            <w:r>
              <w:rPr>
                <w:rStyle w:val="IndexLink"/>
              </w:rPr>
              <w:t>16</w:t>
            </w:r>
          </w:hyperlink>
        </w:p>
        <w:p>
          <w:pPr>
            <w:pStyle w:val="Contents2"/>
            <w:tabs>
              <w:tab w:val="clear" w:pos="8743"/>
              <w:tab w:val="right" w:pos="9026" w:leader="dot"/>
            </w:tabs>
            <w:rPr/>
          </w:pPr>
          <w:hyperlink w:anchor="__RefHeading___Toc1361250_1051229030">
            <w:r>
              <w:rPr>
                <w:webHidden/>
                <w:rStyle w:val="IndexLink"/>
                <w:rtl w:val="true"/>
              </w:rPr>
              <w:t>آثار و نشانه هاى وسواس</w:t>
            </w:r>
            <w:r>
              <w:rPr>
                <w:rStyle w:val="IndexLink"/>
                <w:rtl w:val="true"/>
              </w:rPr>
              <w:t>:</w:t>
              <w:tab/>
            </w:r>
            <w:r>
              <w:rPr>
                <w:rStyle w:val="IndexLink"/>
              </w:rPr>
              <w:t>17</w:t>
            </w:r>
          </w:hyperlink>
        </w:p>
        <w:p>
          <w:pPr>
            <w:pStyle w:val="Contents2"/>
            <w:tabs>
              <w:tab w:val="clear" w:pos="8743"/>
              <w:tab w:val="right" w:pos="9026" w:leader="dot"/>
            </w:tabs>
            <w:rPr/>
          </w:pPr>
          <w:hyperlink w:anchor="__RefHeading___Toc1361252_1051229030">
            <w:r>
              <w:rPr>
                <w:webHidden/>
                <w:rStyle w:val="IndexLink"/>
                <w:rtl w:val="true"/>
              </w:rPr>
              <w:t>شخصيت قبل از بيمارى</w:t>
            </w:r>
            <w:r>
              <w:rPr>
                <w:rStyle w:val="IndexLink"/>
                <w:rtl w:val="true"/>
              </w:rPr>
              <w:t>:</w:t>
              <w:tab/>
            </w:r>
            <w:r>
              <w:rPr>
                <w:rStyle w:val="IndexLink"/>
              </w:rPr>
              <w:t>18</w:t>
            </w:r>
          </w:hyperlink>
        </w:p>
        <w:p>
          <w:pPr>
            <w:pStyle w:val="Contents2"/>
            <w:tabs>
              <w:tab w:val="clear" w:pos="8743"/>
              <w:tab w:val="right" w:pos="9026" w:leader="dot"/>
            </w:tabs>
            <w:rPr/>
          </w:pPr>
          <w:hyperlink w:anchor="__RefHeading___Toc1361254_1051229030">
            <w:r>
              <w:rPr>
                <w:webHidden/>
                <w:rStyle w:val="IndexLink"/>
                <w:rtl w:val="true"/>
              </w:rPr>
              <w:t>صورت هاى وسواس</w:t>
            </w:r>
            <w:r>
              <w:rPr>
                <w:rStyle w:val="IndexLink"/>
                <w:rtl w:val="true"/>
              </w:rPr>
              <w:t>:</w:t>
              <w:tab/>
            </w:r>
            <w:r>
              <w:rPr>
                <w:rStyle w:val="IndexLink"/>
              </w:rPr>
              <w:t>18</w:t>
            </w:r>
          </w:hyperlink>
        </w:p>
        <w:p>
          <w:pPr>
            <w:pStyle w:val="Contents3"/>
            <w:tabs>
              <w:tab w:val="clear" w:pos="8459"/>
              <w:tab w:val="right" w:pos="9026" w:leader="dot"/>
            </w:tabs>
            <w:rPr/>
          </w:pPr>
          <w:hyperlink w:anchor="__RefHeading___Toc1361256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61258_1051229030">
            <w:r>
              <w:rPr>
                <w:webHidden/>
                <w:rStyle w:val="IndexLink"/>
              </w:rPr>
              <w:t>1</w:t>
            </w:r>
            <w:r>
              <w:rPr>
                <w:rStyle w:val="IndexLink"/>
                <w:rtl w:val="true"/>
              </w:rPr>
              <w:t xml:space="preserve"> - </w:t>
            </w:r>
            <w:r>
              <w:rPr>
                <w:rStyle w:val="IndexLink"/>
                <w:rtl w:val="true"/>
              </w:rPr>
              <w:t>اجتناب</w:t>
            </w:r>
            <w:r>
              <w:rPr>
                <w:rStyle w:val="IndexLink"/>
                <w:rtl w:val="true"/>
              </w:rPr>
              <w:t>:</w:t>
              <w:tab/>
            </w:r>
            <w:r>
              <w:rPr>
                <w:rStyle w:val="IndexLink"/>
              </w:rPr>
              <w:t>18</w:t>
            </w:r>
          </w:hyperlink>
        </w:p>
        <w:p>
          <w:pPr>
            <w:pStyle w:val="Contents3"/>
            <w:tabs>
              <w:tab w:val="clear" w:pos="8459"/>
              <w:tab w:val="right" w:pos="9026" w:leader="dot"/>
            </w:tabs>
            <w:rPr/>
          </w:pPr>
          <w:hyperlink w:anchor="__RefHeading___Toc1361260_1051229030">
            <w:r>
              <w:rPr>
                <w:webHidden/>
                <w:rStyle w:val="IndexLink"/>
              </w:rPr>
              <w:t>2</w:t>
            </w:r>
            <w:r>
              <w:rPr>
                <w:rStyle w:val="IndexLink"/>
                <w:rtl w:val="true"/>
              </w:rPr>
              <w:t xml:space="preserve"> - </w:t>
            </w:r>
            <w:r>
              <w:rPr>
                <w:rStyle w:val="IndexLink"/>
                <w:rtl w:val="true"/>
              </w:rPr>
              <w:t>تكرار و مداومت</w:t>
            </w:r>
            <w:r>
              <w:rPr>
                <w:rStyle w:val="IndexLink"/>
                <w:rtl w:val="true"/>
              </w:rPr>
              <w:t>:</w:t>
              <w:tab/>
            </w:r>
            <w:r>
              <w:rPr>
                <w:rStyle w:val="IndexLink"/>
              </w:rPr>
              <w:t>18</w:t>
            </w:r>
          </w:hyperlink>
        </w:p>
        <w:p>
          <w:pPr>
            <w:pStyle w:val="Contents3"/>
            <w:tabs>
              <w:tab w:val="clear" w:pos="8459"/>
              <w:tab w:val="right" w:pos="9026" w:leader="dot"/>
            </w:tabs>
            <w:rPr/>
          </w:pPr>
          <w:hyperlink w:anchor="__RefHeading___Toc1361262_1051229030">
            <w:r>
              <w:rPr>
                <w:webHidden/>
                <w:rStyle w:val="IndexLink"/>
              </w:rPr>
              <w:t>3</w:t>
            </w:r>
            <w:r>
              <w:rPr>
                <w:rStyle w:val="IndexLink"/>
                <w:rtl w:val="true"/>
              </w:rPr>
              <w:t xml:space="preserve"> - </w:t>
            </w:r>
            <w:r>
              <w:rPr>
                <w:rStyle w:val="IndexLink"/>
                <w:rtl w:val="true"/>
              </w:rPr>
              <w:t>ترديد</w:t>
            </w:r>
            <w:r>
              <w:rPr>
                <w:rStyle w:val="IndexLink"/>
                <w:rtl w:val="true"/>
              </w:rPr>
              <w:t>:</w:t>
              <w:tab/>
            </w:r>
            <w:r>
              <w:rPr>
                <w:rStyle w:val="IndexLink"/>
              </w:rPr>
              <w:t>18</w:t>
            </w:r>
          </w:hyperlink>
        </w:p>
        <w:p>
          <w:pPr>
            <w:pStyle w:val="Contents3"/>
            <w:tabs>
              <w:tab w:val="clear" w:pos="8459"/>
              <w:tab w:val="right" w:pos="9026" w:leader="dot"/>
            </w:tabs>
            <w:rPr/>
          </w:pPr>
          <w:hyperlink w:anchor="__RefHeading___Toc1361264_1051229030">
            <w:r>
              <w:rPr>
                <w:webHidden/>
                <w:rStyle w:val="IndexLink"/>
              </w:rPr>
              <w:t>4</w:t>
            </w:r>
            <w:r>
              <w:rPr>
                <w:rStyle w:val="IndexLink"/>
                <w:rtl w:val="true"/>
              </w:rPr>
              <w:t xml:space="preserve"> - </w:t>
            </w:r>
            <w:r>
              <w:rPr>
                <w:rStyle w:val="IndexLink"/>
                <w:rtl w:val="true"/>
              </w:rPr>
              <w:t>شك در عبادت</w:t>
            </w:r>
            <w:r>
              <w:rPr>
                <w:rStyle w:val="IndexLink"/>
                <w:rtl w:val="true"/>
              </w:rPr>
              <w:t>:</w:t>
              <w:tab/>
            </w:r>
            <w:r>
              <w:rPr>
                <w:rStyle w:val="IndexLink"/>
              </w:rPr>
              <w:t>19</w:t>
            </w:r>
          </w:hyperlink>
        </w:p>
        <w:p>
          <w:pPr>
            <w:pStyle w:val="Contents3"/>
            <w:tabs>
              <w:tab w:val="clear" w:pos="8459"/>
              <w:tab w:val="right" w:pos="9026" w:leader="dot"/>
            </w:tabs>
            <w:rPr/>
          </w:pPr>
          <w:hyperlink w:anchor="__RefHeading___Toc1361266_1051229030">
            <w:r>
              <w:rPr>
                <w:webHidden/>
                <w:rStyle w:val="IndexLink"/>
              </w:rPr>
              <w:t>5</w:t>
            </w:r>
            <w:r>
              <w:rPr>
                <w:rStyle w:val="IndexLink"/>
                <w:rtl w:val="true"/>
              </w:rPr>
              <w:t xml:space="preserve"> - </w:t>
            </w:r>
            <w:r>
              <w:rPr>
                <w:rStyle w:val="IndexLink"/>
                <w:rtl w:val="true"/>
              </w:rPr>
              <w:t>ترس</w:t>
            </w:r>
            <w:r>
              <w:rPr>
                <w:rStyle w:val="IndexLink"/>
                <w:rtl w:val="true"/>
              </w:rPr>
              <w:t>:</w:t>
              <w:tab/>
            </w:r>
            <w:r>
              <w:rPr>
                <w:rStyle w:val="IndexLink"/>
              </w:rPr>
              <w:t>19</w:t>
            </w:r>
          </w:hyperlink>
        </w:p>
        <w:p>
          <w:pPr>
            <w:pStyle w:val="Contents3"/>
            <w:tabs>
              <w:tab w:val="clear" w:pos="8459"/>
              <w:tab w:val="right" w:pos="9026" w:leader="dot"/>
            </w:tabs>
            <w:rPr/>
          </w:pPr>
          <w:hyperlink w:anchor="__RefHeading___Toc1361268_1051229030">
            <w:r>
              <w:rPr>
                <w:webHidden/>
                <w:rStyle w:val="IndexLink"/>
              </w:rPr>
              <w:t>6</w:t>
            </w:r>
            <w:r>
              <w:rPr>
                <w:rStyle w:val="IndexLink"/>
                <w:rtl w:val="true"/>
              </w:rPr>
              <w:t xml:space="preserve"> - </w:t>
            </w:r>
            <w:r>
              <w:rPr>
                <w:rStyle w:val="IndexLink"/>
                <w:rtl w:val="true"/>
              </w:rPr>
              <w:t>دقت و نظم افراطى</w:t>
            </w:r>
            <w:r>
              <w:rPr>
                <w:rStyle w:val="IndexLink"/>
                <w:rtl w:val="true"/>
              </w:rPr>
              <w:t>:</w:t>
              <w:tab/>
            </w:r>
            <w:r>
              <w:rPr>
                <w:rStyle w:val="IndexLink"/>
              </w:rPr>
              <w:t>19</w:t>
            </w:r>
          </w:hyperlink>
        </w:p>
        <w:p>
          <w:pPr>
            <w:pStyle w:val="Contents3"/>
            <w:tabs>
              <w:tab w:val="clear" w:pos="8459"/>
              <w:tab w:val="right" w:pos="9026" w:leader="dot"/>
            </w:tabs>
            <w:rPr/>
          </w:pPr>
          <w:hyperlink w:anchor="__RefHeading___Toc1361270_1051229030">
            <w:r>
              <w:rPr>
                <w:webHidden/>
                <w:rStyle w:val="IndexLink"/>
              </w:rPr>
              <w:t>7</w:t>
            </w:r>
            <w:r>
              <w:rPr>
                <w:rStyle w:val="IndexLink"/>
                <w:rtl w:val="true"/>
              </w:rPr>
              <w:t xml:space="preserve"> - </w:t>
            </w:r>
            <w:r>
              <w:rPr>
                <w:rStyle w:val="IndexLink"/>
                <w:rtl w:val="true"/>
              </w:rPr>
              <w:t>اجبار و الزام</w:t>
            </w:r>
            <w:r>
              <w:rPr>
                <w:rStyle w:val="IndexLink"/>
                <w:rtl w:val="true"/>
              </w:rPr>
              <w:t>:</w:t>
              <w:tab/>
            </w:r>
            <w:r>
              <w:rPr>
                <w:rStyle w:val="IndexLink"/>
              </w:rPr>
              <w:t>19</w:t>
            </w:r>
          </w:hyperlink>
        </w:p>
        <w:p>
          <w:pPr>
            <w:pStyle w:val="Contents3"/>
            <w:tabs>
              <w:tab w:val="clear" w:pos="8459"/>
              <w:tab w:val="right" w:pos="9026" w:leader="dot"/>
            </w:tabs>
            <w:rPr/>
          </w:pPr>
          <w:hyperlink w:anchor="__RefHeading___Toc1361272_1051229030">
            <w:r>
              <w:rPr>
                <w:webHidden/>
                <w:rStyle w:val="IndexLink"/>
              </w:rPr>
              <w:t>8</w:t>
            </w:r>
            <w:r>
              <w:rPr>
                <w:rStyle w:val="IndexLink"/>
                <w:rtl w:val="true"/>
              </w:rPr>
              <w:t xml:space="preserve"> - </w:t>
            </w:r>
            <w:r>
              <w:rPr>
                <w:rStyle w:val="IndexLink"/>
                <w:rtl w:val="true"/>
              </w:rPr>
              <w:t>احساس بن بست</w:t>
            </w:r>
            <w:r>
              <w:rPr>
                <w:rStyle w:val="IndexLink"/>
                <w:rtl w:val="true"/>
              </w:rPr>
              <w:t>:</w:t>
              <w:tab/>
            </w:r>
            <w:r>
              <w:rPr>
                <w:rStyle w:val="IndexLink"/>
              </w:rPr>
              <w:t>19</w:t>
            </w:r>
          </w:hyperlink>
        </w:p>
        <w:p>
          <w:pPr>
            <w:pStyle w:val="Contents3"/>
            <w:tabs>
              <w:tab w:val="clear" w:pos="8459"/>
              <w:tab w:val="right" w:pos="9026" w:leader="dot"/>
            </w:tabs>
            <w:rPr/>
          </w:pPr>
          <w:hyperlink w:anchor="__RefHeading___Toc1361274_1051229030">
            <w:r>
              <w:rPr>
                <w:webHidden/>
                <w:rStyle w:val="IndexLink"/>
              </w:rPr>
              <w:t>9</w:t>
            </w:r>
            <w:r>
              <w:rPr>
                <w:rStyle w:val="IndexLink"/>
                <w:rtl w:val="true"/>
              </w:rPr>
              <w:t xml:space="preserve"> - </w:t>
            </w:r>
            <w:r>
              <w:rPr>
                <w:rStyle w:val="IndexLink"/>
                <w:rtl w:val="true"/>
              </w:rPr>
              <w:t>عناد و لجاجت</w:t>
            </w:r>
            <w:r>
              <w:rPr>
                <w:rStyle w:val="IndexLink"/>
                <w:rtl w:val="true"/>
              </w:rPr>
              <w:t>:</w:t>
              <w:tab/>
            </w:r>
            <w:r>
              <w:rPr>
                <w:rStyle w:val="IndexLink"/>
              </w:rPr>
              <w:t>19</w:t>
            </w:r>
          </w:hyperlink>
        </w:p>
        <w:p>
          <w:pPr>
            <w:pStyle w:val="Contents2"/>
            <w:tabs>
              <w:tab w:val="clear" w:pos="8743"/>
              <w:tab w:val="right" w:pos="9026" w:leader="dot"/>
            </w:tabs>
            <w:rPr/>
          </w:pPr>
          <w:hyperlink w:anchor="__RefHeading___Toc1361276_1051229030">
            <w:r>
              <w:rPr>
                <w:webHidden/>
                <w:rStyle w:val="IndexLink"/>
                <w:rtl w:val="true"/>
              </w:rPr>
              <w:t>علائم ديگر وسواس</w:t>
            </w:r>
            <w:r>
              <w:rPr>
                <w:rStyle w:val="IndexLink"/>
                <w:rtl w:val="true"/>
              </w:rPr>
              <w:t>:</w:t>
              <w:tab/>
            </w:r>
            <w:r>
              <w:rPr>
                <w:rStyle w:val="IndexLink"/>
              </w:rPr>
              <w:t>19</w:t>
            </w:r>
          </w:hyperlink>
        </w:p>
        <w:p>
          <w:pPr>
            <w:pStyle w:val="Contents2"/>
            <w:tabs>
              <w:tab w:val="clear" w:pos="8743"/>
              <w:tab w:val="right" w:pos="9026" w:leader="dot"/>
            </w:tabs>
            <w:rPr/>
          </w:pPr>
          <w:hyperlink w:anchor="__RefHeading___Toc1361278_1051229030">
            <w:r>
              <w:rPr>
                <w:webHidden/>
                <w:rStyle w:val="IndexLink"/>
                <w:rtl w:val="true"/>
              </w:rPr>
              <w:t>انواع وسواس</w:t>
            </w:r>
            <w:r>
              <w:rPr>
                <w:rStyle w:val="IndexLink"/>
                <w:rtl w:val="true"/>
              </w:rPr>
              <w:t>:</w:t>
              <w:tab/>
            </w:r>
            <w:r>
              <w:rPr>
                <w:rStyle w:val="IndexLink"/>
              </w:rPr>
              <w:t>20</w:t>
            </w:r>
          </w:hyperlink>
        </w:p>
        <w:p>
          <w:pPr>
            <w:pStyle w:val="Contents3"/>
            <w:tabs>
              <w:tab w:val="clear" w:pos="8459"/>
              <w:tab w:val="right" w:pos="9026" w:leader="dot"/>
            </w:tabs>
            <w:rPr/>
          </w:pPr>
          <w:hyperlink w:anchor="__RefHeading___Toc1361280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361282_1051229030">
            <w:r>
              <w:rPr>
                <w:webHidden/>
                <w:rStyle w:val="IndexLink"/>
              </w:rPr>
              <w:t>1</w:t>
            </w:r>
            <w:r>
              <w:rPr>
                <w:rStyle w:val="IndexLink"/>
                <w:rtl w:val="true"/>
              </w:rPr>
              <w:t xml:space="preserve"> - </w:t>
            </w:r>
            <w:r>
              <w:rPr>
                <w:rStyle w:val="IndexLink"/>
                <w:rtl w:val="true"/>
              </w:rPr>
              <w:t>وسواس فكرى</w:t>
            </w:r>
            <w:r>
              <w:rPr>
                <w:rStyle w:val="IndexLink"/>
                <w:rtl w:val="true"/>
              </w:rPr>
              <w:t>:</w:t>
              <w:tab/>
            </w:r>
            <w:r>
              <w:rPr>
                <w:rStyle w:val="IndexLink"/>
              </w:rPr>
              <w:t>20</w:t>
            </w:r>
          </w:hyperlink>
        </w:p>
        <w:p>
          <w:pPr>
            <w:pStyle w:val="Contents3"/>
            <w:tabs>
              <w:tab w:val="clear" w:pos="8459"/>
              <w:tab w:val="right" w:pos="9026" w:leader="dot"/>
            </w:tabs>
            <w:rPr/>
          </w:pPr>
          <w:hyperlink w:anchor="__RefHeading___Toc1361284_1051229030">
            <w:r>
              <w:rPr>
                <w:webHidden/>
                <w:rStyle w:val="IndexLink"/>
              </w:rPr>
              <w:t>2</w:t>
            </w:r>
            <w:r>
              <w:rPr>
                <w:rStyle w:val="IndexLink"/>
                <w:rtl w:val="true"/>
              </w:rPr>
              <w:t xml:space="preserve"> - </w:t>
            </w:r>
            <w:r>
              <w:rPr>
                <w:rStyle w:val="IndexLink"/>
                <w:rtl w:val="true"/>
              </w:rPr>
              <w:t>وسواس عملى</w:t>
            </w:r>
            <w:r>
              <w:rPr>
                <w:rStyle w:val="IndexLink"/>
                <w:rtl w:val="true"/>
              </w:rPr>
              <w:t>:</w:t>
              <w:tab/>
            </w:r>
            <w:r>
              <w:rPr>
                <w:rStyle w:val="IndexLink"/>
              </w:rPr>
              <w:t>20</w:t>
            </w:r>
          </w:hyperlink>
        </w:p>
        <w:p>
          <w:pPr>
            <w:pStyle w:val="Contents3"/>
            <w:tabs>
              <w:tab w:val="clear" w:pos="8459"/>
              <w:tab w:val="right" w:pos="9026" w:leader="dot"/>
            </w:tabs>
            <w:rPr/>
          </w:pPr>
          <w:hyperlink w:anchor="__RefHeading___Toc1361286_1051229030">
            <w:r>
              <w:rPr>
                <w:webHidden/>
                <w:rStyle w:val="IndexLink"/>
              </w:rPr>
              <w:t>3</w:t>
            </w:r>
            <w:r>
              <w:rPr>
                <w:rStyle w:val="IndexLink"/>
                <w:rtl w:val="true"/>
              </w:rPr>
              <w:t xml:space="preserve"> - </w:t>
            </w:r>
            <w:r>
              <w:rPr>
                <w:rStyle w:val="IndexLink"/>
                <w:rtl w:val="true"/>
              </w:rPr>
              <w:t>شخصيت وسواسى</w:t>
            </w:r>
            <w:r>
              <w:rPr>
                <w:rStyle w:val="IndexLink"/>
                <w:rtl w:val="true"/>
              </w:rPr>
              <w:t>:</w:t>
              <w:tab/>
            </w:r>
            <w:r>
              <w:rPr>
                <w:rStyle w:val="IndexLink"/>
              </w:rPr>
              <w:t>20</w:t>
            </w:r>
          </w:hyperlink>
        </w:p>
        <w:p>
          <w:pPr>
            <w:pStyle w:val="Contents2"/>
            <w:tabs>
              <w:tab w:val="clear" w:pos="8743"/>
              <w:tab w:val="right" w:pos="9026" w:leader="dot"/>
            </w:tabs>
            <w:rPr/>
          </w:pPr>
          <w:hyperlink w:anchor="__RefHeading___Toc1361288_1051229030">
            <w:r>
              <w:rPr>
                <w:webHidden/>
                <w:rStyle w:val="IndexLink"/>
                <w:rtl w:val="true"/>
              </w:rPr>
              <w:t>وسواس توأم</w:t>
            </w:r>
            <w:r>
              <w:rPr>
                <w:rStyle w:val="IndexLink"/>
                <w:rtl w:val="true"/>
              </w:rPr>
              <w:t>:</w:t>
              <w:tab/>
            </w:r>
            <w:r>
              <w:rPr>
                <w:rStyle w:val="IndexLink"/>
              </w:rPr>
              <w:t>21</w:t>
            </w:r>
          </w:hyperlink>
        </w:p>
        <w:p>
          <w:pPr>
            <w:pStyle w:val="Contents2"/>
            <w:tabs>
              <w:tab w:val="clear" w:pos="8743"/>
              <w:tab w:val="right" w:pos="9026" w:leader="dot"/>
            </w:tabs>
            <w:rPr/>
          </w:pPr>
          <w:hyperlink w:anchor="__RefHeading___Toc1361290_1051229030">
            <w:r>
              <w:rPr>
                <w:webHidden/>
                <w:rStyle w:val="IndexLink"/>
                <w:rtl w:val="true"/>
              </w:rPr>
              <w:t>شخصيت فرد وسواسى</w:t>
            </w:r>
            <w:r>
              <w:rPr>
                <w:rStyle w:val="IndexLink"/>
                <w:rtl w:val="true"/>
              </w:rPr>
              <w:t>:</w:t>
              <w:tab/>
            </w:r>
            <w:r>
              <w:rPr>
                <w:rStyle w:val="IndexLink"/>
              </w:rPr>
              <w:t>21</w:t>
            </w:r>
          </w:hyperlink>
        </w:p>
        <w:p>
          <w:pPr>
            <w:pStyle w:val="Contents3"/>
            <w:tabs>
              <w:tab w:val="clear" w:pos="8459"/>
              <w:tab w:val="right" w:pos="9026" w:leader="dot"/>
            </w:tabs>
            <w:rPr/>
          </w:pPr>
          <w:hyperlink w:anchor="__RefHeading___Toc1361292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361294_1051229030">
            <w:r>
              <w:rPr>
                <w:webHidden/>
                <w:rStyle w:val="IndexLink"/>
              </w:rPr>
              <w:t>1</w:t>
            </w:r>
            <w:r>
              <w:rPr>
                <w:rStyle w:val="IndexLink"/>
                <w:rtl w:val="true"/>
              </w:rPr>
              <w:t xml:space="preserve"> - </w:t>
            </w:r>
            <w:r>
              <w:rPr>
                <w:rStyle w:val="IndexLink"/>
                <w:rtl w:val="true"/>
              </w:rPr>
              <w:t>بدن</w:t>
            </w:r>
            <w:r>
              <w:rPr>
                <w:rStyle w:val="IndexLink"/>
                <w:rtl w:val="true"/>
              </w:rPr>
              <w:t>:</w:t>
              <w:tab/>
            </w:r>
            <w:r>
              <w:rPr>
                <w:rStyle w:val="IndexLink"/>
              </w:rPr>
              <w:t>21</w:t>
            </w:r>
          </w:hyperlink>
        </w:p>
        <w:p>
          <w:pPr>
            <w:pStyle w:val="Contents3"/>
            <w:tabs>
              <w:tab w:val="clear" w:pos="8459"/>
              <w:tab w:val="right" w:pos="9026" w:leader="dot"/>
            </w:tabs>
            <w:rPr/>
          </w:pPr>
          <w:hyperlink w:anchor="__RefHeading___Toc1361296_1051229030">
            <w:r>
              <w:rPr>
                <w:webHidden/>
                <w:rStyle w:val="IndexLink"/>
              </w:rPr>
              <w:t>2</w:t>
            </w:r>
            <w:r>
              <w:rPr>
                <w:rStyle w:val="IndexLink"/>
                <w:rtl w:val="true"/>
              </w:rPr>
              <w:t xml:space="preserve"> - </w:t>
            </w:r>
            <w:r>
              <w:rPr>
                <w:rStyle w:val="IndexLink"/>
                <w:rtl w:val="true"/>
              </w:rPr>
              <w:t>مزاج</w:t>
            </w:r>
            <w:r>
              <w:rPr>
                <w:rStyle w:val="IndexLink"/>
                <w:rtl w:val="true"/>
              </w:rPr>
              <w:t>:</w:t>
              <w:tab/>
            </w:r>
            <w:r>
              <w:rPr>
                <w:rStyle w:val="IndexLink"/>
              </w:rPr>
              <w:t>21</w:t>
            </w:r>
          </w:hyperlink>
        </w:p>
        <w:p>
          <w:pPr>
            <w:pStyle w:val="Contents3"/>
            <w:tabs>
              <w:tab w:val="clear" w:pos="8459"/>
              <w:tab w:val="right" w:pos="9026" w:leader="dot"/>
            </w:tabs>
            <w:rPr/>
          </w:pPr>
          <w:hyperlink w:anchor="__RefHeading___Toc1361298_1051229030">
            <w:r>
              <w:rPr>
                <w:webHidden/>
                <w:rStyle w:val="IndexLink"/>
              </w:rPr>
              <w:t>3</w:t>
            </w:r>
            <w:r>
              <w:rPr>
                <w:rStyle w:val="IndexLink"/>
                <w:rtl w:val="true"/>
              </w:rPr>
              <w:t xml:space="preserve"> - </w:t>
            </w:r>
            <w:r>
              <w:rPr>
                <w:rStyle w:val="IndexLink"/>
                <w:rtl w:val="true"/>
              </w:rPr>
              <w:t>روح و روان</w:t>
            </w:r>
            <w:r>
              <w:rPr>
                <w:rStyle w:val="IndexLink"/>
                <w:rtl w:val="true"/>
              </w:rPr>
              <w:t>:</w:t>
              <w:tab/>
            </w:r>
            <w:r>
              <w:rPr>
                <w:rStyle w:val="IndexLink"/>
              </w:rPr>
              <w:t>22</w:t>
            </w:r>
          </w:hyperlink>
        </w:p>
        <w:p>
          <w:pPr>
            <w:pStyle w:val="Contents3"/>
            <w:tabs>
              <w:tab w:val="clear" w:pos="8459"/>
              <w:tab w:val="right" w:pos="9026" w:leader="dot"/>
            </w:tabs>
            <w:rPr/>
          </w:pPr>
          <w:hyperlink w:anchor="__RefHeading___Toc1361300_1051229030">
            <w:r>
              <w:rPr>
                <w:webHidden/>
                <w:rStyle w:val="IndexLink"/>
              </w:rPr>
              <w:t>4</w:t>
            </w:r>
            <w:r>
              <w:rPr>
                <w:rStyle w:val="IndexLink"/>
                <w:rtl w:val="true"/>
              </w:rPr>
              <w:t xml:space="preserve"> - </w:t>
            </w:r>
            <w:r>
              <w:rPr>
                <w:rStyle w:val="IndexLink"/>
                <w:rtl w:val="true"/>
              </w:rPr>
              <w:t>عاطفه</w:t>
            </w:r>
            <w:r>
              <w:rPr>
                <w:rStyle w:val="IndexLink"/>
                <w:rtl w:val="true"/>
              </w:rPr>
              <w:t>:</w:t>
              <w:tab/>
            </w:r>
            <w:r>
              <w:rPr>
                <w:rStyle w:val="IndexLink"/>
              </w:rPr>
              <w:t>22</w:t>
            </w:r>
          </w:hyperlink>
        </w:p>
        <w:p>
          <w:pPr>
            <w:pStyle w:val="Contents3"/>
            <w:tabs>
              <w:tab w:val="clear" w:pos="8459"/>
              <w:tab w:val="right" w:pos="9026" w:leader="dot"/>
            </w:tabs>
            <w:rPr/>
          </w:pPr>
          <w:hyperlink w:anchor="__RefHeading___Toc1361302_1051229030">
            <w:r>
              <w:rPr>
                <w:webHidden/>
                <w:rStyle w:val="IndexLink"/>
              </w:rPr>
              <w:t>5</w:t>
            </w:r>
            <w:r>
              <w:rPr>
                <w:rStyle w:val="IndexLink"/>
                <w:rtl w:val="true"/>
              </w:rPr>
              <w:t xml:space="preserve"> - </w:t>
            </w:r>
            <w:r>
              <w:rPr>
                <w:rStyle w:val="IndexLink"/>
                <w:rtl w:val="true"/>
              </w:rPr>
              <w:t>اراده</w:t>
            </w:r>
            <w:r>
              <w:rPr>
                <w:rStyle w:val="IndexLink"/>
                <w:rtl w:val="true"/>
              </w:rPr>
              <w:t>:</w:t>
              <w:tab/>
            </w:r>
            <w:r>
              <w:rPr>
                <w:rStyle w:val="IndexLink"/>
              </w:rPr>
              <w:t>22</w:t>
            </w:r>
          </w:hyperlink>
        </w:p>
        <w:p>
          <w:pPr>
            <w:pStyle w:val="Contents3"/>
            <w:tabs>
              <w:tab w:val="clear" w:pos="8459"/>
              <w:tab w:val="right" w:pos="9026" w:leader="dot"/>
            </w:tabs>
            <w:rPr/>
          </w:pPr>
          <w:hyperlink w:anchor="__RefHeading___Toc1361304_1051229030">
            <w:r>
              <w:rPr>
                <w:webHidden/>
                <w:rStyle w:val="IndexLink"/>
              </w:rPr>
              <w:t>6</w:t>
            </w:r>
            <w:r>
              <w:rPr>
                <w:rStyle w:val="IndexLink"/>
                <w:rtl w:val="true"/>
              </w:rPr>
              <w:t xml:space="preserve"> - </w:t>
            </w:r>
            <w:r>
              <w:rPr>
                <w:rStyle w:val="IndexLink"/>
                <w:rtl w:val="true"/>
              </w:rPr>
              <w:t>اعتماد و اطمينان</w:t>
            </w:r>
            <w:r>
              <w:rPr>
                <w:rStyle w:val="IndexLink"/>
                <w:rtl w:val="true"/>
              </w:rPr>
              <w:t>:</w:t>
              <w:tab/>
            </w:r>
            <w:r>
              <w:rPr>
                <w:rStyle w:val="IndexLink"/>
              </w:rPr>
              <w:t>22</w:t>
            </w:r>
          </w:hyperlink>
        </w:p>
        <w:p>
          <w:pPr>
            <w:pStyle w:val="Contents3"/>
            <w:tabs>
              <w:tab w:val="clear" w:pos="8459"/>
              <w:tab w:val="right" w:pos="9026" w:leader="dot"/>
            </w:tabs>
            <w:rPr/>
          </w:pPr>
          <w:hyperlink w:anchor="__RefHeading___Toc1361306_1051229030">
            <w:r>
              <w:rPr>
                <w:webHidden/>
                <w:rStyle w:val="IndexLink"/>
              </w:rPr>
              <w:t>7</w:t>
            </w:r>
            <w:r>
              <w:rPr>
                <w:rStyle w:val="IndexLink"/>
                <w:rtl w:val="true"/>
              </w:rPr>
              <w:t xml:space="preserve"> - </w:t>
            </w:r>
            <w:r>
              <w:rPr>
                <w:rStyle w:val="IndexLink"/>
                <w:rtl w:val="true"/>
              </w:rPr>
              <w:t>احساس</w:t>
            </w:r>
            <w:r>
              <w:rPr>
                <w:rStyle w:val="IndexLink"/>
                <w:rtl w:val="true"/>
              </w:rPr>
              <w:t>:</w:t>
              <w:tab/>
            </w:r>
            <w:r>
              <w:rPr>
                <w:rStyle w:val="IndexLink"/>
              </w:rPr>
              <w:t>22</w:t>
            </w:r>
          </w:hyperlink>
        </w:p>
        <w:p>
          <w:pPr>
            <w:pStyle w:val="Contents3"/>
            <w:tabs>
              <w:tab w:val="clear" w:pos="8459"/>
              <w:tab w:val="right" w:pos="9026" w:leader="dot"/>
            </w:tabs>
            <w:rPr/>
          </w:pPr>
          <w:hyperlink w:anchor="__RefHeading___Toc1361308_1051229030">
            <w:r>
              <w:rPr>
                <w:webHidden/>
                <w:rStyle w:val="IndexLink"/>
              </w:rPr>
              <w:t>8</w:t>
            </w:r>
            <w:r>
              <w:rPr>
                <w:rStyle w:val="IndexLink"/>
                <w:rtl w:val="true"/>
              </w:rPr>
              <w:t xml:space="preserve"> - </w:t>
            </w:r>
            <w:r>
              <w:rPr>
                <w:rStyle w:val="IndexLink"/>
                <w:rtl w:val="true"/>
              </w:rPr>
              <w:t>پندار و تصور</w:t>
            </w:r>
            <w:r>
              <w:rPr>
                <w:rStyle w:val="IndexLink"/>
                <w:rtl w:val="true"/>
              </w:rPr>
              <w:t>:</w:t>
              <w:tab/>
            </w:r>
            <w:r>
              <w:rPr>
                <w:rStyle w:val="IndexLink"/>
              </w:rPr>
              <w:t>23</w:t>
            </w:r>
          </w:hyperlink>
        </w:p>
        <w:p>
          <w:pPr>
            <w:pStyle w:val="Contents3"/>
            <w:tabs>
              <w:tab w:val="clear" w:pos="8459"/>
              <w:tab w:val="right" w:pos="9026" w:leader="dot"/>
            </w:tabs>
            <w:rPr/>
          </w:pPr>
          <w:hyperlink w:anchor="__RefHeading___Toc1361310_1051229030">
            <w:r>
              <w:rPr>
                <w:webHidden/>
                <w:rStyle w:val="IndexLink"/>
              </w:rPr>
              <w:t>9</w:t>
            </w:r>
            <w:r>
              <w:rPr>
                <w:rStyle w:val="IndexLink"/>
                <w:rtl w:val="true"/>
              </w:rPr>
              <w:t xml:space="preserve"> - </w:t>
            </w:r>
            <w:r>
              <w:rPr>
                <w:rStyle w:val="IndexLink"/>
                <w:rtl w:val="true"/>
              </w:rPr>
              <w:t>تمايلات</w:t>
            </w:r>
            <w:r>
              <w:rPr>
                <w:rStyle w:val="IndexLink"/>
                <w:rtl w:val="true"/>
              </w:rPr>
              <w:t>:</w:t>
              <w:tab/>
            </w:r>
            <w:r>
              <w:rPr>
                <w:rStyle w:val="IndexLink"/>
              </w:rPr>
              <w:t>23</w:t>
            </w:r>
          </w:hyperlink>
        </w:p>
        <w:p>
          <w:pPr>
            <w:pStyle w:val="Contents3"/>
            <w:tabs>
              <w:tab w:val="clear" w:pos="8459"/>
              <w:tab w:val="right" w:pos="9026" w:leader="dot"/>
            </w:tabs>
            <w:rPr/>
          </w:pPr>
          <w:hyperlink w:anchor="__RefHeading___Toc1361312_1051229030">
            <w:r>
              <w:rPr>
                <w:webHidden/>
                <w:rStyle w:val="IndexLink"/>
              </w:rPr>
              <w:t>10</w:t>
            </w:r>
            <w:r>
              <w:rPr>
                <w:rStyle w:val="IndexLink"/>
                <w:rtl w:val="true"/>
              </w:rPr>
              <w:t xml:space="preserve"> - </w:t>
            </w:r>
            <w:r>
              <w:rPr>
                <w:rStyle w:val="IndexLink"/>
                <w:rtl w:val="true"/>
              </w:rPr>
              <w:t>انديشه هاى ناروا</w:t>
            </w:r>
            <w:r>
              <w:rPr>
                <w:rStyle w:val="IndexLink"/>
                <w:rtl w:val="true"/>
              </w:rPr>
              <w:t>:</w:t>
              <w:tab/>
            </w:r>
            <w:r>
              <w:rPr>
                <w:rStyle w:val="IndexLink"/>
              </w:rPr>
              <w:t>23</w:t>
            </w:r>
          </w:hyperlink>
        </w:p>
        <w:p>
          <w:pPr>
            <w:pStyle w:val="Contents3"/>
            <w:tabs>
              <w:tab w:val="clear" w:pos="8459"/>
              <w:tab w:val="right" w:pos="9026" w:leader="dot"/>
            </w:tabs>
            <w:rPr/>
          </w:pPr>
          <w:hyperlink w:anchor="__RefHeading___Toc1361314_1051229030">
            <w:r>
              <w:rPr>
                <w:webHidden/>
                <w:rStyle w:val="IndexLink"/>
              </w:rPr>
              <w:t>11</w:t>
            </w:r>
            <w:r>
              <w:rPr>
                <w:rStyle w:val="IndexLink"/>
                <w:rtl w:val="true"/>
              </w:rPr>
              <w:t xml:space="preserve"> - </w:t>
            </w:r>
            <w:r>
              <w:rPr>
                <w:rStyle w:val="IndexLink"/>
                <w:rtl w:val="true"/>
              </w:rPr>
              <w:t>در جنبه اجتماعى</w:t>
            </w:r>
            <w:r>
              <w:rPr>
                <w:rStyle w:val="IndexLink"/>
                <w:rtl w:val="true"/>
              </w:rPr>
              <w:t>:</w:t>
              <w:tab/>
            </w:r>
            <w:r>
              <w:rPr>
                <w:rStyle w:val="IndexLink"/>
              </w:rPr>
              <w:t>23</w:t>
            </w:r>
          </w:hyperlink>
        </w:p>
        <w:p>
          <w:pPr>
            <w:pStyle w:val="Contents3"/>
            <w:tabs>
              <w:tab w:val="clear" w:pos="8459"/>
              <w:tab w:val="right" w:pos="9026" w:leader="dot"/>
            </w:tabs>
            <w:rPr/>
          </w:pPr>
          <w:hyperlink w:anchor="__RefHeading___Toc1361316_1051229030">
            <w:r>
              <w:rPr>
                <w:webHidden/>
                <w:rStyle w:val="IndexLink"/>
              </w:rPr>
              <w:t>12</w:t>
            </w:r>
            <w:r>
              <w:rPr>
                <w:rStyle w:val="IndexLink"/>
                <w:rtl w:val="true"/>
              </w:rPr>
              <w:t xml:space="preserve"> - </w:t>
            </w:r>
            <w:r>
              <w:rPr>
                <w:rStyle w:val="IndexLink"/>
                <w:rtl w:val="true"/>
              </w:rPr>
              <w:t>در جنبۀ مشاغل</w:t>
            </w:r>
            <w:r>
              <w:rPr>
                <w:rStyle w:val="IndexLink"/>
                <w:rtl w:val="true"/>
              </w:rPr>
              <w:t>:</w:t>
              <w:tab/>
            </w:r>
            <w:r>
              <w:rPr>
                <w:rStyle w:val="IndexLink"/>
              </w:rPr>
              <w:t>23</w:t>
            </w:r>
          </w:hyperlink>
        </w:p>
        <w:p>
          <w:pPr>
            <w:pStyle w:val="Contents3"/>
            <w:tabs>
              <w:tab w:val="clear" w:pos="8459"/>
              <w:tab w:val="right" w:pos="9026" w:leader="dot"/>
            </w:tabs>
            <w:rPr/>
          </w:pPr>
          <w:hyperlink w:anchor="__RefHeading___Toc1361318_1051229030">
            <w:r>
              <w:rPr>
                <w:webHidden/>
                <w:rStyle w:val="IndexLink"/>
              </w:rPr>
              <w:t>13</w:t>
            </w:r>
            <w:r>
              <w:rPr>
                <w:rStyle w:val="IndexLink"/>
                <w:rtl w:val="true"/>
              </w:rPr>
              <w:t xml:space="preserve"> - </w:t>
            </w:r>
            <w:r>
              <w:rPr>
                <w:rStyle w:val="IndexLink"/>
                <w:rtl w:val="true"/>
              </w:rPr>
              <w:t>در جنبه عمل</w:t>
            </w:r>
            <w:r>
              <w:rPr>
                <w:rStyle w:val="IndexLink"/>
                <w:rtl w:val="true"/>
              </w:rPr>
              <w:t>:</w:t>
              <w:tab/>
            </w:r>
            <w:r>
              <w:rPr>
                <w:rStyle w:val="IndexLink"/>
              </w:rPr>
              <w:t>24</w:t>
            </w:r>
          </w:hyperlink>
        </w:p>
        <w:p>
          <w:pPr>
            <w:pStyle w:val="Contents2"/>
            <w:tabs>
              <w:tab w:val="clear" w:pos="8743"/>
              <w:tab w:val="right" w:pos="9026" w:leader="dot"/>
            </w:tabs>
            <w:rPr/>
          </w:pPr>
          <w:hyperlink w:anchor="__RefHeading___Toc1361320_1051229030">
            <w:r>
              <w:rPr>
                <w:webHidden/>
                <w:rStyle w:val="IndexLink"/>
                <w:rtl w:val="true"/>
              </w:rPr>
              <w:t>حالات افراد وسواسى</w:t>
            </w:r>
            <w:r>
              <w:rPr>
                <w:rStyle w:val="IndexLink"/>
                <w:rtl w:val="true"/>
              </w:rPr>
              <w:t>:</w:t>
              <w:tab/>
            </w:r>
            <w:r>
              <w:rPr>
                <w:rStyle w:val="IndexLink"/>
              </w:rPr>
              <w:t>24</w:t>
            </w:r>
          </w:hyperlink>
        </w:p>
        <w:p>
          <w:pPr>
            <w:pStyle w:val="Contents3"/>
            <w:tabs>
              <w:tab w:val="clear" w:pos="8459"/>
              <w:tab w:val="right" w:pos="9026" w:leader="dot"/>
            </w:tabs>
            <w:rPr/>
          </w:pPr>
          <w:hyperlink w:anchor="__RefHeading___Toc1361322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361324_1051229030">
            <w:r>
              <w:rPr>
                <w:webHidden/>
                <w:rStyle w:val="IndexLink"/>
              </w:rPr>
              <w:t>1</w:t>
            </w:r>
            <w:r>
              <w:rPr>
                <w:rStyle w:val="IndexLink"/>
                <w:rtl w:val="true"/>
              </w:rPr>
              <w:t xml:space="preserve"> - </w:t>
            </w:r>
            <w:r>
              <w:rPr>
                <w:rStyle w:val="IndexLink"/>
                <w:rtl w:val="true"/>
              </w:rPr>
              <w:t>حالت ترس</w:t>
            </w:r>
            <w:r>
              <w:rPr>
                <w:rStyle w:val="IndexLink"/>
                <w:rtl w:val="true"/>
              </w:rPr>
              <w:t>:</w:t>
              <w:tab/>
            </w:r>
            <w:r>
              <w:rPr>
                <w:rStyle w:val="IndexLink"/>
              </w:rPr>
              <w:t>24</w:t>
            </w:r>
          </w:hyperlink>
        </w:p>
        <w:p>
          <w:pPr>
            <w:pStyle w:val="Contents3"/>
            <w:tabs>
              <w:tab w:val="clear" w:pos="8459"/>
              <w:tab w:val="right" w:pos="9026" w:leader="dot"/>
            </w:tabs>
            <w:rPr/>
          </w:pPr>
          <w:hyperlink w:anchor="__RefHeading___Toc1361326_1051229030">
            <w:r>
              <w:rPr>
                <w:webHidden/>
                <w:rStyle w:val="IndexLink"/>
              </w:rPr>
              <w:t>2</w:t>
            </w:r>
            <w:r>
              <w:rPr>
                <w:rStyle w:val="IndexLink"/>
                <w:rtl w:val="true"/>
              </w:rPr>
              <w:t xml:space="preserve"> - </w:t>
            </w:r>
            <w:r>
              <w:rPr>
                <w:rStyle w:val="IndexLink"/>
                <w:rtl w:val="true"/>
              </w:rPr>
              <w:t>حالت اضطراب</w:t>
            </w:r>
            <w:r>
              <w:rPr>
                <w:rStyle w:val="IndexLink"/>
                <w:rtl w:val="true"/>
              </w:rPr>
              <w:t>:</w:t>
              <w:tab/>
            </w:r>
            <w:r>
              <w:rPr>
                <w:rStyle w:val="IndexLink"/>
              </w:rPr>
              <w:t>24</w:t>
            </w:r>
          </w:hyperlink>
        </w:p>
        <w:p>
          <w:pPr>
            <w:pStyle w:val="Contents3"/>
            <w:tabs>
              <w:tab w:val="clear" w:pos="8459"/>
              <w:tab w:val="right" w:pos="9026" w:leader="dot"/>
            </w:tabs>
            <w:rPr/>
          </w:pPr>
          <w:hyperlink w:anchor="__RefHeading___Toc1361328_1051229030">
            <w:r>
              <w:rPr>
                <w:webHidden/>
                <w:rStyle w:val="IndexLink"/>
              </w:rPr>
              <w:t>3</w:t>
            </w:r>
            <w:r>
              <w:rPr>
                <w:rStyle w:val="IndexLink"/>
                <w:rtl w:val="true"/>
              </w:rPr>
              <w:t xml:space="preserve"> - </w:t>
            </w:r>
            <w:r>
              <w:rPr>
                <w:rStyle w:val="IndexLink"/>
                <w:rtl w:val="true"/>
              </w:rPr>
              <w:t>حالت اضطرار</w:t>
            </w:r>
            <w:r>
              <w:rPr>
                <w:rStyle w:val="IndexLink"/>
                <w:rtl w:val="true"/>
              </w:rPr>
              <w:t>:</w:t>
              <w:tab/>
            </w:r>
            <w:r>
              <w:rPr>
                <w:rStyle w:val="IndexLink"/>
              </w:rPr>
              <w:t>24</w:t>
            </w:r>
          </w:hyperlink>
        </w:p>
        <w:p>
          <w:pPr>
            <w:pStyle w:val="Contents3"/>
            <w:tabs>
              <w:tab w:val="clear" w:pos="8459"/>
              <w:tab w:val="right" w:pos="9026" w:leader="dot"/>
            </w:tabs>
            <w:rPr/>
          </w:pPr>
          <w:hyperlink w:anchor="__RefHeading___Toc1361330_1051229030">
            <w:r>
              <w:rPr>
                <w:webHidden/>
                <w:rStyle w:val="IndexLink"/>
              </w:rPr>
              <w:t>4</w:t>
            </w:r>
            <w:r>
              <w:rPr>
                <w:rStyle w:val="IndexLink"/>
                <w:rtl w:val="true"/>
              </w:rPr>
              <w:t xml:space="preserve"> - </w:t>
            </w:r>
            <w:r>
              <w:rPr>
                <w:rStyle w:val="IndexLink"/>
                <w:rtl w:val="true"/>
              </w:rPr>
              <w:t>احساس فشار</w:t>
            </w:r>
            <w:r>
              <w:rPr>
                <w:rStyle w:val="IndexLink"/>
                <w:rtl w:val="true"/>
              </w:rPr>
              <w:t>:</w:t>
              <w:tab/>
            </w:r>
            <w:r>
              <w:rPr>
                <w:rStyle w:val="IndexLink"/>
              </w:rPr>
              <w:t>25</w:t>
            </w:r>
          </w:hyperlink>
        </w:p>
        <w:p>
          <w:pPr>
            <w:pStyle w:val="Contents3"/>
            <w:tabs>
              <w:tab w:val="clear" w:pos="8459"/>
              <w:tab w:val="right" w:pos="9026" w:leader="dot"/>
            </w:tabs>
            <w:rPr/>
          </w:pPr>
          <w:hyperlink w:anchor="__RefHeading___Toc1361332_1051229030">
            <w:r>
              <w:rPr>
                <w:webHidden/>
                <w:rStyle w:val="IndexLink"/>
              </w:rPr>
              <w:t>5</w:t>
            </w:r>
            <w:r>
              <w:rPr>
                <w:rStyle w:val="IndexLink"/>
                <w:rtl w:val="true"/>
              </w:rPr>
              <w:t xml:space="preserve"> - </w:t>
            </w:r>
            <w:r>
              <w:rPr>
                <w:rStyle w:val="IndexLink"/>
                <w:rtl w:val="true"/>
              </w:rPr>
              <w:t>زمزمه با خود</w:t>
            </w:r>
            <w:r>
              <w:rPr>
                <w:rStyle w:val="IndexLink"/>
                <w:rtl w:val="true"/>
              </w:rPr>
              <w:t>:</w:t>
              <w:tab/>
            </w:r>
            <w:r>
              <w:rPr>
                <w:rStyle w:val="IndexLink"/>
              </w:rPr>
              <w:t>25</w:t>
            </w:r>
          </w:hyperlink>
        </w:p>
        <w:p>
          <w:pPr>
            <w:pStyle w:val="Contents3"/>
            <w:tabs>
              <w:tab w:val="clear" w:pos="8459"/>
              <w:tab w:val="right" w:pos="9026" w:leader="dot"/>
            </w:tabs>
            <w:rPr/>
          </w:pPr>
          <w:hyperlink w:anchor="__RefHeading___Toc1361334_1051229030">
            <w:r>
              <w:rPr>
                <w:webHidden/>
                <w:rStyle w:val="IndexLink"/>
              </w:rPr>
              <w:t>6</w:t>
            </w:r>
            <w:r>
              <w:rPr>
                <w:rStyle w:val="IndexLink"/>
                <w:rtl w:val="true"/>
              </w:rPr>
              <w:t xml:space="preserve"> - </w:t>
            </w:r>
            <w:r>
              <w:rPr>
                <w:rStyle w:val="IndexLink"/>
                <w:rtl w:val="true"/>
              </w:rPr>
              <w:t>يك دندگى</w:t>
            </w:r>
            <w:r>
              <w:rPr>
                <w:rStyle w:val="IndexLink"/>
                <w:rtl w:val="true"/>
              </w:rPr>
              <w:t>:</w:t>
              <w:tab/>
            </w:r>
            <w:r>
              <w:rPr>
                <w:rStyle w:val="IndexLink"/>
              </w:rPr>
              <w:t>25</w:t>
            </w:r>
          </w:hyperlink>
        </w:p>
        <w:p>
          <w:pPr>
            <w:pStyle w:val="Contents3"/>
            <w:tabs>
              <w:tab w:val="clear" w:pos="8459"/>
              <w:tab w:val="right" w:pos="9026" w:leader="dot"/>
            </w:tabs>
            <w:rPr/>
          </w:pPr>
          <w:hyperlink w:anchor="__RefHeading___Toc1361336_1051229030">
            <w:r>
              <w:rPr>
                <w:webHidden/>
                <w:rStyle w:val="IndexLink"/>
              </w:rPr>
              <w:t>7</w:t>
            </w:r>
            <w:r>
              <w:rPr>
                <w:rStyle w:val="IndexLink"/>
                <w:rtl w:val="true"/>
              </w:rPr>
              <w:t xml:space="preserve"> - </w:t>
            </w:r>
            <w:r>
              <w:rPr>
                <w:rStyle w:val="IndexLink"/>
                <w:rtl w:val="true"/>
              </w:rPr>
              <w:t>حساسيّت</w:t>
            </w:r>
            <w:r>
              <w:rPr>
                <w:rStyle w:val="IndexLink"/>
                <w:rtl w:val="true"/>
              </w:rPr>
              <w:t>:</w:t>
              <w:tab/>
            </w:r>
            <w:r>
              <w:rPr>
                <w:rStyle w:val="IndexLink"/>
              </w:rPr>
              <w:t>25</w:t>
            </w:r>
          </w:hyperlink>
        </w:p>
        <w:p>
          <w:pPr>
            <w:pStyle w:val="Contents3"/>
            <w:tabs>
              <w:tab w:val="clear" w:pos="8459"/>
              <w:tab w:val="right" w:pos="9026" w:leader="dot"/>
            </w:tabs>
            <w:rPr/>
          </w:pPr>
          <w:hyperlink w:anchor="__RefHeading___Toc1361338_1051229030">
            <w:r>
              <w:rPr>
                <w:webHidden/>
                <w:rStyle w:val="IndexLink"/>
              </w:rPr>
              <w:t>8</w:t>
            </w:r>
            <w:r>
              <w:rPr>
                <w:rStyle w:val="IndexLink"/>
                <w:rtl w:val="true"/>
              </w:rPr>
              <w:t xml:space="preserve"> - </w:t>
            </w:r>
            <w:r>
              <w:rPr>
                <w:rStyle w:val="IndexLink"/>
                <w:rtl w:val="true"/>
              </w:rPr>
              <w:t>دلواپسى سخت</w:t>
            </w:r>
            <w:r>
              <w:rPr>
                <w:rStyle w:val="IndexLink"/>
                <w:rtl w:val="true"/>
              </w:rPr>
              <w:t>:</w:t>
              <w:tab/>
            </w:r>
            <w:r>
              <w:rPr>
                <w:rStyle w:val="IndexLink"/>
              </w:rPr>
              <w:t>26</w:t>
            </w:r>
          </w:hyperlink>
        </w:p>
        <w:p>
          <w:pPr>
            <w:pStyle w:val="Contents3"/>
            <w:tabs>
              <w:tab w:val="clear" w:pos="8459"/>
              <w:tab w:val="right" w:pos="9026" w:leader="dot"/>
            </w:tabs>
            <w:rPr/>
          </w:pPr>
          <w:hyperlink w:anchor="__RefHeading___Toc1361340_1051229030">
            <w:r>
              <w:rPr>
                <w:webHidden/>
                <w:rStyle w:val="IndexLink"/>
              </w:rPr>
              <w:t>9</w:t>
            </w:r>
            <w:r>
              <w:rPr>
                <w:rStyle w:val="IndexLink"/>
                <w:rtl w:val="true"/>
              </w:rPr>
              <w:t xml:space="preserve"> - </w:t>
            </w:r>
            <w:r>
              <w:rPr>
                <w:rStyle w:val="IndexLink"/>
                <w:rtl w:val="true"/>
              </w:rPr>
              <w:t>تحمل وسواسى</w:t>
            </w:r>
            <w:r>
              <w:rPr>
                <w:rStyle w:val="IndexLink"/>
                <w:rtl w:val="true"/>
              </w:rPr>
              <w:t>:</w:t>
              <w:tab/>
            </w:r>
            <w:r>
              <w:rPr>
                <w:rStyle w:val="IndexLink"/>
              </w:rPr>
              <w:t>26</w:t>
            </w:r>
          </w:hyperlink>
        </w:p>
        <w:p>
          <w:pPr>
            <w:pStyle w:val="Contents2"/>
            <w:tabs>
              <w:tab w:val="clear" w:pos="8743"/>
              <w:tab w:val="right" w:pos="9026" w:leader="dot"/>
            </w:tabs>
            <w:rPr/>
          </w:pPr>
          <w:hyperlink w:anchor="__RefHeading___Toc1361342_1051229030">
            <w:r>
              <w:rPr>
                <w:webHidden/>
                <w:rStyle w:val="IndexLink"/>
                <w:rtl w:val="true"/>
              </w:rPr>
              <w:t>جنبه هاى اخلاقى فرد وسواسى</w:t>
            </w:r>
            <w:r>
              <w:rPr>
                <w:rStyle w:val="IndexLink"/>
                <w:rtl w:val="true"/>
              </w:rPr>
              <w:t>:</w:t>
              <w:tab/>
            </w:r>
            <w:r>
              <w:rPr>
                <w:rStyle w:val="IndexLink"/>
              </w:rPr>
              <w:t>26</w:t>
            </w:r>
          </w:hyperlink>
        </w:p>
        <w:p>
          <w:pPr>
            <w:pStyle w:val="Contents3"/>
            <w:tabs>
              <w:tab w:val="clear" w:pos="8459"/>
              <w:tab w:val="right" w:pos="9026" w:leader="dot"/>
            </w:tabs>
            <w:rPr/>
          </w:pPr>
          <w:hyperlink w:anchor="__RefHeading___Toc1361344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61346_1051229030">
            <w:r>
              <w:rPr>
                <w:webHidden/>
                <w:rStyle w:val="IndexLink"/>
              </w:rPr>
              <w:t>1</w:t>
            </w:r>
            <w:r>
              <w:rPr>
                <w:rStyle w:val="IndexLink"/>
                <w:rtl w:val="true"/>
              </w:rPr>
              <w:t xml:space="preserve"> - </w:t>
            </w:r>
            <w:r>
              <w:rPr>
                <w:rStyle w:val="IndexLink"/>
                <w:rtl w:val="true"/>
              </w:rPr>
              <w:t>تعرض</w:t>
            </w:r>
            <w:r>
              <w:rPr>
                <w:rStyle w:val="IndexLink"/>
                <w:rtl w:val="true"/>
              </w:rPr>
              <w:t>:</w:t>
              <w:tab/>
            </w:r>
            <w:r>
              <w:rPr>
                <w:rStyle w:val="IndexLink"/>
              </w:rPr>
              <w:t>26</w:t>
            </w:r>
          </w:hyperlink>
        </w:p>
        <w:p>
          <w:pPr>
            <w:pStyle w:val="Contents3"/>
            <w:tabs>
              <w:tab w:val="clear" w:pos="8459"/>
              <w:tab w:val="right" w:pos="9026" w:leader="dot"/>
            </w:tabs>
            <w:rPr/>
          </w:pPr>
          <w:hyperlink w:anchor="__RefHeading___Toc1361348_1051229030">
            <w:r>
              <w:rPr>
                <w:webHidden/>
                <w:rStyle w:val="IndexLink"/>
              </w:rPr>
              <w:t>2</w:t>
            </w:r>
            <w:r>
              <w:rPr>
                <w:rStyle w:val="IndexLink"/>
                <w:rtl w:val="true"/>
              </w:rPr>
              <w:t xml:space="preserve"> - </w:t>
            </w:r>
            <w:r>
              <w:rPr>
                <w:rStyle w:val="IndexLink"/>
                <w:rtl w:val="true"/>
              </w:rPr>
              <w:t>سخت گيرى</w:t>
            </w:r>
            <w:r>
              <w:rPr>
                <w:rStyle w:val="IndexLink"/>
                <w:rtl w:val="true"/>
              </w:rPr>
              <w:t>:</w:t>
              <w:tab/>
            </w:r>
            <w:r>
              <w:rPr>
                <w:rStyle w:val="IndexLink"/>
              </w:rPr>
              <w:t>26</w:t>
            </w:r>
          </w:hyperlink>
        </w:p>
        <w:p>
          <w:pPr>
            <w:pStyle w:val="Contents3"/>
            <w:tabs>
              <w:tab w:val="clear" w:pos="8459"/>
              <w:tab w:val="right" w:pos="9026" w:leader="dot"/>
            </w:tabs>
            <w:rPr/>
          </w:pPr>
          <w:hyperlink w:anchor="__RefHeading___Toc1361350_1051229030">
            <w:r>
              <w:rPr>
                <w:webHidden/>
                <w:rStyle w:val="IndexLink"/>
              </w:rPr>
              <w:t>3</w:t>
            </w:r>
            <w:r>
              <w:rPr>
                <w:rStyle w:val="IndexLink"/>
                <w:rtl w:val="true"/>
              </w:rPr>
              <w:t xml:space="preserve"> - </w:t>
            </w:r>
            <w:r>
              <w:rPr>
                <w:rStyle w:val="IndexLink"/>
                <w:rtl w:val="true"/>
              </w:rPr>
              <w:t>اشكال تراشى و عيب جوئى</w:t>
            </w:r>
            <w:r>
              <w:rPr>
                <w:rStyle w:val="IndexLink"/>
                <w:rtl w:val="true"/>
              </w:rPr>
              <w:t>:</w:t>
              <w:tab/>
            </w:r>
            <w:r>
              <w:rPr>
                <w:rStyle w:val="IndexLink"/>
              </w:rPr>
              <w:t>27</w:t>
            </w:r>
          </w:hyperlink>
        </w:p>
        <w:p>
          <w:pPr>
            <w:pStyle w:val="Contents3"/>
            <w:tabs>
              <w:tab w:val="clear" w:pos="8459"/>
              <w:tab w:val="right" w:pos="9026" w:leader="dot"/>
            </w:tabs>
            <w:rPr/>
          </w:pPr>
          <w:hyperlink w:anchor="__RefHeading___Toc1361352_1051229030">
            <w:r>
              <w:rPr>
                <w:webHidden/>
                <w:rStyle w:val="IndexLink"/>
              </w:rPr>
              <w:t>4</w:t>
            </w:r>
            <w:r>
              <w:rPr>
                <w:rStyle w:val="IndexLink"/>
                <w:rtl w:val="true"/>
              </w:rPr>
              <w:t xml:space="preserve"> - </w:t>
            </w:r>
            <w:r>
              <w:rPr>
                <w:rStyle w:val="IndexLink"/>
                <w:rtl w:val="true"/>
              </w:rPr>
              <w:t>رفتار اجبارى بيهوده</w:t>
            </w:r>
            <w:r>
              <w:rPr>
                <w:rStyle w:val="IndexLink"/>
                <w:rtl w:val="true"/>
              </w:rPr>
              <w:t>:</w:t>
              <w:tab/>
            </w:r>
            <w:r>
              <w:rPr>
                <w:rStyle w:val="IndexLink"/>
              </w:rPr>
              <w:t>27</w:t>
            </w:r>
          </w:hyperlink>
        </w:p>
        <w:p>
          <w:pPr>
            <w:pStyle w:val="Contents3"/>
            <w:tabs>
              <w:tab w:val="clear" w:pos="8459"/>
              <w:tab w:val="right" w:pos="9026" w:leader="dot"/>
            </w:tabs>
            <w:rPr/>
          </w:pPr>
          <w:hyperlink w:anchor="__RefHeading___Toc1361354_1051229030">
            <w:r>
              <w:rPr>
                <w:webHidden/>
                <w:rStyle w:val="IndexLink"/>
              </w:rPr>
              <w:t>5</w:t>
            </w:r>
            <w:r>
              <w:rPr>
                <w:rStyle w:val="IndexLink"/>
                <w:rtl w:val="true"/>
              </w:rPr>
              <w:t xml:space="preserve"> - </w:t>
            </w:r>
            <w:r>
              <w:rPr>
                <w:rStyle w:val="IndexLink"/>
                <w:rtl w:val="true"/>
              </w:rPr>
              <w:t>نظم و ترتيب</w:t>
            </w:r>
            <w:r>
              <w:rPr>
                <w:rStyle w:val="IndexLink"/>
                <w:rtl w:val="true"/>
              </w:rPr>
              <w:t>:</w:t>
              <w:tab/>
            </w:r>
            <w:r>
              <w:rPr>
                <w:rStyle w:val="IndexLink"/>
              </w:rPr>
              <w:t>27</w:t>
            </w:r>
          </w:hyperlink>
        </w:p>
        <w:p>
          <w:pPr>
            <w:pStyle w:val="Contents3"/>
            <w:tabs>
              <w:tab w:val="clear" w:pos="8459"/>
              <w:tab w:val="right" w:pos="9026" w:leader="dot"/>
            </w:tabs>
            <w:rPr/>
          </w:pPr>
          <w:hyperlink w:anchor="__RefHeading___Toc1361356_1051229030">
            <w:r>
              <w:rPr>
                <w:webHidden/>
                <w:rStyle w:val="IndexLink"/>
              </w:rPr>
              <w:t>6</w:t>
            </w:r>
            <w:r>
              <w:rPr>
                <w:rStyle w:val="IndexLink"/>
                <w:rtl w:val="true"/>
              </w:rPr>
              <w:t xml:space="preserve"> - </w:t>
            </w:r>
            <w:r>
              <w:rPr>
                <w:rStyle w:val="IndexLink"/>
                <w:rtl w:val="true"/>
              </w:rPr>
              <w:t>دقت افراطى</w:t>
            </w:r>
            <w:r>
              <w:rPr>
                <w:rStyle w:val="IndexLink"/>
                <w:rtl w:val="true"/>
              </w:rPr>
              <w:t>:</w:t>
              <w:tab/>
            </w:r>
            <w:r>
              <w:rPr>
                <w:rStyle w:val="IndexLink"/>
              </w:rPr>
              <w:t>27</w:t>
            </w:r>
          </w:hyperlink>
        </w:p>
        <w:p>
          <w:pPr>
            <w:pStyle w:val="Contents3"/>
            <w:tabs>
              <w:tab w:val="clear" w:pos="8459"/>
              <w:tab w:val="right" w:pos="9026" w:leader="dot"/>
            </w:tabs>
            <w:rPr/>
          </w:pPr>
          <w:hyperlink w:anchor="__RefHeading___Toc1361358_1051229030">
            <w:r>
              <w:rPr>
                <w:webHidden/>
                <w:rStyle w:val="IndexLink"/>
              </w:rPr>
              <w:t>7</w:t>
            </w:r>
            <w:r>
              <w:rPr>
                <w:rStyle w:val="IndexLink"/>
                <w:rtl w:val="true"/>
              </w:rPr>
              <w:t xml:space="preserve"> - </w:t>
            </w:r>
            <w:r>
              <w:rPr>
                <w:rStyle w:val="IndexLink"/>
                <w:rtl w:val="true"/>
              </w:rPr>
              <w:t>صرفه جويى توأم با خسّت</w:t>
            </w:r>
            <w:r>
              <w:rPr>
                <w:rStyle w:val="IndexLink"/>
                <w:rtl w:val="true"/>
              </w:rPr>
              <w:t>:</w:t>
              <w:tab/>
            </w:r>
            <w:r>
              <w:rPr>
                <w:rStyle w:val="IndexLink"/>
              </w:rPr>
              <w:t>28</w:t>
            </w:r>
          </w:hyperlink>
        </w:p>
        <w:p>
          <w:pPr>
            <w:pStyle w:val="Contents3"/>
            <w:tabs>
              <w:tab w:val="clear" w:pos="8459"/>
              <w:tab w:val="right" w:pos="9026" w:leader="dot"/>
            </w:tabs>
            <w:rPr/>
          </w:pPr>
          <w:hyperlink w:anchor="__RefHeading___Toc1361360_1051229030">
            <w:r>
              <w:rPr>
                <w:webHidden/>
                <w:rStyle w:val="IndexLink"/>
              </w:rPr>
              <w:t>8</w:t>
            </w:r>
            <w:r>
              <w:rPr>
                <w:rStyle w:val="IndexLink"/>
                <w:rtl w:val="true"/>
              </w:rPr>
              <w:t xml:space="preserve"> - </w:t>
            </w:r>
            <w:r>
              <w:rPr>
                <w:rStyle w:val="IndexLink"/>
                <w:rtl w:val="true"/>
              </w:rPr>
              <w:t>كنترل</w:t>
            </w:r>
            <w:r>
              <w:rPr>
                <w:rStyle w:val="IndexLink"/>
                <w:rtl w:val="true"/>
              </w:rPr>
              <w:t>:</w:t>
              <w:tab/>
            </w:r>
            <w:r>
              <w:rPr>
                <w:rStyle w:val="IndexLink"/>
              </w:rPr>
              <w:t>28</w:t>
            </w:r>
          </w:hyperlink>
        </w:p>
        <w:p>
          <w:pPr>
            <w:pStyle w:val="Contents2"/>
            <w:tabs>
              <w:tab w:val="clear" w:pos="8743"/>
              <w:tab w:val="right" w:pos="9026" w:leader="dot"/>
            </w:tabs>
            <w:rPr/>
          </w:pPr>
          <w:hyperlink w:anchor="__RefHeading___Toc1361362_1051229030">
            <w:r>
              <w:rPr>
                <w:webHidden/>
                <w:rStyle w:val="IndexLink"/>
                <w:rtl w:val="true"/>
              </w:rPr>
              <w:t>سنين ابتلا به وسواس</w:t>
            </w:r>
            <w:r>
              <w:rPr>
                <w:rStyle w:val="IndexLink"/>
                <w:rtl w:val="true"/>
              </w:rPr>
              <w:t>:</w:t>
              <w:tab/>
            </w:r>
            <w:r>
              <w:rPr>
                <w:rStyle w:val="IndexLink"/>
              </w:rPr>
              <w:t>28</w:t>
            </w:r>
          </w:hyperlink>
        </w:p>
        <w:p>
          <w:pPr>
            <w:pStyle w:val="Contents3"/>
            <w:tabs>
              <w:tab w:val="clear" w:pos="8459"/>
              <w:tab w:val="right" w:pos="9026" w:leader="dot"/>
            </w:tabs>
            <w:rPr/>
          </w:pPr>
          <w:hyperlink w:anchor="__RefHeading___Toc1361364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361366_1051229030">
            <w:r>
              <w:rPr>
                <w:webHidden/>
                <w:rStyle w:val="IndexLink"/>
                <w:rtl w:val="true"/>
              </w:rPr>
              <w:t>كودكى</w:t>
            </w:r>
            <w:r>
              <w:rPr>
                <w:rStyle w:val="IndexLink"/>
                <w:rtl w:val="true"/>
              </w:rPr>
              <w:t>:</w:t>
              <w:tab/>
            </w:r>
            <w:r>
              <w:rPr>
                <w:rStyle w:val="IndexLink"/>
              </w:rPr>
              <w:t>28</w:t>
            </w:r>
          </w:hyperlink>
        </w:p>
        <w:p>
          <w:pPr>
            <w:pStyle w:val="Contents3"/>
            <w:tabs>
              <w:tab w:val="clear" w:pos="8459"/>
              <w:tab w:val="right" w:pos="9026" w:leader="dot"/>
            </w:tabs>
            <w:rPr/>
          </w:pPr>
          <w:hyperlink w:anchor="__RefHeading___Toc1361368_1051229030">
            <w:r>
              <w:rPr>
                <w:webHidden/>
                <w:rStyle w:val="IndexLink"/>
                <w:rtl w:val="true"/>
              </w:rPr>
              <w:t>نوجوانى</w:t>
            </w:r>
            <w:r>
              <w:rPr>
                <w:rStyle w:val="IndexLink"/>
                <w:rtl w:val="true"/>
              </w:rPr>
              <w:t>:</w:t>
              <w:tab/>
            </w:r>
            <w:r>
              <w:rPr>
                <w:rStyle w:val="IndexLink"/>
              </w:rPr>
              <w:t>28</w:t>
            </w:r>
          </w:hyperlink>
        </w:p>
        <w:p>
          <w:pPr>
            <w:pStyle w:val="Contents3"/>
            <w:tabs>
              <w:tab w:val="clear" w:pos="8459"/>
              <w:tab w:val="right" w:pos="9026" w:leader="dot"/>
            </w:tabs>
            <w:rPr/>
          </w:pPr>
          <w:hyperlink w:anchor="__RefHeading___Toc1361370_1051229030">
            <w:r>
              <w:rPr>
                <w:webHidden/>
                <w:rStyle w:val="IndexLink"/>
                <w:rtl w:val="true"/>
              </w:rPr>
              <w:t>جوانى و بعد از آن</w:t>
            </w:r>
            <w:r>
              <w:rPr>
                <w:rStyle w:val="IndexLink"/>
                <w:rtl w:val="true"/>
              </w:rPr>
              <w:t>:</w:t>
              <w:tab/>
            </w:r>
            <w:r>
              <w:rPr>
                <w:rStyle w:val="IndexLink"/>
              </w:rPr>
              <w:t>29</w:t>
            </w:r>
          </w:hyperlink>
        </w:p>
        <w:p>
          <w:pPr>
            <w:pStyle w:val="Contents3"/>
            <w:tabs>
              <w:tab w:val="clear" w:pos="8459"/>
              <w:tab w:val="right" w:pos="9026" w:leader="dot"/>
            </w:tabs>
            <w:rPr/>
          </w:pPr>
          <w:hyperlink w:anchor="__RefHeading___Toc1361372_1051229030">
            <w:r>
              <w:rPr>
                <w:webHidden/>
                <w:rStyle w:val="IndexLink"/>
                <w:rtl w:val="true"/>
              </w:rPr>
              <w:t>سنين شدّت و ضعف وسواس</w:t>
            </w:r>
            <w:r>
              <w:rPr>
                <w:rStyle w:val="IndexLink"/>
                <w:rtl w:val="true"/>
              </w:rPr>
              <w:t>:</w:t>
              <w:tab/>
            </w:r>
            <w:r>
              <w:rPr>
                <w:rStyle w:val="IndexLink"/>
              </w:rPr>
              <w:t>29</w:t>
            </w:r>
          </w:hyperlink>
        </w:p>
        <w:p>
          <w:pPr>
            <w:pStyle w:val="Contents3"/>
            <w:tabs>
              <w:tab w:val="clear" w:pos="8459"/>
              <w:tab w:val="right" w:pos="9026" w:leader="dot"/>
            </w:tabs>
            <w:rPr/>
          </w:pPr>
          <w:hyperlink w:anchor="__RefHeading___Toc1361374_1051229030">
            <w:r>
              <w:rPr>
                <w:webHidden/>
                <w:rStyle w:val="IndexLink"/>
                <w:rtl w:val="true"/>
              </w:rPr>
              <w:t>رابطه وسواس با جنس</w:t>
            </w:r>
            <w:r>
              <w:rPr>
                <w:rStyle w:val="IndexLink"/>
                <w:rtl w:val="true"/>
              </w:rPr>
              <w:t>:</w:t>
              <w:tab/>
            </w:r>
            <w:r>
              <w:rPr>
                <w:rStyle w:val="IndexLink"/>
              </w:rPr>
              <w:t>29</w:t>
            </w:r>
          </w:hyperlink>
        </w:p>
        <w:p>
          <w:pPr>
            <w:pStyle w:val="Contents3"/>
            <w:tabs>
              <w:tab w:val="clear" w:pos="8459"/>
              <w:tab w:val="right" w:pos="9026" w:leader="dot"/>
            </w:tabs>
            <w:rPr/>
          </w:pPr>
          <w:hyperlink w:anchor="__RefHeading___Toc1361376_1051229030">
            <w:r>
              <w:rPr>
                <w:webHidden/>
                <w:rStyle w:val="IndexLink"/>
                <w:rtl w:val="true"/>
              </w:rPr>
              <w:t>دلائل مشهود نبودن وسواس در مردان</w:t>
            </w:r>
            <w:r>
              <w:rPr>
                <w:rStyle w:val="IndexLink"/>
                <w:rtl w:val="true"/>
              </w:rPr>
              <w:t>:</w:t>
              <w:tab/>
            </w:r>
            <w:r>
              <w:rPr>
                <w:rStyle w:val="IndexLink"/>
              </w:rPr>
              <w:t>30</w:t>
            </w:r>
          </w:hyperlink>
        </w:p>
        <w:p>
          <w:pPr>
            <w:pStyle w:val="Contents3"/>
            <w:tabs>
              <w:tab w:val="clear" w:pos="8459"/>
              <w:tab w:val="right" w:pos="9026" w:leader="dot"/>
            </w:tabs>
            <w:rPr/>
          </w:pPr>
          <w:hyperlink w:anchor="__RefHeading___Toc1361378_1051229030">
            <w:r>
              <w:rPr>
                <w:webHidden/>
                <w:rStyle w:val="IndexLink"/>
                <w:rtl w:val="true"/>
              </w:rPr>
              <w:t>دلائل وسواس زياد در بانوان</w:t>
            </w:r>
            <w:r>
              <w:rPr>
                <w:rStyle w:val="IndexLink"/>
                <w:rtl w:val="true"/>
              </w:rPr>
              <w:t>:</w:t>
              <w:tab/>
            </w:r>
            <w:r>
              <w:rPr>
                <w:rStyle w:val="IndexLink"/>
              </w:rPr>
              <w:t>30</w:t>
            </w:r>
          </w:hyperlink>
        </w:p>
        <w:p>
          <w:pPr>
            <w:pStyle w:val="Contents3"/>
            <w:tabs>
              <w:tab w:val="clear" w:pos="8459"/>
              <w:tab w:val="right" w:pos="9026" w:leader="dot"/>
            </w:tabs>
            <w:rPr/>
          </w:pPr>
          <w:hyperlink w:anchor="__RefHeading___Toc1361380_1051229030">
            <w:r>
              <w:rPr>
                <w:webHidden/>
                <w:rStyle w:val="IndexLink"/>
                <w:rtl w:val="true"/>
              </w:rPr>
              <w:t>رابطه وسواس با هوش</w:t>
            </w:r>
            <w:r>
              <w:rPr>
                <w:rStyle w:val="IndexLink"/>
                <w:rtl w:val="true"/>
              </w:rPr>
              <w:t>:</w:t>
              <w:tab/>
            </w:r>
            <w:r>
              <w:rPr>
                <w:rStyle w:val="IndexLink"/>
              </w:rPr>
              <w:t>30</w:t>
            </w:r>
          </w:hyperlink>
        </w:p>
        <w:p>
          <w:pPr>
            <w:pStyle w:val="Contents3"/>
            <w:tabs>
              <w:tab w:val="clear" w:pos="8459"/>
              <w:tab w:val="right" w:pos="9026" w:leader="dot"/>
            </w:tabs>
            <w:rPr/>
          </w:pPr>
          <w:hyperlink w:anchor="__RefHeading___Toc1361382_1051229030">
            <w:r>
              <w:rPr>
                <w:webHidden/>
                <w:rStyle w:val="IndexLink"/>
                <w:rtl w:val="true"/>
              </w:rPr>
              <w:t>رابطه وسواس و اعتقاد</w:t>
            </w:r>
            <w:r>
              <w:rPr>
                <w:rStyle w:val="IndexLink"/>
                <w:rtl w:val="true"/>
              </w:rPr>
              <w:t>:</w:t>
              <w:tab/>
            </w:r>
            <w:r>
              <w:rPr>
                <w:rStyle w:val="IndexLink"/>
              </w:rPr>
              <w:t>30</w:t>
            </w:r>
          </w:hyperlink>
        </w:p>
        <w:p>
          <w:pPr>
            <w:pStyle w:val="Contents3"/>
            <w:tabs>
              <w:tab w:val="clear" w:pos="8459"/>
              <w:tab w:val="right" w:pos="9026" w:leader="dot"/>
            </w:tabs>
            <w:rPr/>
          </w:pPr>
          <w:hyperlink w:anchor="__RefHeading___Toc1361384_1051229030">
            <w:r>
              <w:rPr>
                <w:webHidden/>
                <w:rStyle w:val="IndexLink"/>
                <w:rtl w:val="true"/>
              </w:rPr>
              <w:t>رابطه وسواس با شخصيت و محيط</w:t>
            </w:r>
            <w:r>
              <w:rPr>
                <w:rStyle w:val="IndexLink"/>
                <w:rtl w:val="true"/>
              </w:rPr>
              <w:t>:</w:t>
              <w:tab/>
            </w:r>
            <w:r>
              <w:rPr>
                <w:rStyle w:val="IndexLink"/>
              </w:rPr>
              <w:t>31</w:t>
            </w:r>
          </w:hyperlink>
        </w:p>
        <w:p>
          <w:pPr>
            <w:pStyle w:val="Contents2"/>
            <w:tabs>
              <w:tab w:val="clear" w:pos="8743"/>
              <w:tab w:val="right" w:pos="9026" w:leader="dot"/>
            </w:tabs>
            <w:rPr/>
          </w:pPr>
          <w:hyperlink w:anchor="__RefHeading___Toc1361386_1051229030">
            <w:r>
              <w:rPr>
                <w:webHidden/>
                <w:rStyle w:val="IndexLink"/>
                <w:rtl w:val="true"/>
              </w:rPr>
              <w:t>ديدگاه هاى فرد وسواسى دربارۀ خود</w:t>
            </w:r>
            <w:r>
              <w:rPr>
                <w:rStyle w:val="IndexLink"/>
                <w:rtl w:val="true"/>
              </w:rPr>
              <w:t>:</w:t>
              <w:tab/>
            </w:r>
            <w:r>
              <w:rPr>
                <w:rStyle w:val="IndexLink"/>
              </w:rPr>
              <w:t>31</w:t>
            </w:r>
          </w:hyperlink>
        </w:p>
        <w:p>
          <w:pPr>
            <w:pStyle w:val="Contents3"/>
            <w:tabs>
              <w:tab w:val="clear" w:pos="8459"/>
              <w:tab w:val="right" w:pos="9026" w:leader="dot"/>
            </w:tabs>
            <w:rPr/>
          </w:pPr>
          <w:hyperlink w:anchor="__RefHeading___Toc1361388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361390_1051229030">
            <w:r>
              <w:rPr>
                <w:webHidden/>
                <w:rStyle w:val="IndexLink"/>
              </w:rPr>
              <w:t>1</w:t>
            </w:r>
            <w:r>
              <w:rPr>
                <w:rStyle w:val="IndexLink"/>
                <w:rtl w:val="true"/>
              </w:rPr>
              <w:t xml:space="preserve"> - </w:t>
            </w:r>
            <w:r>
              <w:rPr>
                <w:rStyle w:val="IndexLink"/>
                <w:rtl w:val="true"/>
              </w:rPr>
              <w:t>آگاهى از بيمارى</w:t>
            </w:r>
            <w:r>
              <w:rPr>
                <w:rStyle w:val="IndexLink"/>
                <w:rtl w:val="true"/>
              </w:rPr>
              <w:t>:</w:t>
              <w:tab/>
            </w:r>
            <w:r>
              <w:rPr>
                <w:rStyle w:val="IndexLink"/>
              </w:rPr>
              <w:t>31</w:t>
            </w:r>
          </w:hyperlink>
        </w:p>
        <w:p>
          <w:pPr>
            <w:pStyle w:val="Contents3"/>
            <w:tabs>
              <w:tab w:val="clear" w:pos="8459"/>
              <w:tab w:val="right" w:pos="9026" w:leader="dot"/>
            </w:tabs>
            <w:rPr/>
          </w:pPr>
          <w:hyperlink w:anchor="__RefHeading___Toc1361392_1051229030">
            <w:r>
              <w:rPr>
                <w:webHidden/>
                <w:rStyle w:val="IndexLink"/>
              </w:rPr>
              <w:t>2</w:t>
            </w:r>
            <w:r>
              <w:rPr>
                <w:rStyle w:val="IndexLink"/>
                <w:rtl w:val="true"/>
              </w:rPr>
              <w:t xml:space="preserve"> - </w:t>
            </w:r>
            <w:r>
              <w:rPr>
                <w:rStyle w:val="IndexLink"/>
                <w:rtl w:val="true"/>
              </w:rPr>
              <w:t>بى معنى بودن رفتار</w:t>
            </w:r>
            <w:r>
              <w:rPr>
                <w:rStyle w:val="IndexLink"/>
                <w:rtl w:val="true"/>
              </w:rPr>
              <w:t>:</w:t>
              <w:tab/>
            </w:r>
            <w:r>
              <w:rPr>
                <w:rStyle w:val="IndexLink"/>
              </w:rPr>
              <w:t>32</w:t>
            </w:r>
          </w:hyperlink>
        </w:p>
        <w:p>
          <w:pPr>
            <w:pStyle w:val="Contents3"/>
            <w:tabs>
              <w:tab w:val="clear" w:pos="8459"/>
              <w:tab w:val="right" w:pos="9026" w:leader="dot"/>
            </w:tabs>
            <w:rPr/>
          </w:pPr>
          <w:hyperlink w:anchor="__RefHeading___Toc1361394_1051229030">
            <w:r>
              <w:rPr>
                <w:webHidden/>
                <w:rStyle w:val="IndexLink"/>
              </w:rPr>
              <w:t>3</w:t>
            </w:r>
            <w:r>
              <w:rPr>
                <w:rStyle w:val="IndexLink"/>
                <w:rtl w:val="true"/>
              </w:rPr>
              <w:t xml:space="preserve"> - </w:t>
            </w:r>
            <w:r>
              <w:rPr>
                <w:rStyle w:val="IndexLink"/>
                <w:rtl w:val="true"/>
              </w:rPr>
              <w:t>دريافت درونى از خود</w:t>
            </w:r>
            <w:r>
              <w:rPr>
                <w:rStyle w:val="IndexLink"/>
                <w:rtl w:val="true"/>
              </w:rPr>
              <w:t>:</w:t>
              <w:tab/>
            </w:r>
            <w:r>
              <w:rPr>
                <w:rStyle w:val="IndexLink"/>
              </w:rPr>
              <w:t>32</w:t>
            </w:r>
          </w:hyperlink>
        </w:p>
        <w:p>
          <w:pPr>
            <w:pStyle w:val="Contents3"/>
            <w:tabs>
              <w:tab w:val="clear" w:pos="8459"/>
              <w:tab w:val="right" w:pos="9026" w:leader="dot"/>
            </w:tabs>
            <w:rPr/>
          </w:pPr>
          <w:hyperlink w:anchor="__RefHeading___Toc1361396_1051229030">
            <w:r>
              <w:rPr>
                <w:webHidden/>
                <w:rStyle w:val="IndexLink"/>
              </w:rPr>
              <w:t>4</w:t>
            </w:r>
            <w:r>
              <w:rPr>
                <w:rStyle w:val="IndexLink"/>
                <w:rtl w:val="true"/>
              </w:rPr>
              <w:t xml:space="preserve"> - </w:t>
            </w:r>
            <w:r>
              <w:rPr>
                <w:rStyle w:val="IndexLink"/>
                <w:rtl w:val="true"/>
              </w:rPr>
              <w:t>نگرانى از وضع خود</w:t>
            </w:r>
            <w:r>
              <w:rPr>
                <w:rStyle w:val="IndexLink"/>
                <w:rtl w:val="true"/>
              </w:rPr>
              <w:t>:</w:t>
              <w:tab/>
            </w:r>
            <w:r>
              <w:rPr>
                <w:rStyle w:val="IndexLink"/>
              </w:rPr>
              <w:t>32</w:t>
            </w:r>
          </w:hyperlink>
        </w:p>
        <w:p>
          <w:pPr>
            <w:pStyle w:val="Contents3"/>
            <w:tabs>
              <w:tab w:val="clear" w:pos="8459"/>
              <w:tab w:val="right" w:pos="9026" w:leader="dot"/>
            </w:tabs>
            <w:rPr/>
          </w:pPr>
          <w:hyperlink w:anchor="__RefHeading___Toc1361398_1051229030">
            <w:r>
              <w:rPr>
                <w:webHidden/>
                <w:rStyle w:val="IndexLink"/>
              </w:rPr>
              <w:t>5</w:t>
            </w:r>
            <w:r>
              <w:rPr>
                <w:rStyle w:val="IndexLink"/>
                <w:rtl w:val="true"/>
              </w:rPr>
              <w:t xml:space="preserve"> - </w:t>
            </w:r>
            <w:r>
              <w:rPr>
                <w:rStyle w:val="IndexLink"/>
                <w:rtl w:val="true"/>
              </w:rPr>
              <w:t>دورى از جمع</w:t>
            </w:r>
            <w:r>
              <w:rPr>
                <w:rStyle w:val="IndexLink"/>
                <w:rtl w:val="true"/>
              </w:rPr>
              <w:t>:</w:t>
              <w:tab/>
            </w:r>
            <w:r>
              <w:rPr>
                <w:rStyle w:val="IndexLink"/>
              </w:rPr>
              <w:t>33</w:t>
            </w:r>
          </w:hyperlink>
        </w:p>
        <w:p>
          <w:pPr>
            <w:pStyle w:val="Contents3"/>
            <w:tabs>
              <w:tab w:val="clear" w:pos="8459"/>
              <w:tab w:val="right" w:pos="9026" w:leader="dot"/>
            </w:tabs>
            <w:rPr/>
          </w:pPr>
          <w:hyperlink w:anchor="__RefHeading___Toc1361400_1051229030">
            <w:r>
              <w:rPr>
                <w:webHidden/>
                <w:rStyle w:val="IndexLink"/>
              </w:rPr>
              <w:t>6</w:t>
            </w:r>
            <w:r>
              <w:rPr>
                <w:rStyle w:val="IndexLink"/>
                <w:rtl w:val="true"/>
              </w:rPr>
              <w:t xml:space="preserve"> - </w:t>
            </w:r>
            <w:r>
              <w:rPr>
                <w:rStyle w:val="IndexLink"/>
                <w:rtl w:val="true"/>
              </w:rPr>
              <w:t>خواستار معجزه</w:t>
            </w:r>
            <w:r>
              <w:rPr>
                <w:rStyle w:val="IndexLink"/>
                <w:rtl w:val="true"/>
              </w:rPr>
              <w:t>:</w:t>
              <w:tab/>
            </w:r>
            <w:r>
              <w:rPr>
                <w:rStyle w:val="IndexLink"/>
              </w:rPr>
              <w:t>33</w:t>
            </w:r>
          </w:hyperlink>
        </w:p>
        <w:p>
          <w:pPr>
            <w:pStyle w:val="Contents2"/>
            <w:tabs>
              <w:tab w:val="clear" w:pos="8743"/>
              <w:tab w:val="right" w:pos="9026" w:leader="dot"/>
            </w:tabs>
            <w:rPr/>
          </w:pPr>
          <w:hyperlink w:anchor="__RefHeading___Toc1361402_1051229030">
            <w:r>
              <w:rPr>
                <w:webHidden/>
                <w:rStyle w:val="IndexLink"/>
                <w:rtl w:val="true"/>
              </w:rPr>
              <w:t>توجيه روانى وسواس</w:t>
            </w:r>
            <w:r>
              <w:rPr>
                <w:rStyle w:val="IndexLink"/>
                <w:rtl w:val="true"/>
              </w:rPr>
              <w:t>:</w:t>
              <w:tab/>
            </w:r>
            <w:r>
              <w:rPr>
                <w:rStyle w:val="IndexLink"/>
              </w:rPr>
              <w:t>33</w:t>
            </w:r>
          </w:hyperlink>
        </w:p>
        <w:p>
          <w:pPr>
            <w:pStyle w:val="Contents2"/>
            <w:tabs>
              <w:tab w:val="clear" w:pos="8743"/>
              <w:tab w:val="right" w:pos="9026" w:leader="dot"/>
            </w:tabs>
            <w:rPr/>
          </w:pPr>
          <w:hyperlink w:anchor="__RefHeading___Toc1361404_1051229030">
            <w:r>
              <w:rPr>
                <w:webHidden/>
                <w:rStyle w:val="IndexLink"/>
                <w:rtl w:val="true"/>
              </w:rPr>
              <w:t>كشمكش</w:t>
            </w:r>
            <w:r>
              <w:rPr>
                <w:rStyle w:val="IndexLink"/>
                <w:rtl w:val="true"/>
              </w:rPr>
              <w:t>:</w:t>
              <w:tab/>
            </w:r>
            <w:r>
              <w:rPr>
                <w:rStyle w:val="IndexLink"/>
              </w:rPr>
              <w:t>34</w:t>
            </w:r>
          </w:hyperlink>
        </w:p>
        <w:p>
          <w:pPr>
            <w:pStyle w:val="Contents2"/>
            <w:tabs>
              <w:tab w:val="clear" w:pos="8743"/>
              <w:tab w:val="right" w:pos="9026" w:leader="dot"/>
            </w:tabs>
            <w:rPr/>
          </w:pPr>
          <w:hyperlink w:anchor="__RefHeading___Toc1361406_1051229030">
            <w:r>
              <w:rPr>
                <w:webHidden/>
                <w:rStyle w:val="IndexLink"/>
                <w:rtl w:val="true"/>
              </w:rPr>
              <w:t>تنبيه خود</w:t>
            </w:r>
            <w:r>
              <w:rPr>
                <w:rStyle w:val="IndexLink"/>
                <w:rtl w:val="true"/>
              </w:rPr>
              <w:t>:</w:t>
              <w:tab/>
            </w:r>
            <w:r>
              <w:rPr>
                <w:rStyle w:val="IndexLink"/>
              </w:rPr>
              <w:t>34</w:t>
            </w:r>
          </w:hyperlink>
        </w:p>
        <w:p>
          <w:pPr>
            <w:pStyle w:val="Contents2"/>
            <w:tabs>
              <w:tab w:val="clear" w:pos="8743"/>
              <w:tab w:val="right" w:pos="9026" w:leader="dot"/>
            </w:tabs>
            <w:rPr/>
          </w:pPr>
          <w:hyperlink w:anchor="__RefHeading___Toc1361408_1051229030">
            <w:r>
              <w:rPr>
                <w:webHidden/>
                <w:rStyle w:val="IndexLink"/>
                <w:rtl w:val="true"/>
              </w:rPr>
              <w:t>احساس گناه</w:t>
            </w:r>
            <w:r>
              <w:rPr>
                <w:rStyle w:val="IndexLink"/>
                <w:rtl w:val="true"/>
              </w:rPr>
              <w:t>:</w:t>
              <w:tab/>
            </w:r>
            <w:r>
              <w:rPr>
                <w:rStyle w:val="IndexLink"/>
              </w:rPr>
              <w:t>34</w:t>
            </w:r>
          </w:hyperlink>
        </w:p>
        <w:p>
          <w:pPr>
            <w:pStyle w:val="Contents2"/>
            <w:tabs>
              <w:tab w:val="clear" w:pos="8743"/>
              <w:tab w:val="right" w:pos="9026" w:leader="dot"/>
            </w:tabs>
            <w:rPr/>
          </w:pPr>
          <w:hyperlink w:anchor="__RefHeading___Toc1361410_1051229030">
            <w:r>
              <w:rPr>
                <w:webHidden/>
                <w:rStyle w:val="IndexLink"/>
                <w:rtl w:val="true"/>
              </w:rPr>
              <w:t>تكامل و قداست</w:t>
            </w:r>
            <w:r>
              <w:rPr>
                <w:rStyle w:val="IndexLink"/>
                <w:rtl w:val="true"/>
              </w:rPr>
              <w:t>:</w:t>
              <w:tab/>
            </w:r>
            <w:r>
              <w:rPr>
                <w:rStyle w:val="IndexLink"/>
              </w:rPr>
              <w:t>35</w:t>
            </w:r>
          </w:hyperlink>
        </w:p>
        <w:p>
          <w:pPr>
            <w:pStyle w:val="Contents2"/>
            <w:tabs>
              <w:tab w:val="clear" w:pos="8743"/>
              <w:tab w:val="right" w:pos="9026" w:leader="dot"/>
            </w:tabs>
            <w:rPr/>
          </w:pPr>
          <w:hyperlink w:anchor="__RefHeading___Toc1361412_1051229030">
            <w:r>
              <w:rPr>
                <w:webHidden/>
                <w:rStyle w:val="IndexLink"/>
                <w:rtl w:val="true"/>
              </w:rPr>
              <w:t>حمايت از خود</w:t>
            </w:r>
            <w:r>
              <w:rPr>
                <w:rStyle w:val="IndexLink"/>
                <w:rtl w:val="true"/>
              </w:rPr>
              <w:t>:</w:t>
              <w:tab/>
            </w:r>
            <w:r>
              <w:rPr>
                <w:rStyle w:val="IndexLink"/>
              </w:rPr>
              <w:t>35</w:t>
            </w:r>
          </w:hyperlink>
        </w:p>
        <w:p>
          <w:pPr>
            <w:pStyle w:val="Contents2"/>
            <w:tabs>
              <w:tab w:val="clear" w:pos="8743"/>
              <w:tab w:val="right" w:pos="9026" w:leader="dot"/>
            </w:tabs>
            <w:rPr/>
          </w:pPr>
          <w:hyperlink w:anchor="__RefHeading___Toc1361414_1051229030">
            <w:r>
              <w:rPr>
                <w:webHidden/>
                <w:rStyle w:val="IndexLink"/>
                <w:rtl w:val="true"/>
              </w:rPr>
              <w:t>نجات از تشويش</w:t>
            </w:r>
            <w:r>
              <w:rPr>
                <w:rStyle w:val="IndexLink"/>
                <w:rtl w:val="true"/>
              </w:rPr>
              <w:t>:</w:t>
              <w:tab/>
            </w:r>
            <w:r>
              <w:rPr>
                <w:rStyle w:val="IndexLink"/>
              </w:rPr>
              <w:t>35</w:t>
            </w:r>
          </w:hyperlink>
        </w:p>
        <w:p>
          <w:pPr>
            <w:pStyle w:val="Contents2"/>
            <w:tabs>
              <w:tab w:val="clear" w:pos="8743"/>
              <w:tab w:val="right" w:pos="9026" w:leader="dot"/>
            </w:tabs>
            <w:rPr/>
          </w:pPr>
          <w:hyperlink w:anchor="__RefHeading___Toc1361416_1051229030">
            <w:r>
              <w:rPr>
                <w:webHidden/>
                <w:rStyle w:val="IndexLink"/>
                <w:rtl w:val="true"/>
              </w:rPr>
              <w:t>كنترل داخلى</w:t>
            </w:r>
            <w:r>
              <w:rPr>
                <w:rStyle w:val="IndexLink"/>
                <w:rtl w:val="true"/>
              </w:rPr>
              <w:t>:</w:t>
              <w:tab/>
            </w:r>
            <w:r>
              <w:rPr>
                <w:rStyle w:val="IndexLink"/>
              </w:rPr>
              <w:t>35</w:t>
            </w:r>
          </w:hyperlink>
        </w:p>
        <w:p>
          <w:pPr>
            <w:pStyle w:val="Contents2"/>
            <w:tabs>
              <w:tab w:val="clear" w:pos="8743"/>
              <w:tab w:val="right" w:pos="9026" w:leader="dot"/>
            </w:tabs>
            <w:rPr/>
          </w:pPr>
          <w:hyperlink w:anchor="__RefHeading___Toc1361418_1051229030">
            <w:r>
              <w:rPr>
                <w:webHidden/>
                <w:rStyle w:val="IndexLink"/>
                <w:rtl w:val="true"/>
              </w:rPr>
              <w:t>توجيهات ديگر</w:t>
            </w:r>
            <w:r>
              <w:rPr>
                <w:rStyle w:val="IndexLink"/>
                <w:rtl w:val="true"/>
              </w:rPr>
              <w:t>:</w:t>
              <w:tab/>
            </w:r>
            <w:r>
              <w:rPr>
                <w:rStyle w:val="IndexLink"/>
              </w:rPr>
              <w:t>36</w:t>
            </w:r>
          </w:hyperlink>
        </w:p>
        <w:p>
          <w:pPr>
            <w:pStyle w:val="Contents2"/>
            <w:tabs>
              <w:tab w:val="clear" w:pos="8743"/>
              <w:tab w:val="right" w:pos="9026" w:leader="dot"/>
            </w:tabs>
            <w:rPr/>
          </w:pPr>
          <w:hyperlink w:anchor="__RefHeading___Toc1361420_1051229030">
            <w:r>
              <w:rPr>
                <w:webHidden/>
                <w:rStyle w:val="IndexLink"/>
                <w:rtl w:val="true"/>
              </w:rPr>
              <w:t>آسيب شناسى روانى وسواس</w:t>
            </w:r>
            <w:r>
              <w:rPr>
                <w:rStyle w:val="IndexLink"/>
                <w:rtl w:val="true"/>
              </w:rPr>
              <w:t>:</w:t>
              <w:tab/>
            </w:r>
            <w:r>
              <w:rPr>
                <w:rStyle w:val="IndexLink"/>
              </w:rPr>
              <w:t>36</w:t>
            </w:r>
          </w:hyperlink>
        </w:p>
        <w:p>
          <w:pPr>
            <w:pStyle w:val="Contents3"/>
            <w:tabs>
              <w:tab w:val="clear" w:pos="8459"/>
              <w:tab w:val="right" w:pos="9026" w:leader="dot"/>
            </w:tabs>
            <w:rPr/>
          </w:pPr>
          <w:hyperlink w:anchor="__RefHeading___Toc1361422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61424_1051229030">
            <w:r>
              <w:rPr>
                <w:webHidden/>
                <w:rStyle w:val="IndexLink"/>
              </w:rPr>
              <w:t>1</w:t>
            </w:r>
            <w:r>
              <w:rPr>
                <w:rStyle w:val="IndexLink"/>
                <w:rtl w:val="true"/>
              </w:rPr>
              <w:t xml:space="preserve"> - </w:t>
            </w:r>
            <w:r>
              <w:rPr>
                <w:rStyle w:val="IndexLink"/>
                <w:rtl w:val="true"/>
              </w:rPr>
              <w:t>واپس زدن</w:t>
            </w:r>
            <w:r>
              <w:rPr>
                <w:rStyle w:val="IndexLink"/>
                <w:rtl w:val="true"/>
              </w:rPr>
              <w:t>:</w:t>
              <w:tab/>
            </w:r>
            <w:r>
              <w:rPr>
                <w:rStyle w:val="IndexLink"/>
              </w:rPr>
              <w:t>36</w:t>
            </w:r>
          </w:hyperlink>
        </w:p>
        <w:p>
          <w:pPr>
            <w:pStyle w:val="Contents3"/>
            <w:tabs>
              <w:tab w:val="clear" w:pos="8459"/>
              <w:tab w:val="right" w:pos="9026" w:leader="dot"/>
            </w:tabs>
            <w:rPr/>
          </w:pPr>
          <w:hyperlink w:anchor="__RefHeading___Toc1361426_1051229030">
            <w:r>
              <w:rPr>
                <w:webHidden/>
                <w:rStyle w:val="IndexLink"/>
              </w:rPr>
              <w:t>2</w:t>
            </w:r>
            <w:r>
              <w:rPr>
                <w:rStyle w:val="IndexLink"/>
                <w:rtl w:val="true"/>
              </w:rPr>
              <w:t xml:space="preserve"> - </w:t>
            </w:r>
            <w:r>
              <w:rPr>
                <w:rStyle w:val="IndexLink"/>
                <w:rtl w:val="true"/>
              </w:rPr>
              <w:t xml:space="preserve">دوسوگرائى </w:t>
            </w:r>
            <w:r>
              <w:rPr>
                <w:rStyle w:val="IndexLink"/>
                <w:rtl w:val="true"/>
              </w:rPr>
              <w:t>(</w:t>
            </w:r>
            <w:r>
              <w:rPr>
                <w:rStyle w:val="IndexLink"/>
                <w:rtl w:val="true"/>
              </w:rPr>
              <w:t>دواحساسى</w:t>
            </w:r>
            <w:r>
              <w:rPr>
                <w:rStyle w:val="IndexLink"/>
                <w:rtl w:val="true"/>
              </w:rPr>
              <w:t>)</w:t>
              <w:tab/>
            </w:r>
            <w:r>
              <w:rPr>
                <w:rStyle w:val="IndexLink"/>
              </w:rPr>
              <w:t>37</w:t>
            </w:r>
          </w:hyperlink>
        </w:p>
        <w:p>
          <w:pPr>
            <w:pStyle w:val="Contents3"/>
            <w:tabs>
              <w:tab w:val="clear" w:pos="8459"/>
              <w:tab w:val="right" w:pos="9026" w:leader="dot"/>
            </w:tabs>
            <w:rPr/>
          </w:pPr>
          <w:hyperlink w:anchor="__RefHeading___Toc1361428_1051229030">
            <w:r>
              <w:rPr>
                <w:webHidden/>
                <w:rStyle w:val="IndexLink"/>
              </w:rPr>
              <w:t>3</w:t>
            </w:r>
            <w:r>
              <w:rPr>
                <w:rStyle w:val="IndexLink"/>
                <w:rtl w:val="true"/>
              </w:rPr>
              <w:t xml:space="preserve"> - </w:t>
            </w:r>
            <w:r>
              <w:rPr>
                <w:rStyle w:val="IndexLink"/>
                <w:rtl w:val="true"/>
              </w:rPr>
              <w:t>شخصيت وسواسى</w:t>
            </w:r>
            <w:r>
              <w:rPr>
                <w:rStyle w:val="IndexLink"/>
                <w:rtl w:val="true"/>
              </w:rPr>
              <w:tab/>
            </w:r>
            <w:r>
              <w:rPr>
                <w:rStyle w:val="IndexLink"/>
              </w:rPr>
              <w:t>37</w:t>
            </w:r>
          </w:hyperlink>
        </w:p>
        <w:p>
          <w:pPr>
            <w:pStyle w:val="Contents3"/>
            <w:tabs>
              <w:tab w:val="clear" w:pos="8459"/>
              <w:tab w:val="right" w:pos="9026" w:leader="dot"/>
            </w:tabs>
            <w:rPr/>
          </w:pPr>
          <w:hyperlink w:anchor="__RefHeading___Toc1361430_1051229030">
            <w:r>
              <w:rPr>
                <w:webHidden/>
                <w:rStyle w:val="IndexLink"/>
              </w:rPr>
              <w:t>4</w:t>
            </w:r>
            <w:r>
              <w:rPr>
                <w:rStyle w:val="IndexLink"/>
                <w:rtl w:val="true"/>
              </w:rPr>
              <w:t xml:space="preserve"> - </w:t>
            </w:r>
            <w:r>
              <w:rPr>
                <w:rStyle w:val="IndexLink"/>
                <w:rtl w:val="true"/>
              </w:rPr>
              <w:t>آموزش توالت</w:t>
            </w:r>
            <w:r>
              <w:rPr>
                <w:rStyle w:val="IndexLink"/>
                <w:rtl w:val="true"/>
              </w:rPr>
              <w:t>:</w:t>
              <w:tab/>
            </w:r>
            <w:r>
              <w:rPr>
                <w:rStyle w:val="IndexLink"/>
              </w:rPr>
              <w:t>37</w:t>
            </w:r>
          </w:hyperlink>
        </w:p>
        <w:p>
          <w:pPr>
            <w:pStyle w:val="Contents3"/>
            <w:tabs>
              <w:tab w:val="clear" w:pos="8459"/>
              <w:tab w:val="right" w:pos="9026" w:leader="dot"/>
            </w:tabs>
            <w:rPr/>
          </w:pPr>
          <w:hyperlink w:anchor="__RefHeading___Toc1361432_1051229030">
            <w:r>
              <w:rPr>
                <w:webHidden/>
                <w:rStyle w:val="IndexLink"/>
              </w:rPr>
              <w:t>5</w:t>
            </w:r>
            <w:r>
              <w:rPr>
                <w:rStyle w:val="IndexLink"/>
                <w:rtl w:val="true"/>
              </w:rPr>
              <w:t xml:space="preserve"> - </w:t>
            </w:r>
            <w:r>
              <w:rPr>
                <w:rStyle w:val="IndexLink"/>
                <w:rtl w:val="true"/>
              </w:rPr>
              <w:t>پاسخ به اضطراب</w:t>
            </w:r>
            <w:r>
              <w:rPr>
                <w:rStyle w:val="IndexLink"/>
                <w:rtl w:val="true"/>
              </w:rPr>
              <w:t>:</w:t>
              <w:tab/>
            </w:r>
            <w:r>
              <w:rPr>
                <w:rStyle w:val="IndexLink"/>
              </w:rPr>
              <w:t>37</w:t>
            </w:r>
          </w:hyperlink>
        </w:p>
        <w:p>
          <w:pPr>
            <w:pStyle w:val="Contents3"/>
            <w:tabs>
              <w:tab w:val="clear" w:pos="8459"/>
              <w:tab w:val="right" w:pos="9026" w:leader="dot"/>
            </w:tabs>
            <w:rPr/>
          </w:pPr>
          <w:hyperlink w:anchor="__RefHeading___Toc1361434_1051229030">
            <w:r>
              <w:rPr>
                <w:webHidden/>
                <w:rStyle w:val="IndexLink"/>
              </w:rPr>
              <w:t>6</w:t>
            </w:r>
            <w:r>
              <w:rPr>
                <w:rStyle w:val="IndexLink"/>
                <w:rtl w:val="true"/>
              </w:rPr>
              <w:t xml:space="preserve"> - </w:t>
            </w:r>
            <w:r>
              <w:rPr>
                <w:rStyle w:val="IndexLink"/>
                <w:rtl w:val="true"/>
              </w:rPr>
              <w:t>محصور كردن و رفع اضطراب</w:t>
            </w:r>
            <w:r>
              <w:rPr>
                <w:rStyle w:val="IndexLink"/>
                <w:rtl w:val="true"/>
              </w:rPr>
              <w:t>:</w:t>
              <w:tab/>
            </w:r>
            <w:r>
              <w:rPr>
                <w:rStyle w:val="IndexLink"/>
              </w:rPr>
              <w:t>37</w:t>
            </w:r>
          </w:hyperlink>
        </w:p>
        <w:p>
          <w:pPr>
            <w:pStyle w:val="Contents2"/>
            <w:tabs>
              <w:tab w:val="clear" w:pos="8743"/>
              <w:tab w:val="right" w:pos="9026" w:leader="dot"/>
            </w:tabs>
            <w:rPr/>
          </w:pPr>
          <w:hyperlink w:anchor="__RefHeading___Toc1361436_1051229030">
            <w:r>
              <w:rPr>
                <w:webHidden/>
                <w:rStyle w:val="IndexLink"/>
                <w:rtl w:val="true"/>
              </w:rPr>
              <w:t>ريشه هاى خانوادگى وسواس</w:t>
            </w:r>
            <w:r>
              <w:rPr>
                <w:rStyle w:val="IndexLink"/>
                <w:rtl w:val="true"/>
              </w:rPr>
              <w:t>:</w:t>
              <w:tab/>
            </w:r>
            <w:r>
              <w:rPr>
                <w:rStyle w:val="IndexLink"/>
              </w:rPr>
              <w:t>37</w:t>
            </w:r>
          </w:hyperlink>
        </w:p>
        <w:p>
          <w:pPr>
            <w:pStyle w:val="Contents3"/>
            <w:tabs>
              <w:tab w:val="clear" w:pos="8459"/>
              <w:tab w:val="right" w:pos="9026" w:leader="dot"/>
            </w:tabs>
            <w:rPr/>
          </w:pPr>
          <w:hyperlink w:anchor="__RefHeading___Toc1361438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61440_1051229030">
            <w:r>
              <w:rPr>
                <w:webHidden/>
                <w:rStyle w:val="IndexLink"/>
              </w:rPr>
              <w:t>1</w:t>
            </w:r>
            <w:r>
              <w:rPr>
                <w:rStyle w:val="IndexLink"/>
                <w:rtl w:val="true"/>
              </w:rPr>
              <w:t xml:space="preserve"> - </w:t>
            </w:r>
            <w:r>
              <w:rPr>
                <w:rStyle w:val="IndexLink"/>
                <w:rtl w:val="true"/>
              </w:rPr>
              <w:t>دوران كودكى</w:t>
            </w:r>
            <w:r>
              <w:rPr>
                <w:rStyle w:val="IndexLink"/>
                <w:rtl w:val="true"/>
              </w:rPr>
              <w:t>:</w:t>
              <w:tab/>
            </w:r>
            <w:r>
              <w:rPr>
                <w:rStyle w:val="IndexLink"/>
              </w:rPr>
              <w:t>37</w:t>
            </w:r>
          </w:hyperlink>
        </w:p>
        <w:p>
          <w:pPr>
            <w:pStyle w:val="Contents3"/>
            <w:tabs>
              <w:tab w:val="clear" w:pos="8459"/>
              <w:tab w:val="right" w:pos="9026" w:leader="dot"/>
            </w:tabs>
            <w:rPr/>
          </w:pPr>
          <w:hyperlink w:anchor="__RefHeading___Toc1361442_1051229030">
            <w:r>
              <w:rPr>
                <w:webHidden/>
                <w:rStyle w:val="IndexLink"/>
              </w:rPr>
              <w:t>2</w:t>
            </w:r>
            <w:r>
              <w:rPr>
                <w:rStyle w:val="IndexLink"/>
                <w:rtl w:val="true"/>
              </w:rPr>
              <w:t xml:space="preserve"> - </w:t>
            </w:r>
            <w:r>
              <w:rPr>
                <w:rStyle w:val="IndexLink"/>
                <w:rtl w:val="true"/>
              </w:rPr>
              <w:t>شيوه تربيت</w:t>
            </w:r>
            <w:r>
              <w:rPr>
                <w:rStyle w:val="IndexLink"/>
                <w:rtl w:val="true"/>
              </w:rPr>
              <w:t>:</w:t>
              <w:tab/>
            </w:r>
            <w:r>
              <w:rPr>
                <w:rStyle w:val="IndexLink"/>
              </w:rPr>
              <w:t>38</w:t>
            </w:r>
          </w:hyperlink>
        </w:p>
        <w:p>
          <w:pPr>
            <w:pStyle w:val="Contents3"/>
            <w:tabs>
              <w:tab w:val="clear" w:pos="8459"/>
              <w:tab w:val="right" w:pos="9026" w:leader="dot"/>
            </w:tabs>
            <w:rPr/>
          </w:pPr>
          <w:hyperlink w:anchor="__RefHeading___Toc1361444_1051229030">
            <w:r>
              <w:rPr>
                <w:webHidden/>
                <w:rStyle w:val="IndexLink"/>
              </w:rPr>
              <w:t>3</w:t>
            </w:r>
            <w:r>
              <w:rPr>
                <w:rStyle w:val="IndexLink"/>
                <w:rtl w:val="true"/>
              </w:rPr>
              <w:t xml:space="preserve"> - </w:t>
            </w:r>
            <w:r>
              <w:rPr>
                <w:rStyle w:val="IndexLink"/>
                <w:rtl w:val="true"/>
              </w:rPr>
              <w:t>تحقير كودك</w:t>
            </w:r>
            <w:r>
              <w:rPr>
                <w:rStyle w:val="IndexLink"/>
                <w:rtl w:val="true"/>
              </w:rPr>
              <w:t>:</w:t>
              <w:tab/>
            </w:r>
            <w:r>
              <w:rPr>
                <w:rStyle w:val="IndexLink"/>
              </w:rPr>
              <w:t>38</w:t>
            </w:r>
          </w:hyperlink>
        </w:p>
        <w:p>
          <w:pPr>
            <w:pStyle w:val="Contents3"/>
            <w:tabs>
              <w:tab w:val="clear" w:pos="8459"/>
              <w:tab w:val="right" w:pos="9026" w:leader="dot"/>
            </w:tabs>
            <w:rPr/>
          </w:pPr>
          <w:hyperlink w:anchor="__RefHeading___Toc1361446_1051229030">
            <w:r>
              <w:rPr>
                <w:webHidden/>
                <w:rStyle w:val="IndexLink"/>
              </w:rPr>
              <w:t>4</w:t>
            </w:r>
            <w:r>
              <w:rPr>
                <w:rStyle w:val="IndexLink"/>
                <w:rtl w:val="true"/>
              </w:rPr>
              <w:t xml:space="preserve"> - </w:t>
            </w:r>
            <w:r>
              <w:rPr>
                <w:rStyle w:val="IndexLink"/>
                <w:rtl w:val="true"/>
              </w:rPr>
              <w:t>ناامنى</w:t>
            </w:r>
            <w:r>
              <w:rPr>
                <w:rStyle w:val="IndexLink"/>
                <w:rtl w:val="true"/>
              </w:rPr>
              <w:t>:</w:t>
              <w:tab/>
            </w:r>
            <w:r>
              <w:rPr>
                <w:rStyle w:val="IndexLink"/>
              </w:rPr>
              <w:t>38</w:t>
            </w:r>
          </w:hyperlink>
        </w:p>
        <w:p>
          <w:pPr>
            <w:pStyle w:val="Contents3"/>
            <w:tabs>
              <w:tab w:val="clear" w:pos="8459"/>
              <w:tab w:val="right" w:pos="9026" w:leader="dot"/>
            </w:tabs>
            <w:rPr/>
          </w:pPr>
          <w:hyperlink w:anchor="__RefHeading___Toc1361448_1051229030">
            <w:r>
              <w:rPr>
                <w:webHidden/>
                <w:rStyle w:val="IndexLink"/>
              </w:rPr>
              <w:t>5</w:t>
            </w:r>
            <w:r>
              <w:rPr>
                <w:rStyle w:val="IndexLink"/>
                <w:rtl w:val="true"/>
              </w:rPr>
              <w:t xml:space="preserve"> - </w:t>
            </w:r>
            <w:r>
              <w:rPr>
                <w:rStyle w:val="IndexLink"/>
                <w:rtl w:val="true"/>
              </w:rPr>
              <w:t>منع ها</w:t>
            </w:r>
            <w:r>
              <w:rPr>
                <w:rStyle w:val="IndexLink"/>
                <w:rtl w:val="true"/>
              </w:rPr>
              <w:t>:</w:t>
              <w:tab/>
            </w:r>
            <w:r>
              <w:rPr>
                <w:rStyle w:val="IndexLink"/>
              </w:rPr>
              <w:t>39</w:t>
            </w:r>
          </w:hyperlink>
        </w:p>
        <w:p>
          <w:pPr>
            <w:pStyle w:val="Contents3"/>
            <w:tabs>
              <w:tab w:val="clear" w:pos="8459"/>
              <w:tab w:val="right" w:pos="9026" w:leader="dot"/>
            </w:tabs>
            <w:rPr/>
          </w:pPr>
          <w:hyperlink w:anchor="__RefHeading___Toc1361450_1051229030">
            <w:r>
              <w:rPr>
                <w:webHidden/>
                <w:rStyle w:val="IndexLink"/>
              </w:rPr>
              <w:t>6</w:t>
            </w:r>
            <w:r>
              <w:rPr>
                <w:rStyle w:val="IndexLink"/>
                <w:rtl w:val="true"/>
              </w:rPr>
              <w:t xml:space="preserve"> - </w:t>
            </w:r>
            <w:r>
              <w:rPr>
                <w:rStyle w:val="IndexLink"/>
                <w:rtl w:val="true"/>
              </w:rPr>
              <w:t>از دست دادن محبّت</w:t>
            </w:r>
            <w:r>
              <w:rPr>
                <w:rStyle w:val="IndexLink"/>
                <w:rtl w:val="true"/>
              </w:rPr>
              <w:t>:</w:t>
              <w:tab/>
            </w:r>
            <w:r>
              <w:rPr>
                <w:rStyle w:val="IndexLink"/>
              </w:rPr>
              <w:t>39</w:t>
            </w:r>
          </w:hyperlink>
        </w:p>
        <w:p>
          <w:pPr>
            <w:pStyle w:val="Contents3"/>
            <w:tabs>
              <w:tab w:val="clear" w:pos="8459"/>
              <w:tab w:val="right" w:pos="9026" w:leader="dot"/>
            </w:tabs>
            <w:rPr/>
          </w:pPr>
          <w:hyperlink w:anchor="__RefHeading___Toc1361452_1051229030">
            <w:r>
              <w:rPr>
                <w:webHidden/>
                <w:rStyle w:val="IndexLink"/>
              </w:rPr>
              <w:t>8</w:t>
            </w:r>
            <w:r>
              <w:rPr>
                <w:rStyle w:val="IndexLink"/>
                <w:rtl w:val="true"/>
              </w:rPr>
              <w:t xml:space="preserve"> - </w:t>
            </w:r>
            <w:r>
              <w:rPr>
                <w:rStyle w:val="IndexLink"/>
                <w:rtl w:val="true"/>
              </w:rPr>
              <w:t>ويژگى هاى خانواده ى افراد وسواسى</w:t>
            </w:r>
            <w:r>
              <w:rPr>
                <w:rStyle w:val="IndexLink"/>
                <w:rtl w:val="true"/>
              </w:rPr>
              <w:t>:</w:t>
              <w:tab/>
            </w:r>
            <w:r>
              <w:rPr>
                <w:rStyle w:val="IndexLink"/>
              </w:rPr>
              <w:t>39</w:t>
            </w:r>
          </w:hyperlink>
        </w:p>
        <w:p>
          <w:pPr>
            <w:pStyle w:val="Contents2"/>
            <w:tabs>
              <w:tab w:val="clear" w:pos="8743"/>
              <w:tab w:val="right" w:pos="9026" w:leader="dot"/>
            </w:tabs>
            <w:rPr/>
          </w:pPr>
          <w:hyperlink w:anchor="__RefHeading___Toc1361454_1051229030">
            <w:r>
              <w:rPr>
                <w:webHidden/>
                <w:rStyle w:val="IndexLink"/>
                <w:rtl w:val="true"/>
              </w:rPr>
              <w:t>عوامل فردى مؤثر در وسواس</w:t>
            </w:r>
            <w:r>
              <w:rPr>
                <w:rStyle w:val="IndexLink"/>
                <w:rtl w:val="true"/>
              </w:rPr>
              <w:t>:</w:t>
              <w:tab/>
            </w:r>
            <w:r>
              <w:rPr>
                <w:rStyle w:val="IndexLink"/>
              </w:rPr>
              <w:t>40</w:t>
            </w:r>
          </w:hyperlink>
        </w:p>
        <w:p>
          <w:pPr>
            <w:pStyle w:val="Contents3"/>
            <w:tabs>
              <w:tab w:val="clear" w:pos="8459"/>
              <w:tab w:val="right" w:pos="9026" w:leader="dot"/>
            </w:tabs>
            <w:rPr/>
          </w:pPr>
          <w:hyperlink w:anchor="__RefHeading___Toc1361456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361458_1051229030">
            <w:r>
              <w:rPr>
                <w:webHidden/>
                <w:rStyle w:val="IndexLink"/>
              </w:rPr>
              <w:t>1</w:t>
            </w:r>
            <w:r>
              <w:rPr>
                <w:rStyle w:val="IndexLink"/>
                <w:rtl w:val="true"/>
              </w:rPr>
              <w:t xml:space="preserve"> - </w:t>
            </w:r>
            <w:r>
              <w:rPr>
                <w:rStyle w:val="IndexLink"/>
                <w:rtl w:val="true"/>
              </w:rPr>
              <w:t>عامل حبّ به ذات</w:t>
            </w:r>
            <w:r>
              <w:rPr>
                <w:rStyle w:val="IndexLink"/>
                <w:rtl w:val="true"/>
              </w:rPr>
              <w:t>:</w:t>
              <w:tab/>
            </w:r>
            <w:r>
              <w:rPr>
                <w:rStyle w:val="IndexLink"/>
              </w:rPr>
              <w:t>40</w:t>
            </w:r>
          </w:hyperlink>
        </w:p>
        <w:p>
          <w:pPr>
            <w:pStyle w:val="Contents3"/>
            <w:tabs>
              <w:tab w:val="clear" w:pos="8459"/>
              <w:tab w:val="right" w:pos="9026" w:leader="dot"/>
            </w:tabs>
            <w:rPr/>
          </w:pPr>
          <w:hyperlink w:anchor="__RefHeading___Toc1361460_1051229030">
            <w:r>
              <w:rPr>
                <w:webHidden/>
                <w:rStyle w:val="IndexLink"/>
              </w:rPr>
              <w:t>2</w:t>
            </w:r>
            <w:r>
              <w:rPr>
                <w:rStyle w:val="IndexLink"/>
                <w:rtl w:val="true"/>
              </w:rPr>
              <w:t xml:space="preserve"> - </w:t>
            </w:r>
            <w:r>
              <w:rPr>
                <w:rStyle w:val="IndexLink"/>
                <w:rtl w:val="true"/>
              </w:rPr>
              <w:t>فراموشى خدا</w:t>
            </w:r>
            <w:r>
              <w:rPr>
                <w:rStyle w:val="IndexLink"/>
                <w:rtl w:val="true"/>
              </w:rPr>
              <w:t>:</w:t>
              <w:tab/>
            </w:r>
            <w:r>
              <w:rPr>
                <w:rStyle w:val="IndexLink"/>
              </w:rPr>
              <w:t>40</w:t>
            </w:r>
          </w:hyperlink>
        </w:p>
        <w:p>
          <w:pPr>
            <w:pStyle w:val="Contents3"/>
            <w:tabs>
              <w:tab w:val="clear" w:pos="8459"/>
              <w:tab w:val="right" w:pos="9026" w:leader="dot"/>
            </w:tabs>
            <w:rPr/>
          </w:pPr>
          <w:hyperlink w:anchor="__RefHeading___Toc1361462_1051229030">
            <w:r>
              <w:rPr>
                <w:webHidden/>
                <w:rStyle w:val="IndexLink"/>
              </w:rPr>
              <w:t>3</w:t>
            </w:r>
            <w:r>
              <w:rPr>
                <w:rStyle w:val="IndexLink"/>
                <w:rtl w:val="true"/>
              </w:rPr>
              <w:t xml:space="preserve"> - </w:t>
            </w:r>
            <w:r>
              <w:rPr>
                <w:rStyle w:val="IndexLink"/>
                <w:rtl w:val="true"/>
              </w:rPr>
              <w:t>فعاليت ذهنى</w:t>
            </w:r>
            <w:r>
              <w:rPr>
                <w:rStyle w:val="IndexLink"/>
                <w:rtl w:val="true"/>
              </w:rPr>
              <w:t>:</w:t>
              <w:tab/>
            </w:r>
            <w:r>
              <w:rPr>
                <w:rStyle w:val="IndexLink"/>
              </w:rPr>
              <w:t>40</w:t>
            </w:r>
          </w:hyperlink>
        </w:p>
        <w:p>
          <w:pPr>
            <w:pStyle w:val="Contents3"/>
            <w:tabs>
              <w:tab w:val="clear" w:pos="8459"/>
              <w:tab w:val="right" w:pos="9026" w:leader="dot"/>
            </w:tabs>
            <w:rPr/>
          </w:pPr>
          <w:hyperlink w:anchor="__RefHeading___Toc1361464_1051229030">
            <w:r>
              <w:rPr>
                <w:webHidden/>
                <w:rStyle w:val="IndexLink"/>
              </w:rPr>
              <w:t>4</w:t>
            </w:r>
            <w:r>
              <w:rPr>
                <w:rStyle w:val="IndexLink"/>
                <w:rtl w:val="true"/>
              </w:rPr>
              <w:t xml:space="preserve"> - </w:t>
            </w:r>
            <w:r>
              <w:rPr>
                <w:rStyle w:val="IndexLink"/>
                <w:rtl w:val="true"/>
              </w:rPr>
              <w:t>ضعف ايمان</w:t>
            </w:r>
            <w:r>
              <w:rPr>
                <w:rStyle w:val="IndexLink"/>
                <w:rtl w:val="true"/>
              </w:rPr>
              <w:t>:</w:t>
              <w:tab/>
            </w:r>
            <w:r>
              <w:rPr>
                <w:rStyle w:val="IndexLink"/>
              </w:rPr>
              <w:t>41</w:t>
            </w:r>
          </w:hyperlink>
        </w:p>
        <w:p>
          <w:pPr>
            <w:pStyle w:val="Contents3"/>
            <w:tabs>
              <w:tab w:val="clear" w:pos="8459"/>
              <w:tab w:val="right" w:pos="9026" w:leader="dot"/>
            </w:tabs>
            <w:rPr/>
          </w:pPr>
          <w:hyperlink w:anchor="__RefHeading___Toc1361466_1051229030">
            <w:r>
              <w:rPr>
                <w:webHidden/>
                <w:rStyle w:val="IndexLink"/>
              </w:rPr>
              <w:t>5</w:t>
            </w:r>
            <w:r>
              <w:rPr>
                <w:rStyle w:val="IndexLink"/>
                <w:rtl w:val="true"/>
              </w:rPr>
              <w:t xml:space="preserve"> - </w:t>
            </w:r>
            <w:r>
              <w:rPr>
                <w:rStyle w:val="IndexLink"/>
                <w:rtl w:val="true"/>
              </w:rPr>
              <w:t>اضطراب</w:t>
            </w:r>
            <w:r>
              <w:rPr>
                <w:rStyle w:val="IndexLink"/>
                <w:rtl w:val="true"/>
              </w:rPr>
              <w:t>:</w:t>
              <w:tab/>
            </w:r>
            <w:r>
              <w:rPr>
                <w:rStyle w:val="IndexLink"/>
              </w:rPr>
              <w:t>42</w:t>
            </w:r>
          </w:hyperlink>
        </w:p>
        <w:p>
          <w:pPr>
            <w:pStyle w:val="Contents3"/>
            <w:tabs>
              <w:tab w:val="clear" w:pos="8459"/>
              <w:tab w:val="right" w:pos="9026" w:leader="dot"/>
            </w:tabs>
            <w:rPr/>
          </w:pPr>
          <w:hyperlink w:anchor="__RefHeading___Toc1361468_1051229030">
            <w:r>
              <w:rPr>
                <w:webHidden/>
                <w:rStyle w:val="IndexLink"/>
              </w:rPr>
              <w:t>6</w:t>
            </w:r>
            <w:r>
              <w:rPr>
                <w:rStyle w:val="IndexLink"/>
                <w:rtl w:val="true"/>
              </w:rPr>
              <w:t xml:space="preserve"> - </w:t>
            </w:r>
            <w:r>
              <w:rPr>
                <w:rStyle w:val="IndexLink"/>
                <w:rtl w:val="true"/>
              </w:rPr>
              <w:t>ترس</w:t>
            </w:r>
            <w:r>
              <w:rPr>
                <w:rStyle w:val="IndexLink"/>
                <w:rtl w:val="true"/>
              </w:rPr>
              <w:t>:</w:t>
              <w:tab/>
            </w:r>
            <w:r>
              <w:rPr>
                <w:rStyle w:val="IndexLink"/>
              </w:rPr>
              <w:t>42</w:t>
            </w:r>
          </w:hyperlink>
        </w:p>
        <w:p>
          <w:pPr>
            <w:pStyle w:val="Contents3"/>
            <w:tabs>
              <w:tab w:val="clear" w:pos="8459"/>
              <w:tab w:val="right" w:pos="9026" w:leader="dot"/>
            </w:tabs>
            <w:rPr/>
          </w:pPr>
          <w:hyperlink w:anchor="__RefHeading___Toc1361470_1051229030">
            <w:r>
              <w:rPr>
                <w:webHidden/>
                <w:rStyle w:val="IndexLink"/>
              </w:rPr>
              <w:t>7</w:t>
            </w:r>
            <w:r>
              <w:rPr>
                <w:rStyle w:val="IndexLink"/>
                <w:rtl w:val="true"/>
              </w:rPr>
              <w:t xml:space="preserve"> - </w:t>
            </w:r>
            <w:r>
              <w:rPr>
                <w:rStyle w:val="IndexLink"/>
                <w:rtl w:val="true"/>
              </w:rPr>
              <w:t>كم رويى</w:t>
            </w:r>
            <w:r>
              <w:rPr>
                <w:rStyle w:val="IndexLink"/>
                <w:rtl w:val="true"/>
              </w:rPr>
              <w:t>:</w:t>
              <w:tab/>
            </w:r>
            <w:r>
              <w:rPr>
                <w:rStyle w:val="IndexLink"/>
              </w:rPr>
              <w:t>42</w:t>
            </w:r>
          </w:hyperlink>
        </w:p>
        <w:p>
          <w:pPr>
            <w:pStyle w:val="Contents3"/>
            <w:tabs>
              <w:tab w:val="clear" w:pos="8459"/>
              <w:tab w:val="right" w:pos="9026" w:leader="dot"/>
            </w:tabs>
            <w:rPr/>
          </w:pPr>
          <w:hyperlink w:anchor="__RefHeading___Toc1361472_1051229030">
            <w:r>
              <w:rPr>
                <w:webHidden/>
                <w:rStyle w:val="IndexLink"/>
              </w:rPr>
              <w:t>8</w:t>
            </w:r>
            <w:r>
              <w:rPr>
                <w:rStyle w:val="IndexLink"/>
                <w:rtl w:val="true"/>
              </w:rPr>
              <w:t xml:space="preserve"> - </w:t>
            </w:r>
            <w:r>
              <w:rPr>
                <w:rStyle w:val="IndexLink"/>
                <w:rtl w:val="true"/>
              </w:rPr>
              <w:t>عدم امنيت</w:t>
            </w:r>
            <w:r>
              <w:rPr>
                <w:rStyle w:val="IndexLink"/>
                <w:rtl w:val="true"/>
              </w:rPr>
              <w:t>:</w:t>
              <w:tab/>
            </w:r>
            <w:r>
              <w:rPr>
                <w:rStyle w:val="IndexLink"/>
              </w:rPr>
              <w:t>42</w:t>
            </w:r>
          </w:hyperlink>
        </w:p>
        <w:p>
          <w:pPr>
            <w:pStyle w:val="Contents3"/>
            <w:tabs>
              <w:tab w:val="clear" w:pos="8459"/>
              <w:tab w:val="right" w:pos="9026" w:leader="dot"/>
            </w:tabs>
            <w:rPr/>
          </w:pPr>
          <w:hyperlink w:anchor="__RefHeading___Toc1361474_1051229030">
            <w:r>
              <w:rPr>
                <w:webHidden/>
                <w:rStyle w:val="IndexLink"/>
              </w:rPr>
              <w:t>9</w:t>
            </w:r>
            <w:r>
              <w:rPr>
                <w:rStyle w:val="IndexLink"/>
                <w:rtl w:val="true"/>
              </w:rPr>
              <w:t xml:space="preserve"> - </w:t>
            </w:r>
            <w:r>
              <w:rPr>
                <w:rStyle w:val="IndexLink"/>
                <w:rtl w:val="true"/>
              </w:rPr>
              <w:t>ضعف روحى</w:t>
            </w:r>
            <w:r>
              <w:rPr>
                <w:rStyle w:val="IndexLink"/>
                <w:rtl w:val="true"/>
              </w:rPr>
              <w:t>:</w:t>
              <w:tab/>
            </w:r>
            <w:r>
              <w:rPr>
                <w:rStyle w:val="IndexLink"/>
              </w:rPr>
              <w:t>43</w:t>
            </w:r>
          </w:hyperlink>
        </w:p>
        <w:p>
          <w:pPr>
            <w:pStyle w:val="Contents3"/>
            <w:tabs>
              <w:tab w:val="clear" w:pos="8459"/>
              <w:tab w:val="right" w:pos="9026" w:leader="dot"/>
            </w:tabs>
            <w:rPr/>
          </w:pPr>
          <w:hyperlink w:anchor="__RefHeading___Toc1361476_1051229030">
            <w:r>
              <w:rPr>
                <w:webHidden/>
                <w:rStyle w:val="IndexLink"/>
              </w:rPr>
              <w:t>10</w:t>
            </w:r>
            <w:r>
              <w:rPr>
                <w:rStyle w:val="IndexLink"/>
                <w:rtl w:val="true"/>
              </w:rPr>
              <w:t xml:space="preserve"> - </w:t>
            </w:r>
            <w:r>
              <w:rPr>
                <w:rStyle w:val="IndexLink"/>
                <w:rtl w:val="true"/>
              </w:rPr>
              <w:t>تحوّلات بلوغ</w:t>
            </w:r>
            <w:r>
              <w:rPr>
                <w:rStyle w:val="IndexLink"/>
                <w:rtl w:val="true"/>
              </w:rPr>
              <w:t>:</w:t>
              <w:tab/>
            </w:r>
            <w:r>
              <w:rPr>
                <w:rStyle w:val="IndexLink"/>
              </w:rPr>
              <w:t>43</w:t>
            </w:r>
          </w:hyperlink>
        </w:p>
        <w:p>
          <w:pPr>
            <w:pStyle w:val="Contents3"/>
            <w:tabs>
              <w:tab w:val="clear" w:pos="8459"/>
              <w:tab w:val="right" w:pos="9026" w:leader="dot"/>
            </w:tabs>
            <w:rPr/>
          </w:pPr>
          <w:hyperlink w:anchor="__RefHeading___Toc1361478_1051229030">
            <w:r>
              <w:rPr>
                <w:webHidden/>
                <w:rStyle w:val="IndexLink"/>
              </w:rPr>
              <w:t>11</w:t>
            </w:r>
            <w:r>
              <w:rPr>
                <w:rStyle w:val="IndexLink"/>
                <w:rtl w:val="true"/>
              </w:rPr>
              <w:t xml:space="preserve"> - </w:t>
            </w:r>
            <w:r>
              <w:rPr>
                <w:rStyle w:val="IndexLink"/>
                <w:rtl w:val="true"/>
              </w:rPr>
              <w:t>منشأهاى ديگر</w:t>
            </w:r>
            <w:r>
              <w:rPr>
                <w:rStyle w:val="IndexLink"/>
                <w:rtl w:val="true"/>
              </w:rPr>
              <w:t>:</w:t>
              <w:tab/>
            </w:r>
            <w:r>
              <w:rPr>
                <w:rStyle w:val="IndexLink"/>
              </w:rPr>
              <w:t>43</w:t>
            </w:r>
          </w:hyperlink>
        </w:p>
        <w:p>
          <w:pPr>
            <w:pStyle w:val="Contents2"/>
            <w:tabs>
              <w:tab w:val="clear" w:pos="8743"/>
              <w:tab w:val="right" w:pos="9026" w:leader="dot"/>
            </w:tabs>
            <w:rPr/>
          </w:pPr>
          <w:hyperlink w:anchor="__RefHeading___Toc1361480_1051229030">
            <w:r>
              <w:rPr>
                <w:webHidden/>
                <w:rStyle w:val="IndexLink"/>
                <w:rtl w:val="true"/>
              </w:rPr>
              <w:t>راه هاى وسوسه شيطان</w:t>
            </w:r>
            <w:r>
              <w:rPr>
                <w:rStyle w:val="IndexLink"/>
                <w:rtl w:val="true"/>
              </w:rPr>
              <w:t>:</w:t>
              <w:tab/>
            </w:r>
            <w:r>
              <w:rPr>
                <w:rStyle w:val="IndexLink"/>
              </w:rPr>
              <w:t>44</w:t>
            </w:r>
          </w:hyperlink>
        </w:p>
        <w:p>
          <w:pPr>
            <w:pStyle w:val="Contents3"/>
            <w:tabs>
              <w:tab w:val="clear" w:pos="8459"/>
              <w:tab w:val="right" w:pos="9026" w:leader="dot"/>
            </w:tabs>
            <w:rPr/>
          </w:pPr>
          <w:hyperlink w:anchor="__RefHeading___Toc1361482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361484_1051229030">
            <w:r>
              <w:rPr>
                <w:webHidden/>
                <w:rStyle w:val="IndexLink"/>
              </w:rPr>
              <w:t>1</w:t>
            </w:r>
            <w:r>
              <w:rPr>
                <w:rStyle w:val="IndexLink"/>
                <w:rtl w:val="true"/>
              </w:rPr>
              <w:t xml:space="preserve"> - </w:t>
            </w:r>
            <w:r>
              <w:rPr>
                <w:rStyle w:val="IndexLink"/>
                <w:rtl w:val="true"/>
              </w:rPr>
              <w:t>حرص، حسد</w:t>
            </w:r>
            <w:r>
              <w:rPr>
                <w:rStyle w:val="IndexLink"/>
                <w:rtl w:val="true"/>
              </w:rPr>
              <w:t>:</w:t>
              <w:tab/>
            </w:r>
            <w:r>
              <w:rPr>
                <w:rStyle w:val="IndexLink"/>
              </w:rPr>
              <w:t>44</w:t>
            </w:r>
          </w:hyperlink>
        </w:p>
        <w:p>
          <w:pPr>
            <w:pStyle w:val="Contents3"/>
            <w:tabs>
              <w:tab w:val="clear" w:pos="8459"/>
              <w:tab w:val="right" w:pos="9026" w:leader="dot"/>
            </w:tabs>
            <w:rPr/>
          </w:pPr>
          <w:hyperlink w:anchor="__RefHeading___Toc1361486_1051229030">
            <w:r>
              <w:rPr>
                <w:webHidden/>
                <w:rStyle w:val="IndexLink"/>
              </w:rPr>
              <w:t>2</w:t>
            </w:r>
            <w:r>
              <w:rPr>
                <w:rStyle w:val="IndexLink"/>
                <w:rtl w:val="true"/>
              </w:rPr>
              <w:t xml:space="preserve"> - </w:t>
            </w:r>
            <w:r>
              <w:rPr>
                <w:rStyle w:val="IndexLink"/>
                <w:rtl w:val="true"/>
              </w:rPr>
              <w:t>غضب، شهوت</w:t>
            </w:r>
            <w:r>
              <w:rPr>
                <w:rStyle w:val="IndexLink"/>
                <w:rtl w:val="true"/>
              </w:rPr>
              <w:t>:</w:t>
              <w:tab/>
            </w:r>
            <w:r>
              <w:rPr>
                <w:rStyle w:val="IndexLink"/>
              </w:rPr>
              <w:t>44</w:t>
            </w:r>
          </w:hyperlink>
        </w:p>
        <w:p>
          <w:pPr>
            <w:pStyle w:val="Contents3"/>
            <w:tabs>
              <w:tab w:val="clear" w:pos="8459"/>
              <w:tab w:val="right" w:pos="9026" w:leader="dot"/>
            </w:tabs>
            <w:rPr/>
          </w:pPr>
          <w:hyperlink w:anchor="__RefHeading___Toc1361488_1051229030">
            <w:r>
              <w:rPr>
                <w:webHidden/>
                <w:rStyle w:val="IndexLink"/>
              </w:rPr>
              <w:t>3</w:t>
            </w:r>
            <w:r>
              <w:rPr>
                <w:rStyle w:val="IndexLink"/>
                <w:rtl w:val="true"/>
              </w:rPr>
              <w:t xml:space="preserve"> - </w:t>
            </w:r>
            <w:r>
              <w:rPr>
                <w:rStyle w:val="IndexLink"/>
                <w:rtl w:val="true"/>
              </w:rPr>
              <w:t>عشق به دنيا</w:t>
            </w:r>
            <w:r>
              <w:rPr>
                <w:rStyle w:val="IndexLink"/>
                <w:rtl w:val="true"/>
              </w:rPr>
              <w:t>:</w:t>
              <w:tab/>
            </w:r>
            <w:r>
              <w:rPr>
                <w:rStyle w:val="IndexLink"/>
              </w:rPr>
              <w:t>45</w:t>
            </w:r>
          </w:hyperlink>
        </w:p>
        <w:p>
          <w:pPr>
            <w:pStyle w:val="Contents3"/>
            <w:tabs>
              <w:tab w:val="clear" w:pos="8459"/>
              <w:tab w:val="right" w:pos="9026" w:leader="dot"/>
            </w:tabs>
            <w:rPr/>
          </w:pPr>
          <w:hyperlink w:anchor="__RefHeading___Toc1361490_1051229030">
            <w:r>
              <w:rPr>
                <w:webHidden/>
                <w:rStyle w:val="IndexLink"/>
              </w:rPr>
              <w:t>4</w:t>
            </w:r>
            <w:r>
              <w:rPr>
                <w:rStyle w:val="IndexLink"/>
                <w:rtl w:val="true"/>
              </w:rPr>
              <w:t xml:space="preserve"> - </w:t>
            </w:r>
            <w:r>
              <w:rPr>
                <w:rStyle w:val="IndexLink"/>
                <w:rtl w:val="true"/>
              </w:rPr>
              <w:t>طمع</w:t>
            </w:r>
            <w:r>
              <w:rPr>
                <w:rStyle w:val="IndexLink"/>
                <w:rtl w:val="true"/>
              </w:rPr>
              <w:t>:</w:t>
              <w:tab/>
            </w:r>
            <w:r>
              <w:rPr>
                <w:rStyle w:val="IndexLink"/>
              </w:rPr>
              <w:t>45</w:t>
            </w:r>
          </w:hyperlink>
        </w:p>
        <w:p>
          <w:pPr>
            <w:pStyle w:val="Contents3"/>
            <w:tabs>
              <w:tab w:val="clear" w:pos="8459"/>
              <w:tab w:val="right" w:pos="9026" w:leader="dot"/>
            </w:tabs>
            <w:rPr/>
          </w:pPr>
          <w:hyperlink w:anchor="__RefHeading___Toc1361492_1051229030">
            <w:r>
              <w:rPr>
                <w:webHidden/>
                <w:rStyle w:val="IndexLink"/>
              </w:rPr>
              <w:t>5</w:t>
            </w:r>
            <w:r>
              <w:rPr>
                <w:rStyle w:val="IndexLink"/>
                <w:rtl w:val="true"/>
              </w:rPr>
              <w:t xml:space="preserve"> - </w:t>
            </w:r>
            <w:r>
              <w:rPr>
                <w:rStyle w:val="IndexLink"/>
                <w:rtl w:val="true"/>
              </w:rPr>
              <w:t>عجله</w:t>
            </w:r>
            <w:r>
              <w:rPr>
                <w:rStyle w:val="IndexLink"/>
                <w:rtl w:val="true"/>
              </w:rPr>
              <w:t>:</w:t>
              <w:tab/>
            </w:r>
            <w:r>
              <w:rPr>
                <w:rStyle w:val="IndexLink"/>
              </w:rPr>
              <w:t>45</w:t>
            </w:r>
          </w:hyperlink>
        </w:p>
        <w:p>
          <w:pPr>
            <w:pStyle w:val="Contents3"/>
            <w:tabs>
              <w:tab w:val="clear" w:pos="8459"/>
              <w:tab w:val="right" w:pos="9026" w:leader="dot"/>
            </w:tabs>
            <w:rPr/>
          </w:pPr>
          <w:hyperlink w:anchor="__RefHeading___Toc1361494_1051229030">
            <w:r>
              <w:rPr>
                <w:webHidden/>
                <w:rStyle w:val="IndexLink"/>
              </w:rPr>
              <w:t>6</w:t>
            </w:r>
            <w:r>
              <w:rPr>
                <w:rStyle w:val="IndexLink"/>
                <w:rtl w:val="true"/>
              </w:rPr>
              <w:t xml:space="preserve"> - </w:t>
            </w:r>
            <w:r>
              <w:rPr>
                <w:rStyle w:val="IndexLink"/>
                <w:rtl w:val="true"/>
              </w:rPr>
              <w:t>ترس از فقر</w:t>
            </w:r>
            <w:r>
              <w:rPr>
                <w:rStyle w:val="IndexLink"/>
                <w:rtl w:val="true"/>
              </w:rPr>
              <w:t>:</w:t>
              <w:tab/>
            </w:r>
            <w:r>
              <w:rPr>
                <w:rStyle w:val="IndexLink"/>
              </w:rPr>
              <w:t>45</w:t>
            </w:r>
          </w:hyperlink>
        </w:p>
        <w:p>
          <w:pPr>
            <w:pStyle w:val="Contents3"/>
            <w:tabs>
              <w:tab w:val="clear" w:pos="8459"/>
              <w:tab w:val="right" w:pos="9026" w:leader="dot"/>
            </w:tabs>
            <w:rPr/>
          </w:pPr>
          <w:hyperlink w:anchor="__RefHeading___Toc1361496_1051229030">
            <w:r>
              <w:rPr>
                <w:webHidden/>
                <w:rStyle w:val="IndexLink"/>
              </w:rPr>
              <w:t>7</w:t>
            </w:r>
            <w:r>
              <w:rPr>
                <w:rStyle w:val="IndexLink"/>
                <w:rtl w:val="true"/>
              </w:rPr>
              <w:t xml:space="preserve"> - </w:t>
            </w:r>
            <w:r>
              <w:rPr>
                <w:rStyle w:val="IndexLink"/>
                <w:rtl w:val="true"/>
              </w:rPr>
              <w:t>تعصب و كينه</w:t>
            </w:r>
            <w:r>
              <w:rPr>
                <w:rStyle w:val="IndexLink"/>
                <w:rtl w:val="true"/>
              </w:rPr>
              <w:t>:</w:t>
              <w:tab/>
            </w:r>
            <w:r>
              <w:rPr>
                <w:rStyle w:val="IndexLink"/>
              </w:rPr>
              <w:t>46</w:t>
            </w:r>
          </w:hyperlink>
        </w:p>
        <w:p>
          <w:pPr>
            <w:pStyle w:val="Contents3"/>
            <w:tabs>
              <w:tab w:val="clear" w:pos="8459"/>
              <w:tab w:val="right" w:pos="9026" w:leader="dot"/>
            </w:tabs>
            <w:rPr/>
          </w:pPr>
          <w:hyperlink w:anchor="__RefHeading___Toc1361498_1051229030">
            <w:r>
              <w:rPr>
                <w:webHidden/>
                <w:rStyle w:val="IndexLink"/>
              </w:rPr>
              <w:t>8</w:t>
            </w:r>
            <w:r>
              <w:rPr>
                <w:rStyle w:val="IndexLink"/>
                <w:rtl w:val="true"/>
              </w:rPr>
              <w:t xml:space="preserve"> - </w:t>
            </w:r>
            <w:r>
              <w:rPr>
                <w:rStyle w:val="IndexLink"/>
                <w:rtl w:val="true"/>
              </w:rPr>
              <w:t>سوءظن</w:t>
            </w:r>
            <w:r>
              <w:rPr>
                <w:rStyle w:val="IndexLink"/>
                <w:rtl w:val="true"/>
              </w:rPr>
              <w:t>:</w:t>
              <w:tab/>
            </w:r>
            <w:r>
              <w:rPr>
                <w:rStyle w:val="IndexLink"/>
              </w:rPr>
              <w:t>46</w:t>
            </w:r>
          </w:hyperlink>
        </w:p>
        <w:p>
          <w:pPr>
            <w:pStyle w:val="Contents3"/>
            <w:tabs>
              <w:tab w:val="clear" w:pos="8459"/>
              <w:tab w:val="right" w:pos="9026" w:leader="dot"/>
            </w:tabs>
            <w:rPr/>
          </w:pPr>
          <w:hyperlink w:anchor="__RefHeading___Toc1361500_1051229030">
            <w:r>
              <w:rPr>
                <w:webHidden/>
                <w:rStyle w:val="IndexLink"/>
              </w:rPr>
              <w:t>9</w:t>
            </w:r>
            <w:r>
              <w:rPr>
                <w:rStyle w:val="IndexLink"/>
                <w:rtl w:val="true"/>
              </w:rPr>
              <w:t xml:space="preserve"> - </w:t>
            </w:r>
            <w:r>
              <w:rPr>
                <w:rStyle w:val="IndexLink"/>
                <w:rtl w:val="true"/>
              </w:rPr>
              <w:t>موسيقى و غنا</w:t>
            </w:r>
            <w:r>
              <w:rPr>
                <w:rStyle w:val="IndexLink"/>
                <w:rtl w:val="true"/>
              </w:rPr>
              <w:t>:</w:t>
              <w:tab/>
            </w:r>
            <w:r>
              <w:rPr>
                <w:rStyle w:val="IndexLink"/>
              </w:rPr>
              <w:t>46</w:t>
            </w:r>
          </w:hyperlink>
        </w:p>
        <w:p>
          <w:pPr>
            <w:pStyle w:val="Contents3"/>
            <w:tabs>
              <w:tab w:val="clear" w:pos="8459"/>
              <w:tab w:val="right" w:pos="9026" w:leader="dot"/>
            </w:tabs>
            <w:rPr/>
          </w:pPr>
          <w:hyperlink w:anchor="__RefHeading___Toc1361502_1051229030">
            <w:r>
              <w:rPr>
                <w:webHidden/>
                <w:rStyle w:val="IndexLink"/>
              </w:rPr>
              <w:t>10</w:t>
            </w:r>
            <w:r>
              <w:rPr>
                <w:rStyle w:val="IndexLink"/>
                <w:rtl w:val="true"/>
              </w:rPr>
              <w:t xml:space="preserve"> - </w:t>
            </w:r>
            <w:r>
              <w:rPr>
                <w:rStyle w:val="IndexLink"/>
                <w:rtl w:val="true"/>
              </w:rPr>
              <w:t>زينت دادن معاصى</w:t>
            </w:r>
            <w:r>
              <w:rPr>
                <w:rStyle w:val="IndexLink"/>
                <w:rtl w:val="true"/>
              </w:rPr>
              <w:t>:</w:t>
              <w:tab/>
            </w:r>
            <w:r>
              <w:rPr>
                <w:rStyle w:val="IndexLink"/>
              </w:rPr>
              <w:t>47</w:t>
            </w:r>
          </w:hyperlink>
        </w:p>
        <w:p>
          <w:pPr>
            <w:pStyle w:val="Contents3"/>
            <w:tabs>
              <w:tab w:val="clear" w:pos="8459"/>
              <w:tab w:val="right" w:pos="9026" w:leader="dot"/>
            </w:tabs>
            <w:rPr/>
          </w:pPr>
          <w:hyperlink w:anchor="__RefHeading___Toc1361504_1051229030">
            <w:r>
              <w:rPr>
                <w:webHidden/>
                <w:rStyle w:val="IndexLink"/>
              </w:rPr>
              <w:t>11</w:t>
            </w:r>
            <w:r>
              <w:rPr>
                <w:rStyle w:val="IndexLink"/>
                <w:rtl w:val="true"/>
              </w:rPr>
              <w:t xml:space="preserve"> - </w:t>
            </w:r>
            <w:r>
              <w:rPr>
                <w:rStyle w:val="IndexLink"/>
                <w:rtl w:val="true"/>
              </w:rPr>
              <w:t>افراط در كارها</w:t>
            </w:r>
            <w:r>
              <w:rPr>
                <w:rStyle w:val="IndexLink"/>
                <w:rtl w:val="true"/>
              </w:rPr>
              <w:t>:</w:t>
              <w:tab/>
            </w:r>
            <w:r>
              <w:rPr>
                <w:rStyle w:val="IndexLink"/>
              </w:rPr>
              <w:t>48</w:t>
            </w:r>
          </w:hyperlink>
        </w:p>
        <w:p>
          <w:pPr>
            <w:pStyle w:val="Contents3"/>
            <w:tabs>
              <w:tab w:val="clear" w:pos="8459"/>
              <w:tab w:val="right" w:pos="9026" w:leader="dot"/>
            </w:tabs>
            <w:rPr/>
          </w:pPr>
          <w:hyperlink w:anchor="__RefHeading___Toc1361506_1051229030">
            <w:r>
              <w:rPr>
                <w:webHidden/>
                <w:rStyle w:val="IndexLink"/>
              </w:rPr>
              <w:t>12</w:t>
            </w:r>
            <w:r>
              <w:rPr>
                <w:rStyle w:val="IndexLink"/>
                <w:rtl w:val="true"/>
              </w:rPr>
              <w:t xml:space="preserve"> - </w:t>
            </w:r>
            <w:r>
              <w:rPr>
                <w:rStyle w:val="IndexLink"/>
                <w:rtl w:val="true"/>
              </w:rPr>
              <w:t>راه هاى ديگر</w:t>
            </w:r>
            <w:r>
              <w:rPr>
                <w:rStyle w:val="IndexLink"/>
                <w:rtl w:val="true"/>
              </w:rPr>
              <w:t>:</w:t>
              <w:tab/>
            </w:r>
            <w:r>
              <w:rPr>
                <w:rStyle w:val="IndexLink"/>
              </w:rPr>
              <w:t>48</w:t>
            </w:r>
          </w:hyperlink>
        </w:p>
        <w:p>
          <w:pPr>
            <w:pStyle w:val="Contents2"/>
            <w:tabs>
              <w:tab w:val="clear" w:pos="8743"/>
              <w:tab w:val="right" w:pos="9026" w:leader="dot"/>
            </w:tabs>
            <w:rPr/>
          </w:pPr>
          <w:hyperlink w:anchor="__RefHeading___Toc1361508_1051229030">
            <w:r>
              <w:rPr>
                <w:webHidden/>
                <w:rStyle w:val="IndexLink"/>
                <w:rtl w:val="true"/>
              </w:rPr>
              <w:t>عوامل تشديد وسواس</w:t>
            </w:r>
            <w:r>
              <w:rPr>
                <w:rStyle w:val="IndexLink"/>
                <w:rtl w:val="true"/>
              </w:rPr>
              <w:t>:</w:t>
              <w:tab/>
            </w:r>
            <w:r>
              <w:rPr>
                <w:rStyle w:val="IndexLink"/>
              </w:rPr>
              <w:t>50</w:t>
            </w:r>
          </w:hyperlink>
        </w:p>
        <w:p>
          <w:pPr>
            <w:pStyle w:val="Contents3"/>
            <w:tabs>
              <w:tab w:val="clear" w:pos="8459"/>
              <w:tab w:val="right" w:pos="9026" w:leader="dot"/>
            </w:tabs>
            <w:rPr/>
          </w:pPr>
          <w:hyperlink w:anchor="__RefHeading___Toc1361510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361512_1051229030">
            <w:r>
              <w:rPr>
                <w:webHidden/>
                <w:rStyle w:val="IndexLink"/>
              </w:rPr>
              <w:t>1</w:t>
            </w:r>
            <w:r>
              <w:rPr>
                <w:rStyle w:val="IndexLink"/>
                <w:rtl w:val="true"/>
              </w:rPr>
              <w:t xml:space="preserve"> - </w:t>
            </w:r>
            <w:r>
              <w:rPr>
                <w:rStyle w:val="IndexLink"/>
                <w:rtl w:val="true"/>
              </w:rPr>
              <w:t>بيمارى ها</w:t>
            </w:r>
            <w:r>
              <w:rPr>
                <w:rStyle w:val="IndexLink"/>
                <w:rtl w:val="true"/>
              </w:rPr>
              <w:t>:</w:t>
              <w:tab/>
            </w:r>
            <w:r>
              <w:rPr>
                <w:rStyle w:val="IndexLink"/>
              </w:rPr>
              <w:t>50</w:t>
            </w:r>
          </w:hyperlink>
        </w:p>
        <w:p>
          <w:pPr>
            <w:pStyle w:val="Contents3"/>
            <w:tabs>
              <w:tab w:val="clear" w:pos="8459"/>
              <w:tab w:val="right" w:pos="9026" w:leader="dot"/>
            </w:tabs>
            <w:rPr/>
          </w:pPr>
          <w:hyperlink w:anchor="__RefHeading___Toc1361514_1051229030">
            <w:r>
              <w:rPr>
                <w:webHidden/>
                <w:rStyle w:val="IndexLink"/>
              </w:rPr>
              <w:t>2</w:t>
            </w:r>
            <w:r>
              <w:rPr>
                <w:rStyle w:val="IndexLink"/>
                <w:rtl w:val="true"/>
              </w:rPr>
              <w:t xml:space="preserve"> - </w:t>
            </w:r>
            <w:r>
              <w:rPr>
                <w:rStyle w:val="IndexLink"/>
                <w:rtl w:val="true"/>
              </w:rPr>
              <w:t>محيط معاشرتى</w:t>
            </w:r>
            <w:r>
              <w:rPr>
                <w:rStyle w:val="IndexLink"/>
                <w:rtl w:val="true"/>
              </w:rPr>
              <w:t>:</w:t>
              <w:tab/>
            </w:r>
            <w:r>
              <w:rPr>
                <w:rStyle w:val="IndexLink"/>
              </w:rPr>
              <w:t>50</w:t>
            </w:r>
          </w:hyperlink>
        </w:p>
        <w:p>
          <w:pPr>
            <w:pStyle w:val="Contents3"/>
            <w:tabs>
              <w:tab w:val="clear" w:pos="8459"/>
              <w:tab w:val="right" w:pos="9026" w:leader="dot"/>
            </w:tabs>
            <w:rPr/>
          </w:pPr>
          <w:hyperlink w:anchor="__RefHeading___Toc1361516_1051229030">
            <w:r>
              <w:rPr>
                <w:webHidden/>
                <w:rStyle w:val="IndexLink"/>
              </w:rPr>
              <w:t>3</w:t>
            </w:r>
            <w:r>
              <w:rPr>
                <w:rStyle w:val="IndexLink"/>
                <w:rtl w:val="true"/>
              </w:rPr>
              <w:t xml:space="preserve"> - </w:t>
            </w:r>
            <w:r>
              <w:rPr>
                <w:rStyle w:val="IndexLink"/>
                <w:rtl w:val="true"/>
              </w:rPr>
              <w:t>ناسازگارى خانوادگى</w:t>
            </w:r>
            <w:r>
              <w:rPr>
                <w:rStyle w:val="IndexLink"/>
                <w:rtl w:val="true"/>
              </w:rPr>
              <w:t>:</w:t>
              <w:tab/>
            </w:r>
            <w:r>
              <w:rPr>
                <w:rStyle w:val="IndexLink"/>
              </w:rPr>
              <w:t>50</w:t>
            </w:r>
          </w:hyperlink>
        </w:p>
        <w:p>
          <w:pPr>
            <w:pStyle w:val="Contents3"/>
            <w:tabs>
              <w:tab w:val="clear" w:pos="8459"/>
              <w:tab w:val="right" w:pos="9026" w:leader="dot"/>
            </w:tabs>
            <w:rPr/>
          </w:pPr>
          <w:hyperlink w:anchor="__RefHeading___Toc1361518_1051229030">
            <w:r>
              <w:rPr>
                <w:webHidden/>
                <w:rStyle w:val="IndexLink"/>
              </w:rPr>
              <w:t>4</w:t>
            </w:r>
            <w:r>
              <w:rPr>
                <w:rStyle w:val="IndexLink"/>
                <w:rtl w:val="true"/>
              </w:rPr>
              <w:t xml:space="preserve"> - </w:t>
            </w:r>
            <w:r>
              <w:rPr>
                <w:rStyle w:val="IndexLink"/>
                <w:rtl w:val="true"/>
              </w:rPr>
              <w:t>پرتوقعى</w:t>
            </w:r>
            <w:r>
              <w:rPr>
                <w:rStyle w:val="IndexLink"/>
                <w:rtl w:val="true"/>
              </w:rPr>
              <w:t>:</w:t>
              <w:tab/>
            </w:r>
            <w:r>
              <w:rPr>
                <w:rStyle w:val="IndexLink"/>
              </w:rPr>
              <w:t>50</w:t>
            </w:r>
          </w:hyperlink>
        </w:p>
        <w:p>
          <w:pPr>
            <w:pStyle w:val="Contents3"/>
            <w:tabs>
              <w:tab w:val="clear" w:pos="8459"/>
              <w:tab w:val="right" w:pos="9026" w:leader="dot"/>
            </w:tabs>
            <w:rPr/>
          </w:pPr>
          <w:hyperlink w:anchor="__RefHeading___Toc1361520_1051229030">
            <w:r>
              <w:rPr>
                <w:webHidden/>
                <w:rStyle w:val="IndexLink"/>
              </w:rPr>
              <w:t>5</w:t>
            </w:r>
            <w:r>
              <w:rPr>
                <w:rStyle w:val="IndexLink"/>
                <w:rtl w:val="true"/>
              </w:rPr>
              <w:t xml:space="preserve"> - </w:t>
            </w:r>
            <w:r>
              <w:rPr>
                <w:rStyle w:val="IndexLink"/>
                <w:rtl w:val="true"/>
              </w:rPr>
              <w:t>انعطاف ناپذيرى مربيان</w:t>
            </w:r>
            <w:r>
              <w:rPr>
                <w:rStyle w:val="IndexLink"/>
                <w:rtl w:val="true"/>
              </w:rPr>
              <w:t>:</w:t>
              <w:tab/>
            </w:r>
            <w:r>
              <w:rPr>
                <w:rStyle w:val="IndexLink"/>
              </w:rPr>
              <w:t>50</w:t>
            </w:r>
          </w:hyperlink>
        </w:p>
        <w:p>
          <w:pPr>
            <w:pStyle w:val="Contents3"/>
            <w:tabs>
              <w:tab w:val="clear" w:pos="8459"/>
              <w:tab w:val="right" w:pos="9026" w:leader="dot"/>
            </w:tabs>
            <w:rPr/>
          </w:pPr>
          <w:hyperlink w:anchor="__RefHeading___Toc1361522_1051229030">
            <w:r>
              <w:rPr>
                <w:webHidden/>
                <w:rStyle w:val="IndexLink"/>
              </w:rPr>
              <w:t>6</w:t>
            </w:r>
            <w:r>
              <w:rPr>
                <w:rStyle w:val="IndexLink"/>
                <w:rtl w:val="true"/>
              </w:rPr>
              <w:t xml:space="preserve"> - </w:t>
            </w:r>
            <w:r>
              <w:rPr>
                <w:rStyle w:val="IndexLink"/>
                <w:rtl w:val="true"/>
              </w:rPr>
              <w:t>فرهنگ و اعقتدات</w:t>
            </w:r>
            <w:r>
              <w:rPr>
                <w:rStyle w:val="IndexLink"/>
                <w:rtl w:val="true"/>
              </w:rPr>
              <w:t>:</w:t>
              <w:tab/>
            </w:r>
            <w:r>
              <w:rPr>
                <w:rStyle w:val="IndexLink"/>
              </w:rPr>
              <w:t>51</w:t>
            </w:r>
          </w:hyperlink>
        </w:p>
        <w:p>
          <w:pPr>
            <w:pStyle w:val="Contents3"/>
            <w:tabs>
              <w:tab w:val="clear" w:pos="8459"/>
              <w:tab w:val="right" w:pos="9026" w:leader="dot"/>
            </w:tabs>
            <w:rPr/>
          </w:pPr>
          <w:hyperlink w:anchor="__RefHeading___Toc1361524_1051229030">
            <w:r>
              <w:rPr>
                <w:webHidden/>
                <w:rStyle w:val="IndexLink"/>
              </w:rPr>
              <w:t>7</w:t>
            </w:r>
            <w:r>
              <w:rPr>
                <w:rStyle w:val="IndexLink"/>
                <w:rtl w:val="true"/>
              </w:rPr>
              <w:t xml:space="preserve"> - </w:t>
            </w:r>
            <w:r>
              <w:rPr>
                <w:rStyle w:val="IndexLink"/>
                <w:rtl w:val="true"/>
              </w:rPr>
              <w:t>شرائط نامساعد حيات</w:t>
            </w:r>
            <w:r>
              <w:rPr>
                <w:rStyle w:val="IndexLink"/>
                <w:rtl w:val="true"/>
              </w:rPr>
              <w:t>:</w:t>
              <w:tab/>
            </w:r>
            <w:r>
              <w:rPr>
                <w:rStyle w:val="IndexLink"/>
              </w:rPr>
              <w:t>51</w:t>
            </w:r>
          </w:hyperlink>
        </w:p>
        <w:p>
          <w:pPr>
            <w:pStyle w:val="Contents3"/>
            <w:tabs>
              <w:tab w:val="clear" w:pos="8459"/>
              <w:tab w:val="right" w:pos="9026" w:leader="dot"/>
            </w:tabs>
            <w:rPr/>
          </w:pPr>
          <w:hyperlink w:anchor="__RefHeading___Toc1361526_1051229030">
            <w:r>
              <w:rPr>
                <w:webHidden/>
                <w:rStyle w:val="IndexLink"/>
              </w:rPr>
              <w:t>8</w:t>
            </w:r>
            <w:r>
              <w:rPr>
                <w:rStyle w:val="IndexLink"/>
                <w:rtl w:val="true"/>
              </w:rPr>
              <w:t xml:space="preserve"> - </w:t>
            </w:r>
            <w:r>
              <w:rPr>
                <w:rStyle w:val="IndexLink"/>
                <w:rtl w:val="true"/>
              </w:rPr>
              <w:t>رشد جنسى</w:t>
            </w:r>
            <w:r>
              <w:rPr>
                <w:rStyle w:val="IndexLink"/>
                <w:rtl w:val="true"/>
              </w:rPr>
              <w:t>:</w:t>
              <w:tab/>
            </w:r>
            <w:r>
              <w:rPr>
                <w:rStyle w:val="IndexLink"/>
              </w:rPr>
              <w:t>51</w:t>
            </w:r>
          </w:hyperlink>
        </w:p>
        <w:p>
          <w:pPr>
            <w:pStyle w:val="Contents3"/>
            <w:tabs>
              <w:tab w:val="clear" w:pos="8459"/>
              <w:tab w:val="right" w:pos="9026" w:leader="dot"/>
            </w:tabs>
            <w:rPr/>
          </w:pPr>
          <w:hyperlink w:anchor="__RefHeading___Toc1361528_1051229030">
            <w:r>
              <w:rPr>
                <w:webHidden/>
                <w:rStyle w:val="IndexLink"/>
              </w:rPr>
              <w:t>9</w:t>
            </w:r>
            <w:r>
              <w:rPr>
                <w:rStyle w:val="IndexLink"/>
                <w:rtl w:val="true"/>
              </w:rPr>
              <w:t xml:space="preserve"> - </w:t>
            </w:r>
            <w:r>
              <w:rPr>
                <w:rStyle w:val="IndexLink"/>
                <w:rtl w:val="true"/>
              </w:rPr>
              <w:t>كم رويى</w:t>
            </w:r>
            <w:r>
              <w:rPr>
                <w:rStyle w:val="IndexLink"/>
                <w:rtl w:val="true"/>
              </w:rPr>
              <w:t>:</w:t>
              <w:tab/>
            </w:r>
            <w:r>
              <w:rPr>
                <w:rStyle w:val="IndexLink"/>
              </w:rPr>
              <w:t>51</w:t>
            </w:r>
          </w:hyperlink>
        </w:p>
        <w:p>
          <w:pPr>
            <w:pStyle w:val="Contents3"/>
            <w:tabs>
              <w:tab w:val="clear" w:pos="8459"/>
              <w:tab w:val="right" w:pos="9026" w:leader="dot"/>
            </w:tabs>
            <w:rPr/>
          </w:pPr>
          <w:hyperlink w:anchor="__RefHeading___Toc1361530_1051229030">
            <w:r>
              <w:rPr>
                <w:webHidden/>
                <w:rStyle w:val="IndexLink"/>
              </w:rPr>
              <w:t>10</w:t>
            </w:r>
            <w:r>
              <w:rPr>
                <w:rStyle w:val="IndexLink"/>
                <w:rtl w:val="true"/>
              </w:rPr>
              <w:t xml:space="preserve"> - </w:t>
            </w:r>
            <w:r>
              <w:rPr>
                <w:rStyle w:val="IndexLink"/>
                <w:rtl w:val="true"/>
              </w:rPr>
              <w:t>موارد ديگر</w:t>
            </w:r>
            <w:r>
              <w:rPr>
                <w:rStyle w:val="IndexLink"/>
                <w:rtl w:val="true"/>
              </w:rPr>
              <w:t>:</w:t>
              <w:tab/>
            </w:r>
            <w:r>
              <w:rPr>
                <w:rStyle w:val="IndexLink"/>
              </w:rPr>
              <w:t>51</w:t>
            </w:r>
          </w:hyperlink>
        </w:p>
        <w:p>
          <w:pPr>
            <w:pStyle w:val="Contents2"/>
            <w:tabs>
              <w:tab w:val="clear" w:pos="8743"/>
              <w:tab w:val="right" w:pos="9026" w:leader="dot"/>
            </w:tabs>
            <w:rPr/>
          </w:pPr>
          <w:hyperlink w:anchor="__RefHeading___Toc1361532_1051229030">
            <w:r>
              <w:rPr>
                <w:webHidden/>
                <w:rStyle w:val="IndexLink"/>
                <w:rtl w:val="true"/>
              </w:rPr>
              <w:t>عوامل افزايش وسوسه از منظر روايات</w:t>
            </w:r>
            <w:r>
              <w:rPr>
                <w:rStyle w:val="IndexLink"/>
                <w:rtl w:val="true"/>
              </w:rPr>
              <w:t>:</w:t>
              <w:tab/>
            </w:r>
            <w:r>
              <w:rPr>
                <w:rStyle w:val="IndexLink"/>
              </w:rPr>
              <w:t>52</w:t>
            </w:r>
          </w:hyperlink>
        </w:p>
        <w:p>
          <w:pPr>
            <w:pStyle w:val="Contents2"/>
            <w:tabs>
              <w:tab w:val="clear" w:pos="8743"/>
              <w:tab w:val="right" w:pos="9026" w:leader="dot"/>
            </w:tabs>
            <w:rPr/>
          </w:pPr>
          <w:hyperlink w:anchor="__RefHeading___Toc1361534_1051229030">
            <w:r>
              <w:rPr>
                <w:webHidden/>
                <w:rStyle w:val="IndexLink"/>
                <w:rtl w:val="true"/>
              </w:rPr>
              <w:t>هواى نفس</w:t>
            </w:r>
            <w:r>
              <w:rPr>
                <w:rStyle w:val="IndexLink"/>
                <w:rtl w:val="true"/>
              </w:rPr>
              <w:t>:</w:t>
              <w:tab/>
            </w:r>
            <w:r>
              <w:rPr>
                <w:rStyle w:val="IndexLink"/>
              </w:rPr>
              <w:t>52</w:t>
            </w:r>
          </w:hyperlink>
        </w:p>
        <w:p>
          <w:pPr>
            <w:pStyle w:val="Contents2"/>
            <w:tabs>
              <w:tab w:val="clear" w:pos="8743"/>
              <w:tab w:val="right" w:pos="9026" w:leader="dot"/>
            </w:tabs>
            <w:rPr/>
          </w:pPr>
          <w:hyperlink w:anchor="__RefHeading___Toc1361536_1051229030">
            <w:r>
              <w:rPr>
                <w:webHidden/>
                <w:rStyle w:val="IndexLink"/>
                <w:rtl w:val="true"/>
              </w:rPr>
              <w:t>عوارض وسواس</w:t>
            </w:r>
            <w:r>
              <w:rPr>
                <w:rStyle w:val="IndexLink"/>
                <w:rtl w:val="true"/>
              </w:rPr>
              <w:t>:</w:t>
              <w:tab/>
            </w:r>
            <w:r>
              <w:rPr>
                <w:rStyle w:val="IndexLink"/>
              </w:rPr>
              <w:t>53</w:t>
            </w:r>
          </w:hyperlink>
        </w:p>
        <w:p>
          <w:pPr>
            <w:pStyle w:val="Contents3"/>
            <w:tabs>
              <w:tab w:val="clear" w:pos="8459"/>
              <w:tab w:val="right" w:pos="9026" w:leader="dot"/>
            </w:tabs>
            <w:rPr/>
          </w:pPr>
          <w:hyperlink w:anchor="__RefHeading___Toc1361538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361540_1051229030">
            <w:r>
              <w:rPr>
                <w:webHidden/>
                <w:rStyle w:val="IndexLink"/>
              </w:rPr>
              <w:t>1</w:t>
            </w:r>
            <w:r>
              <w:rPr>
                <w:rStyle w:val="IndexLink"/>
                <w:rtl w:val="true"/>
              </w:rPr>
              <w:t xml:space="preserve"> - </w:t>
            </w:r>
            <w:r>
              <w:rPr>
                <w:rStyle w:val="IndexLink"/>
                <w:rtl w:val="true"/>
              </w:rPr>
              <w:t>عوارض زيستى و بدنى</w:t>
            </w:r>
            <w:r>
              <w:rPr>
                <w:rStyle w:val="IndexLink"/>
                <w:rtl w:val="true"/>
              </w:rPr>
              <w:t>:</w:t>
              <w:tab/>
            </w:r>
            <w:r>
              <w:rPr>
                <w:rStyle w:val="IndexLink"/>
              </w:rPr>
              <w:t>53</w:t>
            </w:r>
          </w:hyperlink>
        </w:p>
        <w:p>
          <w:pPr>
            <w:pStyle w:val="Contents3"/>
            <w:tabs>
              <w:tab w:val="clear" w:pos="8459"/>
              <w:tab w:val="right" w:pos="9026" w:leader="dot"/>
            </w:tabs>
            <w:rPr/>
          </w:pPr>
          <w:hyperlink w:anchor="__RefHeading___Toc1361542_1051229030">
            <w:r>
              <w:rPr>
                <w:webHidden/>
                <w:rStyle w:val="IndexLink"/>
              </w:rPr>
              <w:t>2</w:t>
            </w:r>
            <w:r>
              <w:rPr>
                <w:rStyle w:val="IndexLink"/>
                <w:rtl w:val="true"/>
              </w:rPr>
              <w:t xml:space="preserve"> - </w:t>
            </w:r>
            <w:r>
              <w:rPr>
                <w:rStyle w:val="IndexLink"/>
                <w:rtl w:val="true"/>
              </w:rPr>
              <w:t>عوارض روانى</w:t>
            </w:r>
            <w:r>
              <w:rPr>
                <w:rStyle w:val="IndexLink"/>
                <w:rtl w:val="true"/>
              </w:rPr>
              <w:t>:</w:t>
              <w:tab/>
            </w:r>
            <w:r>
              <w:rPr>
                <w:rStyle w:val="IndexLink"/>
              </w:rPr>
              <w:t>53</w:t>
            </w:r>
          </w:hyperlink>
        </w:p>
        <w:p>
          <w:pPr>
            <w:pStyle w:val="Contents3"/>
            <w:tabs>
              <w:tab w:val="clear" w:pos="8459"/>
              <w:tab w:val="right" w:pos="9026" w:leader="dot"/>
            </w:tabs>
            <w:rPr/>
          </w:pPr>
          <w:hyperlink w:anchor="__RefHeading___Toc1361544_1051229030">
            <w:r>
              <w:rPr>
                <w:webHidden/>
                <w:rStyle w:val="IndexLink"/>
              </w:rPr>
              <w:t>3</w:t>
            </w:r>
            <w:r>
              <w:rPr>
                <w:rStyle w:val="IndexLink"/>
                <w:rtl w:val="true"/>
              </w:rPr>
              <w:t xml:space="preserve"> - </w:t>
            </w:r>
            <w:r>
              <w:rPr>
                <w:rStyle w:val="IndexLink"/>
                <w:rtl w:val="true"/>
              </w:rPr>
              <w:t>عوارض اجتماعى</w:t>
            </w:r>
            <w:r>
              <w:rPr>
                <w:rStyle w:val="IndexLink"/>
                <w:rtl w:val="true"/>
              </w:rPr>
              <w:t>:</w:t>
              <w:tab/>
            </w:r>
            <w:r>
              <w:rPr>
                <w:rStyle w:val="IndexLink"/>
              </w:rPr>
              <w:t>53</w:t>
            </w:r>
          </w:hyperlink>
        </w:p>
        <w:p>
          <w:pPr>
            <w:pStyle w:val="Contents3"/>
            <w:tabs>
              <w:tab w:val="clear" w:pos="8459"/>
              <w:tab w:val="right" w:pos="9026" w:leader="dot"/>
            </w:tabs>
            <w:rPr/>
          </w:pPr>
          <w:hyperlink w:anchor="__RefHeading___Toc1361546_1051229030">
            <w:r>
              <w:rPr>
                <w:webHidden/>
                <w:rStyle w:val="IndexLink"/>
              </w:rPr>
              <w:t>4</w:t>
            </w:r>
            <w:r>
              <w:rPr>
                <w:rStyle w:val="IndexLink"/>
                <w:rtl w:val="true"/>
              </w:rPr>
              <w:t xml:space="preserve"> - </w:t>
            </w:r>
            <w:r>
              <w:rPr>
                <w:rStyle w:val="IndexLink"/>
                <w:rtl w:val="true"/>
              </w:rPr>
              <w:t>عوارض اقتصادى</w:t>
            </w:r>
            <w:r>
              <w:rPr>
                <w:rStyle w:val="IndexLink"/>
                <w:rtl w:val="true"/>
              </w:rPr>
              <w:t>:</w:t>
              <w:tab/>
            </w:r>
            <w:r>
              <w:rPr>
                <w:rStyle w:val="IndexLink"/>
              </w:rPr>
              <w:t>54</w:t>
            </w:r>
          </w:hyperlink>
        </w:p>
        <w:p>
          <w:pPr>
            <w:pStyle w:val="Contents3"/>
            <w:tabs>
              <w:tab w:val="clear" w:pos="8459"/>
              <w:tab w:val="right" w:pos="9026" w:leader="dot"/>
            </w:tabs>
            <w:rPr/>
          </w:pPr>
          <w:hyperlink w:anchor="__RefHeading___Toc1361548_1051229030">
            <w:r>
              <w:rPr>
                <w:webHidden/>
                <w:rStyle w:val="IndexLink"/>
                <w:rtl w:val="true"/>
              </w:rPr>
              <w:t>عوارض ديگر</w:t>
            </w:r>
            <w:r>
              <w:rPr>
                <w:rStyle w:val="IndexLink"/>
                <w:rtl w:val="true"/>
              </w:rPr>
              <w:t>:</w:t>
              <w:tab/>
            </w:r>
            <w:r>
              <w:rPr>
                <w:rStyle w:val="IndexLink"/>
              </w:rPr>
              <w:t>54</w:t>
            </w:r>
          </w:hyperlink>
        </w:p>
        <w:p>
          <w:pPr>
            <w:pStyle w:val="Contents2"/>
            <w:tabs>
              <w:tab w:val="clear" w:pos="8743"/>
              <w:tab w:val="right" w:pos="9026" w:leader="dot"/>
            </w:tabs>
            <w:rPr/>
          </w:pPr>
          <w:hyperlink w:anchor="__RefHeading___Toc1361550_1051229030">
            <w:r>
              <w:rPr>
                <w:webHidden/>
                <w:rStyle w:val="IndexLink"/>
                <w:rtl w:val="true"/>
              </w:rPr>
              <w:t>ضرورت درمان</w:t>
            </w:r>
            <w:r>
              <w:rPr>
                <w:rStyle w:val="IndexLink"/>
                <w:rtl w:val="true"/>
              </w:rPr>
              <w:t>:</w:t>
              <w:tab/>
            </w:r>
            <w:r>
              <w:rPr>
                <w:rStyle w:val="IndexLink"/>
              </w:rPr>
              <w:t>55</w:t>
            </w:r>
          </w:hyperlink>
        </w:p>
        <w:p>
          <w:pPr>
            <w:pStyle w:val="Contents3"/>
            <w:tabs>
              <w:tab w:val="clear" w:pos="8459"/>
              <w:tab w:val="right" w:pos="9026" w:leader="dot"/>
            </w:tabs>
            <w:rPr/>
          </w:pPr>
          <w:hyperlink w:anchor="__RefHeading___Toc1361552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361554_1051229030">
            <w:r>
              <w:rPr>
                <w:webHidden/>
                <w:rStyle w:val="IndexLink"/>
              </w:rPr>
              <w:t>1</w:t>
            </w:r>
            <w:r>
              <w:rPr>
                <w:rStyle w:val="IndexLink"/>
                <w:rtl w:val="true"/>
              </w:rPr>
              <w:t xml:space="preserve"> - </w:t>
            </w:r>
            <w:r>
              <w:rPr>
                <w:rStyle w:val="IndexLink"/>
                <w:rtl w:val="true"/>
              </w:rPr>
              <w:t>ضرورت فردى</w:t>
            </w:r>
            <w:r>
              <w:rPr>
                <w:rStyle w:val="IndexLink"/>
                <w:rtl w:val="true"/>
              </w:rPr>
              <w:t>:</w:t>
              <w:tab/>
            </w:r>
            <w:r>
              <w:rPr>
                <w:rStyle w:val="IndexLink"/>
              </w:rPr>
              <w:t>55</w:t>
            </w:r>
          </w:hyperlink>
        </w:p>
        <w:p>
          <w:pPr>
            <w:pStyle w:val="Contents3"/>
            <w:tabs>
              <w:tab w:val="clear" w:pos="8459"/>
              <w:tab w:val="right" w:pos="9026" w:leader="dot"/>
            </w:tabs>
            <w:rPr/>
          </w:pPr>
          <w:hyperlink w:anchor="__RefHeading___Toc1361556_1051229030">
            <w:r>
              <w:rPr>
                <w:webHidden/>
                <w:rStyle w:val="IndexLink"/>
              </w:rPr>
              <w:t>2</w:t>
            </w:r>
            <w:r>
              <w:rPr>
                <w:rStyle w:val="IndexLink"/>
                <w:rtl w:val="true"/>
              </w:rPr>
              <w:t xml:space="preserve"> - </w:t>
            </w:r>
            <w:r>
              <w:rPr>
                <w:rStyle w:val="IndexLink"/>
                <w:rtl w:val="true"/>
              </w:rPr>
              <w:t>ضرورت اجتماعى</w:t>
            </w:r>
            <w:r>
              <w:rPr>
                <w:rStyle w:val="IndexLink"/>
                <w:rtl w:val="true"/>
              </w:rPr>
              <w:t>:</w:t>
              <w:tab/>
            </w:r>
            <w:r>
              <w:rPr>
                <w:rStyle w:val="IndexLink"/>
              </w:rPr>
              <w:t>56</w:t>
            </w:r>
          </w:hyperlink>
        </w:p>
        <w:p>
          <w:pPr>
            <w:pStyle w:val="Contents2"/>
            <w:tabs>
              <w:tab w:val="clear" w:pos="8743"/>
              <w:tab w:val="right" w:pos="9026" w:leader="dot"/>
            </w:tabs>
            <w:rPr/>
          </w:pPr>
          <w:hyperlink w:anchor="__RefHeading___Toc1361558_1051229030">
            <w:r>
              <w:rPr>
                <w:webHidden/>
                <w:rStyle w:val="IndexLink"/>
                <w:rtl w:val="true"/>
              </w:rPr>
              <w:t>خطر عدم درمان وسواس</w:t>
            </w:r>
            <w:r>
              <w:rPr>
                <w:rStyle w:val="IndexLink"/>
                <w:rtl w:val="true"/>
              </w:rPr>
              <w:t>:</w:t>
              <w:tab/>
            </w:r>
            <w:r>
              <w:rPr>
                <w:rStyle w:val="IndexLink"/>
              </w:rPr>
              <w:t>56</w:t>
            </w:r>
          </w:hyperlink>
        </w:p>
        <w:p>
          <w:pPr>
            <w:pStyle w:val="Contents2"/>
            <w:tabs>
              <w:tab w:val="clear" w:pos="8743"/>
              <w:tab w:val="right" w:pos="9026" w:leader="dot"/>
            </w:tabs>
            <w:rPr/>
          </w:pPr>
          <w:hyperlink w:anchor="__RefHeading___Toc1361560_1051229030">
            <w:r>
              <w:rPr>
                <w:webHidden/>
                <w:rStyle w:val="IndexLink"/>
                <w:rtl w:val="true"/>
              </w:rPr>
              <w:t>آمار درمان پذيرى افراد وسواسى</w:t>
            </w:r>
            <w:r>
              <w:rPr>
                <w:rStyle w:val="IndexLink"/>
                <w:rtl w:val="true"/>
              </w:rPr>
              <w:t>:</w:t>
              <w:tab/>
            </w:r>
            <w:r>
              <w:rPr>
                <w:rStyle w:val="IndexLink"/>
              </w:rPr>
              <w:t>57</w:t>
            </w:r>
          </w:hyperlink>
        </w:p>
        <w:p>
          <w:pPr>
            <w:pStyle w:val="Contents2"/>
            <w:tabs>
              <w:tab w:val="clear" w:pos="8743"/>
              <w:tab w:val="right" w:pos="9026" w:leader="dot"/>
            </w:tabs>
            <w:rPr/>
          </w:pPr>
          <w:hyperlink w:anchor="__RefHeading___Toc1361562_1051229030">
            <w:r>
              <w:rPr>
                <w:webHidden/>
                <w:rStyle w:val="IndexLink"/>
                <w:rtl w:val="true"/>
              </w:rPr>
              <w:t>ضرورت شناخت علل و عوامل درمان</w:t>
            </w:r>
            <w:r>
              <w:rPr>
                <w:rStyle w:val="IndexLink"/>
                <w:rtl w:val="true"/>
              </w:rPr>
              <w:t>:</w:t>
              <w:tab/>
            </w:r>
            <w:r>
              <w:rPr>
                <w:rStyle w:val="IndexLink"/>
              </w:rPr>
              <w:t>57</w:t>
            </w:r>
          </w:hyperlink>
        </w:p>
        <w:p>
          <w:pPr>
            <w:pStyle w:val="Contents2"/>
            <w:tabs>
              <w:tab w:val="clear" w:pos="8743"/>
              <w:tab w:val="right" w:pos="9026" w:leader="dot"/>
            </w:tabs>
            <w:rPr/>
          </w:pPr>
          <w:hyperlink w:anchor="__RefHeading___Toc1361564_1051229030">
            <w:r>
              <w:rPr>
                <w:webHidden/>
                <w:rStyle w:val="IndexLink"/>
                <w:rtl w:val="true"/>
              </w:rPr>
              <w:t>درمان محيطى</w:t>
            </w:r>
            <w:r>
              <w:rPr>
                <w:rStyle w:val="IndexLink"/>
                <w:rtl w:val="true"/>
              </w:rPr>
              <w:t>:</w:t>
              <w:tab/>
            </w:r>
            <w:r>
              <w:rPr>
                <w:rStyle w:val="IndexLink"/>
              </w:rPr>
              <w:t>57</w:t>
            </w:r>
          </w:hyperlink>
        </w:p>
        <w:p>
          <w:pPr>
            <w:pStyle w:val="Contents3"/>
            <w:tabs>
              <w:tab w:val="clear" w:pos="8459"/>
              <w:tab w:val="right" w:pos="9026" w:leader="dot"/>
            </w:tabs>
            <w:rPr/>
          </w:pPr>
          <w:hyperlink w:anchor="__RefHeading___Toc1361566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361568_1051229030">
            <w:r>
              <w:rPr>
                <w:webHidden/>
                <w:rStyle w:val="IndexLink"/>
              </w:rPr>
              <w:t>1</w:t>
            </w:r>
            <w:r>
              <w:rPr>
                <w:rStyle w:val="IndexLink"/>
                <w:rtl w:val="true"/>
              </w:rPr>
              <w:t xml:space="preserve"> - </w:t>
            </w:r>
            <w:r>
              <w:rPr>
                <w:rStyle w:val="IndexLink"/>
                <w:rtl w:val="true"/>
              </w:rPr>
              <w:t>تغيير آب و هوا</w:t>
            </w:r>
            <w:r>
              <w:rPr>
                <w:rStyle w:val="IndexLink"/>
                <w:rtl w:val="true"/>
              </w:rPr>
              <w:t>:</w:t>
              <w:tab/>
            </w:r>
            <w:r>
              <w:rPr>
                <w:rStyle w:val="IndexLink"/>
              </w:rPr>
              <w:t>58</w:t>
            </w:r>
          </w:hyperlink>
        </w:p>
        <w:p>
          <w:pPr>
            <w:pStyle w:val="Contents3"/>
            <w:tabs>
              <w:tab w:val="clear" w:pos="8459"/>
              <w:tab w:val="right" w:pos="9026" w:leader="dot"/>
            </w:tabs>
            <w:rPr/>
          </w:pPr>
          <w:hyperlink w:anchor="__RefHeading___Toc1361570_1051229030">
            <w:r>
              <w:rPr>
                <w:webHidden/>
                <w:rStyle w:val="IndexLink"/>
              </w:rPr>
              <w:t>2</w:t>
            </w:r>
            <w:r>
              <w:rPr>
                <w:rStyle w:val="IndexLink"/>
                <w:rtl w:val="true"/>
              </w:rPr>
              <w:t xml:space="preserve"> - </w:t>
            </w:r>
            <w:r>
              <w:rPr>
                <w:rStyle w:val="IndexLink"/>
                <w:rtl w:val="true"/>
              </w:rPr>
              <w:t>تغيير شرائط زندگى</w:t>
            </w:r>
            <w:r>
              <w:rPr>
                <w:rStyle w:val="IndexLink"/>
                <w:rtl w:val="true"/>
              </w:rPr>
              <w:t>:</w:t>
              <w:tab/>
            </w:r>
            <w:r>
              <w:rPr>
                <w:rStyle w:val="IndexLink"/>
              </w:rPr>
              <w:t>58</w:t>
            </w:r>
          </w:hyperlink>
        </w:p>
        <w:p>
          <w:pPr>
            <w:pStyle w:val="Contents3"/>
            <w:tabs>
              <w:tab w:val="clear" w:pos="8459"/>
              <w:tab w:val="right" w:pos="9026" w:leader="dot"/>
            </w:tabs>
            <w:rPr/>
          </w:pPr>
          <w:hyperlink w:anchor="__RefHeading___Toc1361572_1051229030">
            <w:r>
              <w:rPr>
                <w:webHidden/>
                <w:rStyle w:val="IndexLink"/>
              </w:rPr>
              <w:t>3</w:t>
            </w:r>
            <w:r>
              <w:rPr>
                <w:rStyle w:val="IndexLink"/>
                <w:rtl w:val="true"/>
              </w:rPr>
              <w:t xml:space="preserve"> - </w:t>
            </w:r>
            <w:r>
              <w:rPr>
                <w:rStyle w:val="IndexLink"/>
                <w:rtl w:val="true"/>
              </w:rPr>
              <w:t>ايجاد اشتغال و سرگرمى</w:t>
            </w:r>
            <w:r>
              <w:rPr>
                <w:rStyle w:val="IndexLink"/>
                <w:rtl w:val="true"/>
              </w:rPr>
              <w:t>:</w:t>
              <w:tab/>
            </w:r>
            <w:r>
              <w:rPr>
                <w:rStyle w:val="IndexLink"/>
              </w:rPr>
              <w:t>58</w:t>
            </w:r>
          </w:hyperlink>
        </w:p>
        <w:p>
          <w:pPr>
            <w:pStyle w:val="Contents3"/>
            <w:tabs>
              <w:tab w:val="clear" w:pos="8459"/>
              <w:tab w:val="right" w:pos="9026" w:leader="dot"/>
            </w:tabs>
            <w:rPr/>
          </w:pPr>
          <w:hyperlink w:anchor="__RefHeading___Toc1361574_1051229030">
            <w:r>
              <w:rPr>
                <w:webHidden/>
                <w:rStyle w:val="IndexLink"/>
              </w:rPr>
              <w:t>4</w:t>
            </w:r>
            <w:r>
              <w:rPr>
                <w:rStyle w:val="IndexLink"/>
                <w:rtl w:val="true"/>
              </w:rPr>
              <w:t xml:space="preserve"> - </w:t>
            </w:r>
            <w:r>
              <w:rPr>
                <w:rStyle w:val="IndexLink"/>
                <w:rtl w:val="true"/>
              </w:rPr>
              <w:t>زندگى در جمع</w:t>
            </w:r>
            <w:r>
              <w:rPr>
                <w:rStyle w:val="IndexLink"/>
                <w:rtl w:val="true"/>
              </w:rPr>
              <w:t>:</w:t>
              <w:tab/>
            </w:r>
            <w:r>
              <w:rPr>
                <w:rStyle w:val="IndexLink"/>
              </w:rPr>
              <w:t>60</w:t>
            </w:r>
          </w:hyperlink>
        </w:p>
        <w:p>
          <w:pPr>
            <w:pStyle w:val="Contents3"/>
            <w:tabs>
              <w:tab w:val="clear" w:pos="8459"/>
              <w:tab w:val="right" w:pos="9026" w:leader="dot"/>
            </w:tabs>
            <w:rPr/>
          </w:pPr>
          <w:hyperlink w:anchor="__RefHeading___Toc1361576_1051229030">
            <w:r>
              <w:rPr>
                <w:webHidden/>
                <w:rStyle w:val="IndexLink"/>
              </w:rPr>
              <w:t>5</w:t>
            </w:r>
            <w:r>
              <w:rPr>
                <w:rStyle w:val="IndexLink"/>
                <w:rtl w:val="true"/>
              </w:rPr>
              <w:t xml:space="preserve"> - </w:t>
            </w:r>
            <w:r>
              <w:rPr>
                <w:rStyle w:val="IndexLink"/>
                <w:rtl w:val="true"/>
              </w:rPr>
              <w:t>تنگ كردن وقت</w:t>
            </w:r>
            <w:r>
              <w:rPr>
                <w:rStyle w:val="IndexLink"/>
                <w:rtl w:val="true"/>
              </w:rPr>
              <w:t>:</w:t>
              <w:tab/>
            </w:r>
            <w:r>
              <w:rPr>
                <w:rStyle w:val="IndexLink"/>
              </w:rPr>
              <w:t>60</w:t>
            </w:r>
          </w:hyperlink>
        </w:p>
        <w:p>
          <w:pPr>
            <w:pStyle w:val="Contents2"/>
            <w:tabs>
              <w:tab w:val="clear" w:pos="8743"/>
              <w:tab w:val="right" w:pos="9026" w:leader="dot"/>
            </w:tabs>
            <w:rPr/>
          </w:pPr>
          <w:hyperlink w:anchor="__RefHeading___Toc1361578_1051229030">
            <w:r>
              <w:rPr>
                <w:webHidden/>
                <w:rStyle w:val="IndexLink"/>
                <w:rtl w:val="true"/>
              </w:rPr>
              <w:t>رعايت نكردن ضوابط و مقررات</w:t>
            </w:r>
            <w:r>
              <w:rPr>
                <w:rStyle w:val="IndexLink"/>
                <w:rtl w:val="true"/>
              </w:rPr>
              <w:t>:</w:t>
              <w:tab/>
            </w:r>
            <w:r>
              <w:rPr>
                <w:rStyle w:val="IndexLink"/>
              </w:rPr>
              <w:t>60</w:t>
            </w:r>
          </w:hyperlink>
        </w:p>
        <w:p>
          <w:pPr>
            <w:pStyle w:val="Contents2"/>
            <w:tabs>
              <w:tab w:val="clear" w:pos="8743"/>
              <w:tab w:val="right" w:pos="9026" w:leader="dot"/>
            </w:tabs>
            <w:rPr/>
          </w:pPr>
          <w:hyperlink w:anchor="__RefHeading___Toc1361580_1051229030">
            <w:r>
              <w:rPr>
                <w:webHidden/>
                <w:rStyle w:val="IndexLink"/>
                <w:rtl w:val="true"/>
              </w:rPr>
              <w:t>شيوه هاى درمان شناخت رفتار</w:t>
            </w:r>
            <w:r>
              <w:rPr>
                <w:rStyle w:val="IndexLink"/>
                <w:rtl w:val="true"/>
              </w:rPr>
              <w:t>:</w:t>
              <w:tab/>
            </w:r>
            <w:r>
              <w:rPr>
                <w:rStyle w:val="IndexLink"/>
              </w:rPr>
              <w:t>61</w:t>
            </w:r>
          </w:hyperlink>
        </w:p>
        <w:p>
          <w:pPr>
            <w:pStyle w:val="Contents2"/>
            <w:tabs>
              <w:tab w:val="clear" w:pos="8743"/>
              <w:tab w:val="right" w:pos="9026" w:leader="dot"/>
            </w:tabs>
            <w:rPr/>
          </w:pPr>
          <w:hyperlink w:anchor="__RefHeading___Toc1361582_1051229030">
            <w:r>
              <w:rPr>
                <w:webHidden/>
                <w:rStyle w:val="IndexLink"/>
                <w:rtl w:val="true"/>
              </w:rPr>
              <w:t>شيوه هاى درمان اخلاقى</w:t>
            </w:r>
            <w:r>
              <w:rPr>
                <w:rStyle w:val="IndexLink"/>
                <w:rtl w:val="true"/>
              </w:rPr>
              <w:t>:</w:t>
              <w:tab/>
            </w:r>
            <w:r>
              <w:rPr>
                <w:rStyle w:val="IndexLink"/>
              </w:rPr>
              <w:t>61</w:t>
            </w:r>
          </w:hyperlink>
        </w:p>
        <w:p>
          <w:pPr>
            <w:pStyle w:val="Contents2"/>
            <w:tabs>
              <w:tab w:val="clear" w:pos="8743"/>
              <w:tab w:val="right" w:pos="9026" w:leader="dot"/>
            </w:tabs>
            <w:rPr/>
          </w:pPr>
          <w:hyperlink w:anchor="__RefHeading___Toc1361584_1051229030">
            <w:r>
              <w:rPr>
                <w:webHidden/>
                <w:rStyle w:val="IndexLink"/>
                <w:rtl w:val="true"/>
              </w:rPr>
              <w:t>فرايند درمان عملى وسواس</w:t>
            </w:r>
            <w:r>
              <w:rPr>
                <w:rStyle w:val="IndexLink"/>
                <w:rtl w:val="true"/>
              </w:rPr>
              <w:t>:</w:t>
              <w:tab/>
            </w:r>
            <w:r>
              <w:rPr>
                <w:rStyle w:val="IndexLink"/>
              </w:rPr>
              <w:t>62</w:t>
            </w:r>
          </w:hyperlink>
        </w:p>
        <w:p>
          <w:pPr>
            <w:pStyle w:val="Contents3"/>
            <w:tabs>
              <w:tab w:val="clear" w:pos="8459"/>
              <w:tab w:val="right" w:pos="9026" w:leader="dot"/>
            </w:tabs>
            <w:rPr/>
          </w:pPr>
          <w:hyperlink w:anchor="__RefHeading___Toc1361586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361588_1051229030">
            <w:r>
              <w:rPr>
                <w:webHidden/>
                <w:rStyle w:val="IndexLink"/>
              </w:rPr>
              <w:t>1</w:t>
            </w:r>
            <w:r>
              <w:rPr>
                <w:rStyle w:val="IndexLink"/>
                <w:rtl w:val="true"/>
              </w:rPr>
              <w:t xml:space="preserve"> - </w:t>
            </w:r>
            <w:r>
              <w:rPr>
                <w:rStyle w:val="IndexLink"/>
                <w:rtl w:val="true"/>
              </w:rPr>
              <w:t>اصلاح قضاوت ها</w:t>
            </w:r>
            <w:r>
              <w:rPr>
                <w:rStyle w:val="IndexLink"/>
                <w:rtl w:val="true"/>
              </w:rPr>
              <w:t>:</w:t>
              <w:tab/>
            </w:r>
            <w:r>
              <w:rPr>
                <w:rStyle w:val="IndexLink"/>
              </w:rPr>
              <w:t>62</w:t>
            </w:r>
          </w:hyperlink>
        </w:p>
        <w:p>
          <w:pPr>
            <w:pStyle w:val="Contents3"/>
            <w:tabs>
              <w:tab w:val="clear" w:pos="8459"/>
              <w:tab w:val="right" w:pos="9026" w:leader="dot"/>
            </w:tabs>
            <w:rPr/>
          </w:pPr>
          <w:hyperlink w:anchor="__RefHeading___Toc1361590_1051229030">
            <w:r>
              <w:rPr>
                <w:webHidden/>
                <w:rStyle w:val="IndexLink"/>
              </w:rPr>
              <w:t>2</w:t>
            </w:r>
            <w:r>
              <w:rPr>
                <w:rStyle w:val="IndexLink"/>
                <w:rtl w:val="true"/>
              </w:rPr>
              <w:t xml:space="preserve"> - </w:t>
            </w:r>
            <w:r>
              <w:rPr>
                <w:rStyle w:val="IndexLink"/>
                <w:rtl w:val="true"/>
              </w:rPr>
              <w:t>آموزش چگونگى تطهير</w:t>
            </w:r>
            <w:r>
              <w:rPr>
                <w:rStyle w:val="IndexLink"/>
                <w:rtl w:val="true"/>
              </w:rPr>
              <w:t>:</w:t>
              <w:tab/>
            </w:r>
            <w:r>
              <w:rPr>
                <w:rStyle w:val="IndexLink"/>
              </w:rPr>
              <w:t>63</w:t>
            </w:r>
          </w:hyperlink>
        </w:p>
        <w:p>
          <w:pPr>
            <w:pStyle w:val="Contents3"/>
            <w:tabs>
              <w:tab w:val="clear" w:pos="8459"/>
              <w:tab w:val="right" w:pos="9026" w:leader="dot"/>
            </w:tabs>
            <w:rPr/>
          </w:pPr>
          <w:hyperlink w:anchor="__RefHeading___Toc1361592_1051229030">
            <w:r>
              <w:rPr>
                <w:webHidden/>
                <w:rStyle w:val="IndexLink"/>
              </w:rPr>
              <w:t>3</w:t>
            </w:r>
            <w:r>
              <w:rPr>
                <w:rStyle w:val="IndexLink"/>
                <w:rtl w:val="true"/>
              </w:rPr>
              <w:t xml:space="preserve"> - </w:t>
            </w:r>
            <w:r>
              <w:rPr>
                <w:rStyle w:val="IndexLink"/>
                <w:rtl w:val="true"/>
              </w:rPr>
              <w:t>مشاهده</w:t>
            </w:r>
            <w:r>
              <w:rPr>
                <w:rStyle w:val="IndexLink"/>
                <w:rtl w:val="true"/>
              </w:rPr>
              <w:t>:</w:t>
              <w:tab/>
            </w:r>
            <w:r>
              <w:rPr>
                <w:rStyle w:val="IndexLink"/>
              </w:rPr>
              <w:t>63</w:t>
            </w:r>
          </w:hyperlink>
        </w:p>
        <w:p>
          <w:pPr>
            <w:pStyle w:val="Contents3"/>
            <w:tabs>
              <w:tab w:val="clear" w:pos="8459"/>
              <w:tab w:val="right" w:pos="9026" w:leader="dot"/>
            </w:tabs>
            <w:rPr/>
          </w:pPr>
          <w:hyperlink w:anchor="__RefHeading___Toc1361594_1051229030">
            <w:r>
              <w:rPr>
                <w:webHidden/>
                <w:rStyle w:val="IndexLink"/>
              </w:rPr>
              <w:t>4</w:t>
            </w:r>
            <w:r>
              <w:rPr>
                <w:rStyle w:val="IndexLink"/>
                <w:rtl w:val="true"/>
              </w:rPr>
              <w:t xml:space="preserve"> - </w:t>
            </w:r>
            <w:r>
              <w:rPr>
                <w:rStyle w:val="IndexLink"/>
                <w:rtl w:val="true"/>
              </w:rPr>
              <w:t>مواجهه</w:t>
            </w:r>
            <w:r>
              <w:rPr>
                <w:rStyle w:val="IndexLink"/>
                <w:rtl w:val="true"/>
              </w:rPr>
              <w:t>:</w:t>
              <w:tab/>
            </w:r>
            <w:r>
              <w:rPr>
                <w:rStyle w:val="IndexLink"/>
              </w:rPr>
              <w:t>63</w:t>
            </w:r>
          </w:hyperlink>
        </w:p>
        <w:p>
          <w:pPr>
            <w:pStyle w:val="Contents3"/>
            <w:tabs>
              <w:tab w:val="clear" w:pos="8459"/>
              <w:tab w:val="right" w:pos="9026" w:leader="dot"/>
            </w:tabs>
            <w:rPr/>
          </w:pPr>
          <w:hyperlink w:anchor="__RefHeading___Toc1361596_1051229030">
            <w:r>
              <w:rPr>
                <w:webHidden/>
                <w:rStyle w:val="IndexLink"/>
              </w:rPr>
              <w:t>5</w:t>
            </w:r>
            <w:r>
              <w:rPr>
                <w:rStyle w:val="IndexLink"/>
                <w:rtl w:val="true"/>
              </w:rPr>
              <w:t xml:space="preserve"> - </w:t>
            </w:r>
            <w:r>
              <w:rPr>
                <w:rStyle w:val="IndexLink"/>
                <w:rtl w:val="true"/>
              </w:rPr>
              <w:t>بازدارى از واكنش</w:t>
            </w:r>
            <w:r>
              <w:rPr>
                <w:rStyle w:val="IndexLink"/>
                <w:rtl w:val="true"/>
              </w:rPr>
              <w:t>:</w:t>
              <w:tab/>
            </w:r>
            <w:r>
              <w:rPr>
                <w:rStyle w:val="IndexLink"/>
              </w:rPr>
              <w:t>64</w:t>
            </w:r>
          </w:hyperlink>
        </w:p>
        <w:p>
          <w:pPr>
            <w:pStyle w:val="Contents3"/>
            <w:tabs>
              <w:tab w:val="clear" w:pos="8459"/>
              <w:tab w:val="right" w:pos="9026" w:leader="dot"/>
            </w:tabs>
            <w:rPr/>
          </w:pPr>
          <w:hyperlink w:anchor="__RefHeading___Toc1361598_1051229030">
            <w:r>
              <w:rPr>
                <w:webHidden/>
                <w:rStyle w:val="IndexLink"/>
              </w:rPr>
              <w:t>6</w:t>
            </w:r>
            <w:r>
              <w:rPr>
                <w:rStyle w:val="IndexLink"/>
                <w:rtl w:val="true"/>
              </w:rPr>
              <w:t xml:space="preserve"> - </w:t>
            </w:r>
            <w:r>
              <w:rPr>
                <w:rStyle w:val="IndexLink"/>
                <w:rtl w:val="true"/>
              </w:rPr>
              <w:t>غرقه سازى</w:t>
            </w:r>
            <w:r>
              <w:rPr>
                <w:rStyle w:val="IndexLink"/>
                <w:rtl w:val="true"/>
              </w:rPr>
              <w:t>:</w:t>
              <w:tab/>
            </w:r>
            <w:r>
              <w:rPr>
                <w:rStyle w:val="IndexLink"/>
              </w:rPr>
              <w:t>64</w:t>
            </w:r>
          </w:hyperlink>
        </w:p>
        <w:p>
          <w:pPr>
            <w:pStyle w:val="Contents3"/>
            <w:tabs>
              <w:tab w:val="clear" w:pos="8459"/>
              <w:tab w:val="right" w:pos="9026" w:leader="dot"/>
            </w:tabs>
            <w:rPr/>
          </w:pPr>
          <w:hyperlink w:anchor="__RefHeading___Toc1361600_1051229030">
            <w:r>
              <w:rPr>
                <w:webHidden/>
                <w:rStyle w:val="IndexLink"/>
              </w:rPr>
              <w:t>7</w:t>
            </w:r>
            <w:r>
              <w:rPr>
                <w:rStyle w:val="IndexLink"/>
                <w:rtl w:val="true"/>
              </w:rPr>
              <w:t xml:space="preserve"> - </w:t>
            </w:r>
            <w:r>
              <w:rPr>
                <w:rStyle w:val="IndexLink"/>
                <w:rtl w:val="true"/>
              </w:rPr>
              <w:t>آرام بخشى</w:t>
            </w:r>
            <w:r>
              <w:rPr>
                <w:rStyle w:val="IndexLink"/>
                <w:rtl w:val="true"/>
              </w:rPr>
              <w:t>:</w:t>
              <w:tab/>
            </w:r>
            <w:r>
              <w:rPr>
                <w:rStyle w:val="IndexLink"/>
              </w:rPr>
              <w:t>64</w:t>
            </w:r>
          </w:hyperlink>
        </w:p>
        <w:p>
          <w:pPr>
            <w:pStyle w:val="Contents3"/>
            <w:tabs>
              <w:tab w:val="clear" w:pos="8459"/>
              <w:tab w:val="right" w:pos="9026" w:leader="dot"/>
            </w:tabs>
            <w:rPr/>
          </w:pPr>
          <w:hyperlink w:anchor="__RefHeading___Toc1361602_1051229030">
            <w:r>
              <w:rPr>
                <w:webHidden/>
                <w:rStyle w:val="IndexLink"/>
              </w:rPr>
              <w:t>8</w:t>
            </w:r>
            <w:r>
              <w:rPr>
                <w:rStyle w:val="IndexLink"/>
                <w:rtl w:val="true"/>
              </w:rPr>
              <w:t xml:space="preserve"> - </w:t>
            </w:r>
            <w:r>
              <w:rPr>
                <w:rStyle w:val="IndexLink"/>
                <w:rtl w:val="true"/>
              </w:rPr>
              <w:t>دارو درمانى</w:t>
            </w:r>
            <w:r>
              <w:rPr>
                <w:rStyle w:val="IndexLink"/>
                <w:rtl w:val="true"/>
              </w:rPr>
              <w:t>:</w:t>
              <w:tab/>
            </w:r>
            <w:r>
              <w:rPr>
                <w:rStyle w:val="IndexLink"/>
              </w:rPr>
              <w:t>64</w:t>
            </w:r>
          </w:hyperlink>
        </w:p>
        <w:p>
          <w:pPr>
            <w:pStyle w:val="Contents3"/>
            <w:tabs>
              <w:tab w:val="clear" w:pos="8459"/>
              <w:tab w:val="right" w:pos="9026" w:leader="dot"/>
            </w:tabs>
            <w:rPr/>
          </w:pPr>
          <w:hyperlink w:anchor="__RefHeading___Toc1361604_1051229030">
            <w:r>
              <w:rPr>
                <w:webHidden/>
                <w:rStyle w:val="IndexLink"/>
              </w:rPr>
              <w:t>9</w:t>
            </w:r>
            <w:r>
              <w:rPr>
                <w:rStyle w:val="IndexLink"/>
                <w:rtl w:val="true"/>
              </w:rPr>
              <w:t xml:space="preserve"> - </w:t>
            </w:r>
            <w:r>
              <w:rPr>
                <w:rStyle w:val="IndexLink"/>
                <w:rtl w:val="true"/>
              </w:rPr>
              <w:t>همانند سازى با افراد سالم</w:t>
            </w:r>
            <w:r>
              <w:rPr>
                <w:rStyle w:val="IndexLink"/>
                <w:rtl w:val="true"/>
              </w:rPr>
              <w:t>:</w:t>
              <w:tab/>
            </w:r>
            <w:r>
              <w:rPr>
                <w:rStyle w:val="IndexLink"/>
              </w:rPr>
              <w:t>65</w:t>
            </w:r>
          </w:hyperlink>
        </w:p>
        <w:p>
          <w:pPr>
            <w:pStyle w:val="Contents3"/>
            <w:tabs>
              <w:tab w:val="clear" w:pos="8459"/>
              <w:tab w:val="right" w:pos="9026" w:leader="dot"/>
            </w:tabs>
            <w:rPr/>
          </w:pPr>
          <w:hyperlink w:anchor="__RefHeading___Toc1361606_1051229030">
            <w:r>
              <w:rPr>
                <w:webHidden/>
                <w:rStyle w:val="IndexLink"/>
              </w:rPr>
              <w:t>10</w:t>
            </w:r>
            <w:r>
              <w:rPr>
                <w:rStyle w:val="IndexLink"/>
                <w:rtl w:val="true"/>
              </w:rPr>
              <w:t xml:space="preserve"> - </w:t>
            </w:r>
            <w:r>
              <w:rPr>
                <w:rStyle w:val="IndexLink"/>
                <w:rtl w:val="true"/>
              </w:rPr>
              <w:t>بى اعتنايى به وسوسه شيطان</w:t>
            </w:r>
            <w:r>
              <w:rPr>
                <w:rStyle w:val="IndexLink"/>
                <w:rtl w:val="true"/>
              </w:rPr>
              <w:t>:</w:t>
              <w:tab/>
            </w:r>
            <w:r>
              <w:rPr>
                <w:rStyle w:val="IndexLink"/>
              </w:rPr>
              <w:t>66</w:t>
            </w:r>
          </w:hyperlink>
        </w:p>
        <w:p>
          <w:pPr>
            <w:pStyle w:val="Contents2"/>
            <w:tabs>
              <w:tab w:val="clear" w:pos="8743"/>
              <w:tab w:val="right" w:pos="9026" w:leader="dot"/>
            </w:tabs>
            <w:rPr/>
          </w:pPr>
          <w:hyperlink w:anchor="__RefHeading___Toc1361608_1051229030">
            <w:r>
              <w:rPr>
                <w:webHidden/>
                <w:rStyle w:val="IndexLink"/>
                <w:rtl w:val="true"/>
              </w:rPr>
              <w:t>اصولى در درمان وسواس فكرى</w:t>
            </w:r>
            <w:r>
              <w:rPr>
                <w:rStyle w:val="IndexLink"/>
                <w:rtl w:val="true"/>
              </w:rPr>
              <w:t>:</w:t>
              <w:tab/>
            </w:r>
            <w:r>
              <w:rPr>
                <w:rStyle w:val="IndexLink"/>
              </w:rPr>
              <w:t>66</w:t>
            </w:r>
          </w:hyperlink>
        </w:p>
        <w:p>
          <w:pPr>
            <w:pStyle w:val="Contents2"/>
            <w:tabs>
              <w:tab w:val="clear" w:pos="8743"/>
              <w:tab w:val="right" w:pos="9026" w:leader="dot"/>
            </w:tabs>
            <w:rPr/>
          </w:pPr>
          <w:hyperlink w:anchor="__RefHeading___Toc1361610_1051229030">
            <w:r>
              <w:rPr>
                <w:webHidden/>
                <w:rStyle w:val="IndexLink"/>
                <w:rtl w:val="true"/>
              </w:rPr>
              <w:t>روش هاى درمانى</w:t>
            </w:r>
            <w:r>
              <w:rPr>
                <w:rStyle w:val="IndexLink"/>
                <w:rtl w:val="true"/>
              </w:rPr>
              <w:t>:</w:t>
              <w:tab/>
            </w:r>
            <w:r>
              <w:rPr>
                <w:rStyle w:val="IndexLink"/>
              </w:rPr>
              <w:t>66</w:t>
            </w:r>
          </w:hyperlink>
        </w:p>
        <w:p>
          <w:pPr>
            <w:pStyle w:val="Contents2"/>
            <w:tabs>
              <w:tab w:val="clear" w:pos="8743"/>
              <w:tab w:val="right" w:pos="9026" w:leader="dot"/>
            </w:tabs>
            <w:rPr/>
          </w:pPr>
          <w:hyperlink w:anchor="__RefHeading___Toc1361612_1051229030">
            <w:r>
              <w:rPr>
                <w:webHidden/>
                <w:rStyle w:val="IndexLink"/>
                <w:rtl w:val="true"/>
              </w:rPr>
              <w:t>درمان هاى تخصصّى وسواس</w:t>
            </w:r>
            <w:r>
              <w:rPr>
                <w:rStyle w:val="IndexLink"/>
                <w:rtl w:val="true"/>
              </w:rPr>
              <w:t>:</w:t>
              <w:tab/>
            </w:r>
            <w:r>
              <w:rPr>
                <w:rStyle w:val="IndexLink"/>
              </w:rPr>
              <w:t>67</w:t>
            </w:r>
          </w:hyperlink>
        </w:p>
        <w:p>
          <w:pPr>
            <w:pStyle w:val="Contents3"/>
            <w:tabs>
              <w:tab w:val="clear" w:pos="8459"/>
              <w:tab w:val="right" w:pos="9026" w:leader="dot"/>
            </w:tabs>
            <w:rPr/>
          </w:pPr>
          <w:hyperlink w:anchor="__RefHeading___Toc1361614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361616_1051229030">
            <w:r>
              <w:rPr>
                <w:webHidden/>
                <w:rStyle w:val="IndexLink"/>
              </w:rPr>
              <w:t>1</w:t>
            </w:r>
            <w:r>
              <w:rPr>
                <w:rStyle w:val="IndexLink"/>
                <w:rtl w:val="true"/>
              </w:rPr>
              <w:t xml:space="preserve"> - </w:t>
            </w:r>
            <w:r>
              <w:rPr>
                <w:rStyle w:val="IndexLink"/>
                <w:rtl w:val="true"/>
              </w:rPr>
              <w:t>روانپزشكى</w:t>
            </w:r>
            <w:r>
              <w:rPr>
                <w:rStyle w:val="IndexLink"/>
                <w:rtl w:val="true"/>
              </w:rPr>
              <w:t>:</w:t>
              <w:tab/>
            </w:r>
            <w:r>
              <w:rPr>
                <w:rStyle w:val="IndexLink"/>
              </w:rPr>
              <w:t>67</w:t>
            </w:r>
          </w:hyperlink>
        </w:p>
        <w:p>
          <w:pPr>
            <w:pStyle w:val="Contents4"/>
            <w:tabs>
              <w:tab w:val="clear" w:pos="8176"/>
              <w:tab w:val="right" w:pos="9026" w:leader="dot"/>
            </w:tabs>
            <w:rPr/>
          </w:pPr>
          <w:hyperlink w:anchor="__RefHeading___Toc1361618_105122903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361620_1051229030">
            <w:r>
              <w:rPr>
                <w:webHidden/>
                <w:rStyle w:val="IndexLink"/>
                <w:rtl w:val="true"/>
              </w:rPr>
              <w:t>ويژگى هاى فردى روانپزشك و روانكاو</w:t>
            </w:r>
            <w:r>
              <w:rPr>
                <w:rStyle w:val="IndexLink"/>
                <w:rtl w:val="true"/>
              </w:rPr>
              <w:t>:</w:t>
              <w:tab/>
            </w:r>
            <w:r>
              <w:rPr>
                <w:rStyle w:val="IndexLink"/>
              </w:rPr>
              <w:t>67</w:t>
            </w:r>
          </w:hyperlink>
        </w:p>
        <w:p>
          <w:pPr>
            <w:pStyle w:val="Contents4"/>
            <w:tabs>
              <w:tab w:val="clear" w:pos="8176"/>
              <w:tab w:val="right" w:pos="9026" w:leader="dot"/>
            </w:tabs>
            <w:rPr/>
          </w:pPr>
          <w:hyperlink w:anchor="__RefHeading___Toc1361622_1051229030">
            <w:r>
              <w:rPr>
                <w:webHidden/>
                <w:rStyle w:val="IndexLink"/>
                <w:rtl w:val="true"/>
              </w:rPr>
              <w:t>ارتباط متقابل دكتر و بيمار</w:t>
            </w:r>
            <w:r>
              <w:rPr>
                <w:rStyle w:val="IndexLink"/>
                <w:rtl w:val="true"/>
              </w:rPr>
              <w:t>:</w:t>
              <w:tab/>
            </w:r>
            <w:r>
              <w:rPr>
                <w:rStyle w:val="IndexLink"/>
              </w:rPr>
              <w:t>68</w:t>
            </w:r>
          </w:hyperlink>
        </w:p>
        <w:p>
          <w:pPr>
            <w:pStyle w:val="Contents3"/>
            <w:tabs>
              <w:tab w:val="clear" w:pos="8459"/>
              <w:tab w:val="right" w:pos="9026" w:leader="dot"/>
            </w:tabs>
            <w:rPr/>
          </w:pPr>
          <w:hyperlink w:anchor="__RefHeading___Toc1361624_1051229030">
            <w:r>
              <w:rPr>
                <w:webHidden/>
                <w:rStyle w:val="IndexLink"/>
              </w:rPr>
              <w:t>2</w:t>
            </w:r>
            <w:r>
              <w:rPr>
                <w:rStyle w:val="IndexLink"/>
                <w:rtl w:val="true"/>
              </w:rPr>
              <w:t xml:space="preserve"> - </w:t>
            </w:r>
            <w:r>
              <w:rPr>
                <w:rStyle w:val="IndexLink"/>
                <w:rtl w:val="true"/>
              </w:rPr>
              <w:t>روان درمانى</w:t>
            </w:r>
            <w:r>
              <w:rPr>
                <w:rStyle w:val="IndexLink"/>
                <w:rtl w:val="true"/>
              </w:rPr>
              <w:t>:</w:t>
              <w:tab/>
            </w:r>
            <w:r>
              <w:rPr>
                <w:rStyle w:val="IndexLink"/>
              </w:rPr>
              <w:t>68</w:t>
            </w:r>
          </w:hyperlink>
        </w:p>
        <w:p>
          <w:pPr>
            <w:pStyle w:val="Contents4"/>
            <w:tabs>
              <w:tab w:val="clear" w:pos="8176"/>
              <w:tab w:val="right" w:pos="9026" w:leader="dot"/>
            </w:tabs>
            <w:rPr/>
          </w:pPr>
          <w:hyperlink w:anchor="__RefHeading___Toc1361626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361628_1051229030">
            <w:r>
              <w:rPr>
                <w:webHidden/>
                <w:rStyle w:val="IndexLink"/>
                <w:rtl w:val="true"/>
              </w:rPr>
              <w:t>اصول روان درمانى</w:t>
            </w:r>
            <w:r>
              <w:rPr>
                <w:rStyle w:val="IndexLink"/>
                <w:rtl w:val="true"/>
              </w:rPr>
              <w:t>:</w:t>
              <w:tab/>
            </w:r>
            <w:r>
              <w:rPr>
                <w:rStyle w:val="IndexLink"/>
              </w:rPr>
              <w:t>69</w:t>
            </w:r>
          </w:hyperlink>
        </w:p>
        <w:p>
          <w:pPr>
            <w:pStyle w:val="Contents5"/>
            <w:tabs>
              <w:tab w:val="clear" w:pos="7892"/>
              <w:tab w:val="right" w:pos="9026" w:leader="dot"/>
            </w:tabs>
            <w:rPr/>
          </w:pPr>
          <w:hyperlink w:anchor="__RefHeading___Toc1361630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361632_1051229030">
            <w:r>
              <w:rPr>
                <w:webHidden/>
                <w:rStyle w:val="IndexLink"/>
                <w:rtl w:val="true"/>
              </w:rPr>
              <w:t>الف</w:t>
            </w:r>
            <w:r>
              <w:rPr>
                <w:rStyle w:val="IndexLink"/>
                <w:rtl w:val="true"/>
              </w:rPr>
              <w:t xml:space="preserve">: </w:t>
            </w:r>
            <w:r>
              <w:rPr>
                <w:rStyle w:val="IndexLink"/>
                <w:rtl w:val="true"/>
              </w:rPr>
              <w:t>اصلاح محيط</w:t>
            </w:r>
            <w:r>
              <w:rPr>
                <w:rStyle w:val="IndexLink"/>
                <w:rtl w:val="true"/>
              </w:rPr>
              <w:t>:</w:t>
              <w:tab/>
            </w:r>
            <w:r>
              <w:rPr>
                <w:rStyle w:val="IndexLink"/>
              </w:rPr>
              <w:t>69</w:t>
            </w:r>
          </w:hyperlink>
        </w:p>
        <w:p>
          <w:pPr>
            <w:pStyle w:val="Contents5"/>
            <w:tabs>
              <w:tab w:val="clear" w:pos="7892"/>
              <w:tab w:val="right" w:pos="9026" w:leader="dot"/>
            </w:tabs>
            <w:rPr/>
          </w:pPr>
          <w:hyperlink w:anchor="__RefHeading___Toc1361634_1051229030">
            <w:r>
              <w:rPr>
                <w:webHidden/>
                <w:rStyle w:val="IndexLink"/>
                <w:rtl w:val="true"/>
              </w:rPr>
              <w:t>ب</w:t>
            </w:r>
            <w:r>
              <w:rPr>
                <w:rStyle w:val="IndexLink"/>
                <w:rtl w:val="true"/>
              </w:rPr>
              <w:t xml:space="preserve">: </w:t>
            </w:r>
            <w:r>
              <w:rPr>
                <w:rStyle w:val="IndexLink"/>
                <w:rtl w:val="true"/>
              </w:rPr>
              <w:t>ارتباط خوب و مناسب</w:t>
            </w:r>
            <w:r>
              <w:rPr>
                <w:rStyle w:val="IndexLink"/>
                <w:rtl w:val="true"/>
              </w:rPr>
              <w:t>:</w:t>
              <w:tab/>
            </w:r>
            <w:r>
              <w:rPr>
                <w:rStyle w:val="IndexLink"/>
              </w:rPr>
              <w:t>69</w:t>
            </w:r>
          </w:hyperlink>
        </w:p>
        <w:p>
          <w:pPr>
            <w:pStyle w:val="Contents5"/>
            <w:tabs>
              <w:tab w:val="clear" w:pos="7892"/>
              <w:tab w:val="right" w:pos="9026" w:leader="dot"/>
            </w:tabs>
            <w:rPr/>
          </w:pPr>
          <w:hyperlink w:anchor="__RefHeading___Toc1361636_1051229030">
            <w:r>
              <w:rPr>
                <w:webHidden/>
                <w:rStyle w:val="IndexLink"/>
                <w:rtl w:val="true"/>
              </w:rPr>
              <w:t>ج</w:t>
            </w:r>
            <w:r>
              <w:rPr>
                <w:rStyle w:val="IndexLink"/>
                <w:rtl w:val="true"/>
              </w:rPr>
              <w:t xml:space="preserve">: </w:t>
            </w:r>
            <w:r>
              <w:rPr>
                <w:rStyle w:val="IndexLink"/>
                <w:rtl w:val="true"/>
              </w:rPr>
              <w:t>روان كاوى و روان درمانى</w:t>
            </w:r>
            <w:r>
              <w:rPr>
                <w:rStyle w:val="IndexLink"/>
                <w:rtl w:val="true"/>
              </w:rPr>
              <w:t>:</w:t>
              <w:tab/>
            </w:r>
            <w:r>
              <w:rPr>
                <w:rStyle w:val="IndexLink"/>
              </w:rPr>
              <w:t>69</w:t>
            </w:r>
          </w:hyperlink>
        </w:p>
        <w:p>
          <w:pPr>
            <w:pStyle w:val="Contents4"/>
            <w:tabs>
              <w:tab w:val="clear" w:pos="8176"/>
              <w:tab w:val="right" w:pos="9026" w:leader="dot"/>
            </w:tabs>
            <w:rPr/>
          </w:pPr>
          <w:hyperlink w:anchor="__RefHeading___Toc1361638_1051229030">
            <w:r>
              <w:rPr>
                <w:webHidden/>
                <w:rStyle w:val="IndexLink"/>
                <w:rtl w:val="true"/>
              </w:rPr>
              <w:t>ويژگى هاى درمانگر</w:t>
            </w:r>
            <w:r>
              <w:rPr>
                <w:rStyle w:val="IndexLink"/>
                <w:rtl w:val="true"/>
              </w:rPr>
              <w:t>:</w:t>
              <w:tab/>
            </w:r>
            <w:r>
              <w:rPr>
                <w:rStyle w:val="IndexLink"/>
              </w:rPr>
              <w:t>69</w:t>
            </w:r>
          </w:hyperlink>
        </w:p>
        <w:p>
          <w:pPr>
            <w:pStyle w:val="Contents3"/>
            <w:tabs>
              <w:tab w:val="clear" w:pos="8459"/>
              <w:tab w:val="right" w:pos="9026" w:leader="dot"/>
            </w:tabs>
            <w:rPr/>
          </w:pPr>
          <w:hyperlink w:anchor="__RefHeading___Toc1361640_1051229030">
            <w:r>
              <w:rPr>
                <w:webHidden/>
                <w:rStyle w:val="IndexLink"/>
              </w:rPr>
              <w:t>3</w:t>
            </w:r>
            <w:r>
              <w:rPr>
                <w:rStyle w:val="IndexLink"/>
                <w:rtl w:val="true"/>
              </w:rPr>
              <w:t xml:space="preserve"> - </w:t>
            </w:r>
            <w:r>
              <w:rPr>
                <w:rStyle w:val="IndexLink"/>
                <w:rtl w:val="true"/>
              </w:rPr>
              <w:t>شيوه تداعى</w:t>
            </w:r>
            <w:r>
              <w:rPr>
                <w:rStyle w:val="IndexLink"/>
                <w:rtl w:val="true"/>
              </w:rPr>
              <w:t>:</w:t>
              <w:tab/>
            </w:r>
            <w:r>
              <w:rPr>
                <w:rStyle w:val="IndexLink"/>
              </w:rPr>
              <w:t>70</w:t>
            </w:r>
          </w:hyperlink>
        </w:p>
        <w:p>
          <w:pPr>
            <w:pStyle w:val="Contents2"/>
            <w:tabs>
              <w:tab w:val="clear" w:pos="8743"/>
              <w:tab w:val="right" w:pos="9026" w:leader="dot"/>
            </w:tabs>
            <w:rPr/>
          </w:pPr>
          <w:hyperlink w:anchor="__RefHeading___Toc1361642_1051229030">
            <w:r>
              <w:rPr>
                <w:webHidden/>
                <w:rStyle w:val="IndexLink"/>
                <w:rtl w:val="true"/>
              </w:rPr>
              <w:t>درمان مذهبى</w:t>
            </w:r>
            <w:r>
              <w:rPr>
                <w:rStyle w:val="IndexLink"/>
                <w:rtl w:val="true"/>
              </w:rPr>
              <w:t>:</w:t>
              <w:tab/>
            </w:r>
            <w:r>
              <w:rPr>
                <w:rStyle w:val="IndexLink"/>
              </w:rPr>
              <w:t>71</w:t>
            </w:r>
          </w:hyperlink>
        </w:p>
        <w:p>
          <w:pPr>
            <w:pStyle w:val="Contents3"/>
            <w:tabs>
              <w:tab w:val="clear" w:pos="8459"/>
              <w:tab w:val="right" w:pos="9026" w:leader="dot"/>
            </w:tabs>
            <w:rPr/>
          </w:pPr>
          <w:hyperlink w:anchor="__RefHeading___Toc1361644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361646_1051229030">
            <w:r>
              <w:rPr>
                <w:webHidden/>
                <w:rStyle w:val="IndexLink"/>
                <w:rtl w:val="true"/>
              </w:rPr>
              <w:t>الف</w:t>
            </w:r>
            <w:r>
              <w:rPr>
                <w:rStyle w:val="IndexLink"/>
                <w:rtl w:val="true"/>
              </w:rPr>
              <w:t xml:space="preserve">: </w:t>
            </w:r>
            <w:r>
              <w:rPr>
                <w:rStyle w:val="IndexLink"/>
                <w:rtl w:val="true"/>
              </w:rPr>
              <w:t>توجه دادن به تعاليم مذهب</w:t>
            </w:r>
            <w:r>
              <w:rPr>
                <w:rStyle w:val="IndexLink"/>
                <w:rtl w:val="true"/>
              </w:rPr>
              <w:t>:</w:t>
              <w:tab/>
            </w:r>
            <w:r>
              <w:rPr>
                <w:rStyle w:val="IndexLink"/>
              </w:rPr>
              <w:t>71</w:t>
            </w:r>
          </w:hyperlink>
        </w:p>
        <w:p>
          <w:pPr>
            <w:pStyle w:val="Contents3"/>
            <w:tabs>
              <w:tab w:val="clear" w:pos="8459"/>
              <w:tab w:val="right" w:pos="9026" w:leader="dot"/>
            </w:tabs>
            <w:rPr/>
          </w:pPr>
          <w:hyperlink w:anchor="__RefHeading___Toc1361648_1051229030">
            <w:r>
              <w:rPr>
                <w:webHidden/>
                <w:rStyle w:val="IndexLink"/>
                <w:rtl w:val="true"/>
              </w:rPr>
              <w:t>ب</w:t>
            </w:r>
            <w:r>
              <w:rPr>
                <w:rStyle w:val="IndexLink"/>
                <w:rtl w:val="true"/>
              </w:rPr>
              <w:t xml:space="preserve">: </w:t>
            </w:r>
            <w:r>
              <w:rPr>
                <w:rStyle w:val="IndexLink"/>
                <w:rtl w:val="true"/>
              </w:rPr>
              <w:t>انجام مراسم دينى</w:t>
            </w:r>
            <w:r>
              <w:rPr>
                <w:rStyle w:val="IndexLink"/>
                <w:rtl w:val="true"/>
              </w:rPr>
              <w:t>:</w:t>
              <w:tab/>
            </w:r>
            <w:r>
              <w:rPr>
                <w:rStyle w:val="IndexLink"/>
              </w:rPr>
              <w:t>71</w:t>
            </w:r>
          </w:hyperlink>
        </w:p>
        <w:p>
          <w:pPr>
            <w:pStyle w:val="Contents3"/>
            <w:tabs>
              <w:tab w:val="clear" w:pos="8459"/>
              <w:tab w:val="right" w:pos="9026" w:leader="dot"/>
            </w:tabs>
            <w:rPr/>
          </w:pPr>
          <w:hyperlink w:anchor="__RefHeading___Toc1361650_1051229030">
            <w:r>
              <w:rPr>
                <w:webHidden/>
                <w:rStyle w:val="IndexLink"/>
                <w:rtl w:val="true"/>
              </w:rPr>
              <w:t>ج</w:t>
            </w:r>
            <w:r>
              <w:rPr>
                <w:rStyle w:val="IndexLink"/>
                <w:rtl w:val="true"/>
              </w:rPr>
              <w:t xml:space="preserve">: </w:t>
            </w:r>
            <w:r>
              <w:rPr>
                <w:rStyle w:val="IndexLink"/>
                <w:rtl w:val="true"/>
              </w:rPr>
              <w:t>واداشتن به تلقين</w:t>
            </w:r>
            <w:r>
              <w:rPr>
                <w:rStyle w:val="IndexLink"/>
                <w:rtl w:val="true"/>
              </w:rPr>
              <w:t>:</w:t>
              <w:tab/>
            </w:r>
            <w:r>
              <w:rPr>
                <w:rStyle w:val="IndexLink"/>
              </w:rPr>
              <w:t>71</w:t>
            </w:r>
          </w:hyperlink>
        </w:p>
        <w:p>
          <w:pPr>
            <w:pStyle w:val="Contents3"/>
            <w:tabs>
              <w:tab w:val="clear" w:pos="8459"/>
              <w:tab w:val="right" w:pos="9026" w:leader="dot"/>
            </w:tabs>
            <w:rPr/>
          </w:pPr>
          <w:hyperlink w:anchor="__RefHeading___Toc1361652_1051229030">
            <w:r>
              <w:rPr>
                <w:webHidden/>
                <w:rStyle w:val="IndexLink"/>
                <w:rtl w:val="true"/>
              </w:rPr>
              <w:t>د</w:t>
            </w:r>
            <w:r>
              <w:rPr>
                <w:rStyle w:val="IndexLink"/>
                <w:rtl w:val="true"/>
              </w:rPr>
              <w:t xml:space="preserve">: </w:t>
            </w:r>
            <w:r>
              <w:rPr>
                <w:rStyle w:val="IndexLink"/>
                <w:rtl w:val="true"/>
              </w:rPr>
              <w:t>توجه دادن به خدا</w:t>
            </w:r>
            <w:r>
              <w:rPr>
                <w:rStyle w:val="IndexLink"/>
                <w:rtl w:val="true"/>
              </w:rPr>
              <w:t>:</w:t>
              <w:tab/>
            </w:r>
            <w:r>
              <w:rPr>
                <w:rStyle w:val="IndexLink"/>
              </w:rPr>
              <w:t>72</w:t>
            </w:r>
          </w:hyperlink>
        </w:p>
        <w:p>
          <w:pPr>
            <w:pStyle w:val="Contents2"/>
            <w:tabs>
              <w:tab w:val="clear" w:pos="8743"/>
              <w:tab w:val="right" w:pos="9026" w:leader="dot"/>
            </w:tabs>
            <w:rPr/>
          </w:pPr>
          <w:hyperlink w:anchor="__RefHeading___Toc1361654_1051229030">
            <w:r>
              <w:rPr>
                <w:webHidden/>
                <w:rStyle w:val="IndexLink"/>
                <w:rtl w:val="true"/>
              </w:rPr>
              <w:t>علاج قطعى وسواس</w:t>
            </w:r>
            <w:r>
              <w:rPr>
                <w:rStyle w:val="IndexLink"/>
                <w:rtl w:val="true"/>
              </w:rPr>
              <w:t>:</w:t>
              <w:tab/>
            </w:r>
            <w:r>
              <w:rPr>
                <w:rStyle w:val="IndexLink"/>
              </w:rPr>
              <w:t>73</w:t>
            </w:r>
          </w:hyperlink>
        </w:p>
        <w:p>
          <w:pPr>
            <w:pStyle w:val="Contents3"/>
            <w:tabs>
              <w:tab w:val="clear" w:pos="8459"/>
              <w:tab w:val="right" w:pos="9026" w:leader="dot"/>
            </w:tabs>
            <w:rPr/>
          </w:pPr>
          <w:hyperlink w:anchor="__RefHeading___Toc1361656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361658_1051229030">
            <w:r>
              <w:rPr>
                <w:webHidden/>
                <w:rStyle w:val="IndexLink"/>
                <w:rtl w:val="true"/>
              </w:rPr>
              <w:t>اول</w:t>
            </w:r>
            <w:r>
              <w:rPr>
                <w:rStyle w:val="IndexLink"/>
                <w:rtl w:val="true"/>
              </w:rPr>
              <w:t>:</w:t>
              <w:tab/>
            </w:r>
            <w:r>
              <w:rPr>
                <w:rStyle w:val="IndexLink"/>
              </w:rPr>
              <w:t>73</w:t>
            </w:r>
          </w:hyperlink>
        </w:p>
        <w:p>
          <w:pPr>
            <w:pStyle w:val="Contents3"/>
            <w:tabs>
              <w:tab w:val="clear" w:pos="8459"/>
              <w:tab w:val="right" w:pos="9026" w:leader="dot"/>
            </w:tabs>
            <w:rPr/>
          </w:pPr>
          <w:hyperlink w:anchor="__RefHeading___Toc1361660_1051229030">
            <w:r>
              <w:rPr>
                <w:webHidden/>
                <w:rStyle w:val="IndexLink"/>
                <w:rtl w:val="true"/>
              </w:rPr>
              <w:t>دوم</w:t>
            </w:r>
            <w:r>
              <w:rPr>
                <w:rStyle w:val="IndexLink"/>
                <w:rtl w:val="true"/>
              </w:rPr>
              <w:t>:</w:t>
              <w:tab/>
            </w:r>
            <w:r>
              <w:rPr>
                <w:rStyle w:val="IndexLink"/>
              </w:rPr>
              <w:t>73</w:t>
            </w:r>
          </w:hyperlink>
        </w:p>
        <w:p>
          <w:pPr>
            <w:pStyle w:val="Contents3"/>
            <w:tabs>
              <w:tab w:val="clear" w:pos="8459"/>
              <w:tab w:val="right" w:pos="9026" w:leader="dot"/>
            </w:tabs>
            <w:rPr/>
          </w:pPr>
          <w:hyperlink w:anchor="__RefHeading___Toc1361662_1051229030">
            <w:r>
              <w:rPr>
                <w:webHidden/>
                <w:rStyle w:val="IndexLink"/>
                <w:rtl w:val="true"/>
              </w:rPr>
              <w:t>سوم</w:t>
            </w:r>
            <w:r>
              <w:rPr>
                <w:rStyle w:val="IndexLink"/>
                <w:rtl w:val="true"/>
              </w:rPr>
              <w:t>:</w:t>
              <w:tab/>
            </w:r>
            <w:r>
              <w:rPr>
                <w:rStyle w:val="IndexLink"/>
              </w:rPr>
              <w:t>73</w:t>
            </w:r>
          </w:hyperlink>
        </w:p>
        <w:p>
          <w:pPr>
            <w:pStyle w:val="Contents2"/>
            <w:tabs>
              <w:tab w:val="clear" w:pos="8743"/>
              <w:tab w:val="right" w:pos="9026" w:leader="dot"/>
            </w:tabs>
            <w:rPr/>
          </w:pPr>
          <w:hyperlink w:anchor="__RefHeading___Toc1361664_1051229030">
            <w:r>
              <w:rPr>
                <w:webHidden/>
                <w:rStyle w:val="IndexLink"/>
                <w:rtl w:val="true"/>
              </w:rPr>
              <w:t>انواع ذكر</w:t>
            </w:r>
            <w:r>
              <w:rPr>
                <w:rStyle w:val="IndexLink"/>
                <w:rtl w:val="true"/>
              </w:rPr>
              <w:t>:</w:t>
              <w:tab/>
            </w:r>
            <w:r>
              <w:rPr>
                <w:rStyle w:val="IndexLink"/>
              </w:rPr>
              <w:t>74</w:t>
            </w:r>
          </w:hyperlink>
        </w:p>
        <w:p>
          <w:pPr>
            <w:pStyle w:val="Contents2"/>
            <w:tabs>
              <w:tab w:val="clear" w:pos="8743"/>
              <w:tab w:val="right" w:pos="9026" w:leader="dot"/>
            </w:tabs>
            <w:rPr/>
          </w:pPr>
          <w:hyperlink w:anchor="__RefHeading___Toc1361666_1051229030">
            <w:r>
              <w:rPr>
                <w:webHidden/>
                <w:rStyle w:val="IndexLink"/>
                <w:rtl w:val="true"/>
              </w:rPr>
              <w:t>اذكار مؤثر در رفع وسوسه</w:t>
            </w:r>
            <w:r>
              <w:rPr>
                <w:rStyle w:val="IndexLink"/>
                <w:rtl w:val="true"/>
              </w:rPr>
              <w:t>:</w:t>
              <w:tab/>
            </w:r>
            <w:r>
              <w:rPr>
                <w:rStyle w:val="IndexLink"/>
              </w:rPr>
              <w:t>74</w:t>
            </w:r>
          </w:hyperlink>
        </w:p>
        <w:p>
          <w:pPr>
            <w:pStyle w:val="Contents2"/>
            <w:tabs>
              <w:tab w:val="clear" w:pos="8743"/>
              <w:tab w:val="right" w:pos="9026" w:leader="dot"/>
            </w:tabs>
            <w:rPr/>
          </w:pPr>
          <w:hyperlink w:anchor="__RefHeading___Toc1361668_1051229030">
            <w:r>
              <w:rPr>
                <w:webHidden/>
                <w:rStyle w:val="IndexLink"/>
                <w:rtl w:val="true"/>
              </w:rPr>
              <w:t>استعاذه</w:t>
            </w:r>
            <w:r>
              <w:rPr>
                <w:rStyle w:val="IndexLink"/>
                <w:rtl w:val="true"/>
              </w:rPr>
              <w:t>:</w:t>
              <w:tab/>
            </w:r>
            <w:r>
              <w:rPr>
                <w:rStyle w:val="IndexLink"/>
              </w:rPr>
              <w:t>76</w:t>
            </w:r>
          </w:hyperlink>
        </w:p>
        <w:p>
          <w:pPr>
            <w:pStyle w:val="Contents2"/>
            <w:tabs>
              <w:tab w:val="clear" w:pos="8743"/>
              <w:tab w:val="right" w:pos="9026" w:leader="dot"/>
            </w:tabs>
            <w:rPr/>
          </w:pPr>
          <w:hyperlink w:anchor="__RefHeading___Toc1361670_1051229030">
            <w:r>
              <w:rPr>
                <w:webHidden/>
                <w:rStyle w:val="IndexLink"/>
                <w:rtl w:val="true"/>
              </w:rPr>
              <w:t>تأثيرات الهى</w:t>
            </w:r>
            <w:r>
              <w:rPr>
                <w:rStyle w:val="IndexLink"/>
                <w:rtl w:val="true"/>
              </w:rPr>
              <w:t>:</w:t>
              <w:tab/>
            </w:r>
            <w:r>
              <w:rPr>
                <w:rStyle w:val="IndexLink"/>
              </w:rPr>
              <w:t>77</w:t>
            </w:r>
          </w:hyperlink>
        </w:p>
        <w:p>
          <w:pPr>
            <w:pStyle w:val="Contents2"/>
            <w:tabs>
              <w:tab w:val="clear" w:pos="8743"/>
              <w:tab w:val="right" w:pos="9026" w:leader="dot"/>
            </w:tabs>
            <w:rPr/>
          </w:pPr>
          <w:hyperlink w:anchor="__RefHeading___Toc1361672_1051229030">
            <w:r>
              <w:rPr>
                <w:webHidden/>
                <w:rStyle w:val="IndexLink"/>
                <w:rtl w:val="true"/>
              </w:rPr>
              <w:t>روزه</w:t>
            </w:r>
            <w:r>
              <w:rPr>
                <w:rStyle w:val="IndexLink"/>
                <w:rtl w:val="true"/>
              </w:rPr>
              <w:t>:</w:t>
              <w:tab/>
            </w:r>
            <w:r>
              <w:rPr>
                <w:rStyle w:val="IndexLink"/>
              </w:rPr>
              <w:t>78</w:t>
            </w:r>
          </w:hyperlink>
        </w:p>
        <w:p>
          <w:pPr>
            <w:pStyle w:val="Contents2"/>
            <w:tabs>
              <w:tab w:val="clear" w:pos="8743"/>
              <w:tab w:val="right" w:pos="9026" w:leader="dot"/>
            </w:tabs>
            <w:rPr/>
          </w:pPr>
          <w:hyperlink w:anchor="__RefHeading___Toc1361674_1051229030">
            <w:r>
              <w:rPr>
                <w:webHidden/>
                <w:rStyle w:val="IndexLink"/>
                <w:rtl w:val="true"/>
              </w:rPr>
              <w:t>توبه</w:t>
            </w:r>
            <w:r>
              <w:rPr>
                <w:rStyle w:val="IndexLink"/>
                <w:rtl w:val="true"/>
              </w:rPr>
              <w:t>:</w:t>
              <w:tab/>
            </w:r>
            <w:r>
              <w:rPr>
                <w:rStyle w:val="IndexLink"/>
              </w:rPr>
              <w:t>79</w:t>
            </w:r>
          </w:hyperlink>
        </w:p>
        <w:p>
          <w:pPr>
            <w:pStyle w:val="Contents2"/>
            <w:tabs>
              <w:tab w:val="clear" w:pos="8743"/>
              <w:tab w:val="right" w:pos="9026" w:leader="dot"/>
            </w:tabs>
            <w:rPr/>
          </w:pPr>
          <w:hyperlink w:anchor="__RefHeading___Toc1361676_1051229030">
            <w:r>
              <w:rPr>
                <w:webHidden/>
                <w:rStyle w:val="IndexLink"/>
                <w:rtl w:val="true"/>
              </w:rPr>
              <w:t>حقيقت توبه</w:t>
            </w:r>
            <w:r>
              <w:rPr>
                <w:rStyle w:val="IndexLink"/>
                <w:rtl w:val="true"/>
              </w:rPr>
              <w:t>:</w:t>
              <w:tab/>
            </w:r>
            <w:r>
              <w:rPr>
                <w:rStyle w:val="IndexLink"/>
              </w:rPr>
              <w:t>80</w:t>
            </w:r>
          </w:hyperlink>
        </w:p>
        <w:p>
          <w:pPr>
            <w:pStyle w:val="Contents2"/>
            <w:tabs>
              <w:tab w:val="clear" w:pos="8743"/>
              <w:tab w:val="right" w:pos="9026" w:leader="dot"/>
            </w:tabs>
            <w:rPr/>
          </w:pPr>
          <w:hyperlink w:anchor="__RefHeading___Toc1361678_1051229030">
            <w:r>
              <w:rPr>
                <w:webHidden/>
                <w:rStyle w:val="IndexLink"/>
                <w:rtl w:val="true"/>
              </w:rPr>
              <w:t>تلاوت قرآن</w:t>
            </w:r>
            <w:r>
              <w:rPr>
                <w:rStyle w:val="IndexLink"/>
                <w:rtl w:val="true"/>
              </w:rPr>
              <w:t>:</w:t>
              <w:tab/>
            </w:r>
            <w:r>
              <w:rPr>
                <w:rStyle w:val="IndexLink"/>
              </w:rPr>
              <w:t>80</w:t>
            </w:r>
          </w:hyperlink>
        </w:p>
        <w:p>
          <w:pPr>
            <w:pStyle w:val="Contents2"/>
            <w:tabs>
              <w:tab w:val="clear" w:pos="8743"/>
              <w:tab w:val="right" w:pos="9026" w:leader="dot"/>
            </w:tabs>
            <w:rPr/>
          </w:pPr>
          <w:hyperlink w:anchor="__RefHeading___Toc1361680_1051229030">
            <w:r>
              <w:rPr>
                <w:webHidden/>
                <w:rStyle w:val="IndexLink"/>
                <w:rtl w:val="true"/>
              </w:rPr>
              <w:t>ذكر و ياد اهل بيت عليهم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361682_1051229030">
            <w:r>
              <w:rPr>
                <w:webHidden/>
                <w:rStyle w:val="IndexLink"/>
                <w:rtl w:val="true"/>
              </w:rPr>
              <w:t>شيوه هاى ديگر درمان مذهبى وسواس</w:t>
            </w:r>
            <w:r>
              <w:rPr>
                <w:rStyle w:val="IndexLink"/>
                <w:rtl w:val="true"/>
              </w:rPr>
              <w:t>:</w:t>
              <w:tab/>
            </w:r>
            <w:r>
              <w:rPr>
                <w:rStyle w:val="IndexLink"/>
              </w:rPr>
              <w:t>82</w:t>
            </w:r>
          </w:hyperlink>
        </w:p>
        <w:p>
          <w:pPr>
            <w:pStyle w:val="Contents2"/>
            <w:tabs>
              <w:tab w:val="clear" w:pos="8743"/>
              <w:tab w:val="right" w:pos="9026" w:leader="dot"/>
            </w:tabs>
            <w:rPr/>
          </w:pPr>
          <w:hyperlink w:anchor="__RefHeading___Toc1361684_1051229030">
            <w:r>
              <w:rPr>
                <w:webHidden/>
                <w:rStyle w:val="IndexLink"/>
                <w:rtl w:val="true"/>
              </w:rPr>
              <w:t>عسل</w:t>
            </w:r>
            <w:r>
              <w:rPr>
                <w:rStyle w:val="IndexLink"/>
                <w:rtl w:val="true"/>
              </w:rPr>
              <w:t>:</w:t>
              <w:tab/>
            </w:r>
            <w:r>
              <w:rPr>
                <w:rStyle w:val="IndexLink"/>
              </w:rPr>
              <w:t>82</w:t>
            </w:r>
          </w:hyperlink>
        </w:p>
        <w:p>
          <w:pPr>
            <w:pStyle w:val="Contents2"/>
            <w:tabs>
              <w:tab w:val="clear" w:pos="8743"/>
              <w:tab w:val="right" w:pos="9026" w:leader="dot"/>
            </w:tabs>
            <w:rPr/>
          </w:pPr>
          <w:hyperlink w:anchor="__RefHeading___Toc1361686_1051229030">
            <w:r>
              <w:rPr>
                <w:webHidden/>
                <w:rStyle w:val="IndexLink"/>
                <w:rtl w:val="true"/>
              </w:rPr>
              <w:t>سدر</w:t>
            </w:r>
            <w:r>
              <w:rPr>
                <w:rStyle w:val="IndexLink"/>
                <w:rtl w:val="true"/>
              </w:rPr>
              <w:t>:</w:t>
              <w:tab/>
            </w:r>
            <w:r>
              <w:rPr>
                <w:rStyle w:val="IndexLink"/>
              </w:rPr>
              <w:t>83</w:t>
            </w:r>
          </w:hyperlink>
        </w:p>
        <w:p>
          <w:pPr>
            <w:pStyle w:val="Contents2"/>
            <w:tabs>
              <w:tab w:val="clear" w:pos="8743"/>
              <w:tab w:val="right" w:pos="9026" w:leader="dot"/>
            </w:tabs>
            <w:rPr/>
          </w:pPr>
          <w:hyperlink w:anchor="__RefHeading___Toc1361688_1051229030">
            <w:r>
              <w:rPr>
                <w:webHidden/>
                <w:rStyle w:val="IndexLink"/>
                <w:rtl w:val="true"/>
              </w:rPr>
              <w:t>انار</w:t>
            </w:r>
            <w:r>
              <w:rPr>
                <w:rStyle w:val="IndexLink"/>
                <w:rtl w:val="true"/>
              </w:rPr>
              <w:t>:</w:t>
              <w:tab/>
            </w:r>
            <w:r>
              <w:rPr>
                <w:rStyle w:val="IndexLink"/>
              </w:rPr>
              <w:t>83</w:t>
            </w:r>
          </w:hyperlink>
        </w:p>
        <w:p>
          <w:pPr>
            <w:pStyle w:val="Contents2"/>
            <w:tabs>
              <w:tab w:val="clear" w:pos="8743"/>
              <w:tab w:val="right" w:pos="9026" w:leader="dot"/>
            </w:tabs>
            <w:rPr/>
          </w:pPr>
          <w:hyperlink w:anchor="__RefHeading___Toc1361690_1051229030">
            <w:r>
              <w:rPr>
                <w:webHidden/>
                <w:rStyle w:val="IndexLink"/>
                <w:rtl w:val="true"/>
              </w:rPr>
              <w:t>سيب</w:t>
            </w:r>
            <w:r>
              <w:rPr>
                <w:rStyle w:val="IndexLink"/>
                <w:rtl w:val="true"/>
              </w:rPr>
              <w:t>:</w:t>
              <w:tab/>
            </w:r>
            <w:r>
              <w:rPr>
                <w:rStyle w:val="IndexLink"/>
              </w:rPr>
              <w:t>84</w:t>
            </w:r>
          </w:hyperlink>
        </w:p>
        <w:p>
          <w:pPr>
            <w:pStyle w:val="Contents2"/>
            <w:tabs>
              <w:tab w:val="clear" w:pos="8743"/>
              <w:tab w:val="right" w:pos="9026" w:leader="dot"/>
            </w:tabs>
            <w:rPr/>
          </w:pPr>
          <w:hyperlink w:anchor="__RefHeading___Toc1361692_1051229030">
            <w:r>
              <w:rPr>
                <w:webHidden/>
                <w:rStyle w:val="IndexLink"/>
                <w:rtl w:val="true"/>
              </w:rPr>
              <w:t>حنا</w:t>
            </w:r>
            <w:r>
              <w:rPr>
                <w:rStyle w:val="IndexLink"/>
                <w:rtl w:val="true"/>
              </w:rPr>
              <w:t>:</w:t>
              <w:tab/>
            </w:r>
            <w:r>
              <w:rPr>
                <w:rStyle w:val="IndexLink"/>
              </w:rPr>
              <w:t>84</w:t>
            </w:r>
          </w:hyperlink>
        </w:p>
        <w:p>
          <w:pPr>
            <w:pStyle w:val="Contents2"/>
            <w:tabs>
              <w:tab w:val="clear" w:pos="8743"/>
              <w:tab w:val="right" w:pos="9026" w:leader="dot"/>
            </w:tabs>
            <w:rPr/>
          </w:pPr>
          <w:hyperlink w:anchor="__RefHeading___Toc1361694_1051229030">
            <w:r>
              <w:rPr>
                <w:webHidden/>
                <w:rStyle w:val="IndexLink"/>
                <w:rtl w:val="true"/>
              </w:rPr>
              <w:t>آب نيسان</w:t>
            </w:r>
            <w:r>
              <w:rPr>
                <w:rStyle w:val="IndexLink"/>
                <w:rtl w:val="true"/>
              </w:rPr>
              <w:t>:</w:t>
              <w:tab/>
            </w:r>
            <w:r>
              <w:rPr>
                <w:rStyle w:val="IndexLink"/>
              </w:rPr>
              <w:t>85</w:t>
            </w:r>
          </w:hyperlink>
        </w:p>
        <w:p>
          <w:pPr>
            <w:pStyle w:val="Contents2"/>
            <w:tabs>
              <w:tab w:val="clear" w:pos="8743"/>
              <w:tab w:val="right" w:pos="9026" w:leader="dot"/>
            </w:tabs>
            <w:rPr/>
          </w:pPr>
          <w:hyperlink w:anchor="__RefHeading___Toc1361696_1051229030">
            <w:r>
              <w:rPr>
                <w:webHidden/>
                <w:rStyle w:val="IndexLink"/>
                <w:rtl w:val="true"/>
              </w:rPr>
              <w:t>زعفران، تربيت امام حسين عليه السلام</w:t>
            </w:r>
            <w:r>
              <w:rPr>
                <w:rStyle w:val="IndexLink"/>
                <w:rtl w:val="true"/>
              </w:rPr>
              <w:t>:</w:t>
              <w:tab/>
            </w:r>
            <w:r>
              <w:rPr>
                <w:rStyle w:val="IndexLink"/>
              </w:rPr>
              <w:t>85</w:t>
            </w:r>
          </w:hyperlink>
        </w:p>
        <w:p>
          <w:pPr>
            <w:pStyle w:val="Contents2"/>
            <w:tabs>
              <w:tab w:val="clear" w:pos="8743"/>
              <w:tab w:val="right" w:pos="9026" w:leader="dot"/>
            </w:tabs>
            <w:rPr/>
          </w:pPr>
          <w:hyperlink w:anchor="__RefHeading___Toc1361698_1051229030">
            <w:r>
              <w:rPr>
                <w:webHidden/>
                <w:rStyle w:val="IndexLink"/>
                <w:rtl w:val="true"/>
              </w:rPr>
              <w:t>نمك</w:t>
            </w:r>
            <w:r>
              <w:rPr>
                <w:rStyle w:val="IndexLink"/>
                <w:rtl w:val="true"/>
              </w:rPr>
              <w:t>:</w:t>
              <w:tab/>
            </w:r>
            <w:r>
              <w:rPr>
                <w:rStyle w:val="IndexLink"/>
              </w:rPr>
              <w:t>85</w:t>
            </w:r>
          </w:hyperlink>
        </w:p>
        <w:p>
          <w:pPr>
            <w:pStyle w:val="Contents2"/>
            <w:tabs>
              <w:tab w:val="clear" w:pos="8743"/>
              <w:tab w:val="right" w:pos="9026" w:leader="dot"/>
            </w:tabs>
            <w:rPr/>
          </w:pPr>
          <w:hyperlink w:anchor="__RefHeading___Toc1361700_1051229030">
            <w:r>
              <w:rPr>
                <w:webHidden/>
                <w:rStyle w:val="IndexLink"/>
                <w:rtl w:val="true"/>
              </w:rPr>
              <w:t>مسواك</w:t>
            </w:r>
            <w:r>
              <w:rPr>
                <w:rStyle w:val="IndexLink"/>
                <w:rtl w:val="true"/>
              </w:rPr>
              <w:t>:</w:t>
              <w:tab/>
            </w:r>
            <w:r>
              <w:rPr>
                <w:rStyle w:val="IndexLink"/>
              </w:rPr>
              <w:t>86</w:t>
            </w:r>
          </w:hyperlink>
        </w:p>
        <w:p>
          <w:pPr>
            <w:pStyle w:val="Contents2"/>
            <w:tabs>
              <w:tab w:val="clear" w:pos="8743"/>
              <w:tab w:val="right" w:pos="9026" w:leader="dot"/>
            </w:tabs>
            <w:rPr/>
          </w:pPr>
          <w:hyperlink w:anchor="__RefHeading___Toc1361702_1051229030">
            <w:r>
              <w:rPr>
                <w:webHidden/>
                <w:rStyle w:val="IndexLink"/>
                <w:rtl w:val="true"/>
              </w:rPr>
              <w:t>گوشت</w:t>
            </w:r>
            <w:r>
              <w:rPr>
                <w:rStyle w:val="IndexLink"/>
                <w:rtl w:val="true"/>
              </w:rPr>
              <w:t>:</w:t>
              <w:tab/>
            </w:r>
            <w:r>
              <w:rPr>
                <w:rStyle w:val="IndexLink"/>
              </w:rPr>
              <w:t>86</w:t>
            </w:r>
          </w:hyperlink>
        </w:p>
        <w:p>
          <w:pPr>
            <w:pStyle w:val="Contents2"/>
            <w:tabs>
              <w:tab w:val="clear" w:pos="8743"/>
              <w:tab w:val="right" w:pos="9026" w:leader="dot"/>
            </w:tabs>
            <w:rPr/>
          </w:pPr>
          <w:hyperlink w:anchor="__RefHeading___Toc1361704_1051229030">
            <w:r>
              <w:rPr>
                <w:webHidden/>
                <w:rStyle w:val="IndexLink"/>
                <w:rtl w:val="true"/>
              </w:rPr>
              <w:t>خرما</w:t>
            </w:r>
            <w:r>
              <w:rPr>
                <w:rStyle w:val="IndexLink"/>
                <w:rtl w:val="true"/>
              </w:rPr>
              <w:t>:</w:t>
              <w:tab/>
            </w:r>
            <w:r>
              <w:rPr>
                <w:rStyle w:val="IndexLink"/>
              </w:rPr>
              <w:t>87</w:t>
            </w:r>
          </w:hyperlink>
        </w:p>
        <w:p>
          <w:pPr>
            <w:pStyle w:val="Contents2"/>
            <w:tabs>
              <w:tab w:val="clear" w:pos="8743"/>
              <w:tab w:val="right" w:pos="9026" w:leader="dot"/>
            </w:tabs>
            <w:rPr/>
          </w:pPr>
          <w:hyperlink w:anchor="__RefHeading___Toc1361706_1051229030">
            <w:r>
              <w:rPr>
                <w:webHidden/>
                <w:rStyle w:val="IndexLink"/>
                <w:rtl w:val="true"/>
              </w:rPr>
              <w:t>انگور و مويز</w:t>
            </w:r>
            <w:r>
              <w:rPr>
                <w:rStyle w:val="IndexLink"/>
                <w:rtl w:val="true"/>
              </w:rPr>
              <w:t>:</w:t>
              <w:tab/>
            </w:r>
            <w:r>
              <w:rPr>
                <w:rStyle w:val="IndexLink"/>
              </w:rPr>
              <w:t>87</w:t>
            </w:r>
          </w:hyperlink>
        </w:p>
        <w:p>
          <w:pPr>
            <w:pStyle w:val="Contents2"/>
            <w:tabs>
              <w:tab w:val="clear" w:pos="8743"/>
              <w:tab w:val="right" w:pos="9026" w:leader="dot"/>
            </w:tabs>
            <w:rPr/>
          </w:pPr>
          <w:hyperlink w:anchor="__RefHeading___Toc1361708_1051229030">
            <w:r>
              <w:rPr>
                <w:webHidden/>
                <w:rStyle w:val="IndexLink"/>
                <w:rtl w:val="true"/>
              </w:rPr>
              <w:t>گلابى</w:t>
            </w:r>
            <w:r>
              <w:rPr>
                <w:rStyle w:val="IndexLink"/>
                <w:rtl w:val="true"/>
              </w:rPr>
              <w:t>:</w:t>
              <w:tab/>
            </w:r>
            <w:r>
              <w:rPr>
                <w:rStyle w:val="IndexLink"/>
              </w:rPr>
              <w:t>87</w:t>
            </w:r>
          </w:hyperlink>
        </w:p>
        <w:p>
          <w:pPr>
            <w:pStyle w:val="Contents2"/>
            <w:tabs>
              <w:tab w:val="clear" w:pos="8743"/>
              <w:tab w:val="right" w:pos="9026" w:leader="dot"/>
            </w:tabs>
            <w:rPr/>
          </w:pPr>
          <w:hyperlink w:anchor="__RefHeading___Toc1361710_1051229030">
            <w:r>
              <w:rPr>
                <w:webHidden/>
                <w:rStyle w:val="IndexLink"/>
                <w:rtl w:val="true"/>
              </w:rPr>
              <w:t>آب</w:t>
            </w:r>
            <w:r>
              <w:rPr>
                <w:rStyle w:val="IndexLink"/>
                <w:rtl w:val="true"/>
              </w:rPr>
              <w:t>:</w:t>
              <w:tab/>
            </w:r>
            <w:r>
              <w:rPr>
                <w:rStyle w:val="IndexLink"/>
              </w:rPr>
              <w:t>87</w:t>
            </w:r>
          </w:hyperlink>
        </w:p>
        <w:p>
          <w:pPr>
            <w:pStyle w:val="Contents2"/>
            <w:tabs>
              <w:tab w:val="clear" w:pos="8743"/>
              <w:tab w:val="right" w:pos="9026" w:leader="dot"/>
            </w:tabs>
            <w:rPr/>
          </w:pPr>
          <w:hyperlink w:anchor="__RefHeading___Toc1361712_1051229030">
            <w:r>
              <w:rPr>
                <w:webHidden/>
                <w:rStyle w:val="IndexLink"/>
                <w:rtl w:val="true"/>
              </w:rPr>
              <w:t>انگشتر عقيق</w:t>
            </w:r>
            <w:r>
              <w:rPr>
                <w:rStyle w:val="IndexLink"/>
                <w:rtl w:val="true"/>
              </w:rPr>
              <w:t>:</w:t>
              <w:tab/>
            </w:r>
            <w:r>
              <w:rPr>
                <w:rStyle w:val="IndexLink"/>
              </w:rPr>
              <w:t>88</w:t>
            </w:r>
          </w:hyperlink>
        </w:p>
        <w:p>
          <w:pPr>
            <w:pStyle w:val="Contents2"/>
            <w:tabs>
              <w:tab w:val="clear" w:pos="8743"/>
              <w:tab w:val="right" w:pos="9026" w:leader="dot"/>
            </w:tabs>
            <w:rPr/>
          </w:pPr>
          <w:hyperlink w:anchor="__RefHeading___Toc1361714_1051229030">
            <w:r>
              <w:rPr>
                <w:webHidden/>
                <w:rStyle w:val="IndexLink"/>
                <w:rtl w:val="true"/>
              </w:rPr>
              <w:t>رعايت بهداشت بدن</w:t>
            </w:r>
            <w:r>
              <w:rPr>
                <w:rStyle w:val="IndexLink"/>
                <w:rtl w:val="true"/>
              </w:rPr>
              <w:t>:</w:t>
              <w:tab/>
            </w:r>
            <w:r>
              <w:rPr>
                <w:rStyle w:val="IndexLink"/>
              </w:rPr>
              <w:t>89</w:t>
            </w:r>
          </w:hyperlink>
        </w:p>
        <w:p>
          <w:pPr>
            <w:pStyle w:val="Contents3"/>
            <w:tabs>
              <w:tab w:val="clear" w:pos="8459"/>
              <w:tab w:val="right" w:pos="9026" w:leader="dot"/>
            </w:tabs>
            <w:rPr/>
          </w:pPr>
          <w:hyperlink w:anchor="__RefHeading___Toc1361716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361718_1051229030">
            <w:r>
              <w:rPr>
                <w:webHidden/>
                <w:rStyle w:val="IndexLink"/>
              </w:rPr>
              <w:t>1</w:t>
            </w:r>
            <w:r>
              <w:rPr>
                <w:rStyle w:val="IndexLink"/>
                <w:rtl w:val="true"/>
              </w:rPr>
              <w:t xml:space="preserve"> - </w:t>
            </w:r>
            <w:r>
              <w:rPr>
                <w:rStyle w:val="IndexLink"/>
                <w:rtl w:val="true"/>
              </w:rPr>
              <w:t>كوتاه كردن سبيل</w:t>
            </w:r>
            <w:r>
              <w:rPr>
                <w:rStyle w:val="IndexLink"/>
                <w:rtl w:val="true"/>
              </w:rPr>
              <w:t>:</w:t>
              <w:tab/>
            </w:r>
            <w:r>
              <w:rPr>
                <w:rStyle w:val="IndexLink"/>
              </w:rPr>
              <w:t>89</w:t>
            </w:r>
          </w:hyperlink>
        </w:p>
        <w:p>
          <w:pPr>
            <w:pStyle w:val="Contents3"/>
            <w:tabs>
              <w:tab w:val="clear" w:pos="8459"/>
              <w:tab w:val="right" w:pos="9026" w:leader="dot"/>
            </w:tabs>
            <w:rPr/>
          </w:pPr>
          <w:hyperlink w:anchor="__RefHeading___Toc1361720_1051229030">
            <w:r>
              <w:rPr>
                <w:webHidden/>
                <w:rStyle w:val="IndexLink"/>
              </w:rPr>
              <w:t>2</w:t>
            </w:r>
            <w:r>
              <w:rPr>
                <w:rStyle w:val="IndexLink"/>
                <w:rtl w:val="true"/>
              </w:rPr>
              <w:t xml:space="preserve"> - </w:t>
            </w:r>
            <w:r>
              <w:rPr>
                <w:rStyle w:val="IndexLink"/>
                <w:rtl w:val="true"/>
              </w:rPr>
              <w:t>شانه زدن ريش</w:t>
            </w:r>
            <w:r>
              <w:rPr>
                <w:rStyle w:val="IndexLink"/>
                <w:rtl w:val="true"/>
              </w:rPr>
              <w:t>:</w:t>
              <w:tab/>
            </w:r>
            <w:r>
              <w:rPr>
                <w:rStyle w:val="IndexLink"/>
              </w:rPr>
              <w:t>89</w:t>
            </w:r>
          </w:hyperlink>
        </w:p>
        <w:p>
          <w:pPr>
            <w:pStyle w:val="Contents3"/>
            <w:tabs>
              <w:tab w:val="clear" w:pos="8459"/>
              <w:tab w:val="right" w:pos="9026" w:leader="dot"/>
            </w:tabs>
            <w:rPr/>
          </w:pPr>
          <w:hyperlink w:anchor="__RefHeading___Toc1361722_1051229030">
            <w:r>
              <w:rPr>
                <w:webHidden/>
                <w:rStyle w:val="IndexLink"/>
              </w:rPr>
              <w:t>3</w:t>
            </w:r>
            <w:r>
              <w:rPr>
                <w:rStyle w:val="IndexLink"/>
                <w:rtl w:val="true"/>
              </w:rPr>
              <w:t xml:space="preserve"> - </w:t>
            </w:r>
            <w:r>
              <w:rPr>
                <w:rStyle w:val="IndexLink"/>
                <w:rtl w:val="true"/>
              </w:rPr>
              <w:t>شستن سر با حظمى</w:t>
            </w:r>
            <w:r>
              <w:rPr>
                <w:rStyle w:val="IndexLink"/>
                <w:rtl w:val="true"/>
              </w:rPr>
              <w:t>:</w:t>
              <w:tab/>
            </w:r>
            <w:r>
              <w:rPr>
                <w:rStyle w:val="IndexLink"/>
              </w:rPr>
              <w:t>89</w:t>
            </w:r>
          </w:hyperlink>
        </w:p>
        <w:p>
          <w:pPr>
            <w:pStyle w:val="Contents3"/>
            <w:tabs>
              <w:tab w:val="clear" w:pos="8459"/>
              <w:tab w:val="right" w:pos="9026" w:leader="dot"/>
            </w:tabs>
            <w:rPr/>
          </w:pPr>
          <w:hyperlink w:anchor="__RefHeading___Toc1361724_1051229030">
            <w:r>
              <w:rPr>
                <w:webHidden/>
                <w:rStyle w:val="IndexLink"/>
              </w:rPr>
              <w:t>4</w:t>
            </w:r>
            <w:r>
              <w:rPr>
                <w:rStyle w:val="IndexLink"/>
                <w:rtl w:val="true"/>
              </w:rPr>
              <w:t xml:space="preserve"> - </w:t>
            </w:r>
            <w:r>
              <w:rPr>
                <w:rStyle w:val="IndexLink"/>
                <w:rtl w:val="true"/>
              </w:rPr>
              <w:t>استعمال عطر</w:t>
            </w:r>
            <w:r>
              <w:rPr>
                <w:rStyle w:val="IndexLink"/>
                <w:rtl w:val="true"/>
              </w:rPr>
              <w:t>:</w:t>
              <w:tab/>
            </w:r>
            <w:r>
              <w:rPr>
                <w:rStyle w:val="IndexLink"/>
              </w:rPr>
              <w:t>89</w:t>
            </w:r>
          </w:hyperlink>
        </w:p>
        <w:p>
          <w:pPr>
            <w:pStyle w:val="Contents3"/>
            <w:tabs>
              <w:tab w:val="clear" w:pos="8459"/>
              <w:tab w:val="right" w:pos="9026" w:leader="dot"/>
            </w:tabs>
            <w:rPr/>
          </w:pPr>
          <w:hyperlink w:anchor="__RefHeading___Toc1361726_1051229030">
            <w:r>
              <w:rPr>
                <w:webHidden/>
                <w:rStyle w:val="IndexLink"/>
              </w:rPr>
              <w:t>5</w:t>
            </w:r>
            <w:r>
              <w:rPr>
                <w:rStyle w:val="IndexLink"/>
                <w:rtl w:val="true"/>
              </w:rPr>
              <w:t xml:space="preserve"> - </w:t>
            </w:r>
            <w:r>
              <w:rPr>
                <w:rStyle w:val="IndexLink"/>
                <w:rtl w:val="true"/>
              </w:rPr>
              <w:t>كوتاهى ناخن</w:t>
            </w:r>
            <w:r>
              <w:rPr>
                <w:rStyle w:val="IndexLink"/>
                <w:rtl w:val="true"/>
              </w:rPr>
              <w:t>:</w:t>
              <w:tab/>
            </w:r>
            <w:r>
              <w:rPr>
                <w:rStyle w:val="IndexLink"/>
              </w:rPr>
              <w:t>89</w:t>
            </w:r>
          </w:hyperlink>
        </w:p>
        <w:p>
          <w:pPr>
            <w:pStyle w:val="Contents3"/>
            <w:tabs>
              <w:tab w:val="clear" w:pos="8459"/>
              <w:tab w:val="right" w:pos="9026" w:leader="dot"/>
            </w:tabs>
            <w:rPr/>
          </w:pPr>
          <w:hyperlink w:anchor="__RefHeading___Toc1361728_1051229030">
            <w:r>
              <w:rPr>
                <w:webHidden/>
                <w:rStyle w:val="IndexLink"/>
              </w:rPr>
              <w:t>6</w:t>
            </w:r>
            <w:r>
              <w:rPr>
                <w:rStyle w:val="IndexLink"/>
                <w:rtl w:val="true"/>
              </w:rPr>
              <w:t xml:space="preserve"> - </w:t>
            </w:r>
            <w:r>
              <w:rPr>
                <w:rStyle w:val="IndexLink"/>
                <w:rtl w:val="true"/>
              </w:rPr>
              <w:t>شستن دست قبل غذا</w:t>
            </w:r>
            <w:r>
              <w:rPr>
                <w:rStyle w:val="IndexLink"/>
                <w:rtl w:val="true"/>
              </w:rPr>
              <w:t>:</w:t>
              <w:tab/>
            </w:r>
            <w:r>
              <w:rPr>
                <w:rStyle w:val="IndexLink"/>
              </w:rPr>
              <w:t>90</w:t>
            </w:r>
          </w:hyperlink>
        </w:p>
        <w:p>
          <w:pPr>
            <w:pStyle w:val="Contents3"/>
            <w:tabs>
              <w:tab w:val="clear" w:pos="8459"/>
              <w:tab w:val="right" w:pos="9026" w:leader="dot"/>
            </w:tabs>
            <w:rPr/>
          </w:pPr>
          <w:hyperlink w:anchor="__RefHeading___Toc1361730_1051229030">
            <w:r>
              <w:rPr>
                <w:webHidden/>
                <w:rStyle w:val="IndexLink"/>
              </w:rPr>
              <w:t>7</w:t>
            </w:r>
            <w:r>
              <w:rPr>
                <w:rStyle w:val="IndexLink"/>
                <w:rtl w:val="true"/>
              </w:rPr>
              <w:t xml:space="preserve"> - </w:t>
            </w:r>
            <w:r>
              <w:rPr>
                <w:rStyle w:val="IndexLink"/>
                <w:rtl w:val="true"/>
              </w:rPr>
              <w:t>بسم اللّه اول غذا</w:t>
            </w:r>
            <w:r>
              <w:rPr>
                <w:rStyle w:val="IndexLink"/>
                <w:rtl w:val="true"/>
              </w:rPr>
              <w:t>:</w:t>
              <w:tab/>
            </w:r>
            <w:r>
              <w:rPr>
                <w:rStyle w:val="IndexLink"/>
              </w:rPr>
              <w:t>90</w:t>
            </w:r>
          </w:hyperlink>
        </w:p>
        <w:p>
          <w:pPr>
            <w:pStyle w:val="Contents3"/>
            <w:tabs>
              <w:tab w:val="clear" w:pos="8459"/>
              <w:tab w:val="right" w:pos="9026" w:leader="dot"/>
            </w:tabs>
            <w:rPr/>
          </w:pPr>
          <w:hyperlink w:anchor="__RefHeading___Toc1361732_1051229030">
            <w:r>
              <w:rPr>
                <w:webHidden/>
                <w:rStyle w:val="IndexLink"/>
              </w:rPr>
              <w:t>8</w:t>
            </w:r>
            <w:r>
              <w:rPr>
                <w:rStyle w:val="IndexLink"/>
                <w:rtl w:val="true"/>
              </w:rPr>
              <w:t xml:space="preserve"> - </w:t>
            </w:r>
            <w:r>
              <w:rPr>
                <w:rStyle w:val="IndexLink"/>
                <w:rtl w:val="true"/>
              </w:rPr>
              <w:t>شام خوردن</w:t>
            </w:r>
            <w:r>
              <w:rPr>
                <w:rStyle w:val="IndexLink"/>
                <w:rtl w:val="true"/>
              </w:rPr>
              <w:t>:</w:t>
              <w:tab/>
            </w:r>
            <w:r>
              <w:rPr>
                <w:rStyle w:val="IndexLink"/>
              </w:rPr>
              <w:t>90</w:t>
            </w:r>
          </w:hyperlink>
        </w:p>
        <w:p>
          <w:pPr>
            <w:pStyle w:val="Contents2"/>
            <w:tabs>
              <w:tab w:val="clear" w:pos="8743"/>
              <w:tab w:val="right" w:pos="9026" w:leader="dot"/>
            </w:tabs>
            <w:rPr/>
          </w:pPr>
          <w:hyperlink w:anchor="__RefHeading___Toc1361734_1051229030">
            <w:r>
              <w:rPr>
                <w:webHidden/>
                <w:rStyle w:val="IndexLink"/>
                <w:rtl w:val="true"/>
              </w:rPr>
              <w:t>درمان هاى فيزيكى، شيميايى</w:t>
            </w:r>
            <w:r>
              <w:rPr>
                <w:rStyle w:val="IndexLink"/>
                <w:rtl w:val="true"/>
              </w:rPr>
              <w:t>:</w:t>
              <w:tab/>
            </w:r>
            <w:r>
              <w:rPr>
                <w:rStyle w:val="IndexLink"/>
              </w:rPr>
              <w:t>90</w:t>
            </w:r>
          </w:hyperlink>
        </w:p>
        <w:p>
          <w:pPr>
            <w:pStyle w:val="Contents2"/>
            <w:tabs>
              <w:tab w:val="clear" w:pos="8743"/>
              <w:tab w:val="right" w:pos="9026" w:leader="dot"/>
            </w:tabs>
            <w:rPr/>
          </w:pPr>
          <w:hyperlink w:anchor="__RefHeading___Toc1361736_1051229030">
            <w:r>
              <w:rPr>
                <w:webHidden/>
                <w:rStyle w:val="IndexLink"/>
                <w:rtl w:val="true"/>
              </w:rPr>
              <w:t>درمان با خواب</w:t>
            </w:r>
            <w:r>
              <w:rPr>
                <w:rStyle w:val="IndexLink"/>
                <w:rtl w:val="true"/>
              </w:rPr>
              <w:t>:</w:t>
              <w:tab/>
            </w:r>
            <w:r>
              <w:rPr>
                <w:rStyle w:val="IndexLink"/>
              </w:rPr>
              <w:t>90</w:t>
            </w:r>
          </w:hyperlink>
        </w:p>
        <w:p>
          <w:pPr>
            <w:pStyle w:val="Contents2"/>
            <w:tabs>
              <w:tab w:val="clear" w:pos="8743"/>
              <w:tab w:val="right" w:pos="9026" w:leader="dot"/>
            </w:tabs>
            <w:rPr/>
          </w:pPr>
          <w:hyperlink w:anchor="__RefHeading___Toc1361738_1051229030">
            <w:r>
              <w:rPr>
                <w:webHidden/>
                <w:rStyle w:val="IndexLink"/>
                <w:rtl w:val="true"/>
              </w:rPr>
              <w:t>درمان شيميايى</w:t>
            </w:r>
            <w:r>
              <w:rPr>
                <w:rStyle w:val="IndexLink"/>
                <w:rtl w:val="true"/>
              </w:rPr>
              <w:t>:</w:t>
              <w:tab/>
            </w:r>
            <w:r>
              <w:rPr>
                <w:rStyle w:val="IndexLink"/>
              </w:rPr>
              <w:t>91</w:t>
            </w:r>
          </w:hyperlink>
        </w:p>
        <w:p>
          <w:pPr>
            <w:pStyle w:val="Contents2"/>
            <w:tabs>
              <w:tab w:val="clear" w:pos="8743"/>
              <w:tab w:val="right" w:pos="9026" w:leader="dot"/>
            </w:tabs>
            <w:rPr/>
          </w:pPr>
          <w:hyperlink w:anchor="__RefHeading___Toc1361740_1051229030">
            <w:r>
              <w:rPr>
                <w:webHidden/>
                <w:rStyle w:val="IndexLink"/>
                <w:rtl w:val="true"/>
              </w:rPr>
              <w:t>بسترى كردن</w:t>
            </w:r>
            <w:r>
              <w:rPr>
                <w:rStyle w:val="IndexLink"/>
                <w:rtl w:val="true"/>
              </w:rPr>
              <w:t>:</w:t>
              <w:tab/>
            </w:r>
            <w:r>
              <w:rPr>
                <w:rStyle w:val="IndexLink"/>
              </w:rPr>
              <w:t>91</w:t>
            </w:r>
          </w:hyperlink>
        </w:p>
        <w:p>
          <w:pPr>
            <w:pStyle w:val="Contents2"/>
            <w:tabs>
              <w:tab w:val="clear" w:pos="8743"/>
              <w:tab w:val="right" w:pos="9026" w:leader="dot"/>
            </w:tabs>
            <w:rPr/>
          </w:pPr>
          <w:hyperlink w:anchor="__RefHeading___Toc1361742_1051229030">
            <w:r>
              <w:rPr>
                <w:webHidden/>
                <w:rStyle w:val="IndexLink"/>
                <w:rtl w:val="true"/>
              </w:rPr>
              <w:t>شوك الكتريكى</w:t>
            </w:r>
            <w:r>
              <w:rPr>
                <w:rStyle w:val="IndexLink"/>
                <w:rtl w:val="true"/>
              </w:rPr>
              <w:t>:</w:t>
              <w:tab/>
            </w:r>
            <w:r>
              <w:rPr>
                <w:rStyle w:val="IndexLink"/>
              </w:rPr>
              <w:t>92</w:t>
            </w:r>
          </w:hyperlink>
        </w:p>
        <w:p>
          <w:pPr>
            <w:pStyle w:val="Contents2"/>
            <w:tabs>
              <w:tab w:val="clear" w:pos="8743"/>
              <w:tab w:val="right" w:pos="9026" w:leader="dot"/>
            </w:tabs>
            <w:rPr/>
          </w:pPr>
          <w:hyperlink w:anchor="__RefHeading___Toc1361744_1051229030">
            <w:r>
              <w:rPr>
                <w:webHidden/>
                <w:rStyle w:val="IndexLink"/>
                <w:rtl w:val="true"/>
              </w:rPr>
              <w:t>اصول و ضوابط درمان وسواس</w:t>
            </w:r>
            <w:r>
              <w:rPr>
                <w:rStyle w:val="IndexLink"/>
                <w:rtl w:val="true"/>
              </w:rPr>
              <w:t>:</w:t>
              <w:tab/>
            </w:r>
            <w:r>
              <w:rPr>
                <w:rStyle w:val="IndexLink"/>
              </w:rPr>
              <w:t>92</w:t>
            </w:r>
          </w:hyperlink>
        </w:p>
        <w:p>
          <w:pPr>
            <w:pStyle w:val="Contents3"/>
            <w:tabs>
              <w:tab w:val="clear" w:pos="8459"/>
              <w:tab w:val="right" w:pos="9026" w:leader="dot"/>
            </w:tabs>
            <w:rPr/>
          </w:pPr>
          <w:hyperlink w:anchor="__RefHeading___Toc1361746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361748_1051229030">
            <w:r>
              <w:rPr>
                <w:webHidden/>
                <w:rStyle w:val="IndexLink"/>
              </w:rPr>
              <w:t>1</w:t>
            </w:r>
            <w:r>
              <w:rPr>
                <w:rStyle w:val="IndexLink"/>
                <w:rtl w:val="true"/>
              </w:rPr>
              <w:t xml:space="preserve"> - </w:t>
            </w:r>
            <w:r>
              <w:rPr>
                <w:rStyle w:val="IndexLink"/>
                <w:rtl w:val="true"/>
              </w:rPr>
              <w:t>دادن آگاهى به بيمار</w:t>
            </w:r>
            <w:r>
              <w:rPr>
                <w:rStyle w:val="IndexLink"/>
                <w:rtl w:val="true"/>
              </w:rPr>
              <w:t>:</w:t>
              <w:tab/>
            </w:r>
            <w:r>
              <w:rPr>
                <w:rStyle w:val="IndexLink"/>
              </w:rPr>
              <w:t>92</w:t>
            </w:r>
          </w:hyperlink>
        </w:p>
        <w:p>
          <w:pPr>
            <w:pStyle w:val="Contents3"/>
            <w:tabs>
              <w:tab w:val="clear" w:pos="8459"/>
              <w:tab w:val="right" w:pos="9026" w:leader="dot"/>
            </w:tabs>
            <w:rPr/>
          </w:pPr>
          <w:hyperlink w:anchor="__RefHeading___Toc1361750_1051229030">
            <w:r>
              <w:rPr>
                <w:webHidden/>
                <w:rStyle w:val="IndexLink"/>
              </w:rPr>
              <w:t>2</w:t>
            </w:r>
            <w:r>
              <w:rPr>
                <w:rStyle w:val="IndexLink"/>
                <w:rtl w:val="true"/>
              </w:rPr>
              <w:t xml:space="preserve"> - </w:t>
            </w:r>
            <w:r>
              <w:rPr>
                <w:rStyle w:val="IndexLink"/>
                <w:rtl w:val="true"/>
              </w:rPr>
              <w:t>ايجاد زمينه آمادگى در بيمار</w:t>
            </w:r>
            <w:r>
              <w:rPr>
                <w:rStyle w:val="IndexLink"/>
                <w:rtl w:val="true"/>
              </w:rPr>
              <w:t>:</w:t>
              <w:tab/>
            </w:r>
            <w:r>
              <w:rPr>
                <w:rStyle w:val="IndexLink"/>
              </w:rPr>
              <w:t>92</w:t>
            </w:r>
          </w:hyperlink>
        </w:p>
        <w:p>
          <w:pPr>
            <w:pStyle w:val="Contents3"/>
            <w:tabs>
              <w:tab w:val="clear" w:pos="8459"/>
              <w:tab w:val="right" w:pos="9026" w:leader="dot"/>
            </w:tabs>
            <w:rPr/>
          </w:pPr>
          <w:hyperlink w:anchor="__RefHeading___Toc1361752_1051229030">
            <w:r>
              <w:rPr>
                <w:webHidden/>
                <w:rStyle w:val="IndexLink"/>
              </w:rPr>
              <w:t>3</w:t>
            </w:r>
            <w:r>
              <w:rPr>
                <w:rStyle w:val="IndexLink"/>
                <w:rtl w:val="true"/>
              </w:rPr>
              <w:t xml:space="preserve"> - </w:t>
            </w:r>
            <w:r>
              <w:rPr>
                <w:rStyle w:val="IndexLink"/>
                <w:rtl w:val="true"/>
              </w:rPr>
              <w:t>تقويت اراده</w:t>
            </w:r>
            <w:r>
              <w:rPr>
                <w:rStyle w:val="IndexLink"/>
                <w:rtl w:val="true"/>
              </w:rPr>
              <w:t>:</w:t>
              <w:tab/>
            </w:r>
            <w:r>
              <w:rPr>
                <w:rStyle w:val="IndexLink"/>
              </w:rPr>
              <w:t>92</w:t>
            </w:r>
          </w:hyperlink>
        </w:p>
        <w:p>
          <w:pPr>
            <w:pStyle w:val="Contents3"/>
            <w:tabs>
              <w:tab w:val="clear" w:pos="8459"/>
              <w:tab w:val="right" w:pos="9026" w:leader="dot"/>
            </w:tabs>
            <w:rPr/>
          </w:pPr>
          <w:hyperlink w:anchor="__RefHeading___Toc1361754_1051229030">
            <w:r>
              <w:rPr>
                <w:webHidden/>
                <w:rStyle w:val="IndexLink"/>
              </w:rPr>
              <w:t>4</w:t>
            </w:r>
            <w:r>
              <w:rPr>
                <w:rStyle w:val="IndexLink"/>
                <w:rtl w:val="true"/>
              </w:rPr>
              <w:t xml:space="preserve"> - </w:t>
            </w:r>
            <w:r>
              <w:rPr>
                <w:rStyle w:val="IndexLink"/>
                <w:rtl w:val="true"/>
              </w:rPr>
              <w:t>تقويت روحيه</w:t>
            </w:r>
            <w:r>
              <w:rPr>
                <w:rStyle w:val="IndexLink"/>
                <w:rtl w:val="true"/>
              </w:rPr>
              <w:t>:</w:t>
              <w:tab/>
            </w:r>
            <w:r>
              <w:rPr>
                <w:rStyle w:val="IndexLink"/>
              </w:rPr>
              <w:t>93</w:t>
            </w:r>
          </w:hyperlink>
        </w:p>
        <w:p>
          <w:pPr>
            <w:pStyle w:val="Contents3"/>
            <w:tabs>
              <w:tab w:val="clear" w:pos="8459"/>
              <w:tab w:val="right" w:pos="9026" w:leader="dot"/>
            </w:tabs>
            <w:rPr/>
          </w:pPr>
          <w:hyperlink w:anchor="__RefHeading___Toc1361756_1051229030">
            <w:r>
              <w:rPr>
                <w:webHidden/>
                <w:rStyle w:val="IndexLink"/>
              </w:rPr>
              <w:t>5</w:t>
            </w:r>
            <w:r>
              <w:rPr>
                <w:rStyle w:val="IndexLink"/>
                <w:rtl w:val="true"/>
              </w:rPr>
              <w:t xml:space="preserve"> - </w:t>
            </w:r>
            <w:r>
              <w:rPr>
                <w:rStyle w:val="IndexLink"/>
                <w:rtl w:val="true"/>
              </w:rPr>
              <w:t>تقويت بدن</w:t>
            </w:r>
            <w:r>
              <w:rPr>
                <w:rStyle w:val="IndexLink"/>
                <w:rtl w:val="true"/>
              </w:rPr>
              <w:t>:</w:t>
              <w:tab/>
            </w:r>
            <w:r>
              <w:rPr>
                <w:rStyle w:val="IndexLink"/>
              </w:rPr>
              <w:t>93</w:t>
            </w:r>
          </w:hyperlink>
        </w:p>
        <w:p>
          <w:pPr>
            <w:pStyle w:val="Contents3"/>
            <w:tabs>
              <w:tab w:val="clear" w:pos="8459"/>
              <w:tab w:val="right" w:pos="9026" w:leader="dot"/>
            </w:tabs>
            <w:rPr/>
          </w:pPr>
          <w:hyperlink w:anchor="__RefHeading___Toc1361758_1051229030">
            <w:r>
              <w:rPr>
                <w:webHidden/>
                <w:rStyle w:val="IndexLink"/>
              </w:rPr>
              <w:t>6</w:t>
            </w:r>
            <w:r>
              <w:rPr>
                <w:rStyle w:val="IndexLink"/>
                <w:rtl w:val="true"/>
              </w:rPr>
              <w:t xml:space="preserve"> - </w:t>
            </w:r>
            <w:r>
              <w:rPr>
                <w:rStyle w:val="IndexLink"/>
                <w:rtl w:val="true"/>
              </w:rPr>
              <w:t>شكستن مقاومت بيمار</w:t>
            </w:r>
            <w:r>
              <w:rPr>
                <w:rStyle w:val="IndexLink"/>
                <w:rtl w:val="true"/>
              </w:rPr>
              <w:t>:</w:t>
              <w:tab/>
            </w:r>
            <w:r>
              <w:rPr>
                <w:rStyle w:val="IndexLink"/>
              </w:rPr>
              <w:t>93</w:t>
            </w:r>
          </w:hyperlink>
        </w:p>
        <w:p>
          <w:pPr>
            <w:pStyle w:val="Contents3"/>
            <w:tabs>
              <w:tab w:val="clear" w:pos="8459"/>
              <w:tab w:val="right" w:pos="9026" w:leader="dot"/>
            </w:tabs>
            <w:rPr/>
          </w:pPr>
          <w:hyperlink w:anchor="__RefHeading___Toc1361760_1051229030">
            <w:r>
              <w:rPr>
                <w:webHidden/>
                <w:rStyle w:val="IndexLink"/>
              </w:rPr>
              <w:t>7</w:t>
            </w:r>
            <w:r>
              <w:rPr>
                <w:rStyle w:val="IndexLink"/>
                <w:rtl w:val="true"/>
              </w:rPr>
              <w:t xml:space="preserve"> - </w:t>
            </w:r>
            <w:r>
              <w:rPr>
                <w:rStyle w:val="IndexLink"/>
                <w:rtl w:val="true"/>
              </w:rPr>
              <w:t>استفاده از القاء و تذكر</w:t>
            </w:r>
            <w:r>
              <w:rPr>
                <w:rStyle w:val="IndexLink"/>
                <w:rtl w:val="true"/>
              </w:rPr>
              <w:t>:</w:t>
              <w:tab/>
            </w:r>
            <w:r>
              <w:rPr>
                <w:rStyle w:val="IndexLink"/>
              </w:rPr>
              <w:t>93</w:t>
            </w:r>
          </w:hyperlink>
        </w:p>
        <w:p>
          <w:pPr>
            <w:pStyle w:val="Contents3"/>
            <w:tabs>
              <w:tab w:val="clear" w:pos="8459"/>
              <w:tab w:val="right" w:pos="9026" w:leader="dot"/>
            </w:tabs>
            <w:rPr/>
          </w:pPr>
          <w:hyperlink w:anchor="__RefHeading___Toc1361762_1051229030">
            <w:r>
              <w:rPr>
                <w:webHidden/>
                <w:rStyle w:val="IndexLink"/>
              </w:rPr>
              <w:t>8</w:t>
            </w:r>
            <w:r>
              <w:rPr>
                <w:rStyle w:val="IndexLink"/>
                <w:rtl w:val="true"/>
              </w:rPr>
              <w:t xml:space="preserve"> - </w:t>
            </w:r>
            <w:r>
              <w:rPr>
                <w:rStyle w:val="IndexLink"/>
                <w:rtl w:val="true"/>
              </w:rPr>
              <w:t>ايجاد اعتماد به نفس</w:t>
            </w:r>
            <w:r>
              <w:rPr>
                <w:rStyle w:val="IndexLink"/>
                <w:rtl w:val="true"/>
              </w:rPr>
              <w:t>:</w:t>
              <w:tab/>
            </w:r>
            <w:r>
              <w:rPr>
                <w:rStyle w:val="IndexLink"/>
              </w:rPr>
              <w:t>94</w:t>
            </w:r>
          </w:hyperlink>
        </w:p>
        <w:p>
          <w:pPr>
            <w:pStyle w:val="Contents3"/>
            <w:tabs>
              <w:tab w:val="clear" w:pos="8459"/>
              <w:tab w:val="right" w:pos="9026" w:leader="dot"/>
            </w:tabs>
            <w:rPr/>
          </w:pPr>
          <w:hyperlink w:anchor="__RefHeading___Toc1361764_1051229030">
            <w:r>
              <w:rPr>
                <w:webHidden/>
                <w:rStyle w:val="IndexLink"/>
              </w:rPr>
              <w:t>9</w:t>
            </w:r>
            <w:r>
              <w:rPr>
                <w:rStyle w:val="IndexLink"/>
                <w:rtl w:val="true"/>
              </w:rPr>
              <w:t xml:space="preserve"> - </w:t>
            </w:r>
            <w:r>
              <w:rPr>
                <w:rStyle w:val="IndexLink"/>
                <w:rtl w:val="true"/>
              </w:rPr>
              <w:t>وحدت بين ابعاد وجودى</w:t>
            </w:r>
            <w:r>
              <w:rPr>
                <w:rStyle w:val="IndexLink"/>
                <w:rtl w:val="true"/>
              </w:rPr>
              <w:t>:</w:t>
              <w:tab/>
            </w:r>
            <w:r>
              <w:rPr>
                <w:rStyle w:val="IndexLink"/>
              </w:rPr>
              <w:t>94</w:t>
            </w:r>
          </w:hyperlink>
        </w:p>
        <w:p>
          <w:pPr>
            <w:pStyle w:val="Contents3"/>
            <w:tabs>
              <w:tab w:val="clear" w:pos="8459"/>
              <w:tab w:val="right" w:pos="9026" w:leader="dot"/>
            </w:tabs>
            <w:rPr/>
          </w:pPr>
          <w:hyperlink w:anchor="__RefHeading___Toc1361766_1051229030">
            <w:r>
              <w:rPr>
                <w:webHidden/>
                <w:rStyle w:val="IndexLink"/>
              </w:rPr>
              <w:t>10</w:t>
            </w:r>
            <w:r>
              <w:rPr>
                <w:rStyle w:val="IndexLink"/>
                <w:rtl w:val="true"/>
              </w:rPr>
              <w:t xml:space="preserve"> - </w:t>
            </w:r>
            <w:r>
              <w:rPr>
                <w:rStyle w:val="IndexLink"/>
                <w:rtl w:val="true"/>
              </w:rPr>
              <w:t>تقويت مذهب و اخلاق</w:t>
            </w:r>
            <w:r>
              <w:rPr>
                <w:rStyle w:val="IndexLink"/>
                <w:rtl w:val="true"/>
              </w:rPr>
              <w:t>:</w:t>
              <w:tab/>
            </w:r>
            <w:r>
              <w:rPr>
                <w:rStyle w:val="IndexLink"/>
              </w:rPr>
              <w:t>94</w:t>
            </w:r>
          </w:hyperlink>
        </w:p>
        <w:p>
          <w:pPr>
            <w:pStyle w:val="Contents2"/>
            <w:tabs>
              <w:tab w:val="clear" w:pos="8743"/>
              <w:tab w:val="right" w:pos="9026" w:leader="dot"/>
            </w:tabs>
            <w:rPr/>
          </w:pPr>
          <w:hyperlink w:anchor="__RefHeading___Toc1361768_1051229030">
            <w:r>
              <w:rPr>
                <w:webHidden/>
                <w:rStyle w:val="IndexLink"/>
                <w:rtl w:val="true"/>
              </w:rPr>
              <w:t>موارد ديگر</w:t>
            </w:r>
            <w:r>
              <w:rPr>
                <w:rStyle w:val="IndexLink"/>
                <w:rtl w:val="true"/>
              </w:rPr>
              <w:t>:</w:t>
              <w:tab/>
            </w:r>
            <w:r>
              <w:rPr>
                <w:rStyle w:val="IndexLink"/>
              </w:rPr>
              <w:t>94</w:t>
            </w:r>
          </w:hyperlink>
        </w:p>
        <w:p>
          <w:pPr>
            <w:pStyle w:val="Contents2"/>
            <w:tabs>
              <w:tab w:val="clear" w:pos="8743"/>
              <w:tab w:val="right" w:pos="9026" w:leader="dot"/>
            </w:tabs>
            <w:rPr/>
          </w:pPr>
          <w:hyperlink w:anchor="__RefHeading___Toc1361770_1051229030">
            <w:r>
              <w:rPr>
                <w:webHidden/>
                <w:rStyle w:val="IndexLink"/>
                <w:rtl w:val="true"/>
              </w:rPr>
              <w:t>مشكلات درمان</w:t>
            </w:r>
            <w:r>
              <w:rPr>
                <w:rStyle w:val="IndexLink"/>
                <w:rtl w:val="true"/>
              </w:rPr>
              <w:t>:</w:t>
              <w:tab/>
            </w:r>
            <w:r>
              <w:rPr>
                <w:rStyle w:val="IndexLink"/>
              </w:rPr>
              <w:t>95</w:t>
            </w:r>
          </w:hyperlink>
        </w:p>
        <w:p>
          <w:pPr>
            <w:pStyle w:val="Contents2"/>
            <w:tabs>
              <w:tab w:val="clear" w:pos="8743"/>
              <w:tab w:val="right" w:pos="9026" w:leader="dot"/>
            </w:tabs>
            <w:rPr/>
          </w:pPr>
          <w:hyperlink w:anchor="__RefHeading___Toc1361772_1051229030">
            <w:r>
              <w:rPr>
                <w:webHidden/>
                <w:rStyle w:val="IndexLink"/>
                <w:rtl w:val="true"/>
              </w:rPr>
              <w:t>نشانه هاى سلامت</w:t>
            </w:r>
            <w:r>
              <w:rPr>
                <w:rStyle w:val="IndexLink"/>
                <w:rtl w:val="true"/>
              </w:rPr>
              <w:t>:</w:t>
              <w:tab/>
            </w:r>
            <w:r>
              <w:rPr>
                <w:rStyle w:val="IndexLink"/>
              </w:rPr>
              <w:t>96</w:t>
            </w:r>
          </w:hyperlink>
        </w:p>
        <w:p>
          <w:pPr>
            <w:pStyle w:val="Contents2"/>
            <w:tabs>
              <w:tab w:val="clear" w:pos="8743"/>
              <w:tab w:val="right" w:pos="9026" w:leader="dot"/>
            </w:tabs>
            <w:rPr/>
          </w:pPr>
          <w:hyperlink w:anchor="__RefHeading___Toc1361774_1051229030">
            <w:r>
              <w:rPr>
                <w:webHidden/>
                <w:rStyle w:val="IndexLink"/>
                <w:rtl w:val="true"/>
              </w:rPr>
              <w:t>توجه به نكاتى در درمان افراد وسواسى</w:t>
            </w:r>
            <w:r>
              <w:rPr>
                <w:rStyle w:val="IndexLink"/>
                <w:rtl w:val="true"/>
              </w:rPr>
              <w:t>:</w:t>
              <w:tab/>
            </w:r>
            <w:r>
              <w:rPr>
                <w:rStyle w:val="IndexLink"/>
              </w:rPr>
              <w:t>96</w:t>
            </w:r>
          </w:hyperlink>
        </w:p>
        <w:p>
          <w:pPr>
            <w:pStyle w:val="Contents2"/>
            <w:tabs>
              <w:tab w:val="clear" w:pos="8743"/>
              <w:tab w:val="right" w:pos="9026" w:leader="dot"/>
            </w:tabs>
            <w:rPr/>
          </w:pPr>
          <w:hyperlink w:anchor="__RefHeading___Toc1361776_1051229030">
            <w:r>
              <w:rPr>
                <w:webHidden/>
                <w:rStyle w:val="IndexLink"/>
                <w:rtl w:val="true"/>
              </w:rPr>
              <w:t>پرهيز و مراقبت هاى در مسير درمان</w:t>
            </w:r>
            <w:r>
              <w:rPr>
                <w:rStyle w:val="IndexLink"/>
                <w:rtl w:val="true"/>
              </w:rPr>
              <w:t>:</w:t>
              <w:tab/>
            </w:r>
            <w:r>
              <w:rPr>
                <w:rStyle w:val="IndexLink"/>
              </w:rPr>
              <w:t>96</w:t>
            </w:r>
          </w:hyperlink>
        </w:p>
        <w:p>
          <w:pPr>
            <w:pStyle w:val="Contents3"/>
            <w:tabs>
              <w:tab w:val="clear" w:pos="8459"/>
              <w:tab w:val="right" w:pos="9026" w:leader="dot"/>
            </w:tabs>
            <w:rPr/>
          </w:pPr>
          <w:hyperlink w:anchor="__RefHeading___Toc1361778_105122903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361780_1051229030">
            <w:r>
              <w:rPr>
                <w:webHidden/>
                <w:rStyle w:val="IndexLink"/>
              </w:rPr>
              <w:t>1</w:t>
            </w:r>
            <w:r>
              <w:rPr>
                <w:rStyle w:val="IndexLink"/>
                <w:rtl w:val="true"/>
              </w:rPr>
              <w:t xml:space="preserve"> - </w:t>
            </w:r>
            <w:r>
              <w:rPr>
                <w:rStyle w:val="IndexLink"/>
                <w:rtl w:val="true"/>
              </w:rPr>
              <w:t>رفع تعارضات روانى</w:t>
            </w:r>
            <w:r>
              <w:rPr>
                <w:rStyle w:val="IndexLink"/>
                <w:rtl w:val="true"/>
              </w:rPr>
              <w:t>:</w:t>
              <w:tab/>
            </w:r>
            <w:r>
              <w:rPr>
                <w:rStyle w:val="IndexLink"/>
              </w:rPr>
              <w:t>96</w:t>
            </w:r>
          </w:hyperlink>
        </w:p>
        <w:p>
          <w:pPr>
            <w:pStyle w:val="Contents3"/>
            <w:tabs>
              <w:tab w:val="clear" w:pos="8459"/>
              <w:tab w:val="right" w:pos="9026" w:leader="dot"/>
            </w:tabs>
            <w:rPr/>
          </w:pPr>
          <w:hyperlink w:anchor="__RefHeading___Toc1361782_1051229030">
            <w:r>
              <w:rPr>
                <w:webHidden/>
                <w:rStyle w:val="IndexLink"/>
              </w:rPr>
              <w:t>2</w:t>
            </w:r>
            <w:r>
              <w:rPr>
                <w:rStyle w:val="IndexLink"/>
                <w:rtl w:val="true"/>
              </w:rPr>
              <w:t xml:space="preserve"> - </w:t>
            </w:r>
            <w:r>
              <w:rPr>
                <w:rStyle w:val="IndexLink"/>
                <w:rtl w:val="true"/>
              </w:rPr>
              <w:t>رفع احساس گناه</w:t>
            </w:r>
            <w:r>
              <w:rPr>
                <w:rStyle w:val="IndexLink"/>
                <w:rtl w:val="true"/>
              </w:rPr>
              <w:t>:</w:t>
              <w:tab/>
            </w:r>
            <w:r>
              <w:rPr>
                <w:rStyle w:val="IndexLink"/>
              </w:rPr>
              <w:t>97</w:t>
            </w:r>
          </w:hyperlink>
        </w:p>
        <w:p>
          <w:pPr>
            <w:pStyle w:val="Contents3"/>
            <w:tabs>
              <w:tab w:val="clear" w:pos="8459"/>
              <w:tab w:val="right" w:pos="9026" w:leader="dot"/>
            </w:tabs>
            <w:rPr/>
          </w:pPr>
          <w:hyperlink w:anchor="__RefHeading___Toc1361784_1051229030">
            <w:r>
              <w:rPr>
                <w:webHidden/>
                <w:rStyle w:val="IndexLink"/>
              </w:rPr>
              <w:t>3</w:t>
            </w:r>
            <w:r>
              <w:rPr>
                <w:rStyle w:val="IndexLink"/>
                <w:rtl w:val="true"/>
              </w:rPr>
              <w:t xml:space="preserve"> - </w:t>
            </w:r>
            <w:r>
              <w:rPr>
                <w:rStyle w:val="IndexLink"/>
                <w:rtl w:val="true"/>
              </w:rPr>
              <w:t>زدودن عوامل اضطراب</w:t>
            </w:r>
            <w:r>
              <w:rPr>
                <w:rStyle w:val="IndexLink"/>
                <w:rtl w:val="true"/>
              </w:rPr>
              <w:t>:</w:t>
              <w:tab/>
            </w:r>
            <w:r>
              <w:rPr>
                <w:rStyle w:val="IndexLink"/>
              </w:rPr>
              <w:t>97</w:t>
            </w:r>
          </w:hyperlink>
        </w:p>
        <w:p>
          <w:pPr>
            <w:pStyle w:val="Contents3"/>
            <w:tabs>
              <w:tab w:val="clear" w:pos="8459"/>
              <w:tab w:val="right" w:pos="9026" w:leader="dot"/>
            </w:tabs>
            <w:rPr/>
          </w:pPr>
          <w:hyperlink w:anchor="__RefHeading___Toc1361786_1051229030">
            <w:r>
              <w:rPr>
                <w:webHidden/>
                <w:rStyle w:val="IndexLink"/>
              </w:rPr>
              <w:t>4</w:t>
            </w:r>
            <w:r>
              <w:rPr>
                <w:rStyle w:val="IndexLink"/>
                <w:rtl w:val="true"/>
              </w:rPr>
              <w:t xml:space="preserve"> - </w:t>
            </w:r>
            <w:r>
              <w:rPr>
                <w:rStyle w:val="IndexLink"/>
                <w:rtl w:val="true"/>
              </w:rPr>
              <w:t>ترك سرزنش ها</w:t>
            </w:r>
            <w:r>
              <w:rPr>
                <w:rStyle w:val="IndexLink"/>
                <w:rtl w:val="true"/>
              </w:rPr>
              <w:t>:</w:t>
              <w:tab/>
            </w:r>
            <w:r>
              <w:rPr>
                <w:rStyle w:val="IndexLink"/>
              </w:rPr>
              <w:t>97</w:t>
            </w:r>
          </w:hyperlink>
        </w:p>
        <w:p>
          <w:pPr>
            <w:pStyle w:val="Contents3"/>
            <w:tabs>
              <w:tab w:val="clear" w:pos="8459"/>
              <w:tab w:val="right" w:pos="9026" w:leader="dot"/>
            </w:tabs>
            <w:rPr/>
          </w:pPr>
          <w:hyperlink w:anchor="__RefHeading___Toc1361788_1051229030">
            <w:r>
              <w:rPr>
                <w:webHidden/>
                <w:rStyle w:val="IndexLink"/>
              </w:rPr>
              <w:t>5</w:t>
            </w:r>
            <w:r>
              <w:rPr>
                <w:rStyle w:val="IndexLink"/>
                <w:rtl w:val="true"/>
              </w:rPr>
              <w:t xml:space="preserve"> - </w:t>
            </w:r>
            <w:r>
              <w:rPr>
                <w:rStyle w:val="IndexLink"/>
                <w:rtl w:val="true"/>
              </w:rPr>
              <w:t>رفع فشار و اجبار</w:t>
            </w:r>
            <w:r>
              <w:rPr>
                <w:rStyle w:val="IndexLink"/>
                <w:rtl w:val="true"/>
              </w:rPr>
              <w:t>:</w:t>
              <w:tab/>
            </w:r>
            <w:r>
              <w:rPr>
                <w:rStyle w:val="IndexLink"/>
              </w:rPr>
              <w:t>97</w:t>
            </w:r>
          </w:hyperlink>
        </w:p>
        <w:p>
          <w:pPr>
            <w:pStyle w:val="Contents3"/>
            <w:tabs>
              <w:tab w:val="clear" w:pos="8459"/>
              <w:tab w:val="right" w:pos="9026" w:leader="dot"/>
            </w:tabs>
            <w:rPr/>
          </w:pPr>
          <w:hyperlink w:anchor="__RefHeading___Toc1361790_1051229030">
            <w:r>
              <w:rPr>
                <w:webHidden/>
                <w:rStyle w:val="IndexLink"/>
              </w:rPr>
              <w:t>6</w:t>
            </w:r>
            <w:r>
              <w:rPr>
                <w:rStyle w:val="IndexLink"/>
                <w:rtl w:val="true"/>
              </w:rPr>
              <w:t xml:space="preserve"> - </w:t>
            </w:r>
            <w:r>
              <w:rPr>
                <w:rStyle w:val="IndexLink"/>
                <w:rtl w:val="true"/>
              </w:rPr>
              <w:t>كنترل مصاحبت ها</w:t>
            </w:r>
            <w:r>
              <w:rPr>
                <w:rStyle w:val="IndexLink"/>
                <w:rtl w:val="true"/>
              </w:rPr>
              <w:t>:</w:t>
              <w:tab/>
            </w:r>
            <w:r>
              <w:rPr>
                <w:rStyle w:val="IndexLink"/>
              </w:rPr>
              <w:t>97</w:t>
            </w:r>
          </w:hyperlink>
        </w:p>
        <w:p>
          <w:pPr>
            <w:pStyle w:val="Contents3"/>
            <w:tabs>
              <w:tab w:val="clear" w:pos="8459"/>
              <w:tab w:val="right" w:pos="9026" w:leader="dot"/>
            </w:tabs>
            <w:rPr/>
          </w:pPr>
          <w:hyperlink w:anchor="__RefHeading___Toc1361792_1051229030">
            <w:r>
              <w:rPr>
                <w:webHidden/>
                <w:rStyle w:val="IndexLink"/>
              </w:rPr>
              <w:t>7</w:t>
            </w:r>
            <w:r>
              <w:rPr>
                <w:rStyle w:val="IndexLink"/>
                <w:rtl w:val="true"/>
              </w:rPr>
              <w:t xml:space="preserve"> - </w:t>
            </w:r>
            <w:r>
              <w:rPr>
                <w:rStyle w:val="IndexLink"/>
                <w:rtl w:val="true"/>
              </w:rPr>
              <w:t>پرهيز از تكاليف سخت</w:t>
            </w:r>
            <w:r>
              <w:rPr>
                <w:rStyle w:val="IndexLink"/>
                <w:rtl w:val="true"/>
              </w:rPr>
              <w:t>:</w:t>
              <w:tab/>
            </w:r>
            <w:r>
              <w:rPr>
                <w:rStyle w:val="IndexLink"/>
              </w:rPr>
              <w:t>98</w:t>
            </w:r>
          </w:hyperlink>
        </w:p>
        <w:p>
          <w:pPr>
            <w:pStyle w:val="Contents3"/>
            <w:tabs>
              <w:tab w:val="clear" w:pos="8459"/>
              <w:tab w:val="right" w:pos="9026" w:leader="dot"/>
            </w:tabs>
            <w:rPr/>
          </w:pPr>
          <w:hyperlink w:anchor="__RefHeading___Toc1361794_1051229030">
            <w:r>
              <w:rPr>
                <w:webHidden/>
                <w:rStyle w:val="IndexLink"/>
              </w:rPr>
              <w:t>8</w:t>
            </w:r>
            <w:r>
              <w:rPr>
                <w:rStyle w:val="IndexLink"/>
                <w:rtl w:val="true"/>
              </w:rPr>
              <w:t xml:space="preserve"> - </w:t>
            </w:r>
            <w:r>
              <w:rPr>
                <w:rStyle w:val="IndexLink"/>
                <w:rtl w:val="true"/>
              </w:rPr>
              <w:t>جلوگيرى از مزمن شدن وسواس</w:t>
            </w:r>
            <w:r>
              <w:rPr>
                <w:rStyle w:val="IndexLink"/>
                <w:rtl w:val="true"/>
              </w:rPr>
              <w:t>:</w:t>
              <w:tab/>
            </w:r>
            <w:r>
              <w:rPr>
                <w:rStyle w:val="IndexLink"/>
              </w:rPr>
              <w:t>98</w:t>
            </w:r>
          </w:hyperlink>
        </w:p>
        <w:p>
          <w:pPr>
            <w:pStyle w:val="Contents3"/>
            <w:tabs>
              <w:tab w:val="clear" w:pos="8459"/>
              <w:tab w:val="right" w:pos="9026" w:leader="dot"/>
            </w:tabs>
            <w:rPr/>
          </w:pPr>
          <w:hyperlink w:anchor="__RefHeading___Toc1361796_1051229030">
            <w:r>
              <w:rPr>
                <w:webHidden/>
                <w:rStyle w:val="IndexLink"/>
              </w:rPr>
              <w:t>9</w:t>
            </w:r>
            <w:r>
              <w:rPr>
                <w:rStyle w:val="IndexLink"/>
                <w:rtl w:val="true"/>
              </w:rPr>
              <w:t xml:space="preserve"> - </w:t>
            </w:r>
            <w:r>
              <w:rPr>
                <w:rStyle w:val="IndexLink"/>
                <w:rtl w:val="true"/>
              </w:rPr>
              <w:t>مراقبت در رعايت دستورات پزشك</w:t>
            </w:r>
            <w:r>
              <w:rPr>
                <w:rStyle w:val="IndexLink"/>
                <w:rtl w:val="true"/>
              </w:rPr>
              <w:t>:</w:t>
              <w:tab/>
            </w:r>
            <w:r>
              <w:rPr>
                <w:rStyle w:val="IndexLink"/>
              </w:rPr>
              <w:t>98</w:t>
            </w:r>
          </w:hyperlink>
        </w:p>
        <w:p>
          <w:pPr>
            <w:pStyle w:val="Contents3"/>
            <w:tabs>
              <w:tab w:val="clear" w:pos="8459"/>
              <w:tab w:val="right" w:pos="9026" w:leader="dot"/>
            </w:tabs>
            <w:rPr/>
          </w:pPr>
          <w:hyperlink w:anchor="__RefHeading___Toc1361798_1051229030">
            <w:r>
              <w:rPr>
                <w:webHidden/>
                <w:rStyle w:val="IndexLink"/>
              </w:rPr>
              <w:t>10</w:t>
            </w:r>
            <w:r>
              <w:rPr>
                <w:rStyle w:val="IndexLink"/>
                <w:rtl w:val="true"/>
              </w:rPr>
              <w:t xml:space="preserve"> - </w:t>
            </w:r>
            <w:r>
              <w:rPr>
                <w:rStyle w:val="IndexLink"/>
                <w:rtl w:val="true"/>
              </w:rPr>
              <w:t>مراقبت در عدم بازگشت بيمارى</w:t>
            </w:r>
            <w:r>
              <w:rPr>
                <w:rStyle w:val="IndexLink"/>
                <w:rtl w:val="true"/>
              </w:rPr>
              <w:t>:</w:t>
              <w:tab/>
            </w:r>
            <w:r>
              <w:rPr>
                <w:rStyle w:val="IndexLink"/>
              </w:rPr>
              <w:t>98</w:t>
            </w:r>
          </w:hyperlink>
        </w:p>
        <w:p>
          <w:pPr>
            <w:pStyle w:val="Contents2"/>
            <w:tabs>
              <w:tab w:val="clear" w:pos="8743"/>
              <w:tab w:val="right" w:pos="9026" w:leader="dot"/>
            </w:tabs>
            <w:rPr/>
          </w:pPr>
          <w:hyperlink w:anchor="__RefHeading___Toc1361800_1051229030">
            <w:r>
              <w:rPr>
                <w:webHidden/>
                <w:rStyle w:val="IndexLink"/>
                <w:rtl w:val="true"/>
              </w:rPr>
              <w:t>اصولى در پيشگيرى از وسواس</w:t>
            </w:r>
            <w:r>
              <w:rPr>
                <w:rStyle w:val="IndexLink"/>
                <w:rtl w:val="true"/>
              </w:rPr>
              <w:t>:</w:t>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81_69397"/>
      <w:bookmarkStart w:id="1" w:name="pg7381_69397"/>
      <w:bookmarkEnd w:id="1"/>
    </w:p>
    <w:p>
      <w:pPr>
        <w:pStyle w:val="Heading2"/>
        <w:numPr>
          <w:ilvl w:val="1"/>
          <w:numId w:val="1"/>
        </w:numPr>
        <w:rPr/>
      </w:pPr>
      <w:bookmarkStart w:id="2" w:name="pg7381_69397"/>
      <w:bookmarkStart w:id="3" w:name="__RefHeading___Toc136123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پيشگيرى، آثار 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 محمد حسین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2"/>
        <w:numPr>
          <w:ilvl w:val="1"/>
          <w:numId w:val="1"/>
        </w:numPr>
        <w:rPr/>
      </w:pPr>
      <w:bookmarkStart w:id="5" w:name="__RefHeading___Toc1361232_105122903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شناخت، درمان، پيشگيرى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وسواس يكى از شايع ترين اختلالات عصبى در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جوامع بشرى از متمدن و غير متمدن، به صورت آشكار و نهان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هاى آن در بين سنين مختلف به صورت ها و انواع مختلف ديده مى شود، ولى برخى از نمونه هاى آن در بين گروه هاى مختلف سنّى و جنسى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ناراحتى هاى عصبى آرام و قرار را از افراد سلب مى كنند، ولى هيچ كدام آن ها چون وسواس جنبه طرد و رد اجتماعى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اختلال وسواسى اجبارى ممكن است در هر سنى آغاز شود ولى شروع آن معمولاً در دورۀ نوجوانى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صفات وسواسى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اجبارى كه در كودكان ديده مى شود، اغلب از ميان مى روند و يا زود به درمان جواب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موارد اختلال موقتى و گذرا بوده و نسبتاً محدود و محصور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بيمارانى اگر روان درمانى شوند، پيش آگهى خوبى خواهند داشت، متأسّفانه بسيارى از اين واكنش ها تمايل به مزمن شدن دارند و بهتر و بدتر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به درمان مقاومند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 w:name="__RefHeading___Toc1361234_1051229030"/>
      <w:bookmarkStart w:id="8" w:name="_Toc3"/>
      <w:bookmarkEnd w:id="7"/>
      <w:r>
        <w:rPr>
          <w:rtl w:val="true"/>
        </w:rPr>
        <w:t>وسواس از نظر لغت</w:t>
      </w:r>
      <w:r>
        <w:rPr>
          <w:rtl w:val="true"/>
        </w:rPr>
        <w:t>:</w:t>
      </w:r>
      <w:bookmarkEnd w:id="8"/>
    </w:p>
    <w:p>
      <w:pPr>
        <w:pStyle w:val="BookText"/>
        <w:rPr/>
      </w:pPr>
      <w:r>
        <w:rPr>
          <w:rFonts w:ascii="Amiri" w:hAnsi="Amiri" w:eastAsia="Amiri" w:cs="Amiri"/>
          <w:color w:val="111111"/>
          <w:sz w:val="28"/>
          <w:sz w:val="28"/>
          <w:szCs w:val="28"/>
          <w:rtl w:val="true"/>
          <w:lang w:bidi="ar-SA"/>
        </w:rPr>
        <w:t>وسوسه به معنى حديث نفس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كلامى كه در باطن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از شيطان يا خود انسان باشد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با صداى آهسته به سوى چيزى خواندن است</w:t>
      </w:r>
      <w:r>
        <w:rPr>
          <w:rFonts w:eastAsia="IRNazanin" w:cs="IRNazanin"/>
          <w:color w:val="111111"/>
          <w:sz w:val="28"/>
          <w:szCs w:val="28"/>
          <w:rtl w:val="true"/>
          <w:lang w:bidi="fa-IR"/>
        </w:rPr>
        <w:t>.</w:t>
      </w:r>
      <w:bookmarkStart w:id="9" w:name="pg7381_69398"/>
    </w:p>
    <w:p>
      <w:pPr>
        <w:pStyle w:val="BookText"/>
        <w:rPr/>
      </w:pPr>
      <w:bookmarkEnd w:id="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ليبدى لهما ما ورى عنهما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شيطان به آن دو وسوسه كرد تا آن چه از عورتشان پنهان بود بر آن ها آشكار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نصيحت و خيرخواهى به نظر او آورد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معنا را با صورت خفى و آهسته به او القا كرد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افكار بى فائده و مضرّى است كه به ذهن خطور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باطله كه منشأ كارهاى باطل و حرام اند گاهى از جانب شياطين و جن و گاهى از جانب مردم است كه در دل پيدا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نراقى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وسواس از آثار شيطان خناس است و الهام به كار خوب اثر فرشتگان الهى</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1361236_1051229030"/>
      <w:bookmarkStart w:id="11" w:name="_Toc4"/>
      <w:bookmarkEnd w:id="10"/>
      <w:r>
        <w:rPr>
          <w:rtl w:val="true"/>
        </w:rPr>
        <w:t>وسواس در اصطلاح روان شناسان</w:t>
      </w:r>
      <w:r>
        <w:rPr>
          <w:rtl w:val="true"/>
        </w:rPr>
        <w:t>:</w:t>
      </w:r>
      <w:bookmarkEnd w:id="11"/>
    </w:p>
    <w:p>
      <w:pPr>
        <w:pStyle w:val="BookText"/>
        <w:rPr/>
      </w:pPr>
      <w:r>
        <w:rPr>
          <w:rFonts w:ascii="Amiri" w:hAnsi="Amiri" w:eastAsia="Amiri" w:cs="Amiri"/>
          <w:color w:val="111111"/>
          <w:sz w:val="28"/>
          <w:sz w:val="28"/>
          <w:szCs w:val="28"/>
          <w:rtl w:val="true"/>
          <w:lang w:bidi="ar-SA"/>
        </w:rPr>
        <w:t xml:space="preserve">اختلال وسواسى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نوروز وسواسى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تعريف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III - = MSD</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خصيصه اصلى آن عبارت از وسواس ها و اجبارهاى عود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عبارت است از انديشه ها و افكار و تصورها يا تكانه هاى تكرار شونده و پايا كه فرد حس نمى كند آن ها را با اراده خود به وجود آورده، بلكه افكارى هستند كه به خودآگاهى او هجوم آورده اند و بيمعنى و ناخوشايند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كوشش مى نمايد كه آن ها را ناديده گرفته يا سركوب نمايد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شناسان وسواس را نوعى اختلال از سرى نوروزهاى شديد و بسيار سخت مى دانند كه تعادل روانى و رفتارى فرد را سلب و او را در سازگارى با محيط دچار اشكال مى سازد و اين عدم تعادل و اختلال داراى صورتى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وسواس را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پسيكاستنى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در آن اختلالات عواطف، منش و مكانيسم هاى هوشى ويژه اى به چشم مى خورد و رفتار شگفت انگيز از فرد سر مى زند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وسواس را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پسيكو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در آن بيمار نوعى رفتار را براى دفاع عليه</w:t>
      </w:r>
      <w:bookmarkStart w:id="12" w:name="pg7381_69399"/>
    </w:p>
    <w:p>
      <w:pPr>
        <w:pStyle w:val="BookText"/>
        <w:rPr/>
      </w:pPr>
      <w:bookmarkEnd w:id="12"/>
      <w:r>
        <w:rPr>
          <w:rFonts w:ascii="Amiri" w:hAnsi="Amiri" w:eastAsia="Amiri" w:cs="Amiri"/>
          <w:color w:val="111111"/>
          <w:sz w:val="28"/>
          <w:sz w:val="28"/>
          <w:szCs w:val="28"/>
          <w:rtl w:val="true"/>
          <w:lang w:bidi="ar-SA"/>
        </w:rPr>
        <w:t>اضطراب و دلهره به كار مى برد كه مقبول اجتماع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روان شناسان وسواس را نوعى اختلال در رفتار مى دانند و قائلند كه بيمار وضعى غير عادى دارد و براى نجات خود و معاشران ناگزير به درمان است</w:t>
      </w:r>
      <w:r>
        <w:rPr>
          <w:rFonts w:eastAsia="IRNazanin" w:cs="IRNazanin"/>
          <w:color w:val="111111"/>
          <w:sz w:val="28"/>
          <w:szCs w:val="28"/>
          <w:rtl w:val="true"/>
          <w:lang w:bidi="fa-IR"/>
        </w:rPr>
        <w:t>.</w:t>
      </w:r>
    </w:p>
    <w:p>
      <w:pPr>
        <w:pStyle w:val="Heading2"/>
        <w:numPr>
          <w:ilvl w:val="1"/>
          <w:numId w:val="1"/>
        </w:numPr>
        <w:rPr/>
      </w:pPr>
      <w:bookmarkStart w:id="13" w:name="__RefHeading___Toc1361238_1051229030"/>
      <w:bookmarkStart w:id="14" w:name="_Toc5"/>
      <w:bookmarkEnd w:id="13"/>
      <w:r>
        <w:rPr>
          <w:rtl w:val="true"/>
        </w:rPr>
        <w:t>وسواس از نظر روانكاوان</w:t>
      </w:r>
      <w:r>
        <w:rPr>
          <w:rtl w:val="true"/>
        </w:rPr>
        <w:t>:</w:t>
      </w:r>
      <w:bookmarkEnd w:id="14"/>
    </w:p>
    <w:p>
      <w:pPr>
        <w:pStyle w:val="BookText"/>
        <w:rPr/>
      </w:pPr>
      <w:r>
        <w:rPr>
          <w:rFonts w:ascii="IRNazanin" w:hAnsi="IRNazanin" w:eastAsia="IRNazanin"/>
          <w:color w:val="111111"/>
          <w:sz w:val="28"/>
          <w:sz w:val="28"/>
          <w:szCs w:val="28"/>
          <w:rtl w:val="true"/>
          <w:lang w:bidi="fa-IR"/>
        </w:rPr>
        <w:t>روانكاوان وسواس را نوعى غريزه واخورده و ناخودآگاه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حالتى مى دانند كه در آن فكر، ميل يا عقيده هاى خاص كه اغلب وهم انگيز و اشتباه است، آدمى را در بند خود مى گيرد آن چنان كه حتى اختيار و اراده را از او سلب كرده و فرد را وامى دارد كه حتى رفتارى را برخلاف ميل و خواسته اش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خود را به عملى مجبور مى يابد آن چنان كه با اعتقاد به بيهودگى آن گمان دارد، نمى تواند از قيد آن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عقيده روانكاوان غرائز واخورده از قسمت ناآگاه با يافتن راهى وارد قسمت خودآگاه ذهن شده و همراه با عقيده يا عقايد مختلفى تظاهر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وسواسى در نحوه ارتباط با ديگران اغلب آشفته و جدا از ديگران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مبتلا به وسواس اغلب به طور شديد در بعضى كارها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كردن او كيفيتى از اشتغال شديد ذهنى، احساسى از تلاش و جد و جهد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شخص پيوسته احساس فشار و سنگينى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وسواسى از درون خود تحت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براى پيشرفت، براى انجام دادن كار، براى رسيدن به هدف، ولى تجربه وى چنين است كه اين فشار از خارج بر وى تحميل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انجام دادن وظائف معيّن احساس مى كند كه تحت فشار، اجبار و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فرد وسواسى ادارۀ خويشتن از لحاظ روان شناختى از معنى طبيعى اش خارج شده، اراده يا انتخاب و تدبير منحرف گرديده، عمل هدف دار و جهت يابى خودآگاه نسبت به هر رفتار به سوى تكرار تمايل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گويى يك فشار و دستور عمدى مداوم از طرف يك ناظر بر وى وارد مى شود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1361240_1051229030"/>
      <w:bookmarkStart w:id="16" w:name="_Toc6"/>
      <w:bookmarkEnd w:id="15"/>
      <w:r>
        <w:rPr>
          <w:rtl w:val="true"/>
        </w:rPr>
        <w:t>وسواس از منظر آيات و روايات</w:t>
      </w:r>
      <w:r>
        <w:rPr>
          <w:rtl w:val="true"/>
        </w:rPr>
        <w:t>:</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و رواياتى نيز وسواس را معرّفى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روايتى از رسول خدا صلى الله عليه و آله است كه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للقلب 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لمتّه من الملك ايعاد بالخير و تصديق بالحق و لمته من الشّيطان ايعاد بالشّر و تكذيب بالحق</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دل دو گرايش فكرى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جانب فرشته، و آن فكرى است كه مشتمل بر عزم به امور خير و تصديق امور حق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ديگرى شيطانى كه دربر دارندۀ امور بد و تكذيب حقيقت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شريف وسوسه از جانب شيطان است و فردى كه از وسواس پيروى مى كند، از شيطان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ترديد نيست كه هر فردى در آغاز فطرت بطور مساوى قابليت هر دو خط فرشته و خط شيطان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دنبال هواى نفس برود، روح شيطانى تقويت مى شود، اگر دنبال پرهيزكارى و تقوى برود، خط فرشته تقويت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روح انسان به زمينه شهوت يا غضب روى آورد، شيطان جان مى گيرد و از طريق وسوسه وارد مى شود و آن گاه كه به ذكر خدا توجه شد، ميدان عمل فرشته باز مى شود و مشغول تلقين و الهام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جنگ ميان شيطان و فرشته در مغز انسان وجود دارد و استعداد رشد براى هر دو نيرو موجود است، تا يكى از آن ها پيروز گردد و مملكت مغز و روح را تسخير نمايد و براى هميشه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شيطان از طريق متابعت هواى نفس است و پيروزى فرشته از طريق پرهيزكارى، اگر هواى نفس تعقيب شد، روح فرد جولانگاه شيطان مى گردد و چنين فردى از حزب شيطان مى شود و اگر پرهيزكارى غلبه كرد، روح انسان مركز جولانگاه فرشته و فرودگاه 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قلب ها و مغزها كه تسخير شياطين مى گردند و وسوسه ها اثر مى كند و در هر كارى نفع دنيوى بر سود آخرت مقدم انداخته مى شود، به اين علت است كه شيطان مثل خون در تمام گوشت و پوست فرد نفوذ مى كند و بر قلب مسلّط مى گردد و تمام اعضاء بدن را تحت كنترل مى گيرد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علت رسول خدا صلى الله عليه و آله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همانند خون در بدن فرزند آدم حركت مى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از زبان شيطان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قعدنّ لهم صراطك المستقيم ثم لاتينّهم من بين ايديهم و من خلفهم و عن ايمانهم و عن شمائلهم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 سر راه مستقيم تو مى نشينم سپس از پيش رو و از پشت سر و از طرف راست و از طرف چپ آن ها، به سراغشان مى روم در چنين شرايطى نجات از دست شيطان نياز به جهادى بزرگ و رياضتى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آماده جهاد با شيطان نباشند، روح خود را هدف تير وسوسه هاى شيطان قرار داده اند و از حزب شيطان شده اند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در تمام قلب ها راه دارد، امّا آن جا كه وسوسه از قلب بيرون آمد و از زبان جارى شد، گناه است و گناهكار مورد مؤاخذه قرار مى گيرد ولى تا زمانى كه به زبان نرسيده و گناهى انجام نشده مشكلى وجود ندارد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پيش رسول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منافق نشده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شده بودى، پيش من نمى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چه چيز تو را به ترديد انداخت؟</w:t>
      </w:r>
    </w:p>
    <w:p>
      <w:pPr>
        <w:pStyle w:val="BookText"/>
        <w:rPr/>
      </w:pPr>
      <w:r>
        <w:rPr>
          <w:rFonts w:ascii="IRNazanin" w:hAnsi="IRNazanin" w:eastAsia="IRNazanin"/>
          <w:color w:val="111111"/>
          <w:sz w:val="28"/>
          <w:sz w:val="28"/>
          <w:szCs w:val="28"/>
          <w:rtl w:val="true"/>
          <w:lang w:bidi="fa-IR"/>
        </w:rPr>
        <w:t xml:space="preserve">فكر مى كنم دشمن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ترا خلق كرده؟ شما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از تو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كسى خلق كرده است؟</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خدايى كه شما را به حق مبعوث كرده،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طريق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شما را وسوسه مى كند، پيروز نمى شود از طريق عقائد مى آيد كه شما را گمراه كند، هر گاه چنين پيشامدى براى شما شد به ياد خداى واحد بيفتيد و از او كمك بخواهيد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جاى ترديد نيست كه عمل وسواسى افراط در عمل است و روزنه اى است كه شيطان از آن رخنه كرده و به تدريج بر تاروپود وسواسى مسلّط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كار به جايى مى رسد كه على عليه السلام آن را اين گونه توصيف مى فرمايند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هم آنان را دام خود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شيطان در سينه هاى آنان تخم</w:t>
      </w:r>
      <w:r>
        <w:rPr>
          <w:rFonts w:eastAsia="IRNazanin" w:cs="IRNazanin"/>
          <w:color w:val="111111"/>
          <w:sz w:val="28"/>
          <w:szCs w:val="28"/>
          <w:lang w:bidi="fa-IR"/>
        </w:rPr>
        <w:t>2</w:t>
      </w:r>
      <w:r>
        <w:rPr>
          <w:rFonts w:eastAsia="IRNazanin" w:cs="IRNazanin"/>
          <w:color w:val="111111"/>
          <w:sz w:val="28"/>
          <w:szCs w:val="28"/>
          <w:rtl w:val="true"/>
          <w:lang w:bidi="fa-IR"/>
        </w:rPr>
        <w:t>.</w:t>
      </w:r>
      <w:bookmarkStart w:id="17" w:name="pg7381_69402"/>
    </w:p>
    <w:p>
      <w:pPr>
        <w:pStyle w:val="BookText"/>
        <w:rPr/>
      </w:pPr>
      <w:bookmarkEnd w:id="17"/>
      <w:r>
        <w:rPr>
          <w:rFonts w:ascii="IRNazanin" w:hAnsi="IRNazanin" w:eastAsia="IRNazanin"/>
          <w:color w:val="111111"/>
          <w:sz w:val="28"/>
          <w:sz w:val="28"/>
          <w:szCs w:val="28"/>
          <w:rtl w:val="true"/>
          <w:lang w:bidi="fa-IR"/>
        </w:rPr>
        <w:t>گذاشته، تخم ها جوجه شده در دامن آنان راه رفته و گام برداشته، در نتيجه شيطان با چشمانشان نگاه كرده و با زبانشان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اين گونه افراد بر لغزش ها تسلّط يافته و خطاها در نظرشان جلوه داده شده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1361242_1051229030"/>
      <w:bookmarkStart w:id="19" w:name="_Toc7"/>
      <w:bookmarkEnd w:id="18"/>
      <w:r>
        <w:rPr>
          <w:rtl w:val="true"/>
        </w:rPr>
        <w:t>ماهيت وسواس</w:t>
      </w:r>
      <w:r>
        <w:rPr>
          <w:rtl w:val="true"/>
        </w:rPr>
        <w:t>:</w:t>
      </w:r>
      <w:bookmarkEnd w:id="19"/>
    </w:p>
    <w:p>
      <w:pPr>
        <w:pStyle w:val="BookText"/>
        <w:rPr/>
      </w:pPr>
      <w:r>
        <w:rPr>
          <w:rFonts w:ascii="IRNazanin" w:hAnsi="IRNazanin" w:eastAsia="IRNazanin"/>
          <w:color w:val="111111"/>
          <w:sz w:val="28"/>
          <w:sz w:val="28"/>
          <w:szCs w:val="28"/>
          <w:rtl w:val="true"/>
          <w:lang w:bidi="fa-IR"/>
        </w:rPr>
        <w:t>وسواس را عبارت از يك محتوى نفسانى، به صورت فكر، خيال، ميل، كشش يا حركت به همراه يك احساس اجبار درونى و مقاومت ناپذيرى ذكر كرده اند كه اساس آن هيجانى شديد و درونى است و به صورت اعمال بى رويه اى در فرد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افكار و احساس كه داراى جنبه مزاحمت است به صورت غير ارادى در بخش خودآگاه ذهن مى باشد كه به اصطلاح روانكاوان با من يا شخصيت اصيل او در مقابله و معارضه بوده و باعث پيدايش اضطراب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آثار و جنبه هاى مختلف اين بيمارى است كه برخى آن را نوراستنى عميق و برخى ديگر آن را اختلال عصبى، روانى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پسيكونوروز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انديشه يا توهمات پراكنده اى است كه با يك نوع اضطراب و هيجان وارد احساس 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ترس از يك خطر موهوم يا خطاى كوچك با تنش درونى وارد وجدان شده و در آن حال انسان نمى خواهد به آن تسليم شود و سعى مى كند خود را از واكنش سخت آن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در آن چه مى كند هوشيار است با خودش در حالت نبرد است اما نمى تواند خود را از چنگال اين انديشه بى نظم رها سازد</w:t>
      </w:r>
      <w:r>
        <w:rPr>
          <w:rFonts w:eastAsia="IRNazanin" w:cs="IRNazanin"/>
          <w:color w:val="111111"/>
          <w:sz w:val="28"/>
          <w:szCs w:val="28"/>
          <w:rtl w:val="true"/>
          <w:lang w:bidi="fa-IR"/>
        </w:rPr>
        <w:t>.</w:t>
      </w:r>
    </w:p>
    <w:p>
      <w:pPr>
        <w:pStyle w:val="Heading2"/>
        <w:numPr>
          <w:ilvl w:val="1"/>
          <w:numId w:val="1"/>
        </w:numPr>
        <w:rPr/>
      </w:pPr>
      <w:bookmarkStart w:id="20" w:name="__RefHeading___Toc1361244_1051229030"/>
      <w:bookmarkStart w:id="21" w:name="_Toc8"/>
      <w:bookmarkEnd w:id="20"/>
      <w:r>
        <w:rPr>
          <w:rtl w:val="true"/>
        </w:rPr>
        <w:t>فرايند پديدآيى مشكل وسواس در روان</w:t>
      </w:r>
      <w:r>
        <w:rPr>
          <w:rtl w:val="true"/>
        </w:rPr>
        <w:t>:</w:t>
      </w:r>
      <w:bookmarkEnd w:id="21"/>
    </w:p>
    <w:p>
      <w:pPr>
        <w:pStyle w:val="BookText"/>
        <w:rPr/>
      </w:pPr>
      <w:r>
        <w:rPr>
          <w:rFonts w:ascii="IRNazanin" w:hAnsi="IRNazanin" w:eastAsia="IRNazanin"/>
          <w:color w:val="111111"/>
          <w:sz w:val="28"/>
          <w:sz w:val="28"/>
          <w:szCs w:val="28"/>
          <w:rtl w:val="true"/>
          <w:lang w:bidi="fa-IR"/>
        </w:rPr>
        <w:t>براى اين كه پديدۀ وسواس بهتر روشن شود بايد توضيح دهيم كه قضاوت هاى ما نسبت به عالم خارج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قطع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هست، من مى توانم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قطع به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نمى توانم، ضعيفم، اصلاً وارد نمى شوم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ترديدآميز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چه؟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اضطرابى احتمال شكست كه افكار ترديدآميز ايجاد مى كند و پيدايش وسواس از اين جا شروع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قضاوت ناصحيح و ترديدآميز در يك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پاك شد يا نشد، در را بستم يا نبستم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تأييد ذهنى قضاوت ترديدآميز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ترديد و شك، پاك نشد، در را نبستم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بر طبق قضاوت ترديدآميز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طهارت و آبكشى، تكرار بستن در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صورت وسواس در روح و روان كليد مى خورد و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روانى فرد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كند كه از دستشويى نمى تواند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اوليه كاملاً ارادى و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آدم سيگارى بپرسيد كه سيگار چيز خوبى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سيگار مى كشد؟</w:t>
      </w:r>
    </w:p>
    <w:p>
      <w:pPr>
        <w:pStyle w:val="BookText"/>
        <w:rPr/>
      </w:pPr>
      <w:r>
        <w:rPr>
          <w:rFonts w:ascii="Amiri" w:hAnsi="Amiri" w:eastAsia="Amiri" w:cs="Amiri"/>
          <w:color w:val="111111"/>
          <w:sz w:val="28"/>
          <w:sz w:val="28"/>
          <w:szCs w:val="28"/>
          <w:rtl w:val="true"/>
          <w:lang w:bidi="ar-SA"/>
        </w:rPr>
        <w:t>آن قضاوتى كه فرد وقت عمل در ذهن دارد شخصيت او را مى سازد، نه قضاوت منطقى و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قواى منطقى و عقلى كارآيى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عمل قضاوت ذهنى و روانى فرد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مشكل در روان فرد پديد مى آيد و بعد جسم دچار مشكل و درگير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در زندگى فرد وسواسى حالت خاص و ويژه به دلائل خاص و ويژه نسبت به يك امر قضاوتى ترديدآميز پيدا مى كند، در حالى كه از لحاظ روانى بايد يقين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قضاوت ترديدآميز در وقت شستن دست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اين اتفاق مى افتد و اولين گام مشكلى است كه فرد در زندگى روانى به آن مبتلا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اين قضاوت اين است كه در ابتدا احساس اضطراب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انتخاب ترديدآميز در عمل به ذهن آمد و اين كه فرد طرف پاك نشدن را انتخاب و برطبق آن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اگر بخواهد طرف انتخاب پاك شدن را بگيرد، يك ذره اضطراب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 دو راهى نكند دستم پاك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وقتى انتخاب مى كند كه دستش پاك نشده قدرى ادامه مى دهد، با اين كار اگر بخواهد پاك شد را انتخاب كند، دوباره وقت شستشو به ذهنش مى آيد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دفعه بعد اگر بخواهد احياناً طرف ديگر را انتخاب كند، اضطرابى كه تجربه مى كند از دفعه قبل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حواسش نيست در نتيجه بيشتر به ذهنش مى آيد نكند پاك نشده، بيشتر ادامه مى دهد، آن قدر پيش مى رود و به تدريج عمل مى كند كه ساختار روانى فرد عوض مى شود و وسواس در درون فرد نهادينه مى گردد</w:t>
      </w:r>
      <w:r>
        <w:rPr>
          <w:rFonts w:eastAsia="IRNazanin" w:cs="IRNazanin"/>
          <w:color w:val="111111"/>
          <w:sz w:val="28"/>
          <w:szCs w:val="28"/>
          <w:rtl w:val="true"/>
          <w:lang w:bidi="fa-IR"/>
        </w:rPr>
        <w:t>.</w:t>
      </w:r>
      <w:bookmarkStart w:id="22" w:name="pg7381_69404"/>
    </w:p>
    <w:p>
      <w:pPr>
        <w:pStyle w:val="Heading2"/>
        <w:numPr>
          <w:ilvl w:val="1"/>
          <w:numId w:val="1"/>
        </w:numPr>
        <w:rPr/>
      </w:pPr>
      <w:bookmarkStart w:id="23" w:name="__RefHeading___Toc1361246_1051229030"/>
      <w:bookmarkStart w:id="24" w:name="_Toc9"/>
      <w:bookmarkEnd w:id="22"/>
      <w:bookmarkEnd w:id="23"/>
      <w:r>
        <w:rPr>
          <w:rtl w:val="true"/>
        </w:rPr>
        <w:t>سير صعودى و تدريجى وسواس</w:t>
      </w:r>
      <w:r>
        <w:rPr>
          <w:rtl w:val="true"/>
        </w:rPr>
        <w:t>:</w:t>
      </w:r>
      <w:bookmarkEnd w:id="24"/>
    </w:p>
    <w:p>
      <w:pPr>
        <w:pStyle w:val="BookText"/>
        <w:rPr/>
      </w:pPr>
      <w:r>
        <w:rPr>
          <w:rFonts w:ascii="IRNazanin" w:hAnsi="IRNazanin" w:eastAsia="IRNazanin"/>
          <w:color w:val="111111"/>
          <w:sz w:val="28"/>
          <w:sz w:val="28"/>
          <w:szCs w:val="28"/>
          <w:rtl w:val="true"/>
          <w:lang w:bidi="fa-IR"/>
        </w:rPr>
        <w:t>پيدايش و ظهور وسواس در افراد داراى سيرى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نوجوانان يا كودكان پيدايش آن صورت ناگهانى دارد و در بيشترشان اين امر با ترس و وحشت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 از دوره آرامش در افراد آغاز شده و تدريجاً به مرحله حادّ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درجه بيمارى وسواس در چند تن يكسان باشد ولى استمرار و تداوم و ظهور و بروز آن در آنان مختلف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بيماران هشيارتر و مقاوم ترند و سعى دارند خود را كمتر گرفتار اين بيمارى نشان دهند در حالى كه برخى ديگر خود را در اختيار آن جريان قرار داده و آشكارا پذيراى آن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علائم آن در يك فرد ضعيف و در ديگرى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صورت وسواس خفيف در بسيارى از افراد وجود دارد، ولى چون صورت مرضى مهم و غير قابل تحمل ندارد به صورت عادى ديده مى شود و افراد جامعه آن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دشوارى به هنگامى است كه اين حالت در بيماران اوج گيرد و آن ها را به وسوسه و ترديدى مشهود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ترديد ارتباط داشته باشد، زير دست و پاى شيطان پليد كوبيده مى شود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361248_1051229030"/>
      <w:bookmarkStart w:id="26" w:name="_Toc10"/>
      <w:bookmarkEnd w:id="25"/>
      <w:r>
        <w:rPr>
          <w:rtl w:val="true"/>
        </w:rPr>
        <w:t>عوامل بروز وسواس</w:t>
      </w:r>
      <w:r>
        <w:rPr>
          <w:rtl w:val="true"/>
        </w:rPr>
        <w:t>:</w:t>
      </w:r>
      <w:bookmarkEnd w:id="26"/>
    </w:p>
    <w:p>
      <w:pPr>
        <w:pStyle w:val="BookText"/>
        <w:rPr/>
      </w:pPr>
      <w:r>
        <w:rPr>
          <w:rFonts w:ascii="IRNazanin" w:hAnsi="IRNazanin" w:eastAsia="IRNazanin"/>
          <w:color w:val="111111"/>
          <w:sz w:val="28"/>
          <w:sz w:val="28"/>
          <w:szCs w:val="28"/>
          <w:rtl w:val="true"/>
          <w:lang w:bidi="fa-IR"/>
        </w:rPr>
        <w:t>در اختلالات روان و اعصاب شناخت ريشه ها و انگيزه ها از مسائل مهم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وسواس مثل بقيّه اختلالات چند عاملى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ژنتيك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صاحب نظران بر اين عقيده اند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وسواس را از والدينِ خود به ميراث برده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عوامل محيطى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برخوردهاى غلط، دوستان و معاشران وسواسى، همدمى و انس با افراد وسواسى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مادرى كه دچار اختلال وسواس هستند و فرزند را مجبور به انجام يك سرى آداب و كارهايى مى كنند كه در واقع تثبيت كنندۀ اختلال وسواس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يادگيرى و الگوسازى از رفتار ديگران، تأسى به رفتارهاى نادرست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فشارهاى عصبى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در خانواده اى اختلال وسواس زمينه ژنتيك داشته باشد، اما نهفته بماند، آن چه آن را بروز مى دهد، استرسورها و فشارهاى عصبى از طريق آموزش هاى اجبارى</w:t>
      </w:r>
      <w:bookmarkStart w:id="27" w:name="pg7381_69405"/>
    </w:p>
    <w:p>
      <w:pPr>
        <w:pStyle w:val="BookText"/>
        <w:rPr/>
      </w:pPr>
      <w:bookmarkEnd w:id="27"/>
      <w:r>
        <w:rPr>
          <w:rFonts w:ascii="IRNazanin" w:hAnsi="IRNazanin" w:eastAsia="IRNazanin"/>
          <w:color w:val="111111"/>
          <w:sz w:val="28"/>
          <w:sz w:val="28"/>
          <w:szCs w:val="28"/>
          <w:rtl w:val="true"/>
          <w:lang w:bidi="fa-IR"/>
        </w:rPr>
        <w:t>و تكرارى ممكن است به نوعى اين اختلال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كه با وجود زمينۀ ژنتيك هيچ وقت خود را بروز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در ترشّح هورمون هاى عصبى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ديگر ناقل عصبى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كه در اختلال وسواس ميزان ترشح آن كم مى شود همان طور كه در ديابت ترشح انسولين كم مى شود و فرد دچار ديابت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وسواس سرتونين كم مى شود و فرد دچار اختلال وسواس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طور كه بيمار ديابتى بايد دارو مصرف كند تا بهبود يابد وسواسى هم ضرورى است كه تحت درمان دارويى قرار بگيرد و ترشح سرتونين متعادل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درمان دارويى نقش مهمى در بهبودى بيمار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بيماران را با نصيحت نمى شود درمان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غير مترقبه و اتفاقى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بلاياى طبيعى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زلزله، آتش سوزى، مرگ عزيزان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باردارى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مشكلات جنسى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 ها و ناكامى ها</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361250_1051229030"/>
      <w:bookmarkStart w:id="29" w:name="_Toc11"/>
      <w:bookmarkEnd w:id="28"/>
      <w:r>
        <w:rPr>
          <w:rtl w:val="true"/>
        </w:rPr>
        <w:t>آثار و نشانه هاى وسواس</w:t>
      </w:r>
      <w:r>
        <w:rPr>
          <w:rtl w:val="true"/>
        </w:rPr>
        <w:t>:</w:t>
      </w:r>
      <w:bookmarkEnd w:id="29"/>
    </w:p>
    <w:p>
      <w:pPr>
        <w:pStyle w:val="BookText"/>
        <w:rPr/>
      </w:pPr>
      <w:r>
        <w:rPr>
          <w:rFonts w:ascii="IRNazanin" w:hAnsi="IRNazanin" w:eastAsia="IRNazanin"/>
          <w:color w:val="111111"/>
          <w:sz w:val="28"/>
          <w:sz w:val="28"/>
          <w:szCs w:val="28"/>
          <w:rtl w:val="true"/>
          <w:lang w:bidi="fa-IR"/>
        </w:rPr>
        <w:t>بررسى ها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علائم وسواس در كودكان دو ساله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نظريه پردازان و روانكاوان از دورۀ آموزش توالت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به دليل وجود فرد سختگير، پرتوقع و كيفردهنده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مربى آموزش فردى سختگير يا پرتوقع باشد يا در صورت تمرّد و سرپيچى كودك او را تنبيه كند در نتيجه كودك دچار اضطراب شده و رفتار وسواسى در او شكل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صفات وسواسى اجبارى كه در كودكان ديده مى شود، اغلب از ميان مى رود و يا زود به درمان جواب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علائم اين مشكل متشكل از آداب و رسومى خشك و غير 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تكرار كلمات و اعداد، اهميت زيادى پيدا مى 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علائم اوليه آن ترس، تكرار يك طرز فكر و انديشه، ترديد در عقايد و تصورات و در صورت نهايى احساس اجبار است</w:t>
      </w:r>
      <w:r>
        <w:rPr>
          <w:rFonts w:eastAsia="Amiri" w:cs="Amiri" w:ascii="Amiri" w:hAnsi="Amiri"/>
          <w:color w:val="111111"/>
          <w:sz w:val="28"/>
          <w:szCs w:val="28"/>
          <w:rtl w:val="true"/>
          <w:lang w:bidi="ar-SA"/>
        </w:rPr>
        <w:t>.</w:t>
      </w:r>
      <w:bookmarkStart w:id="30" w:name="pg7381_69406"/>
    </w:p>
    <w:p>
      <w:pPr>
        <w:pStyle w:val="BookText"/>
        <w:rPr/>
      </w:pPr>
      <w:bookmarkEnd w:id="30"/>
      <w:r>
        <w:rPr>
          <w:rFonts w:ascii="IRNazanin" w:hAnsi="IRNazanin" w:eastAsia="IRNazanin"/>
          <w:color w:val="111111"/>
          <w:sz w:val="28"/>
          <w:sz w:val="28"/>
          <w:szCs w:val="28"/>
          <w:rtl w:val="true"/>
          <w:lang w:bidi="fa-IR"/>
        </w:rPr>
        <w:t>فرد وسواسى با توجه دائم به امرى چون بسته بودن درها، قرار دادن اشياء در جاى خاص، دست زدن به اشياء و در مواردى پيدايش يك حالت افسردگى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روحى از نشانه هاى اصلى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نشانه وسواس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گل،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جويدن گل،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جويدن ناخن،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جويدن ريش</w:t>
      </w:r>
      <w:r>
        <w:rPr>
          <w:rStyle w:val="FootnoteAnchor"/>
          <w:rtl w:val="true"/>
        </w:rPr>
        <w:footnoteReference w:id="17"/>
      </w:r>
    </w:p>
    <w:p>
      <w:pPr>
        <w:pStyle w:val="Heading2"/>
        <w:numPr>
          <w:ilvl w:val="1"/>
          <w:numId w:val="1"/>
        </w:numPr>
        <w:rPr/>
      </w:pPr>
      <w:bookmarkStart w:id="31" w:name="__RefHeading___Toc1361252_1051229030"/>
      <w:bookmarkStart w:id="32" w:name="_Toc12"/>
      <w:bookmarkEnd w:id="31"/>
      <w:r>
        <w:rPr>
          <w:rtl w:val="true"/>
        </w:rPr>
        <w:t>شخصيت قبل از بيمارى</w:t>
      </w:r>
      <w:r>
        <w:rPr>
          <w:rtl w:val="true"/>
        </w:rPr>
        <w:t>:</w:t>
      </w:r>
      <w:bookmarkEnd w:id="32"/>
    </w:p>
    <w:p>
      <w:pPr>
        <w:pStyle w:val="BookText"/>
        <w:rPr/>
      </w:pPr>
      <w:r>
        <w:rPr>
          <w:rFonts w:ascii="Amiri" w:hAnsi="Amiri" w:eastAsia="Amiri" w:cs="Amiri"/>
          <w:color w:val="111111"/>
          <w:sz w:val="28"/>
          <w:sz w:val="28"/>
          <w:szCs w:val="28"/>
          <w:rtl w:val="true"/>
          <w:lang w:bidi="ar-SA"/>
        </w:rPr>
        <w:t>شخصيت قبل از بيمار به طور نمونه وار خصلت وسواسى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اين معنى كه فرد بسيار خشك، مقيد، منظم، دقيق، محتاط باملاحظه، باوجدان و قابل اعتماد و اتكا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چنين صفاتى به معنى غير عادى بودن نيست و اكثر افرادى كه داراى صفات وسواسى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اجبارى هستند، به صورت بيماران وسواسى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در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افرادى كه خصوصيات بالا را دارند، زمينۀ ابتلا به وسواس در آن 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صفات فوق زمينۀ بروز و گسترش وسواس در آن ها بيشتر از ديگران است</w:t>
      </w:r>
      <w:r>
        <w:rPr>
          <w:rFonts w:eastAsia="IRNazanin" w:cs="IRNazanin"/>
          <w:color w:val="111111"/>
          <w:sz w:val="28"/>
          <w:szCs w:val="28"/>
          <w:rtl w:val="true"/>
          <w:lang w:bidi="fa-IR"/>
        </w:rPr>
        <w:t>.</w:t>
      </w:r>
    </w:p>
    <w:p>
      <w:pPr>
        <w:pStyle w:val="Heading2"/>
        <w:numPr>
          <w:ilvl w:val="1"/>
          <w:numId w:val="1"/>
        </w:numPr>
        <w:rPr/>
      </w:pPr>
      <w:bookmarkStart w:id="33" w:name="__RefHeading___Toc1361254_1051229030"/>
      <w:bookmarkStart w:id="34" w:name="_Toc13"/>
      <w:bookmarkEnd w:id="33"/>
      <w:r>
        <w:rPr>
          <w:rtl w:val="true"/>
        </w:rPr>
        <w:t>صورت هاى وسواس</w:t>
      </w:r>
      <w:r>
        <w:rPr>
          <w:rtl w:val="true"/>
        </w:rPr>
        <w:t>:</w:t>
      </w:r>
      <w:bookmarkEnd w:id="34"/>
    </w:p>
    <w:p>
      <w:pPr>
        <w:pStyle w:val="Heading3"/>
        <w:numPr>
          <w:ilvl w:val="2"/>
          <w:numId w:val="1"/>
        </w:numPr>
        <w:rPr/>
      </w:pPr>
      <w:bookmarkStart w:id="35" w:name="__RefHeading___Toc1361256_1051229030"/>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وسواس به صور مختلف خود را نشان مى دهد</w:t>
      </w:r>
      <w:r>
        <w:rPr>
          <w:rFonts w:eastAsia="IRNazanin" w:cs="IRNazanin"/>
          <w:color w:val="111111"/>
          <w:sz w:val="28"/>
          <w:szCs w:val="28"/>
          <w:rtl w:val="true"/>
          <w:lang w:bidi="fa-IR"/>
        </w:rPr>
        <w:t>:</w:t>
      </w:r>
    </w:p>
    <w:p>
      <w:pPr>
        <w:pStyle w:val="Heading3"/>
        <w:numPr>
          <w:ilvl w:val="2"/>
          <w:numId w:val="1"/>
        </w:numPr>
        <w:rPr/>
      </w:pPr>
      <w:bookmarkStart w:id="37" w:name="__RefHeading___Toc1361258_1051229030"/>
      <w:bookmarkStart w:id="38" w:name="_Toc15"/>
      <w:bookmarkEnd w:id="37"/>
      <w:r>
        <w:rPr/>
        <w:t>1</w:t>
      </w:r>
      <w:r>
        <w:rPr>
          <w:rtl w:val="true"/>
        </w:rPr>
        <w:t xml:space="preserve"> - </w:t>
      </w:r>
      <w:r>
        <w:rPr>
          <w:rtl w:val="true"/>
        </w:rPr>
        <w:t>اجتناب</w:t>
      </w:r>
      <w:r>
        <w:rPr>
          <w:rtl w:val="true"/>
        </w:rPr>
        <w:t>:</w:t>
      </w:r>
      <w:bookmarkEnd w:id="38"/>
    </w:p>
    <w:p>
      <w:pPr>
        <w:pStyle w:val="BookText"/>
        <w:rPr/>
      </w:pPr>
      <w:r>
        <w:rPr>
          <w:rFonts w:ascii="IRNazanin" w:hAnsi="IRNazanin" w:eastAsia="IRNazanin"/>
          <w:color w:val="111111"/>
          <w:sz w:val="28"/>
          <w:sz w:val="28"/>
          <w:szCs w:val="28"/>
          <w:rtl w:val="true"/>
          <w:lang w:bidi="fa-IR"/>
        </w:rPr>
        <w:t>يكى از صور وسواس به صورت پرهيز و اجتناب از اشياء، امور و برخوردها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جلوه اين اجتناب را به صورت پرهيز از آلودگى در شستشوى افراطى و مكرر مى بينيم</w:t>
      </w:r>
      <w:r>
        <w:rPr>
          <w:rFonts w:eastAsia="IRNazanin" w:cs="IRNazanin"/>
          <w:color w:val="111111"/>
          <w:sz w:val="28"/>
          <w:szCs w:val="28"/>
          <w:rtl w:val="true"/>
          <w:lang w:bidi="fa-IR"/>
        </w:rPr>
        <w:t>.</w:t>
      </w:r>
    </w:p>
    <w:p>
      <w:pPr>
        <w:pStyle w:val="Heading3"/>
        <w:numPr>
          <w:ilvl w:val="2"/>
          <w:numId w:val="1"/>
        </w:numPr>
        <w:rPr/>
      </w:pPr>
      <w:bookmarkStart w:id="39" w:name="__RefHeading___Toc1361260_1051229030"/>
      <w:bookmarkStart w:id="40" w:name="_Toc16"/>
      <w:bookmarkEnd w:id="39"/>
      <w:r>
        <w:rPr/>
        <w:t>2</w:t>
      </w:r>
      <w:r>
        <w:rPr>
          <w:rtl w:val="true"/>
        </w:rPr>
        <w:t xml:space="preserve"> - </w:t>
      </w:r>
      <w:r>
        <w:rPr>
          <w:rtl w:val="true"/>
        </w:rPr>
        <w:t>تكرار و مداومت</w:t>
      </w:r>
      <w:r>
        <w:rPr>
          <w:rtl w:val="true"/>
        </w:rPr>
        <w:t>:</w:t>
      </w:r>
      <w:bookmarkEnd w:id="40"/>
    </w:p>
    <w:p>
      <w:pPr>
        <w:pStyle w:val="BookText"/>
        <w:rPr/>
      </w:pPr>
      <w:r>
        <w:rPr>
          <w:rFonts w:ascii="IRNazanin" w:hAnsi="IRNazanin" w:eastAsia="IRNazanin"/>
          <w:color w:val="111111"/>
          <w:sz w:val="28"/>
          <w:sz w:val="28"/>
          <w:szCs w:val="28"/>
          <w:rtl w:val="true"/>
          <w:lang w:bidi="fa-IR"/>
        </w:rPr>
        <w:t>اين هم نشانه و علامت ديگرى براى وسواس است كه او عمل بى حاص و بيهوده اى را تكرار و در آن مداومت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تكرار عمل آن چنان است كه گويى نيرويى از درون او را مجبور مى كند كه عملى را انجام داده و تكرار نمايد</w:t>
      </w:r>
      <w:r>
        <w:rPr>
          <w:rFonts w:eastAsia="IRNazanin" w:cs="IRNazanin"/>
          <w:color w:val="111111"/>
          <w:sz w:val="28"/>
          <w:szCs w:val="28"/>
          <w:rtl w:val="true"/>
          <w:lang w:bidi="fa-IR"/>
        </w:rPr>
        <w:t>.</w:t>
      </w:r>
    </w:p>
    <w:p>
      <w:pPr>
        <w:pStyle w:val="Heading3"/>
        <w:numPr>
          <w:ilvl w:val="2"/>
          <w:numId w:val="1"/>
        </w:numPr>
        <w:rPr/>
      </w:pPr>
      <w:bookmarkStart w:id="41" w:name="__RefHeading___Toc1361262_1051229030"/>
      <w:bookmarkStart w:id="42" w:name="_Toc17"/>
      <w:bookmarkEnd w:id="41"/>
      <w:r>
        <w:rPr/>
        <w:t>3</w:t>
      </w:r>
      <w:r>
        <w:rPr>
          <w:rtl w:val="true"/>
        </w:rPr>
        <w:t xml:space="preserve"> - </w:t>
      </w:r>
      <w:r>
        <w:rPr>
          <w:rtl w:val="true"/>
        </w:rPr>
        <w:t>ترديد</w:t>
      </w:r>
      <w:r>
        <w:rPr>
          <w:rtl w:val="true"/>
        </w:rPr>
        <w:t>:</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تصميمى و دودل بودن، ترديد در امور، از صورت هاى ديگر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نيست كه خوب تصميم بگيرد و يا اخذ آن به جايى برسد</w:t>
      </w:r>
      <w:r>
        <w:rPr>
          <w:rFonts w:eastAsia="IRNazanin" w:cs="IRNazanin"/>
          <w:color w:val="111111"/>
          <w:sz w:val="28"/>
          <w:szCs w:val="28"/>
          <w:rtl w:val="true"/>
          <w:lang w:bidi="fa-IR"/>
        </w:rPr>
        <w:t>.</w:t>
      </w:r>
      <w:bookmarkStart w:id="43" w:name="pg7381_69407"/>
    </w:p>
    <w:p>
      <w:pPr>
        <w:pStyle w:val="Heading3"/>
        <w:numPr>
          <w:ilvl w:val="2"/>
          <w:numId w:val="1"/>
        </w:numPr>
        <w:rPr/>
      </w:pPr>
      <w:bookmarkStart w:id="44" w:name="__RefHeading___Toc1361264_1051229030"/>
      <w:bookmarkStart w:id="45" w:name="_Toc18"/>
      <w:bookmarkEnd w:id="43"/>
      <w:bookmarkEnd w:id="44"/>
      <w:r>
        <w:rPr/>
        <w:t>4</w:t>
      </w:r>
      <w:r>
        <w:rPr>
          <w:rtl w:val="true"/>
        </w:rPr>
        <w:t xml:space="preserve"> - </w:t>
      </w:r>
      <w:r>
        <w:rPr>
          <w:rtl w:val="true"/>
        </w:rPr>
        <w:t>شك در عبادت</w:t>
      </w:r>
      <w:r>
        <w:rPr>
          <w:rtl w:val="true"/>
        </w:rPr>
        <w:t>:</w:t>
      </w:r>
      <w:bookmarkEnd w:id="45"/>
    </w:p>
    <w:p>
      <w:pPr>
        <w:pStyle w:val="BookText"/>
        <w:rPr/>
      </w:pPr>
      <w:r>
        <w:rPr>
          <w:rFonts w:ascii="IRNazanin" w:hAnsi="IRNazanin" w:eastAsia="IRNazanin"/>
          <w:color w:val="111111"/>
          <w:sz w:val="28"/>
          <w:sz w:val="28"/>
          <w:szCs w:val="28"/>
          <w:rtl w:val="true"/>
          <w:lang w:bidi="fa-IR"/>
        </w:rPr>
        <w:t>جلوه اى ديگر از وسواس شكّ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نيّت نماز، قرائت نماز، تعداد ركعات، گفتن تكبيرة الاحرام، تعداد سجود و</w:t>
      </w:r>
      <w:r>
        <w:rPr>
          <w:rFonts w:eastAsia="IRNazanin" w:cs="IRNazanin"/>
          <w:color w:val="111111"/>
          <w:sz w:val="28"/>
          <w:szCs w:val="28"/>
          <w:rtl w:val="true"/>
          <w:lang w:bidi="fa-IR"/>
        </w:rPr>
        <w:t>...</w:t>
      </w:r>
    </w:p>
    <w:p>
      <w:pPr>
        <w:pStyle w:val="Heading3"/>
        <w:numPr>
          <w:ilvl w:val="2"/>
          <w:numId w:val="1"/>
        </w:numPr>
        <w:rPr/>
      </w:pPr>
      <w:bookmarkStart w:id="46" w:name="__RefHeading___Toc1361266_1051229030"/>
      <w:bookmarkStart w:id="47" w:name="_Toc19"/>
      <w:bookmarkEnd w:id="46"/>
      <w:r>
        <w:rPr/>
        <w:t>5</w:t>
      </w:r>
      <w:r>
        <w:rPr>
          <w:rtl w:val="true"/>
        </w:rPr>
        <w:t xml:space="preserve"> - </w:t>
      </w:r>
      <w:r>
        <w:rPr>
          <w:rtl w:val="true"/>
        </w:rPr>
        <w:t>ترس</w:t>
      </w:r>
      <w:r>
        <w:rPr>
          <w:rtl w:val="true"/>
        </w:rPr>
        <w:t>:</w:t>
      </w:r>
      <w:bookmarkEnd w:id="47"/>
    </w:p>
    <w:p>
      <w:pPr>
        <w:pStyle w:val="BookText"/>
        <w:rPr/>
      </w:pPr>
      <w:r>
        <w:rPr>
          <w:rFonts w:ascii="IRNazanin" w:hAnsi="IRNazanin" w:eastAsia="IRNazanin"/>
          <w:color w:val="111111"/>
          <w:sz w:val="28"/>
          <w:sz w:val="28"/>
          <w:szCs w:val="28"/>
          <w:rtl w:val="true"/>
          <w:lang w:bidi="fa-IR"/>
        </w:rPr>
        <w:t>از علائم مهم وسواس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ترسى بى ريشه و اساس كه نكند چنين و چنان شود؟ مبادا فلان حالت پديد آيد؟ نكند دست پاك نشده؟ نكند حوله نجس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ترس ها به صورت ترس از ناپاكى است</w:t>
      </w:r>
      <w:r>
        <w:rPr>
          <w:rFonts w:eastAsia="IRNazanin" w:cs="IRNazanin"/>
          <w:color w:val="111111"/>
          <w:sz w:val="28"/>
          <w:szCs w:val="28"/>
          <w:rtl w:val="true"/>
          <w:lang w:bidi="fa-IR"/>
        </w:rPr>
        <w:t>.</w:t>
      </w:r>
    </w:p>
    <w:p>
      <w:pPr>
        <w:pStyle w:val="Heading3"/>
        <w:numPr>
          <w:ilvl w:val="2"/>
          <w:numId w:val="1"/>
        </w:numPr>
        <w:rPr/>
      </w:pPr>
      <w:bookmarkStart w:id="48" w:name="__RefHeading___Toc1361268_1051229030"/>
      <w:bookmarkStart w:id="49" w:name="_Toc20"/>
      <w:bookmarkEnd w:id="48"/>
      <w:r>
        <w:rPr/>
        <w:t>6</w:t>
      </w:r>
      <w:r>
        <w:rPr>
          <w:rtl w:val="true"/>
        </w:rPr>
        <w:t xml:space="preserve"> - </w:t>
      </w:r>
      <w:r>
        <w:rPr>
          <w:rtl w:val="true"/>
        </w:rPr>
        <w:t>دقت و نظم افراطى</w:t>
      </w:r>
      <w:r>
        <w:rPr>
          <w:rtl w:val="true"/>
        </w:rPr>
        <w:t>:</w:t>
      </w:r>
      <w:bookmarkEnd w:id="49"/>
    </w:p>
    <w:p>
      <w:pPr>
        <w:pStyle w:val="BookText"/>
        <w:rPr/>
      </w:pPr>
      <w:r>
        <w:rPr>
          <w:rFonts w:ascii="IRNazanin" w:hAnsi="IRNazanin" w:eastAsia="IRNazanin"/>
          <w:color w:val="111111"/>
          <w:sz w:val="28"/>
          <w:sz w:val="28"/>
          <w:szCs w:val="28"/>
          <w:rtl w:val="true"/>
          <w:lang w:bidi="fa-IR"/>
        </w:rPr>
        <w:t>از ديگر نشانه ها نظم و دقت افراطى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سعى دارند همه چيز را دقيقاً براساس ترتيب هاى خاصى قرار دهند، تا هيچ چيز غلط و پيش بينى نشده اى پديد نيايد و هيچ گونه بى حسابى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ايجاد نظم و ترتيب احساس خستگى نمى كنند</w:t>
      </w:r>
      <w:r>
        <w:rPr>
          <w:rFonts w:eastAsia="IRNazanin" w:cs="IRNazanin"/>
          <w:color w:val="111111"/>
          <w:sz w:val="28"/>
          <w:szCs w:val="28"/>
          <w:rtl w:val="true"/>
          <w:lang w:bidi="fa-IR"/>
        </w:rPr>
        <w:t>.</w:t>
      </w:r>
    </w:p>
    <w:p>
      <w:pPr>
        <w:pStyle w:val="Heading3"/>
        <w:numPr>
          <w:ilvl w:val="2"/>
          <w:numId w:val="1"/>
        </w:numPr>
        <w:rPr/>
      </w:pPr>
      <w:bookmarkStart w:id="50" w:name="__RefHeading___Toc1361270_1051229030"/>
      <w:bookmarkStart w:id="51" w:name="_Toc21"/>
      <w:bookmarkEnd w:id="50"/>
      <w:r>
        <w:rPr/>
        <w:t>7</w:t>
      </w:r>
      <w:r>
        <w:rPr>
          <w:rtl w:val="true"/>
        </w:rPr>
        <w:t xml:space="preserve"> - </w:t>
      </w:r>
      <w:r>
        <w:rPr>
          <w:rtl w:val="true"/>
        </w:rPr>
        <w:t>اجبار و الزام</w:t>
      </w:r>
      <w:r>
        <w:rPr>
          <w:rtl w:val="true"/>
        </w:rPr>
        <w:t>:</w:t>
      </w:r>
      <w:bookmarkEnd w:id="51"/>
    </w:p>
    <w:p>
      <w:pPr>
        <w:pStyle w:val="BookText"/>
        <w:rPr/>
      </w:pPr>
      <w:r>
        <w:rPr>
          <w:rFonts w:ascii="IRNazanin" w:hAnsi="IRNazanin" w:eastAsia="IRNazanin"/>
          <w:color w:val="111111"/>
          <w:sz w:val="28"/>
          <w:sz w:val="28"/>
          <w:szCs w:val="28"/>
          <w:rtl w:val="true"/>
          <w:lang w:bidi="fa-IR"/>
        </w:rPr>
        <w:t>فرد وسواسى در خود احساس الزام و اجبار مى كند و ناگزير است همه اعمال و آداب خود را به صورت جبر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دائماً رو به توسعه است آن چنان كه همه اعمال و رفتار او را دربر مى گيرد و زندگى فردى و اجتماعى او را به مخاطره مى اندازد</w:t>
      </w:r>
      <w:r>
        <w:rPr>
          <w:rFonts w:eastAsia="IRNazanin" w:cs="IRNazanin"/>
          <w:color w:val="111111"/>
          <w:sz w:val="28"/>
          <w:szCs w:val="28"/>
          <w:rtl w:val="true"/>
          <w:lang w:bidi="fa-IR"/>
        </w:rPr>
        <w:t>.</w:t>
      </w:r>
    </w:p>
    <w:p>
      <w:pPr>
        <w:pStyle w:val="Heading3"/>
        <w:numPr>
          <w:ilvl w:val="2"/>
          <w:numId w:val="1"/>
        </w:numPr>
        <w:rPr/>
      </w:pPr>
      <w:bookmarkStart w:id="52" w:name="__RefHeading___Toc1361272_1051229030"/>
      <w:bookmarkStart w:id="53" w:name="_Toc22"/>
      <w:bookmarkEnd w:id="52"/>
      <w:r>
        <w:rPr/>
        <w:t>8</w:t>
      </w:r>
      <w:r>
        <w:rPr>
          <w:rtl w:val="true"/>
        </w:rPr>
        <w:t xml:space="preserve"> - </w:t>
      </w:r>
      <w:r>
        <w:rPr>
          <w:rtl w:val="true"/>
        </w:rPr>
        <w:t>احساس بن بست</w:t>
      </w:r>
      <w:r>
        <w:rPr>
          <w:rtl w:val="true"/>
        </w:rPr>
        <w:t>:</w:t>
      </w:r>
      <w:bookmarkEnd w:id="53"/>
    </w:p>
    <w:p>
      <w:pPr>
        <w:pStyle w:val="BookText"/>
        <w:rPr/>
      </w:pPr>
      <w:r>
        <w:rPr>
          <w:rFonts w:ascii="IRNazanin" w:hAnsi="IRNazanin" w:eastAsia="IRNazanin"/>
          <w:color w:val="111111"/>
          <w:sz w:val="28"/>
          <w:sz w:val="28"/>
          <w:szCs w:val="28"/>
          <w:rtl w:val="true"/>
          <w:lang w:bidi="fa-IR"/>
        </w:rPr>
        <w:t>در فرد مبتلا به وسواس گاهى اين احساس پديد مى آيد كه در حل فلان مسئله و دشوارى در بن بست بوده و قادر به رفع و كنترل آن نيست، او براى نجات از اين بن بست خود را به امرى سرگرم كرده و به طور مكرر آن را انجام مى دهد</w:t>
      </w:r>
      <w:r>
        <w:rPr>
          <w:rFonts w:eastAsia="IRNazanin" w:cs="IRNazanin"/>
          <w:color w:val="111111"/>
          <w:sz w:val="28"/>
          <w:szCs w:val="28"/>
          <w:rtl w:val="true"/>
          <w:lang w:bidi="fa-IR"/>
        </w:rPr>
        <w:t>.</w:t>
      </w:r>
    </w:p>
    <w:p>
      <w:pPr>
        <w:pStyle w:val="Heading3"/>
        <w:numPr>
          <w:ilvl w:val="2"/>
          <w:numId w:val="1"/>
        </w:numPr>
        <w:rPr/>
      </w:pPr>
      <w:bookmarkStart w:id="54" w:name="__RefHeading___Toc1361274_1051229030"/>
      <w:bookmarkStart w:id="55" w:name="_Toc23"/>
      <w:bookmarkEnd w:id="54"/>
      <w:r>
        <w:rPr/>
        <w:t>9</w:t>
      </w:r>
      <w:r>
        <w:rPr>
          <w:rtl w:val="true"/>
        </w:rPr>
        <w:t xml:space="preserve"> - </w:t>
      </w:r>
      <w:r>
        <w:rPr>
          <w:rtl w:val="true"/>
        </w:rPr>
        <w:t>عناد و لجاجت</w:t>
      </w:r>
      <w:r>
        <w:rPr>
          <w:rtl w:val="true"/>
        </w:rPr>
        <w:t>:</w:t>
      </w:r>
      <w:bookmarkEnd w:id="55"/>
    </w:p>
    <w:p>
      <w:pPr>
        <w:pStyle w:val="BookText"/>
        <w:rPr/>
      </w:pPr>
      <w:r>
        <w:rPr>
          <w:rFonts w:ascii="IRNazanin" w:hAnsi="IRNazanin" w:eastAsia="IRNazanin"/>
          <w:color w:val="111111"/>
          <w:sz w:val="28"/>
          <w:sz w:val="28"/>
          <w:szCs w:val="28"/>
          <w:rtl w:val="true"/>
          <w:lang w:bidi="fa-IR"/>
        </w:rPr>
        <w:t>گاهى بيمار براى كاهش اضطراب و ناراحتى خود رفتار پيچيده اى را از خود بروز مى دهد كه توأم با عناد و پرخاشگرى است و در مواردى ممكن است با خودآزارى همراه باشد</w:t>
      </w:r>
      <w:r>
        <w:rPr>
          <w:rFonts w:eastAsia="IRNazanin" w:cs="IRNazanin"/>
          <w:color w:val="111111"/>
          <w:sz w:val="28"/>
          <w:szCs w:val="28"/>
          <w:rtl w:val="true"/>
          <w:lang w:bidi="fa-IR"/>
        </w:rPr>
        <w:t>.</w:t>
      </w:r>
    </w:p>
    <w:p>
      <w:pPr>
        <w:pStyle w:val="Heading2"/>
        <w:numPr>
          <w:ilvl w:val="1"/>
          <w:numId w:val="1"/>
        </w:numPr>
        <w:rPr/>
      </w:pPr>
      <w:bookmarkStart w:id="56" w:name="__RefHeading___Toc1361276_1051229030"/>
      <w:bookmarkStart w:id="57" w:name="_Toc24"/>
      <w:bookmarkEnd w:id="56"/>
      <w:r>
        <w:rPr>
          <w:rtl w:val="true"/>
        </w:rPr>
        <w:t>علائم ديگر وسواس</w:t>
      </w:r>
      <w:r>
        <w:rPr>
          <w:rtl w:val="true"/>
        </w:rPr>
        <w:t>:</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سرگرمى بى فائده، مثل شمارش موزائيك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منظم كردن يقه و توجه مداوم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ليسيدن لب ها و سبيل ها و يا دستكارى موهاى خود و دكمه هاى لباس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انداختن شانه و مراقبت از چهره و قيافه و منظم كردن آن</w:t>
      </w:r>
      <w:bookmarkStart w:id="58" w:name="pg7381_69408"/>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و نگهدارى شديد يك شئ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 خوردن، وارد شدن صدمه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در اتاق از داخل و مراقبت دائمى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فكرى در مورد فرزند يا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آسيب نديدن آن ها و ترس از مرگ يا بيمارى عزيزان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خوابى يا بدخوابى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ناهنجارى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 دزدى، آتش زدن جايى، درآوردن جامه و لباس</w:t>
      </w:r>
      <w:r>
        <w:rPr>
          <w:rFonts w:eastAsia="IRNazanin" w:cs="IRNazanin"/>
          <w:color w:val="111111"/>
          <w:sz w:val="28"/>
          <w:szCs w:val="28"/>
          <w:rtl w:val="true"/>
          <w:lang w:bidi="fa-IR"/>
        </w:rPr>
        <w:t>.</w:t>
      </w:r>
    </w:p>
    <w:p>
      <w:pPr>
        <w:pStyle w:val="Heading2"/>
        <w:numPr>
          <w:ilvl w:val="1"/>
          <w:numId w:val="1"/>
        </w:numPr>
        <w:rPr/>
      </w:pPr>
      <w:bookmarkStart w:id="59" w:name="__RefHeading___Toc1361278_1051229030"/>
      <w:bookmarkStart w:id="60" w:name="_Toc25"/>
      <w:bookmarkEnd w:id="59"/>
      <w:r>
        <w:rPr>
          <w:rtl w:val="true"/>
        </w:rPr>
        <w:t>انواع وسواس</w:t>
      </w:r>
      <w:r>
        <w:rPr>
          <w:rtl w:val="true"/>
        </w:rPr>
        <w:t>:</w:t>
      </w:r>
      <w:bookmarkEnd w:id="60"/>
    </w:p>
    <w:p>
      <w:pPr>
        <w:pStyle w:val="Heading3"/>
        <w:numPr>
          <w:ilvl w:val="2"/>
          <w:numId w:val="1"/>
        </w:numPr>
        <w:rPr/>
      </w:pPr>
      <w:bookmarkStart w:id="61" w:name="__RefHeading___Toc1361280_1051229030"/>
      <w:bookmarkStart w:id="62" w:name="_Toc26"/>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وسواس با تعاريف مختلف دسته بندى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از اين تعاريف و دسته بندى ها وسواس را به بخش هاى زير تقسيم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وسواس فكرى،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وسواس عملى،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شخصيت وسواسى</w:t>
      </w:r>
    </w:p>
    <w:p>
      <w:pPr>
        <w:pStyle w:val="Heading3"/>
        <w:numPr>
          <w:ilvl w:val="2"/>
          <w:numId w:val="1"/>
        </w:numPr>
        <w:rPr/>
      </w:pPr>
      <w:bookmarkStart w:id="63" w:name="__RefHeading___Toc1361282_1051229030"/>
      <w:bookmarkStart w:id="64" w:name="_Toc27"/>
      <w:bookmarkEnd w:id="63"/>
      <w:r>
        <w:rPr/>
        <w:t>1</w:t>
      </w:r>
      <w:r>
        <w:rPr>
          <w:rtl w:val="true"/>
        </w:rPr>
        <w:t xml:space="preserve"> - </w:t>
      </w:r>
      <w:r>
        <w:rPr>
          <w:rtl w:val="true"/>
        </w:rPr>
        <w:t>وسواس فكرى</w:t>
      </w:r>
      <w:r>
        <w:rPr>
          <w:rtl w:val="true"/>
        </w:rPr>
        <w:t>:</w:t>
      </w:r>
      <w:bookmarkEnd w:id="64"/>
    </w:p>
    <w:p>
      <w:pPr>
        <w:pStyle w:val="BookText"/>
        <w:rPr/>
      </w:pPr>
      <w:r>
        <w:rPr>
          <w:rFonts w:ascii="IRNazanin" w:hAnsi="IRNazanin" w:eastAsia="IRNazanin"/>
          <w:color w:val="111111"/>
          <w:sz w:val="28"/>
          <w:sz w:val="28"/>
          <w:szCs w:val="28"/>
          <w:rtl w:val="true"/>
          <w:lang w:bidi="fa-IR"/>
        </w:rPr>
        <w:t>به ذهن آمدن يك اعتقاد، يك تكانه، تصوير، به صورت ناخواسته و مزاحم كه قواى ذهنى را مختل مى كند، مى سازد و مى پردازد و انسان را از كار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ترين موضوع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مربوط به خشونت، آلودگى و ناپاكى، شك، اعمال و حرف ها قبيح، مذهب و اعتقادات، حيات و ممات، خير و شر، وجود خدا يا عدم آن</w:t>
      </w:r>
      <w:r>
        <w:rPr>
          <w:rFonts w:eastAsia="IRNazanin" w:cs="IRNazanin"/>
          <w:color w:val="111111"/>
          <w:sz w:val="28"/>
          <w:szCs w:val="28"/>
          <w:rtl w:val="true"/>
          <w:lang w:bidi="fa-IR"/>
        </w:rPr>
        <w:t>.</w:t>
      </w:r>
    </w:p>
    <w:p>
      <w:pPr>
        <w:pStyle w:val="Heading3"/>
        <w:numPr>
          <w:ilvl w:val="2"/>
          <w:numId w:val="1"/>
        </w:numPr>
        <w:rPr/>
      </w:pPr>
      <w:bookmarkStart w:id="65" w:name="__RefHeading___Toc1361284_1051229030"/>
      <w:bookmarkStart w:id="66" w:name="_Toc28"/>
      <w:bookmarkEnd w:id="65"/>
      <w:r>
        <w:rPr/>
        <w:t>2</w:t>
      </w:r>
      <w:r>
        <w:rPr>
          <w:rtl w:val="true"/>
        </w:rPr>
        <w:t xml:space="preserve"> - </w:t>
      </w:r>
      <w:r>
        <w:rPr>
          <w:rtl w:val="true"/>
        </w:rPr>
        <w:t>وسواس عملى</w:t>
      </w:r>
      <w:r>
        <w:rPr>
          <w:rtl w:val="true"/>
        </w:rPr>
        <w:t>:</w:t>
      </w:r>
      <w:bookmarkEnd w:id="66"/>
    </w:p>
    <w:p>
      <w:pPr>
        <w:pStyle w:val="BookText"/>
        <w:rPr/>
      </w:pPr>
      <w:r>
        <w:rPr>
          <w:rFonts w:ascii="IRNazanin" w:hAnsi="IRNazanin" w:eastAsia="IRNazanin"/>
          <w:color w:val="111111"/>
          <w:sz w:val="28"/>
          <w:sz w:val="28"/>
          <w:szCs w:val="28"/>
          <w:rtl w:val="true"/>
          <w:lang w:bidi="fa-IR"/>
        </w:rPr>
        <w:t>آن نوع رفتارى كه فرد احساس مى كند مجبور است آن را انجام دهد و اگر انجام ندهد احساس اضطراب مى كند و احساس تپش قلب و خفگى و نارضايتى شديد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ترين اعمال اجبارى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آلودگى، شستن دست، شمردن، بازبينى، دست زدن، لمس كردن، اعمال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وضو، غسل، نيت و</w:t>
      </w:r>
      <w:r>
        <w:rPr>
          <w:rFonts w:eastAsia="IRNazanin" w:cs="IRNazanin"/>
          <w:color w:val="111111"/>
          <w:sz w:val="28"/>
          <w:szCs w:val="28"/>
          <w:rtl w:val="true"/>
          <w:lang w:bidi="fa-IR"/>
        </w:rPr>
        <w:t>...</w:t>
      </w:r>
    </w:p>
    <w:p>
      <w:pPr>
        <w:pStyle w:val="Heading3"/>
        <w:numPr>
          <w:ilvl w:val="2"/>
          <w:numId w:val="1"/>
        </w:numPr>
        <w:rPr/>
      </w:pPr>
      <w:bookmarkStart w:id="67" w:name="__RefHeading___Toc1361286_1051229030"/>
      <w:bookmarkStart w:id="68" w:name="_Toc29"/>
      <w:bookmarkEnd w:id="67"/>
      <w:r>
        <w:rPr/>
        <w:t>3</w:t>
      </w:r>
      <w:r>
        <w:rPr>
          <w:rtl w:val="true"/>
        </w:rPr>
        <w:t xml:space="preserve"> - </w:t>
      </w:r>
      <w:r>
        <w:rPr>
          <w:rtl w:val="true"/>
        </w:rPr>
        <w:t>شخصيت وسواسى</w:t>
      </w:r>
      <w:r>
        <w:rPr>
          <w:rtl w:val="true"/>
        </w:rPr>
        <w:t>:</w:t>
      </w:r>
      <w:bookmarkEnd w:id="68"/>
    </w:p>
    <w:p>
      <w:pPr>
        <w:pStyle w:val="BookText"/>
        <w:rPr/>
      </w:pPr>
      <w:r>
        <w:rPr>
          <w:rFonts w:ascii="IRNazanin" w:hAnsi="IRNazanin" w:eastAsia="IRNazanin"/>
          <w:color w:val="111111"/>
          <w:sz w:val="28"/>
          <w:sz w:val="28"/>
          <w:szCs w:val="28"/>
          <w:rtl w:val="true"/>
          <w:lang w:bidi="fa-IR"/>
        </w:rPr>
        <w:t>شخصيت هاى وسواسى رفتارهاى خاص دارند، يك نمونه كمال گرايى سفت و سخت در مسائل زندگى از آن ها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همه چيز را در حد اعلا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كمال گرايى در تكاليف، اشتغال ذهنى به جزئيات و قواعد در هر كارى در آن ها مشاهده مى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اين افراد خود را مشكل دار نمى دانند، گاهى مردم هم آن ها را تحسين مى كنند كه منضبط و</w:t>
      </w:r>
      <w:bookmarkStart w:id="69" w:name="pg7381_69409"/>
    </w:p>
    <w:p>
      <w:pPr>
        <w:pStyle w:val="BookText"/>
        <w:rPr/>
      </w:pPr>
      <w:bookmarkEnd w:id="69"/>
      <w:r>
        <w:rPr>
          <w:rFonts w:ascii="IRNazanin" w:hAnsi="IRNazanin" w:eastAsia="IRNazanin"/>
          <w:color w:val="111111"/>
          <w:sz w:val="28"/>
          <w:sz w:val="28"/>
          <w:szCs w:val="28"/>
          <w:rtl w:val="true"/>
          <w:lang w:bidi="fa-IR"/>
        </w:rPr>
        <w:t>دقيق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كسانى كه با آن ها زندگى مى كنند مشكل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خاص مى توانند سازش كنند و با ديگران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وسواسى نوعى ساختمان روانى است كه داراى صفات وسواسى با حالات دفاعى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در امور ناچيز ناراحت مى شوند و در گرفتن تصميم ناتوانى دارند و در مواردى شدت اين حالات به جايى مى رسد كه امور زندگى براى آن ها مختل مى شود و قدرت انطباق و سازش اجتماعى را از دست مى دهند</w:t>
      </w:r>
      <w:r>
        <w:rPr>
          <w:rFonts w:eastAsia="IRNazanin" w:cs="IRNazanin"/>
          <w:color w:val="111111"/>
          <w:sz w:val="28"/>
          <w:szCs w:val="28"/>
          <w:rtl w:val="true"/>
          <w:lang w:bidi="fa-IR"/>
        </w:rPr>
        <w:t>.</w:t>
      </w:r>
    </w:p>
    <w:p>
      <w:pPr>
        <w:pStyle w:val="Heading2"/>
        <w:numPr>
          <w:ilvl w:val="1"/>
          <w:numId w:val="1"/>
        </w:numPr>
        <w:rPr/>
      </w:pPr>
      <w:bookmarkStart w:id="70" w:name="__RefHeading___Toc1361288_1051229030"/>
      <w:bookmarkStart w:id="71" w:name="_Toc30"/>
      <w:bookmarkEnd w:id="70"/>
      <w:r>
        <w:rPr>
          <w:rtl w:val="true"/>
        </w:rPr>
        <w:t>وسواس توأم</w:t>
      </w:r>
      <w:r>
        <w:rPr>
          <w:rtl w:val="true"/>
        </w:rPr>
        <w:t>:</w:t>
      </w:r>
      <w:bookmarkEnd w:id="71"/>
    </w:p>
    <w:p>
      <w:pPr>
        <w:pStyle w:val="BookText"/>
        <w:rPr/>
      </w:pPr>
      <w:r>
        <w:rPr>
          <w:rFonts w:ascii="IRNazanin" w:hAnsi="IRNazanin" w:eastAsia="IRNazanin"/>
          <w:color w:val="111111"/>
          <w:sz w:val="28"/>
          <w:sz w:val="28"/>
          <w:szCs w:val="28"/>
          <w:rtl w:val="true"/>
          <w:lang w:bidi="fa-IR"/>
        </w:rPr>
        <w:t>گاهى وسواس فكرى و عملى توأماً ظاهر مى شود و در آن صورت دشوارى براى بيمار و اطرافيان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كردار بى معنى و غير موجه فرد فعاليت عادى و زندگى روانى شخص را به مخاطره مى اندازد و به ويژه در اين رابطه كه ميان انگيزه ها و عواطف، تضاد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مهر و خشونت، پرخاشگرى و تسليم و</w:t>
      </w:r>
      <w:r>
        <w:rPr>
          <w:rFonts w:eastAsia="IRNazanin" w:cs="IRNazanin"/>
          <w:color w:val="111111"/>
          <w:sz w:val="28"/>
          <w:szCs w:val="28"/>
          <w:rtl w:val="true"/>
          <w:lang w:bidi="fa-IR"/>
        </w:rPr>
        <w:t>...</w:t>
      </w:r>
    </w:p>
    <w:p>
      <w:pPr>
        <w:pStyle w:val="Heading2"/>
        <w:numPr>
          <w:ilvl w:val="1"/>
          <w:numId w:val="1"/>
        </w:numPr>
        <w:rPr/>
      </w:pPr>
      <w:bookmarkStart w:id="72" w:name="__RefHeading___Toc1361290_1051229030"/>
      <w:bookmarkStart w:id="73" w:name="_Toc31"/>
      <w:bookmarkEnd w:id="72"/>
      <w:r>
        <w:rPr>
          <w:rtl w:val="true"/>
        </w:rPr>
        <w:t>شخصيت فرد وسواسى</w:t>
      </w:r>
      <w:r>
        <w:rPr>
          <w:rtl w:val="true"/>
        </w:rPr>
        <w:t>:</w:t>
      </w:r>
      <w:bookmarkEnd w:id="73"/>
    </w:p>
    <w:p>
      <w:pPr>
        <w:pStyle w:val="Heading3"/>
        <w:numPr>
          <w:ilvl w:val="2"/>
          <w:numId w:val="1"/>
        </w:numPr>
        <w:rPr/>
      </w:pPr>
      <w:bookmarkStart w:id="74" w:name="__RefHeading___Toc1361292_1051229030"/>
      <w:bookmarkStart w:id="75" w:name="_Toc32"/>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از طريق شناخت بيمار، ضرورى است كه شخصيت، حالات و اخلاق و رفتار او مورد مطالعه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استقرار علائم وسواس شخصيت بيمار جاى خاصى دارد</w:t>
      </w:r>
      <w:r>
        <w:rPr>
          <w:rFonts w:eastAsia="IRNazanin" w:cs="IRNazanin"/>
          <w:color w:val="111111"/>
          <w:sz w:val="28"/>
          <w:szCs w:val="28"/>
          <w:rtl w:val="true"/>
          <w:lang w:bidi="fa-IR"/>
        </w:rPr>
        <w:t>.</w:t>
      </w:r>
    </w:p>
    <w:p>
      <w:pPr>
        <w:pStyle w:val="Heading3"/>
        <w:numPr>
          <w:ilvl w:val="2"/>
          <w:numId w:val="1"/>
        </w:numPr>
        <w:rPr/>
      </w:pPr>
      <w:bookmarkStart w:id="76" w:name="__RefHeading___Toc1361294_1051229030"/>
      <w:bookmarkStart w:id="77" w:name="_Toc33"/>
      <w:bookmarkEnd w:id="76"/>
      <w:r>
        <w:rPr/>
        <w:t>1</w:t>
      </w:r>
      <w:r>
        <w:rPr>
          <w:rtl w:val="true"/>
        </w:rPr>
        <w:t xml:space="preserve"> - </w:t>
      </w:r>
      <w:r>
        <w:rPr>
          <w:rtl w:val="true"/>
        </w:rPr>
        <w:t>بدن</w:t>
      </w:r>
      <w:r>
        <w:rPr>
          <w:rtl w:val="true"/>
        </w:rPr>
        <w:t>:</w:t>
      </w:r>
      <w:bookmarkEnd w:id="77"/>
    </w:p>
    <w:p>
      <w:pPr>
        <w:pStyle w:val="BookText"/>
        <w:rPr/>
      </w:pPr>
      <w:r>
        <w:rPr>
          <w:rFonts w:ascii="IRNazanin" w:hAnsi="IRNazanin" w:eastAsia="IRNazanin"/>
          <w:color w:val="111111"/>
          <w:sz w:val="28"/>
          <w:sz w:val="28"/>
          <w:szCs w:val="28"/>
          <w:rtl w:val="true"/>
          <w:lang w:bidi="fa-IR"/>
        </w:rPr>
        <w:t>بررسى ها نشان مى دهد كه افراد وسواسى توجهى افراطى به خود و بدن خود پيدا مى كنند و به سر و وضع خود بسيار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كردن سر، مرتب كردن لباس، رسيدگى به سر و وضع ظاهر بدن در آن ها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ها و زخم هاى بدن خود توجه خاص دارند و اغلب متوجه بدن خود هستند كه مبادا جوش بزند يا غدّه در بياورد و در صورت ديدن كمترين مشكلى به پزشك مراجعه مى كنند</w:t>
      </w:r>
      <w:r>
        <w:rPr>
          <w:rFonts w:eastAsia="IRNazanin" w:cs="IRNazanin"/>
          <w:color w:val="111111"/>
          <w:sz w:val="28"/>
          <w:szCs w:val="28"/>
          <w:rtl w:val="true"/>
          <w:lang w:bidi="fa-IR"/>
        </w:rPr>
        <w:t>.</w:t>
      </w:r>
    </w:p>
    <w:p>
      <w:pPr>
        <w:pStyle w:val="Heading3"/>
        <w:numPr>
          <w:ilvl w:val="2"/>
          <w:numId w:val="1"/>
        </w:numPr>
        <w:rPr/>
      </w:pPr>
      <w:bookmarkStart w:id="78" w:name="__RefHeading___Toc1361296_1051229030"/>
      <w:bookmarkStart w:id="79" w:name="_Toc34"/>
      <w:bookmarkEnd w:id="78"/>
      <w:r>
        <w:rPr/>
        <w:t>2</w:t>
      </w:r>
      <w:r>
        <w:rPr>
          <w:rtl w:val="true"/>
        </w:rPr>
        <w:t xml:space="preserve"> - </w:t>
      </w:r>
      <w:r>
        <w:rPr>
          <w:rtl w:val="true"/>
        </w:rPr>
        <w:t>مزاج</w:t>
      </w:r>
      <w:r>
        <w:rPr>
          <w:rtl w:val="true"/>
        </w:rPr>
        <w:t>:</w:t>
      </w:r>
      <w:bookmarkEnd w:id="79"/>
    </w:p>
    <w:p>
      <w:pPr>
        <w:pStyle w:val="BookText"/>
        <w:rPr/>
      </w:pPr>
      <w:r>
        <w:rPr>
          <w:rFonts w:ascii="IRNazanin" w:hAnsi="IRNazanin" w:eastAsia="IRNazanin"/>
          <w:color w:val="111111"/>
          <w:sz w:val="28"/>
          <w:sz w:val="28"/>
          <w:szCs w:val="28"/>
          <w:rtl w:val="true"/>
          <w:lang w:bidi="fa-IR"/>
        </w:rPr>
        <w:t>افراد وسواسى از لحاظ مزاجى وضع نامطلوبى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دفع و خروج ادرار و مدفوع ناراحتند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هراس اغلب ناشى از آن است كه از تطهير و شست وشو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دير به دستشويى مى روند و اين امر موجب پيدايش بيمارى ها و يبوست مزاج در آنان است و اغلب يبوست مزاج دارند</w:t>
      </w:r>
      <w:r>
        <w:rPr>
          <w:rFonts w:eastAsia="IRNazanin" w:cs="IRNazanin"/>
          <w:color w:val="111111"/>
          <w:sz w:val="28"/>
          <w:szCs w:val="28"/>
          <w:rtl w:val="true"/>
          <w:lang w:bidi="fa-IR"/>
        </w:rPr>
        <w:t>.</w:t>
      </w:r>
      <w:bookmarkStart w:id="80" w:name="pg7381_69410"/>
    </w:p>
    <w:p>
      <w:pPr>
        <w:pStyle w:val="Heading3"/>
        <w:numPr>
          <w:ilvl w:val="2"/>
          <w:numId w:val="1"/>
        </w:numPr>
        <w:rPr/>
      </w:pPr>
      <w:bookmarkStart w:id="81" w:name="__RefHeading___Toc1361298_1051229030"/>
      <w:bookmarkStart w:id="82" w:name="_Toc35"/>
      <w:bookmarkEnd w:id="80"/>
      <w:bookmarkEnd w:id="81"/>
      <w:r>
        <w:rPr/>
        <w:t>3</w:t>
      </w:r>
      <w:r>
        <w:rPr>
          <w:rtl w:val="true"/>
        </w:rPr>
        <w:t xml:space="preserve"> - </w:t>
      </w:r>
      <w:r>
        <w:rPr>
          <w:rtl w:val="true"/>
        </w:rPr>
        <w:t>روح و روان</w:t>
      </w:r>
      <w:r>
        <w:rPr>
          <w:rtl w:val="true"/>
        </w:rPr>
        <w:t>:</w:t>
      </w:r>
      <w:bookmarkEnd w:id="82"/>
    </w:p>
    <w:p>
      <w:pPr>
        <w:pStyle w:val="BookText"/>
        <w:rPr/>
      </w:pPr>
      <w:r>
        <w:rPr>
          <w:rFonts w:ascii="IRNazanin" w:hAnsi="IRNazanin" w:eastAsia="IRNazanin"/>
          <w:color w:val="111111"/>
          <w:sz w:val="28"/>
          <w:sz w:val="28"/>
          <w:szCs w:val="28"/>
          <w:rtl w:val="true"/>
          <w:lang w:bidi="fa-IR"/>
        </w:rPr>
        <w:t>اغلب افراد وسواسى افسرده حالند، اغلب درونگرا و در خود فرو رفته اند، كم حرف و كم خنده و غمگينند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در حال اعتزال و كناره گيرى و دور از جمع و در انزوا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خودمدارى و خودخواهى در آنان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سرگرمند و دربارۀ خود مى انديشند و حالى براى خوش وبش با ديگران برايشان باقى نمى ماند</w:t>
      </w:r>
      <w:r>
        <w:rPr>
          <w:rFonts w:eastAsia="IRNazanin" w:cs="IRNazanin"/>
          <w:color w:val="111111"/>
          <w:sz w:val="28"/>
          <w:szCs w:val="28"/>
          <w:rtl w:val="true"/>
          <w:lang w:bidi="fa-IR"/>
        </w:rPr>
        <w:t>.</w:t>
      </w:r>
    </w:p>
    <w:p>
      <w:pPr>
        <w:pStyle w:val="Heading3"/>
        <w:numPr>
          <w:ilvl w:val="2"/>
          <w:numId w:val="1"/>
        </w:numPr>
        <w:rPr/>
      </w:pPr>
      <w:bookmarkStart w:id="83" w:name="__RefHeading___Toc1361300_1051229030"/>
      <w:bookmarkStart w:id="84" w:name="_Toc36"/>
      <w:bookmarkEnd w:id="83"/>
      <w:r>
        <w:rPr/>
        <w:t>4</w:t>
      </w:r>
      <w:r>
        <w:rPr>
          <w:rtl w:val="true"/>
        </w:rPr>
        <w:t xml:space="preserve"> - </w:t>
      </w:r>
      <w:r>
        <w:rPr>
          <w:rtl w:val="true"/>
        </w:rPr>
        <w:t>عاطفه</w:t>
      </w:r>
      <w:r>
        <w:rPr>
          <w:rtl w:val="true"/>
        </w:rPr>
        <w:t>:</w:t>
      </w:r>
      <w:bookmarkEnd w:id="84"/>
    </w:p>
    <w:p>
      <w:pPr>
        <w:pStyle w:val="BookText"/>
        <w:rPr/>
      </w:pPr>
      <w:r>
        <w:rPr>
          <w:rFonts w:ascii="IRNazanin" w:hAnsi="IRNazanin" w:eastAsia="IRNazanin"/>
          <w:color w:val="111111"/>
          <w:sz w:val="28"/>
          <w:sz w:val="28"/>
          <w:szCs w:val="28"/>
          <w:rtl w:val="true"/>
          <w:lang w:bidi="fa-IR"/>
        </w:rPr>
        <w:t>اينان چون ديگران افرادى عاطفى هستند ولى ترس از آلودگى و وحشت از سرايت نجاست، سبب مى شود كه آن ها حتى از فرزندان خود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كه مادرى از شير دادن به فرزند خويش خوددارى كرده بدان حساب كه نكند در اين رابطه آلودگى هايى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محبتشان نسبت به فرزند، همسر و ديگران مشروط است و مهربانى شان به شرطى است كه آن ها بتوانند براساس ضوابط تعيين شده و طبق اصول طهارت و نجاست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اينان گاهى هم اعلام محبت خود را مهار مى كنند</w:t>
      </w:r>
      <w:r>
        <w:rPr>
          <w:rFonts w:eastAsia="IRNazanin" w:cs="IRNazanin"/>
          <w:color w:val="111111"/>
          <w:sz w:val="28"/>
          <w:szCs w:val="28"/>
          <w:rtl w:val="true"/>
          <w:lang w:bidi="fa-IR"/>
        </w:rPr>
        <w:t>.</w:t>
      </w:r>
    </w:p>
    <w:p>
      <w:pPr>
        <w:pStyle w:val="Heading3"/>
        <w:numPr>
          <w:ilvl w:val="2"/>
          <w:numId w:val="1"/>
        </w:numPr>
        <w:rPr/>
      </w:pPr>
      <w:bookmarkStart w:id="85" w:name="__RefHeading___Toc1361302_1051229030"/>
      <w:bookmarkStart w:id="86" w:name="_Toc37"/>
      <w:bookmarkEnd w:id="85"/>
      <w:r>
        <w:rPr/>
        <w:t>5</w:t>
      </w:r>
      <w:r>
        <w:rPr>
          <w:rtl w:val="true"/>
        </w:rPr>
        <w:t xml:space="preserve"> - </w:t>
      </w:r>
      <w:r>
        <w:rPr>
          <w:rtl w:val="true"/>
        </w:rPr>
        <w:t>اراده</w:t>
      </w:r>
      <w:r>
        <w:rPr>
          <w:rtl w:val="true"/>
        </w:rPr>
        <w:t>:</w:t>
      </w:r>
      <w:bookmarkEnd w:id="86"/>
    </w:p>
    <w:p>
      <w:pPr>
        <w:pStyle w:val="BookText"/>
        <w:rPr/>
      </w:pPr>
      <w:r>
        <w:rPr>
          <w:rFonts w:ascii="IRNazanin" w:hAnsi="IRNazanin" w:eastAsia="IRNazanin"/>
          <w:color w:val="111111"/>
          <w:sz w:val="28"/>
          <w:sz w:val="28"/>
          <w:szCs w:val="28"/>
          <w:rtl w:val="true"/>
          <w:lang w:bidi="fa-IR"/>
        </w:rPr>
        <w:t>افراد وسواسى در وضع و موقعيتى هستند كه حتى بايد گفت اراده شان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رابطه با بيمارى شان احساس مشكل دارند ولى نمى توانند آن را حل كرده و يا خود را از آن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توانايى در اتخاذ تصميم در آن 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دودلى شديد هستند و نمى توانند به سادگى درباره امرى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اجبارى غالب است كه نمى توانند بر آن غلبه نمايند</w:t>
      </w:r>
      <w:r>
        <w:rPr>
          <w:rFonts w:eastAsia="IRNazanin" w:cs="IRNazanin"/>
          <w:color w:val="111111"/>
          <w:sz w:val="28"/>
          <w:szCs w:val="28"/>
          <w:rtl w:val="true"/>
          <w:lang w:bidi="fa-IR"/>
        </w:rPr>
        <w:t>.</w:t>
      </w:r>
    </w:p>
    <w:p>
      <w:pPr>
        <w:pStyle w:val="Heading3"/>
        <w:numPr>
          <w:ilvl w:val="2"/>
          <w:numId w:val="1"/>
        </w:numPr>
        <w:rPr/>
      </w:pPr>
      <w:bookmarkStart w:id="87" w:name="__RefHeading___Toc1361304_1051229030"/>
      <w:bookmarkStart w:id="88" w:name="_Toc38"/>
      <w:bookmarkEnd w:id="87"/>
      <w:r>
        <w:rPr/>
        <w:t>6</w:t>
      </w:r>
      <w:r>
        <w:rPr>
          <w:rtl w:val="true"/>
        </w:rPr>
        <w:t xml:space="preserve"> - </w:t>
      </w:r>
      <w:r>
        <w:rPr>
          <w:rtl w:val="true"/>
        </w:rPr>
        <w:t>اعتماد و اطمينان</w:t>
      </w:r>
      <w:r>
        <w:rPr>
          <w:rtl w:val="true"/>
        </w:rPr>
        <w:t>:</w:t>
      </w:r>
      <w:bookmarkEnd w:id="88"/>
    </w:p>
    <w:p>
      <w:pPr>
        <w:pStyle w:val="BookText"/>
        <w:rPr/>
      </w:pPr>
      <w:r>
        <w:rPr>
          <w:rFonts w:ascii="IRNazanin" w:hAnsi="IRNazanin" w:eastAsia="IRNazanin"/>
          <w:color w:val="111111"/>
          <w:sz w:val="28"/>
          <w:sz w:val="28"/>
          <w:szCs w:val="28"/>
          <w:rtl w:val="true"/>
          <w:lang w:bidi="fa-IR"/>
        </w:rPr>
        <w:t>افراد وسواسى دربارۀ آن چه به وسواسشان مربوط مى شود، احساس اطمينان ندارند وجدان شان در رابطه با وسوسه هايى كه نسبت به مسائل دارند، هرگز آرام نمى گيرد، با اين كه چيزى را چند بار تطهير مى كنند يا عملى را تكرار مى نمايند، باز هم در دل نسبت به صحت كار وسوسه دارند البته ساعتى مى رسد كه دست از كار برمى دارند ولى نه بدان خاطر كه از آن اطمينان يافته اند، بلكه از آن جهت كه از اين امر خسته شده اند</w:t>
      </w:r>
      <w:r>
        <w:rPr>
          <w:rFonts w:eastAsia="IRNazanin" w:cs="IRNazanin"/>
          <w:color w:val="111111"/>
          <w:sz w:val="28"/>
          <w:szCs w:val="28"/>
          <w:rtl w:val="true"/>
          <w:lang w:bidi="fa-IR"/>
        </w:rPr>
        <w:t>.</w:t>
      </w:r>
    </w:p>
    <w:p>
      <w:pPr>
        <w:pStyle w:val="Heading3"/>
        <w:numPr>
          <w:ilvl w:val="2"/>
          <w:numId w:val="1"/>
        </w:numPr>
        <w:rPr/>
      </w:pPr>
      <w:bookmarkStart w:id="89" w:name="__RefHeading___Toc1361306_1051229030"/>
      <w:bookmarkStart w:id="90" w:name="_Toc39"/>
      <w:bookmarkEnd w:id="89"/>
      <w:r>
        <w:rPr/>
        <w:t>7</w:t>
      </w:r>
      <w:r>
        <w:rPr>
          <w:rtl w:val="true"/>
        </w:rPr>
        <w:t xml:space="preserve"> - </w:t>
      </w:r>
      <w:r>
        <w:rPr>
          <w:rtl w:val="true"/>
        </w:rPr>
        <w:t>احساس</w:t>
      </w:r>
      <w:r>
        <w:rPr>
          <w:rtl w:val="true"/>
        </w:rPr>
        <w:t>:</w:t>
      </w:r>
      <w:bookmarkEnd w:id="90"/>
    </w:p>
    <w:p>
      <w:pPr>
        <w:pStyle w:val="BookText"/>
        <w:rPr/>
      </w:pPr>
      <w:r>
        <w:rPr>
          <w:rFonts w:ascii="IRNazanin" w:hAnsi="IRNazanin" w:eastAsia="IRNazanin"/>
          <w:color w:val="111111"/>
          <w:sz w:val="28"/>
          <w:sz w:val="28"/>
          <w:szCs w:val="28"/>
          <w:rtl w:val="true"/>
          <w:lang w:bidi="fa-IR"/>
        </w:rPr>
        <w:t>احساس فرد وسواسى در زندگى احساس گناه و عدم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عدم كفايت در همۀ امور زندگى شان اثر مى گذارد و حتى ديدشان را نسبت به خود و زندگى شان منفى مى نمايد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احساس ناتوانى و وسوسه هاى بازدارنده، احساس وسوسه در همه امور مربوط به حيات خود دارند</w:t>
      </w:r>
      <w:r>
        <w:rPr>
          <w:rFonts w:eastAsia="Amiri" w:cs="Amiri" w:ascii="Amiri" w:hAnsi="Amiri"/>
          <w:color w:val="111111"/>
          <w:sz w:val="28"/>
          <w:szCs w:val="28"/>
          <w:rtl w:val="true"/>
          <w:lang w:bidi="ar-SA"/>
        </w:rPr>
        <w:t>.</w:t>
      </w:r>
      <w:bookmarkStart w:id="91" w:name="pg7381_69411"/>
    </w:p>
    <w:p>
      <w:pPr>
        <w:pStyle w:val="Heading3"/>
        <w:numPr>
          <w:ilvl w:val="2"/>
          <w:numId w:val="1"/>
        </w:numPr>
        <w:rPr/>
      </w:pPr>
      <w:bookmarkStart w:id="92" w:name="__RefHeading___Toc1361308_1051229030"/>
      <w:bookmarkStart w:id="93" w:name="_Toc40"/>
      <w:bookmarkEnd w:id="91"/>
      <w:bookmarkEnd w:id="92"/>
      <w:r>
        <w:rPr/>
        <w:t>8</w:t>
      </w:r>
      <w:r>
        <w:rPr>
          <w:rtl w:val="true"/>
        </w:rPr>
        <w:t xml:space="preserve"> - </w:t>
      </w:r>
      <w:r>
        <w:rPr>
          <w:rtl w:val="true"/>
        </w:rPr>
        <w:t>پندار و تصور</w:t>
      </w:r>
      <w:r>
        <w:rPr>
          <w:rtl w:val="true"/>
        </w:rPr>
        <w:t>:</w:t>
      </w:r>
      <w:bookmarkEnd w:id="93"/>
    </w:p>
    <w:p>
      <w:pPr>
        <w:pStyle w:val="BookText"/>
        <w:rPr/>
      </w:pPr>
      <w:r>
        <w:rPr>
          <w:rFonts w:ascii="IRNazanin" w:hAnsi="IRNazanin" w:eastAsia="IRNazanin"/>
          <w:color w:val="111111"/>
          <w:sz w:val="28"/>
          <w:sz w:val="28"/>
          <w:szCs w:val="28"/>
          <w:rtl w:val="true"/>
          <w:lang w:bidi="fa-IR"/>
        </w:rPr>
        <w:t>افراد وسواسى شخصيت كسانى را پياده مى كنند كه در دوران كودكى از رنج ها و كشمكش هايى در زحمت بوده و به جهت هايى ناگوار سوق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بدگمان، نسبت به همه كس و همه رفتارها بدبين بوده و از اين جهت رفتار اخلاقى شان دچار تنزّل و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خود احساس نارضايتى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غلبه طلسم و جادو در آنان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كوچك و ناچيز بها مى دهند، دچار توهم و خيال هستند</w:t>
      </w:r>
      <w:r>
        <w:rPr>
          <w:rFonts w:eastAsia="IRNazanin" w:cs="IRNazanin"/>
          <w:color w:val="111111"/>
          <w:sz w:val="28"/>
          <w:szCs w:val="28"/>
          <w:rtl w:val="true"/>
          <w:lang w:bidi="fa-IR"/>
        </w:rPr>
        <w:t>.</w:t>
      </w:r>
    </w:p>
    <w:p>
      <w:pPr>
        <w:pStyle w:val="Heading3"/>
        <w:numPr>
          <w:ilvl w:val="2"/>
          <w:numId w:val="1"/>
        </w:numPr>
        <w:rPr/>
      </w:pPr>
      <w:bookmarkStart w:id="94" w:name="__RefHeading___Toc1361310_1051229030"/>
      <w:bookmarkStart w:id="95" w:name="_Toc41"/>
      <w:bookmarkEnd w:id="94"/>
      <w:r>
        <w:rPr/>
        <w:t>9</w:t>
      </w:r>
      <w:r>
        <w:rPr>
          <w:rtl w:val="true"/>
        </w:rPr>
        <w:t xml:space="preserve"> - </w:t>
      </w:r>
      <w:r>
        <w:rPr>
          <w:rtl w:val="true"/>
        </w:rPr>
        <w:t>تمايلات</w:t>
      </w:r>
      <w:r>
        <w:rPr>
          <w:rtl w:val="true"/>
        </w:rPr>
        <w:t>:</w:t>
      </w:r>
      <w:bookmarkEnd w:id="95"/>
    </w:p>
    <w:p>
      <w:pPr>
        <w:pStyle w:val="BookText"/>
        <w:rPr/>
      </w:pPr>
      <w:r>
        <w:rPr>
          <w:rFonts w:ascii="Amiri" w:hAnsi="Amiri" w:eastAsia="Amiri" w:cs="Amiri"/>
          <w:color w:val="111111"/>
          <w:sz w:val="28"/>
          <w:sz w:val="28"/>
          <w:szCs w:val="28"/>
          <w:rtl w:val="true"/>
          <w:lang w:bidi="ar-SA"/>
        </w:rPr>
        <w:t>اينان تمايلاتى غيرعادى و غيرطبيعى دارند، در رابطه با اشخاص تمايلاتشان خصمانه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گمانشان اين است كه افراد غير وسواسى نامتعادلند و يا مى خواهند موجبات صدمه و آزار او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آرزوى مرگ ديگران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دزدى، آتش زدن، فحاشى، بددهنى، كشتن و از ميان بردن ديگران دارند</w:t>
      </w:r>
      <w:r>
        <w:rPr>
          <w:rFonts w:eastAsia="IRNazanin" w:cs="IRNazanin"/>
          <w:color w:val="111111"/>
          <w:sz w:val="28"/>
          <w:szCs w:val="28"/>
          <w:rtl w:val="true"/>
          <w:lang w:bidi="fa-IR"/>
        </w:rPr>
        <w:t>.</w:t>
      </w:r>
    </w:p>
    <w:p>
      <w:pPr>
        <w:pStyle w:val="Heading3"/>
        <w:numPr>
          <w:ilvl w:val="2"/>
          <w:numId w:val="1"/>
        </w:numPr>
        <w:rPr/>
      </w:pPr>
      <w:bookmarkStart w:id="96" w:name="__RefHeading___Toc1361312_1051229030"/>
      <w:bookmarkStart w:id="97" w:name="_Toc42"/>
      <w:bookmarkEnd w:id="96"/>
      <w:r>
        <w:rPr/>
        <w:t>10</w:t>
      </w:r>
      <w:r>
        <w:rPr>
          <w:rtl w:val="true"/>
        </w:rPr>
        <w:t xml:space="preserve"> - </w:t>
      </w:r>
      <w:r>
        <w:rPr>
          <w:rtl w:val="true"/>
        </w:rPr>
        <w:t>انديشه هاى ناروا</w:t>
      </w:r>
      <w:r>
        <w:rPr>
          <w:rtl w:val="true"/>
        </w:rPr>
        <w:t>:</w:t>
      </w:r>
      <w:bookmarkEnd w:id="97"/>
    </w:p>
    <w:p>
      <w:pPr>
        <w:pStyle w:val="BookText"/>
        <w:rPr/>
      </w:pPr>
      <w:r>
        <w:rPr>
          <w:rFonts w:ascii="IRNazanin" w:hAnsi="IRNazanin" w:eastAsia="IRNazanin"/>
          <w:color w:val="111111"/>
          <w:sz w:val="28"/>
          <w:sz w:val="28"/>
          <w:szCs w:val="28"/>
          <w:rtl w:val="true"/>
          <w:lang w:bidi="fa-IR"/>
        </w:rPr>
        <w:t>آدم وسواسى در مسيرى قرار مى گيرد كه انديشه هاى ناروا در مخيله اش وارد شده و او را به رفتارهاى ناروايى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اغلب در فكر طراحى و نقشه كشى هستند كه اگر به ميهمانى رفتند و نجس شدند، چه كنند؟ در برابر ديگران چگونه موضع بگيرند؟ چگونه خود را حفظ كنند كه كسى سر از كار آن ها درنياورد</w:t>
      </w:r>
      <w:r>
        <w:rPr>
          <w:rFonts w:eastAsia="IRNazanin" w:cs="IRNazanin"/>
          <w:color w:val="111111"/>
          <w:sz w:val="28"/>
          <w:szCs w:val="28"/>
          <w:rtl w:val="true"/>
          <w:lang w:bidi="fa-IR"/>
        </w:rPr>
        <w:t>.</w:t>
      </w:r>
    </w:p>
    <w:p>
      <w:pPr>
        <w:pStyle w:val="Heading3"/>
        <w:numPr>
          <w:ilvl w:val="2"/>
          <w:numId w:val="1"/>
        </w:numPr>
        <w:rPr/>
      </w:pPr>
      <w:bookmarkStart w:id="98" w:name="__RefHeading___Toc1361314_1051229030"/>
      <w:bookmarkStart w:id="99" w:name="_Toc43"/>
      <w:bookmarkEnd w:id="98"/>
      <w:r>
        <w:rPr/>
        <w:t>11</w:t>
      </w:r>
      <w:r>
        <w:rPr>
          <w:rtl w:val="true"/>
        </w:rPr>
        <w:t xml:space="preserve"> - </w:t>
      </w:r>
      <w:r>
        <w:rPr>
          <w:rtl w:val="true"/>
        </w:rPr>
        <w:t>در جنبه اجتماعى</w:t>
      </w:r>
      <w:r>
        <w:rPr>
          <w:rtl w:val="true"/>
        </w:rPr>
        <w:t>:</w:t>
      </w:r>
      <w:bookmarkEnd w:id="99"/>
    </w:p>
    <w:p>
      <w:pPr>
        <w:pStyle w:val="BookText"/>
        <w:rPr/>
      </w:pPr>
      <w:r>
        <w:rPr>
          <w:rFonts w:ascii="IRNazanin" w:hAnsi="IRNazanin" w:eastAsia="IRNazanin"/>
          <w:color w:val="111111"/>
          <w:sz w:val="28"/>
          <w:sz w:val="28"/>
          <w:szCs w:val="28"/>
          <w:rtl w:val="true"/>
          <w:lang w:bidi="fa-IR"/>
        </w:rPr>
        <w:t>افراد وسواسى در جنبه اجتماعى حالات و رفتارى خاص دارند، دير آشنايند، با ديگران به زحمت خو مى گيرند، در دوست يابى دچار اشكال هستند، در روابط انسانى دچار خطرات هستند، در خرده گيرى و سوءظن فوق العاده اند، مصاحبت با آنان رنج آور و غير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ديگرآزارى، خرده بينى، تمايل به نظم و دقت، خسّت ولامت عصيانگرى، حالات تهاجمى، خودشيفتگى دارند، گرچه اصرار دارند كه آن را مخفى سازند</w:t>
      </w:r>
      <w:r>
        <w:rPr>
          <w:rFonts w:eastAsia="IRNazanin" w:cs="IRNazanin"/>
          <w:color w:val="111111"/>
          <w:sz w:val="28"/>
          <w:szCs w:val="28"/>
          <w:rtl w:val="true"/>
          <w:lang w:bidi="fa-IR"/>
        </w:rPr>
        <w:t>.</w:t>
      </w:r>
    </w:p>
    <w:p>
      <w:pPr>
        <w:pStyle w:val="Heading3"/>
        <w:numPr>
          <w:ilvl w:val="2"/>
          <w:numId w:val="1"/>
        </w:numPr>
        <w:rPr/>
      </w:pPr>
      <w:bookmarkStart w:id="100" w:name="__RefHeading___Toc1361316_1051229030"/>
      <w:bookmarkStart w:id="101" w:name="_Toc44"/>
      <w:bookmarkEnd w:id="100"/>
      <w:r>
        <w:rPr/>
        <w:t>12</w:t>
      </w:r>
      <w:r>
        <w:rPr>
          <w:rtl w:val="true"/>
        </w:rPr>
        <w:t xml:space="preserve"> - </w:t>
      </w:r>
      <w:r>
        <w:rPr>
          <w:rtl w:val="true"/>
        </w:rPr>
        <w:t>در جنبۀ مشاغل</w:t>
      </w:r>
      <w:r>
        <w:rPr>
          <w:rtl w:val="true"/>
        </w:rPr>
        <w:t>:</w:t>
      </w:r>
      <w:bookmarkEnd w:id="10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هاى وسواسى كارى را بدون زمينه سازى و بررسى جوانب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به هر كارى سعى دارند زمينه و مقدمات آن را از قبل فراهم كنند و حتى دربارۀ آن ها بينديشند و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كار و شغلى هستند كه با خصائص رفتارى و شخصيتى آن ها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مسئله رطوبت و به دنبال آن احساس نجاست و آلودگى نباشد</w:t>
      </w:r>
      <w:r>
        <w:rPr>
          <w:rFonts w:eastAsia="IRNazanin" w:cs="IRNazanin"/>
          <w:color w:val="111111"/>
          <w:sz w:val="28"/>
          <w:szCs w:val="28"/>
          <w:rtl w:val="true"/>
          <w:lang w:bidi="fa-IR"/>
        </w:rPr>
        <w:t>.</w:t>
      </w:r>
      <w:bookmarkStart w:id="102" w:name="pg7381_69412"/>
    </w:p>
    <w:p>
      <w:pPr>
        <w:pStyle w:val="Heading3"/>
        <w:numPr>
          <w:ilvl w:val="2"/>
          <w:numId w:val="1"/>
        </w:numPr>
        <w:rPr/>
      </w:pPr>
      <w:bookmarkStart w:id="103" w:name="__RefHeading___Toc1361318_1051229030"/>
      <w:bookmarkStart w:id="104" w:name="_Toc45"/>
      <w:bookmarkEnd w:id="102"/>
      <w:bookmarkEnd w:id="103"/>
      <w:r>
        <w:rPr/>
        <w:t>13</w:t>
      </w:r>
      <w:r>
        <w:rPr>
          <w:rtl w:val="true"/>
        </w:rPr>
        <w:t xml:space="preserve"> - </w:t>
      </w:r>
      <w:r>
        <w:rPr>
          <w:rtl w:val="true"/>
        </w:rPr>
        <w:t>در جنبه عمل</w:t>
      </w:r>
      <w:r>
        <w:rPr>
          <w:rtl w:val="true"/>
        </w:rPr>
        <w:t>:</w:t>
      </w:r>
      <w:bookmarkEnd w:id="104"/>
    </w:p>
    <w:p>
      <w:pPr>
        <w:pStyle w:val="BookText"/>
        <w:rPr/>
      </w:pPr>
      <w:r>
        <w:rPr>
          <w:rFonts w:ascii="IRNazanin" w:hAnsi="IRNazanin" w:eastAsia="IRNazanin"/>
          <w:color w:val="111111"/>
          <w:sz w:val="28"/>
          <w:sz w:val="28"/>
          <w:szCs w:val="28"/>
          <w:rtl w:val="true"/>
          <w:lang w:bidi="fa-IR"/>
        </w:rPr>
        <w:t>در عمل رعايت بيش از حدّ تشريفات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يك مجلس اصرار دارند لباس هاى رسمى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دكمه هاى آن را كيپ و منظم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كنند در زندگى شان تشريفات و برنامه ريزى هاى خشك و مقرراتى به وفور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هم رسمى و براساس مبادى آداب سخن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كودكان و نوجوانان وسواسى آتش افروزى به ميزان زياد ديده مى شود</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361320_1051229030"/>
      <w:bookmarkStart w:id="106" w:name="_Toc46"/>
      <w:bookmarkEnd w:id="105"/>
      <w:r>
        <w:rPr>
          <w:rtl w:val="true"/>
        </w:rPr>
        <w:t>حالات افراد وسواسى</w:t>
      </w:r>
      <w:r>
        <w:rPr>
          <w:rtl w:val="true"/>
        </w:rPr>
        <w:t>:</w:t>
      </w:r>
      <w:bookmarkEnd w:id="106"/>
    </w:p>
    <w:p>
      <w:pPr>
        <w:pStyle w:val="Heading3"/>
        <w:numPr>
          <w:ilvl w:val="2"/>
          <w:numId w:val="1"/>
        </w:numPr>
        <w:rPr/>
      </w:pPr>
      <w:bookmarkStart w:id="107" w:name="__RefHeading___Toc1361322_1051229030"/>
      <w:bookmarkStart w:id="108" w:name="_Toc4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افراد وسواسى، به ويژه آن ها كه بيمارى بر آن ها غلبه كرده است، داراى حالات و روحياتى هستند كه هر كدام آن ها براى شان زجر دهنده و ناراحت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براى اطرافيان آن ها نيز نگران كننده مى باشد</w:t>
      </w:r>
      <w:r>
        <w:rPr>
          <w:rFonts w:eastAsia="IRNazanin" w:cs="IRNazanin"/>
          <w:color w:val="111111"/>
          <w:sz w:val="28"/>
          <w:szCs w:val="28"/>
          <w:rtl w:val="true"/>
          <w:lang w:bidi="fa-IR"/>
        </w:rPr>
        <w:t>.</w:t>
      </w:r>
    </w:p>
    <w:p>
      <w:pPr>
        <w:pStyle w:val="Heading3"/>
        <w:numPr>
          <w:ilvl w:val="2"/>
          <w:numId w:val="1"/>
        </w:numPr>
        <w:rPr/>
      </w:pPr>
      <w:bookmarkStart w:id="109" w:name="__RefHeading___Toc1361324_1051229030"/>
      <w:bookmarkStart w:id="110" w:name="_Toc48"/>
      <w:bookmarkEnd w:id="109"/>
      <w:r>
        <w:rPr/>
        <w:t>1</w:t>
      </w:r>
      <w:r>
        <w:rPr>
          <w:rtl w:val="true"/>
        </w:rPr>
        <w:t xml:space="preserve"> - </w:t>
      </w:r>
      <w:r>
        <w:rPr>
          <w:rtl w:val="true"/>
        </w:rPr>
        <w:t>حالت ترس</w:t>
      </w:r>
      <w:r>
        <w:rPr>
          <w:rtl w:val="true"/>
        </w:rPr>
        <w:t>:</w:t>
      </w:r>
      <w:bookmarkEnd w:id="110"/>
    </w:p>
    <w:p>
      <w:pPr>
        <w:pStyle w:val="BookText"/>
        <w:rPr/>
      </w:pPr>
      <w:r>
        <w:rPr>
          <w:rFonts w:ascii="IRNazanin" w:hAnsi="IRNazanin" w:eastAsia="IRNazanin"/>
          <w:color w:val="111111"/>
          <w:sz w:val="28"/>
          <w:sz w:val="28"/>
          <w:szCs w:val="28"/>
          <w:rtl w:val="true"/>
          <w:lang w:bidi="fa-IR"/>
        </w:rPr>
        <w:t>افراد وسواسى دچار ترس هستند و ترس ها برايشان عميق و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هايشان پردامنه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ترس هاى نابهنگام و زمانى به صورت هراس از نجس شدن و آلوده شدن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ترس از كلام بى جا، كار بى جا، كشتن فرزند، هل دادن نزديكان از پله، سلب اختيار، وقوع خطا، وقوع امرى غير منتظره، ترس از روابط زناشويى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مى ترسند ولى از ابراز آن به ديگران هم ترس دارند و به ديگران بازگو نمى كنند، مى ترسند زمينۀ اختلاف و كشمكش شود</w:t>
      </w:r>
      <w:r>
        <w:rPr>
          <w:rFonts w:eastAsia="IRNazanin" w:cs="IRNazanin"/>
          <w:color w:val="111111"/>
          <w:sz w:val="28"/>
          <w:szCs w:val="28"/>
          <w:rtl w:val="true"/>
          <w:lang w:bidi="fa-IR"/>
        </w:rPr>
        <w:t>.</w:t>
      </w:r>
    </w:p>
    <w:p>
      <w:pPr>
        <w:pStyle w:val="Heading3"/>
        <w:numPr>
          <w:ilvl w:val="2"/>
          <w:numId w:val="1"/>
        </w:numPr>
        <w:rPr/>
      </w:pPr>
      <w:bookmarkStart w:id="111" w:name="__RefHeading___Toc1361326_1051229030"/>
      <w:bookmarkStart w:id="112" w:name="_Toc49"/>
      <w:bookmarkEnd w:id="111"/>
      <w:r>
        <w:rPr/>
        <w:t>2</w:t>
      </w:r>
      <w:r>
        <w:rPr>
          <w:rtl w:val="true"/>
        </w:rPr>
        <w:t xml:space="preserve"> - </w:t>
      </w:r>
      <w:r>
        <w:rPr>
          <w:rtl w:val="true"/>
        </w:rPr>
        <w:t>حالت اضطراب</w:t>
      </w:r>
      <w:r>
        <w:rPr>
          <w:rtl w:val="true"/>
        </w:rPr>
        <w:t>:</w:t>
      </w:r>
      <w:bookmarkEnd w:id="112"/>
    </w:p>
    <w:p>
      <w:pPr>
        <w:pStyle w:val="BookText"/>
        <w:rPr/>
      </w:pPr>
      <w:r>
        <w:rPr>
          <w:rFonts w:ascii="IRNazanin" w:hAnsi="IRNazanin" w:eastAsia="IRNazanin"/>
          <w:color w:val="111111"/>
          <w:sz w:val="28"/>
          <w:sz w:val="28"/>
          <w:szCs w:val="28"/>
          <w:rtl w:val="true"/>
          <w:lang w:bidi="fa-IR"/>
        </w:rPr>
        <w:t>افراد وسواسى به دليل اضطراب وسواسى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عبارت است از پاسخ شرطى شده در مقابل اضطراب و اجبار و عبارت از الگوهاى رفتارى براى كاستن اضطراب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اعمال اجبارى براى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محصور كردن اضطراب به حدود معين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اجبارى جنبۀ نمادى دارند</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وسواس زير مجموعۀ اختلالت اضطرابى است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361328_1051229030"/>
      <w:bookmarkStart w:id="114" w:name="_Toc50"/>
      <w:bookmarkEnd w:id="113"/>
      <w:r>
        <w:rPr/>
        <w:t>3</w:t>
      </w:r>
      <w:r>
        <w:rPr>
          <w:rtl w:val="true"/>
        </w:rPr>
        <w:t xml:space="preserve"> - </w:t>
      </w:r>
      <w:r>
        <w:rPr>
          <w:rtl w:val="true"/>
        </w:rPr>
        <w:t>حالت اضطرار</w:t>
      </w:r>
      <w:r>
        <w:rPr>
          <w:rtl w:val="true"/>
        </w:rPr>
        <w:t>:</w:t>
      </w:r>
      <w:bookmarkEnd w:id="1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حالتى ديگر از وسواسى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وضع و موقعيتى هستند كه خود را به انجام</w:t>
      </w:r>
      <w:bookmarkStart w:id="115" w:name="pg7381_69413"/>
    </w:p>
    <w:p>
      <w:pPr>
        <w:pStyle w:val="BookText"/>
        <w:rPr/>
      </w:pPr>
      <w:bookmarkEnd w:id="115"/>
      <w:r>
        <w:rPr>
          <w:rFonts w:ascii="IRNazanin" w:hAnsi="IRNazanin" w:eastAsia="IRNazanin"/>
          <w:color w:val="111111"/>
          <w:sz w:val="28"/>
          <w:sz w:val="28"/>
          <w:szCs w:val="28"/>
          <w:rtl w:val="true"/>
          <w:lang w:bidi="fa-IR"/>
        </w:rPr>
        <w:t>عملى ناگزير مى بينند و اين اضطرار در آنان كاملاً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در مواردى است كه وسواس شدت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صورت قادر به اداره نظم، جهت انجام اعمال نيست و دچار حالتى مى شود كه به آن نوروز وسواس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 او كارهايى انجام مى دهد كه براى او از تبخش نيست ولى نمى تواند كار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وسواسى مستقل از اراده است و به صورتى 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سازمان روانى او تحميل شده است</w:t>
      </w:r>
      <w:r>
        <w:rPr>
          <w:rFonts w:eastAsia="IRNazanin" w:cs="IRNazanin"/>
          <w:color w:val="111111"/>
          <w:sz w:val="28"/>
          <w:szCs w:val="28"/>
          <w:rtl w:val="true"/>
          <w:lang w:bidi="fa-IR"/>
        </w:rPr>
        <w:t>.</w:t>
      </w:r>
    </w:p>
    <w:p>
      <w:pPr>
        <w:pStyle w:val="Heading3"/>
        <w:numPr>
          <w:ilvl w:val="2"/>
          <w:numId w:val="1"/>
        </w:numPr>
        <w:rPr/>
      </w:pPr>
      <w:bookmarkStart w:id="116" w:name="__RefHeading___Toc1361330_1051229030"/>
      <w:bookmarkStart w:id="117" w:name="_Toc51"/>
      <w:bookmarkEnd w:id="116"/>
      <w:r>
        <w:rPr/>
        <w:t>4</w:t>
      </w:r>
      <w:r>
        <w:rPr>
          <w:rtl w:val="true"/>
        </w:rPr>
        <w:t xml:space="preserve"> - </w:t>
      </w:r>
      <w:r>
        <w:rPr>
          <w:rtl w:val="true"/>
        </w:rPr>
        <w:t>احساس فشار</w:t>
      </w:r>
      <w:r>
        <w:rPr>
          <w:rtl w:val="true"/>
        </w:rPr>
        <w:t>:</w:t>
      </w:r>
      <w:bookmarkEnd w:id="117"/>
    </w:p>
    <w:p>
      <w:pPr>
        <w:pStyle w:val="BookText"/>
        <w:rPr/>
      </w:pPr>
      <w:r>
        <w:rPr>
          <w:rFonts w:ascii="IRNazanin" w:hAnsi="IRNazanin" w:eastAsia="IRNazanin"/>
          <w:color w:val="111111"/>
          <w:sz w:val="28"/>
          <w:sz w:val="28"/>
          <w:szCs w:val="28"/>
          <w:rtl w:val="true"/>
          <w:lang w:bidi="fa-IR"/>
        </w:rPr>
        <w:t>فرد وسواس به گونه اى است كه احساس فشارى در درون خود دارد و جبراً به سوى اعمال كشانده مى شود كه گاهى برخلاف شخصيت است و بدون هيچ گونه اراده و اختيارى تن به انجام عمل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تكرار عملى حق ناپسند سعى دارد موجبات آرامش خود را فراهم آورد و يا از فشار روانى خود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تصميم گيرى او اندك است، حتى در عينِ نارضايتى بايد به كارى تن دهد</w:t>
      </w:r>
      <w:r>
        <w:rPr>
          <w:rFonts w:eastAsia="IRNazanin" w:cs="IRNazanin"/>
          <w:color w:val="111111"/>
          <w:sz w:val="28"/>
          <w:szCs w:val="28"/>
          <w:rtl w:val="true"/>
          <w:lang w:bidi="fa-IR"/>
        </w:rPr>
        <w:t>.</w:t>
      </w:r>
    </w:p>
    <w:p>
      <w:pPr>
        <w:pStyle w:val="Heading3"/>
        <w:numPr>
          <w:ilvl w:val="2"/>
          <w:numId w:val="1"/>
        </w:numPr>
        <w:rPr/>
      </w:pPr>
      <w:bookmarkStart w:id="118" w:name="__RefHeading___Toc1361332_1051229030"/>
      <w:bookmarkStart w:id="119" w:name="_Toc52"/>
      <w:bookmarkEnd w:id="118"/>
      <w:r>
        <w:rPr/>
        <w:t>5</w:t>
      </w:r>
      <w:r>
        <w:rPr>
          <w:rtl w:val="true"/>
        </w:rPr>
        <w:t xml:space="preserve"> - </w:t>
      </w:r>
      <w:r>
        <w:rPr>
          <w:rtl w:val="true"/>
        </w:rPr>
        <w:t>زمزمه با خود</w:t>
      </w:r>
      <w:r>
        <w:rPr>
          <w:rtl w:val="true"/>
        </w:rPr>
        <w:t>:</w:t>
      </w:r>
      <w:bookmarkEnd w:id="119"/>
    </w:p>
    <w:p>
      <w:pPr>
        <w:pStyle w:val="BookText"/>
        <w:rPr/>
      </w:pPr>
      <w:r>
        <w:rPr>
          <w:rFonts w:ascii="IRNazanin" w:hAnsi="IRNazanin" w:eastAsia="IRNazanin"/>
          <w:color w:val="111111"/>
          <w:sz w:val="28"/>
          <w:sz w:val="28"/>
          <w:szCs w:val="28"/>
          <w:rtl w:val="true"/>
          <w:lang w:bidi="fa-IR"/>
        </w:rPr>
        <w:t>فرد وسواسى با خود در حال سخن گفتن و زمزمه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اداى حرف زدن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او براى سرگرم داشتن خود و دورى از احساساتى زجر دهنده مى كوشد، با خود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وسيله خود را آرامش و سكون ببخشد و يا مسئله اى را از ياد ببرد</w:t>
      </w:r>
      <w:r>
        <w:rPr>
          <w:rFonts w:eastAsia="IRNazanin" w:cs="IRNazanin"/>
          <w:color w:val="111111"/>
          <w:sz w:val="28"/>
          <w:szCs w:val="28"/>
          <w:rtl w:val="true"/>
          <w:lang w:bidi="fa-IR"/>
        </w:rPr>
        <w:t>.</w:t>
      </w:r>
    </w:p>
    <w:p>
      <w:pPr>
        <w:pStyle w:val="Heading3"/>
        <w:numPr>
          <w:ilvl w:val="2"/>
          <w:numId w:val="1"/>
        </w:numPr>
        <w:rPr/>
      </w:pPr>
      <w:bookmarkStart w:id="120" w:name="__RefHeading___Toc1361334_1051229030"/>
      <w:bookmarkStart w:id="121" w:name="_Toc53"/>
      <w:bookmarkEnd w:id="120"/>
      <w:r>
        <w:rPr/>
        <w:t>6</w:t>
      </w:r>
      <w:r>
        <w:rPr>
          <w:rtl w:val="true"/>
        </w:rPr>
        <w:t xml:space="preserve"> - </w:t>
      </w:r>
      <w:r>
        <w:rPr>
          <w:rtl w:val="true"/>
        </w:rPr>
        <w:t>يك دندگى</w:t>
      </w:r>
      <w:r>
        <w:rPr>
          <w:rtl w:val="true"/>
        </w:rPr>
        <w:t>:</w:t>
      </w:r>
      <w:bookmarkEnd w:id="121"/>
    </w:p>
    <w:p>
      <w:pPr>
        <w:pStyle w:val="BookText"/>
        <w:rPr/>
      </w:pPr>
      <w:r>
        <w:rPr>
          <w:rFonts w:ascii="IRNazanin" w:hAnsi="IRNazanin" w:eastAsia="IRNazanin"/>
          <w:color w:val="111111"/>
          <w:sz w:val="28"/>
          <w:sz w:val="28"/>
          <w:szCs w:val="28"/>
          <w:rtl w:val="true"/>
          <w:lang w:bidi="fa-IR"/>
        </w:rPr>
        <w:t>در بسيارى از وسواسى ها حالت يك دندگى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استدلال و منطق به او ثابت مى كنيد كه كارش بيهوده است، قانع مى شود، ولى پس از لحظاتى مى بينيد دوباره كارش را از سر گرفته و راه و روش خود را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خاطر ملاحظاتى پيش شما رفتار وسواسى نشان نمى دهد ولى در تنهايى و در خفا همان راه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دهنده اين است كه در راه و روش آن ها تعديلى نيست و در عقايد خود لجوج و مصرّند و به اصطلاح عاميانه، خشك و يك دنده اند</w:t>
      </w:r>
      <w:r>
        <w:rPr>
          <w:rFonts w:eastAsia="IRNazanin" w:cs="IRNazanin"/>
          <w:color w:val="111111"/>
          <w:sz w:val="28"/>
          <w:szCs w:val="28"/>
          <w:rtl w:val="true"/>
          <w:lang w:bidi="fa-IR"/>
        </w:rPr>
        <w:t>.</w:t>
      </w:r>
    </w:p>
    <w:p>
      <w:pPr>
        <w:pStyle w:val="Heading3"/>
        <w:numPr>
          <w:ilvl w:val="2"/>
          <w:numId w:val="1"/>
        </w:numPr>
        <w:rPr/>
      </w:pPr>
      <w:bookmarkStart w:id="122" w:name="__RefHeading___Toc1361336_1051229030"/>
      <w:bookmarkStart w:id="123" w:name="_Toc54"/>
      <w:bookmarkEnd w:id="122"/>
      <w:r>
        <w:rPr/>
        <w:t>7</w:t>
      </w:r>
      <w:r>
        <w:rPr>
          <w:rtl w:val="true"/>
        </w:rPr>
        <w:t xml:space="preserve"> - </w:t>
      </w:r>
      <w:r>
        <w:rPr>
          <w:rtl w:val="true"/>
        </w:rPr>
        <w:t>حساسيّت</w:t>
      </w:r>
      <w:r>
        <w:rPr>
          <w:rtl w:val="true"/>
        </w:rPr>
        <w:t>:</w:t>
      </w:r>
      <w:bookmarkEnd w:id="1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و رفتار افراد وسواسى، حساسيت كاملاً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همه امور حساسند، حتى در مورد زخم بدن، زشتى چهره، يقص و نارسايى عضوى، لهجه، رفتار و آداب، روابط با ديگران نيز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ديگران را از كارى كه آن ها را زجر مى دهد بازدارند،</w:t>
      </w:r>
      <w:bookmarkStart w:id="124" w:name="pg7381_69414"/>
    </w:p>
    <w:p>
      <w:pPr>
        <w:pStyle w:val="BookText"/>
        <w:rPr/>
      </w:pPr>
      <w:bookmarkEnd w:id="124"/>
      <w:r>
        <w:rPr>
          <w:rFonts w:ascii="Amiri" w:hAnsi="Amiri" w:eastAsia="Amiri" w:cs="Amiri"/>
          <w:color w:val="111111"/>
          <w:sz w:val="28"/>
          <w:sz w:val="28"/>
          <w:szCs w:val="28"/>
          <w:rtl w:val="true"/>
          <w:lang w:bidi="ar-SA"/>
        </w:rPr>
        <w:t>خودخورى مى كنند و معمولاً احساس زجر و ناراحتى مى نمايند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361338_1051229030"/>
      <w:bookmarkStart w:id="126" w:name="_Toc55"/>
      <w:bookmarkEnd w:id="125"/>
      <w:r>
        <w:rPr/>
        <w:t>8</w:t>
      </w:r>
      <w:r>
        <w:rPr>
          <w:rtl w:val="true"/>
        </w:rPr>
        <w:t xml:space="preserve"> - </w:t>
      </w:r>
      <w:r>
        <w:rPr>
          <w:rtl w:val="true"/>
        </w:rPr>
        <w:t>دلواپسى سخت</w:t>
      </w:r>
      <w:r>
        <w:rPr>
          <w:rtl w:val="true"/>
        </w:rPr>
        <w:t>:</w:t>
      </w:r>
      <w:bookmarkEnd w:id="126"/>
    </w:p>
    <w:p>
      <w:pPr>
        <w:pStyle w:val="BookText"/>
        <w:rPr/>
      </w:pPr>
      <w:r>
        <w:rPr>
          <w:rFonts w:ascii="IRNazanin" w:hAnsi="IRNazanin" w:eastAsia="IRNazanin"/>
          <w:color w:val="111111"/>
          <w:sz w:val="28"/>
          <w:sz w:val="28"/>
          <w:szCs w:val="28"/>
          <w:rtl w:val="true"/>
          <w:lang w:bidi="fa-IR"/>
        </w:rPr>
        <w:t>فرد وسواسى در مواردى دلواپسى كشنده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به اطمينان و آرامش برسد و اگر چنين نشود، مشوش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مكرر به ساعت، دست بردن دائم به يقه و لباس، جلوه اى از اين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بخواهيد كارى را سريع انجام دهد، مضطرب و نگران مى شود و با سرگرم داشتن خود به آن اضطراب تسكين حاصل مى كند</w:t>
      </w:r>
      <w:r>
        <w:rPr>
          <w:rFonts w:eastAsia="IRNazanin" w:cs="IRNazanin"/>
          <w:color w:val="111111"/>
          <w:sz w:val="28"/>
          <w:szCs w:val="28"/>
          <w:rtl w:val="true"/>
          <w:lang w:bidi="fa-IR"/>
        </w:rPr>
        <w:t>.</w:t>
      </w:r>
    </w:p>
    <w:p>
      <w:pPr>
        <w:pStyle w:val="Heading3"/>
        <w:numPr>
          <w:ilvl w:val="2"/>
          <w:numId w:val="1"/>
        </w:numPr>
        <w:rPr/>
      </w:pPr>
      <w:bookmarkStart w:id="127" w:name="__RefHeading___Toc1361340_1051229030"/>
      <w:bookmarkStart w:id="128" w:name="_Toc56"/>
      <w:bookmarkEnd w:id="127"/>
      <w:r>
        <w:rPr/>
        <w:t>9</w:t>
      </w:r>
      <w:r>
        <w:rPr>
          <w:rtl w:val="true"/>
        </w:rPr>
        <w:t xml:space="preserve"> - </w:t>
      </w:r>
      <w:r>
        <w:rPr>
          <w:rtl w:val="true"/>
        </w:rPr>
        <w:t>تحمل وسواسى</w:t>
      </w:r>
      <w:r>
        <w:rPr>
          <w:rtl w:val="true"/>
        </w:rPr>
        <w:t>:</w:t>
      </w:r>
      <w:bookmarkEnd w:id="128"/>
    </w:p>
    <w:p>
      <w:pPr>
        <w:pStyle w:val="BookText"/>
        <w:rPr/>
      </w:pPr>
      <w:r>
        <w:rPr>
          <w:rFonts w:ascii="IRNazanin" w:hAnsi="IRNazanin" w:eastAsia="IRNazanin"/>
          <w:color w:val="111111"/>
          <w:sz w:val="28"/>
          <w:sz w:val="28"/>
          <w:szCs w:val="28"/>
          <w:rtl w:val="true"/>
          <w:lang w:bidi="fa-IR"/>
        </w:rPr>
        <w:t>وسواسى ها به ظاهر افرادى متحمل هستند از آن بابت كه شستشوهاى مكرر دارند، عملى را با دقت و ظرافت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تحمل آن ها نوعى تحمل مرضى است كه جز آن چاره اى در خود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مى كشند و ناگزير آن را متحمل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برابر مسائل ابهام آميز، كارهاى ناتمام، امور بى كنترل، تماشاى صحنه اى وسوسه انگيز و رفتارى آلوده و توأم با نجاست، جدّاً از خود بى خود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افكار و اعمالشان چنان غيرطبيعى مى شود كه تصوير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اسكيزوفرنى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نوعى جنون است در ذهن انسان زنده مى سازد</w:t>
      </w:r>
      <w:r>
        <w:rPr>
          <w:rFonts w:eastAsia="IRNazanin" w:cs="IRNazanin"/>
          <w:color w:val="111111"/>
          <w:sz w:val="28"/>
          <w:szCs w:val="28"/>
          <w:rtl w:val="true"/>
          <w:lang w:bidi="fa-IR"/>
        </w:rPr>
        <w:t>.</w:t>
      </w:r>
    </w:p>
    <w:p>
      <w:pPr>
        <w:pStyle w:val="Heading2"/>
        <w:numPr>
          <w:ilvl w:val="1"/>
          <w:numId w:val="1"/>
        </w:numPr>
        <w:rPr/>
      </w:pPr>
      <w:bookmarkStart w:id="129" w:name="__RefHeading___Toc1361342_1051229030"/>
      <w:bookmarkStart w:id="130" w:name="_Toc57"/>
      <w:bookmarkEnd w:id="129"/>
      <w:r>
        <w:rPr>
          <w:rtl w:val="true"/>
        </w:rPr>
        <w:t>جنبه هاى اخلاقى فرد وسواسى</w:t>
      </w:r>
      <w:r>
        <w:rPr>
          <w:rtl w:val="true"/>
        </w:rPr>
        <w:t>:</w:t>
      </w:r>
      <w:bookmarkEnd w:id="130"/>
    </w:p>
    <w:p>
      <w:pPr>
        <w:pStyle w:val="Heading3"/>
        <w:numPr>
          <w:ilvl w:val="2"/>
          <w:numId w:val="1"/>
        </w:numPr>
        <w:rPr/>
      </w:pPr>
      <w:bookmarkStart w:id="131" w:name="__RefHeading___Toc1361344_1051229030"/>
      <w:bookmarkStart w:id="132" w:name="_Toc5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اين بحث آن چه مربوط به اخلاق و رفتار فرد وسواسى مى شود مورد بررسى قرار مى گيرد</w:t>
      </w:r>
      <w:r>
        <w:rPr>
          <w:rFonts w:eastAsia="IRNazanin" w:cs="IRNazanin"/>
          <w:color w:val="111111"/>
          <w:sz w:val="28"/>
          <w:szCs w:val="28"/>
          <w:rtl w:val="true"/>
          <w:lang w:bidi="fa-IR"/>
        </w:rPr>
        <w:t>.</w:t>
      </w:r>
    </w:p>
    <w:p>
      <w:pPr>
        <w:pStyle w:val="Heading3"/>
        <w:numPr>
          <w:ilvl w:val="2"/>
          <w:numId w:val="1"/>
        </w:numPr>
        <w:rPr/>
      </w:pPr>
      <w:bookmarkStart w:id="133" w:name="__RefHeading___Toc1361346_1051229030"/>
      <w:bookmarkStart w:id="134" w:name="_Toc59"/>
      <w:bookmarkEnd w:id="133"/>
      <w:r>
        <w:rPr/>
        <w:t>1</w:t>
      </w:r>
      <w:r>
        <w:rPr>
          <w:rtl w:val="true"/>
        </w:rPr>
        <w:t xml:space="preserve"> - </w:t>
      </w:r>
      <w:r>
        <w:rPr>
          <w:rtl w:val="true"/>
        </w:rPr>
        <w:t>تعرض</w:t>
      </w:r>
      <w:r>
        <w:rPr>
          <w:rtl w:val="true"/>
        </w:rPr>
        <w:t>:</w:t>
      </w:r>
      <w:bookmarkEnd w:id="134"/>
    </w:p>
    <w:p>
      <w:pPr>
        <w:pStyle w:val="BookText"/>
        <w:rPr/>
      </w:pPr>
      <w:r>
        <w:rPr>
          <w:rFonts w:ascii="IRNazanin" w:hAnsi="IRNazanin" w:eastAsia="IRNazanin"/>
          <w:color w:val="111111"/>
          <w:sz w:val="28"/>
          <w:sz w:val="28"/>
          <w:szCs w:val="28"/>
          <w:rtl w:val="true"/>
          <w:lang w:bidi="fa-IR"/>
        </w:rPr>
        <w:t>در افراد وسواسى حالتى شبيه به تعرض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براى اين كه پاك و سالم بمانند و در دنياى فكر و انديشه خود غوطه ور باشند و به آرامش و سكون دست يابند، مى كوشند ديگران را از خود دور و يا خود را از ديگران دور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اجازه نمى دهند كسى وارد محدودۀ زندگى آن ها شود و به وسائل آن ها دست درازى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تخلف تن به اقدامات تعرضى چون طرد كردن، زدن و آزار رساندن مى كنند</w:t>
      </w:r>
      <w:r>
        <w:rPr>
          <w:rFonts w:eastAsia="IRNazanin" w:cs="IRNazanin"/>
          <w:color w:val="111111"/>
          <w:sz w:val="28"/>
          <w:szCs w:val="28"/>
          <w:rtl w:val="true"/>
          <w:lang w:bidi="fa-IR"/>
        </w:rPr>
        <w:t>.</w:t>
      </w:r>
    </w:p>
    <w:p>
      <w:pPr>
        <w:pStyle w:val="Heading3"/>
        <w:numPr>
          <w:ilvl w:val="2"/>
          <w:numId w:val="1"/>
        </w:numPr>
        <w:rPr/>
      </w:pPr>
      <w:bookmarkStart w:id="135" w:name="__RefHeading___Toc1361348_1051229030"/>
      <w:bookmarkStart w:id="136" w:name="_Toc60"/>
      <w:bookmarkEnd w:id="135"/>
      <w:r>
        <w:rPr/>
        <w:t>2</w:t>
      </w:r>
      <w:r>
        <w:rPr>
          <w:rtl w:val="true"/>
        </w:rPr>
        <w:t xml:space="preserve"> - </w:t>
      </w:r>
      <w:r>
        <w:rPr>
          <w:rtl w:val="true"/>
        </w:rPr>
        <w:t>سخت گيرى</w:t>
      </w:r>
      <w:r>
        <w:rPr>
          <w:rtl w:val="true"/>
        </w:rPr>
        <w:t>:</w:t>
      </w:r>
      <w:bookmarkEnd w:id="136"/>
    </w:p>
    <w:p>
      <w:pPr>
        <w:pStyle w:val="BookText"/>
        <w:rPr/>
      </w:pPr>
      <w:r>
        <w:rPr>
          <w:rFonts w:ascii="IRNazanin" w:hAnsi="IRNazanin" w:eastAsia="IRNazanin"/>
          <w:color w:val="111111"/>
          <w:sz w:val="28"/>
          <w:sz w:val="28"/>
          <w:szCs w:val="28"/>
          <w:rtl w:val="true"/>
          <w:lang w:bidi="fa-IR"/>
        </w:rPr>
        <w:t>افراد وسواسى، افرادى سخت گير، خشك و خرده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دفاعى رفتار خود، حالت تغييرناپذيرى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كه كارى خاص با سرعت و نظم و دقتى خاص به پيش 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گيرى را در همه موارد حيات آنان مى بينيم، دقت ها، ظرافت ها، وقت شناسى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bookmarkStart w:id="137" w:name="pg7381_69415"/>
    </w:p>
    <w:p>
      <w:pPr>
        <w:pStyle w:val="BookText"/>
        <w:rPr/>
      </w:pPr>
      <w:bookmarkEnd w:id="137"/>
      <w:r>
        <w:rPr>
          <w:rFonts w:ascii="IRNazanin" w:hAnsi="IRNazanin" w:eastAsia="IRNazanin"/>
          <w:color w:val="111111"/>
          <w:sz w:val="28"/>
          <w:sz w:val="28"/>
          <w:szCs w:val="28"/>
          <w:rtl w:val="true"/>
          <w:lang w:bidi="fa-IR"/>
        </w:rPr>
        <w:t>آن انعطاف و ملاحظه كارى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افرادى بيش از حدّ وجدانى، دقيق، حساب گر، فاضل مآب، مراعات كننده، اقتصادى، علاقمند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تغييرناپذير، شديد و تنها وسيله دفاعى پيروى از اين نظم دقيق و قابل پيش بينى است</w:t>
      </w:r>
      <w:r>
        <w:rPr>
          <w:rFonts w:eastAsia="IRNazanin" w:cs="IRNazanin"/>
          <w:color w:val="111111"/>
          <w:sz w:val="28"/>
          <w:szCs w:val="28"/>
          <w:rtl w:val="true"/>
          <w:lang w:bidi="fa-IR"/>
        </w:rPr>
        <w:t>.</w:t>
      </w:r>
    </w:p>
    <w:p>
      <w:pPr>
        <w:pStyle w:val="Heading3"/>
        <w:numPr>
          <w:ilvl w:val="2"/>
          <w:numId w:val="1"/>
        </w:numPr>
        <w:rPr/>
      </w:pPr>
      <w:bookmarkStart w:id="138" w:name="__RefHeading___Toc1361350_1051229030"/>
      <w:bookmarkStart w:id="139" w:name="_Toc61"/>
      <w:bookmarkEnd w:id="138"/>
      <w:r>
        <w:rPr/>
        <w:t>3</w:t>
      </w:r>
      <w:r>
        <w:rPr>
          <w:rtl w:val="true"/>
        </w:rPr>
        <w:t xml:space="preserve"> - </w:t>
      </w:r>
      <w:r>
        <w:rPr>
          <w:rtl w:val="true"/>
        </w:rPr>
        <w:t>اشكال تراشى و عيب جوئى</w:t>
      </w:r>
      <w:r>
        <w:rPr>
          <w:rtl w:val="true"/>
        </w:rPr>
        <w:t>:</w:t>
      </w:r>
      <w:bookmarkEnd w:id="139"/>
    </w:p>
    <w:p>
      <w:pPr>
        <w:pStyle w:val="BookText"/>
        <w:rPr/>
      </w:pPr>
      <w:r>
        <w:rPr>
          <w:rFonts w:ascii="IRNazanin" w:hAnsi="IRNazanin" w:eastAsia="IRNazanin"/>
          <w:color w:val="111111"/>
          <w:sz w:val="28"/>
          <w:sz w:val="28"/>
          <w:szCs w:val="28"/>
          <w:rtl w:val="true"/>
          <w:lang w:bidi="fa-IR"/>
        </w:rPr>
        <w:t>افراد وسواسى، اشكال تراش، عيب جو، سخت گير، آتشى مزاج، غير عادى بوده و زير دستان خود مى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همسران خود را آزار داده و شوهران وسواسى از زنان خود عيب جويى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خطاهاى آن ها را پيدا كرده و به ايرادگيرى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دارند ضوابط و اصول خود را همسر خود ديكته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رابطه با هر چيز، دليل غير واقعى مى تراشند و سعى دارند عدم رضايت خود را اعلام كنند، سؤالات و اشكالات بى حدّ و حصرى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نمى توانند رابطه عاطفى درستى با فرزندان خود برقرار نمايند</w:t>
      </w:r>
      <w:r>
        <w:rPr>
          <w:rFonts w:eastAsia="IRNazanin" w:cs="IRNazanin"/>
          <w:color w:val="111111"/>
          <w:sz w:val="28"/>
          <w:szCs w:val="28"/>
          <w:rtl w:val="true"/>
          <w:lang w:bidi="fa-IR"/>
        </w:rPr>
        <w:t>.</w:t>
      </w:r>
    </w:p>
    <w:p>
      <w:pPr>
        <w:pStyle w:val="Heading3"/>
        <w:numPr>
          <w:ilvl w:val="2"/>
          <w:numId w:val="1"/>
        </w:numPr>
        <w:rPr/>
      </w:pPr>
      <w:bookmarkStart w:id="140" w:name="__RefHeading___Toc1361352_1051229030"/>
      <w:bookmarkStart w:id="141" w:name="_Toc62"/>
      <w:bookmarkEnd w:id="140"/>
      <w:r>
        <w:rPr/>
        <w:t>4</w:t>
      </w:r>
      <w:r>
        <w:rPr>
          <w:rtl w:val="true"/>
        </w:rPr>
        <w:t xml:space="preserve"> - </w:t>
      </w:r>
      <w:r>
        <w:rPr>
          <w:rtl w:val="true"/>
        </w:rPr>
        <w:t>رفتار اجبارى بيهوده</w:t>
      </w:r>
      <w:r>
        <w:rPr>
          <w:rtl w:val="true"/>
        </w:rPr>
        <w:t>:</w:t>
      </w:r>
      <w:bookmarkEnd w:id="141"/>
    </w:p>
    <w:p>
      <w:pPr>
        <w:pStyle w:val="BookText"/>
        <w:rPr/>
      </w:pPr>
      <w:r>
        <w:rPr>
          <w:rFonts w:ascii="Amiri" w:hAnsi="Amiri" w:eastAsia="Amiri" w:cs="Amiri"/>
          <w:color w:val="111111"/>
          <w:sz w:val="28"/>
          <w:sz w:val="28"/>
          <w:szCs w:val="28"/>
          <w:rtl w:val="true"/>
          <w:lang w:bidi="ar-SA"/>
        </w:rPr>
        <w:t>افراد وسواسى، رفتار اجبارى بيهوده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كردن مداوم يقه، سر و سامان دادن موى سر و صورت، مراقبت افراطى از اتوى شلوار كه شخص احساس مى كند در انجام دادن آن ها اجبار دارد، در عين اين كه شخصاً آن را امرى منطقى نمى شناسد</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361354_1051229030"/>
      <w:bookmarkStart w:id="143" w:name="_Toc63"/>
      <w:bookmarkEnd w:id="142"/>
      <w:r>
        <w:rPr/>
        <w:t>5</w:t>
      </w:r>
      <w:r>
        <w:rPr>
          <w:rtl w:val="true"/>
        </w:rPr>
        <w:t xml:space="preserve"> - </w:t>
      </w:r>
      <w:r>
        <w:rPr>
          <w:rtl w:val="true"/>
        </w:rPr>
        <w:t>نظم و ترتيب</w:t>
      </w:r>
      <w:r>
        <w:rPr>
          <w:rtl w:val="true"/>
        </w:rPr>
        <w:t>:</w:t>
      </w:r>
      <w:bookmarkEnd w:id="143"/>
    </w:p>
    <w:p>
      <w:pPr>
        <w:pStyle w:val="BookText"/>
        <w:rPr/>
      </w:pPr>
      <w:r>
        <w:rPr>
          <w:rFonts w:ascii="IRNazanin" w:hAnsi="IRNazanin" w:eastAsia="IRNazanin"/>
          <w:color w:val="111111"/>
          <w:sz w:val="28"/>
          <w:sz w:val="28"/>
          <w:szCs w:val="28"/>
          <w:rtl w:val="true"/>
          <w:lang w:bidi="fa-IR"/>
        </w:rPr>
        <w:t>فرد وسواسى آدمى منظّم است و اين نظم در قول و فعل او كاملاً هويدا است، اصرار دارد هر چيزى در جاى خود باشد، هر كارى طبق برنامه و در ساعت معين انجام شود و اين امور تغييرناپذير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روانكاوان اين امر را ناشى از كمال طلبى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باريك بينى، نكته سنجى، صراحت توأم با خجالت، عشق او به رعايت وجدان در امور مورد نظر او، همه از اين سنخ هستند</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361356_1051229030"/>
      <w:bookmarkStart w:id="145" w:name="_Toc64"/>
      <w:bookmarkEnd w:id="144"/>
      <w:r>
        <w:rPr/>
        <w:t>6</w:t>
      </w:r>
      <w:r>
        <w:rPr>
          <w:rtl w:val="true"/>
        </w:rPr>
        <w:t xml:space="preserve"> - </w:t>
      </w:r>
      <w:r>
        <w:rPr>
          <w:rtl w:val="true"/>
        </w:rPr>
        <w:t>دقت افراطى</w:t>
      </w:r>
      <w:r>
        <w:rPr>
          <w:rtl w:val="true"/>
        </w:rPr>
        <w:t>:</w:t>
      </w:r>
      <w:bookmarkEnd w:id="145"/>
    </w:p>
    <w:p>
      <w:pPr>
        <w:pStyle w:val="BookText"/>
        <w:rPr/>
      </w:pPr>
      <w:r>
        <w:rPr>
          <w:rFonts w:ascii="IRNazanin" w:hAnsi="IRNazanin" w:eastAsia="IRNazanin"/>
          <w:color w:val="111111"/>
          <w:sz w:val="28"/>
          <w:sz w:val="28"/>
          <w:szCs w:val="28"/>
          <w:rtl w:val="true"/>
          <w:lang w:bidi="fa-IR"/>
        </w:rPr>
        <w:t>افراد وسواسى، افرادى دقيق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مسائل حتى بسيار كوچك، توجهى دقيق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افراطى در زمينه سلامت، بهداشت فردى، نظافت، ورزش، خواب و خوراك، حفظ زيبايى پوست، بهداشت دهان و دندان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دقت چون مصروف مسائل پوچ و بى ارزش مى شود، جنبۀ مرضى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دقت در</w:t>
      </w:r>
      <w:bookmarkStart w:id="146" w:name="pg7381_69416"/>
    </w:p>
    <w:p>
      <w:pPr>
        <w:pStyle w:val="BookText"/>
        <w:rPr/>
      </w:pPr>
      <w:bookmarkEnd w:id="146"/>
      <w:r>
        <w:rPr>
          <w:rFonts w:ascii="Amiri" w:hAnsi="Amiri" w:eastAsia="Amiri" w:cs="Amiri"/>
          <w:color w:val="111111"/>
          <w:sz w:val="28"/>
          <w:sz w:val="28"/>
          <w:szCs w:val="28"/>
          <w:rtl w:val="true"/>
          <w:lang w:bidi="ar-SA"/>
        </w:rPr>
        <w:t>مسائل ارزشى صرف شود، زمينه كمال است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61358_1051229030"/>
      <w:bookmarkStart w:id="148" w:name="_Toc65"/>
      <w:bookmarkEnd w:id="147"/>
      <w:r>
        <w:rPr/>
        <w:t>7</w:t>
      </w:r>
      <w:r>
        <w:rPr>
          <w:rtl w:val="true"/>
        </w:rPr>
        <w:t xml:space="preserve"> - </w:t>
      </w:r>
      <w:r>
        <w:rPr>
          <w:rtl w:val="true"/>
        </w:rPr>
        <w:t>صرفه جويى توأم با خسّت</w:t>
      </w:r>
      <w:r>
        <w:rPr>
          <w:rtl w:val="true"/>
        </w:rPr>
        <w:t>:</w:t>
      </w:r>
      <w:bookmarkEnd w:id="148"/>
    </w:p>
    <w:p>
      <w:pPr>
        <w:pStyle w:val="BookText"/>
        <w:rPr/>
      </w:pPr>
      <w:r>
        <w:rPr>
          <w:rFonts w:ascii="IRNazanin" w:hAnsi="IRNazanin" w:eastAsia="IRNazanin"/>
          <w:color w:val="111111"/>
          <w:sz w:val="28"/>
          <w:sz w:val="28"/>
          <w:szCs w:val="28"/>
          <w:rtl w:val="true"/>
          <w:lang w:bidi="fa-IR"/>
        </w:rPr>
        <w:t>افراد وسواسى رفتارى خسيسانه در خور ملامت و تقبيح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جلوگيرى از اسراف و زياده روى را به خسّت و لئامت مى 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صرفه جويى امرى معقول و مورد پسند است و امرى ارزشى به حساب مى آيد اما اگر كار به خسّت و لئامت بكشد، از نظر شرع هم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براى خانم ها از ديد اخلاق اسلامى بخيل بودن مثبت است</w:t>
      </w:r>
      <w:r>
        <w:rPr>
          <w:rFonts w:eastAsia="IRNazanin" w:cs="IRNazanin"/>
          <w:color w:val="111111"/>
          <w:sz w:val="28"/>
          <w:szCs w:val="28"/>
          <w:rtl w:val="true"/>
          <w:lang w:bidi="fa-IR"/>
        </w:rPr>
        <w:t>.</w:t>
      </w:r>
    </w:p>
    <w:p>
      <w:pPr>
        <w:pStyle w:val="Heading3"/>
        <w:numPr>
          <w:ilvl w:val="2"/>
          <w:numId w:val="1"/>
        </w:numPr>
        <w:rPr/>
      </w:pPr>
      <w:bookmarkStart w:id="149" w:name="__RefHeading___Toc1361360_1051229030"/>
      <w:bookmarkStart w:id="150" w:name="_Toc66"/>
      <w:bookmarkEnd w:id="149"/>
      <w:r>
        <w:rPr/>
        <w:t>8</w:t>
      </w:r>
      <w:r>
        <w:rPr>
          <w:rtl w:val="true"/>
        </w:rPr>
        <w:t xml:space="preserve"> - </w:t>
      </w:r>
      <w:r>
        <w:rPr>
          <w:rtl w:val="true"/>
        </w:rPr>
        <w:t>كنترل</w:t>
      </w:r>
      <w:r>
        <w:rPr>
          <w:rtl w:val="true"/>
        </w:rPr>
        <w:t>:</w:t>
      </w:r>
      <w:bookmarkEnd w:id="150"/>
    </w:p>
    <w:p>
      <w:pPr>
        <w:pStyle w:val="BookText"/>
        <w:rPr/>
      </w:pPr>
      <w:r>
        <w:rPr>
          <w:rFonts w:ascii="IRNazanin" w:hAnsi="IRNazanin" w:eastAsia="IRNazanin"/>
          <w:color w:val="111111"/>
          <w:sz w:val="28"/>
          <w:sz w:val="28"/>
          <w:szCs w:val="28"/>
          <w:rtl w:val="true"/>
          <w:lang w:bidi="fa-IR"/>
        </w:rPr>
        <w:t>فرد وسواسى مى كوشد كه دو چيز را شديداً تحت كنترل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خود، براى اين كه خطايى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كنترل محيط، تا براساس خواست و نظر او پيش رود و سر و سامان يابد</w:t>
      </w:r>
      <w:r>
        <w:rPr>
          <w:rFonts w:eastAsia="IRNazanin" w:cs="IRNazanin"/>
          <w:color w:val="111111"/>
          <w:sz w:val="28"/>
          <w:szCs w:val="28"/>
          <w:rtl w:val="true"/>
          <w:lang w:bidi="fa-IR"/>
        </w:rPr>
        <w:t>.</w:t>
      </w:r>
    </w:p>
    <w:p>
      <w:pPr>
        <w:pStyle w:val="Heading2"/>
        <w:numPr>
          <w:ilvl w:val="1"/>
          <w:numId w:val="1"/>
        </w:numPr>
        <w:rPr/>
      </w:pPr>
      <w:bookmarkStart w:id="151" w:name="__RefHeading___Toc1361362_1051229030"/>
      <w:bookmarkStart w:id="152" w:name="_Toc67"/>
      <w:bookmarkEnd w:id="151"/>
      <w:r>
        <w:rPr>
          <w:rtl w:val="true"/>
        </w:rPr>
        <w:t>سنين ابتلا به وسواس</w:t>
      </w:r>
      <w:r>
        <w:rPr>
          <w:rtl w:val="true"/>
        </w:rPr>
        <w:t>:</w:t>
      </w:r>
      <w:bookmarkEnd w:id="152"/>
    </w:p>
    <w:p>
      <w:pPr>
        <w:pStyle w:val="Heading3"/>
        <w:numPr>
          <w:ilvl w:val="2"/>
          <w:numId w:val="1"/>
        </w:numPr>
        <w:rPr/>
      </w:pPr>
      <w:bookmarkStart w:id="153" w:name="__RefHeading___Toc1361364_1051229030"/>
      <w:bookmarkStart w:id="154" w:name="_Toc6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وسواس در همه سنين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برخى سنين بيشتر و داراى ويژگى هاى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تحقيقات اين ويژگى ها را به شرح زير نشان مى دهد</w:t>
      </w:r>
      <w:r>
        <w:rPr>
          <w:rFonts w:eastAsia="IRNazanin" w:cs="IRNazanin"/>
          <w:color w:val="111111"/>
          <w:sz w:val="28"/>
          <w:szCs w:val="28"/>
          <w:rtl w:val="true"/>
          <w:lang w:bidi="fa-IR"/>
        </w:rPr>
        <w:t>.</w:t>
      </w:r>
    </w:p>
    <w:p>
      <w:pPr>
        <w:pStyle w:val="Heading3"/>
        <w:numPr>
          <w:ilvl w:val="2"/>
          <w:numId w:val="1"/>
        </w:numPr>
        <w:rPr/>
      </w:pPr>
      <w:bookmarkStart w:id="155" w:name="__RefHeading___Toc1361366_1051229030"/>
      <w:bookmarkStart w:id="156" w:name="_Toc69"/>
      <w:bookmarkEnd w:id="155"/>
      <w:r>
        <w:rPr>
          <w:rtl w:val="true"/>
        </w:rPr>
        <w:t>كودكى</w:t>
      </w:r>
      <w:r>
        <w:rPr>
          <w:rtl w:val="true"/>
        </w:rPr>
        <w:t>:</w:t>
      </w:r>
      <w:bookmarkEnd w:id="156"/>
    </w:p>
    <w:p>
      <w:pPr>
        <w:pStyle w:val="BookText"/>
        <w:rPr/>
      </w:pPr>
      <w:r>
        <w:rPr>
          <w:rFonts w:ascii="IRNazanin" w:hAnsi="IRNazanin" w:eastAsia="IRNazanin"/>
          <w:color w:val="111111"/>
          <w:sz w:val="28"/>
          <w:sz w:val="28"/>
          <w:szCs w:val="28"/>
          <w:rtl w:val="true"/>
          <w:lang w:bidi="fa-IR"/>
        </w:rPr>
        <w:t xml:space="preserve">عارضه وسواس در سنين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هم ديده شده است ولى والدين و مربيان كمتر متوجه آن مى شوند كه آن ها را نزد روانپزشك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سنين شش سالگى هم اين اختلال در كودكان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كودكان بزرگتر به ويژه سنين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اين اختلال حضور خود را نشان مى دهد و كودك را به رفتارى خاص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ميزان كه سن بالاتر مى رود و كودك به مرحله نوجوانى و بلوغ نزديك مى شود، وسواس در او عيان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خردسالى اعمال و رفتار وسواسى به صورت بازى و تظاهرات كودكانه و در سنين بالاتر به صورت هاى ديگر مشهود است</w:t>
      </w:r>
      <w:r>
        <w:rPr>
          <w:rFonts w:eastAsia="IRNazanin" w:cs="IRNazanin"/>
          <w:color w:val="111111"/>
          <w:sz w:val="28"/>
          <w:szCs w:val="28"/>
          <w:rtl w:val="true"/>
          <w:lang w:bidi="fa-IR"/>
        </w:rPr>
        <w:t>.</w:t>
      </w:r>
    </w:p>
    <w:p>
      <w:pPr>
        <w:pStyle w:val="Heading3"/>
        <w:numPr>
          <w:ilvl w:val="2"/>
          <w:numId w:val="1"/>
        </w:numPr>
        <w:rPr/>
      </w:pPr>
      <w:bookmarkStart w:id="157" w:name="__RefHeading___Toc1361368_1051229030"/>
      <w:bookmarkStart w:id="158" w:name="_Toc70"/>
      <w:bookmarkEnd w:id="157"/>
      <w:r>
        <w:rPr>
          <w:rtl w:val="true"/>
        </w:rPr>
        <w:t>نوجوانى</w:t>
      </w:r>
      <w:r>
        <w:rPr>
          <w:rtl w:val="true"/>
        </w:rPr>
        <w:t>:</w:t>
      </w:r>
      <w:bookmarkEnd w:id="1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ها نشان مى دهد كه علائم اختلالات وسواسى در مرحله سنّى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نشان مى دهد و اين آمار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بيماران وسواسى را دربر مى گيرد</w:t>
      </w:r>
      <w:r>
        <w:rPr>
          <w:rFonts w:eastAsia="IRNazanin" w:cs="IRNazanin"/>
          <w:color w:val="111111"/>
          <w:sz w:val="28"/>
          <w:szCs w:val="28"/>
          <w:rtl w:val="true"/>
          <w:lang w:bidi="fa-IR"/>
        </w:rPr>
        <w:t>.</w:t>
      </w:r>
      <w:bookmarkStart w:id="159" w:name="pg7381_69417"/>
    </w:p>
    <w:p>
      <w:pPr>
        <w:pStyle w:val="BookText"/>
        <w:rPr/>
      </w:pPr>
      <w:bookmarkEnd w:id="159"/>
      <w:r>
        <w:rPr>
          <w:rFonts w:ascii="IRNazanin" w:hAnsi="IRNazanin" w:eastAsia="IRNazanin"/>
          <w:color w:val="111111"/>
          <w:sz w:val="28"/>
          <w:sz w:val="28"/>
          <w:szCs w:val="28"/>
          <w:rtl w:val="true"/>
          <w:lang w:bidi="fa-IR"/>
        </w:rPr>
        <w:t xml:space="preserve">از سنين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ميزان زياد اختلال در كودكان بروز مى كند و از مرز سنى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اختلال به وفور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وسواس فكرى و عملى در اين سنين زياد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ذكر است كه نوروز وسواس در نوجوانان سطح بالاى اجتماع زيادتر از طبقات پايين به چشم مى خورد</w:t>
      </w:r>
      <w:r>
        <w:rPr>
          <w:rFonts w:eastAsia="IRNazanin" w:cs="IRNazanin"/>
          <w:color w:val="111111"/>
          <w:sz w:val="28"/>
          <w:szCs w:val="28"/>
          <w:rtl w:val="true"/>
          <w:lang w:bidi="fa-IR"/>
        </w:rPr>
        <w:t>.</w:t>
      </w:r>
    </w:p>
    <w:p>
      <w:pPr>
        <w:pStyle w:val="Heading3"/>
        <w:numPr>
          <w:ilvl w:val="2"/>
          <w:numId w:val="1"/>
        </w:numPr>
        <w:rPr/>
      </w:pPr>
      <w:bookmarkStart w:id="160" w:name="__RefHeading___Toc1361370_1051229030"/>
      <w:bookmarkStart w:id="161" w:name="_Toc71"/>
      <w:bookmarkEnd w:id="160"/>
      <w:r>
        <w:rPr>
          <w:rtl w:val="true"/>
        </w:rPr>
        <w:t>جوانى و بعد از آن</w:t>
      </w:r>
      <w:r>
        <w:rPr>
          <w:rtl w:val="true"/>
        </w:rPr>
        <w:t>:</w:t>
      </w:r>
      <w:bookmarkEnd w:id="161"/>
    </w:p>
    <w:p>
      <w:pPr>
        <w:pStyle w:val="BookText"/>
        <w:rPr/>
      </w:pPr>
      <w:r>
        <w:rPr>
          <w:rFonts w:ascii="IRNazanin" w:hAnsi="IRNazanin" w:eastAsia="IRNazanin"/>
          <w:color w:val="111111"/>
          <w:sz w:val="28"/>
          <w:sz w:val="28"/>
          <w:szCs w:val="28"/>
          <w:rtl w:val="true"/>
          <w:lang w:bidi="fa-IR"/>
        </w:rPr>
        <w:t xml:space="preserve">بررسى ها علمى نشان داده اند كه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وسواسى در سنين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ظاهر مى شود و تدريجاً بر دامنه آن افزوده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آن تا سنين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سنين ركود مى شود، تا در سنين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كه از آن به بعد وسواس در افراد كمتر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سنين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 وسواسى را مى شناسيم ولى رقم آن بسيار اندك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توزيع آمارى بيمارى در سنين پائيز بيشتر، در ميان سالى كمتر و در پيرى تقريباً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به پيرانى برمى خوريم كه در سنين كهولت وسواس گرفته باشند</w:t>
      </w:r>
      <w:r>
        <w:rPr>
          <w:rFonts w:eastAsia="IRNazanin" w:cs="IRNazanin"/>
          <w:color w:val="111111"/>
          <w:sz w:val="28"/>
          <w:szCs w:val="28"/>
          <w:rtl w:val="true"/>
          <w:lang w:bidi="fa-IR"/>
        </w:rPr>
        <w:t>.</w:t>
      </w:r>
    </w:p>
    <w:p>
      <w:pPr>
        <w:pStyle w:val="Heading3"/>
        <w:numPr>
          <w:ilvl w:val="2"/>
          <w:numId w:val="1"/>
        </w:numPr>
        <w:rPr/>
      </w:pPr>
      <w:bookmarkStart w:id="162" w:name="__RefHeading___Toc1361372_1051229030"/>
      <w:bookmarkStart w:id="163" w:name="_Toc72"/>
      <w:bookmarkEnd w:id="162"/>
      <w:r>
        <w:rPr>
          <w:rtl w:val="true"/>
        </w:rPr>
        <w:t>سنين شدّت و ضعف وسواس</w:t>
      </w:r>
      <w:r>
        <w:rPr>
          <w:rtl w:val="true"/>
        </w:rPr>
        <w:t>:</w:t>
      </w:r>
      <w:bookmarkEnd w:id="163"/>
    </w:p>
    <w:p>
      <w:pPr>
        <w:pStyle w:val="BookText"/>
        <w:rPr/>
      </w:pPr>
      <w:r>
        <w:rPr>
          <w:rFonts w:ascii="IRNazanin" w:hAnsi="IRNazanin" w:eastAsia="IRNazanin"/>
          <w:color w:val="111111"/>
          <w:sz w:val="28"/>
          <w:sz w:val="28"/>
          <w:szCs w:val="28"/>
          <w:rtl w:val="true"/>
          <w:lang w:bidi="fa-IR"/>
        </w:rPr>
        <w:t>ريشه هاى وسواس را به دوران كودكى مربوط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نوجوانى چهرۀ مبهم آن در خانواده پيدا شده و در بلوغ كاملاً آشكار و عيان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سنين حدود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كمال مى رسد و ممكن است بسيار حاد باشد، آن چنان كه موجب زحمت و درد سر خود فرد و يا اطرافيان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حيات عادى افراد نشان مى دهند كه وسواس همگام با بلوغ در افراد پايه گرفته و تدريجاً رشد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ايام شرائط براى درمان مساعد باشد، بهبودهاى نسبى و دوره اى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بيمارى سير مداوم و رو به رشد خود را خواهد داشت تا جايى كه بيمار به ستوه مى آيد</w:t>
      </w:r>
      <w:r>
        <w:rPr>
          <w:rFonts w:eastAsia="IRNazanin" w:cs="IRNazanin"/>
          <w:color w:val="111111"/>
          <w:sz w:val="28"/>
          <w:szCs w:val="28"/>
          <w:rtl w:val="true"/>
          <w:lang w:bidi="fa-IR"/>
        </w:rPr>
        <w:t>.</w:t>
      </w:r>
    </w:p>
    <w:p>
      <w:pPr>
        <w:pStyle w:val="Heading3"/>
        <w:numPr>
          <w:ilvl w:val="2"/>
          <w:numId w:val="1"/>
        </w:numPr>
        <w:rPr/>
      </w:pPr>
      <w:bookmarkStart w:id="164" w:name="__RefHeading___Toc1361374_1051229030"/>
      <w:bookmarkStart w:id="165" w:name="_Toc73"/>
      <w:bookmarkEnd w:id="164"/>
      <w:r>
        <w:rPr>
          <w:rtl w:val="true"/>
        </w:rPr>
        <w:t>رابطه وسواس با جنس</w:t>
      </w:r>
      <w:r>
        <w:rPr>
          <w:rtl w:val="true"/>
        </w:rPr>
        <w:t>:</w:t>
      </w:r>
      <w:bookmarkEnd w:id="165"/>
    </w:p>
    <w:p>
      <w:pPr>
        <w:pStyle w:val="BookText"/>
        <w:rPr/>
      </w:pPr>
      <w:r>
        <w:rPr>
          <w:rFonts w:ascii="Amiri" w:hAnsi="Amiri" w:eastAsia="Amiri" w:cs="Amiri"/>
          <w:color w:val="111111"/>
          <w:sz w:val="28"/>
          <w:sz w:val="28"/>
          <w:szCs w:val="28"/>
          <w:rtl w:val="true"/>
          <w:lang w:bidi="ar-SA"/>
        </w:rPr>
        <w:t>وسواس در هر دو جنس زن و مرد، ديده مى شود، ولى بررسى ها نشان مى دهند كه آمار آن ها در زن ها و دختران به مراتب زيادتر از مردان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وسواس بدن، دختران را مى بينيم كه در سنين نوجوانى و بلوغ بر پسران پيشى مى گيرند و اين امر در حين شكوفايى بلوغ جنسى كاملاً آشكار و شكوفا مى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بررسى هاى علمى حالات و صفات وسواس در زن و مرد يكسان و به يك اندازه نشان داده مى شوند</w:t>
      </w:r>
      <w:r>
        <w:rPr>
          <w:rFonts w:eastAsia="Amiri" w:cs="Amiri" w:ascii="Amiri" w:hAnsi="Amiri"/>
          <w:color w:val="111111"/>
          <w:sz w:val="28"/>
          <w:szCs w:val="28"/>
          <w:rtl w:val="true"/>
          <w:lang w:bidi="ar-SA"/>
        </w:rPr>
        <w:t>.</w:t>
      </w:r>
      <w:bookmarkStart w:id="166" w:name="pg7381_69418"/>
    </w:p>
    <w:p>
      <w:pPr>
        <w:pStyle w:val="Heading3"/>
        <w:numPr>
          <w:ilvl w:val="2"/>
          <w:numId w:val="1"/>
        </w:numPr>
        <w:rPr/>
      </w:pPr>
      <w:bookmarkStart w:id="167" w:name="__RefHeading___Toc1361376_1051229030"/>
      <w:bookmarkStart w:id="168" w:name="_Toc74"/>
      <w:bookmarkEnd w:id="166"/>
      <w:bookmarkEnd w:id="167"/>
      <w:r>
        <w:rPr>
          <w:rtl w:val="true"/>
        </w:rPr>
        <w:t>دلائل مشهود نبودن وسواس در مردان</w:t>
      </w:r>
      <w:r>
        <w:rPr>
          <w:rtl w:val="true"/>
        </w:rPr>
        <w:t>:</w:t>
      </w:r>
      <w:bookmarkEnd w:id="168"/>
    </w:p>
    <w:p>
      <w:pPr>
        <w:pStyle w:val="BookText"/>
        <w:rPr/>
      </w:pPr>
      <w:r>
        <w:rPr>
          <w:rFonts w:ascii="Amiri" w:hAnsi="Amiri" w:eastAsia="Amiri" w:cs="Amiri"/>
          <w:color w:val="111111"/>
          <w:sz w:val="28"/>
          <w:sz w:val="28"/>
          <w:szCs w:val="28"/>
          <w:rtl w:val="true"/>
          <w:lang w:bidi="ar-SA"/>
        </w:rPr>
        <w:t>دلائلى وجود دارد كه وسواس در مردان كمتر مشاهده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مردان به گونه اى است كه در خارج از محيط خانه، در محل كارخانه، كارگاه و يا اداره اند و وسواسشان نمود پيدا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كار مردان با طهارت و نجاست و امور وسوسه انگيز، كمتر در ارتباط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مردان در اجتماع با جمع بيشتر سر و كار دارند و اين امر عامل تخفيف دهنده و حتى درمان كننده است</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61378_1051229030"/>
      <w:bookmarkStart w:id="170" w:name="_Toc75"/>
      <w:bookmarkEnd w:id="169"/>
      <w:r>
        <w:rPr>
          <w:rtl w:val="true"/>
        </w:rPr>
        <w:t>دلائل وسواس زياد در بانوان</w:t>
      </w:r>
      <w:r>
        <w:rPr>
          <w:rtl w:val="true"/>
        </w:rPr>
        <w:t>:</w:t>
      </w:r>
      <w:bookmarkEnd w:id="170"/>
    </w:p>
    <w:p>
      <w:pPr>
        <w:pStyle w:val="BookText"/>
        <w:rPr/>
      </w:pPr>
      <w:r>
        <w:rPr>
          <w:rFonts w:ascii="Amiri" w:hAnsi="Amiri" w:eastAsia="Amiri" w:cs="Amiri"/>
          <w:color w:val="111111"/>
          <w:sz w:val="28"/>
          <w:sz w:val="28"/>
          <w:szCs w:val="28"/>
          <w:rtl w:val="true"/>
          <w:lang w:bidi="ar-SA"/>
        </w:rPr>
        <w:t>بنا به دلائلى خانم ها بيشتر به وسواس مبتلا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بودن در خانه، تنهايى و معاشرت محدود، در زنان زمينه تنهايى و فراغت و تكرار اعمال وسواسى را فراهم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باردارى براى زنان از نظر فكرى وسوسه انگيز است</w:t>
      </w:r>
      <w:r>
        <w:rPr>
          <w:rFonts w:eastAsia="IRNazanin" w:cs="IRNazanin"/>
          <w:color w:val="111111"/>
          <w:sz w:val="28"/>
          <w:szCs w:val="28"/>
          <w:rtl w:val="true"/>
          <w:lang w:bidi="fa-IR"/>
        </w:rPr>
        <w:t>.</w:t>
      </w:r>
    </w:p>
    <w:p>
      <w:pPr>
        <w:pStyle w:val="Heading3"/>
        <w:numPr>
          <w:ilvl w:val="2"/>
          <w:numId w:val="1"/>
        </w:numPr>
        <w:rPr/>
      </w:pPr>
      <w:bookmarkStart w:id="171" w:name="__RefHeading___Toc1361380_1051229030"/>
      <w:bookmarkStart w:id="172" w:name="_Toc76"/>
      <w:bookmarkEnd w:id="171"/>
      <w:r>
        <w:rPr>
          <w:rtl w:val="true"/>
        </w:rPr>
        <w:t>رابطه وسواس با هوش</w:t>
      </w:r>
      <w:r>
        <w:rPr>
          <w:rtl w:val="true"/>
        </w:rPr>
        <w:t>:</w:t>
      </w:r>
      <w:bookmarkEnd w:id="172"/>
    </w:p>
    <w:p>
      <w:pPr>
        <w:pStyle w:val="BookText"/>
        <w:rPr/>
      </w:pPr>
      <w:r>
        <w:rPr>
          <w:rFonts w:ascii="IRNazanin" w:hAnsi="IRNazanin" w:eastAsia="IRNazanin"/>
          <w:color w:val="111111"/>
          <w:sz w:val="28"/>
          <w:sz w:val="28"/>
          <w:szCs w:val="28"/>
          <w:rtl w:val="true"/>
          <w:lang w:bidi="fa-IR"/>
        </w:rPr>
        <w:t>رفتار وسواسى ها خطاكارانه و به ظاهر نشانه بلاهت و كم خردى است ولى اين امر دليل بر اين نيست كه آن ها در زمينه هوشى از ديگران پايين تر باشند و يا نمره هوشى شان از حد متعارف پايين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هاى علمى نشانگر آن است كه وضع هوشى وسواسى متوسط و بالاتر از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وسواسى با بهره هوشى اندك و يا با درجه ضعيف هوشى بسيار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رفتار آن ها نبايد حمل بر كمبود هوش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نابغه اى ممكن است دچار بيمارى شود، اينان هم دچار وسواس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نظرى وسواسى ها نسبتاً بالاتر از هوش عملى آن ها است</w:t>
      </w:r>
      <w:r>
        <w:rPr>
          <w:rFonts w:eastAsia="IRNazanin" w:cs="IRNazanin"/>
          <w:color w:val="111111"/>
          <w:sz w:val="28"/>
          <w:szCs w:val="28"/>
          <w:rtl w:val="true"/>
          <w:lang w:bidi="fa-IR"/>
        </w:rPr>
        <w:t>.</w:t>
      </w:r>
    </w:p>
    <w:p>
      <w:pPr>
        <w:pStyle w:val="Heading3"/>
        <w:numPr>
          <w:ilvl w:val="2"/>
          <w:numId w:val="1"/>
        </w:numPr>
        <w:rPr/>
      </w:pPr>
      <w:bookmarkStart w:id="173" w:name="__RefHeading___Toc1361382_1051229030"/>
      <w:bookmarkStart w:id="174" w:name="_Toc77"/>
      <w:bookmarkEnd w:id="173"/>
      <w:r>
        <w:rPr>
          <w:rtl w:val="true"/>
        </w:rPr>
        <w:t>رابطه وسواس و اعتقاد</w:t>
      </w:r>
      <w:r>
        <w:rPr>
          <w:rtl w:val="true"/>
        </w:rPr>
        <w:t>:</w:t>
      </w:r>
      <w:bookmarkEnd w:id="174"/>
    </w:p>
    <w:p>
      <w:pPr>
        <w:pStyle w:val="BookText"/>
        <w:rPr/>
      </w:pPr>
      <w:r>
        <w:rPr>
          <w:rFonts w:ascii="IRNazanin" w:hAnsi="IRNazanin" w:eastAsia="IRNazanin"/>
          <w:color w:val="111111"/>
          <w:sz w:val="28"/>
          <w:sz w:val="28"/>
          <w:szCs w:val="28"/>
          <w:rtl w:val="true"/>
          <w:lang w:bidi="fa-IR"/>
        </w:rPr>
        <w:t>وسواسان در زمينه اعتقادى 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به علت ضعف در عقيده و ايمان و يا اعراض از مذهب به اين اختلال دچار شده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گروه وسواس فكرى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جايى وصل نيستند نمى توانند شك و ترديد خود را سروسامان بخشند</w:t>
      </w:r>
      <w:r>
        <w:rPr>
          <w:rFonts w:eastAsia="IRNazanin" w:cs="IRNazanin"/>
          <w:color w:val="111111"/>
          <w:sz w:val="28"/>
          <w:szCs w:val="28"/>
          <w:rtl w:val="true"/>
          <w:lang w:bidi="fa-IR"/>
        </w:rPr>
        <w:t>.</w:t>
      </w:r>
      <w:bookmarkStart w:id="175" w:name="pg7381_69419"/>
    </w:p>
    <w:p>
      <w:pPr>
        <w:pStyle w:val="BookText"/>
        <w:rPr/>
      </w:pPr>
      <w:bookmarkEnd w:id="17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به دليل علاقمندى افراطى به مذهب و آميخته بودن اين علاقه با جهل و وهم دچار وسواس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هم به وسواس فكرى و هم به وسواس عملى مبتلا مى شوند و وسواس عملى در اين ها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وسواس را نوعى وسوسه و به اعتقاد مفسران حديث نفس بدانيم درمى يابيم كه ناشى از عدم اطمينان در افراد است و نشان مى دهد كه اين افراد در خود اعتمادى را احساس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اعتماد، خدا و ناشى از شناخت علمى و قطعى اوست و وسواسى از اين اعتماد دور است</w:t>
      </w:r>
      <w:r>
        <w:rPr>
          <w:rFonts w:eastAsia="IRNazanin" w:cs="IRNazanin"/>
          <w:color w:val="111111"/>
          <w:sz w:val="28"/>
          <w:szCs w:val="28"/>
          <w:rtl w:val="true"/>
          <w:lang w:bidi="fa-IR"/>
        </w:rPr>
        <w:t>.</w:t>
      </w:r>
    </w:p>
    <w:p>
      <w:pPr>
        <w:pStyle w:val="Heading3"/>
        <w:numPr>
          <w:ilvl w:val="2"/>
          <w:numId w:val="1"/>
        </w:numPr>
        <w:rPr/>
      </w:pPr>
      <w:bookmarkStart w:id="176" w:name="__RefHeading___Toc1361384_1051229030"/>
      <w:bookmarkStart w:id="177" w:name="_Toc78"/>
      <w:bookmarkEnd w:id="176"/>
      <w:r>
        <w:rPr>
          <w:rtl w:val="true"/>
        </w:rPr>
        <w:t>رابطه وسواس با شخصيت و محيط</w:t>
      </w:r>
      <w:r>
        <w:rPr>
          <w:rtl w:val="true"/>
        </w:rPr>
        <w:t>:</w:t>
      </w:r>
      <w:bookmarkEnd w:id="177"/>
    </w:p>
    <w:p>
      <w:pPr>
        <w:pStyle w:val="BookText"/>
        <w:rPr/>
      </w:pPr>
      <w:r>
        <w:rPr>
          <w:rFonts w:ascii="IRNazanin" w:hAnsi="IRNazanin" w:eastAsia="IRNazanin"/>
          <w:color w:val="111111"/>
          <w:sz w:val="28"/>
          <w:sz w:val="28"/>
          <w:szCs w:val="28"/>
          <w:rtl w:val="true"/>
          <w:lang w:bidi="fa-IR"/>
        </w:rPr>
        <w:t xml:space="preserve">طبق تحقيقات روانكاوان و روانپزشكان كسانى كه شخصيت ويژه اى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پسيكاستنيك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اسكيزوئيد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زمينه ابتلاء به وسواس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نشان داده است، آن ها كه در زندگى شخصى حساس ترند، امكان ابتلايشان به وسواس بيشتر و غلبه وسواس بر آن ها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فرزندانى كه والدين آن ها انضباط محكوم كننده اى بر اعمال آن ها مى كنند وسواس بيشتر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 اثبات كرده اند كه كودك در دوران حيات كودكانه خود بايد از انضباط ملايمى برخوردار باشد و امر و نهى درباره او زياد صورت نگيرد و موجبات تشويش و اضطراب در آنان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زمينه براى پيدايش و گسترش وسواس در آن ها 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تحقيقات نشانگر آن است كه شخصيت والدين و حتى صفات ژنتيكى، روابط همگن خونى و محيطى در اين امر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شخصيّت را اگر با دامنه اى وسيع تر مورد توجه قرار دهيم، خواهيم ديد كه اين امر حتى دربر گيرندۀ افراد و اشخاص از نظر جوامع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جوامع به ظاهر متمدن و پيشرفته و حتى در بين افراد هوشمند هم به ميزانى قابل توجه ديده مى شود</w:t>
      </w:r>
      <w:r>
        <w:rPr>
          <w:rFonts w:eastAsia="IRNazanin" w:cs="IRNazanin"/>
          <w:color w:val="111111"/>
          <w:sz w:val="28"/>
          <w:szCs w:val="28"/>
          <w:rtl w:val="true"/>
          <w:lang w:bidi="fa-IR"/>
        </w:rPr>
        <w:t>.</w:t>
      </w:r>
    </w:p>
    <w:p>
      <w:pPr>
        <w:pStyle w:val="Heading2"/>
        <w:numPr>
          <w:ilvl w:val="1"/>
          <w:numId w:val="1"/>
        </w:numPr>
        <w:rPr/>
      </w:pPr>
      <w:bookmarkStart w:id="178" w:name="__RefHeading___Toc1361386_1051229030"/>
      <w:bookmarkStart w:id="179" w:name="_Toc79"/>
      <w:bookmarkEnd w:id="178"/>
      <w:r>
        <w:rPr>
          <w:rtl w:val="true"/>
        </w:rPr>
        <w:t>ديدگاه هاى فرد وسواسى دربارۀ خود</w:t>
      </w:r>
      <w:r>
        <w:rPr>
          <w:rtl w:val="true"/>
        </w:rPr>
        <w:t>:</w:t>
      </w:r>
      <w:bookmarkEnd w:id="179"/>
    </w:p>
    <w:p>
      <w:pPr>
        <w:pStyle w:val="Heading3"/>
        <w:numPr>
          <w:ilvl w:val="2"/>
          <w:numId w:val="1"/>
        </w:numPr>
        <w:rPr/>
      </w:pPr>
      <w:bookmarkStart w:id="180" w:name="__RefHeading___Toc1361388_1051229030"/>
      <w:bookmarkStart w:id="181" w:name="_Toc8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اين كه فرد وسواسى درباره خود چه تلقّى و آگاهى هايى دارد، خود مسئله اى مهم و درخور رسيدگى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درمانگران را در درمان، هدايت كرده و بيمار را نيز به وضع خود آگاه و آشنا خواهد ساخت</w:t>
      </w:r>
      <w:r>
        <w:rPr>
          <w:rFonts w:eastAsia="IRNazanin" w:cs="IRNazanin"/>
          <w:color w:val="111111"/>
          <w:sz w:val="28"/>
          <w:szCs w:val="28"/>
          <w:rtl w:val="true"/>
          <w:lang w:bidi="fa-IR"/>
        </w:rPr>
        <w:t>.</w:t>
      </w:r>
    </w:p>
    <w:p>
      <w:pPr>
        <w:pStyle w:val="Heading3"/>
        <w:numPr>
          <w:ilvl w:val="2"/>
          <w:numId w:val="1"/>
        </w:numPr>
        <w:rPr/>
      </w:pPr>
      <w:bookmarkStart w:id="182" w:name="__RefHeading___Toc1361390_1051229030"/>
      <w:bookmarkStart w:id="183" w:name="_Toc81"/>
      <w:bookmarkEnd w:id="182"/>
      <w:r>
        <w:rPr/>
        <w:t>1</w:t>
      </w:r>
      <w:r>
        <w:rPr>
          <w:rtl w:val="true"/>
        </w:rPr>
        <w:t xml:space="preserve"> - </w:t>
      </w:r>
      <w:r>
        <w:rPr>
          <w:rtl w:val="true"/>
        </w:rPr>
        <w:t>آگاهى از بيمارى</w:t>
      </w:r>
      <w:r>
        <w:rPr>
          <w:rtl w:val="true"/>
        </w:rPr>
        <w:t>:</w:t>
      </w:r>
      <w:bookmarkEnd w:id="1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اغلب وسواسى ها از حال و وضع خود باخبرند و مى دانند كه وضعى عادى و منطقى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184" w:name="pg7381_69420"/>
    </w:p>
    <w:p>
      <w:pPr>
        <w:pStyle w:val="BookText"/>
        <w:rPr/>
      </w:pPr>
      <w:bookmarkEnd w:id="184"/>
      <w:r>
        <w:rPr>
          <w:rFonts w:ascii="IRNazanin" w:hAnsi="IRNazanin" w:eastAsia="IRNazanin"/>
          <w:color w:val="111111"/>
          <w:sz w:val="28"/>
          <w:sz w:val="28"/>
          <w:szCs w:val="28"/>
          <w:rtl w:val="true"/>
          <w:lang w:bidi="fa-IR"/>
        </w:rPr>
        <w:t>سلامت و تعادل لازم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آگاهى را در درون نگه مى دارند و سعى مى كنند رفتار و حالات خود را عادى جلوه دهند و جلو سرزنش هاى ناشى از آن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بسيارى از آنان درمى يابند كه عارضه ى آن ها صورت روانى دارد و به آن اعتراف دارند ولى در محيطى هستند كه درمى يابند امكان نجات براى آن 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ى معدودى از وسواسى ها هم هستند كه خود را سالم و ديگران را بيمار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افراد معدودى هستند</w:t>
      </w:r>
      <w:r>
        <w:rPr>
          <w:rFonts w:eastAsia="IRNazanin" w:cs="IRNazanin"/>
          <w:color w:val="111111"/>
          <w:sz w:val="28"/>
          <w:szCs w:val="28"/>
          <w:rtl w:val="true"/>
          <w:lang w:bidi="fa-IR"/>
        </w:rPr>
        <w:t>.</w:t>
      </w:r>
    </w:p>
    <w:p>
      <w:pPr>
        <w:pStyle w:val="Heading3"/>
        <w:numPr>
          <w:ilvl w:val="2"/>
          <w:numId w:val="1"/>
        </w:numPr>
        <w:rPr/>
      </w:pPr>
      <w:bookmarkStart w:id="185" w:name="__RefHeading___Toc1361392_1051229030"/>
      <w:bookmarkStart w:id="186" w:name="_Toc82"/>
      <w:bookmarkEnd w:id="185"/>
      <w:r>
        <w:rPr/>
        <w:t>2</w:t>
      </w:r>
      <w:r>
        <w:rPr>
          <w:rtl w:val="true"/>
        </w:rPr>
        <w:t xml:space="preserve"> - </w:t>
      </w:r>
      <w:r>
        <w:rPr>
          <w:rtl w:val="true"/>
        </w:rPr>
        <w:t>بى معنى بودن رفتار</w:t>
      </w:r>
      <w:r>
        <w:rPr>
          <w:rtl w:val="true"/>
        </w:rPr>
        <w:t>:</w:t>
      </w:r>
      <w:bookmarkEnd w:id="186"/>
    </w:p>
    <w:p>
      <w:pPr>
        <w:pStyle w:val="BookText"/>
        <w:rPr/>
      </w:pPr>
      <w:r>
        <w:rPr>
          <w:rFonts w:ascii="IRNazanin" w:hAnsi="IRNazanin" w:eastAsia="IRNazanin"/>
          <w:color w:val="111111"/>
          <w:sz w:val="28"/>
          <w:sz w:val="28"/>
          <w:szCs w:val="28"/>
          <w:rtl w:val="true"/>
          <w:lang w:bidi="fa-IR"/>
        </w:rPr>
        <w:t>بسيارى از مبتلايان به وسواس مى دانند كه سالم نيستند و خيالات واهى و بى اساس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خيالاتشان عقلائى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مستدل و منطقى نبوده و مى دانند كه راه صواب و درست را طى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 كه رفتارشان مهمل و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وسواسشان را قبول مى كنند، ولى نمى توانند از آن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تدريجاً به اين نتيجه مى رسند كه عملشان صورت الزام و اجبار پيدا كرده و نمى توانند از آن دست بردارند و يا تنها انجام دادن رفتارى خاص است كه آن ها را از اضطراب مى رهاند</w:t>
      </w:r>
      <w:r>
        <w:rPr>
          <w:rFonts w:eastAsia="IRNazanin" w:cs="IRNazanin"/>
          <w:color w:val="111111"/>
          <w:sz w:val="28"/>
          <w:szCs w:val="28"/>
          <w:rtl w:val="true"/>
          <w:lang w:bidi="fa-IR"/>
        </w:rPr>
        <w:t>.</w:t>
      </w:r>
    </w:p>
    <w:p>
      <w:pPr>
        <w:pStyle w:val="Heading3"/>
        <w:numPr>
          <w:ilvl w:val="2"/>
          <w:numId w:val="1"/>
        </w:numPr>
        <w:rPr/>
      </w:pPr>
      <w:bookmarkStart w:id="187" w:name="__RefHeading___Toc1361394_1051229030"/>
      <w:bookmarkStart w:id="188" w:name="_Toc83"/>
      <w:bookmarkEnd w:id="187"/>
      <w:r>
        <w:rPr/>
        <w:t>3</w:t>
      </w:r>
      <w:r>
        <w:rPr>
          <w:rtl w:val="true"/>
        </w:rPr>
        <w:t xml:space="preserve"> - </w:t>
      </w:r>
      <w:r>
        <w:rPr>
          <w:rtl w:val="true"/>
        </w:rPr>
        <w:t>دريافت درونى از خود</w:t>
      </w:r>
      <w:r>
        <w:rPr>
          <w:rtl w:val="true"/>
        </w:rPr>
        <w:t>:</w:t>
      </w:r>
      <w:bookmarkEnd w:id="188"/>
    </w:p>
    <w:p>
      <w:pPr>
        <w:pStyle w:val="BookText"/>
        <w:rPr/>
      </w:pPr>
      <w:r>
        <w:rPr>
          <w:rFonts w:ascii="IRNazanin" w:hAnsi="IRNazanin" w:eastAsia="IRNazanin"/>
          <w:color w:val="111111"/>
          <w:sz w:val="28"/>
          <w:sz w:val="28"/>
          <w:szCs w:val="28"/>
          <w:rtl w:val="true"/>
          <w:lang w:bidi="fa-IR"/>
        </w:rPr>
        <w:t>مبتلايان به وسواس به وضع و حالتى مى رسند كه گاهى بخشى از حالات و رفتار خود را خوب و بخشى ديگر را بد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شك و ترديد در زمينۀ مذهب و اعتقادات هراسان شده و به خود لعنت و نفرين مى فرستند كه چرا چنان وسوسه اى در ذهنشان بيدار شده امّا از ترديد در طهارت، ناراحت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او بخشى از وجودش را بد و مردود و بخشى ديگر را خوب و مورد قبول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روانى قضيه اين است كه اضطرابى كه در بيمار وجود دارد، ممكن است روى شئ موقعيت و يا بخشى از وجود او متمركز شود و ترسى پوچ و نامعقول براى بيمار پديد آورد كه درك علت آن براى بيمار و يا درمانگر نامشخّص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عمل او بى معنى و عجيب است و دريافت درونى او هم اين چنين است ولى قادر به ترك و رهايى از آن نيست</w:t>
      </w:r>
      <w:r>
        <w:rPr>
          <w:rFonts w:eastAsia="IRNazanin" w:cs="IRNazanin"/>
          <w:color w:val="111111"/>
          <w:sz w:val="28"/>
          <w:szCs w:val="28"/>
          <w:rtl w:val="true"/>
          <w:lang w:bidi="fa-IR"/>
        </w:rPr>
        <w:t>.</w:t>
      </w:r>
    </w:p>
    <w:p>
      <w:pPr>
        <w:pStyle w:val="Heading3"/>
        <w:numPr>
          <w:ilvl w:val="2"/>
          <w:numId w:val="1"/>
        </w:numPr>
        <w:rPr/>
      </w:pPr>
      <w:bookmarkStart w:id="189" w:name="__RefHeading___Toc1361396_1051229030"/>
      <w:bookmarkStart w:id="190" w:name="_Toc84"/>
      <w:bookmarkEnd w:id="189"/>
      <w:r>
        <w:rPr/>
        <w:t>4</w:t>
      </w:r>
      <w:r>
        <w:rPr>
          <w:rtl w:val="true"/>
        </w:rPr>
        <w:t xml:space="preserve"> - </w:t>
      </w:r>
      <w:r>
        <w:rPr>
          <w:rtl w:val="true"/>
        </w:rPr>
        <w:t>نگرانى از وضع خود</w:t>
      </w:r>
      <w:r>
        <w:rPr>
          <w:rtl w:val="true"/>
        </w:rPr>
        <w:t>:</w:t>
      </w:r>
      <w:bookmarkEnd w:id="19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وسواسى از وصفى كه دارند،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مردم نسبت به خود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كنايه هاى مردم مايه رنج و عذاب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روزى برسد كه چنين وضعى براى شان</w:t>
      </w:r>
      <w:bookmarkStart w:id="191" w:name="pg7381_69421"/>
    </w:p>
    <w:p>
      <w:pPr>
        <w:pStyle w:val="BookText"/>
        <w:rPr/>
      </w:pPr>
      <w:bookmarkEnd w:id="191"/>
      <w:r>
        <w:rPr>
          <w:rFonts w:ascii="IRNazanin" w:hAnsi="IRNazanin" w:eastAsia="IRNazanin"/>
          <w:color w:val="111111"/>
          <w:sz w:val="28"/>
          <w:sz w:val="28"/>
          <w:szCs w:val="28"/>
          <w:rtl w:val="true"/>
          <w:lang w:bidi="fa-IR"/>
        </w:rPr>
        <w:t>نباشد و از اين عذاب روحى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وسواسى گاهى احساس مى كنند دارند ديوانه مى شوند و يا وجودشان مايه عذاب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خود آرزوى مرگ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وسواسى در اثر فشار روانى به خودكشى كشيده نمى شوند، ولى در جنبه بدبينى و يأس و غلبه افسردگى در وضع و موقعيتى قرار مى گيرند كه به اين گروه نزديك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موجودى بى ارج و بى مقدار احساس مى كنند، گمان دارند كه خود و زندگى شان ارزشى ندارد و بدين خاطر اعتماد به نفس در آنان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بين جمع احساس حقارت مى كنند</w:t>
      </w:r>
      <w:r>
        <w:rPr>
          <w:rFonts w:eastAsia="IRNazanin" w:cs="IRNazanin"/>
          <w:color w:val="111111"/>
          <w:sz w:val="28"/>
          <w:szCs w:val="28"/>
          <w:rtl w:val="true"/>
          <w:lang w:bidi="fa-IR"/>
        </w:rPr>
        <w:t>.</w:t>
      </w:r>
    </w:p>
    <w:p>
      <w:pPr>
        <w:pStyle w:val="Heading3"/>
        <w:numPr>
          <w:ilvl w:val="2"/>
          <w:numId w:val="1"/>
        </w:numPr>
        <w:rPr/>
      </w:pPr>
      <w:bookmarkStart w:id="192" w:name="__RefHeading___Toc1361398_1051229030"/>
      <w:bookmarkStart w:id="193" w:name="_Toc85"/>
      <w:bookmarkEnd w:id="192"/>
      <w:r>
        <w:rPr/>
        <w:t>5</w:t>
      </w:r>
      <w:r>
        <w:rPr>
          <w:rtl w:val="true"/>
        </w:rPr>
        <w:t xml:space="preserve"> - </w:t>
      </w:r>
      <w:r>
        <w:rPr>
          <w:rtl w:val="true"/>
        </w:rPr>
        <w:t>دورى از جمع</w:t>
      </w:r>
      <w:r>
        <w:rPr>
          <w:rtl w:val="true"/>
        </w:rPr>
        <w:t>:</w:t>
      </w:r>
      <w:bookmarkEnd w:id="193"/>
    </w:p>
    <w:p>
      <w:pPr>
        <w:pStyle w:val="BookText"/>
        <w:rPr/>
      </w:pPr>
      <w:r>
        <w:rPr>
          <w:rFonts w:ascii="IRNazanin" w:hAnsi="IRNazanin" w:eastAsia="IRNazanin"/>
          <w:color w:val="111111"/>
          <w:sz w:val="28"/>
          <w:sz w:val="28"/>
          <w:szCs w:val="28"/>
          <w:rtl w:val="true"/>
          <w:lang w:bidi="fa-IR"/>
        </w:rPr>
        <w:t>افراد وسواسى از جمع دور شده و در گوشه اى، دور از چشم انظار به رفتار وسواسى خود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علل انزواى وسواسيان مى توان گفت، به دلايل زير از جمع دورى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غلط خودآگاهى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ترسند در جمع نتوانند خود را كنترل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شماتت و سرزنش مردم مى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عمل خود احساس شرمسارى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بر نگرانى و اضطراب آن ها افزوده مى شود و افزايش اضطراب، عاملى براى وادار كردن به كارهاى تكرارى مى گردد</w:t>
      </w:r>
      <w:r>
        <w:rPr>
          <w:rFonts w:eastAsia="IRNazanin" w:cs="IRNazanin"/>
          <w:color w:val="111111"/>
          <w:sz w:val="28"/>
          <w:szCs w:val="28"/>
          <w:rtl w:val="true"/>
          <w:lang w:bidi="fa-IR"/>
        </w:rPr>
        <w:t>.</w:t>
      </w:r>
    </w:p>
    <w:p>
      <w:pPr>
        <w:pStyle w:val="Heading3"/>
        <w:numPr>
          <w:ilvl w:val="2"/>
          <w:numId w:val="1"/>
        </w:numPr>
        <w:rPr/>
      </w:pPr>
      <w:bookmarkStart w:id="194" w:name="__RefHeading___Toc1361400_1051229030"/>
      <w:bookmarkStart w:id="195" w:name="_Toc86"/>
      <w:bookmarkEnd w:id="194"/>
      <w:r>
        <w:rPr/>
        <w:t>6</w:t>
      </w:r>
      <w:r>
        <w:rPr>
          <w:rtl w:val="true"/>
        </w:rPr>
        <w:t xml:space="preserve"> - </w:t>
      </w:r>
      <w:r>
        <w:rPr>
          <w:rtl w:val="true"/>
        </w:rPr>
        <w:t>خواستار معجزه</w:t>
      </w:r>
      <w:r>
        <w:rPr>
          <w:rtl w:val="true"/>
        </w:rPr>
        <w:t>:</w:t>
      </w:r>
      <w:bookmarkEnd w:id="195"/>
    </w:p>
    <w:p>
      <w:pPr>
        <w:pStyle w:val="BookText"/>
        <w:rPr/>
      </w:pPr>
      <w:r>
        <w:rPr>
          <w:rFonts w:ascii="IRNazanin" w:hAnsi="IRNazanin" w:eastAsia="IRNazanin"/>
          <w:color w:val="111111"/>
          <w:sz w:val="28"/>
          <w:sz w:val="28"/>
          <w:szCs w:val="28"/>
          <w:rtl w:val="true"/>
          <w:lang w:bidi="fa-IR"/>
        </w:rPr>
        <w:t>اين علاقه در فرد وسواسى وجود دارد كه به نحوى خويش را از شرّ رفتار ناروا و خسته كننده نجات دهد و يا وسواس او به نحوى مطلوب و دور از هر گونه زحمت و مزاحمت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آرزو مى كنند معجزه اى واقع شود و موجبات درمان و نجاتشان را فراهم سازد بر اين اساس اعتقاد آن ها به طلسم ها و سحر و جادو و امور موهوم، اغلب از اين جا نشأت مى گيرد</w:t>
      </w:r>
      <w:r>
        <w:rPr>
          <w:rFonts w:eastAsia="IRNazanin" w:cs="IRNazanin"/>
          <w:color w:val="111111"/>
          <w:sz w:val="28"/>
          <w:szCs w:val="28"/>
          <w:rtl w:val="true"/>
          <w:lang w:bidi="fa-IR"/>
        </w:rPr>
        <w:t>.</w:t>
      </w:r>
    </w:p>
    <w:p>
      <w:pPr>
        <w:pStyle w:val="Heading2"/>
        <w:numPr>
          <w:ilvl w:val="1"/>
          <w:numId w:val="1"/>
        </w:numPr>
        <w:rPr/>
      </w:pPr>
      <w:bookmarkStart w:id="196" w:name="__RefHeading___Toc1361402_1051229030"/>
      <w:bookmarkStart w:id="197" w:name="_Toc87"/>
      <w:bookmarkEnd w:id="196"/>
      <w:r>
        <w:rPr>
          <w:rtl w:val="true"/>
        </w:rPr>
        <w:t>توجيه روانى وسواس</w:t>
      </w:r>
      <w:r>
        <w:rPr>
          <w:rtl w:val="true"/>
        </w:rPr>
        <w:t>:</w:t>
      </w:r>
      <w:bookmarkEnd w:id="197"/>
    </w:p>
    <w:p>
      <w:pPr>
        <w:pStyle w:val="BookText"/>
        <w:rPr/>
      </w:pPr>
      <w:r>
        <w:rPr>
          <w:rFonts w:ascii="IRNazanin" w:hAnsi="IRNazanin" w:eastAsia="IRNazanin"/>
          <w:color w:val="111111"/>
          <w:sz w:val="28"/>
          <w:sz w:val="28"/>
          <w:szCs w:val="28"/>
          <w:rtl w:val="true"/>
          <w:lang w:bidi="fa-IR"/>
        </w:rPr>
        <w:t>از ديدگاه روان شناسان توجيهاتى براى وسواس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را نوعى واكنش روانى و وسيله اى دفاعى ذكر كرده اند كه به علت پيدا شدن افكار ناخوانده و مزاحم و پيدايش تمايلات اجبارى در عمل، براى شخص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حركاتى را به صورت تكرار و نامفهوم از خود بروز مى دهند كه تدريجاً توسعه يافته و همه ابعاد و جوانب حيات آدمى را مى پوشاند</w:t>
      </w:r>
      <w:r>
        <w:rPr>
          <w:rFonts w:eastAsia="IRNazanin" w:cs="IRNazanin"/>
          <w:color w:val="111111"/>
          <w:sz w:val="28"/>
          <w:szCs w:val="28"/>
          <w:rtl w:val="true"/>
          <w:lang w:bidi="fa-IR"/>
        </w:rPr>
        <w:t>.</w:t>
      </w:r>
      <w:bookmarkStart w:id="198" w:name="pg7381_69422"/>
    </w:p>
    <w:p>
      <w:pPr>
        <w:pStyle w:val="BookText"/>
        <w:rPr/>
      </w:pPr>
      <w:bookmarkEnd w:id="198"/>
      <w:r>
        <w:rPr>
          <w:rFonts w:ascii="IRNazanin" w:hAnsi="IRNazanin" w:eastAsia="IRNazanin"/>
          <w:color w:val="111111"/>
          <w:sz w:val="28"/>
          <w:sz w:val="28"/>
          <w:szCs w:val="28"/>
          <w:rtl w:val="true"/>
          <w:lang w:bidi="fa-IR"/>
        </w:rPr>
        <w:t>روانكاوان آن را نوعى مكانيسم دفاعى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بابت كه نوعى تجهيز براى مقابله با اضطراب و تكرار عملى خاصى كه ربطى به انگيزه اصلى و اساسى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روانكاوان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براى اين كه خود را از شرّ سانسورها، منع ها، امر و نهى ها دور نگه دارند به خود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آن را نوعى مكانيسم جابه جايى ذكر كرده اند و گفته اند فرد وسواسى پس از مواجه شدن با شكست يا احساس نوعى ناكامى به وسواس متوسل مى شود</w:t>
      </w:r>
      <w:r>
        <w:rPr>
          <w:rFonts w:eastAsia="IRNazanin" w:cs="IRNazanin"/>
          <w:color w:val="111111"/>
          <w:sz w:val="28"/>
          <w:szCs w:val="28"/>
          <w:rtl w:val="true"/>
          <w:lang w:bidi="fa-IR"/>
        </w:rPr>
        <w:t>.</w:t>
      </w:r>
    </w:p>
    <w:p>
      <w:pPr>
        <w:pStyle w:val="Heading2"/>
        <w:numPr>
          <w:ilvl w:val="1"/>
          <w:numId w:val="1"/>
        </w:numPr>
        <w:rPr/>
      </w:pPr>
      <w:bookmarkStart w:id="199" w:name="__RefHeading___Toc1361404_1051229030"/>
      <w:bookmarkStart w:id="200" w:name="_Toc88"/>
      <w:bookmarkEnd w:id="199"/>
      <w:r>
        <w:rPr>
          <w:rtl w:val="true"/>
        </w:rPr>
        <w:t>كشمكش</w:t>
      </w:r>
      <w:r>
        <w:rPr>
          <w:rtl w:val="true"/>
        </w:rPr>
        <w:t>:</w:t>
      </w:r>
      <w:bookmarkEnd w:id="200"/>
    </w:p>
    <w:p>
      <w:pPr>
        <w:pStyle w:val="BookText"/>
        <w:rPr/>
      </w:pPr>
      <w:r>
        <w:rPr>
          <w:rFonts w:ascii="IRNazanin" w:hAnsi="IRNazanin" w:eastAsia="IRNazanin"/>
          <w:color w:val="111111"/>
          <w:sz w:val="28"/>
          <w:sz w:val="28"/>
          <w:szCs w:val="28"/>
          <w:rtl w:val="true"/>
          <w:lang w:bidi="fa-IR"/>
        </w:rPr>
        <w:t>در همه حال وجود وسواس نشانه اى از وجود كشمكش در درون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اين نظريه جدايى شديد ولى حساب در اندرون وجود آدمى قرار دارد و فرد وسواسى در پى آن است كه اين كشمكش ها را از ميان برده و خود را آرام و بر خويشتن خويش مسلّط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ميان تشفّى تمايلات ناخواسته و يا مقابله با ايجاد آن در آدمى تضاد و اضطراب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درمان نشده و حل نشده براى فرد وسواسى كيفيتى است نامطبوع و وسيله دفاعى فرد، وسواس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وسواسى، وسواس را تنها راهى مى داند كه در سايه آن مى تواند از كشمكش درونى بكاهد و خود را از موقعيتى غير قابل تحمل نجات بخشد</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361406_1051229030"/>
      <w:bookmarkStart w:id="202" w:name="_Toc89"/>
      <w:bookmarkEnd w:id="201"/>
      <w:r>
        <w:rPr>
          <w:rtl w:val="true"/>
        </w:rPr>
        <w:t>تنبيه خود</w:t>
      </w:r>
      <w:r>
        <w:rPr>
          <w:rtl w:val="true"/>
        </w:rPr>
        <w:t>:</w:t>
      </w:r>
      <w:bookmarkEnd w:id="202"/>
    </w:p>
    <w:p>
      <w:pPr>
        <w:pStyle w:val="BookText"/>
        <w:rPr/>
      </w:pPr>
      <w:r>
        <w:rPr>
          <w:rFonts w:ascii="IRNazanin" w:hAnsi="IRNazanin" w:eastAsia="IRNazanin"/>
          <w:color w:val="111111"/>
          <w:sz w:val="28"/>
          <w:sz w:val="28"/>
          <w:szCs w:val="28"/>
          <w:rtl w:val="true"/>
          <w:lang w:bidi="fa-IR"/>
        </w:rPr>
        <w:t>گاهى وسواس و اعمال وسواسى، نشانه و سمبُلى از كوششى درونى براى تطهير خود از گناهانى است كه در گذشته يا حال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تطهيرهاى مكرر، دو دلى و ترديدهاى خسته كننده براى فرد نوعى تنبيه ناخودآگاه است كه در سايه تحمل زجر و عقوبت آن مى خواهد خويش را از مفاهيم پليد گذشته و انديشه هاى ناروايى را كه در درون داشته و يا دارد و زمانى هم از رفتارى گناه آلود پاك نمايد</w:t>
      </w:r>
      <w:r>
        <w:rPr>
          <w:rFonts w:eastAsia="IRNazanin" w:cs="IRNazanin"/>
          <w:color w:val="111111"/>
          <w:sz w:val="28"/>
          <w:szCs w:val="28"/>
          <w:rtl w:val="true"/>
          <w:lang w:bidi="fa-IR"/>
        </w:rPr>
        <w:t>.</w:t>
      </w:r>
    </w:p>
    <w:p>
      <w:pPr>
        <w:pStyle w:val="Heading2"/>
        <w:numPr>
          <w:ilvl w:val="1"/>
          <w:numId w:val="1"/>
        </w:numPr>
        <w:rPr/>
      </w:pPr>
      <w:bookmarkStart w:id="203" w:name="__RefHeading___Toc1361408_1051229030"/>
      <w:bookmarkStart w:id="204" w:name="_Toc90"/>
      <w:bookmarkEnd w:id="203"/>
      <w:r>
        <w:rPr>
          <w:rtl w:val="true"/>
        </w:rPr>
        <w:t>احساس گناه</w:t>
      </w:r>
      <w:r>
        <w:rPr>
          <w:rtl w:val="true"/>
        </w:rPr>
        <w:t>:</w:t>
      </w:r>
      <w:bookmarkEnd w:id="204"/>
    </w:p>
    <w:p>
      <w:pPr>
        <w:pStyle w:val="BookText"/>
        <w:rPr/>
      </w:pPr>
      <w:r>
        <w:rPr>
          <w:rFonts w:ascii="IRNazanin" w:hAnsi="IRNazanin" w:eastAsia="IRNazanin"/>
          <w:color w:val="111111"/>
          <w:sz w:val="28"/>
          <w:sz w:val="28"/>
          <w:szCs w:val="28"/>
          <w:rtl w:val="true"/>
          <w:lang w:bidi="fa-IR"/>
        </w:rPr>
        <w:t>منشأ وسواس را عده اى احساس گناه ذكر كرده اند، احساس گناه در برابر يك عمل خلاف اخلاق و يا شرع كه فرد براى تطهير خود از گناه تن به اعمالى مى دهد كه صورت عذرتراشى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وسواسى مى خواهد از طريق به رنج افكندن خود، آن هم به صورتى ناخودآگاه راه كفاره اى را براى عمل خود پيدا كند و لغزش خود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راهى را در پيش مى گيرد كه در آن جلوه اى از خودآزارى، دقت و اصرار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آن در تطهيرهاى مكرر يا در دو دلى ها براى</w:t>
      </w:r>
      <w:bookmarkStart w:id="205" w:name="pg7381_69423"/>
    </w:p>
    <w:p>
      <w:pPr>
        <w:pStyle w:val="BookText"/>
        <w:rPr/>
      </w:pPr>
      <w:bookmarkEnd w:id="205"/>
      <w:r>
        <w:rPr>
          <w:rFonts w:ascii="Amiri" w:hAnsi="Amiri" w:eastAsia="Amiri" w:cs="Amiri"/>
          <w:color w:val="111111"/>
          <w:sz w:val="28"/>
          <w:sz w:val="28"/>
          <w:szCs w:val="28"/>
          <w:rtl w:val="true"/>
          <w:lang w:bidi="ar-SA"/>
        </w:rPr>
        <w:t>حسن انجام وظيفه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ها كه گمان دارند و حسشان به علت گناه يا امر غير منتظره اى، آلوده شده است، جهت فرار از كشمكش هاى روانى به تطهير خود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شستشوهاى مكرر مى خواهد نشان دهد اصرار به پاكى خود دارد و از اين راه خود را از ملامتگر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رها كند</w:t>
      </w:r>
      <w:r>
        <w:rPr>
          <w:rFonts w:eastAsia="IRNazanin" w:cs="IRNazanin"/>
          <w:color w:val="111111"/>
          <w:sz w:val="28"/>
          <w:szCs w:val="28"/>
          <w:rtl w:val="true"/>
          <w:lang w:bidi="fa-IR"/>
        </w:rPr>
        <w:t>.</w:t>
      </w:r>
    </w:p>
    <w:p>
      <w:pPr>
        <w:pStyle w:val="Heading2"/>
        <w:numPr>
          <w:ilvl w:val="1"/>
          <w:numId w:val="1"/>
        </w:numPr>
        <w:rPr/>
      </w:pPr>
      <w:bookmarkStart w:id="206" w:name="__RefHeading___Toc1361410_1051229030"/>
      <w:bookmarkStart w:id="207" w:name="_Toc91"/>
      <w:bookmarkEnd w:id="206"/>
      <w:r>
        <w:rPr>
          <w:rtl w:val="true"/>
        </w:rPr>
        <w:t>تكامل و قداست</w:t>
      </w:r>
      <w:r>
        <w:rPr>
          <w:rtl w:val="true"/>
        </w:rPr>
        <w:t>:</w:t>
      </w:r>
      <w:bookmarkEnd w:id="207"/>
    </w:p>
    <w:p>
      <w:pPr>
        <w:pStyle w:val="BookText"/>
        <w:rPr/>
      </w:pPr>
      <w:r>
        <w:rPr>
          <w:rFonts w:ascii="IRNazanin" w:hAnsi="IRNazanin" w:eastAsia="IRNazanin"/>
          <w:color w:val="111111"/>
          <w:sz w:val="28"/>
          <w:sz w:val="28"/>
          <w:szCs w:val="28"/>
          <w:rtl w:val="true"/>
          <w:lang w:bidi="fa-IR"/>
        </w:rPr>
        <w:t>توجيه ديگرى كه در رابطه با وسواس مطرح است اين است كه وسواس تلاشى براى وصول به مرحلۀ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افراد از راه و رسم رسيدن به كمال خبر ندارند و توان آن را در خود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محكوم افكارى مى شوند كه ما جلوه آن را در وسواس و حالات و رفتار وسواسى مى بينيم</w:t>
      </w:r>
      <w:r>
        <w:rPr>
          <w:rFonts w:eastAsia="IRNazanin" w:cs="IRNazanin"/>
          <w:color w:val="111111"/>
          <w:sz w:val="28"/>
          <w:szCs w:val="28"/>
          <w:rtl w:val="true"/>
          <w:lang w:bidi="fa-IR"/>
        </w:rPr>
        <w:t>.</w:t>
      </w:r>
    </w:p>
    <w:p>
      <w:pPr>
        <w:pStyle w:val="Heading2"/>
        <w:numPr>
          <w:ilvl w:val="1"/>
          <w:numId w:val="1"/>
        </w:numPr>
        <w:rPr/>
      </w:pPr>
      <w:bookmarkStart w:id="208" w:name="__RefHeading___Toc1361412_1051229030"/>
      <w:bookmarkStart w:id="209" w:name="_Toc92"/>
      <w:bookmarkEnd w:id="208"/>
      <w:r>
        <w:rPr>
          <w:rtl w:val="true"/>
        </w:rPr>
        <w:t>حمايت از خود</w:t>
      </w:r>
      <w:r>
        <w:rPr>
          <w:rtl w:val="true"/>
        </w:rPr>
        <w:t>:</w:t>
      </w:r>
      <w:bookmarkEnd w:id="209"/>
    </w:p>
    <w:p>
      <w:pPr>
        <w:pStyle w:val="BookText"/>
        <w:rPr/>
      </w:pPr>
      <w:r>
        <w:rPr>
          <w:rFonts w:ascii="IRNazanin" w:hAnsi="IRNazanin" w:eastAsia="IRNazanin"/>
          <w:color w:val="111111"/>
          <w:sz w:val="28"/>
          <w:sz w:val="28"/>
          <w:szCs w:val="28"/>
          <w:rtl w:val="true"/>
          <w:lang w:bidi="fa-IR"/>
        </w:rPr>
        <w:t>برخى از روانكاوان وسواس را نوعى حمايت از خود و ناشى از خوددوستى و خودپرستى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رفتار و عمل خود مى خواهند نشان دهند كه در برابر خطرات و مشكلات مغلوب شده اند و مى توانند عواملى را كه براى آنان خطرآفرين است،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انجام دادن يك عمل وسواسى به حمايت از خود پرداخته و سعى دارند حيات خود را به گونه اى زنده و مجسم نشان دهند و سازش شان با وسواس جلوه اى از اين عنايت است</w:t>
      </w:r>
      <w:r>
        <w:rPr>
          <w:rFonts w:eastAsia="IRNazanin" w:cs="IRNazanin"/>
          <w:color w:val="111111"/>
          <w:sz w:val="28"/>
          <w:szCs w:val="28"/>
          <w:rtl w:val="true"/>
          <w:lang w:bidi="fa-IR"/>
        </w:rPr>
        <w:t>.</w:t>
      </w:r>
    </w:p>
    <w:p>
      <w:pPr>
        <w:pStyle w:val="Heading2"/>
        <w:numPr>
          <w:ilvl w:val="1"/>
          <w:numId w:val="1"/>
        </w:numPr>
        <w:rPr/>
      </w:pPr>
      <w:bookmarkStart w:id="210" w:name="__RefHeading___Toc1361414_1051229030"/>
      <w:bookmarkStart w:id="211" w:name="_Toc93"/>
      <w:bookmarkEnd w:id="210"/>
      <w:r>
        <w:rPr>
          <w:rtl w:val="true"/>
        </w:rPr>
        <w:t>نجات از تشويش</w:t>
      </w:r>
      <w:r>
        <w:rPr>
          <w:rtl w:val="true"/>
        </w:rPr>
        <w:t>:</w:t>
      </w:r>
      <w:bookmarkEnd w:id="211"/>
    </w:p>
    <w:p>
      <w:pPr>
        <w:pStyle w:val="BookText"/>
        <w:rPr/>
      </w:pPr>
      <w:r>
        <w:rPr>
          <w:rFonts w:ascii="IRNazanin" w:hAnsi="IRNazanin" w:eastAsia="IRNazanin"/>
          <w:color w:val="111111"/>
          <w:sz w:val="28"/>
          <w:sz w:val="28"/>
          <w:szCs w:val="28"/>
          <w:rtl w:val="true"/>
          <w:lang w:bidi="fa-IR"/>
        </w:rPr>
        <w:t>تشويش ها و اضطرابات در مواردى كشنده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توان را از آدمى سلب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مضطراب سر خود را به بهانه ها و امورى كه سر و ته ندارند گرم مى كند، باشد كه از آن طريق به قرار و آرامى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شستشوهاى مكرر و رفتارهاى پى درپى خود راهى قابل تعقيب براى سرگرم داشتن خود و نجات از تشويش است</w:t>
      </w:r>
      <w:r>
        <w:rPr>
          <w:rFonts w:eastAsia="IRNazanin" w:cs="IRNazanin"/>
          <w:color w:val="111111"/>
          <w:sz w:val="28"/>
          <w:szCs w:val="28"/>
          <w:rtl w:val="true"/>
          <w:lang w:bidi="fa-IR"/>
        </w:rPr>
        <w:t>.</w:t>
      </w:r>
    </w:p>
    <w:p>
      <w:pPr>
        <w:pStyle w:val="Heading2"/>
        <w:numPr>
          <w:ilvl w:val="1"/>
          <w:numId w:val="1"/>
        </w:numPr>
        <w:rPr/>
      </w:pPr>
      <w:bookmarkStart w:id="212" w:name="__RefHeading___Toc1361416_1051229030"/>
      <w:bookmarkStart w:id="213" w:name="_Toc94"/>
      <w:bookmarkEnd w:id="212"/>
      <w:r>
        <w:rPr>
          <w:rtl w:val="true"/>
        </w:rPr>
        <w:t>كنترل داخلى</w:t>
      </w:r>
      <w:r>
        <w:rPr>
          <w:rtl w:val="true"/>
        </w:rPr>
        <w:t>:</w:t>
      </w:r>
      <w:bookmarkEnd w:id="213"/>
    </w:p>
    <w:p>
      <w:pPr>
        <w:pStyle w:val="BookText"/>
        <w:rPr/>
      </w:pPr>
      <w:r>
        <w:rPr>
          <w:rFonts w:ascii="IRNazanin" w:hAnsi="IRNazanin" w:eastAsia="IRNazanin"/>
          <w:color w:val="111111"/>
          <w:sz w:val="28"/>
          <w:sz w:val="28"/>
          <w:szCs w:val="28"/>
          <w:rtl w:val="true"/>
          <w:lang w:bidi="fa-IR"/>
        </w:rPr>
        <w:t>گاهى وسواس راه و روشى براى ايجاد كنترل داخلى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كنترل اغلب به خاطر حفظ فرد از لغزش هاى احتمالى، اخلاقى، فرهنگى يا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فرد وسواسى وسوسه هاى كار خلاف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دادن، خفه كردن،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وسواسى براى آن كه به اين گناهان تن در ندهد، خود را با رفتار و اعمالى مكرر، سرگرم مى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ناگزير به انجام دادن چنان عملى مى يابد، زيرا مى ترسد كه اگر چنان نكند، سر از</w:t>
      </w:r>
      <w:bookmarkStart w:id="214" w:name="pg7381_69424"/>
    </w:p>
    <w:p>
      <w:pPr>
        <w:pStyle w:val="BookText"/>
        <w:rPr/>
      </w:pPr>
      <w:bookmarkEnd w:id="214"/>
      <w:r>
        <w:rPr>
          <w:rFonts w:ascii="Amiri" w:hAnsi="Amiri" w:eastAsia="Amiri" w:cs="Amiri"/>
          <w:color w:val="111111"/>
          <w:sz w:val="28"/>
          <w:sz w:val="28"/>
          <w:szCs w:val="28"/>
          <w:rtl w:val="true"/>
          <w:lang w:bidi="ar-SA"/>
        </w:rPr>
        <w:t>رسوايى و ايجاد شر درآورد</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361418_1051229030"/>
      <w:bookmarkStart w:id="216" w:name="_Toc95"/>
      <w:bookmarkEnd w:id="215"/>
      <w:r>
        <w:rPr>
          <w:rtl w:val="true"/>
        </w:rPr>
        <w:t>توجيهات ديگر</w:t>
      </w:r>
      <w:r>
        <w:rPr>
          <w:rtl w:val="true"/>
        </w:rPr>
        <w:t>:</w:t>
      </w:r>
      <w:bookmarkEnd w:id="216"/>
    </w:p>
    <w:p>
      <w:pPr>
        <w:pStyle w:val="BookText"/>
        <w:rPr/>
      </w:pPr>
      <w:r>
        <w:rPr>
          <w:rFonts w:ascii="IRNazanin" w:hAnsi="IRNazanin" w:eastAsia="IRNazanin"/>
          <w:color w:val="111111"/>
          <w:sz w:val="28"/>
          <w:sz w:val="28"/>
          <w:szCs w:val="28"/>
          <w:rtl w:val="true"/>
          <w:lang w:bidi="fa-IR"/>
        </w:rPr>
        <w:t>در رابطه با اعمال وسواسى توجيهاتى ديگر نيز وجود دارد، به طور مثال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وسواسى درب بستن مكرر در فرد وسواسى نشان گر آن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افراد در گذشته براى نجات از تنبيه والدين يا اعمال خشم يا ترس در گذشته خود را به اطاقى مى كشانده و درب را از درون مى 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به طور ناخودآگاه براى نجات از ترسى ديگر صورت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كار براى آن ها به صورت عادت درآمده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از عقوبت از نتيجه كارهاى خلاف او را به ستوه آورده و به اين حالت كشانده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سختگيرى هاى دوران كودكى عامل ديگرى در بروز اين حالت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و دقت نتيجه درخواست هاى مكرر و توأم با فشار والدين در دوران كودكى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ذكر است، در مورد اين توجيهات اختلاف نظر وجود دارد</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361420_1051229030"/>
      <w:bookmarkStart w:id="218" w:name="_Toc96"/>
      <w:bookmarkEnd w:id="217"/>
      <w:r>
        <w:rPr>
          <w:rtl w:val="true"/>
        </w:rPr>
        <w:t>آسيب شناسى روانى وسواس</w:t>
      </w:r>
      <w:r>
        <w:rPr>
          <w:rtl w:val="true"/>
        </w:rPr>
        <w:t>:</w:t>
      </w:r>
      <w:bookmarkEnd w:id="218"/>
    </w:p>
    <w:p>
      <w:pPr>
        <w:pStyle w:val="Heading3"/>
        <w:numPr>
          <w:ilvl w:val="2"/>
          <w:numId w:val="1"/>
        </w:numPr>
        <w:rPr/>
      </w:pPr>
      <w:bookmarkStart w:id="219" w:name="__RefHeading___Toc1361422_1051229030"/>
      <w:bookmarkStart w:id="220" w:name="_Toc9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از نظر روانكاوان وسواس اختلالى اضطرابى است كه از اختلالات اضطرابى ديگر پيچيده تر است</w:t>
      </w:r>
      <w:r>
        <w:rPr>
          <w:rFonts w:eastAsia="IRNazanin" w:cs="IRNazanin"/>
          <w:color w:val="111111"/>
          <w:sz w:val="28"/>
          <w:szCs w:val="28"/>
          <w:rtl w:val="true"/>
          <w:lang w:bidi="fa-IR"/>
        </w:rPr>
        <w:t>.</w:t>
      </w:r>
    </w:p>
    <w:p>
      <w:pPr>
        <w:pStyle w:val="Heading3"/>
        <w:numPr>
          <w:ilvl w:val="2"/>
          <w:numId w:val="1"/>
        </w:numPr>
        <w:rPr/>
      </w:pPr>
      <w:bookmarkStart w:id="221" w:name="__RefHeading___Toc1361424_1051229030"/>
      <w:bookmarkStart w:id="222" w:name="_Toc98"/>
      <w:bookmarkEnd w:id="221"/>
      <w:r>
        <w:rPr/>
        <w:t>1</w:t>
      </w:r>
      <w:r>
        <w:rPr>
          <w:rtl w:val="true"/>
        </w:rPr>
        <w:t xml:space="preserve"> - </w:t>
      </w:r>
      <w:r>
        <w:rPr>
          <w:rtl w:val="true"/>
        </w:rPr>
        <w:t>واپس زدن</w:t>
      </w:r>
      <w:r>
        <w:rPr>
          <w:rtl w:val="true"/>
        </w:rPr>
        <w:t>:</w:t>
      </w:r>
      <w:bookmarkEnd w:id="222"/>
    </w:p>
    <w:p>
      <w:pPr>
        <w:pStyle w:val="BookText"/>
        <w:rPr/>
      </w:pPr>
      <w:r>
        <w:rPr>
          <w:rFonts w:ascii="IRNazanin" w:hAnsi="IRNazanin" w:eastAsia="IRNazanin"/>
          <w:color w:val="111111"/>
          <w:sz w:val="28"/>
          <w:sz w:val="28"/>
          <w:szCs w:val="28"/>
          <w:rtl w:val="true"/>
          <w:lang w:bidi="fa-IR"/>
        </w:rPr>
        <w:t xml:space="preserve">واپس زدن، بنا به دلايلى، ناموفق يا فقط به طور ناقص موفق است و فرد ساير مكانيسم هاى دفاعى را براى تقويت مكانيسم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زدن عبارت از تبعيد غير ارادى و خودكار افكار و تكانه ها و احساسات به درون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مكانيسم 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جداسازى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واكنش سازى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سازى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جابه جايى</w:t>
      </w:r>
    </w:p>
    <w:p>
      <w:pPr>
        <w:pStyle w:val="BookText"/>
        <w:rPr/>
      </w:pPr>
      <w:r>
        <w:rPr>
          <w:rFonts w:ascii="Amiri" w:hAnsi="Amiri" w:eastAsia="Amiri" w:cs="Amiri"/>
          <w:color w:val="111111"/>
          <w:sz w:val="28"/>
          <w:sz w:val="28"/>
          <w:szCs w:val="28"/>
          <w:rtl w:val="true"/>
          <w:lang w:bidi="ar-SA"/>
        </w:rPr>
        <w:t>خصوصيات مكانيسم هاى دفاعى به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داراى هدف و منظور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مضطرب شدن دور نگاه مى دارند و يا باعث تخفيف اضطراب مى 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مكانيسم هاى دفاعى به عنوان واكنش هاى اجتناب يا فرار كه از طريق كاهش يا حذف تحريكات آزار دهنده مثل اضطراب آموخته مى شوند، تأكيد مى ورزند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223" w:name="pg7381_69425"/>
    </w:p>
    <w:p>
      <w:pPr>
        <w:pStyle w:val="Heading3"/>
        <w:numPr>
          <w:ilvl w:val="2"/>
          <w:numId w:val="1"/>
        </w:numPr>
        <w:rPr/>
      </w:pPr>
      <w:bookmarkStart w:id="224" w:name="__RefHeading___Toc1361426_1051229030"/>
      <w:bookmarkStart w:id="225" w:name="_Toc99"/>
      <w:bookmarkEnd w:id="223"/>
      <w:bookmarkEnd w:id="224"/>
      <w:r>
        <w:rPr/>
        <w:t>2</w:t>
      </w:r>
      <w:r>
        <w:rPr>
          <w:rtl w:val="true"/>
        </w:rPr>
        <w:t xml:space="preserve"> - </w:t>
      </w:r>
      <w:r>
        <w:rPr>
          <w:rtl w:val="true"/>
        </w:rPr>
        <w:t xml:space="preserve">دوسوگرائى </w:t>
      </w:r>
      <w:r>
        <w:rPr>
          <w:rtl w:val="true"/>
        </w:rPr>
        <w:t>(</w:t>
      </w:r>
      <w:r>
        <w:rPr>
          <w:rtl w:val="true"/>
        </w:rPr>
        <w:t>دواحساسى</w:t>
      </w:r>
      <w:r>
        <w:rPr>
          <w:rtl w:val="true"/>
        </w:rPr>
        <w:t>)</w:t>
      </w:r>
      <w:bookmarkEnd w:id="225"/>
    </w:p>
    <w:p>
      <w:pPr>
        <w:pStyle w:val="BookText"/>
        <w:rPr/>
      </w:pPr>
      <w:r>
        <w:rPr>
          <w:rFonts w:ascii="IRNazanin" w:hAnsi="IRNazanin" w:eastAsia="IRNazanin"/>
          <w:color w:val="111111"/>
          <w:sz w:val="28"/>
          <w:sz w:val="28"/>
          <w:szCs w:val="28"/>
          <w:rtl w:val="true"/>
          <w:lang w:bidi="fa-IR"/>
        </w:rPr>
        <w:t xml:space="preserve">وجود همزمان دو احساس متضاد نسبت به يك فرد يا شئ در بيماران وسواسى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خيلى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احساس توأم دوستى و تنفر وجود دارد</w:t>
      </w:r>
      <w:r>
        <w:rPr>
          <w:rFonts w:eastAsia="IRNazanin" w:cs="IRNazanin"/>
          <w:color w:val="111111"/>
          <w:sz w:val="28"/>
          <w:szCs w:val="28"/>
          <w:rtl w:val="true"/>
          <w:lang w:bidi="fa-IR"/>
        </w:rPr>
        <w:t>.</w:t>
      </w:r>
    </w:p>
    <w:p>
      <w:pPr>
        <w:pStyle w:val="Heading3"/>
        <w:numPr>
          <w:ilvl w:val="2"/>
          <w:numId w:val="1"/>
        </w:numPr>
        <w:rPr/>
      </w:pPr>
      <w:bookmarkStart w:id="226" w:name="__RefHeading___Toc1361428_1051229030"/>
      <w:bookmarkStart w:id="227" w:name="_Toc100"/>
      <w:bookmarkEnd w:id="226"/>
      <w:r>
        <w:rPr/>
        <w:t>3</w:t>
      </w:r>
      <w:r>
        <w:rPr>
          <w:rtl w:val="true"/>
        </w:rPr>
        <w:t xml:space="preserve"> - </w:t>
      </w:r>
      <w:r>
        <w:rPr>
          <w:rtl w:val="true"/>
        </w:rPr>
        <w:t>شخصيت وسواسى</w:t>
      </w:r>
      <w:bookmarkEnd w:id="227"/>
    </w:p>
    <w:p>
      <w:pPr>
        <w:pStyle w:val="BookText"/>
        <w:rPr/>
      </w:pPr>
      <w:r>
        <w:rPr>
          <w:rFonts w:ascii="Amiri" w:hAnsi="Amiri" w:eastAsia="Amiri" w:cs="Amiri"/>
          <w:color w:val="111111"/>
          <w:sz w:val="28"/>
          <w:sz w:val="28"/>
          <w:szCs w:val="28"/>
          <w:rtl w:val="true"/>
          <w:lang w:bidi="ar-SA"/>
        </w:rPr>
        <w:t>شخصيت قبل از ابتلاء به وسواس، خصلتى وسواسى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بسيار خشك، مقيد، دقيق، محتاط، باملاحظه، باوجدان، قابل اعتماد و اتكا مى باشد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61430_1051229030"/>
      <w:bookmarkStart w:id="229" w:name="_Toc101"/>
      <w:bookmarkEnd w:id="228"/>
      <w:r>
        <w:rPr/>
        <w:t>4</w:t>
      </w:r>
      <w:r>
        <w:rPr>
          <w:rtl w:val="true"/>
        </w:rPr>
        <w:t xml:space="preserve"> - </w:t>
      </w:r>
      <w:r>
        <w:rPr>
          <w:rtl w:val="true"/>
        </w:rPr>
        <w:t>آموزش توالت</w:t>
      </w:r>
      <w:r>
        <w:rPr>
          <w:rtl w:val="true"/>
        </w:rPr>
        <w:t>:</w:t>
      </w:r>
      <w:bookmarkEnd w:id="229"/>
    </w:p>
    <w:p>
      <w:pPr>
        <w:pStyle w:val="BookText"/>
        <w:rPr/>
      </w:pPr>
      <w:r>
        <w:rPr>
          <w:rFonts w:ascii="IRNazanin" w:hAnsi="IRNazanin" w:eastAsia="IRNazanin"/>
          <w:color w:val="111111"/>
          <w:sz w:val="28"/>
          <w:sz w:val="28"/>
          <w:szCs w:val="28"/>
          <w:rtl w:val="true"/>
          <w:lang w:bidi="fa-IR"/>
        </w:rPr>
        <w:t>پيدايش اختلال وسواس و اجبار، نشانى از ثبوت در مرحله آموزش توالت، يا واپس روى به اين مرحله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مرحله اى كه آن سوپر اگو سخت گير، پرتوقع و كيفردهنده است</w:t>
      </w:r>
      <w:r>
        <w:rPr>
          <w:rFonts w:eastAsia="IRNazanin" w:cs="IRNazanin"/>
          <w:color w:val="111111"/>
          <w:sz w:val="28"/>
          <w:szCs w:val="28"/>
          <w:rtl w:val="true"/>
          <w:lang w:bidi="fa-IR"/>
        </w:rPr>
        <w:t>.</w:t>
      </w:r>
    </w:p>
    <w:p>
      <w:pPr>
        <w:pStyle w:val="Heading3"/>
        <w:numPr>
          <w:ilvl w:val="2"/>
          <w:numId w:val="1"/>
        </w:numPr>
        <w:rPr/>
      </w:pPr>
      <w:bookmarkStart w:id="230" w:name="__RefHeading___Toc1361432_1051229030"/>
      <w:bookmarkStart w:id="231" w:name="_Toc102"/>
      <w:bookmarkEnd w:id="230"/>
      <w:r>
        <w:rPr/>
        <w:t>5</w:t>
      </w:r>
      <w:r>
        <w:rPr>
          <w:rtl w:val="true"/>
        </w:rPr>
        <w:t xml:space="preserve"> - </w:t>
      </w:r>
      <w:r>
        <w:rPr>
          <w:rtl w:val="true"/>
        </w:rPr>
        <w:t>پاسخ به اضطراب</w:t>
      </w:r>
      <w:r>
        <w:rPr>
          <w:rtl w:val="true"/>
        </w:rPr>
        <w:t>:</w:t>
      </w:r>
      <w:bookmarkEnd w:id="231"/>
    </w:p>
    <w:p>
      <w:pPr>
        <w:pStyle w:val="BookText"/>
        <w:rPr/>
      </w:pPr>
      <w:r>
        <w:rPr>
          <w:rFonts w:ascii="IRNazanin" w:hAnsi="IRNazanin" w:eastAsia="IRNazanin"/>
          <w:color w:val="111111"/>
          <w:sz w:val="28"/>
          <w:sz w:val="28"/>
          <w:szCs w:val="28"/>
          <w:rtl w:val="true"/>
          <w:lang w:bidi="fa-IR"/>
        </w:rPr>
        <w:t>طبق نظر نظريه پردازان، يادگيرى وسواس عبارت از پاسخ شرطى شده در مقابل اضطراب و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وسواس زير مجموعه اختلالات اضطراب است، و منشأ وسواس اضطراب مى باشد</w:t>
      </w:r>
      <w:r>
        <w:rPr>
          <w:rFonts w:eastAsia="IRNazanin" w:cs="IRNazanin"/>
          <w:color w:val="111111"/>
          <w:sz w:val="28"/>
          <w:szCs w:val="28"/>
          <w:rtl w:val="true"/>
          <w:lang w:bidi="fa-IR"/>
        </w:rPr>
        <w:t>.</w:t>
      </w:r>
    </w:p>
    <w:p>
      <w:pPr>
        <w:pStyle w:val="Heading3"/>
        <w:numPr>
          <w:ilvl w:val="2"/>
          <w:numId w:val="1"/>
        </w:numPr>
        <w:rPr/>
      </w:pPr>
      <w:bookmarkStart w:id="232" w:name="__RefHeading___Toc1361434_1051229030"/>
      <w:bookmarkStart w:id="233" w:name="_Toc103"/>
      <w:bookmarkEnd w:id="232"/>
      <w:r>
        <w:rPr/>
        <w:t>6</w:t>
      </w:r>
      <w:r>
        <w:rPr>
          <w:rtl w:val="true"/>
        </w:rPr>
        <w:t xml:space="preserve"> - </w:t>
      </w:r>
      <w:r>
        <w:rPr>
          <w:rtl w:val="true"/>
        </w:rPr>
        <w:t>محصور كردن و رفع اضطراب</w:t>
      </w:r>
      <w:r>
        <w:rPr>
          <w:rtl w:val="true"/>
        </w:rPr>
        <w:t>:</w:t>
      </w:r>
      <w:bookmarkEnd w:id="233"/>
    </w:p>
    <w:p>
      <w:pPr>
        <w:pStyle w:val="BookText"/>
        <w:rPr/>
      </w:pPr>
      <w:r>
        <w:rPr>
          <w:rFonts w:ascii="Amiri" w:hAnsi="Amiri" w:eastAsia="Amiri" w:cs="Amiri"/>
          <w:color w:val="111111"/>
          <w:sz w:val="28"/>
          <w:sz w:val="28"/>
          <w:szCs w:val="28"/>
          <w:rtl w:val="true"/>
          <w:lang w:bidi="ar-SA"/>
        </w:rPr>
        <w:t xml:space="preserve">اعمال اجبارى وسواس،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محصور كردن اضطراب به حدود معين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فرد براى رسيدن به آرامش و رفع و تخفيف اضطراب، دست به اعمال وسواسى مى زند</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1361436_1051229030"/>
      <w:bookmarkStart w:id="235" w:name="_Toc104"/>
      <w:bookmarkEnd w:id="234"/>
      <w:r>
        <w:rPr>
          <w:rtl w:val="true"/>
        </w:rPr>
        <w:t>ريشه هاى خانوادگى وسواس</w:t>
      </w:r>
      <w:r>
        <w:rPr>
          <w:rtl w:val="true"/>
        </w:rPr>
        <w:t>:</w:t>
      </w:r>
      <w:bookmarkEnd w:id="235"/>
    </w:p>
    <w:p>
      <w:pPr>
        <w:pStyle w:val="Heading3"/>
        <w:numPr>
          <w:ilvl w:val="2"/>
          <w:numId w:val="1"/>
        </w:numPr>
        <w:rPr/>
      </w:pPr>
      <w:bookmarkStart w:id="236" w:name="__RefHeading___Toc1361438_1051229030"/>
      <w:bookmarkStart w:id="237" w:name="_Toc105"/>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در زمينه ريشه يابى وسواس از خانواده مى توان به زمينه تربيت آن ها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نوع رفتار والدين در تربيت كودك نقش مهمى دارد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61440_1051229030"/>
      <w:bookmarkStart w:id="239" w:name="_Toc106"/>
      <w:bookmarkEnd w:id="238"/>
      <w:r>
        <w:rPr/>
        <w:t>1</w:t>
      </w:r>
      <w:r>
        <w:rPr>
          <w:rtl w:val="true"/>
        </w:rPr>
        <w:t xml:space="preserve"> - </w:t>
      </w:r>
      <w:r>
        <w:rPr>
          <w:rtl w:val="true"/>
        </w:rPr>
        <w:t>دوران كودكى</w:t>
      </w:r>
      <w:r>
        <w:rPr>
          <w:rtl w:val="true"/>
        </w:rPr>
        <w:t>:</w:t>
      </w:r>
      <w:bookmarkEnd w:id="2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گروهى از محقّقان اين 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ها در سنين نوجوانى و پس از آن از دوران كودكى پايه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زندگى اين افراد حاكى از دوران كودكى ويژه اى است كه در آن كشمكش ها و مقاومت ها و سرسختى هاى فوق العاده اى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برابر خواسته هاى بزرگتران تاب مقاومت نداشته و به خود پرداخته است</w:t>
      </w:r>
      <w:r>
        <w:rPr>
          <w:rFonts w:eastAsia="IRNazanin" w:cs="IRNazanin"/>
          <w:color w:val="111111"/>
          <w:sz w:val="28"/>
          <w:szCs w:val="28"/>
          <w:rtl w:val="true"/>
          <w:lang w:bidi="fa-IR"/>
        </w:rPr>
        <w:t>.</w:t>
      </w:r>
      <w:bookmarkStart w:id="240" w:name="pg7381_69426"/>
    </w:p>
    <w:p>
      <w:pPr>
        <w:pStyle w:val="BookText"/>
        <w:rPr/>
      </w:pPr>
      <w:bookmarkEnd w:id="240"/>
      <w:r>
        <w:rPr>
          <w:rFonts w:ascii="IRNazanin" w:hAnsi="IRNazanin" w:eastAsia="IRNazanin"/>
          <w:color w:val="111111"/>
          <w:sz w:val="28"/>
          <w:sz w:val="28"/>
          <w:szCs w:val="28"/>
          <w:rtl w:val="true"/>
          <w:lang w:bidi="fa-IR"/>
        </w:rPr>
        <w:t xml:space="preserve">تحقيقى ديگر نشان داده است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وسواسى در دوران كودكى دچار اضطراب، عصبانيت و ترس هاى مختلفى بوده اند به عقيده روانكاوان، منشأ وسواس نوعى واكنش نسبت به معيارهاى خشك واپس زده در دوران كودكى و يا مربوط به آموزش تحميلى مراسم توالت است</w:t>
      </w:r>
      <w:r>
        <w:rPr>
          <w:rFonts w:eastAsia="IRNazanin" w:cs="IRNazanin"/>
          <w:color w:val="111111"/>
          <w:sz w:val="28"/>
          <w:szCs w:val="28"/>
          <w:rtl w:val="true"/>
          <w:lang w:bidi="fa-IR"/>
        </w:rPr>
        <w:t>.</w:t>
      </w:r>
    </w:p>
    <w:p>
      <w:pPr>
        <w:pStyle w:val="Heading3"/>
        <w:numPr>
          <w:ilvl w:val="2"/>
          <w:numId w:val="1"/>
        </w:numPr>
        <w:rPr/>
      </w:pPr>
      <w:bookmarkStart w:id="241" w:name="__RefHeading___Toc1361442_1051229030"/>
      <w:bookmarkStart w:id="242" w:name="_Toc107"/>
      <w:bookmarkEnd w:id="241"/>
      <w:r>
        <w:rPr/>
        <w:t>2</w:t>
      </w:r>
      <w:r>
        <w:rPr>
          <w:rtl w:val="true"/>
        </w:rPr>
        <w:t xml:space="preserve"> - </w:t>
      </w:r>
      <w:r>
        <w:rPr>
          <w:rtl w:val="true"/>
        </w:rPr>
        <w:t>شيوه تربيت</w:t>
      </w:r>
      <w:r>
        <w:rPr>
          <w:rtl w:val="true"/>
        </w:rPr>
        <w:t>:</w:t>
      </w:r>
      <w:bookmarkEnd w:id="242"/>
    </w:p>
    <w:p>
      <w:pPr>
        <w:pStyle w:val="BookText"/>
        <w:rPr/>
      </w:pPr>
      <w:r>
        <w:rPr>
          <w:rFonts w:ascii="IRNazanin" w:hAnsi="IRNazanin" w:eastAsia="IRNazanin"/>
          <w:color w:val="111111"/>
          <w:sz w:val="28"/>
          <w:sz w:val="28"/>
          <w:szCs w:val="28"/>
          <w:rtl w:val="true"/>
          <w:lang w:bidi="fa-IR"/>
        </w:rPr>
        <w:t>در پيدايش و گسترش وسواس، براى شيوه تربيت والدين نقش فوق العاده اى را بايد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ها نشان مى دهد، مادران حسّاس و كمال جو، به صورتى ناخودآگاه زمينه را براى وسواسى شدن فرزندان فراهم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والدينى كه رفتار طفل را براساس ضابطه خود به صورت دقيق مى خواهند و انعطاف پذيرى كمترى دارند در اين رابطه مقصرند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خشك و مقرراتى، والدين پرتوقع و سخت گير، محدوديت هاى ناروا، تنبيه كودك، حبس كردن، ترساندن كودك از اجسام خيالى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پيدايش و گسترش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از شير گرفتن كودك به صورت ناگهانى، گسترش آموزش مربوط به نظافت و طهارت و كنترل كودك در رفتار مربوط به نظم و ترتيب و دقت او هم در اين امر مؤثر است</w:t>
      </w:r>
      <w:r>
        <w:rPr>
          <w:rFonts w:eastAsia="IRNazanin" w:cs="IRNazanin"/>
          <w:color w:val="111111"/>
          <w:sz w:val="28"/>
          <w:szCs w:val="28"/>
          <w:rtl w:val="true"/>
          <w:lang w:bidi="fa-IR"/>
        </w:rPr>
        <w:t>.</w:t>
      </w:r>
    </w:p>
    <w:p>
      <w:pPr>
        <w:pStyle w:val="Heading3"/>
        <w:numPr>
          <w:ilvl w:val="2"/>
          <w:numId w:val="1"/>
        </w:numPr>
        <w:rPr/>
      </w:pPr>
      <w:bookmarkStart w:id="243" w:name="__RefHeading___Toc1361444_1051229030"/>
      <w:bookmarkStart w:id="244" w:name="_Toc108"/>
      <w:bookmarkEnd w:id="243"/>
      <w:r>
        <w:rPr/>
        <w:t>3</w:t>
      </w:r>
      <w:r>
        <w:rPr>
          <w:rtl w:val="true"/>
        </w:rPr>
        <w:t xml:space="preserve"> - </w:t>
      </w:r>
      <w:r>
        <w:rPr>
          <w:rtl w:val="true"/>
        </w:rPr>
        <w:t>تحقير كودك</w:t>
      </w:r>
      <w:r>
        <w:rPr>
          <w:rtl w:val="true"/>
        </w:rPr>
        <w:t>:</w:t>
      </w:r>
      <w:bookmarkEnd w:id="244"/>
    </w:p>
    <w:p>
      <w:pPr>
        <w:pStyle w:val="BookText"/>
        <w:rPr/>
      </w:pPr>
      <w:r>
        <w:rPr>
          <w:rFonts w:ascii="IRNazanin" w:hAnsi="IRNazanin" w:eastAsia="IRNazanin"/>
          <w:color w:val="111111"/>
          <w:sz w:val="28"/>
          <w:sz w:val="28"/>
          <w:szCs w:val="28"/>
          <w:rtl w:val="true"/>
          <w:lang w:bidi="fa-IR"/>
        </w:rPr>
        <w:t>بررسى هاى علمى نشان گر آن است افرادى كه گذشته توأم با حقارتى داشته و دائم سركوفت خورده و سرزنش شنيده اند نمى توانند رفتار عادى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هاى چنين تحقيرى به صور مختلف و از جمله در بند وسواس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وسواسى جزء كسانى هتسند كه اين عبارات دائماً به گوششان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بى عرضه اى هستى، لياقت ندارى، آدم نيستى، به درد زندگى نمى خورى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بابت عدم لياقت خود توسط والدين، مربيان، خواهران و برادران ارشد سركوفت شنيده و تنبيه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درباره زندگى وسواسى ها نشان داده است كه اين گونه افراد حتى در مواردى سابقه ناسازگارى با ديگران و فرار از خانه داشته اند تا خود را از شر اين سرزنش ها و تحقيرها رهايى بخشند</w:t>
      </w:r>
      <w:r>
        <w:rPr>
          <w:rFonts w:eastAsia="IRNazanin" w:cs="IRNazanin"/>
          <w:color w:val="111111"/>
          <w:sz w:val="28"/>
          <w:szCs w:val="28"/>
          <w:rtl w:val="true"/>
          <w:lang w:bidi="fa-IR"/>
        </w:rPr>
        <w:t>.</w:t>
      </w:r>
    </w:p>
    <w:p>
      <w:pPr>
        <w:pStyle w:val="Heading3"/>
        <w:numPr>
          <w:ilvl w:val="2"/>
          <w:numId w:val="1"/>
        </w:numPr>
        <w:rPr/>
      </w:pPr>
      <w:bookmarkStart w:id="245" w:name="__RefHeading___Toc1361446_1051229030"/>
      <w:bookmarkStart w:id="246" w:name="_Toc109"/>
      <w:bookmarkEnd w:id="245"/>
      <w:r>
        <w:rPr/>
        <w:t>4</w:t>
      </w:r>
      <w:r>
        <w:rPr>
          <w:rtl w:val="true"/>
        </w:rPr>
        <w:t xml:space="preserve"> - </w:t>
      </w:r>
      <w:r>
        <w:rPr>
          <w:rtl w:val="true"/>
        </w:rPr>
        <w:t>ناامنى</w:t>
      </w:r>
      <w:r>
        <w:rPr>
          <w:rtl w:val="true"/>
        </w:rPr>
        <w:t>:</w:t>
      </w:r>
      <w:bookmarkEnd w:id="246"/>
    </w:p>
    <w:p>
      <w:pPr>
        <w:pStyle w:val="BookText"/>
        <w:rPr/>
      </w:pPr>
      <w:r>
        <w:rPr>
          <w:rFonts w:ascii="IRNazanin" w:hAnsi="IRNazanin" w:eastAsia="IRNazanin"/>
          <w:color w:val="111111"/>
          <w:sz w:val="28"/>
          <w:sz w:val="28"/>
          <w:szCs w:val="28"/>
          <w:rtl w:val="true"/>
          <w:lang w:bidi="fa-IR"/>
        </w:rPr>
        <w:t>پاره اى از تحقيقات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كه دوران حيات كودكى آشفته اى داشته و با ترس و ناامنى همساز بوده اند بعدها دچار وسواس شده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مرحله كودكى وحشت از آن داشته اند كه نكند كار و رفتارشان مورد تأييد والدين و مربّيان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دوران كودكى براى راضى كردن مربيان خود مى كوشيده اند و سعى داشته اند كه دقّتى افراطى درباره كارهاى خود روا دارند و در همه مسائل با باريك بينى و موشكافى</w:t>
      </w:r>
      <w:bookmarkStart w:id="247" w:name="pg7381_69427"/>
    </w:p>
    <w:p>
      <w:pPr>
        <w:pStyle w:val="BookText"/>
        <w:rPr/>
      </w:pPr>
      <w:bookmarkEnd w:id="247"/>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چنين رفتارى و تكرار آن سبب و عاملى براى وسواسى شدن آن ها در مراحل بعدى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زمينه هايى چون غم و درد، تشويشى فوق العاده، دردى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تشديد و يا رشد آن را فراهم كرده است</w:t>
      </w:r>
      <w:r>
        <w:rPr>
          <w:rFonts w:eastAsia="IRNazanin" w:cs="IRNazanin"/>
          <w:color w:val="111111"/>
          <w:sz w:val="28"/>
          <w:szCs w:val="28"/>
          <w:rtl w:val="true"/>
          <w:lang w:bidi="fa-IR"/>
        </w:rPr>
        <w:t>.</w:t>
      </w:r>
    </w:p>
    <w:p>
      <w:pPr>
        <w:pStyle w:val="Heading3"/>
        <w:numPr>
          <w:ilvl w:val="2"/>
          <w:numId w:val="1"/>
        </w:numPr>
        <w:rPr/>
      </w:pPr>
      <w:bookmarkStart w:id="248" w:name="__RefHeading___Toc1361448_1051229030"/>
      <w:bookmarkStart w:id="249" w:name="_Toc110"/>
      <w:bookmarkEnd w:id="248"/>
      <w:r>
        <w:rPr/>
        <w:t>5</w:t>
      </w:r>
      <w:r>
        <w:rPr>
          <w:rtl w:val="true"/>
        </w:rPr>
        <w:t xml:space="preserve"> - </w:t>
      </w:r>
      <w:r>
        <w:rPr>
          <w:rtl w:val="true"/>
        </w:rPr>
        <w:t>منع ها</w:t>
      </w:r>
      <w:r>
        <w:rPr>
          <w:rtl w:val="true"/>
        </w:rPr>
        <w:t>:</w:t>
      </w:r>
      <w:bookmarkEnd w:id="249"/>
    </w:p>
    <w:p>
      <w:pPr>
        <w:pStyle w:val="BookText"/>
        <w:rPr/>
      </w:pPr>
      <w:r>
        <w:rPr>
          <w:rFonts w:ascii="IRNazanin" w:hAnsi="IRNazanin" w:eastAsia="IRNazanin"/>
          <w:color w:val="111111"/>
          <w:sz w:val="28"/>
          <w:sz w:val="28"/>
          <w:szCs w:val="28"/>
          <w:rtl w:val="true"/>
          <w:lang w:bidi="fa-IR"/>
        </w:rPr>
        <w:t>گاهى وسواس فردى بزرگسال، نشأت گرفته از منع هاى شديد دوران كودكى و حتى نوجوانى و جوانى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والدين ايرادگيرى هاى بسيار، توقعات فوق العاده از زيردستان، زمينه وسواس آن ها را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در اثر منع ها در گذشته محروميت هايى ديده اند، بعدها در بزرگسالى دچار عوارضى شده اند كه نوعى از آن وسواس و يا اختلالات عصبى ديگرى است</w:t>
      </w:r>
      <w:r>
        <w:rPr>
          <w:rFonts w:eastAsia="IRNazanin" w:cs="IRNazanin"/>
          <w:color w:val="111111"/>
          <w:sz w:val="28"/>
          <w:szCs w:val="28"/>
          <w:rtl w:val="true"/>
          <w:lang w:bidi="fa-IR"/>
        </w:rPr>
        <w:t>.</w:t>
      </w:r>
    </w:p>
    <w:p>
      <w:pPr>
        <w:pStyle w:val="Heading3"/>
        <w:numPr>
          <w:ilvl w:val="2"/>
          <w:numId w:val="1"/>
        </w:numPr>
        <w:rPr/>
      </w:pPr>
      <w:bookmarkStart w:id="250" w:name="__RefHeading___Toc1361450_1051229030"/>
      <w:bookmarkStart w:id="251" w:name="_Toc111"/>
      <w:bookmarkEnd w:id="250"/>
      <w:r>
        <w:rPr/>
        <w:t>6</w:t>
      </w:r>
      <w:r>
        <w:rPr>
          <w:rtl w:val="true"/>
        </w:rPr>
        <w:t xml:space="preserve"> - </w:t>
      </w:r>
      <w:r>
        <w:rPr>
          <w:rtl w:val="true"/>
        </w:rPr>
        <w:t>از دست دادن محبّت</w:t>
      </w:r>
      <w:r>
        <w:rPr>
          <w:rtl w:val="true"/>
        </w:rPr>
        <w:t>:</w:t>
      </w:r>
      <w:bookmarkEnd w:id="251"/>
    </w:p>
    <w:p>
      <w:pPr>
        <w:pStyle w:val="BookText"/>
        <w:rPr/>
      </w:pPr>
      <w:r>
        <w:rPr>
          <w:rFonts w:ascii="IRNazanin" w:hAnsi="IRNazanin" w:eastAsia="IRNazanin"/>
          <w:color w:val="111111"/>
          <w:sz w:val="28"/>
          <w:sz w:val="28"/>
          <w:szCs w:val="28"/>
          <w:rtl w:val="true"/>
          <w:lang w:bidi="fa-IR"/>
        </w:rPr>
        <w:t>پديد آمدن وسواس گاهى چند عاملى است و اين عوامل شرائط را به گونه اى نامطلوب براى پديد آمدن اختلالات وسواسى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كودكى ديگر در خانواده، براى كودك قبلى كه همه مهر و اميدش را به محبت والدين وابسته كرده و آن ها را انحصاراً در اختيار خود مى شناسد مصيبت و بلائى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وقتى تشديد مى شود كه والدين، مخصوصاً مادر در تربيت، ناشى 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توجه خود را به كودك جديد معطوف دارد و از كودك قبلى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ديگر دامن زننده به اين ابتلاء، احساس از دست دادن محبت والدين، عدم توان رقابت با ديگران، تنبيه والدين، فشار مدرسه، وسواسى بودن والدين يا مربيان مى باشد</w:t>
      </w:r>
      <w:r>
        <w:rPr>
          <w:rFonts w:eastAsia="IRNazanin" w:cs="IRNazanin"/>
          <w:color w:val="111111"/>
          <w:sz w:val="28"/>
          <w:szCs w:val="28"/>
          <w:rtl w:val="true"/>
          <w:lang w:bidi="fa-IR"/>
        </w:rPr>
        <w:t>.</w:t>
      </w:r>
    </w:p>
    <w:p>
      <w:pPr>
        <w:pStyle w:val="Heading3"/>
        <w:numPr>
          <w:ilvl w:val="2"/>
          <w:numId w:val="1"/>
        </w:numPr>
        <w:rPr/>
      </w:pPr>
      <w:bookmarkStart w:id="252" w:name="__RefHeading___Toc1361452_1051229030"/>
      <w:bookmarkStart w:id="253" w:name="_Toc112"/>
      <w:bookmarkEnd w:id="252"/>
      <w:r>
        <w:rPr/>
        <w:t>8</w:t>
      </w:r>
      <w:r>
        <w:rPr>
          <w:rtl w:val="true"/>
        </w:rPr>
        <w:t xml:space="preserve"> - </w:t>
      </w:r>
      <w:r>
        <w:rPr>
          <w:rtl w:val="true"/>
        </w:rPr>
        <w:t>ويژگى هاى خانواده ى افراد وسواسى</w:t>
      </w:r>
      <w:r>
        <w:rPr>
          <w:rtl w:val="true"/>
        </w:rPr>
        <w:t>:</w:t>
      </w:r>
      <w:bookmarkEnd w:id="253"/>
    </w:p>
    <w:p>
      <w:pPr>
        <w:pStyle w:val="BookText"/>
        <w:rPr/>
      </w:pPr>
      <w:r>
        <w:rPr>
          <w:rFonts w:ascii="IRNazanin" w:hAnsi="IRNazanin" w:eastAsia="IRNazanin"/>
          <w:color w:val="111111"/>
          <w:sz w:val="28"/>
          <w:sz w:val="28"/>
          <w:szCs w:val="28"/>
          <w:rtl w:val="true"/>
          <w:lang w:bidi="fa-IR"/>
        </w:rPr>
        <w:t>بررسى هاى علمى نشانگر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وسواسى ها والدين لجوج داشته اند كه در وظيفه خواهى از فرزندان سماجت بسيار نشان مى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ايرادگير و عيب جو كه مختصر لغزش فرزندان را به رخ آن ها كشيده و شرمسارشان مى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خسيس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كودك براى دستيابى به هدفى ناگزير بود به شيوه اى اصرارآميز متمسّك شود</w:t>
      </w:r>
      <w:r>
        <w:rPr>
          <w:rFonts w:eastAsia="IRNazanin" w:cs="IRNazanin"/>
          <w:color w:val="111111"/>
          <w:sz w:val="28"/>
          <w:szCs w:val="28"/>
          <w:rtl w:val="true"/>
          <w:lang w:bidi="fa-IR"/>
        </w:rPr>
        <w:t>.</w:t>
      </w:r>
      <w:bookmarkStart w:id="254" w:name="pg7381_69428"/>
    </w:p>
    <w:p>
      <w:pPr>
        <w:pStyle w:val="BookText"/>
        <w:rPr/>
      </w:pPr>
      <w:bookmarkEnd w:id="25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بى پروا بوده و اگر لغزشى از فرزندان خود، مى ديدند، در حضور جمع آبروريزى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افرادى كم گذشت، طعنه زن، ملامتگر بوده اند و كودك سعى مى كرده خود را در حضور آن ها دائماً جمع وجور كند، تا سرزنش نشود</w:t>
      </w:r>
      <w:r>
        <w:rPr>
          <w:rFonts w:eastAsia="IRNazanin" w:cs="IRNazanin"/>
          <w:color w:val="111111"/>
          <w:sz w:val="28"/>
          <w:szCs w:val="28"/>
          <w:rtl w:val="true"/>
          <w:lang w:bidi="fa-IR"/>
        </w:rPr>
        <w:t>.</w:t>
      </w:r>
    </w:p>
    <w:p>
      <w:pPr>
        <w:pStyle w:val="Heading2"/>
        <w:numPr>
          <w:ilvl w:val="1"/>
          <w:numId w:val="1"/>
        </w:numPr>
        <w:rPr/>
      </w:pPr>
      <w:bookmarkStart w:id="255" w:name="__RefHeading___Toc1361454_1051229030"/>
      <w:bookmarkStart w:id="256" w:name="_Toc113"/>
      <w:bookmarkEnd w:id="255"/>
      <w:r>
        <w:rPr>
          <w:rtl w:val="true"/>
        </w:rPr>
        <w:t>عوامل فردى مؤثر در وسواس</w:t>
      </w:r>
      <w:r>
        <w:rPr>
          <w:rtl w:val="true"/>
        </w:rPr>
        <w:t>:</w:t>
      </w:r>
      <w:bookmarkEnd w:id="256"/>
    </w:p>
    <w:p>
      <w:pPr>
        <w:pStyle w:val="Heading3"/>
        <w:numPr>
          <w:ilvl w:val="2"/>
          <w:numId w:val="1"/>
        </w:numPr>
        <w:rPr/>
      </w:pPr>
      <w:bookmarkStart w:id="257" w:name="__RefHeading___Toc1361456_1051229030"/>
      <w:bookmarkStart w:id="258" w:name="_Toc11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گاهى ريشه وسواس عوامل فردى است و در خود شخص بايد جستجو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موارد بسيارى را مى توان نام برد كه برخى از آن ها به قرار زير است</w:t>
      </w:r>
      <w:r>
        <w:rPr>
          <w:rFonts w:eastAsia="IRNazanin" w:cs="IRNazanin"/>
          <w:color w:val="111111"/>
          <w:sz w:val="28"/>
          <w:szCs w:val="28"/>
          <w:rtl w:val="true"/>
          <w:lang w:bidi="fa-IR"/>
        </w:rPr>
        <w:t>:</w:t>
      </w:r>
    </w:p>
    <w:p>
      <w:pPr>
        <w:pStyle w:val="Heading3"/>
        <w:numPr>
          <w:ilvl w:val="2"/>
          <w:numId w:val="1"/>
        </w:numPr>
        <w:rPr/>
      </w:pPr>
      <w:bookmarkStart w:id="259" w:name="__RefHeading___Toc1361458_1051229030"/>
      <w:bookmarkStart w:id="260" w:name="_Toc115"/>
      <w:bookmarkEnd w:id="259"/>
      <w:r>
        <w:rPr/>
        <w:t>1</w:t>
      </w:r>
      <w:r>
        <w:rPr>
          <w:rtl w:val="true"/>
        </w:rPr>
        <w:t xml:space="preserve"> - </w:t>
      </w:r>
      <w:r>
        <w:rPr>
          <w:rtl w:val="true"/>
        </w:rPr>
        <w:t>عامل حبّ به ذات</w:t>
      </w:r>
      <w:r>
        <w:rPr>
          <w:rtl w:val="true"/>
        </w:rPr>
        <w:t>:</w:t>
      </w:r>
      <w:bookmarkEnd w:id="260"/>
    </w:p>
    <w:p>
      <w:pPr>
        <w:pStyle w:val="BookText"/>
        <w:rPr/>
      </w:pPr>
      <w:r>
        <w:rPr>
          <w:rFonts w:ascii="IRNazanin" w:hAnsi="IRNazanin" w:eastAsia="IRNazanin"/>
          <w:color w:val="111111"/>
          <w:sz w:val="28"/>
          <w:sz w:val="28"/>
          <w:szCs w:val="28"/>
          <w:rtl w:val="true"/>
          <w:lang w:bidi="fa-IR"/>
        </w:rPr>
        <w:t>براساس غريزه حب به ذات، محبت افراطى نسبت به خود، توجه فوق العاده و حساسيت زياد درباره خويش سبب پيدايش چنين صدمه اى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اين توجه افراطى به خود است كه دوست دارد، همگان او را دوست بدارند و ناز او را خريدار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تملق بگويند، فرمان او را مو به مو اجرا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دستور او كارى صورت نگيرد، يا خود به كارى تن در ندهد كه برخلاف ميل و رضاى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چنين فردى مانع و فشارى وارد آيد كه بتواند به هدف و مقصود خود دست يابد، عوارض و ابتلا آتى پديد مى آيد كه جلوه اى از آن وسواس است</w:t>
      </w:r>
      <w:r>
        <w:rPr>
          <w:rFonts w:eastAsia="IRNazanin" w:cs="IRNazanin"/>
          <w:color w:val="111111"/>
          <w:sz w:val="28"/>
          <w:szCs w:val="28"/>
          <w:rtl w:val="true"/>
          <w:lang w:bidi="fa-IR"/>
        </w:rPr>
        <w:t>.</w:t>
      </w:r>
    </w:p>
    <w:p>
      <w:pPr>
        <w:pStyle w:val="Heading3"/>
        <w:numPr>
          <w:ilvl w:val="2"/>
          <w:numId w:val="1"/>
        </w:numPr>
        <w:rPr/>
      </w:pPr>
      <w:bookmarkStart w:id="261" w:name="__RefHeading___Toc1361460_1051229030"/>
      <w:bookmarkStart w:id="262" w:name="_Toc116"/>
      <w:bookmarkEnd w:id="261"/>
      <w:r>
        <w:rPr/>
        <w:t>2</w:t>
      </w:r>
      <w:r>
        <w:rPr>
          <w:rtl w:val="true"/>
        </w:rPr>
        <w:t xml:space="preserve"> - </w:t>
      </w:r>
      <w:r>
        <w:rPr>
          <w:rtl w:val="true"/>
        </w:rPr>
        <w:t>فراموشى خدا</w:t>
      </w:r>
      <w:r>
        <w:rPr>
          <w:rtl w:val="true"/>
        </w:rPr>
        <w:t>:</w:t>
      </w:r>
      <w:bookmarkEnd w:id="262"/>
    </w:p>
    <w:p>
      <w:pPr>
        <w:pStyle w:val="BookText"/>
        <w:rPr/>
      </w:pPr>
      <w:r>
        <w:rPr>
          <w:rFonts w:ascii="IRNazanin" w:hAnsi="IRNazanin" w:eastAsia="IRNazanin"/>
          <w:color w:val="111111"/>
          <w:sz w:val="28"/>
          <w:sz w:val="28"/>
          <w:szCs w:val="28"/>
          <w:rtl w:val="true"/>
          <w:lang w:bidi="fa-IR"/>
        </w:rPr>
        <w:t>روايات اسلامى، وسواس را در مواردى ناشى از فراموشى خدا، اعراض از حكم، برخورد سرسرى با تعاليم پروردگار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وسوسه ها از طريق شياطين به دل انسان رخ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دلى كه استوار و مطمئن و معتمد به خدا است، دچار چنين ابتلائى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آنگاه كه نقص يا ضايعه اى متوجه آن ها گردد و به اصطلاح بيمار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پناهگاه بسيار مهم و مطمئنى براى حفظ انسان از خطرات گوناگون و از جمله غلبه وسوسه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منشأ وسواس را تن دادن به كارهاى حرام و باطل ذكر كرده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انسان را از چنين شرى مصون مى دارد</w:t>
      </w:r>
      <w:r>
        <w:rPr>
          <w:rFonts w:eastAsia="IRNazanin" w:cs="IRNazanin"/>
          <w:color w:val="111111"/>
          <w:sz w:val="28"/>
          <w:szCs w:val="28"/>
          <w:rtl w:val="true"/>
          <w:lang w:bidi="fa-IR"/>
        </w:rPr>
        <w:t>.</w:t>
      </w:r>
    </w:p>
    <w:p>
      <w:pPr>
        <w:pStyle w:val="Heading3"/>
        <w:numPr>
          <w:ilvl w:val="2"/>
          <w:numId w:val="1"/>
        </w:numPr>
        <w:rPr/>
      </w:pPr>
      <w:bookmarkStart w:id="263" w:name="__RefHeading___Toc1361462_1051229030"/>
      <w:bookmarkStart w:id="264" w:name="_Toc117"/>
      <w:bookmarkEnd w:id="263"/>
      <w:r>
        <w:rPr/>
        <w:t>3</w:t>
      </w:r>
      <w:r>
        <w:rPr>
          <w:rtl w:val="true"/>
        </w:rPr>
        <w:t xml:space="preserve"> - </w:t>
      </w:r>
      <w:r>
        <w:rPr>
          <w:rtl w:val="true"/>
        </w:rPr>
        <w:t>فعاليت ذهنى</w:t>
      </w:r>
      <w:r>
        <w:rPr>
          <w:rtl w:val="true"/>
        </w:rPr>
        <w:t>:</w:t>
      </w:r>
      <w:bookmarkEnd w:id="2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وسواس ناشى از فعاليت هاى كش دار ذهنى درباره امرى ساده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ذهن نياز به نشخوار فكرى خاصى دارند، محتاج به اين امرند كه دائماً سرگرم به امرى باشند و</w:t>
      </w:r>
      <w:bookmarkStart w:id="265" w:name="pg7381_69429"/>
    </w:p>
    <w:p>
      <w:pPr>
        <w:pStyle w:val="BookText"/>
        <w:rPr/>
      </w:pPr>
      <w:bookmarkEnd w:id="265"/>
      <w:r>
        <w:rPr>
          <w:rFonts w:ascii="IRNazanin" w:hAnsi="IRNazanin" w:eastAsia="IRNazanin"/>
          <w:color w:val="111111"/>
          <w:sz w:val="28"/>
          <w:sz w:val="28"/>
          <w:szCs w:val="28"/>
          <w:rtl w:val="true"/>
          <w:lang w:bidi="fa-IR"/>
        </w:rPr>
        <w:t>يا راجع به مسئله 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محتوايى ارزنده در اين رابطه موجود نباشد، سرگرم كارهاى بيهوده و بى اساس مى شوند و به موهومات و امور خيالى مشغول شده و آن را در ذهن مى پرورانند</w:t>
      </w:r>
      <w:r>
        <w:rPr>
          <w:rFonts w:eastAsia="IRNazanin" w:cs="IRNazanin"/>
          <w:color w:val="111111"/>
          <w:sz w:val="28"/>
          <w:szCs w:val="28"/>
          <w:rtl w:val="true"/>
          <w:lang w:bidi="fa-IR"/>
        </w:rPr>
        <w:t>.</w:t>
      </w:r>
    </w:p>
    <w:p>
      <w:pPr>
        <w:pStyle w:val="Heading3"/>
        <w:numPr>
          <w:ilvl w:val="2"/>
          <w:numId w:val="1"/>
        </w:numPr>
        <w:rPr/>
      </w:pPr>
      <w:bookmarkStart w:id="266" w:name="__RefHeading___Toc1361464_1051229030"/>
      <w:bookmarkStart w:id="267" w:name="_Toc118"/>
      <w:bookmarkEnd w:id="266"/>
      <w:r>
        <w:rPr/>
        <w:t>4</w:t>
      </w:r>
      <w:r>
        <w:rPr>
          <w:rtl w:val="true"/>
        </w:rPr>
        <w:t xml:space="preserve"> - </w:t>
      </w:r>
      <w:r>
        <w:rPr>
          <w:rtl w:val="true"/>
        </w:rPr>
        <w:t>ضعف ايمان</w:t>
      </w:r>
      <w:r>
        <w:rPr>
          <w:rtl w:val="true"/>
        </w:rPr>
        <w:t>:</w:t>
      </w:r>
      <w:bookmarkEnd w:id="267"/>
    </w:p>
    <w:p>
      <w:pPr>
        <w:pStyle w:val="BookText"/>
        <w:rPr/>
      </w:pPr>
      <w:r>
        <w:rPr>
          <w:rFonts w:ascii="IRNazanin" w:hAnsi="IRNazanin" w:eastAsia="IRNazanin"/>
          <w:color w:val="111111"/>
          <w:sz w:val="28"/>
          <w:sz w:val="28"/>
          <w:szCs w:val="28"/>
          <w:rtl w:val="true"/>
          <w:lang w:bidi="fa-IR"/>
        </w:rPr>
        <w:t>گاهى اوقات وسواس به دليل ضعف ايمان در دل انسان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مؤمن واقعى باشد تحت تأثير وسوسه هاى شيطانى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تاريخى از وسوسه هاى شيطان در مورد اهل ايمان وجود دارد كه بيانگر آن است كه ضعف ايمان سبب رسوخ وسوسه شيطان در 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آن راهب بنى اسرائيل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صيصاى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بنى اسرائيل كنيزى درد گلو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وسوسه كرد كه دواى او پيش راهب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پيش راهب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نپذيرفت آن قدر فشار آوردند تا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آمد و راهب را تحريك كرد تا با او همبستر شود و سرانجام پس از وسوسه با او هم بستر شد و كنيز حامله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راهب را وسوسه كرد كه آبرويت مى ريزد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بستگانش آمدند، بگو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كنيز را به قتل رساند و او را دفن كرد، شيطان پيش اقوام كنيز آمد و آن ها را تحريك كرد كه او را آبستن كرده و كشته و سپس او را دفن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 منكر قتل شد، اما شيطان وسوسه كرد و كنيز را از قبر بيرون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پيش راهب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گلوى كنيز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تحريك كردم او را پيش تو بياورند و اقوام كنيز را تحريك كردم تا او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تو را نجات بدهم از من اطاعت كن تا از دست من خلاص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كنم؟</w:t>
      </w:r>
    </w:p>
    <w:p>
      <w:pPr>
        <w:pStyle w:val="BookText"/>
        <w:rPr/>
      </w:pP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دو سجده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راهب براى شيطان دو سجده كرد،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درباره اين عمل شيطان در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الشيطان اذ قال للانسان اكفر فلمّا كفر قال انى برىٌ منك انى اخاف اللّه ربّ العالمين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آن ها همچون شيطان است كه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 اما هنگامى كه كافر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w:t>
      </w:r>
      <w:bookmarkStart w:id="268" w:name="pg7381_69430"/>
    </w:p>
    <w:p>
      <w:pPr>
        <w:pStyle w:val="BookText"/>
        <w:rPr/>
      </w:pPr>
      <w:bookmarkEnd w:id="268"/>
      <w:r>
        <w:rPr>
          <w:rFonts w:ascii="IRNazanin" w:hAnsi="IRNazanin" w:eastAsia="IRNazanin"/>
          <w:color w:val="111111"/>
          <w:sz w:val="28"/>
          <w:sz w:val="28"/>
          <w:szCs w:val="28"/>
          <w:rtl w:val="true"/>
          <w:lang w:bidi="fa-IR"/>
        </w:rPr>
        <w:t>بيزارم، من از خداوندى كه پروردگار عالميان است، بيم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عابد چندين ساله كه سال ها غرق در عبارت بود، قاتل شد و از دين خارج گرديد و شيطان سال ها اين هدف را تعقيب مى كرد تا به نتيجه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 بالاى چوبه دار با چشم بر شيطان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عابدى كه مستجاب الدعوه بود وسوسه شيطان او را به اين جا كشاند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361466_1051229030"/>
      <w:bookmarkStart w:id="270" w:name="_Toc119"/>
      <w:bookmarkEnd w:id="269"/>
      <w:r>
        <w:rPr/>
        <w:t>5</w:t>
      </w:r>
      <w:r>
        <w:rPr>
          <w:rtl w:val="true"/>
        </w:rPr>
        <w:t xml:space="preserve"> - </w:t>
      </w:r>
      <w:r>
        <w:rPr>
          <w:rtl w:val="true"/>
        </w:rPr>
        <w:t>اضطراب</w:t>
      </w:r>
      <w:r>
        <w:rPr>
          <w:rtl w:val="true"/>
        </w:rPr>
        <w:t>:</w:t>
      </w:r>
      <w:bookmarkEnd w:id="270"/>
    </w:p>
    <w:p>
      <w:pPr>
        <w:pStyle w:val="BookText"/>
        <w:rPr/>
      </w:pPr>
      <w:r>
        <w:rPr>
          <w:rFonts w:ascii="Amiri" w:hAnsi="Amiri" w:eastAsia="Amiri" w:cs="Amiri"/>
          <w:color w:val="111111"/>
          <w:sz w:val="28"/>
          <w:sz w:val="28"/>
          <w:szCs w:val="28"/>
          <w:rtl w:val="true"/>
          <w:lang w:bidi="ar-SA"/>
        </w:rPr>
        <w:t>بسيارى از روانكاوان ريشه و منشأ وسواس را درونى ذكر كرده و براى اضطراب در اين زمينه نقشى فوق العاده قائلند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اضطرابات درونى زمينه نابسامانى رفتارى و اختلال در اعصاب را فراهم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روان شناسان در اين رابطه عقيده دارند پاره اى از افكار كه با وسواس توأم است به حقيقت بيان اضطرابى است كه در اثر يك ناراحتى براى انسان پديد مى آيد و ريشه كن كردن آن با دشوارى هاى سخت همراه است</w:t>
      </w:r>
      <w:r>
        <w:rPr>
          <w:rFonts w:eastAsia="IRNazanin" w:cs="IRNazanin"/>
          <w:color w:val="111111"/>
          <w:sz w:val="28"/>
          <w:szCs w:val="28"/>
          <w:rtl w:val="true"/>
          <w:lang w:bidi="fa-IR"/>
        </w:rPr>
        <w:t>.</w:t>
      </w:r>
    </w:p>
    <w:p>
      <w:pPr>
        <w:pStyle w:val="Heading3"/>
        <w:numPr>
          <w:ilvl w:val="2"/>
          <w:numId w:val="1"/>
        </w:numPr>
        <w:rPr/>
      </w:pPr>
      <w:bookmarkStart w:id="271" w:name="__RefHeading___Toc1361468_1051229030"/>
      <w:bookmarkStart w:id="272" w:name="_Toc120"/>
      <w:bookmarkEnd w:id="271"/>
      <w:r>
        <w:rPr/>
        <w:t>6</w:t>
      </w:r>
      <w:r>
        <w:rPr>
          <w:rtl w:val="true"/>
        </w:rPr>
        <w:t xml:space="preserve"> - </w:t>
      </w:r>
      <w:r>
        <w:rPr>
          <w:rtl w:val="true"/>
        </w:rPr>
        <w:t>ترس</w:t>
      </w:r>
      <w:r>
        <w:rPr>
          <w:rtl w:val="true"/>
        </w:rPr>
        <w:t>:</w:t>
      </w:r>
      <w:bookmarkEnd w:id="272"/>
    </w:p>
    <w:p>
      <w:pPr>
        <w:pStyle w:val="BookText"/>
        <w:rPr/>
      </w:pPr>
      <w:r>
        <w:rPr>
          <w:rFonts w:ascii="IRNazanin" w:hAnsi="IRNazanin" w:eastAsia="IRNazanin"/>
          <w:color w:val="111111"/>
          <w:sz w:val="28"/>
          <w:sz w:val="28"/>
          <w:szCs w:val="28"/>
          <w:rtl w:val="true"/>
          <w:lang w:bidi="fa-IR"/>
        </w:rPr>
        <w:t>گاهى منشأ وسواس ترس هاى غير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بيمارى،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وحشتى است كه موجبات ابتلاى فرد را به وسواس فراهم مى كند</w:t>
      </w:r>
      <w:r>
        <w:rPr>
          <w:rFonts w:eastAsia="IRNazanin" w:cs="IRNazanin"/>
          <w:color w:val="111111"/>
          <w:sz w:val="28"/>
          <w:szCs w:val="28"/>
          <w:rtl w:val="true"/>
          <w:lang w:bidi="fa-IR"/>
        </w:rPr>
        <w:t>.</w:t>
      </w:r>
    </w:p>
    <w:p>
      <w:pPr>
        <w:pStyle w:val="Heading3"/>
        <w:numPr>
          <w:ilvl w:val="2"/>
          <w:numId w:val="1"/>
        </w:numPr>
        <w:rPr/>
      </w:pPr>
      <w:bookmarkStart w:id="273" w:name="__RefHeading___Toc1361470_1051229030"/>
      <w:bookmarkStart w:id="274" w:name="_Toc121"/>
      <w:bookmarkEnd w:id="273"/>
      <w:r>
        <w:rPr/>
        <w:t>7</w:t>
      </w:r>
      <w:r>
        <w:rPr>
          <w:rtl w:val="true"/>
        </w:rPr>
        <w:t xml:space="preserve"> - </w:t>
      </w:r>
      <w:r>
        <w:rPr>
          <w:rtl w:val="true"/>
        </w:rPr>
        <w:t>كم رويى</w:t>
      </w:r>
      <w:r>
        <w:rPr>
          <w:rtl w:val="true"/>
        </w:rPr>
        <w:t>:</w:t>
      </w:r>
      <w:bookmarkEnd w:id="274"/>
    </w:p>
    <w:p>
      <w:pPr>
        <w:pStyle w:val="BookText"/>
        <w:rPr/>
      </w:pPr>
      <w:r>
        <w:rPr>
          <w:rFonts w:ascii="IRNazanin" w:hAnsi="IRNazanin" w:eastAsia="IRNazanin"/>
          <w:color w:val="111111"/>
          <w:sz w:val="28"/>
          <w:sz w:val="28"/>
          <w:szCs w:val="28"/>
          <w:rtl w:val="true"/>
          <w:lang w:bidi="fa-IR"/>
        </w:rPr>
        <w:t>كم رويى مى تواند عامل و منشأيى براى وسواس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كم رو، ترس از سكوت وجود دارد كه البته منشأ آن را بايد در دوران كودكى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دوران طفوليت مورد نامهربانى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كم رو دائماً به اين در و آن در مى زنند و مراقبند كه عملى را به وجهى نيكو انجام دهند، تا مورد سرزنش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موجب تن دادن به تكرار مكررات است تا به حسن عملى دست يابند و سرانجام آن وسواس خواهد بود</w:t>
      </w:r>
      <w:r>
        <w:rPr>
          <w:rFonts w:eastAsia="IRNazanin" w:cs="IRNazanin"/>
          <w:color w:val="111111"/>
          <w:sz w:val="28"/>
          <w:szCs w:val="28"/>
          <w:rtl w:val="true"/>
          <w:lang w:bidi="fa-IR"/>
        </w:rPr>
        <w:t>.</w:t>
      </w:r>
    </w:p>
    <w:p>
      <w:pPr>
        <w:pStyle w:val="Heading3"/>
        <w:numPr>
          <w:ilvl w:val="2"/>
          <w:numId w:val="1"/>
        </w:numPr>
        <w:rPr/>
      </w:pPr>
      <w:bookmarkStart w:id="275" w:name="__RefHeading___Toc1361472_1051229030"/>
      <w:bookmarkStart w:id="276" w:name="_Toc122"/>
      <w:bookmarkEnd w:id="275"/>
      <w:r>
        <w:rPr/>
        <w:t>8</w:t>
      </w:r>
      <w:r>
        <w:rPr>
          <w:rtl w:val="true"/>
        </w:rPr>
        <w:t xml:space="preserve"> - </w:t>
      </w:r>
      <w:r>
        <w:rPr>
          <w:rtl w:val="true"/>
        </w:rPr>
        <w:t>عدم امنيت</w:t>
      </w:r>
      <w:r>
        <w:rPr>
          <w:rtl w:val="true"/>
        </w:rPr>
        <w:t>:</w:t>
      </w:r>
      <w:bookmarkEnd w:id="276"/>
    </w:p>
    <w:p>
      <w:pPr>
        <w:pStyle w:val="BookText"/>
        <w:rPr/>
      </w:pPr>
      <w:r>
        <w:rPr>
          <w:rFonts w:ascii="IRNazanin" w:hAnsi="IRNazanin" w:eastAsia="IRNazanin"/>
          <w:color w:val="111111"/>
          <w:sz w:val="28"/>
          <w:sz w:val="28"/>
          <w:szCs w:val="28"/>
          <w:rtl w:val="true"/>
          <w:lang w:bidi="fa-IR"/>
        </w:rPr>
        <w:t>عدم امنيت در مواردى عامل و سببى براى وسواس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عده اى وسواس دارند از آن بابت كه در درون خود امنيت ندارند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مى خواهند دقيقاً و براساس نظم و اسلوب محيط را تحت كنترل خويش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تخلّفى از آنان سر نزند كه موجب پيدايش خصومت و ناراحتى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در مواردى مى تواند</w:t>
      </w:r>
      <w:bookmarkStart w:id="277" w:name="pg7381_69431"/>
    </w:p>
    <w:p>
      <w:pPr>
        <w:pStyle w:val="BookText"/>
        <w:rPr/>
      </w:pPr>
      <w:bookmarkEnd w:id="277"/>
      <w:r>
        <w:rPr>
          <w:rFonts w:ascii="Amiri" w:hAnsi="Amiri" w:eastAsia="Amiri" w:cs="Amiri"/>
          <w:color w:val="111111"/>
          <w:sz w:val="28"/>
          <w:sz w:val="28"/>
          <w:szCs w:val="28"/>
          <w:rtl w:val="true"/>
          <w:lang w:bidi="ar-SA"/>
        </w:rPr>
        <w:t>ناشى از ضعف شخصيت و به علّت عدم تسلّط بر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اين افراد ضعيف است و اراده اى ندارد كه تصميمى بگيرند و نقشه اى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هاى روحى، فشار روانى و عاطفى مى تواند در مواردى امنيت فكرى را از آدمى سلب كرده و موجبات وسواس را پديد آورد</w:t>
      </w:r>
      <w:r>
        <w:rPr>
          <w:rFonts w:eastAsia="IRNazanin" w:cs="IRNazanin"/>
          <w:color w:val="111111"/>
          <w:sz w:val="28"/>
          <w:szCs w:val="28"/>
          <w:rtl w:val="true"/>
          <w:lang w:bidi="fa-IR"/>
        </w:rPr>
        <w:t>.</w:t>
      </w:r>
    </w:p>
    <w:p>
      <w:pPr>
        <w:pStyle w:val="Heading3"/>
        <w:numPr>
          <w:ilvl w:val="2"/>
          <w:numId w:val="1"/>
        </w:numPr>
        <w:rPr/>
      </w:pPr>
      <w:bookmarkStart w:id="278" w:name="__RefHeading___Toc1361474_1051229030"/>
      <w:bookmarkStart w:id="279" w:name="_Toc123"/>
      <w:bookmarkEnd w:id="278"/>
      <w:r>
        <w:rPr/>
        <w:t>9</w:t>
      </w:r>
      <w:r>
        <w:rPr>
          <w:rtl w:val="true"/>
        </w:rPr>
        <w:t xml:space="preserve"> - </w:t>
      </w:r>
      <w:r>
        <w:rPr>
          <w:rtl w:val="true"/>
        </w:rPr>
        <w:t>ضعف روحى</w:t>
      </w:r>
      <w:r>
        <w:rPr>
          <w:rtl w:val="true"/>
        </w:rPr>
        <w:t>:</w:t>
      </w:r>
      <w:bookmarkEnd w:id="279"/>
    </w:p>
    <w:p>
      <w:pPr>
        <w:pStyle w:val="BookText"/>
        <w:rPr/>
      </w:pPr>
      <w:r>
        <w:rPr>
          <w:rFonts w:ascii="Amiri" w:hAnsi="Amiri" w:eastAsia="Amiri" w:cs="Amiri"/>
          <w:color w:val="111111"/>
          <w:sz w:val="28"/>
          <w:sz w:val="28"/>
          <w:szCs w:val="28"/>
          <w:rtl w:val="true"/>
          <w:lang w:bidi="ar-SA"/>
        </w:rPr>
        <w:t>در مواردى وسواس ناشى از ضعف روحى است و حتى مى توان آن را علت العلل وسواس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وسواسى از شدت ضعف روحى قدرت و توان مقابله را از دست داده و در برابر حوادث تسليم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روحى ناشى از آن است كه فردى بخواهد همه اعمالش را با خواسته فردى برتر و بالاتر تطبيق دهد، در صورت احساس تحميل به نوعى احساس ضعف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وسواس ها ريشه از نگرانى هاى روحى و عاطفى و ضعف روحى به چشم مى خورد</w:t>
      </w:r>
      <w:r>
        <w:rPr>
          <w:rFonts w:eastAsia="IRNazanin" w:cs="IRNazanin"/>
          <w:color w:val="111111"/>
          <w:sz w:val="28"/>
          <w:szCs w:val="28"/>
          <w:rtl w:val="true"/>
          <w:lang w:bidi="fa-IR"/>
        </w:rPr>
        <w:t>.</w:t>
      </w:r>
    </w:p>
    <w:p>
      <w:pPr>
        <w:pStyle w:val="Heading3"/>
        <w:numPr>
          <w:ilvl w:val="2"/>
          <w:numId w:val="1"/>
        </w:numPr>
        <w:rPr/>
      </w:pPr>
      <w:bookmarkStart w:id="280" w:name="__RefHeading___Toc1361476_1051229030"/>
      <w:bookmarkStart w:id="281" w:name="_Toc124"/>
      <w:bookmarkEnd w:id="280"/>
      <w:r>
        <w:rPr/>
        <w:t>10</w:t>
      </w:r>
      <w:r>
        <w:rPr>
          <w:rtl w:val="true"/>
        </w:rPr>
        <w:t xml:space="preserve"> - </w:t>
      </w:r>
      <w:r>
        <w:rPr>
          <w:rtl w:val="true"/>
        </w:rPr>
        <w:t>تحوّلات بلوغ</w:t>
      </w:r>
      <w:r>
        <w:rPr>
          <w:rtl w:val="true"/>
        </w:rPr>
        <w:t>:</w:t>
      </w:r>
      <w:bookmarkEnd w:id="281"/>
    </w:p>
    <w:p>
      <w:pPr>
        <w:pStyle w:val="BookText"/>
        <w:rPr/>
      </w:pPr>
      <w:r>
        <w:rPr>
          <w:rFonts w:ascii="IRNazanin" w:hAnsi="IRNazanin" w:eastAsia="IRNazanin"/>
          <w:color w:val="111111"/>
          <w:sz w:val="28"/>
          <w:sz w:val="28"/>
          <w:szCs w:val="28"/>
          <w:rtl w:val="true"/>
          <w:lang w:bidi="fa-IR"/>
        </w:rPr>
        <w:t>پاره اى از تحقيقات نشان داده اند، تحوّلات دوران بلوغ، تمايلات سرخورده، ناكامى ها، ارضاءهاى غلط، گاهى در وضع و ساختمان بدن فرد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تأثيرات در دوران فرد مهمتر است و تجلّى برخى از آن ها به صورت وسواس است</w:t>
      </w:r>
      <w:r>
        <w:rPr>
          <w:rFonts w:eastAsia="IRNazanin" w:cs="IRNazanin"/>
          <w:color w:val="111111"/>
          <w:sz w:val="28"/>
          <w:szCs w:val="28"/>
          <w:rtl w:val="true"/>
          <w:lang w:bidi="fa-IR"/>
        </w:rPr>
        <w:t>.</w:t>
      </w:r>
    </w:p>
    <w:p>
      <w:pPr>
        <w:pStyle w:val="Heading3"/>
        <w:numPr>
          <w:ilvl w:val="2"/>
          <w:numId w:val="1"/>
        </w:numPr>
        <w:rPr/>
      </w:pPr>
      <w:bookmarkStart w:id="282" w:name="__RefHeading___Toc1361478_1051229030"/>
      <w:bookmarkStart w:id="283" w:name="_Toc125"/>
      <w:bookmarkEnd w:id="282"/>
      <w:r>
        <w:rPr/>
        <w:t>11</w:t>
      </w:r>
      <w:r>
        <w:rPr>
          <w:rtl w:val="true"/>
        </w:rPr>
        <w:t xml:space="preserve"> - </w:t>
      </w:r>
      <w:r>
        <w:rPr>
          <w:rtl w:val="true"/>
        </w:rPr>
        <w:t>منشأهاى ديگر</w:t>
      </w:r>
      <w:r>
        <w:rPr>
          <w:rtl w:val="true"/>
        </w:rPr>
        <w:t>:</w:t>
      </w:r>
      <w:bookmarkEnd w:id="283"/>
    </w:p>
    <w:p>
      <w:pPr>
        <w:pStyle w:val="BookText"/>
        <w:rPr/>
      </w:pPr>
      <w:r>
        <w:rPr>
          <w:rFonts w:ascii="IRNazanin" w:hAnsi="IRNazanin" w:eastAsia="IRNazanin"/>
          <w:color w:val="111111"/>
          <w:sz w:val="28"/>
          <w:sz w:val="28"/>
          <w:szCs w:val="28"/>
          <w:rtl w:val="true"/>
          <w:lang w:bidi="fa-IR"/>
        </w:rPr>
        <w:t>وسواس در افراد مى تواند منشأهاى ديگرى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آرزوهايى كه جامۀ عمل نپوشيده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جبرهايى كه بر زندگى افراد مسلّط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هاى افراطى كه به صورت عادت درآمده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موشكافى هاى زياده از حدّ دربارۀ مسائل بسيار كوچك و ناچيز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در محبّت كه بعدها عدم جبران آن سبب ناراحتى و شرمسارى 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بسيار والدين و مربيان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ترتيب</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جويى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رشك و حسرت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پول</w:t>
      </w:r>
      <w:bookmarkStart w:id="284" w:name="pg7381_69432"/>
    </w:p>
    <w:p>
      <w:pPr>
        <w:pStyle w:val="BookText"/>
        <w:rPr/>
      </w:pPr>
      <w:bookmarkEnd w:id="284"/>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و لئامت در مصرف</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دگرآزارى</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بيكارى</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اخلاقى</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پرستى</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هاى جانكاه</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در زندگى</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خشم</w:t>
      </w:r>
    </w:p>
    <w:p>
      <w:pPr>
        <w:pStyle w:val="Heading2"/>
        <w:numPr>
          <w:ilvl w:val="1"/>
          <w:numId w:val="1"/>
        </w:numPr>
        <w:rPr/>
      </w:pPr>
      <w:bookmarkStart w:id="285" w:name="__RefHeading___Toc1361480_1051229030"/>
      <w:bookmarkStart w:id="286" w:name="_Toc126"/>
      <w:bookmarkEnd w:id="285"/>
      <w:r>
        <w:rPr>
          <w:rtl w:val="true"/>
        </w:rPr>
        <w:t>راه هاى وسوسه شيطان</w:t>
      </w:r>
      <w:r>
        <w:rPr>
          <w:rtl w:val="true"/>
        </w:rPr>
        <w:t>:</w:t>
      </w:r>
      <w:bookmarkEnd w:id="286"/>
    </w:p>
    <w:p>
      <w:pPr>
        <w:pStyle w:val="Heading3"/>
        <w:numPr>
          <w:ilvl w:val="2"/>
          <w:numId w:val="1"/>
        </w:numPr>
        <w:rPr/>
      </w:pPr>
      <w:bookmarkStart w:id="287" w:name="__RefHeading___Toc1361482_1051229030"/>
      <w:bookmarkStart w:id="288" w:name="_Toc127"/>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بدون ترديد يكى از عوامل ابتلاء به وسواس، وسوسه هاى شيطانى و دام ها و راه هايى است كه شيطان با نفوذ بر انسان او را به وسواس مبتلا مى كند</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61484_1051229030"/>
      <w:bookmarkStart w:id="290" w:name="_Toc128"/>
      <w:bookmarkEnd w:id="289"/>
      <w:r>
        <w:rPr/>
        <w:t>1</w:t>
      </w:r>
      <w:r>
        <w:rPr>
          <w:rtl w:val="true"/>
        </w:rPr>
        <w:t xml:space="preserve"> - </w:t>
      </w:r>
      <w:r>
        <w:rPr>
          <w:rtl w:val="true"/>
        </w:rPr>
        <w:t>حرص، حسد</w:t>
      </w:r>
      <w:r>
        <w:rPr>
          <w:rtl w:val="true"/>
        </w:rPr>
        <w:t>:</w:t>
      </w:r>
      <w:bookmarkEnd w:id="290"/>
    </w:p>
    <w:p>
      <w:pPr>
        <w:pStyle w:val="BookText"/>
        <w:rPr/>
      </w:pPr>
      <w:r>
        <w:rPr>
          <w:rFonts w:ascii="IRNazanin" w:hAnsi="IRNazanin" w:eastAsia="IRNazanin"/>
          <w:color w:val="111111"/>
          <w:sz w:val="28"/>
          <w:sz w:val="28"/>
          <w:szCs w:val="28"/>
          <w:rtl w:val="true"/>
          <w:lang w:bidi="fa-IR"/>
        </w:rPr>
        <w:t>حرص و حسد دو راه نفوذى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موجب سقوط ابليس شد و در داستان حضرت آدم عليه السلام به آن اشاره شده است</w:t>
      </w:r>
      <w:r>
        <w:rPr>
          <w:rFonts w:eastAsia="IRNazanin" w:cs="IRNazanin"/>
          <w:color w:val="111111"/>
          <w:sz w:val="28"/>
          <w:szCs w:val="28"/>
          <w:rtl w:val="true"/>
          <w:lang w:bidi="fa-IR"/>
        </w:rPr>
        <w:t>.</w:t>
      </w:r>
    </w:p>
    <w:p>
      <w:pPr>
        <w:pStyle w:val="Heading3"/>
        <w:numPr>
          <w:ilvl w:val="2"/>
          <w:numId w:val="1"/>
        </w:numPr>
        <w:rPr/>
      </w:pPr>
      <w:bookmarkStart w:id="291" w:name="__RefHeading___Toc1361486_1051229030"/>
      <w:bookmarkStart w:id="292" w:name="_Toc129"/>
      <w:bookmarkEnd w:id="291"/>
      <w:r>
        <w:rPr/>
        <w:t>2</w:t>
      </w:r>
      <w:r>
        <w:rPr>
          <w:rtl w:val="true"/>
        </w:rPr>
        <w:t xml:space="preserve"> - </w:t>
      </w:r>
      <w:r>
        <w:rPr>
          <w:rtl w:val="true"/>
        </w:rPr>
        <w:t>غضب، شهوت</w:t>
      </w:r>
      <w:r>
        <w:rPr>
          <w:rtl w:val="true"/>
        </w:rPr>
        <w:t>:</w:t>
      </w:r>
      <w:bookmarkEnd w:id="292"/>
    </w:p>
    <w:p>
      <w:pPr>
        <w:pStyle w:val="BookText"/>
        <w:rPr/>
      </w:pPr>
      <w:r>
        <w:rPr>
          <w:rFonts w:ascii="IRNazanin" w:hAnsi="IRNazanin" w:eastAsia="IRNazanin"/>
          <w:color w:val="111111"/>
          <w:sz w:val="28"/>
          <w:sz w:val="28"/>
          <w:szCs w:val="28"/>
          <w:rtl w:val="true"/>
          <w:lang w:bidi="fa-IR"/>
        </w:rPr>
        <w:t>غضب و شهوت دو گناه ديگرى است كه شيطان براى به وجود آمدن آن بشر را وسوسه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شيطان عقل را مهار كرد، غضب رشد مى كند و ميدان براى شهوت باز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آمده كه شيطان به حضرت موسى عليه السلام نصيحت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مورد به ياد من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 را هلاك نمى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غضب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من در قلب تو قرار مى گيرد، چشم من در چشم توست و مثل خون در بدن تو مى چرخم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دشمن در جبهه رودرروى مسلمان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فرند آدم مى آيم و در بحران جنگ بچه، زن و خويشاوندانش را به يادش مى آورم تا دست از جنگ بردارد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زن نامحرم بپرهيز من فرستاده آن زن پيش تو و فرستاده تو پيش او هستم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293" w:name="pg7381_69433"/>
    </w:p>
    <w:p>
      <w:pPr>
        <w:pStyle w:val="BookText"/>
        <w:rPr/>
      </w:pPr>
      <w:bookmarkEnd w:id="293"/>
      <w:r>
        <w:rPr>
          <w:rFonts w:ascii="IRNazanin" w:hAnsi="IRNazanin" w:eastAsia="IRNazanin"/>
          <w:color w:val="111111"/>
          <w:sz w:val="28"/>
          <w:sz w:val="28"/>
          <w:szCs w:val="28"/>
          <w:rtl w:val="true"/>
          <w:lang w:bidi="fa-IR"/>
        </w:rPr>
        <w:t>حضرت على عليه السلام در روايتى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و اختلاط مردان با زنان نامحرم سبب نزول بلا و بدبختى خواهد شد و دل ها را منحرف مى سازد و پيوسته به زنان چشم دوختن نور ديده را خاموش مى گرداند و همچنين با گوشه چشم به زنان نگاه كردن از حيله ها و دام هاى شيطان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361488_1051229030"/>
      <w:bookmarkStart w:id="295" w:name="_Toc130"/>
      <w:bookmarkEnd w:id="294"/>
      <w:r>
        <w:rPr/>
        <w:t>3</w:t>
      </w:r>
      <w:r>
        <w:rPr>
          <w:rtl w:val="true"/>
        </w:rPr>
        <w:t xml:space="preserve"> - </w:t>
      </w:r>
      <w:r>
        <w:rPr>
          <w:rtl w:val="true"/>
        </w:rPr>
        <w:t>عشق به دنيا</w:t>
      </w:r>
      <w:r>
        <w:rPr>
          <w:rtl w:val="true"/>
        </w:rPr>
        <w:t>:</w:t>
      </w:r>
      <w:bookmarkEnd w:id="295"/>
    </w:p>
    <w:p>
      <w:pPr>
        <w:pStyle w:val="BookText"/>
        <w:rPr/>
      </w:pP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لباس، خانه،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دنيا سرمنشأ و ريشه هر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عشق به دنيا راه وسوسۀ شيطان در انسان است</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361490_1051229030"/>
      <w:bookmarkStart w:id="297" w:name="_Toc131"/>
      <w:bookmarkEnd w:id="296"/>
      <w:r>
        <w:rPr/>
        <w:t>4</w:t>
      </w:r>
      <w:r>
        <w:rPr>
          <w:rtl w:val="true"/>
        </w:rPr>
        <w:t xml:space="preserve"> - </w:t>
      </w:r>
      <w:r>
        <w:rPr>
          <w:rtl w:val="true"/>
        </w:rPr>
        <w:t>طمع</w:t>
      </w:r>
      <w:r>
        <w:rPr>
          <w:rtl w:val="true"/>
        </w:rPr>
        <w:t>:</w:t>
      </w:r>
      <w:bookmarkEnd w:id="297"/>
    </w:p>
    <w:p>
      <w:pPr>
        <w:pStyle w:val="BookText"/>
        <w:rPr/>
      </w:pPr>
      <w:r>
        <w:rPr>
          <w:rFonts w:ascii="IRNazanin" w:hAnsi="IRNazanin" w:eastAsia="IRNazanin"/>
          <w:color w:val="111111"/>
          <w:sz w:val="28"/>
          <w:sz w:val="28"/>
          <w:szCs w:val="28"/>
          <w:rtl w:val="true"/>
          <w:lang w:bidi="fa-IR"/>
        </w:rPr>
        <w:t>طمع كارى از راه هاى وسوسه شيطان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كارى انسان را وادار مى كند كه كار خير خود را براى كسى كه از او طمع دارد جلوه دهد تا به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رياكارى و عدم اعتقاد به رازقيت خدا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ايمان را قوى و چه چيز ايمان را ضعيف مى كند؟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ورع، ايمان را قوى و طمع، ايمان را ضعيف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هم كه ايمان ضعيف شود، راه ورود شيطان فراهم شده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361492_1051229030"/>
      <w:bookmarkStart w:id="299" w:name="_Toc132"/>
      <w:bookmarkEnd w:id="298"/>
      <w:r>
        <w:rPr/>
        <w:t>5</w:t>
      </w:r>
      <w:r>
        <w:rPr>
          <w:rtl w:val="true"/>
        </w:rPr>
        <w:t xml:space="preserve"> - </w:t>
      </w:r>
      <w:r>
        <w:rPr>
          <w:rtl w:val="true"/>
        </w:rPr>
        <w:t>عجله</w:t>
      </w:r>
      <w:r>
        <w:rPr>
          <w:rtl w:val="true"/>
        </w:rPr>
        <w:t>:</w:t>
      </w:r>
      <w:bookmarkEnd w:id="299"/>
    </w:p>
    <w:p>
      <w:pPr>
        <w:pStyle w:val="BookText"/>
        <w:rPr/>
      </w:pPr>
      <w:r>
        <w:rPr>
          <w:rFonts w:ascii="Amiri" w:hAnsi="Amiri" w:eastAsia="Amiri" w:cs="Amiri"/>
          <w:color w:val="111111"/>
          <w:sz w:val="28"/>
          <w:sz w:val="28"/>
          <w:szCs w:val="28"/>
          <w:rtl w:val="true"/>
          <w:lang w:bidi="ar-SA"/>
        </w:rPr>
        <w:t>عجله در كارها از دام هاى شيطانى و وسوسه هاى اوست، و در روايات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من الشيطان و التّانى من الرحمن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 در كارها از شيطان و صبر و تحمل و متانت از خداى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كه عجله دارد دقت در واجب و حرام و حلال نمى كند، لذا به دام شيطان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عجله در كار دنيا مذموم است ولى در كار آخرت امرى پسنديده است</w:t>
      </w:r>
      <w:r>
        <w:rPr>
          <w:rFonts w:eastAsia="IRNazanin" w:cs="IRNazanin"/>
          <w:color w:val="111111"/>
          <w:sz w:val="28"/>
          <w:szCs w:val="28"/>
          <w:rtl w:val="true"/>
          <w:lang w:bidi="fa-IR"/>
        </w:rPr>
        <w:t>.</w:t>
      </w:r>
    </w:p>
    <w:p>
      <w:pPr>
        <w:pStyle w:val="Heading3"/>
        <w:numPr>
          <w:ilvl w:val="2"/>
          <w:numId w:val="1"/>
        </w:numPr>
        <w:rPr/>
      </w:pPr>
      <w:bookmarkStart w:id="300" w:name="__RefHeading___Toc1361494_1051229030"/>
      <w:bookmarkStart w:id="301" w:name="_Toc133"/>
      <w:bookmarkEnd w:id="300"/>
      <w:r>
        <w:rPr/>
        <w:t>6</w:t>
      </w:r>
      <w:r>
        <w:rPr>
          <w:rtl w:val="true"/>
        </w:rPr>
        <w:t xml:space="preserve"> - </w:t>
      </w:r>
      <w:r>
        <w:rPr>
          <w:rtl w:val="true"/>
        </w:rPr>
        <w:t>ترس از فقر</w:t>
      </w:r>
      <w:r>
        <w:rPr>
          <w:rtl w:val="true"/>
        </w:rPr>
        <w:t>:</w:t>
      </w:r>
      <w:bookmarkEnd w:id="3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فقر دام ديگرى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انسان را از فقر مى ترساند و او را در دام بخل</w:t>
      </w:r>
      <w:bookmarkStart w:id="302" w:name="pg7381_69434"/>
    </w:p>
    <w:p>
      <w:pPr>
        <w:pStyle w:val="BookText"/>
        <w:rPr/>
      </w:pPr>
      <w:bookmarkEnd w:id="302"/>
      <w:r>
        <w:rPr>
          <w:rFonts w:ascii="Amiri" w:hAnsi="Amiri" w:eastAsia="Amiri" w:cs="Amiri"/>
          <w:color w:val="111111"/>
          <w:sz w:val="28"/>
          <w:sz w:val="28"/>
          <w:szCs w:val="28"/>
          <w:rtl w:val="true"/>
          <w:lang w:bidi="ar-SA"/>
        </w:rPr>
        <w:t>مى 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يامركم بالفحشاء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 شما را وعده فقر و تهيدستى مى دهد به فحشاء امر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از ترس فقر از انفاق در راه خدا بخل مى ورزند، صدقه نمى دهد و به ذخيره سازى مال و اموال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زر اندوزان وعده عذاب داده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361496_1051229030"/>
      <w:bookmarkStart w:id="304" w:name="_Toc134"/>
      <w:bookmarkEnd w:id="303"/>
      <w:r>
        <w:rPr/>
        <w:t>7</w:t>
      </w:r>
      <w:r>
        <w:rPr>
          <w:rtl w:val="true"/>
        </w:rPr>
        <w:t xml:space="preserve"> - </w:t>
      </w:r>
      <w:r>
        <w:rPr>
          <w:rtl w:val="true"/>
        </w:rPr>
        <w:t>تعصب و كينه</w:t>
      </w:r>
      <w:r>
        <w:rPr>
          <w:rtl w:val="true"/>
        </w:rPr>
        <w:t>:</w:t>
      </w:r>
      <w:bookmarkEnd w:id="304"/>
    </w:p>
    <w:p>
      <w:pPr>
        <w:pStyle w:val="BookText"/>
        <w:rPr/>
      </w:pPr>
      <w:r>
        <w:rPr>
          <w:rFonts w:ascii="IRNazanin" w:hAnsi="IRNazanin" w:eastAsia="IRNazanin"/>
          <w:color w:val="111111"/>
          <w:sz w:val="28"/>
          <w:sz w:val="28"/>
          <w:szCs w:val="28"/>
          <w:rtl w:val="true"/>
          <w:lang w:bidi="fa-IR"/>
        </w:rPr>
        <w:t>تعصب و كينه نسبت به ديگران، به بى اعتنايى، تحقير كردن، حرف هاى ناروا، غيبت، تهمت، دروغ، افتراء و بهتان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هاى ورودى شيطان و وسوسه او در دل انسان است</w:t>
      </w:r>
      <w:r>
        <w:rPr>
          <w:rFonts w:eastAsia="IRNazanin" w:cs="IRNazanin"/>
          <w:color w:val="111111"/>
          <w:sz w:val="28"/>
          <w:szCs w:val="28"/>
          <w:rtl w:val="true"/>
          <w:lang w:bidi="fa-IR"/>
        </w:rPr>
        <w:t>.</w:t>
      </w:r>
    </w:p>
    <w:p>
      <w:pPr>
        <w:pStyle w:val="Heading3"/>
        <w:numPr>
          <w:ilvl w:val="2"/>
          <w:numId w:val="1"/>
        </w:numPr>
        <w:rPr/>
      </w:pPr>
      <w:bookmarkStart w:id="305" w:name="__RefHeading___Toc1361498_1051229030"/>
      <w:bookmarkStart w:id="306" w:name="_Toc135"/>
      <w:bookmarkEnd w:id="305"/>
      <w:r>
        <w:rPr/>
        <w:t>8</w:t>
      </w:r>
      <w:r>
        <w:rPr>
          <w:rtl w:val="true"/>
        </w:rPr>
        <w:t xml:space="preserve"> - </w:t>
      </w:r>
      <w:r>
        <w:rPr>
          <w:rtl w:val="true"/>
        </w:rPr>
        <w:t>سوءظن</w:t>
      </w:r>
      <w:r>
        <w:rPr>
          <w:rtl w:val="true"/>
        </w:rPr>
        <w:t>:</w:t>
      </w:r>
      <w:bookmarkEnd w:id="306"/>
    </w:p>
    <w:p>
      <w:pPr>
        <w:pStyle w:val="BookText"/>
        <w:rPr/>
      </w:pPr>
      <w:r>
        <w:rPr>
          <w:rFonts w:ascii="Amiri" w:hAnsi="Amiri" w:eastAsia="Amiri" w:cs="Amiri"/>
          <w:color w:val="111111"/>
          <w:sz w:val="28"/>
          <w:sz w:val="28"/>
          <w:szCs w:val="28"/>
          <w:rtl w:val="true"/>
          <w:lang w:bidi="ar-SA"/>
        </w:rPr>
        <w:t>سوءظن از عوامل نفوذى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كثيراً من الظن انّ بعض الظنّ اثم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بسيارى از گمان ها بپرهيزيد، بعضى از سوءظن ها گناه است</w:t>
      </w:r>
      <w:r>
        <w:rPr>
          <w:rFonts w:eastAsia="IRNazanin" w:cs="IRNazanin"/>
          <w:color w:val="111111"/>
          <w:sz w:val="28"/>
          <w:szCs w:val="28"/>
          <w:rtl w:val="true"/>
          <w:lang w:bidi="fa-IR"/>
        </w:rPr>
        <w:t>.</w:t>
      </w:r>
    </w:p>
    <w:p>
      <w:pPr>
        <w:pStyle w:val="Heading3"/>
        <w:numPr>
          <w:ilvl w:val="2"/>
          <w:numId w:val="1"/>
        </w:numPr>
        <w:rPr/>
      </w:pPr>
      <w:bookmarkStart w:id="307" w:name="__RefHeading___Toc1361500_1051229030"/>
      <w:bookmarkStart w:id="308" w:name="_Toc136"/>
      <w:bookmarkEnd w:id="307"/>
      <w:r>
        <w:rPr/>
        <w:t>9</w:t>
      </w:r>
      <w:r>
        <w:rPr>
          <w:rtl w:val="true"/>
        </w:rPr>
        <w:t xml:space="preserve"> - </w:t>
      </w:r>
      <w:r>
        <w:rPr>
          <w:rtl w:val="true"/>
        </w:rPr>
        <w:t>موسيقى و غنا</w:t>
      </w:r>
      <w:r>
        <w:rPr>
          <w:rtl w:val="true"/>
        </w:rPr>
        <w:t>:</w:t>
      </w:r>
      <w:bookmarkEnd w:id="308"/>
    </w:p>
    <w:p>
      <w:pPr>
        <w:pStyle w:val="BookText"/>
        <w:rPr/>
      </w:pPr>
      <w:r>
        <w:rPr>
          <w:rFonts w:ascii="IRNazanin" w:hAnsi="IRNazanin" w:eastAsia="IRNazanin"/>
          <w:color w:val="111111"/>
          <w:sz w:val="28"/>
          <w:sz w:val="28"/>
          <w:szCs w:val="28"/>
          <w:rtl w:val="true"/>
          <w:lang w:bidi="fa-IR"/>
        </w:rPr>
        <w:t>يكى از دام هاى شيطان موسيقى و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متعدد قرآن كريم چنين استفاده مى شود، كه غنا از دام 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به دنبال آوازخوانى و موسيقى مى روند، به تدريج كارشان به جايى مى رسد كه دين، آيات الهى، پيامبران و بندگان مؤمن حق تعالى را مورد تمسخر قرار مى دهند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قرآن خطاب به شيطان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بصوتك</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كدام از آن ها را مى توانى با صداى خودت تحريك كن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آن را تنها به معناى نغمه هاى هوس انگيز موسيقى و خوانندگى تفسير كرده اند كه هر گونه تبليغات گمراه كننده را كه در آن از وسايل صوتى و سمعى استفاده مى شود، شامل</w:t>
      </w:r>
      <w:bookmarkStart w:id="309" w:name="pg7381_69435"/>
    </w:p>
    <w:p>
      <w:pPr>
        <w:pStyle w:val="BookText"/>
        <w:rPr/>
      </w:pPr>
      <w:bookmarkEnd w:id="309"/>
      <w:r>
        <w:rPr>
          <w:rFonts w:ascii="IRNazanin" w:hAnsi="IRNazanin" w:eastAsia="IRNazanin"/>
          <w:color w:val="111111"/>
          <w:sz w:val="28"/>
          <w:sz w:val="28"/>
          <w:szCs w:val="28"/>
          <w:rtl w:val="true"/>
          <w:lang w:bidi="fa-IR"/>
        </w:rPr>
        <w:t>مى گردد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صداهاى شيطان در اين آيه، آوازخوانى و موسيقى مى باشد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يشهدون الزّور و اذا مرّوا باللّغو مرّوا كراما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كسانى كه شهادت به باطل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شركت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با لغو و بيهودگى برخورد كنند، بزرگوارانه از آن مى 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مورد اين آيه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آمده است، منظور آيه اين است كه بندگان خاص خداوند در مجالس باطل حاضر نمى شوند و منظور از مجالس باطل، مجالس غنا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ابليس اوّل من تغنّى</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اولين كسى بود كه مرتكب غنا شد</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361502_1051229030"/>
      <w:bookmarkStart w:id="311" w:name="_Toc137"/>
      <w:bookmarkEnd w:id="310"/>
      <w:r>
        <w:rPr/>
        <w:t>10</w:t>
      </w:r>
      <w:r>
        <w:rPr>
          <w:rtl w:val="true"/>
        </w:rPr>
        <w:t xml:space="preserve"> - </w:t>
      </w:r>
      <w:r>
        <w:rPr>
          <w:rtl w:val="true"/>
        </w:rPr>
        <w:t>زينت دادن معاصى</w:t>
      </w:r>
      <w:r>
        <w:rPr>
          <w:rtl w:val="true"/>
        </w:rPr>
        <w:t>:</w:t>
      </w:r>
      <w:bookmarkEnd w:id="311"/>
    </w:p>
    <w:p>
      <w:pPr>
        <w:pStyle w:val="BookText"/>
        <w:rPr/>
      </w:pPr>
      <w:r>
        <w:rPr>
          <w:rFonts w:ascii="IRNazanin" w:hAnsi="IRNazanin" w:eastAsia="IRNazanin"/>
          <w:color w:val="111111"/>
          <w:sz w:val="28"/>
          <w:sz w:val="28"/>
          <w:szCs w:val="28"/>
          <w:rtl w:val="true"/>
          <w:lang w:bidi="fa-IR"/>
        </w:rPr>
        <w:t>يكى از راه هاى نفوذى شيطان در انسان اين است كه معاصى و گناهان را در نزد انسان زينت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شيطان هر كارى را كه مى كردند، در نظرشان زينت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در خطبه اى فرمودند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والشيطان موكّل به يزيّن له المعصية ليركبها و يمنّيه التّوبه ليسوّفها، اذا هجمت منيّة عليه اغفل ما</w:t>
      </w:r>
      <w:bookmarkStart w:id="312" w:name="pg7381_69436"/>
    </w:p>
    <w:p>
      <w:pPr>
        <w:pStyle w:val="BookText"/>
        <w:rPr/>
      </w:pPr>
      <w:bookmarkEnd w:id="312"/>
      <w:r>
        <w:rPr>
          <w:rFonts w:ascii="Amiri" w:hAnsi="Amiri" w:eastAsia="Amiri" w:cs="Amiri"/>
          <w:color w:val="111111"/>
          <w:sz w:val="28"/>
          <w:sz w:val="28"/>
          <w:szCs w:val="28"/>
          <w:rtl w:val="true"/>
          <w:lang w:bidi="ar-SA"/>
        </w:rPr>
        <w:t>يكون عنها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مسلّط بر انسان است، گناهان را جلوه مى دهد تا انسان انجام دهد، به او مى گويد هميشه مى شود توبه كرد، تا انسان توبه را به تأخير اندازد و ناگهان مرگ كه بيش از همه انسان از آن غافل بود به او حمله مى كند</w:t>
      </w:r>
      <w:r>
        <w:rPr>
          <w:rFonts w:eastAsia="IRNazanin" w:cs="IRNazanin"/>
          <w:color w:val="111111"/>
          <w:sz w:val="28"/>
          <w:szCs w:val="28"/>
          <w:rtl w:val="true"/>
          <w:lang w:bidi="fa-IR"/>
        </w:rPr>
        <w:t>.</w:t>
      </w:r>
    </w:p>
    <w:p>
      <w:pPr>
        <w:pStyle w:val="Heading3"/>
        <w:numPr>
          <w:ilvl w:val="2"/>
          <w:numId w:val="1"/>
        </w:numPr>
        <w:rPr/>
      </w:pPr>
      <w:bookmarkStart w:id="313" w:name="__RefHeading___Toc1361504_1051229030"/>
      <w:bookmarkStart w:id="314" w:name="_Toc138"/>
      <w:bookmarkEnd w:id="313"/>
      <w:r>
        <w:rPr/>
        <w:t>11</w:t>
      </w:r>
      <w:r>
        <w:rPr>
          <w:rtl w:val="true"/>
        </w:rPr>
        <w:t xml:space="preserve"> - </w:t>
      </w:r>
      <w:r>
        <w:rPr>
          <w:rtl w:val="true"/>
        </w:rPr>
        <w:t>افراط در كارها</w:t>
      </w:r>
      <w:r>
        <w:rPr>
          <w:rtl w:val="true"/>
        </w:rPr>
        <w:t>:</w:t>
      </w:r>
      <w:bookmarkEnd w:id="314"/>
    </w:p>
    <w:p>
      <w:pPr>
        <w:pStyle w:val="BookText"/>
        <w:rPr/>
      </w:pPr>
      <w:r>
        <w:rPr>
          <w:rFonts w:ascii="IRNazanin" w:hAnsi="IRNazanin" w:eastAsia="IRNazanin"/>
          <w:color w:val="111111"/>
          <w:sz w:val="28"/>
          <w:sz w:val="28"/>
          <w:szCs w:val="28"/>
          <w:rtl w:val="true"/>
          <w:lang w:bidi="fa-IR"/>
        </w:rPr>
        <w:t>يكى از دام هاى شيطان افراط در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افراط در كار كردن است كه به حرص و طمع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افراط در محبت است كه به انحراف منتهى مى شود، گاهى افراط در عبادت است كه به بى حالى و كسالت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افراط در خدمت به ديگران است كه چاره را از انسان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افراط در صدقه است كه دست انسان را خالى كرده و براى وى مشكل به وجود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افراط در هر امرى مطرود است و اسلام از آن نهى كرده است 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مدوم عليه خير من كثير مملول منه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كمى كه بادوام باشد، بهتر از كار زيادى است كه خسته كننده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اضرّت النواقل بالفرائض فارفضوها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كارهاى مستحبى به واجبات لطمه مى زند آن ها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للقلوب اقبالها وادبارها، فاذا اقبلت فاحملوها على النّوافل و اذا ادبرت فاقتصروا بها على الفرائض</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حتم قلبها نشاط و عقب ماندگى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قلب نشاط پيدا كرد به انجام كارهاى مستحب وادارش سازيد و آنگاه كه عقب ماندگى پيدا كرد به انجام واجبات اكتفا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روايات اين است كه عبادت را از روى نشاط و علاقه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نشاط داشتيد به مستحبات هم عمل كنيد والّا واجبات كفايت مى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1361506_1051229030"/>
      <w:bookmarkStart w:id="316" w:name="_Toc139"/>
      <w:bookmarkEnd w:id="315"/>
      <w:r>
        <w:rPr/>
        <w:t>12</w:t>
      </w:r>
      <w:r>
        <w:rPr>
          <w:rtl w:val="true"/>
        </w:rPr>
        <w:t xml:space="preserve"> - </w:t>
      </w:r>
      <w:r>
        <w:rPr>
          <w:rtl w:val="true"/>
        </w:rPr>
        <w:t>راه هاى ديگر</w:t>
      </w:r>
      <w:r>
        <w:rPr>
          <w:rtl w:val="true"/>
        </w:rPr>
        <w:t>:</w:t>
      </w:r>
      <w:bookmarkEnd w:id="316"/>
    </w:p>
    <w:p>
      <w:pPr>
        <w:pStyle w:val="BookText"/>
        <w:rPr/>
      </w:pPr>
      <w:r>
        <w:rPr>
          <w:rFonts w:ascii="IRNazanin" w:hAnsi="IRNazanin" w:eastAsia="IRNazanin"/>
          <w:color w:val="111111"/>
          <w:sz w:val="28"/>
          <w:sz w:val="28"/>
          <w:szCs w:val="28"/>
          <w:rtl w:val="true"/>
          <w:lang w:bidi="fa-IR"/>
        </w:rPr>
        <w:t>كليه اعمال حرام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شرابخوارى، زنا، ربا، كسب حرام، تا مطالب اخلاقى كه پنهان تر و ضعيف تر است و از گناهان بزرگ به شمار مى رود، همه راه هاى ورودى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 نراقى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كه ميل نفس به باطل شديدتر است، و نفس را آماده پذيرفتن نمودن و از راه شيطان بازداشتن آشكار است، راه هاى شيطانى هميشه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خدا، راه ملائكه است كه پنهان است و مسدود و فرزند آدم با مشكلات فراوان بايد راه هاى بسته را باز كند و راه هاى پنهانى را پيدا كند و آن ها را باز نمايد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 صراطى مستقيماً فاتّبعوه و 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راه مستقيم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پيروى كنيد 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 حق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حكماء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از طرف معاصى وارد مى شود و آن را براى فرد جلوه مى دهد تا به معصيت آلوده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ايمان او قوى بود و نپذيرفت از راه نصيحت وارد مى شود، تا او را از طريق بدعت وارد كند و به دام خود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طريق نتوانست، او را در خوراكى به وسوسه مى اندازد تا خود را در مضيقه قرار دهد و خيلى از غذاها و كارهايى كه حلال است بر خود حرام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طريق هم موفق نشد، از راه شك در وضو، غسل و نماز وارد مى شود تا علم پيدا كردن به انجام تكليف را از او بگيرد، اگر از اين طريق هم نتوانست وارد شود، به كارهاى خوب تشويقش مى كند تا اعمال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او را در نظر مردم فردى پاكدامن و نيكوكار جلوه مى دهد تا مورد احترام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موقعى از طريق غرور و خودپسندى او را به دام مى اندازد و اعمال او را باطل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مراحلى كه هر كس هر قدر ايمان داشته باشد، باز بايد از خدا كمك بخواهد كه در اين مرحله در دام شيطان سقوط نكند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هاى ديگر نفوذ شيطان شركت در اموال و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شركت شيطان در مال مثل رباخوارى و ارتزاق به وسيلۀ آن و شركت در نطفۀ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حيض، بدون بسم اللّه، با شكم پر،</w:t>
      </w:r>
      <w:r>
        <w:rPr>
          <w:rFonts w:eastAsia="IRNazanin" w:cs="IRNazanin"/>
          <w:color w:val="111111"/>
          <w:sz w:val="28"/>
          <w:szCs w:val="28"/>
          <w:lang w:bidi="fa-IR"/>
        </w:rPr>
        <w:t>5</w:t>
      </w:r>
      <w:r>
        <w:rPr>
          <w:rFonts w:eastAsia="IRNazanin" w:cs="IRNazanin"/>
          <w:color w:val="111111"/>
          <w:sz w:val="28"/>
          <w:szCs w:val="28"/>
          <w:rtl w:val="true"/>
          <w:lang w:bidi="fa-IR"/>
        </w:rPr>
        <w:t>.</w:t>
      </w:r>
      <w:bookmarkStart w:id="317" w:name="pg7381_69438"/>
    </w:p>
    <w:p>
      <w:pPr>
        <w:pStyle w:val="BookText"/>
        <w:rPr/>
      </w:pPr>
      <w:bookmarkEnd w:id="317"/>
      <w:r>
        <w:rPr>
          <w:rFonts w:ascii="Amiri" w:hAnsi="Amiri" w:eastAsia="Amiri" w:cs="Amiri"/>
          <w:color w:val="111111"/>
          <w:sz w:val="28"/>
          <w:sz w:val="28"/>
          <w:szCs w:val="28"/>
          <w:rtl w:val="true"/>
          <w:lang w:bidi="ar-SA"/>
        </w:rPr>
        <w:t>اول و آخر و وسط ماه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فرزندان نامشروع از طريق زنا مى باشد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1361508_1051229030"/>
      <w:bookmarkStart w:id="319" w:name="_Toc140"/>
      <w:bookmarkEnd w:id="318"/>
      <w:r>
        <w:rPr>
          <w:rtl w:val="true"/>
        </w:rPr>
        <w:t>عوامل تشديد وسواس</w:t>
      </w:r>
      <w:r>
        <w:rPr>
          <w:rtl w:val="true"/>
        </w:rPr>
        <w:t>:</w:t>
      </w:r>
      <w:bookmarkEnd w:id="319"/>
    </w:p>
    <w:p>
      <w:pPr>
        <w:pStyle w:val="Heading3"/>
        <w:numPr>
          <w:ilvl w:val="2"/>
          <w:numId w:val="1"/>
        </w:numPr>
        <w:rPr/>
      </w:pPr>
      <w:bookmarkStart w:id="320" w:name="__RefHeading___Toc1361510_1051229030"/>
      <w:bookmarkStart w:id="321" w:name="_Toc141"/>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عوامل بسيارى در توسعه و تشديد وسواس دخالت دارند</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361512_1051229030"/>
      <w:bookmarkStart w:id="323" w:name="_Toc142"/>
      <w:bookmarkEnd w:id="322"/>
      <w:r>
        <w:rPr/>
        <w:t>1</w:t>
      </w:r>
      <w:r>
        <w:rPr>
          <w:rtl w:val="true"/>
        </w:rPr>
        <w:t xml:space="preserve"> - </w:t>
      </w:r>
      <w:r>
        <w:rPr>
          <w:rtl w:val="true"/>
        </w:rPr>
        <w:t>بيمارى ها</w:t>
      </w:r>
      <w:r>
        <w:rPr>
          <w:rtl w:val="true"/>
        </w:rPr>
        <w:t>:</w:t>
      </w:r>
      <w:bookmarkEnd w:id="323"/>
    </w:p>
    <w:p>
      <w:pPr>
        <w:pStyle w:val="BookText"/>
        <w:rPr/>
      </w:pPr>
      <w:r>
        <w:rPr>
          <w:rFonts w:ascii="IRNazanin" w:hAnsi="IRNazanin" w:eastAsia="IRNazanin"/>
          <w:color w:val="111111"/>
          <w:sz w:val="28"/>
          <w:sz w:val="28"/>
          <w:szCs w:val="28"/>
          <w:rtl w:val="true"/>
          <w:lang w:bidi="fa-IR"/>
        </w:rPr>
        <w:t>بررسى ها نشان مى دهند كه وسواس با بيمارى جسمانى و نيز با خستگى شدت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حتى درمان آن ها را به عقب مى اندازد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مدت يك تا پنج سال درمانشان طول مى كشد</w:t>
      </w:r>
      <w:r>
        <w:rPr>
          <w:rFonts w:eastAsia="IRNazanin" w:cs="IRNazanin"/>
          <w:color w:val="111111"/>
          <w:sz w:val="28"/>
          <w:szCs w:val="28"/>
          <w:rtl w:val="true"/>
          <w:lang w:bidi="fa-IR"/>
        </w:rPr>
        <w:t>.</w:t>
      </w:r>
    </w:p>
    <w:p>
      <w:pPr>
        <w:pStyle w:val="Heading3"/>
        <w:numPr>
          <w:ilvl w:val="2"/>
          <w:numId w:val="1"/>
        </w:numPr>
        <w:rPr/>
      </w:pPr>
      <w:bookmarkStart w:id="324" w:name="__RefHeading___Toc1361514_1051229030"/>
      <w:bookmarkStart w:id="325" w:name="_Toc143"/>
      <w:bookmarkEnd w:id="324"/>
      <w:r>
        <w:rPr/>
        <w:t>2</w:t>
      </w:r>
      <w:r>
        <w:rPr>
          <w:rtl w:val="true"/>
        </w:rPr>
        <w:t xml:space="preserve"> - </w:t>
      </w:r>
      <w:r>
        <w:rPr>
          <w:rtl w:val="true"/>
        </w:rPr>
        <w:t>محيط معاشرتى</w:t>
      </w:r>
      <w:r>
        <w:rPr>
          <w:rtl w:val="true"/>
        </w:rPr>
        <w:t>:</w:t>
      </w:r>
      <w:bookmarkEnd w:id="325"/>
    </w:p>
    <w:p>
      <w:pPr>
        <w:pStyle w:val="BookText"/>
        <w:rPr/>
      </w:pPr>
      <w:r>
        <w:rPr>
          <w:rFonts w:ascii="IRNazanin" w:hAnsi="IRNazanin" w:eastAsia="IRNazanin"/>
          <w:color w:val="111111"/>
          <w:sz w:val="28"/>
          <w:sz w:val="28"/>
          <w:szCs w:val="28"/>
          <w:rtl w:val="true"/>
          <w:lang w:bidi="fa-IR"/>
        </w:rPr>
        <w:t>پاره اى از تحقيقات نشانگر آن است افرادى كه بستگان و معاشران وسواسى دارند، يا برخى از بستگان آن ها، بيمارى روانى دارند، دچار وسواس بيشترى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برادران و خواهراس وسواسى به خصوص در آن ها كه افسردگى دارند، در امر وسواس دخيل است</w:t>
      </w:r>
      <w:r>
        <w:rPr>
          <w:rFonts w:eastAsia="IRNazanin" w:cs="IRNazanin"/>
          <w:color w:val="111111"/>
          <w:sz w:val="28"/>
          <w:szCs w:val="28"/>
          <w:rtl w:val="true"/>
          <w:lang w:bidi="fa-IR"/>
        </w:rPr>
        <w:t>.</w:t>
      </w:r>
    </w:p>
    <w:p>
      <w:pPr>
        <w:pStyle w:val="Heading3"/>
        <w:numPr>
          <w:ilvl w:val="2"/>
          <w:numId w:val="1"/>
        </w:numPr>
        <w:rPr/>
      </w:pPr>
      <w:bookmarkStart w:id="326" w:name="__RefHeading___Toc1361516_1051229030"/>
      <w:bookmarkStart w:id="327" w:name="_Toc144"/>
      <w:bookmarkEnd w:id="326"/>
      <w:r>
        <w:rPr/>
        <w:t>3</w:t>
      </w:r>
      <w:r>
        <w:rPr>
          <w:rtl w:val="true"/>
        </w:rPr>
        <w:t xml:space="preserve"> - </w:t>
      </w:r>
      <w:r>
        <w:rPr>
          <w:rtl w:val="true"/>
        </w:rPr>
        <w:t>ناسازگارى خانوادگى</w:t>
      </w:r>
      <w:r>
        <w:rPr>
          <w:rtl w:val="true"/>
        </w:rPr>
        <w:t>:</w:t>
      </w:r>
      <w:bookmarkEnd w:id="327"/>
    </w:p>
    <w:p>
      <w:pPr>
        <w:pStyle w:val="BookText"/>
        <w:rPr/>
      </w:pPr>
      <w:r>
        <w:rPr>
          <w:rFonts w:ascii="IRNazanin" w:hAnsi="IRNazanin" w:eastAsia="IRNazanin"/>
          <w:color w:val="111111"/>
          <w:sz w:val="28"/>
          <w:sz w:val="28"/>
          <w:szCs w:val="28"/>
          <w:rtl w:val="true"/>
          <w:lang w:bidi="fa-IR"/>
        </w:rPr>
        <w:t>درگيرى هاى خانواده، متاركه ها، مراقبت هاى افراطى والدين از فرزندان تولد فرزندى جديد و هر تهديدى كه به رفتار منظم فرد وارد شود، و زندگى خانوادگى را دچار اختلال سازد، موجب وسواس و ترديد بيشترى خواهد شد</w:t>
      </w:r>
      <w:r>
        <w:rPr>
          <w:rFonts w:eastAsia="IRNazanin" w:cs="IRNazanin"/>
          <w:color w:val="111111"/>
          <w:sz w:val="28"/>
          <w:szCs w:val="28"/>
          <w:rtl w:val="true"/>
          <w:lang w:bidi="fa-IR"/>
        </w:rPr>
        <w:t>.</w:t>
      </w:r>
    </w:p>
    <w:p>
      <w:pPr>
        <w:pStyle w:val="Heading3"/>
        <w:numPr>
          <w:ilvl w:val="2"/>
          <w:numId w:val="1"/>
        </w:numPr>
        <w:rPr/>
      </w:pPr>
      <w:bookmarkStart w:id="328" w:name="__RefHeading___Toc1361518_1051229030"/>
      <w:bookmarkStart w:id="329" w:name="_Toc145"/>
      <w:bookmarkEnd w:id="328"/>
      <w:r>
        <w:rPr/>
        <w:t>4</w:t>
      </w:r>
      <w:r>
        <w:rPr>
          <w:rtl w:val="true"/>
        </w:rPr>
        <w:t xml:space="preserve"> - </w:t>
      </w:r>
      <w:r>
        <w:rPr>
          <w:rtl w:val="true"/>
        </w:rPr>
        <w:t>پرتوقعى</w:t>
      </w:r>
      <w:r>
        <w:rPr>
          <w:rtl w:val="true"/>
        </w:rPr>
        <w:t>:</w:t>
      </w:r>
      <w:bookmarkEnd w:id="329"/>
    </w:p>
    <w:p>
      <w:pPr>
        <w:pStyle w:val="BookText"/>
        <w:rPr/>
      </w:pPr>
      <w:r>
        <w:rPr>
          <w:rFonts w:ascii="IRNazanin" w:hAnsi="IRNazanin" w:eastAsia="IRNazanin"/>
          <w:color w:val="111111"/>
          <w:sz w:val="28"/>
          <w:sz w:val="28"/>
          <w:szCs w:val="28"/>
          <w:rtl w:val="true"/>
          <w:lang w:bidi="fa-IR"/>
        </w:rPr>
        <w:t>والدين پرتوقع كه انتظارات بسيارى از فرزندان دارند و اطفال از برآوردن و تحقق آن ناتوان باشند، نق زدن ها، به رخ كشيدن ها، عدم اعلام رضايت از كار فرزند، زمينه را براى تشديد وسواس فراهم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كارمندانى هم كه در يك مؤسسه گرفتار رئيس سخت گير و پرتوقع هستند، نيز شامل اين افراد مى باشند</w:t>
      </w:r>
      <w:r>
        <w:rPr>
          <w:rFonts w:eastAsia="IRNazanin" w:cs="IRNazanin"/>
          <w:color w:val="111111"/>
          <w:sz w:val="28"/>
          <w:szCs w:val="28"/>
          <w:rtl w:val="true"/>
          <w:lang w:bidi="fa-IR"/>
        </w:rPr>
        <w:t>.</w:t>
      </w:r>
    </w:p>
    <w:p>
      <w:pPr>
        <w:pStyle w:val="Heading3"/>
        <w:numPr>
          <w:ilvl w:val="2"/>
          <w:numId w:val="1"/>
        </w:numPr>
        <w:rPr/>
      </w:pPr>
      <w:bookmarkStart w:id="330" w:name="__RefHeading___Toc1361520_1051229030"/>
      <w:bookmarkStart w:id="331" w:name="_Toc146"/>
      <w:bookmarkEnd w:id="330"/>
      <w:r>
        <w:rPr/>
        <w:t>5</w:t>
      </w:r>
      <w:r>
        <w:rPr>
          <w:rtl w:val="true"/>
        </w:rPr>
        <w:t xml:space="preserve"> - </w:t>
      </w:r>
      <w:r>
        <w:rPr>
          <w:rtl w:val="true"/>
        </w:rPr>
        <w:t>انعطاف ناپذيرى مربيان</w:t>
      </w:r>
      <w:r>
        <w:rPr>
          <w:rtl w:val="true"/>
        </w:rPr>
        <w:t>:</w:t>
      </w:r>
      <w:bookmarkEnd w:id="3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والدين و يا مسئولان انضباطى افرادى انعطاف ناپذير هستند و در همه كارها و فعاليت هاى فرزندان دخالت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آن ها به گونه اى است كه انعطاف 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فردى دچار وسواس باشد، انعطاف ناپذيرى بر آن دامن مى زند و زمينه را براى تشديد آن فراهم</w:t>
      </w:r>
      <w:bookmarkStart w:id="332" w:name="pg7381_69439"/>
    </w:p>
    <w:p>
      <w:pPr>
        <w:pStyle w:val="BookText"/>
        <w:rPr/>
      </w:pPr>
      <w:bookmarkEnd w:id="332"/>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w:t>
      </w:r>
    </w:p>
    <w:p>
      <w:pPr>
        <w:pStyle w:val="Heading3"/>
        <w:numPr>
          <w:ilvl w:val="2"/>
          <w:numId w:val="1"/>
        </w:numPr>
        <w:rPr/>
      </w:pPr>
      <w:bookmarkStart w:id="333" w:name="__RefHeading___Toc1361522_1051229030"/>
      <w:bookmarkStart w:id="334" w:name="_Toc147"/>
      <w:bookmarkEnd w:id="333"/>
      <w:r>
        <w:rPr/>
        <w:t>6</w:t>
      </w:r>
      <w:r>
        <w:rPr>
          <w:rtl w:val="true"/>
        </w:rPr>
        <w:t xml:space="preserve"> - </w:t>
      </w:r>
      <w:r>
        <w:rPr>
          <w:rtl w:val="true"/>
        </w:rPr>
        <w:t>فرهنگ و اعقتدات</w:t>
      </w:r>
      <w:r>
        <w:rPr>
          <w:rtl w:val="true"/>
        </w:rPr>
        <w:t>:</w:t>
      </w:r>
      <w:bookmarkEnd w:id="334"/>
    </w:p>
    <w:p>
      <w:pPr>
        <w:pStyle w:val="BookText"/>
        <w:rPr/>
      </w:pPr>
      <w:r>
        <w:rPr>
          <w:rFonts w:ascii="IRNazanin" w:hAnsi="IRNazanin" w:eastAsia="IRNazanin"/>
          <w:color w:val="111111"/>
          <w:sz w:val="28"/>
          <w:sz w:val="28"/>
          <w:szCs w:val="28"/>
          <w:rtl w:val="true"/>
          <w:lang w:bidi="fa-IR"/>
        </w:rPr>
        <w:t>فرهنگ هايى كه تعاليم خشك و تشريفاتى دارند، زمينه را براى تشديد ناراحتى عصبى فراهم مى آورند گروهى از محققان قائلند كه همين تمدن سبب پيدايش و رشد وسواس در افراد مى شود و يا موجبات نوروز را فراهم مى آورد</w:t>
      </w:r>
      <w:r>
        <w:rPr>
          <w:rFonts w:eastAsia="IRNazanin" w:cs="IRNazanin"/>
          <w:color w:val="111111"/>
          <w:sz w:val="28"/>
          <w:szCs w:val="28"/>
          <w:rtl w:val="true"/>
          <w:lang w:bidi="fa-IR"/>
        </w:rPr>
        <w:t>.</w:t>
      </w:r>
    </w:p>
    <w:p>
      <w:pPr>
        <w:pStyle w:val="Heading3"/>
        <w:numPr>
          <w:ilvl w:val="2"/>
          <w:numId w:val="1"/>
        </w:numPr>
        <w:rPr/>
      </w:pPr>
      <w:bookmarkStart w:id="335" w:name="__RefHeading___Toc1361524_1051229030"/>
      <w:bookmarkStart w:id="336" w:name="_Toc148"/>
      <w:bookmarkEnd w:id="335"/>
      <w:r>
        <w:rPr/>
        <w:t>7</w:t>
      </w:r>
      <w:r>
        <w:rPr>
          <w:rtl w:val="true"/>
        </w:rPr>
        <w:t xml:space="preserve"> - </w:t>
      </w:r>
      <w:r>
        <w:rPr>
          <w:rtl w:val="true"/>
        </w:rPr>
        <w:t>شرائط نامساعد حيات</w:t>
      </w:r>
      <w:r>
        <w:rPr>
          <w:rtl w:val="true"/>
        </w:rPr>
        <w:t>:</w:t>
      </w:r>
      <w:bookmarkEnd w:id="336"/>
    </w:p>
    <w:p>
      <w:pPr>
        <w:pStyle w:val="BookText"/>
        <w:rPr/>
      </w:pPr>
      <w:r>
        <w:rPr>
          <w:rFonts w:ascii="IRNazanin" w:hAnsi="IRNazanin" w:eastAsia="IRNazanin"/>
          <w:color w:val="111111"/>
          <w:sz w:val="28"/>
          <w:sz w:val="28"/>
          <w:szCs w:val="28"/>
          <w:rtl w:val="true"/>
          <w:lang w:bidi="fa-IR"/>
        </w:rPr>
        <w:t>در مواردى تشديد وسواس به علت شرائط نامساعد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اضطراب آميز، فشارها و تحميلات غير قابل تحمّل ناراحتى ها و نابسامانى ها، عواملى كه در دور و بر آدمى هستند و هم چون گرهى بر دل سنگينى مى كنند، موجبات تشديد اين امر را فراهم مى آورند</w:t>
      </w:r>
      <w:r>
        <w:rPr>
          <w:rFonts w:eastAsia="IRNazanin" w:cs="IRNazanin"/>
          <w:color w:val="111111"/>
          <w:sz w:val="28"/>
          <w:szCs w:val="28"/>
          <w:rtl w:val="true"/>
          <w:lang w:bidi="fa-IR"/>
        </w:rPr>
        <w:t>.</w:t>
      </w:r>
    </w:p>
    <w:p>
      <w:pPr>
        <w:pStyle w:val="Heading3"/>
        <w:numPr>
          <w:ilvl w:val="2"/>
          <w:numId w:val="1"/>
        </w:numPr>
        <w:rPr/>
      </w:pPr>
      <w:bookmarkStart w:id="337" w:name="__RefHeading___Toc1361526_1051229030"/>
      <w:bookmarkStart w:id="338" w:name="_Toc149"/>
      <w:bookmarkEnd w:id="337"/>
      <w:r>
        <w:rPr/>
        <w:t>8</w:t>
      </w:r>
      <w:r>
        <w:rPr>
          <w:rtl w:val="true"/>
        </w:rPr>
        <w:t xml:space="preserve"> - </w:t>
      </w:r>
      <w:r>
        <w:rPr>
          <w:rtl w:val="true"/>
        </w:rPr>
        <w:t>رشد جنسى</w:t>
      </w:r>
      <w:r>
        <w:rPr>
          <w:rtl w:val="true"/>
        </w:rPr>
        <w:t>:</w:t>
      </w:r>
      <w:bookmarkEnd w:id="338"/>
    </w:p>
    <w:p>
      <w:pPr>
        <w:pStyle w:val="BookText"/>
        <w:rPr/>
      </w:pPr>
      <w:r>
        <w:rPr>
          <w:rFonts w:ascii="IRNazanin" w:hAnsi="IRNazanin" w:eastAsia="IRNazanin"/>
          <w:color w:val="111111"/>
          <w:sz w:val="28"/>
          <w:sz w:val="28"/>
          <w:szCs w:val="28"/>
          <w:rtl w:val="true"/>
          <w:lang w:bidi="fa-IR"/>
        </w:rPr>
        <w:t>در مرحله بلوغ حالات خاصى به افراد دست مى دهد و زمينه ظهور يا تشديد پاره اى از نابسامانى ها و اختلالات روانى در افراد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هورمون هاى جنسى از اين دسته هستند كه براى افراد در حال بلوغ ايجاد مشكل مى نمايند</w:t>
      </w:r>
      <w:r>
        <w:rPr>
          <w:rFonts w:eastAsia="IRNazanin" w:cs="IRNazanin"/>
          <w:color w:val="111111"/>
          <w:sz w:val="28"/>
          <w:szCs w:val="28"/>
          <w:rtl w:val="true"/>
          <w:lang w:bidi="fa-IR"/>
        </w:rPr>
        <w:t>.</w:t>
      </w:r>
    </w:p>
    <w:p>
      <w:pPr>
        <w:pStyle w:val="Heading3"/>
        <w:numPr>
          <w:ilvl w:val="2"/>
          <w:numId w:val="1"/>
        </w:numPr>
        <w:rPr/>
      </w:pPr>
      <w:bookmarkStart w:id="339" w:name="__RefHeading___Toc1361528_1051229030"/>
      <w:bookmarkStart w:id="340" w:name="_Toc150"/>
      <w:bookmarkEnd w:id="339"/>
      <w:r>
        <w:rPr/>
        <w:t>9</w:t>
      </w:r>
      <w:r>
        <w:rPr>
          <w:rtl w:val="true"/>
        </w:rPr>
        <w:t xml:space="preserve"> - </w:t>
      </w:r>
      <w:r>
        <w:rPr>
          <w:rtl w:val="true"/>
        </w:rPr>
        <w:t>كم رويى</w:t>
      </w:r>
      <w:r>
        <w:rPr>
          <w:rtl w:val="true"/>
        </w:rPr>
        <w:t>:</w:t>
      </w:r>
      <w:bookmarkEnd w:id="340"/>
    </w:p>
    <w:p>
      <w:pPr>
        <w:pStyle w:val="BookText"/>
        <w:rPr/>
      </w:pPr>
      <w:r>
        <w:rPr>
          <w:rFonts w:ascii="IRNazanin" w:hAnsi="IRNazanin" w:eastAsia="IRNazanin"/>
          <w:color w:val="111111"/>
          <w:sz w:val="28"/>
          <w:sz w:val="28"/>
          <w:szCs w:val="28"/>
          <w:rtl w:val="true"/>
          <w:lang w:bidi="fa-IR"/>
        </w:rPr>
        <w:t>كم رويى هاى ناشى از حبّ ذات سبب پيدايش وسواس و در مواردى تشديد آن مى شود</w:t>
      </w:r>
      <w:r>
        <w:rPr>
          <w:rFonts w:eastAsia="IRNazanin" w:cs="IRNazanin"/>
          <w:color w:val="111111"/>
          <w:sz w:val="28"/>
          <w:szCs w:val="28"/>
          <w:rtl w:val="true"/>
          <w:lang w:bidi="fa-IR"/>
        </w:rPr>
        <w:t>.</w:t>
      </w:r>
    </w:p>
    <w:p>
      <w:pPr>
        <w:pStyle w:val="Heading3"/>
        <w:numPr>
          <w:ilvl w:val="2"/>
          <w:numId w:val="1"/>
        </w:numPr>
        <w:rPr/>
      </w:pPr>
      <w:bookmarkStart w:id="341" w:name="__RefHeading___Toc1361530_1051229030"/>
      <w:bookmarkStart w:id="342" w:name="_Toc151"/>
      <w:bookmarkEnd w:id="341"/>
      <w:r>
        <w:rPr/>
        <w:t>10</w:t>
      </w:r>
      <w:r>
        <w:rPr>
          <w:rtl w:val="true"/>
        </w:rPr>
        <w:t xml:space="preserve"> - </w:t>
      </w:r>
      <w:r>
        <w:rPr>
          <w:rtl w:val="true"/>
        </w:rPr>
        <w:t>موارد ديگر</w:t>
      </w:r>
      <w:r>
        <w:rPr>
          <w:rtl w:val="true"/>
        </w:rPr>
        <w:t>:</w:t>
      </w:r>
      <w:bookmarkEnd w:id="342"/>
    </w:p>
    <w:p>
      <w:pPr>
        <w:pStyle w:val="BookText"/>
        <w:rPr/>
      </w:pPr>
      <w:r>
        <w:rPr>
          <w:rFonts w:ascii="IRNazanin" w:hAnsi="IRNazanin" w:eastAsia="IRNazanin"/>
          <w:color w:val="111111"/>
          <w:sz w:val="28"/>
          <w:sz w:val="28"/>
          <w:szCs w:val="28"/>
          <w:rtl w:val="true"/>
          <w:lang w:bidi="fa-IR"/>
        </w:rPr>
        <w:t>موارد ديگرى كه سبب گسترش وسواس و تشديد آن مى شود، اين موارد را مى توان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البالى،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خيالى،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جمع،</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به تنهايى و عزلت،</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القآت غلط،</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خبرى از مذهب</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اعتقاد به تعاليم شرعى</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ميل به اصلاح لغزش 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هاى افراطى در عمل</w:t>
      </w:r>
      <w:bookmarkStart w:id="343" w:name="pg7381_69440"/>
    </w:p>
    <w:p>
      <w:pPr>
        <w:pStyle w:val="BookText"/>
        <w:rPr/>
      </w:pPr>
      <w:bookmarkEnd w:id="34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نظم خواهى</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دقت افراطى</w:t>
      </w:r>
    </w:p>
    <w:p>
      <w:pPr>
        <w:pStyle w:val="Heading2"/>
        <w:numPr>
          <w:ilvl w:val="1"/>
          <w:numId w:val="1"/>
        </w:numPr>
        <w:rPr/>
      </w:pPr>
      <w:bookmarkStart w:id="344" w:name="__RefHeading___Toc1361532_1051229030"/>
      <w:bookmarkStart w:id="345" w:name="_Toc152"/>
      <w:bookmarkEnd w:id="344"/>
      <w:r>
        <w:rPr>
          <w:rtl w:val="true"/>
        </w:rPr>
        <w:t>عوامل افزايش وسوسه از منظر روايات</w:t>
      </w:r>
      <w:r>
        <w:rPr>
          <w:rtl w:val="true"/>
        </w:rPr>
        <w:t>:</w:t>
      </w:r>
      <w:bookmarkEnd w:id="345"/>
    </w:p>
    <w:p>
      <w:pPr>
        <w:pStyle w:val="BookText"/>
        <w:rPr/>
      </w:pPr>
      <w:r>
        <w:rPr>
          <w:rFonts w:ascii="Amiri" w:hAnsi="Amiri" w:eastAsia="Amiri" w:cs="Amiri"/>
          <w:color w:val="111111"/>
          <w:sz w:val="28"/>
          <w:sz w:val="28"/>
          <w:szCs w:val="28"/>
          <w:rtl w:val="true"/>
          <w:lang w:bidi="ar-SA"/>
        </w:rPr>
        <w:t>امام باقر عليه السلام طى روايتى به عوامل افزايش وسوسه اشاره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گورستان ادرار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ايستاده ادرار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آب راكد ادرار نمودن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يك لنگه كفش راه 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شب ايستاده آب خوردن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تنها ماندن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دست چرب و كثيف خوابيدن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1361534_1051229030"/>
      <w:bookmarkStart w:id="347" w:name="_Toc153"/>
      <w:bookmarkEnd w:id="346"/>
      <w:r>
        <w:rPr>
          <w:rtl w:val="true"/>
        </w:rPr>
        <w:t>هواى نفس</w:t>
      </w:r>
      <w:r>
        <w:rPr>
          <w:rtl w:val="true"/>
        </w:rPr>
        <w:t>:</w:t>
      </w:r>
      <w:bookmarkEnd w:id="347"/>
    </w:p>
    <w:p>
      <w:pPr>
        <w:pStyle w:val="BookText"/>
        <w:rPr/>
      </w:pPr>
      <w:r>
        <w:rPr>
          <w:rFonts w:ascii="IRNazanin" w:hAnsi="IRNazanin" w:eastAsia="IRNazanin"/>
          <w:color w:val="111111"/>
          <w:sz w:val="28"/>
          <w:sz w:val="28"/>
          <w:szCs w:val="28"/>
          <w:rtl w:val="true"/>
          <w:lang w:bidi="fa-IR"/>
        </w:rPr>
        <w:t>جريد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علاء بن زياد از وسوسه اى كه در سينه ام پيش مى آيد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مثل خانه است، دزد بر آن عبور مى كند، اگر چيزى در آن به دست مى آورد مى برد و اگر چيزى نيافت آن را رها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قلبى كه خالى از هواى نفس باشد، شيطان وارد آن نمى شود به همين جهت خداى متعال در قرآن مجيد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عبادى ليس لك عليهم سلطان و كفى بربّكِ وكيلاً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هرگز سلطه اى بر بندگان من،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كافى است كه پروردگارت حافظ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دنبال هواى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عبدالهوى است، 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شيطان بر او تسلّط پيدا مى كند و خدا از اين گونه افراد سرزنش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افرأيت من اتّخذ الهه هويه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كسى را كه هواى نفس خود را خداى خود قرار داد، ملاحظه كردى و ديدى؟</w:t>
      </w:r>
      <w:bookmarkStart w:id="348" w:name="pg7381_69441"/>
    </w:p>
    <w:p>
      <w:pPr>
        <w:pStyle w:val="Heading2"/>
        <w:numPr>
          <w:ilvl w:val="1"/>
          <w:numId w:val="1"/>
        </w:numPr>
        <w:rPr/>
      </w:pPr>
      <w:bookmarkStart w:id="349" w:name="__RefHeading___Toc1361536_1051229030"/>
      <w:bookmarkStart w:id="350" w:name="_Toc154"/>
      <w:bookmarkEnd w:id="348"/>
      <w:bookmarkEnd w:id="349"/>
      <w:r>
        <w:rPr>
          <w:rtl w:val="true"/>
        </w:rPr>
        <w:t>عوارض وسواس</w:t>
      </w:r>
      <w:r>
        <w:rPr>
          <w:rtl w:val="true"/>
        </w:rPr>
        <w:t>:</w:t>
      </w:r>
      <w:bookmarkEnd w:id="350"/>
    </w:p>
    <w:p>
      <w:pPr>
        <w:pStyle w:val="Heading3"/>
        <w:numPr>
          <w:ilvl w:val="2"/>
          <w:numId w:val="1"/>
        </w:numPr>
        <w:rPr/>
      </w:pPr>
      <w:bookmarkStart w:id="351" w:name="__RefHeading___Toc1361538_1051229030"/>
      <w:bookmarkStart w:id="352" w:name="_Toc155"/>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وسواس داراى عوارض و آثارى است، كه هر كدام از جهات مختلفى قابل بررسى هستند</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361540_1051229030"/>
      <w:bookmarkStart w:id="354" w:name="_Toc156"/>
      <w:bookmarkEnd w:id="353"/>
      <w:r>
        <w:rPr/>
        <w:t>1</w:t>
      </w:r>
      <w:r>
        <w:rPr>
          <w:rtl w:val="true"/>
        </w:rPr>
        <w:t xml:space="preserve"> - </w:t>
      </w:r>
      <w:r>
        <w:rPr>
          <w:rtl w:val="true"/>
        </w:rPr>
        <w:t>عوارض زيستى و بدنى</w:t>
      </w:r>
      <w:r>
        <w:rPr>
          <w:rtl w:val="true"/>
        </w:rPr>
        <w:t>:</w:t>
      </w:r>
      <w:bookmarkEnd w:id="354"/>
    </w:p>
    <w:p>
      <w:pPr>
        <w:pStyle w:val="BookText"/>
        <w:rPr/>
      </w:pPr>
      <w:r>
        <w:rPr>
          <w:rFonts w:ascii="IRNazanin" w:hAnsi="IRNazanin" w:eastAsia="IRNazanin"/>
          <w:color w:val="111111"/>
          <w:sz w:val="28"/>
          <w:sz w:val="28"/>
          <w:szCs w:val="28"/>
          <w:rtl w:val="true"/>
          <w:lang w:bidi="fa-IR"/>
        </w:rPr>
        <w:t>وسواس سبب پيدايش و ريشه دار شدن بسيارى از اختلالات و بيمارى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جسمى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اشتهايى، بيمارى قلبى، ضعف و خستگى بدن، زمينه سازى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راشيتيسم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پوكى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درد،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عوارض وسواس ابتلاء به بى خوابى يا بدخوابى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افسردگى، دستپاچگى، ترديد، بى قرارى، خواب و قرار را از آن ها مى گيرند و اين خود ضايعه اى است كه زمينه را براى اختلالات متعدّد فراهم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اتلاف وقت، دوباره كارى ها، شستشوهاى مكرر، ضمن ضايع كردن عمر عمل نابهنجار هم به حساب مى آيد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361542_1051229030"/>
      <w:bookmarkStart w:id="356" w:name="_Toc157"/>
      <w:bookmarkEnd w:id="355"/>
      <w:r>
        <w:rPr/>
        <w:t>2</w:t>
      </w:r>
      <w:r>
        <w:rPr>
          <w:rtl w:val="true"/>
        </w:rPr>
        <w:t xml:space="preserve"> - </w:t>
      </w:r>
      <w:r>
        <w:rPr>
          <w:rtl w:val="true"/>
        </w:rPr>
        <w:t>عوارض روانى</w:t>
      </w:r>
      <w:r>
        <w:rPr>
          <w:rtl w:val="true"/>
        </w:rPr>
        <w:t>:</w:t>
      </w:r>
      <w:bookmarkEnd w:id="356"/>
    </w:p>
    <w:p>
      <w:pPr>
        <w:pStyle w:val="BookText"/>
        <w:rPr/>
      </w:pPr>
      <w:r>
        <w:rPr>
          <w:rFonts w:ascii="IRNazanin" w:hAnsi="IRNazanin" w:eastAsia="IRNazanin"/>
          <w:color w:val="111111"/>
          <w:sz w:val="28"/>
          <w:sz w:val="28"/>
          <w:szCs w:val="28"/>
          <w:rtl w:val="true"/>
          <w:lang w:bidi="fa-IR"/>
        </w:rPr>
        <w:t>وسواس در جنبه هاى روانى انسان هم عوارض و ضايعاتى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در جنبۀ روانى هم دائماً گرفتار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با انجام دادن كارى موجبات آرامش خود را فراهم آورد ولى روزبه روز گرفتارتر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اميال و علائق مخرّب او را وامى دارند كه به تنبيه و سرزنش خود بپردازد و يا تدريجاً به اختلالات عصبى يا روانى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به وسواس، گاهى در فكر ابتلاى به سرطان، سفليس و بيمارى هاى لاعلاج خود يا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موجب به وجود آمدن ترس در وجود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ترس همواره در حال شدت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خودكشى يا كشتن ديگران هم در ذهن و روان افراد وسواسى شكل مى گيرد</w:t>
      </w:r>
      <w:r>
        <w:rPr>
          <w:rFonts w:eastAsia="IRNazanin" w:cs="IRNazanin"/>
          <w:color w:val="111111"/>
          <w:sz w:val="28"/>
          <w:szCs w:val="28"/>
          <w:rtl w:val="true"/>
          <w:lang w:bidi="fa-IR"/>
        </w:rPr>
        <w:t>.</w:t>
      </w:r>
    </w:p>
    <w:p>
      <w:pPr>
        <w:pStyle w:val="Heading3"/>
        <w:numPr>
          <w:ilvl w:val="2"/>
          <w:numId w:val="1"/>
        </w:numPr>
        <w:rPr/>
      </w:pPr>
      <w:bookmarkStart w:id="357" w:name="__RefHeading___Toc1361544_1051229030"/>
      <w:bookmarkStart w:id="358" w:name="_Toc158"/>
      <w:bookmarkEnd w:id="357"/>
      <w:r>
        <w:rPr/>
        <w:t>3</w:t>
      </w:r>
      <w:r>
        <w:rPr>
          <w:rtl w:val="true"/>
        </w:rPr>
        <w:t xml:space="preserve"> - </w:t>
      </w:r>
      <w:r>
        <w:rPr>
          <w:rtl w:val="true"/>
        </w:rPr>
        <w:t>عوارض اجتماعى</w:t>
      </w:r>
      <w:r>
        <w:rPr>
          <w:rtl w:val="true"/>
        </w:rPr>
        <w:t>:</w:t>
      </w:r>
      <w:bookmarkEnd w:id="358"/>
    </w:p>
    <w:p>
      <w:pPr>
        <w:pStyle w:val="BookText"/>
        <w:rPr/>
      </w:pPr>
      <w:r>
        <w:rPr>
          <w:rFonts w:ascii="IRNazanin" w:hAnsi="IRNazanin" w:eastAsia="IRNazanin"/>
          <w:color w:val="111111"/>
          <w:sz w:val="28"/>
          <w:sz w:val="28"/>
          <w:szCs w:val="28"/>
          <w:rtl w:val="true"/>
          <w:lang w:bidi="fa-IR"/>
        </w:rPr>
        <w:t>وسواس عوارض اجتماعى هم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در مواردى دچار ضايعاتى است كه حاصل آن وارد آوردن صدمه بر افراد ديگر مثل همسر و فرزند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اغلب در جمع به سر مى برند ولى به گونه اى هستند كه گويى از جمع بريده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هم داريم كه مى كوشند از اجتماع كناره گيرى كرده و حتى در فعاليت هاى سياسى، اجتماعى و</w:t>
      </w:r>
      <w:bookmarkStart w:id="359" w:name="pg7381_69442"/>
    </w:p>
    <w:p>
      <w:pPr>
        <w:pStyle w:val="BookText"/>
        <w:rPr/>
      </w:pPr>
      <w:bookmarkEnd w:id="359"/>
      <w:r>
        <w:rPr>
          <w:rFonts w:ascii="IRNazanin" w:hAnsi="IRNazanin" w:eastAsia="IRNazanin"/>
          <w:color w:val="111111"/>
          <w:sz w:val="28"/>
          <w:sz w:val="28"/>
          <w:szCs w:val="28"/>
          <w:rtl w:val="true"/>
          <w:lang w:bidi="fa-IR"/>
        </w:rPr>
        <w:t>معاشرت ها تلاشى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آنان وسوسه تجاوزكارانه اى در جنبه جنسى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تمايل به دزدى در آنان به وجود مى آيد بدون اين كه آنان نيازى به دزدى و پول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افزاد وسواسى به رفتارهاى شرم آورى تن مى دهند كه هيچ عرف و اخلاقى پذيراى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اوقات فرد وسواسى و اطرافيان از اتلاف وقت ها، از عدم امكان تصميم گيرى هاى به موقع و از عدم قاطعيت ها به ستوه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وسواسى در روابط زناشويى تمايلى از خود نشان نمى دهد، يا سعى دارد آن را مهار كرده و يا آن را بى اهميت تلقّى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آرزوهاى پردامنه و خطرناكى در آن ها وجود دارد</w:t>
      </w:r>
      <w:r>
        <w:rPr>
          <w:rFonts w:eastAsia="IRNazanin" w:cs="IRNazanin"/>
          <w:color w:val="111111"/>
          <w:sz w:val="28"/>
          <w:szCs w:val="28"/>
          <w:rtl w:val="true"/>
          <w:lang w:bidi="fa-IR"/>
        </w:rPr>
        <w:t>.</w:t>
      </w:r>
    </w:p>
    <w:p>
      <w:pPr>
        <w:pStyle w:val="Heading3"/>
        <w:numPr>
          <w:ilvl w:val="2"/>
          <w:numId w:val="1"/>
        </w:numPr>
        <w:rPr/>
      </w:pPr>
      <w:bookmarkStart w:id="360" w:name="__RefHeading___Toc1361546_1051229030"/>
      <w:bookmarkStart w:id="361" w:name="_Toc159"/>
      <w:bookmarkEnd w:id="360"/>
      <w:r>
        <w:rPr/>
        <w:t>4</w:t>
      </w:r>
      <w:r>
        <w:rPr>
          <w:rtl w:val="true"/>
        </w:rPr>
        <w:t xml:space="preserve"> - </w:t>
      </w:r>
      <w:r>
        <w:rPr>
          <w:rtl w:val="true"/>
        </w:rPr>
        <w:t>عوارض اقتصادى</w:t>
      </w:r>
      <w:r>
        <w:rPr>
          <w:rtl w:val="true"/>
        </w:rPr>
        <w:t>:</w:t>
      </w:r>
      <w:bookmarkEnd w:id="361"/>
    </w:p>
    <w:p>
      <w:pPr>
        <w:pStyle w:val="BookText"/>
        <w:rPr/>
      </w:pPr>
      <w:r>
        <w:rPr>
          <w:rFonts w:ascii="IRNazanin" w:hAnsi="IRNazanin" w:eastAsia="IRNazanin"/>
          <w:color w:val="111111"/>
          <w:sz w:val="28"/>
          <w:sz w:val="28"/>
          <w:szCs w:val="28"/>
          <w:rtl w:val="true"/>
          <w:lang w:bidi="fa-IR"/>
        </w:rPr>
        <w:t>از عوارض مهم اين بيمارى يكى اين است كه آدمى را از كار بازمى دارد، سبب مى شود كه فعاليت و تلاش لازم را در زندگى از خود بروز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دادن به برخى كارها خوددارى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وسواسى در كارهاى اقتصادى كند كارى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اتلاف وقت و عمر در اين افراد باعث محروم شدن از شغل و كسب درآمد مناسب مى شود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361548_1051229030"/>
      <w:bookmarkStart w:id="363" w:name="_Toc160"/>
      <w:bookmarkEnd w:id="362"/>
      <w:r>
        <w:rPr>
          <w:rtl w:val="true"/>
        </w:rPr>
        <w:t>عوارض ديگر</w:t>
      </w:r>
      <w:r>
        <w:rPr>
          <w:rtl w:val="true"/>
        </w:rPr>
        <w:t>:</w:t>
      </w:r>
      <w:bookmarkEnd w:id="363"/>
    </w:p>
    <w:p>
      <w:pPr>
        <w:pStyle w:val="BookText"/>
        <w:rPr/>
      </w:pPr>
      <w:r>
        <w:rPr>
          <w:rFonts w:ascii="IRNazanin" w:hAnsi="IRNazanin" w:eastAsia="IRNazanin"/>
          <w:color w:val="111111"/>
          <w:sz w:val="28"/>
          <w:sz w:val="28"/>
          <w:szCs w:val="28"/>
          <w:rtl w:val="true"/>
          <w:lang w:bidi="fa-IR"/>
        </w:rPr>
        <w:t>عوارض ديگرى در ارتباط با وسواس قابل 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دادن سرمايه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سخت و جانكاه روحى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اضطراب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حساسيت بر فرد</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شدن زندگى</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خيالبافى ها</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هاى ناشى از يبوست مزاج،</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ناشايست، نابهنجار و اضافى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توان كنترل بر خود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كلمات زشت و نابهنجار</w:t>
      </w:r>
      <w:bookmarkStart w:id="364" w:name="pg7381_69443"/>
    </w:p>
    <w:p>
      <w:pPr>
        <w:pStyle w:val="BookText"/>
        <w:rPr/>
      </w:pPr>
      <w:bookmarkEnd w:id="364"/>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وقت</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از ذكر و ياد خدا</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ضايع شدن دنيا و آخرت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 شيطان شدن</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تيرگى دل</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دل</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عمر</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از دين</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از عبادات</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و سوء ظن، بدگمانى</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عقلى</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اعتماد به نفس</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عمومى</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كشيده شدن به حرام</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منفى بافى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نشاطى</w:t>
      </w:r>
    </w:p>
    <w:p>
      <w:pPr>
        <w:pStyle w:val="Heading2"/>
        <w:numPr>
          <w:ilvl w:val="1"/>
          <w:numId w:val="1"/>
        </w:numPr>
        <w:rPr/>
      </w:pPr>
      <w:bookmarkStart w:id="365" w:name="__RefHeading___Toc1361550_1051229030"/>
      <w:bookmarkStart w:id="366" w:name="_Toc161"/>
      <w:bookmarkEnd w:id="365"/>
      <w:r>
        <w:rPr>
          <w:rtl w:val="true"/>
        </w:rPr>
        <w:t>ضرورت درمان</w:t>
      </w:r>
      <w:r>
        <w:rPr>
          <w:rtl w:val="true"/>
        </w:rPr>
        <w:t>:</w:t>
      </w:r>
      <w:bookmarkEnd w:id="366"/>
    </w:p>
    <w:p>
      <w:pPr>
        <w:pStyle w:val="Heading3"/>
        <w:numPr>
          <w:ilvl w:val="2"/>
          <w:numId w:val="1"/>
        </w:numPr>
        <w:rPr/>
      </w:pPr>
      <w:bookmarkStart w:id="367" w:name="__RefHeading___Toc1361552_1051229030"/>
      <w:bookmarkStart w:id="368" w:name="_Toc162"/>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وسواس فكرى و عملى مزاحم زندگى فرد است و به سادگى از زندگى افراد جدا شدنى نيست و نمى توان جلوى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وسواسى براى فرد و ديگران موجب صدمه است و در كل به دليل مشكلات ناشى از وسواس، ايجاب مى كند كه اين بيمارى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هاى درمان از جهات مختلفى قابل بحث است</w:t>
      </w:r>
      <w:r>
        <w:rPr>
          <w:rFonts w:eastAsia="IRNazanin" w:cs="IRNazanin"/>
          <w:color w:val="111111"/>
          <w:sz w:val="28"/>
          <w:szCs w:val="28"/>
          <w:rtl w:val="true"/>
          <w:lang w:bidi="fa-IR"/>
        </w:rPr>
        <w:t>.</w:t>
      </w:r>
    </w:p>
    <w:p>
      <w:pPr>
        <w:pStyle w:val="Heading3"/>
        <w:numPr>
          <w:ilvl w:val="2"/>
          <w:numId w:val="1"/>
        </w:numPr>
        <w:rPr/>
      </w:pPr>
      <w:bookmarkStart w:id="369" w:name="__RefHeading___Toc1361554_1051229030"/>
      <w:bookmarkStart w:id="370" w:name="_Toc163"/>
      <w:bookmarkEnd w:id="369"/>
      <w:r>
        <w:rPr/>
        <w:t>1</w:t>
      </w:r>
      <w:r>
        <w:rPr>
          <w:rtl w:val="true"/>
        </w:rPr>
        <w:t xml:space="preserve"> - </w:t>
      </w:r>
      <w:r>
        <w:rPr>
          <w:rtl w:val="true"/>
        </w:rPr>
        <w:t>ضرورت فردى</w:t>
      </w:r>
      <w:r>
        <w:rPr>
          <w:rtl w:val="true"/>
        </w:rPr>
        <w:t>:</w:t>
      </w:r>
      <w:bookmarkEnd w:id="3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داراى حق آرامش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 وسواسى چون ديگران لازم است از امنيت خاطر و فراغى برخوردار باشد تا بتواند به سازندگى و فراغ دست يابد و بهره خويش را از زندگى ببرد</w:t>
      </w:r>
      <w:r>
        <w:rPr>
          <w:rFonts w:eastAsia="IRNazanin" w:cs="IRNazanin"/>
          <w:color w:val="111111"/>
          <w:sz w:val="28"/>
          <w:szCs w:val="28"/>
          <w:rtl w:val="true"/>
          <w:lang w:bidi="fa-IR"/>
        </w:rPr>
        <w:t>.</w:t>
      </w:r>
      <w:bookmarkStart w:id="371" w:name="pg7381_69444"/>
    </w:p>
    <w:p>
      <w:pPr>
        <w:pStyle w:val="BookText"/>
        <w:rPr/>
      </w:pPr>
      <w:bookmarkEnd w:id="371"/>
      <w:r>
        <w:rPr>
          <w:rFonts w:ascii="Amiri" w:hAnsi="Amiri" w:eastAsia="Amiri" w:cs="Amiri"/>
          <w:color w:val="111111"/>
          <w:sz w:val="28"/>
          <w:sz w:val="28"/>
          <w:szCs w:val="28"/>
          <w:rtl w:val="true"/>
          <w:lang w:bidi="ar-SA"/>
        </w:rPr>
        <w:t>وسوسه ها براى فرد خطرناكند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بابت كه ادراك و شعور آدمى را تحت الشعاع قرار داده و او را از درك حقايق محروم مى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و ذهن فرد وسواسى مسموم شده و نمى تواند خود را از اين افكار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وضع فرد وسواسى ممكن است در مواردى زندگى او را به وخامت بكشاند آن چنان كه تمنّاى مرگ نمايد</w:t>
      </w:r>
      <w:r>
        <w:rPr>
          <w:rFonts w:eastAsia="IRNazanin" w:cs="IRNazanin"/>
          <w:color w:val="111111"/>
          <w:sz w:val="28"/>
          <w:szCs w:val="28"/>
          <w:rtl w:val="true"/>
          <w:lang w:bidi="fa-IR"/>
        </w:rPr>
        <w:t>.</w:t>
      </w:r>
    </w:p>
    <w:p>
      <w:pPr>
        <w:pStyle w:val="Heading3"/>
        <w:numPr>
          <w:ilvl w:val="2"/>
          <w:numId w:val="1"/>
        </w:numPr>
        <w:rPr/>
      </w:pPr>
      <w:bookmarkStart w:id="372" w:name="__RefHeading___Toc1361556_1051229030"/>
      <w:bookmarkStart w:id="373" w:name="_Toc164"/>
      <w:bookmarkEnd w:id="372"/>
      <w:r>
        <w:rPr/>
        <w:t>2</w:t>
      </w:r>
      <w:r>
        <w:rPr>
          <w:rtl w:val="true"/>
        </w:rPr>
        <w:t xml:space="preserve"> - </w:t>
      </w:r>
      <w:r>
        <w:rPr>
          <w:rtl w:val="true"/>
        </w:rPr>
        <w:t>ضرورت اجتماعى</w:t>
      </w:r>
      <w:r>
        <w:rPr>
          <w:rtl w:val="true"/>
        </w:rPr>
        <w:t>:</w:t>
      </w:r>
      <w:bookmarkEnd w:id="373"/>
    </w:p>
    <w:p>
      <w:pPr>
        <w:pStyle w:val="BookText"/>
        <w:rPr/>
      </w:pPr>
      <w:r>
        <w:rPr>
          <w:rFonts w:ascii="IRNazanin" w:hAnsi="IRNazanin" w:eastAsia="IRNazanin"/>
          <w:color w:val="111111"/>
          <w:sz w:val="28"/>
          <w:sz w:val="28"/>
          <w:szCs w:val="28"/>
          <w:rtl w:val="true"/>
          <w:lang w:bidi="fa-IR"/>
        </w:rPr>
        <w:t>اعمال وسواسى براى افراد اجتماع، به ويژه اطرافيان بيمار خطراتى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و بستگان و مخصوصاً اعضاى خانواده بيمار از رفتار نامتعادل و نابهنجار او شديداً در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خانوادگى افراد وسواسى با مشكل مواجهند ارتباط زوجين، ارتباط فرد وسواسى با فرزند، معاشرت با اعظاء خانواده دستخوش مشكلات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كه اين حالات و رفتار، كار و زندگى شان را به تباهى و طلاق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بدبينى، عدم اطمينان، خصومت ها، وسوسه آزار و اذيت به ديگران، موجب بدبختى و تأثيرات منفى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پيشگيرى يا پيشروى وسواس، سبب مى شود كه وضع او روز به روز وخيم تر شود و بر دشوارى هاى او افزوده گردد</w:t>
      </w:r>
      <w:r>
        <w:rPr>
          <w:rFonts w:eastAsia="IRNazanin" w:cs="IRNazanin"/>
          <w:color w:val="111111"/>
          <w:sz w:val="28"/>
          <w:szCs w:val="28"/>
          <w:rtl w:val="true"/>
          <w:lang w:bidi="fa-IR"/>
        </w:rPr>
        <w:t>.</w:t>
      </w:r>
    </w:p>
    <w:p>
      <w:pPr>
        <w:pStyle w:val="Heading2"/>
        <w:numPr>
          <w:ilvl w:val="1"/>
          <w:numId w:val="1"/>
        </w:numPr>
        <w:rPr/>
      </w:pPr>
      <w:bookmarkStart w:id="374" w:name="__RefHeading___Toc1361558_1051229030"/>
      <w:bookmarkStart w:id="375" w:name="_Toc165"/>
      <w:bookmarkEnd w:id="374"/>
      <w:r>
        <w:rPr>
          <w:rtl w:val="true"/>
        </w:rPr>
        <w:t>خطر عدم درمان وسواس</w:t>
      </w:r>
      <w:r>
        <w:rPr>
          <w:rtl w:val="true"/>
        </w:rPr>
        <w:t>:</w:t>
      </w:r>
      <w:bookmarkEnd w:id="375"/>
    </w:p>
    <w:p>
      <w:pPr>
        <w:pStyle w:val="BookText"/>
        <w:rPr/>
      </w:pPr>
      <w:r>
        <w:rPr>
          <w:rFonts w:ascii="IRNazanin" w:hAnsi="IRNazanin" w:eastAsia="IRNazanin"/>
          <w:color w:val="111111"/>
          <w:sz w:val="28"/>
          <w:sz w:val="28"/>
          <w:szCs w:val="28"/>
          <w:rtl w:val="true"/>
          <w:lang w:bidi="fa-IR"/>
        </w:rPr>
        <w:t>در صورت عدم درمان، وسواس در افراد مزمن مى شود و از زمان ظهور و پيدايش آن تا معالجه قطعى حدود يك چهارم افراد وسواسى، وسواسشان رو به مزمن شدن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كثرت ترديد و اشكال بيمار را خسته كرده و از پا درمى آورد و يا جدال دائمى بين ميل و اضطرابش او را به ستوه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فرد وسواسى خود را از ارتفاع سقوط داده و يا ديگران را از بلندى هل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فرد درمان نگردد، همين رنج و عذاب براى او وجود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وسواسى بايد درمان شوند و به چيزى دست يابند كه ارزش جديدى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وسواسى بايد پناهگاهى پديد آيد كه آن ها در گرو آن زندگى را از سر گيرند و مادام كه چنين وضعى پديد نيايد، همين دشوارى و خطر وجود دارد</w:t>
      </w:r>
      <w:r>
        <w:rPr>
          <w:rFonts w:eastAsia="IRNazanin" w:cs="IRNazanin"/>
          <w:color w:val="111111"/>
          <w:sz w:val="28"/>
          <w:szCs w:val="28"/>
          <w:rtl w:val="true"/>
          <w:lang w:bidi="fa-IR"/>
        </w:rPr>
        <w:t>.</w:t>
      </w:r>
      <w:bookmarkStart w:id="376" w:name="pg7381_69445"/>
    </w:p>
    <w:p>
      <w:pPr>
        <w:pStyle w:val="Heading2"/>
        <w:numPr>
          <w:ilvl w:val="1"/>
          <w:numId w:val="1"/>
        </w:numPr>
        <w:rPr/>
      </w:pPr>
      <w:bookmarkStart w:id="377" w:name="__RefHeading___Toc1361560_1051229030"/>
      <w:bookmarkStart w:id="378" w:name="_Toc166"/>
      <w:bookmarkEnd w:id="376"/>
      <w:bookmarkEnd w:id="377"/>
      <w:r>
        <w:rPr>
          <w:rtl w:val="true"/>
        </w:rPr>
        <w:t>آمار درمان پذيرى افراد وسواسى</w:t>
      </w:r>
      <w:r>
        <w:rPr>
          <w:rtl w:val="true"/>
        </w:rPr>
        <w:t>:</w:t>
      </w:r>
      <w:bookmarkEnd w:id="378"/>
    </w:p>
    <w:p>
      <w:pPr>
        <w:pStyle w:val="BookText"/>
        <w:rPr/>
      </w:pPr>
      <w:r>
        <w:rPr>
          <w:rFonts w:ascii="Amiri" w:hAnsi="Amiri" w:eastAsia="Amiri" w:cs="Amiri"/>
          <w:color w:val="111111"/>
          <w:sz w:val="28"/>
          <w:sz w:val="28"/>
          <w:szCs w:val="28"/>
          <w:rtl w:val="true"/>
          <w:lang w:bidi="ar-SA"/>
        </w:rPr>
        <w:t xml:space="preserve">بررسى هاى محققان نشان داده اند كه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وسواسى به خودى خود درمان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مراقبت و درمان به صورت نسبى بهبود مى يابند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عين مراقبت و درمان قابل درمان نيستند و وسواس در آنان ادامه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بسيارى از افراد وسواسى به تدريج با وسواس و عوارض آن خوى مى گيرند و تحمل وسواس براى آنان عادى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اطرافيان فرد وسواسى ناگزير به تحمل مصيبت وجودى اين افراد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همكارى فرد وسواسى در بهبود كامل او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فرد وسواسى در درمان همكارى كند، طول درمان او كمتر شده و درمان با موفقيت همراه است</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361562_1051229030"/>
      <w:bookmarkStart w:id="380" w:name="_Toc167"/>
      <w:bookmarkEnd w:id="379"/>
      <w:r>
        <w:rPr>
          <w:rtl w:val="true"/>
        </w:rPr>
        <w:t>ضرورت شناخت علل و عوامل درمان</w:t>
      </w:r>
      <w:r>
        <w:rPr>
          <w:rtl w:val="true"/>
        </w:rPr>
        <w:t>:</w:t>
      </w:r>
      <w:bookmarkEnd w:id="380"/>
    </w:p>
    <w:p>
      <w:pPr>
        <w:pStyle w:val="BookText"/>
        <w:rPr/>
      </w:pPr>
      <w:r>
        <w:rPr>
          <w:rFonts w:ascii="IRNazanin" w:hAnsi="IRNazanin" w:eastAsia="IRNazanin"/>
          <w:color w:val="111111"/>
          <w:sz w:val="28"/>
          <w:sz w:val="28"/>
          <w:szCs w:val="28"/>
          <w:rtl w:val="true"/>
          <w:lang w:bidi="fa-IR"/>
        </w:rPr>
        <w:t>مهمترين اصل در درمان وسواس شناخت علل و عوامل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روانكاوان در شناخت علل و انگيزه ها سعى دارند علت داخلى اين ناراحتى عصبى را كشف كنند و به محتويات ناخودآگاه ذهن فرد وسواسى وارد شده و عمق آن را بررسى و كشف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شيوه اى وسيله و سبب درمان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علل و عوامل در رابطه با كودكان كمى دشوار است و به همين مناسبت معالجات دير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اين است كه مفهوم اين اختلال را در كودكان تبيين كنيم و ببينيم او از چه چيزى رنج مى برد و چه عوامل و عللى او را به اين نابسامانى كشانده است؟</w:t>
      </w:r>
    </w:p>
    <w:p>
      <w:pPr>
        <w:pStyle w:val="BookText"/>
        <w:rPr/>
      </w:pPr>
      <w:r>
        <w:rPr>
          <w:rFonts w:ascii="IRNazanin" w:hAnsi="IRNazanin" w:eastAsia="IRNazanin"/>
          <w:color w:val="111111"/>
          <w:sz w:val="28"/>
          <w:sz w:val="28"/>
          <w:szCs w:val="28"/>
          <w:rtl w:val="true"/>
          <w:lang w:bidi="fa-IR"/>
        </w:rPr>
        <w:t xml:space="preserve">اختلال وسواسى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از نظر روانكاوى از ديگر اختلالات اضطراب پيچيده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شروع درمان بايد به علل و عوامل وسواس پى برده و براساس آن درمان مناسب براى فرد وسواسى به كار گرفته شود</w:t>
      </w:r>
      <w:r>
        <w:rPr>
          <w:rFonts w:eastAsia="IRNazanin" w:cs="IRNazanin"/>
          <w:color w:val="111111"/>
          <w:sz w:val="28"/>
          <w:szCs w:val="28"/>
          <w:rtl w:val="true"/>
          <w:lang w:bidi="fa-IR"/>
        </w:rPr>
        <w:t>.</w:t>
      </w:r>
    </w:p>
    <w:p>
      <w:pPr>
        <w:pStyle w:val="Heading2"/>
        <w:numPr>
          <w:ilvl w:val="1"/>
          <w:numId w:val="1"/>
        </w:numPr>
        <w:rPr/>
      </w:pPr>
      <w:bookmarkStart w:id="381" w:name="__RefHeading___Toc1361564_1051229030"/>
      <w:bookmarkStart w:id="382" w:name="_Toc168"/>
      <w:bookmarkEnd w:id="381"/>
      <w:r>
        <w:rPr>
          <w:rtl w:val="true"/>
        </w:rPr>
        <w:t>درمان محيطى</w:t>
      </w:r>
      <w:r>
        <w:rPr>
          <w:rtl w:val="true"/>
        </w:rPr>
        <w:t>:</w:t>
      </w:r>
      <w:bookmarkEnd w:id="382"/>
    </w:p>
    <w:p>
      <w:pPr>
        <w:pStyle w:val="Heading3"/>
        <w:numPr>
          <w:ilvl w:val="2"/>
          <w:numId w:val="1"/>
        </w:numPr>
        <w:rPr/>
      </w:pPr>
      <w:bookmarkStart w:id="383" w:name="__RefHeading___Toc1361566_1051229030"/>
      <w:bookmarkStart w:id="384" w:name="_Toc16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اگر بخواهيم به بيماران وسواسى خدمتى انجام دهيم، يكى از راه هاى اين است كه علائم و آثار بيمارى را در او تخفيف دهيم و از هيجانات و بحران هاى روحى او بكاهيم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كشاندن فرد وسواسى به مرحله اى كه در آن از تظاهرات وسواسى خود بكاهد و رفتار خود را دگرگون سازد، گام ديگرى است كه در طريق اصلاح او برداشته مى شود</w:t>
      </w:r>
      <w:r>
        <w:rPr>
          <w:rFonts w:eastAsia="IRNazanin" w:cs="IRNazanin"/>
          <w:color w:val="111111"/>
          <w:sz w:val="28"/>
          <w:szCs w:val="28"/>
          <w:rtl w:val="true"/>
          <w:lang w:bidi="fa-IR"/>
        </w:rPr>
        <w:t>.</w:t>
      </w:r>
      <w:bookmarkStart w:id="385" w:name="pg7381_69446"/>
    </w:p>
    <w:p>
      <w:pPr>
        <w:pStyle w:val="BookText"/>
        <w:rPr/>
      </w:pPr>
      <w:bookmarkEnd w:id="385"/>
      <w:r>
        <w:rPr>
          <w:rFonts w:ascii="Amiri" w:hAnsi="Amiri" w:eastAsia="Amiri" w:cs="Amiri"/>
          <w:color w:val="111111"/>
          <w:sz w:val="28"/>
          <w:sz w:val="28"/>
          <w:szCs w:val="28"/>
          <w:rtl w:val="true"/>
          <w:lang w:bidi="ar-SA"/>
        </w:rPr>
        <w:t>در اين مقصد مى توان از راه و روش ها، وسايل و ابزارى براى درمان استفاده كرد</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361568_1051229030"/>
      <w:bookmarkStart w:id="387" w:name="_Toc170"/>
      <w:bookmarkEnd w:id="386"/>
      <w:r>
        <w:rPr/>
        <w:t>1</w:t>
      </w:r>
      <w:r>
        <w:rPr>
          <w:rtl w:val="true"/>
        </w:rPr>
        <w:t xml:space="preserve"> - </w:t>
      </w:r>
      <w:r>
        <w:rPr>
          <w:rtl w:val="true"/>
        </w:rPr>
        <w:t>تغيير آب و هوا</w:t>
      </w:r>
      <w:r>
        <w:rPr>
          <w:rtl w:val="true"/>
        </w:rPr>
        <w:t>:</w:t>
      </w:r>
      <w:bookmarkEnd w:id="387"/>
    </w:p>
    <w:p>
      <w:pPr>
        <w:pStyle w:val="BookText"/>
        <w:rPr/>
      </w:pPr>
      <w:r>
        <w:rPr>
          <w:rFonts w:ascii="Amiri" w:hAnsi="Amiri" w:eastAsia="Amiri" w:cs="Amiri"/>
          <w:color w:val="111111"/>
          <w:sz w:val="28"/>
          <w:sz w:val="28"/>
          <w:szCs w:val="28"/>
          <w:rtl w:val="true"/>
          <w:lang w:bidi="ar-SA"/>
        </w:rPr>
        <w:t>دور ساختن بيمار از محيط خانواده و اقامت دادن او در يك منطقه خوش آب و هوا براى تخفيف اضطراب و درمان وى اثرى آرام بخش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تغيير آب و هوا بايد فشار جو و شرائط اقليمى را مورد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 نشان داده است كه زندگى در ارتفاعات زياد، باعث تشديد اضطراب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نظر سعى بر اين است محل زندگى جديد بيش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ارتفاع نداشته باشد</w:t>
      </w:r>
      <w:r>
        <w:rPr>
          <w:rFonts w:eastAsia="IRNazanin" w:cs="IRNazanin"/>
          <w:color w:val="111111"/>
          <w:sz w:val="28"/>
          <w:szCs w:val="28"/>
          <w:rtl w:val="true"/>
          <w:lang w:bidi="fa-IR"/>
        </w:rPr>
        <w:t>.</w:t>
      </w:r>
    </w:p>
    <w:p>
      <w:pPr>
        <w:pStyle w:val="Heading3"/>
        <w:numPr>
          <w:ilvl w:val="2"/>
          <w:numId w:val="1"/>
        </w:numPr>
        <w:rPr/>
      </w:pPr>
      <w:bookmarkStart w:id="388" w:name="__RefHeading___Toc1361570_1051229030"/>
      <w:bookmarkStart w:id="389" w:name="_Toc171"/>
      <w:bookmarkEnd w:id="388"/>
      <w:r>
        <w:rPr/>
        <w:t>2</w:t>
      </w:r>
      <w:r>
        <w:rPr>
          <w:rtl w:val="true"/>
        </w:rPr>
        <w:t xml:space="preserve"> - </w:t>
      </w:r>
      <w:r>
        <w:rPr>
          <w:rtl w:val="true"/>
        </w:rPr>
        <w:t>تغيير شرائط زندگى</w:t>
      </w:r>
      <w:r>
        <w:rPr>
          <w:rtl w:val="true"/>
        </w:rPr>
        <w:t>:</w:t>
      </w:r>
      <w:bookmarkEnd w:id="389"/>
    </w:p>
    <w:p>
      <w:pPr>
        <w:pStyle w:val="BookText"/>
        <w:rPr/>
      </w:pPr>
      <w:r>
        <w:rPr>
          <w:rFonts w:ascii="IRNazanin" w:hAnsi="IRNazanin" w:eastAsia="IRNazanin"/>
          <w:color w:val="111111"/>
          <w:sz w:val="28"/>
          <w:sz w:val="28"/>
          <w:szCs w:val="28"/>
          <w:rtl w:val="true"/>
          <w:lang w:bidi="fa-IR"/>
        </w:rPr>
        <w:t>يكى از شيوه هاى درمان اين است كه زندگى فرد وسواسى را به محيط ديگرى بكشانيم و وضع او را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جديد بايد داراى حيات سالم بوده و دور از اغتشاش و اضطراب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اصلى شخصيت او از دستبردها دور و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هاى غربى نشان گر آن است كه در مواردى با تغيير شرائط زندگى و تغيير خانه و محل كار و زندگى بهبود كامل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تغيير شرائط زندگى اين است كه به فرد وسواسى استراحت لازم را در جنبۀ فكرى و زندگى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موجباتى پديد آيد كه آرامش و اعتماد براى فرد حاصل شود يا تعديل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فشار روحى از ميان برداشته و يا از شدت آن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تلخ گذشته در او ريشه 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تغيير محيطى و شغلى نبايد براى فرد وسواسى بيكارى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در فعاليت شغلى منظم بيمار، اثرات نامساعدى در فرد به جاى مى گذارد و براى او خطرآفرين است</w:t>
      </w:r>
      <w:r>
        <w:rPr>
          <w:rFonts w:eastAsia="IRNazanin" w:cs="IRNazanin"/>
          <w:color w:val="111111"/>
          <w:sz w:val="28"/>
          <w:szCs w:val="28"/>
          <w:rtl w:val="true"/>
          <w:lang w:bidi="fa-IR"/>
        </w:rPr>
        <w:t>.</w:t>
      </w:r>
    </w:p>
    <w:p>
      <w:pPr>
        <w:pStyle w:val="Heading3"/>
        <w:numPr>
          <w:ilvl w:val="2"/>
          <w:numId w:val="1"/>
        </w:numPr>
        <w:rPr/>
      </w:pPr>
      <w:bookmarkStart w:id="390" w:name="__RefHeading___Toc1361572_1051229030"/>
      <w:bookmarkStart w:id="391" w:name="_Toc172"/>
      <w:bookmarkEnd w:id="390"/>
      <w:r>
        <w:rPr/>
        <w:t>3</w:t>
      </w:r>
      <w:r>
        <w:rPr>
          <w:rtl w:val="true"/>
        </w:rPr>
        <w:t xml:space="preserve"> - </w:t>
      </w:r>
      <w:r>
        <w:rPr>
          <w:rtl w:val="true"/>
        </w:rPr>
        <w:t>ايجاد اشتغال و سرگرمى</w:t>
      </w:r>
      <w:r>
        <w:rPr>
          <w:rtl w:val="true"/>
        </w:rPr>
        <w:t>:</w:t>
      </w:r>
      <w:bookmarkEnd w:id="391"/>
    </w:p>
    <w:p>
      <w:pPr>
        <w:pStyle w:val="BookText"/>
        <w:rPr/>
      </w:pPr>
      <w:r>
        <w:rPr>
          <w:rFonts w:ascii="Amiri" w:hAnsi="Amiri" w:eastAsia="Amiri" w:cs="Amiri"/>
          <w:color w:val="111111"/>
          <w:sz w:val="28"/>
          <w:sz w:val="28"/>
          <w:szCs w:val="28"/>
          <w:rtl w:val="true"/>
          <w:lang w:bidi="ar-SA"/>
        </w:rPr>
        <w:t>يكى از عوامل ايجاد وسواس و ادامۀ آن بيكارى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بيكارى در اسلام امرى مطرود به شما مى رود، امام صادق عليه السلام روايتى در اين باره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از خواب زياد و بيكارى زياد عصبانى مى گردد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بيكارى پر كارى و فعاليت زياد است كه اين هم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كسل بودن و ضجر كشيدن پرهيز كن، زيرا اگر كسل شدى كار را صحيح انجام نمى دهى و اگر خسته شدى، حق را اداء نمى كنى</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وسواسى در نظم كار روزانه دچار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بيشمارى را در يك عمل هدر داده و وقت خود را از دست مى دهد گاهى با صرف اين اوقات به تكليف الهى و اصلى خود هم نمى رسد و به آن توجهى ندارد، حتى تفريح و استراحت و لذت هاى مباح او هم از بين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آل داود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مسلمان عاقل وقت خود را در سه كار مصرف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مخارج زندگى،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اندوختن ثواب براى قيامت،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بردارى از لذت هاى غير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كه مسلمان عاقل بخشى براى رابطه ميان خود و خدا قرار دهد و بخشى براى ديدار و گفتگو با برادران دينى در امر آخرت و بخشى هم براى لذت هاى حلال در نظر بگيرد كه اين دو بخش، بخش ديگر را تقويت مى كند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بايد اوقات خود را به سه قسمت تقسيم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قسمت با خدا راز و نياز و عبادت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وسيله زندگى را فراهم سازد،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سوم دنبال لذت حلال و جالب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بايد فقط در سه كار فعاليت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زندگى، راه عبادت، لذت حلال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هفتاد بخش است و بهترين عبادت، دنبال رزق حلال رفتن است</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اعمال تكرارى وسواسى، بدان خاطر است كه فرد وسواسى وقت و فرصت كافى براى انجام آن در خود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ضرورى است در حدود امكان كار بيشترى براى او تهيه شود و سرگرمى او زيادتر گردد تا وقت و فرصت زائد او كشته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اشتغالات موظف فرد را وادار خواهد كرد كه نسبت به امور تكرارى وسواس بى اعتماد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92" w:name="pg7381_69448"/>
    </w:p>
    <w:p>
      <w:pPr>
        <w:pStyle w:val="BookText"/>
        <w:rPr/>
      </w:pPr>
      <w:bookmarkEnd w:id="392"/>
      <w:r>
        <w:rPr>
          <w:rFonts w:ascii="IRNazanin" w:hAnsi="IRNazanin" w:eastAsia="IRNazanin"/>
          <w:color w:val="111111"/>
          <w:sz w:val="28"/>
          <w:sz w:val="28"/>
          <w:szCs w:val="28"/>
          <w:rtl w:val="true"/>
          <w:lang w:bidi="fa-IR"/>
        </w:rPr>
        <w:t>اين رابطه رعايت چند نكته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فرد وسواسى به كار و شغل بايد به گونه اى باشد كه او فشارى درخور احساس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را از روى اجبار و رودربايستى انجام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در حد توان و قدرت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كارى كه قادر به انجام دادن آن نيست وادار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اين امور در اشتغال رعايت نشود، نه تنها مفيد نبوده بلكه زمينه را براى توسعه و گسترش وسواس فراهم خواهد كرد</w:t>
      </w:r>
      <w:r>
        <w:rPr>
          <w:rFonts w:eastAsia="IRNazanin" w:cs="IRNazanin"/>
          <w:color w:val="111111"/>
          <w:sz w:val="28"/>
          <w:szCs w:val="28"/>
          <w:rtl w:val="true"/>
          <w:lang w:bidi="fa-IR"/>
        </w:rPr>
        <w:t>.</w:t>
      </w:r>
    </w:p>
    <w:p>
      <w:pPr>
        <w:pStyle w:val="Heading3"/>
        <w:numPr>
          <w:ilvl w:val="2"/>
          <w:numId w:val="1"/>
        </w:numPr>
        <w:rPr/>
      </w:pPr>
      <w:bookmarkStart w:id="393" w:name="__RefHeading___Toc1361574_1051229030"/>
      <w:bookmarkStart w:id="394" w:name="_Toc173"/>
      <w:bookmarkEnd w:id="393"/>
      <w:r>
        <w:rPr/>
        <w:t>4</w:t>
      </w:r>
      <w:r>
        <w:rPr>
          <w:rtl w:val="true"/>
        </w:rPr>
        <w:t xml:space="preserve"> - </w:t>
      </w:r>
      <w:r>
        <w:rPr>
          <w:rtl w:val="true"/>
        </w:rPr>
        <w:t>زندگى در جمع</w:t>
      </w:r>
      <w:r>
        <w:rPr>
          <w:rtl w:val="true"/>
        </w:rPr>
        <w:t>:</w:t>
      </w:r>
      <w:bookmarkEnd w:id="394"/>
    </w:p>
    <w:p>
      <w:pPr>
        <w:pStyle w:val="BookText"/>
        <w:rPr/>
      </w:pPr>
      <w:r>
        <w:rPr>
          <w:rFonts w:ascii="Amiri" w:hAnsi="Amiri" w:eastAsia="Amiri" w:cs="Amiri"/>
          <w:color w:val="111111"/>
          <w:sz w:val="28"/>
          <w:sz w:val="28"/>
          <w:szCs w:val="28"/>
          <w:rtl w:val="true"/>
          <w:lang w:bidi="ar-SA"/>
        </w:rPr>
        <w:t>فرد وسواسى را بايد از دنياى اعتزال و تنهايى بيرون كشيد و او را به سوى حيات جمعى 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در ميان جمع مى تواند عامل و سببى براى رفع اين حالت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دادن مسافرت هاى دسته جمعى يا برنامه پيك نيك كه همه افراد ناگزيرند شيوۀ واحدى را در زندگى پذيرا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تخفيف و درمان وسواس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و نشر فرد وسواسى را بايد با ديگران بيشتر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را زيادتر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 گيرى و اعمال خشونت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حل مشكل و رفع آن كمك نمود و مراقب بود كه بيمار در وضعى روبه رو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جمعى به صورت غير مستقيم بايد فرد وسواسى را وادار كرد كه درباره كار و رفتار خود بررسى نمايد و رفتارش را مورد تحليل و داورى قرار دهد، تا به خود آيد و درباره خود و رفتار وسواسى خويش، تصميم مقتضى اتخاذ نمايد</w:t>
      </w:r>
      <w:r>
        <w:rPr>
          <w:rFonts w:eastAsia="IRNazanin" w:cs="IRNazanin"/>
          <w:color w:val="111111"/>
          <w:sz w:val="28"/>
          <w:szCs w:val="28"/>
          <w:rtl w:val="true"/>
          <w:lang w:bidi="fa-IR"/>
        </w:rPr>
        <w:t>.</w:t>
      </w:r>
    </w:p>
    <w:p>
      <w:pPr>
        <w:pStyle w:val="Heading3"/>
        <w:numPr>
          <w:ilvl w:val="2"/>
          <w:numId w:val="1"/>
        </w:numPr>
        <w:rPr/>
      </w:pPr>
      <w:bookmarkStart w:id="395" w:name="__RefHeading___Toc1361576_1051229030"/>
      <w:bookmarkStart w:id="396" w:name="_Toc174"/>
      <w:bookmarkEnd w:id="395"/>
      <w:r>
        <w:rPr/>
        <w:t>5</w:t>
      </w:r>
      <w:r>
        <w:rPr>
          <w:rtl w:val="true"/>
        </w:rPr>
        <w:t xml:space="preserve"> - </w:t>
      </w:r>
      <w:r>
        <w:rPr>
          <w:rtl w:val="true"/>
        </w:rPr>
        <w:t>تنگ كردن وقت</w:t>
      </w:r>
      <w:r>
        <w:rPr>
          <w:rtl w:val="true"/>
        </w:rPr>
        <w:t>:</w:t>
      </w:r>
      <w:bookmarkEnd w:id="396"/>
    </w:p>
    <w:p>
      <w:pPr>
        <w:pStyle w:val="BookText"/>
        <w:rPr/>
      </w:pPr>
      <w:r>
        <w:rPr>
          <w:rFonts w:ascii="IRNazanin" w:hAnsi="IRNazanin" w:eastAsia="IRNazanin"/>
          <w:color w:val="111111"/>
          <w:sz w:val="28"/>
          <w:sz w:val="28"/>
          <w:szCs w:val="28"/>
          <w:rtl w:val="true"/>
          <w:lang w:bidi="fa-IR"/>
        </w:rPr>
        <w:t>يكى از راه ها و شيوه هاى درمان وسواس تنگ كردن وقت فرد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استفاده از شيوه هايى او را وادار به انجام وظائفى كنيد و وقت او را براى اعمالى مثل وضو، غسل، تطهير تنگ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او را به سرعت در انجام فرائض مذهبى وادار كرد، هر چند اين اعمال به نظر او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موظف شود در ساعت معينى اعمالش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مداومت در چنين برنامه اى در مواردى مى تواند به صورت جدى در درمان مؤثر باشد</w:t>
      </w:r>
      <w:r>
        <w:rPr>
          <w:rFonts w:eastAsia="IRNazanin" w:cs="IRNazanin"/>
          <w:color w:val="111111"/>
          <w:sz w:val="28"/>
          <w:szCs w:val="28"/>
          <w:rtl w:val="true"/>
          <w:lang w:bidi="fa-IR"/>
        </w:rPr>
        <w:t>.</w:t>
      </w:r>
    </w:p>
    <w:p>
      <w:pPr>
        <w:pStyle w:val="Heading2"/>
        <w:numPr>
          <w:ilvl w:val="1"/>
          <w:numId w:val="1"/>
        </w:numPr>
        <w:rPr/>
      </w:pPr>
      <w:bookmarkStart w:id="397" w:name="__RefHeading___Toc1361578_1051229030"/>
      <w:bookmarkStart w:id="398" w:name="_Toc175"/>
      <w:bookmarkEnd w:id="397"/>
      <w:r>
        <w:rPr>
          <w:rtl w:val="true"/>
        </w:rPr>
        <w:t>رعايت نكردن ضوابط و مقررات</w:t>
      </w:r>
      <w:r>
        <w:rPr>
          <w:rtl w:val="true"/>
        </w:rPr>
        <w:t>:</w:t>
      </w:r>
      <w:bookmarkEnd w:id="3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براى درمان چاره اى نداريم جز اين كه به او القا كنيم كه ضوابط و مقررات را رعايت</w:t>
      </w:r>
      <w:bookmarkStart w:id="399" w:name="pg7381_69449"/>
    </w:p>
    <w:p>
      <w:pPr>
        <w:pStyle w:val="BookText"/>
        <w:rPr/>
      </w:pPr>
      <w:bookmarkEnd w:id="399"/>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لباس يا دست و بدنى كه نجس مى داند، به نماز بايستد و وظيفه اش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فرد وسواسى را وادار كنيم همان چيزى را كه از آن مى ترسد، در برابرش قرار گيرد و بدان كار تن دردهد و ببيند آخرش چه خواهد شد؟</w:t>
      </w:r>
    </w:p>
    <w:p>
      <w:pPr>
        <w:pStyle w:val="BookText"/>
        <w:rPr/>
      </w:pPr>
      <w:r>
        <w:rPr>
          <w:rFonts w:ascii="IRNazanin" w:hAnsi="IRNazanin" w:eastAsia="IRNazanin"/>
          <w:color w:val="111111"/>
          <w:sz w:val="28"/>
          <w:sz w:val="28"/>
          <w:szCs w:val="28"/>
          <w:rtl w:val="true"/>
          <w:lang w:bidi="fa-IR"/>
        </w:rPr>
        <w:t>تنها در چنين صورتى است كه درمى يابد هيچ واقعه اى اتفاق نمى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فراوانى از درمان وسواس با اين شيوه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مقلدين مرحوم ميرزاى قمى پيش وى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در نماز نيت كنم و نماز من قضا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ميرزاى قمى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نيت نماز بخوان خدا قبول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توانم بدون نيت نماز بخوانم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ميرزاى قمى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 و توجهى به نيت و يا عدم نيت نداشته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اطاعت كرد و از وسواس بيرون آمد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1361580_1051229030"/>
      <w:bookmarkStart w:id="401" w:name="_Toc176"/>
      <w:bookmarkEnd w:id="400"/>
      <w:r>
        <w:rPr>
          <w:rtl w:val="true"/>
        </w:rPr>
        <w:t>شيوه هاى درمان شناخت رفتار</w:t>
      </w:r>
      <w:r>
        <w:rPr>
          <w:rtl w:val="true"/>
        </w:rPr>
        <w:t>:</w:t>
      </w:r>
      <w:bookmarkEnd w:id="401"/>
    </w:p>
    <w:p>
      <w:pPr>
        <w:pStyle w:val="BookText"/>
        <w:rPr/>
      </w:pPr>
      <w:r>
        <w:rPr>
          <w:rFonts w:ascii="Amiri" w:hAnsi="Amiri" w:eastAsia="Amiri" w:cs="Amiri"/>
          <w:color w:val="111111"/>
          <w:sz w:val="28"/>
          <w:sz w:val="28"/>
          <w:szCs w:val="28"/>
          <w:rtl w:val="true"/>
          <w:lang w:bidi="ar-SA"/>
        </w:rPr>
        <w:t>براى اصلاح فرد وسواسى شيوه هاى شناخت رفتار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واداشتن بيمار به مقايسه وضع خود و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دادن در ملاحظه زندگى اكثر افراد جامعه و عملكرد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دادن به اين كه او تنها عامل اين كره خاكى نيست و همۀ مردم هم ديوانه نيستند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منطقى اين امر كه او زندگى غير عادى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به همانندى او با الگوهاى برتر و استفاده از اصل امامت و رهبر و پذيرفتن نقش او</w:t>
      </w:r>
      <w:r>
        <w:rPr>
          <w:rFonts w:eastAsia="IRNazanin" w:cs="IRNazanin"/>
          <w:color w:val="111111"/>
          <w:sz w:val="28"/>
          <w:szCs w:val="28"/>
          <w:rtl w:val="true"/>
          <w:lang w:bidi="fa-IR"/>
        </w:rPr>
        <w:t>.</w:t>
      </w:r>
    </w:p>
    <w:p>
      <w:pPr>
        <w:pStyle w:val="Heading2"/>
        <w:numPr>
          <w:ilvl w:val="1"/>
          <w:numId w:val="1"/>
        </w:numPr>
        <w:rPr/>
      </w:pPr>
      <w:bookmarkStart w:id="402" w:name="__RefHeading___Toc1361582_1051229030"/>
      <w:bookmarkStart w:id="403" w:name="_Toc177"/>
      <w:bookmarkEnd w:id="402"/>
      <w:r>
        <w:rPr>
          <w:rtl w:val="true"/>
        </w:rPr>
        <w:t>شيوه هاى درمان اخلاقى</w:t>
      </w:r>
      <w:r>
        <w:rPr>
          <w:rtl w:val="true"/>
        </w:rPr>
        <w:t>:</w:t>
      </w:r>
      <w:bookmarkEnd w:id="403"/>
    </w:p>
    <w:p>
      <w:pPr>
        <w:pStyle w:val="BookText"/>
        <w:rPr/>
      </w:pPr>
      <w:r>
        <w:rPr>
          <w:rFonts w:ascii="Amiri" w:hAnsi="Amiri" w:eastAsia="Amiri" w:cs="Amiri"/>
          <w:color w:val="111111"/>
          <w:sz w:val="28"/>
          <w:sz w:val="28"/>
          <w:szCs w:val="28"/>
          <w:rtl w:val="true"/>
          <w:lang w:bidi="ar-SA"/>
        </w:rPr>
        <w:t>در اين زمينه از طرق مختلفى مى توان وارد شد كه هر كدام آن ها به نحوى در اصلاح و درمان بيمارى مؤثر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رودربايستى ها و ملاحظات فيمابين كه هر انسانى به نحوى با آن مواجه است مى تواند تا حدود زيادى سبب تخفيف وسواس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نسبت مداوم و طولانى افرادى كه نزد وسواسى آبرويى دارند و حتى زندگى در خانه شان در اين امر مؤثر است</w:t>
      </w:r>
      <w:r>
        <w:rPr>
          <w:rFonts w:eastAsia="IRNazanin" w:cs="IRNazanin"/>
          <w:color w:val="111111"/>
          <w:sz w:val="28"/>
          <w:szCs w:val="28"/>
          <w:rtl w:val="true"/>
          <w:lang w:bidi="fa-IR"/>
        </w:rPr>
        <w:t>.</w:t>
      </w:r>
      <w:bookmarkStart w:id="404" w:name="pg7381_69450"/>
    </w:p>
    <w:p>
      <w:pPr>
        <w:pStyle w:val="BookText"/>
        <w:rPr/>
      </w:pPr>
      <w:bookmarkEnd w:id="40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سؤالات انتقادى آن هم توأم با لطف و شيرينى، به ويژه از سوى كسانى كه محبوب و مورد علاقه بيمارند در امر سازندگى او بسيار مؤثر است و مى تواند موجب پيدايش تخفيف هايى در اين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سعى بر اين باشد كه انتقاد به ملامت منجر نشود و روح بيمار را نيازارد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فراط فى الملامه يشُبّ نار اللّجاجه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زياده روى در ملامت، آتش لجاجت را شعله ور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تكثرن العتاب فانّه يورث الضّغينه و يدعوا الى البغضاء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سرزنش زياده روى نكن كه كينه آورد و وادار به دشمنى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احياى غرور بيمار در مواردى بسيار سبب درمان و نجات او از عوامل آزاردهنده و خفت و خوارى ناشى از پذيرش رفتارهاى ناموزون وسواسى است و به بيمار قدرت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انتقادى ملايم بايد غرور فرد وسواسى را زير سؤال برد و با كنايه به او تفهيم كرد كه عرضه اداره خود و نجات خويش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بر سر غرور آيد و خود را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بيمار را بايد دائماً تشجيع و تحريص كنند كه احساس عجز و لابه نكند و در برابر وضعى كه دارد، خود را نبازد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به بيمار اعتماد به نفس داد كه مى تواند خود را از اين وضع برهاند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به بيمار اجازه داد كه دربارۀ افكار خود اگر چه بى معنى است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روانى از ميزان اضطراب فرد مى كاهد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به فرد وسواسى ياد داد كه از انتقاد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ديگران از او براى رفع مشكل و نجات از وسواس است</w:t>
      </w:r>
      <w:r>
        <w:rPr>
          <w:rFonts w:eastAsia="IRNazanin" w:cs="IRNazanin"/>
          <w:color w:val="111111"/>
          <w:sz w:val="28"/>
          <w:szCs w:val="28"/>
          <w:rtl w:val="true"/>
          <w:lang w:bidi="fa-IR"/>
        </w:rPr>
        <w:t>.</w:t>
      </w:r>
    </w:p>
    <w:p>
      <w:pPr>
        <w:pStyle w:val="Heading2"/>
        <w:numPr>
          <w:ilvl w:val="1"/>
          <w:numId w:val="1"/>
        </w:numPr>
        <w:rPr/>
      </w:pPr>
      <w:bookmarkStart w:id="405" w:name="__RefHeading___Toc1361584_1051229030"/>
      <w:bookmarkStart w:id="406" w:name="_Toc178"/>
      <w:bookmarkEnd w:id="405"/>
      <w:r>
        <w:rPr>
          <w:rtl w:val="true"/>
        </w:rPr>
        <w:t>فرايند درمان عملى وسواس</w:t>
      </w:r>
      <w:r>
        <w:rPr>
          <w:rtl w:val="true"/>
        </w:rPr>
        <w:t>:</w:t>
      </w:r>
      <w:bookmarkEnd w:id="406"/>
    </w:p>
    <w:p>
      <w:pPr>
        <w:pStyle w:val="Heading3"/>
        <w:numPr>
          <w:ilvl w:val="2"/>
          <w:numId w:val="1"/>
        </w:numPr>
        <w:rPr/>
      </w:pPr>
      <w:bookmarkStart w:id="407" w:name="__RefHeading___Toc1361586_1051229030"/>
      <w:bookmarkStart w:id="408" w:name="_Toc179"/>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تغيير حالت هاى روانى بسيار تدريجى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اولين رفتار وسواسى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تجربه كرده باشد و بعد از ده سال حالا به جايى رسيده كه ما به او وسواسى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درمان نبايد عجله كرد، تغييرات روان شناختى طى ساليان دراز مى آيد و ما گاهى بايد چند سال تلاش كنيم تا آن اتفاق را از بين ببريم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1361588_1051229030"/>
      <w:bookmarkStart w:id="410" w:name="_Toc180"/>
      <w:bookmarkEnd w:id="409"/>
      <w:r>
        <w:rPr/>
        <w:t>1</w:t>
      </w:r>
      <w:r>
        <w:rPr>
          <w:rtl w:val="true"/>
        </w:rPr>
        <w:t xml:space="preserve"> - </w:t>
      </w:r>
      <w:r>
        <w:rPr>
          <w:rtl w:val="true"/>
        </w:rPr>
        <w:t>اصلاح قضاوت ها</w:t>
      </w:r>
      <w:r>
        <w:rPr>
          <w:rtl w:val="true"/>
        </w:rPr>
        <w:t>:</w:t>
      </w:r>
      <w:bookmarkStart w:id="411" w:name="pg7381_69451"/>
      <w:bookmarkEnd w:id="410"/>
    </w:p>
    <w:p>
      <w:pPr>
        <w:pStyle w:val="BookText"/>
        <w:rPr/>
      </w:pPr>
      <w:bookmarkEnd w:id="411"/>
      <w:r>
        <w:rPr>
          <w:rFonts w:ascii="IRNazanin" w:hAnsi="IRNazanin" w:eastAsia="IRNazanin"/>
          <w:color w:val="111111"/>
          <w:sz w:val="28"/>
          <w:sz w:val="28"/>
          <w:szCs w:val="28"/>
          <w:rtl w:val="true"/>
          <w:lang w:bidi="fa-IR"/>
        </w:rPr>
        <w:t>فرد وسواسى در ذهن خود قضاوت هايى دارد كه اسير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نشدم، همه نجس هستند، من آدم دقيقى هستم، من بايد مطمئن شوم كه پاك 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شناسايى قضاوت هاى فرد وسواسى بايد به او كمك كنيم كه قضاوت هاى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ويژگى هاى يك انسان سالم يا قضاوت هاى درست را براى او بنويسيد و او را وادار كنيد تا مثل آن فرد سالم فكر كند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اشياء اطراف من پاك است، چون يقين ندارم كه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طهارت و نجاست و آلودگى دقت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نمى دانم نجس است،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طهارت و نجاست بر پايه دقت بنا نشده است و كاملاً براساس مسامحه مى باشد و دقت عرفى كفايت مى كند، در سرايت دقت عقلى و علمى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صدق عرفى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طهارت و نجاست در اسلام براساس واقع نيست، حكم ظاهرى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قضاوت هاى فرد اصلاح شد، متوجه مى شود كه واقعيت غير از چيزى است كه در ذهن اين 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به عالم خوش بين باشد و فعاليت هاى خود را در مسير درست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فرد وسواسى حاضر به همكارى نباشد، درمان با موفقيت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اصل درمان همكارى فرد وسواسى است</w:t>
      </w:r>
      <w:r>
        <w:rPr>
          <w:rFonts w:eastAsia="IRNazanin" w:cs="IRNazanin"/>
          <w:color w:val="111111"/>
          <w:sz w:val="28"/>
          <w:szCs w:val="28"/>
          <w:rtl w:val="true"/>
          <w:lang w:bidi="fa-IR"/>
        </w:rPr>
        <w:t>.</w:t>
      </w:r>
    </w:p>
    <w:p>
      <w:pPr>
        <w:pStyle w:val="Heading3"/>
        <w:numPr>
          <w:ilvl w:val="2"/>
          <w:numId w:val="1"/>
        </w:numPr>
        <w:rPr/>
      </w:pPr>
      <w:bookmarkStart w:id="412" w:name="__RefHeading___Toc1361590_1051229030"/>
      <w:bookmarkStart w:id="413" w:name="_Toc181"/>
      <w:bookmarkEnd w:id="412"/>
      <w:r>
        <w:rPr/>
        <w:t>2</w:t>
      </w:r>
      <w:r>
        <w:rPr>
          <w:rtl w:val="true"/>
        </w:rPr>
        <w:t xml:space="preserve"> - </w:t>
      </w:r>
      <w:r>
        <w:rPr>
          <w:rtl w:val="true"/>
        </w:rPr>
        <w:t>آموزش چگونگى تطهير</w:t>
      </w:r>
      <w:r>
        <w:rPr>
          <w:rtl w:val="true"/>
        </w:rPr>
        <w:t>:</w:t>
      </w:r>
      <w:bookmarkEnd w:id="413"/>
    </w:p>
    <w:p>
      <w:pPr>
        <w:pStyle w:val="BookText"/>
        <w:rPr/>
      </w:pPr>
      <w:r>
        <w:rPr>
          <w:rFonts w:ascii="IRNazanin" w:hAnsi="IRNazanin" w:eastAsia="IRNazanin"/>
          <w:color w:val="111111"/>
          <w:sz w:val="28"/>
          <w:sz w:val="28"/>
          <w:szCs w:val="28"/>
          <w:rtl w:val="true"/>
          <w:lang w:bidi="fa-IR"/>
        </w:rPr>
        <w:t>لازم است كه فرد وسواسى با چگونگى تطهير و احكام واقعى آن آشنا شود، حكم مرجع خود را بداند و براساس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آب جارى، آب قليل، برطرف كردن نجاست، آب كشيدن، وضو،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به او آموزش داد</w:t>
      </w:r>
      <w:r>
        <w:rPr>
          <w:rFonts w:eastAsia="IRNazanin" w:cs="IRNazanin"/>
          <w:color w:val="111111"/>
          <w:sz w:val="28"/>
          <w:szCs w:val="28"/>
          <w:rtl w:val="true"/>
          <w:lang w:bidi="fa-IR"/>
        </w:rPr>
        <w:t>.</w:t>
      </w:r>
    </w:p>
    <w:p>
      <w:pPr>
        <w:pStyle w:val="Heading3"/>
        <w:numPr>
          <w:ilvl w:val="2"/>
          <w:numId w:val="1"/>
        </w:numPr>
        <w:rPr/>
      </w:pPr>
      <w:bookmarkStart w:id="414" w:name="__RefHeading___Toc1361592_1051229030"/>
      <w:bookmarkStart w:id="415" w:name="_Toc182"/>
      <w:bookmarkEnd w:id="414"/>
      <w:r>
        <w:rPr/>
        <w:t>3</w:t>
      </w:r>
      <w:r>
        <w:rPr>
          <w:rtl w:val="true"/>
        </w:rPr>
        <w:t xml:space="preserve"> - </w:t>
      </w:r>
      <w:r>
        <w:rPr>
          <w:rtl w:val="true"/>
        </w:rPr>
        <w:t>مشاهده</w:t>
      </w:r>
      <w:r>
        <w:rPr>
          <w:rtl w:val="true"/>
        </w:rPr>
        <w:t>:</w:t>
      </w:r>
      <w:bookmarkEnd w:id="415"/>
    </w:p>
    <w:p>
      <w:pPr>
        <w:pStyle w:val="BookText"/>
        <w:rPr/>
      </w:pPr>
      <w:r>
        <w:rPr>
          <w:rFonts w:ascii="IRNazanin" w:hAnsi="IRNazanin" w:eastAsia="IRNazanin"/>
          <w:color w:val="111111"/>
          <w:sz w:val="28"/>
          <w:sz w:val="28"/>
          <w:szCs w:val="28"/>
          <w:rtl w:val="true"/>
          <w:lang w:bidi="fa-IR"/>
        </w:rPr>
        <w:t>لازم است فرد وسواسى چگونگى عمل طهارت را از مربى خود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قدرى چيز نجس مثل ادرار يا خون را به بدن يا لباس خود بريزد و آن را عملاً نزد فرد وسواسى آب بكشد تا او روش صحيح را مشاهده كند و اضطرابش از بين برود</w:t>
      </w:r>
      <w:r>
        <w:rPr>
          <w:rFonts w:eastAsia="IRNazanin" w:cs="IRNazanin"/>
          <w:color w:val="111111"/>
          <w:sz w:val="28"/>
          <w:szCs w:val="28"/>
          <w:rtl w:val="true"/>
          <w:lang w:bidi="fa-IR"/>
        </w:rPr>
        <w:t>.</w:t>
      </w:r>
    </w:p>
    <w:p>
      <w:pPr>
        <w:pStyle w:val="Heading3"/>
        <w:numPr>
          <w:ilvl w:val="2"/>
          <w:numId w:val="1"/>
        </w:numPr>
        <w:rPr/>
      </w:pPr>
      <w:bookmarkStart w:id="416" w:name="__RefHeading___Toc1361594_1051229030"/>
      <w:bookmarkStart w:id="417" w:name="_Toc183"/>
      <w:bookmarkEnd w:id="416"/>
      <w:r>
        <w:rPr/>
        <w:t>4</w:t>
      </w:r>
      <w:r>
        <w:rPr>
          <w:rtl w:val="true"/>
        </w:rPr>
        <w:t xml:space="preserve"> - </w:t>
      </w:r>
      <w:r>
        <w:rPr>
          <w:rtl w:val="true"/>
        </w:rPr>
        <w:t>مواجهه</w:t>
      </w:r>
      <w:r>
        <w:rPr>
          <w:rtl w:val="true"/>
        </w:rPr>
        <w:t>:</w:t>
      </w:r>
      <w:bookmarkEnd w:id="4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بعد مربى قدرى چيز نجس را به لباس يا بدن فرد وسواسى بريزد و او را وادار كند كه آن را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مربى آن را طبق روشى درست تطهير كند تا عملاً آموزش ببيند</w:t>
      </w:r>
      <w:r>
        <w:rPr>
          <w:rFonts w:eastAsia="IRNazanin" w:cs="IRNazanin"/>
          <w:color w:val="111111"/>
          <w:sz w:val="28"/>
          <w:szCs w:val="28"/>
          <w:rtl w:val="true"/>
          <w:lang w:bidi="fa-IR"/>
        </w:rPr>
        <w:t>.</w:t>
      </w:r>
      <w:bookmarkStart w:id="418" w:name="pg7381_69452"/>
    </w:p>
    <w:p>
      <w:pPr>
        <w:pStyle w:val="Heading3"/>
        <w:numPr>
          <w:ilvl w:val="2"/>
          <w:numId w:val="1"/>
        </w:numPr>
        <w:rPr/>
      </w:pPr>
      <w:bookmarkStart w:id="419" w:name="__RefHeading___Toc1361596_1051229030"/>
      <w:bookmarkStart w:id="420" w:name="_Toc184"/>
      <w:bookmarkEnd w:id="418"/>
      <w:bookmarkEnd w:id="419"/>
      <w:r>
        <w:rPr/>
        <w:t>5</w:t>
      </w:r>
      <w:r>
        <w:rPr>
          <w:rtl w:val="true"/>
        </w:rPr>
        <w:t xml:space="preserve"> - </w:t>
      </w:r>
      <w:r>
        <w:rPr>
          <w:rtl w:val="true"/>
        </w:rPr>
        <w:t>بازدارى از واكنش</w:t>
      </w:r>
      <w:r>
        <w:rPr>
          <w:rtl w:val="true"/>
        </w:rPr>
        <w:t>:</w:t>
      </w:r>
      <w:bookmarkEnd w:id="420"/>
    </w:p>
    <w:p>
      <w:pPr>
        <w:pStyle w:val="BookText"/>
        <w:rPr/>
      </w:pPr>
      <w:r>
        <w:rPr>
          <w:rFonts w:ascii="IRNazanin" w:hAnsi="IRNazanin" w:eastAsia="IRNazanin"/>
          <w:color w:val="111111"/>
          <w:sz w:val="28"/>
          <w:sz w:val="28"/>
          <w:szCs w:val="28"/>
          <w:rtl w:val="true"/>
          <w:lang w:bidi="fa-IR"/>
        </w:rPr>
        <w:t>مربى بايد فرد وسواسى را از آب كشيدن هاى مكرر يا اعمال مشابه بازدارد و نگذارد كه او هر طور و هر زمان دلش مى خواهد به اعمال وسواسى خود ادامه دهد</w:t>
      </w:r>
      <w:r>
        <w:rPr>
          <w:rFonts w:eastAsia="IRNazanin" w:cs="IRNazanin"/>
          <w:color w:val="111111"/>
          <w:sz w:val="28"/>
          <w:szCs w:val="28"/>
          <w:rtl w:val="true"/>
          <w:lang w:bidi="fa-IR"/>
        </w:rPr>
        <w:t>.</w:t>
      </w:r>
    </w:p>
    <w:p>
      <w:pPr>
        <w:pStyle w:val="Heading3"/>
        <w:numPr>
          <w:ilvl w:val="2"/>
          <w:numId w:val="1"/>
        </w:numPr>
        <w:rPr/>
      </w:pPr>
      <w:bookmarkStart w:id="421" w:name="__RefHeading___Toc1361598_1051229030"/>
      <w:bookmarkStart w:id="422" w:name="_Toc185"/>
      <w:bookmarkEnd w:id="421"/>
      <w:r>
        <w:rPr/>
        <w:t>6</w:t>
      </w:r>
      <w:r>
        <w:rPr>
          <w:rtl w:val="true"/>
        </w:rPr>
        <w:t xml:space="preserve"> - </w:t>
      </w:r>
      <w:r>
        <w:rPr>
          <w:rtl w:val="true"/>
        </w:rPr>
        <w:t>غرقه سازى</w:t>
      </w:r>
      <w:r>
        <w:rPr>
          <w:rtl w:val="true"/>
        </w:rPr>
        <w:t>:</w:t>
      </w:r>
      <w:bookmarkEnd w:id="422"/>
    </w:p>
    <w:p>
      <w:pPr>
        <w:pStyle w:val="BookText"/>
        <w:rPr/>
      </w:pPr>
      <w:r>
        <w:rPr>
          <w:rFonts w:ascii="IRNazanin" w:hAnsi="IRNazanin" w:eastAsia="IRNazanin"/>
          <w:color w:val="111111"/>
          <w:sz w:val="28"/>
          <w:sz w:val="28"/>
          <w:szCs w:val="28"/>
          <w:rtl w:val="true"/>
          <w:lang w:bidi="fa-IR"/>
        </w:rPr>
        <w:t>يكى از روش هاى درمانى وسواس، غرقه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متخصصين افراد وسواسى را وادار به كارى مى كنند كه از آن وحشت دارند مثلاً افراد وسواسى در طهارت و نجاست را وادار به تميز كردن توالت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وسواسى را به نظافت در و ديوار و آئينه و سپس به نظافت زمين آن وادار مى سازند</w:t>
      </w:r>
      <w:r>
        <w:rPr>
          <w:rFonts w:eastAsia="IRNazanin" w:cs="IRNazanin"/>
          <w:color w:val="111111"/>
          <w:sz w:val="28"/>
          <w:szCs w:val="28"/>
          <w:rtl w:val="true"/>
          <w:lang w:bidi="fa-IR"/>
        </w:rPr>
        <w:t>.</w:t>
      </w:r>
    </w:p>
    <w:p>
      <w:pPr>
        <w:pStyle w:val="Heading3"/>
        <w:numPr>
          <w:ilvl w:val="2"/>
          <w:numId w:val="1"/>
        </w:numPr>
        <w:rPr/>
      </w:pPr>
      <w:bookmarkStart w:id="423" w:name="__RefHeading___Toc1361600_1051229030"/>
      <w:bookmarkStart w:id="424" w:name="_Toc186"/>
      <w:bookmarkEnd w:id="423"/>
      <w:r>
        <w:rPr/>
        <w:t>7</w:t>
      </w:r>
      <w:r>
        <w:rPr>
          <w:rtl w:val="true"/>
        </w:rPr>
        <w:t xml:space="preserve"> - </w:t>
      </w:r>
      <w:r>
        <w:rPr>
          <w:rtl w:val="true"/>
        </w:rPr>
        <w:t>آرام بخشى</w:t>
      </w:r>
      <w:r>
        <w:rPr>
          <w:rtl w:val="true"/>
        </w:rPr>
        <w:t>:</w:t>
      </w:r>
      <w:bookmarkEnd w:id="424"/>
    </w:p>
    <w:p>
      <w:pPr>
        <w:pStyle w:val="BookText"/>
        <w:rPr/>
      </w:pPr>
      <w:r>
        <w:rPr>
          <w:rFonts w:ascii="Amiri" w:hAnsi="Amiri" w:eastAsia="Amiri" w:cs="Amiri"/>
          <w:color w:val="111111"/>
          <w:sz w:val="28"/>
          <w:sz w:val="28"/>
          <w:szCs w:val="28"/>
          <w:rtl w:val="true"/>
          <w:lang w:bidi="ar-SA"/>
        </w:rPr>
        <w:t>تمرين هاى زيادى در مورد آرام بخشى به وسيله حركات ورزشى و نرمشى وجود دارد كه فرد وسواسى براى تخليه هيجان نياز به اين ورزش 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 ريلكسيشن معروف ترين روش آرام سازى بدن و تخليه هيجان و اضطراب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اوقات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و تنظيم خواب فرد وسواسى به وى جهت آرام شدن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خواب در تشديد وسواس و اضطراب بيشتر،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درمان وسواس اصلاح و نظم خواب فرد وسواسى بسيار مهم است</w:t>
      </w:r>
      <w:r>
        <w:rPr>
          <w:rFonts w:eastAsia="IRNazanin" w:cs="IRNazanin"/>
          <w:color w:val="111111"/>
          <w:sz w:val="28"/>
          <w:szCs w:val="28"/>
          <w:rtl w:val="true"/>
          <w:lang w:bidi="fa-IR"/>
        </w:rPr>
        <w:t>.</w:t>
      </w:r>
    </w:p>
    <w:p>
      <w:pPr>
        <w:pStyle w:val="Heading3"/>
        <w:numPr>
          <w:ilvl w:val="2"/>
          <w:numId w:val="1"/>
        </w:numPr>
        <w:rPr/>
      </w:pPr>
      <w:bookmarkStart w:id="425" w:name="__RefHeading___Toc1361602_1051229030"/>
      <w:bookmarkStart w:id="426" w:name="_Toc187"/>
      <w:bookmarkEnd w:id="425"/>
      <w:r>
        <w:rPr/>
        <w:t>8</w:t>
      </w:r>
      <w:r>
        <w:rPr>
          <w:rtl w:val="true"/>
        </w:rPr>
        <w:t xml:space="preserve"> - </w:t>
      </w:r>
      <w:r>
        <w:rPr>
          <w:rtl w:val="true"/>
        </w:rPr>
        <w:t>دارو درمانى</w:t>
      </w:r>
      <w:r>
        <w:rPr>
          <w:rtl w:val="true"/>
        </w:rPr>
        <w:t>:</w:t>
      </w:r>
      <w:bookmarkEnd w:id="426"/>
    </w:p>
    <w:p>
      <w:pPr>
        <w:pStyle w:val="BookText"/>
        <w:rPr/>
      </w:pPr>
      <w:r>
        <w:rPr>
          <w:rFonts w:ascii="IRNazanin" w:hAnsi="IRNazanin" w:eastAsia="IRNazanin"/>
          <w:color w:val="111111"/>
          <w:sz w:val="28"/>
          <w:sz w:val="28"/>
          <w:szCs w:val="28"/>
          <w:rtl w:val="true"/>
          <w:lang w:bidi="fa-IR"/>
        </w:rPr>
        <w:t>فرد وسواسى در كنار روش هاى علمى درمان، نياز به مصرف دارو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ديابت انسولين كم مى شود و فرد دچار ديابت مى شود در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مى شود و فرد دچار اختلال وسواس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فرد وسواسى تحت درمان دارويى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وسواس درمان سير منظمى را تا بهبودى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مى پرسند كه از نظر زمانى چقدر طول مى كشد تا وسواس درمان شود؟ برخى تا يكسال هم دارو مى خورند و تفاوت چندانى مشاهده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زمان درمان به روش هاى غير دارويى وسواس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وسواسى در كنار مصرف دارو به روش هاى ديگر درمانى نيز توجه داشته باشد و از نظر رفتار درمانى نيز به موارد پيشنهادى عمل كند، زمان درمان كم تر مى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درمان فرد وسواسى بايد پس از مدتى به مرور زمان نقش را به خود فرد محول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وسواس يك امر غير منطقى تكرارى است ما بايد كم كم منطقى را براى فرد جايگزين كنيم، تا به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نقش فرد وسواسى فعال و مؤثر باشد دورۀ درمان دارويى كم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w:t>
      </w:r>
      <w:bookmarkStart w:id="427" w:name="pg7381_69453"/>
    </w:p>
    <w:p>
      <w:pPr>
        <w:pStyle w:val="BookText"/>
        <w:rPr/>
      </w:pPr>
      <w:bookmarkEnd w:id="427"/>
      <w:r>
        <w:rPr>
          <w:rFonts w:ascii="Amiri" w:hAnsi="Amiri" w:eastAsia="Amiri" w:cs="Amiri"/>
          <w:color w:val="111111"/>
          <w:sz w:val="28"/>
          <w:sz w:val="28"/>
          <w:szCs w:val="28"/>
          <w:rtl w:val="true"/>
          <w:lang w:bidi="ar-SA"/>
        </w:rPr>
        <w:t>عادت كند كه خودش بر اعمال و افكار وسواسى خود مسلّط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طبيعت وسواس طبيعت عودكننده اى است و سير مزمن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به روانپزشك مراجعه مى كنند شايد سال ها از اختلال آن ها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موقع نمى شود به آن ها گفت كه شما چند ماه دارو بخورى خوب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شما فعال شود و خودت در واقع عهده دار نقش شوى و در افكار و رفتارهاى خود تأثير بگذارى دوره درمانت كوتاه مى شود و واقعيت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دارويى وسواس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مختلفى از قديم و جديد در اين مورد تجويز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داروها عوارض جانبى مثل رخوت و سستى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دارو و درمان دارويى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پاسخ به عوارض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داروهاى قديم و برخى به داروهاى جديد پاسخ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لازم است، تركيبى از داروهاى جديد و قديم تجويز شود تا تأثير مناسب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افراد وسواسى مشكل تأخير در خواب شب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افكار وسواسى مزاحمت ايجاد مى كند و خواب با تأخير صورت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شب آرام بخش است به لحاظ ترشح هورمونى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خواب شب در غياب نور خورشيد ترشح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خواب شب مختل باشد روى درمان نيز تأثير سوء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خواب شب فرد وسواسى تنظيم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روز توصيه مى شود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در خواب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 شود كه اثرات ضد وسواس و ضدافسردگى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افرادى كه روز زيادى مى خوابند، كسل هستند و كسالت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دارويى ساير اختلالات هم مدّنظر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كنار مشكل وسواس اختلالات ديگر هم در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درمان دارويى ساير اختلالات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افسردگى، اضطراب، اختلال در تغذيه، اختلال در خواب نيز بايد در نظر گرفته شود</w:t>
      </w:r>
      <w:r>
        <w:rPr>
          <w:rFonts w:eastAsia="IRNazanin" w:cs="IRNazanin"/>
          <w:color w:val="111111"/>
          <w:sz w:val="28"/>
          <w:szCs w:val="28"/>
          <w:rtl w:val="true"/>
          <w:lang w:bidi="fa-IR"/>
        </w:rPr>
        <w:t>.</w:t>
      </w:r>
    </w:p>
    <w:p>
      <w:pPr>
        <w:pStyle w:val="Heading3"/>
        <w:numPr>
          <w:ilvl w:val="2"/>
          <w:numId w:val="1"/>
        </w:numPr>
        <w:rPr/>
      </w:pPr>
      <w:bookmarkStart w:id="428" w:name="__RefHeading___Toc1361604_1051229030"/>
      <w:bookmarkStart w:id="429" w:name="_Toc188"/>
      <w:bookmarkEnd w:id="428"/>
      <w:r>
        <w:rPr/>
        <w:t>9</w:t>
      </w:r>
      <w:r>
        <w:rPr>
          <w:rtl w:val="true"/>
        </w:rPr>
        <w:t xml:space="preserve"> - </w:t>
      </w:r>
      <w:r>
        <w:rPr>
          <w:rtl w:val="true"/>
        </w:rPr>
        <w:t>همانند سازى با افراد سالم</w:t>
      </w:r>
      <w:r>
        <w:rPr>
          <w:rtl w:val="true"/>
        </w:rPr>
        <w:t>:</w:t>
      </w:r>
      <w:bookmarkEnd w:id="4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وسواسى بايد اعمال و رفتار خود را با افراد سالم بسنجد و مثل آن 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آن ها نماز مى خوانند يا وضو مى گيرند، يا تطهير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رفتار خود را با افراد سالم سنجيد، كم كم رفتارش سالم مى شود</w:t>
      </w:r>
      <w:r>
        <w:rPr>
          <w:rFonts w:eastAsia="IRNazanin" w:cs="IRNazanin"/>
          <w:color w:val="111111"/>
          <w:sz w:val="28"/>
          <w:szCs w:val="28"/>
          <w:rtl w:val="true"/>
          <w:lang w:bidi="fa-IR"/>
        </w:rPr>
        <w:t>.</w:t>
      </w:r>
      <w:bookmarkStart w:id="430" w:name="pg7381_69454"/>
    </w:p>
    <w:p>
      <w:pPr>
        <w:pStyle w:val="Heading3"/>
        <w:numPr>
          <w:ilvl w:val="2"/>
          <w:numId w:val="1"/>
        </w:numPr>
        <w:rPr/>
      </w:pPr>
      <w:bookmarkStart w:id="431" w:name="__RefHeading___Toc1361606_1051229030"/>
      <w:bookmarkStart w:id="432" w:name="_Toc189"/>
      <w:bookmarkEnd w:id="430"/>
      <w:bookmarkEnd w:id="431"/>
      <w:r>
        <w:rPr/>
        <w:t>10</w:t>
      </w:r>
      <w:r>
        <w:rPr>
          <w:rtl w:val="true"/>
        </w:rPr>
        <w:t xml:space="preserve"> - </w:t>
      </w:r>
      <w:r>
        <w:rPr>
          <w:rtl w:val="true"/>
        </w:rPr>
        <w:t>بى اعتنايى به وسوسه شيطان</w:t>
      </w:r>
      <w:r>
        <w:rPr>
          <w:rtl w:val="true"/>
        </w:rPr>
        <w:t>:</w:t>
      </w:r>
      <w:bookmarkEnd w:id="432"/>
    </w:p>
    <w:p>
      <w:pPr>
        <w:pStyle w:val="BookText"/>
        <w:rPr/>
      </w:pPr>
      <w:r>
        <w:rPr>
          <w:rFonts w:ascii="IRNazanin" w:hAnsi="IRNazanin" w:eastAsia="IRNazanin"/>
          <w:color w:val="111111"/>
          <w:sz w:val="28"/>
          <w:sz w:val="28"/>
          <w:szCs w:val="28"/>
          <w:rtl w:val="true"/>
          <w:lang w:bidi="fa-IR"/>
        </w:rPr>
        <w:t>از مهمترين راه هاى درمان بى اعتنايى به وسوسه شيطان و عدم پيروى از وسوسه 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مدتى به اين وسوسه ها بى اعتنايى شود، كم كم، به صورت عادت خوب درمى آيد و وسوسه هاى شيطان هم به مرور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به وسوسه شيطان عمل شود، وسواسى روزبه روز بيشتر و مرض رو به تزايد مى رود</w:t>
      </w:r>
      <w:r>
        <w:rPr>
          <w:rFonts w:eastAsia="IRNazanin" w:cs="IRNazanin"/>
          <w:color w:val="111111"/>
          <w:sz w:val="28"/>
          <w:szCs w:val="28"/>
          <w:rtl w:val="true"/>
          <w:lang w:bidi="fa-IR"/>
        </w:rPr>
        <w:t>.</w:t>
      </w:r>
    </w:p>
    <w:p>
      <w:pPr>
        <w:pStyle w:val="Heading2"/>
        <w:numPr>
          <w:ilvl w:val="1"/>
          <w:numId w:val="1"/>
        </w:numPr>
        <w:rPr/>
      </w:pPr>
      <w:bookmarkStart w:id="433" w:name="__RefHeading___Toc1361608_1051229030"/>
      <w:bookmarkStart w:id="434" w:name="_Toc190"/>
      <w:bookmarkEnd w:id="433"/>
      <w:r>
        <w:rPr>
          <w:rtl w:val="true"/>
        </w:rPr>
        <w:t>اصولى در درمان وسواس فكرى</w:t>
      </w:r>
      <w:r>
        <w:rPr>
          <w:rtl w:val="true"/>
        </w:rPr>
        <w:t>:</w:t>
      </w:r>
      <w:bookmarkEnd w:id="434"/>
    </w:p>
    <w:p>
      <w:pPr>
        <w:pStyle w:val="BookText"/>
        <w:rPr/>
      </w:pPr>
      <w:r>
        <w:rPr>
          <w:rFonts w:ascii="IRNazanin" w:hAnsi="IRNazanin" w:eastAsia="IRNazanin"/>
          <w:color w:val="111111"/>
          <w:sz w:val="28"/>
          <w:sz w:val="28"/>
          <w:szCs w:val="28"/>
          <w:rtl w:val="true"/>
          <w:lang w:bidi="fa-IR"/>
        </w:rPr>
        <w:t>در وسواس فكرى، افكار، تكانه، يا تصوير مزاحم ناخواسته در فكر فرد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دلش نمى خواهد كه اين افكار در ذهن او به وجود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مزاحم هستند، اما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خود فرد در پيدايش اين افكار مقصر است</w:t>
      </w:r>
      <w:r>
        <w:rPr>
          <w:rFonts w:eastAsia="IRNazanin" w:cs="IRNazanin"/>
          <w:color w:val="111111"/>
          <w:sz w:val="28"/>
          <w:szCs w:val="28"/>
          <w:rtl w:val="true"/>
          <w:lang w:bidi="fa-IR"/>
        </w:rPr>
        <w:t>.</w:t>
      </w:r>
    </w:p>
    <w:p>
      <w:pPr>
        <w:pStyle w:val="Heading2"/>
        <w:numPr>
          <w:ilvl w:val="1"/>
          <w:numId w:val="1"/>
        </w:numPr>
        <w:rPr/>
      </w:pPr>
      <w:bookmarkStart w:id="435" w:name="__RefHeading___Toc1361610_1051229030"/>
      <w:bookmarkStart w:id="436" w:name="_Toc191"/>
      <w:bookmarkEnd w:id="435"/>
      <w:r>
        <w:rPr>
          <w:rtl w:val="true"/>
        </w:rPr>
        <w:t>روش هاى درمانى</w:t>
      </w:r>
      <w:r>
        <w:rPr>
          <w:rtl w:val="true"/>
        </w:rPr>
        <w:t>:</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دقت و با ظرافت به فرد وسواسى بايد بفهمانيم كه راه را خودش آمده و خودش هم بايد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فردى كه در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چاه بماند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طناب مى اندازيم او بايد تلاش كند تا از چاه بيرون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روان فردى كه وسواس فكرى است خطايى است كه بايد خطا را شناخته و به او بفهمانيم كه خطايش در كجاست؟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پندارى خيال اولين خطاى روانى فرد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وسواسى آن چه در ذهنش مى آيد واقع پندارى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فرق بين واقعيت و خيال را براى او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ذهن مى آيد در خارج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ذهن و فكر فرد وسواسى اين مسئله مى آيد كه شوهرش تصادف مى كند و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خيال است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آشناسازى فرد با اين كه واقعيت غير از چيزى است كه در ذهن اين 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عالم خوش بين باشد و فعاليت هاى خود را در مسير درست حركت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روانشناسان بر اين عقيده اند كه فرد وسواسى به افكار خود اهميت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طورى عمل كند كه اين افكار اگر به ذهن او آمد، بود و نبودش فرقى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نكند كه افكار وسوسه برانگيز را از ذهن بيرون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اين افكار را تأييد نكند و از آن پيروى ننمايد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 را از افكار خود بيرون آورده و به انجام كار خارجى، مطالعه، كار فيزيكى وادار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w:t>
      </w:r>
      <w:bookmarkStart w:id="437" w:name="pg7381_69455"/>
    </w:p>
    <w:p>
      <w:pPr>
        <w:pStyle w:val="BookText"/>
        <w:rPr/>
      </w:pPr>
      <w:bookmarkEnd w:id="437"/>
      <w:r>
        <w:rPr>
          <w:rFonts w:ascii="IRNazanin" w:hAnsi="IRNazanin" w:eastAsia="IRNazanin"/>
          <w:color w:val="111111"/>
          <w:sz w:val="28"/>
          <w:sz w:val="28"/>
          <w:szCs w:val="28"/>
          <w:rtl w:val="true"/>
          <w:lang w:bidi="fa-IR"/>
        </w:rPr>
        <w:t>كردن، مطالعه، تلاوت قرآن، دعا، عبادت، خوردن، خوابيدن، ورزش، هم كلامى و هم صحبتى با ديگران، شركت در مجامع عمومى، شركت در كارهاى عام المنفعه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هايى است كه باعث غلبه بر افكار مزاحم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فكر و تمرين براى فكر نكردن و قطع افكار مزاحم روش ديگرى در درمان وسواس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فرد در افكار خود غوطه ور شود امكان درآمدن او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افكار توجه نكند، به مرور زمان افكار مزاحم، از او دور مى شوند</w:t>
      </w:r>
      <w:r>
        <w:rPr>
          <w:rFonts w:eastAsia="IRNazanin" w:cs="IRNazanin"/>
          <w:color w:val="111111"/>
          <w:sz w:val="28"/>
          <w:szCs w:val="28"/>
          <w:rtl w:val="true"/>
          <w:lang w:bidi="fa-IR"/>
        </w:rPr>
        <w:t>.</w:t>
      </w:r>
    </w:p>
    <w:p>
      <w:pPr>
        <w:pStyle w:val="Heading2"/>
        <w:numPr>
          <w:ilvl w:val="1"/>
          <w:numId w:val="1"/>
        </w:numPr>
        <w:rPr/>
      </w:pPr>
      <w:bookmarkStart w:id="438" w:name="__RefHeading___Toc1361612_1051229030"/>
      <w:bookmarkStart w:id="439" w:name="_Toc192"/>
      <w:bookmarkEnd w:id="438"/>
      <w:r>
        <w:rPr>
          <w:rtl w:val="true"/>
        </w:rPr>
        <w:t>درمان هاى تخصصّى وسواس</w:t>
      </w:r>
      <w:r>
        <w:rPr>
          <w:rtl w:val="true"/>
        </w:rPr>
        <w:t>:</w:t>
      </w:r>
      <w:bookmarkEnd w:id="439"/>
    </w:p>
    <w:p>
      <w:pPr>
        <w:pStyle w:val="Heading3"/>
        <w:numPr>
          <w:ilvl w:val="2"/>
          <w:numId w:val="1"/>
        </w:numPr>
        <w:rPr/>
      </w:pPr>
      <w:bookmarkStart w:id="440" w:name="__RefHeading___Toc1361614_1051229030"/>
      <w:bookmarkStart w:id="441" w:name="_Toc193"/>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چنانچه رفتار يا عمل وسواسى شديد شود، نياز به متخصص روان و اعصاب و روان درمانى دارد</w:t>
      </w:r>
      <w:r>
        <w:rPr>
          <w:rFonts w:eastAsia="IRNazanin" w:cs="IRNazanin"/>
          <w:color w:val="111111"/>
          <w:sz w:val="28"/>
          <w:szCs w:val="28"/>
          <w:rtl w:val="true"/>
          <w:lang w:bidi="fa-IR"/>
        </w:rPr>
        <w:t>.</w:t>
      </w:r>
    </w:p>
    <w:p>
      <w:pPr>
        <w:pStyle w:val="Heading3"/>
        <w:numPr>
          <w:ilvl w:val="2"/>
          <w:numId w:val="1"/>
        </w:numPr>
        <w:rPr/>
      </w:pPr>
      <w:bookmarkStart w:id="442" w:name="__RefHeading___Toc1361616_1051229030"/>
      <w:bookmarkStart w:id="443" w:name="_Toc194"/>
      <w:bookmarkEnd w:id="442"/>
      <w:r>
        <w:rPr/>
        <w:t>1</w:t>
      </w:r>
      <w:r>
        <w:rPr>
          <w:rtl w:val="true"/>
        </w:rPr>
        <w:t xml:space="preserve"> - </w:t>
      </w:r>
      <w:r>
        <w:rPr>
          <w:rtl w:val="true"/>
        </w:rPr>
        <w:t>روانپزشكى</w:t>
      </w:r>
      <w:r>
        <w:rPr>
          <w:rtl w:val="true"/>
        </w:rPr>
        <w:t>:</w:t>
      </w:r>
      <w:bookmarkEnd w:id="443"/>
    </w:p>
    <w:p>
      <w:pPr>
        <w:pStyle w:val="Heading4"/>
        <w:numPr>
          <w:ilvl w:val="3"/>
          <w:numId w:val="1"/>
        </w:numPr>
        <w:rPr/>
      </w:pPr>
      <w:bookmarkStart w:id="444" w:name="__RefHeading___Toc1361618_1051229030"/>
      <w:bookmarkStart w:id="445" w:name="_Toc195"/>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يكى از راه هاى درمان وسواس ارجاع به روانپزشك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روان و اعصاب مى تواند با ارائه نسخه و تجويز دارو و يا روش هاى ديگرى كه براى درمان مى داند، اقدامات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وسواسى بايد تحت نظر روانپزشك بوده و در صورت لزوم در بيمارستان تحت درمان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براى برخى از افراد ساده و آسان و براى برخى ديگر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شرائط اقتصادى و اجتماعى بيمار در اين امر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تحقيقات انجام شده، داروهاى ضداضطراب و ضدافسردگى گاهى در رفع بعضى از علائم همراه با اختلال وسواسى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مفيدند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كدام از داروهاى روان گراى شناخته شده، اختلال وسواسى اجبارى زيربنايى را اصلاح نمى كنند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1361620_1051229030"/>
      <w:bookmarkStart w:id="447" w:name="_Toc196"/>
      <w:bookmarkEnd w:id="446"/>
      <w:r>
        <w:rPr>
          <w:rtl w:val="true"/>
        </w:rPr>
        <w:t>ويژگى هاى فردى روانپزشك و روانكاو</w:t>
      </w:r>
      <w:r>
        <w:rPr>
          <w:rtl w:val="true"/>
        </w:rPr>
        <w:t>:</w:t>
      </w:r>
      <w:bookmarkEnd w:id="447"/>
    </w:p>
    <w:p>
      <w:pPr>
        <w:pStyle w:val="BookText"/>
        <w:rPr/>
      </w:pPr>
      <w:r>
        <w:rPr>
          <w:rFonts w:ascii="IRNazanin" w:hAnsi="IRNazanin" w:eastAsia="IRNazanin"/>
          <w:color w:val="111111"/>
          <w:sz w:val="28"/>
          <w:sz w:val="28"/>
          <w:szCs w:val="28"/>
          <w:rtl w:val="true"/>
          <w:lang w:bidi="fa-IR"/>
        </w:rPr>
        <w:t>تنها اطلاعات تخصصى در رابطه با درمان فرد وسواسى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روانپزشك و روانكاو، نيازمند به تجهيز اطلاعات و آگاهى هايى در زمينه مسائل خانوادگى، اجتماعى، مذهبى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بايد داراى شخصيتى استوار و تحليل شده باشند و بتوانند با افراد مظنون و عصبى يك رابطه انسانى برقرار سازند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كار در درمان، گاهى اين است كه بيمار نوجوان يا جوان، از بيان ناراحتى خود شرمسار و</w:t>
      </w:r>
      <w:bookmarkStart w:id="448" w:name="pg7381_69456"/>
    </w:p>
    <w:p>
      <w:pPr>
        <w:pStyle w:val="BookText"/>
        <w:rPr/>
      </w:pPr>
      <w:bookmarkEnd w:id="448"/>
      <w:r>
        <w:rPr>
          <w:rFonts w:ascii="IRNazanin" w:hAnsi="IRNazanin" w:eastAsia="IRNazanin"/>
          <w:color w:val="111111"/>
          <w:sz w:val="28"/>
          <w:sz w:val="28"/>
          <w:szCs w:val="28"/>
          <w:rtl w:val="true"/>
          <w:lang w:bidi="fa-IR"/>
        </w:rPr>
        <w:t>خجل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 مسائل خود را با روانپزشك يا روانكاو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درمانگر بايد قادر و متحمل باشد و بتواند بيمار را به زبان آورد، احساس مسئوليت كند و راز خود را با او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روانپزشك با بيمار بايد چون برخورد پدرى دلسوز، رفيق، آشناى به اسرار، محرم راز، قابل اطمينان باشد، كه بيمار بتواند با او رابطه دوستى و اطمينان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درمانگر بايد فردى قابل انعطاف و قادر به تغيير موضع باشد و در سايه ى آن بيمار را در وضعى اطمينان بخش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سعى كند از اسرار و ريشه گرفتارى هاى بيمار سردرآورد، اگرچه بيمار به صورت مستقيم نخواهد حرف خود را با او درميان بگذارد</w:t>
      </w:r>
      <w:r>
        <w:rPr>
          <w:rFonts w:eastAsia="IRNazanin" w:cs="IRNazanin"/>
          <w:color w:val="111111"/>
          <w:sz w:val="28"/>
          <w:szCs w:val="28"/>
          <w:rtl w:val="true"/>
          <w:lang w:bidi="fa-IR"/>
        </w:rPr>
        <w:t>.</w:t>
      </w:r>
    </w:p>
    <w:p>
      <w:pPr>
        <w:pStyle w:val="Heading4"/>
        <w:numPr>
          <w:ilvl w:val="3"/>
          <w:numId w:val="1"/>
        </w:numPr>
        <w:rPr/>
      </w:pPr>
      <w:bookmarkStart w:id="449" w:name="__RefHeading___Toc1361622_1051229030"/>
      <w:bookmarkStart w:id="450" w:name="_Toc197"/>
      <w:bookmarkEnd w:id="449"/>
      <w:r>
        <w:rPr>
          <w:rtl w:val="true"/>
        </w:rPr>
        <w:t>ارتباط متقابل دكتر و بيمار</w:t>
      </w:r>
      <w:r>
        <w:rPr>
          <w:rtl w:val="true"/>
        </w:rPr>
        <w:t>:</w:t>
      </w:r>
      <w:bookmarkEnd w:id="450"/>
    </w:p>
    <w:p>
      <w:pPr>
        <w:pStyle w:val="BookText"/>
        <w:rPr/>
      </w:pPr>
      <w:r>
        <w:rPr>
          <w:rFonts w:ascii="IRNazanin" w:hAnsi="IRNazanin" w:eastAsia="IRNazanin"/>
          <w:color w:val="111111"/>
          <w:sz w:val="28"/>
          <w:sz w:val="28"/>
          <w:szCs w:val="28"/>
          <w:rtl w:val="true"/>
          <w:lang w:bidi="fa-IR"/>
        </w:rPr>
        <w:t>روابط فيمابين اغلب صورت كلامى دارد و بيمار احساسات و افكار خود را بدون هيچ گونه مانعى بيان مى كند و به تعقيب افكار خويش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مريض به زبان نيايد و يا سؤالات بدون جواب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وادار به سخن كرد تا عقده هاى دوران كودكى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در مخطور اخلاقى و رودربايستى قرار داد كه چرا جواب نمى دهى؟ چه چيز باعث شده كه حرف نزنى؟</w:t>
      </w:r>
    </w:p>
    <w:p>
      <w:pPr>
        <w:pStyle w:val="BookText"/>
        <w:rPr/>
      </w:pPr>
      <w:r>
        <w:rPr>
          <w:rFonts w:ascii="IRNazanin" w:hAnsi="IRNazanin" w:eastAsia="IRNazanin"/>
          <w:color w:val="111111"/>
          <w:sz w:val="28"/>
          <w:sz w:val="28"/>
          <w:szCs w:val="28"/>
          <w:rtl w:val="true"/>
          <w:lang w:bidi="fa-IR"/>
        </w:rPr>
        <w:t>تشريح و تحليل زندگى، بيان شرح حال، ذكر مواردى كه در دوران گذشته بيمار گذشته و در رفتار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كردن ها تا حدودى بيمار را آرامش مى دهد كه البته اين التيامى موقتى است و تغييراتى اساسى ايجاد نمى كند و سرانجام روانپزشك ممكن است در ضمن القاآتى به او كه البته براساس موازين علمى است داروهايى هم به بيمار تجويز كرده و يا دستور بسترى شدن او را صادر كند و اين در حدود وظيفه و اختيار او است و در همه حال هدف اين است كه بتوانند شخصيت بيمار را با استفاده از شيوه هاى درمانى نيكو بسازد</w:t>
      </w:r>
      <w:r>
        <w:rPr>
          <w:rFonts w:eastAsia="IRNazanin" w:cs="IRNazanin"/>
          <w:color w:val="111111"/>
          <w:sz w:val="28"/>
          <w:szCs w:val="28"/>
          <w:rtl w:val="true"/>
          <w:lang w:bidi="fa-IR"/>
        </w:rPr>
        <w:t>.</w:t>
      </w:r>
    </w:p>
    <w:p>
      <w:pPr>
        <w:pStyle w:val="Heading3"/>
        <w:numPr>
          <w:ilvl w:val="2"/>
          <w:numId w:val="1"/>
        </w:numPr>
        <w:rPr/>
      </w:pPr>
      <w:bookmarkStart w:id="451" w:name="__RefHeading___Toc1361624_1051229030"/>
      <w:bookmarkStart w:id="452" w:name="_Toc198"/>
      <w:bookmarkEnd w:id="451"/>
      <w:r>
        <w:rPr/>
        <w:t>2</w:t>
      </w:r>
      <w:r>
        <w:rPr>
          <w:rtl w:val="true"/>
        </w:rPr>
        <w:t xml:space="preserve"> - </w:t>
      </w:r>
      <w:r>
        <w:rPr>
          <w:rtl w:val="true"/>
        </w:rPr>
        <w:t>روان درمانى</w:t>
      </w:r>
      <w:r>
        <w:rPr>
          <w:rtl w:val="true"/>
        </w:rPr>
        <w:t>:</w:t>
      </w:r>
      <w:bookmarkEnd w:id="452"/>
    </w:p>
    <w:p>
      <w:pPr>
        <w:pStyle w:val="Heading4"/>
        <w:numPr>
          <w:ilvl w:val="3"/>
          <w:numId w:val="1"/>
        </w:numPr>
        <w:rPr/>
      </w:pPr>
      <w:bookmarkStart w:id="453" w:name="__RefHeading___Toc1361626_1051229030"/>
      <w:bookmarkStart w:id="454" w:name="_Toc199"/>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اين هم نوعى درمان است كه توسط روانكاو و يا روانشناس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 همكارى آزاد بين بيمار و درمان كننده مبتنى بر اعتماد متقابل است كه براساس روابطى نسبتاً طولانى و طبق هدف و برنامه ريزى مشخّص به پيش مى روند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اختلال به صورت مكالمه و صحبت و يا هر شيوه مفيدى كه قادر به اصلاح زندگى روانى فرد باشد،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درمان هم ممكن است دارود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بر اين است كه براساس شيوه مصاحبه و گفتگو زمينه براى يك تحول درونى فراهم شود</w:t>
      </w:r>
      <w:r>
        <w:rPr>
          <w:rFonts w:eastAsia="IRNazanin" w:cs="IRNazanin"/>
          <w:color w:val="111111"/>
          <w:sz w:val="28"/>
          <w:szCs w:val="28"/>
          <w:rtl w:val="true"/>
          <w:lang w:bidi="fa-IR"/>
        </w:rPr>
        <w:t>.</w:t>
      </w:r>
      <w:bookmarkStart w:id="455" w:name="pg7381_69457"/>
    </w:p>
    <w:p>
      <w:pPr>
        <w:pStyle w:val="Heading4"/>
        <w:numPr>
          <w:ilvl w:val="3"/>
          <w:numId w:val="1"/>
        </w:numPr>
        <w:rPr/>
      </w:pPr>
      <w:bookmarkStart w:id="456" w:name="__RefHeading___Toc1361628_1051229030"/>
      <w:bookmarkStart w:id="457" w:name="_Toc200"/>
      <w:bookmarkEnd w:id="455"/>
      <w:bookmarkEnd w:id="456"/>
      <w:r>
        <w:rPr>
          <w:rtl w:val="true"/>
        </w:rPr>
        <w:t>اصول روان درمانى</w:t>
      </w:r>
      <w:r>
        <w:rPr>
          <w:rtl w:val="true"/>
        </w:rPr>
        <w:t>:</w:t>
      </w:r>
      <w:bookmarkEnd w:id="457"/>
    </w:p>
    <w:p>
      <w:pPr>
        <w:pStyle w:val="Heading5"/>
        <w:numPr>
          <w:ilvl w:val="4"/>
          <w:numId w:val="1"/>
        </w:numPr>
        <w:rPr/>
      </w:pPr>
      <w:bookmarkStart w:id="458" w:name="__RefHeading___Toc1361630_1051229030"/>
      <w:bookmarkStart w:id="459" w:name="_Toc201"/>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در روان درمانى افراد سه اصل مورد نظر است و اگر به اين جنبه ها توجه نشود، امكان اصلاح و درمان نخواهد بود</w:t>
      </w:r>
      <w:r>
        <w:rPr>
          <w:rFonts w:eastAsia="IRNazanin" w:cs="IRNazanin"/>
          <w:color w:val="111111"/>
          <w:sz w:val="28"/>
          <w:szCs w:val="28"/>
          <w:rtl w:val="true"/>
          <w:lang w:bidi="fa-IR"/>
        </w:rPr>
        <w:t>.</w:t>
      </w:r>
    </w:p>
    <w:p>
      <w:pPr>
        <w:pStyle w:val="Heading5"/>
        <w:numPr>
          <w:ilvl w:val="4"/>
          <w:numId w:val="1"/>
        </w:numPr>
        <w:rPr/>
      </w:pPr>
      <w:bookmarkStart w:id="460" w:name="__RefHeading___Toc1361632_1051229030"/>
      <w:bookmarkStart w:id="461" w:name="_Toc202"/>
      <w:bookmarkEnd w:id="460"/>
      <w:r>
        <w:rPr>
          <w:rtl w:val="true"/>
        </w:rPr>
        <w:t>الف</w:t>
      </w:r>
      <w:r>
        <w:rPr>
          <w:rtl w:val="true"/>
        </w:rPr>
        <w:t xml:space="preserve">: </w:t>
      </w:r>
      <w:r>
        <w:rPr>
          <w:rtl w:val="true"/>
        </w:rPr>
        <w:t>اصلاح محيط</w:t>
      </w:r>
      <w:r>
        <w:rPr>
          <w:rtl w:val="true"/>
        </w:rPr>
        <w:t>:</w:t>
      </w:r>
      <w:bookmarkEnd w:id="461"/>
    </w:p>
    <w:p>
      <w:pPr>
        <w:pStyle w:val="BookText"/>
        <w:rPr/>
      </w:pPr>
      <w:r>
        <w:rPr>
          <w:rFonts w:ascii="IRNazanin" w:hAnsi="IRNazanin" w:eastAsia="IRNazanin"/>
          <w:color w:val="111111"/>
          <w:sz w:val="28"/>
          <w:sz w:val="28"/>
          <w:szCs w:val="28"/>
          <w:rtl w:val="true"/>
          <w:lang w:bidi="fa-IR"/>
        </w:rPr>
        <w:t>توجه به محيط زندگى بيمار، توجه به امنيت آن، بررسى اصول حاكم بر جنبه هاى محبتى و انضباطى، نوع روابط و معاشرت ها، فعاليت هاى تفريحى، گردش ها، تلاش هاى جمعى، مشاركت در امور و</w:t>
      </w:r>
      <w:r>
        <w:rPr>
          <w:rFonts w:eastAsia="IRNazanin" w:cs="IRNazanin"/>
          <w:color w:val="111111"/>
          <w:sz w:val="28"/>
          <w:szCs w:val="28"/>
          <w:rtl w:val="true"/>
          <w:lang w:bidi="fa-IR"/>
        </w:rPr>
        <w:t>...</w:t>
      </w:r>
    </w:p>
    <w:p>
      <w:pPr>
        <w:pStyle w:val="Heading5"/>
        <w:numPr>
          <w:ilvl w:val="4"/>
          <w:numId w:val="1"/>
        </w:numPr>
        <w:rPr/>
      </w:pPr>
      <w:bookmarkStart w:id="462" w:name="__RefHeading___Toc1361634_1051229030"/>
      <w:bookmarkStart w:id="463" w:name="_Toc203"/>
      <w:bookmarkEnd w:id="462"/>
      <w:r>
        <w:rPr>
          <w:rtl w:val="true"/>
        </w:rPr>
        <w:t>ب</w:t>
      </w:r>
      <w:r>
        <w:rPr>
          <w:rtl w:val="true"/>
        </w:rPr>
        <w:t xml:space="preserve">: </w:t>
      </w:r>
      <w:r>
        <w:rPr>
          <w:rtl w:val="true"/>
        </w:rPr>
        <w:t>ارتباط خوب و مناسب</w:t>
      </w:r>
      <w:r>
        <w:rPr>
          <w:rtl w:val="true"/>
        </w:rPr>
        <w:t>:</w:t>
      </w:r>
      <w:bookmarkEnd w:id="463"/>
    </w:p>
    <w:p>
      <w:pPr>
        <w:pStyle w:val="BookText"/>
        <w:rPr/>
      </w:pPr>
      <w:r>
        <w:rPr>
          <w:rFonts w:ascii="IRNazanin" w:hAnsi="IRNazanin" w:eastAsia="IRNazanin"/>
          <w:color w:val="111111"/>
          <w:sz w:val="28"/>
          <w:sz w:val="28"/>
          <w:szCs w:val="28"/>
          <w:rtl w:val="true"/>
          <w:lang w:bidi="fa-IR"/>
        </w:rPr>
        <w:t>آن چه در روان درمانى مهم است، ايجاد روابط خوب و مناسب، همدردى و همراهى، كمك كردن، دادن اعتبار و رعايت احترام، وانمود كردن حق به جانبى براى بيمار، تقويت قدرت استدلال، بيان خوب، خوددارى از سرزنش و</w:t>
      </w:r>
      <w:r>
        <w:rPr>
          <w:rFonts w:eastAsia="IRNazanin" w:cs="IRNazanin"/>
          <w:color w:val="111111"/>
          <w:sz w:val="28"/>
          <w:szCs w:val="28"/>
          <w:rtl w:val="true"/>
          <w:lang w:bidi="fa-IR"/>
        </w:rPr>
        <w:t>...</w:t>
      </w:r>
    </w:p>
    <w:p>
      <w:pPr>
        <w:pStyle w:val="Heading5"/>
        <w:numPr>
          <w:ilvl w:val="4"/>
          <w:numId w:val="1"/>
        </w:numPr>
        <w:rPr/>
      </w:pPr>
      <w:bookmarkStart w:id="464" w:name="__RefHeading___Toc1361636_1051229030"/>
      <w:bookmarkStart w:id="465" w:name="_Toc204"/>
      <w:bookmarkEnd w:id="464"/>
      <w:r>
        <w:rPr>
          <w:rtl w:val="true"/>
        </w:rPr>
        <w:t>ج</w:t>
      </w:r>
      <w:r>
        <w:rPr>
          <w:rtl w:val="true"/>
        </w:rPr>
        <w:t xml:space="preserve">: </w:t>
      </w:r>
      <w:r>
        <w:rPr>
          <w:rtl w:val="true"/>
        </w:rPr>
        <w:t>روان كاوى و روان درمانى</w:t>
      </w:r>
      <w:r>
        <w:rPr>
          <w:rtl w:val="true"/>
        </w:rPr>
        <w:t>:</w:t>
      </w:r>
      <w:bookmarkEnd w:id="465"/>
    </w:p>
    <w:p>
      <w:pPr>
        <w:pStyle w:val="BookText"/>
        <w:rPr/>
      </w:pPr>
      <w:r>
        <w:rPr>
          <w:rFonts w:ascii="IRNazanin" w:hAnsi="IRNazanin" w:eastAsia="IRNazanin"/>
          <w:color w:val="111111"/>
          <w:sz w:val="28"/>
          <w:sz w:val="28"/>
          <w:szCs w:val="28"/>
          <w:rtl w:val="true"/>
          <w:lang w:bidi="fa-IR"/>
        </w:rPr>
        <w:t>تلاشى براى ريشه يابى، ايجاد زمينه براى دفاع خود بيمار از وضع و حالات خود، گشودن عقده ها، توجه دادن بيمار به ريشه و منشأ اختلال خود، القاآت لازم و</w:t>
      </w:r>
      <w:r>
        <w:rPr>
          <w:rFonts w:eastAsia="IRNazanin" w:cs="IRNazanin"/>
          <w:color w:val="111111"/>
          <w:sz w:val="28"/>
          <w:szCs w:val="28"/>
          <w:rtl w:val="true"/>
          <w:lang w:bidi="fa-IR"/>
        </w:rPr>
        <w:t>...</w:t>
      </w:r>
    </w:p>
    <w:p>
      <w:pPr>
        <w:pStyle w:val="Heading4"/>
        <w:numPr>
          <w:ilvl w:val="3"/>
          <w:numId w:val="1"/>
        </w:numPr>
        <w:rPr/>
      </w:pPr>
      <w:bookmarkStart w:id="466" w:name="__RefHeading___Toc1361638_1051229030"/>
      <w:bookmarkStart w:id="467" w:name="_Toc205"/>
      <w:bookmarkEnd w:id="466"/>
      <w:r>
        <w:rPr>
          <w:rtl w:val="true"/>
        </w:rPr>
        <w:t>ويژگى هاى درمانگر</w:t>
      </w:r>
      <w:r>
        <w:rPr>
          <w:rtl w:val="true"/>
        </w:rPr>
        <w:t>:</w:t>
      </w:r>
      <w:bookmarkEnd w:id="467"/>
    </w:p>
    <w:p>
      <w:pPr>
        <w:pStyle w:val="BookText"/>
        <w:rPr/>
      </w:pPr>
      <w:r>
        <w:rPr>
          <w:rFonts w:ascii="IRNazanin" w:hAnsi="IRNazanin" w:eastAsia="IRNazanin"/>
          <w:color w:val="111111"/>
          <w:sz w:val="28"/>
          <w:sz w:val="28"/>
          <w:szCs w:val="28"/>
          <w:rtl w:val="true"/>
          <w:lang w:bidi="fa-IR"/>
        </w:rPr>
        <w:t>در روان درمانى درمانگر بايد داراى ويژگى هاى خاص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بايد شيوه اى اتخاذ كند كه بيمار او را به عنوان يك هم صحبت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اطلاعات كافى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 بايد دريابد كه از حقوق مساوى با درمانگر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با اعتماد به نفس كامل وارد مشاوره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با كلمات عاميه و معاشرت هاى خالى از آداب سعى كند با بيمار تفاهم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اعتماد بيمار را به خود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بيمار براى مداوا به چند نفر ديگر هم مراجعه كرده باشد بيشترين دغدغه او اين است كه درمان مى شود يا نه؟ درمانگر بايد به او اطمينان دهد كه مشكل او قابل درمان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بكوشد با بيمار به گونه اى برخورد كند كه او دريابد درمانگر مى تواند خدمات درمانى به او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با شيوه هاى خاص، بيمار را وادار كند كه ريشه و منشأ منازعات خود را دريابد و به فهم وضع گذشته و حال خود نائل آيد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بيمار را به برون ريزى واداشته و از او بخواهد كه از ناراحتى ها، آشفتگى ها، دردهاى درونى، ترس ها، و اضطراب هاى خود سخن گويد و ناتوانايى هاى خود را بيان دارد</w:t>
      </w:r>
      <w:r>
        <w:rPr>
          <w:rFonts w:eastAsia="IRNazanin" w:cs="IRNazanin"/>
          <w:color w:val="111111"/>
          <w:sz w:val="28"/>
          <w:szCs w:val="28"/>
          <w:rtl w:val="true"/>
          <w:lang w:bidi="fa-IR"/>
        </w:rPr>
        <w:t>.</w:t>
      </w:r>
      <w:bookmarkStart w:id="468" w:name="pg7381_69458"/>
    </w:p>
    <w:p>
      <w:pPr>
        <w:pStyle w:val="BookText"/>
        <w:rPr/>
      </w:pPr>
      <w:bookmarkEnd w:id="46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درمانگر شرح فرايند بيمارى و درمان را براى بيمار توضيح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وادار كردن كودكان بيمار به سخن گفتن گاهى لازم است از بازى درمانى، داستان گويى، مجسمه سازى استفاده شود كه موجب تخليه هيجان و ذكر عملى ناراحتى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درمان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به بيمار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عالى در درمان، برگرداندن فرد به زندگى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 تعبيرها، تفسيرها از عقايد بيمار به هنگامى آغاز مى شود كه اطمينان حاصل شود، اعتماد بيمار به سوى درمانگر جلب شده است</w:t>
      </w:r>
      <w:r>
        <w:rPr>
          <w:rFonts w:eastAsia="IRNazanin" w:cs="IRNazanin"/>
          <w:color w:val="111111"/>
          <w:sz w:val="28"/>
          <w:szCs w:val="28"/>
          <w:rtl w:val="true"/>
          <w:lang w:bidi="fa-IR"/>
        </w:rPr>
        <w:t>.</w:t>
      </w:r>
    </w:p>
    <w:p>
      <w:pPr>
        <w:pStyle w:val="Heading3"/>
        <w:numPr>
          <w:ilvl w:val="2"/>
          <w:numId w:val="1"/>
        </w:numPr>
        <w:rPr/>
      </w:pPr>
      <w:bookmarkStart w:id="469" w:name="__RefHeading___Toc1361640_1051229030"/>
      <w:bookmarkStart w:id="470" w:name="_Toc206"/>
      <w:bookmarkEnd w:id="469"/>
      <w:r>
        <w:rPr/>
        <w:t>3</w:t>
      </w:r>
      <w:r>
        <w:rPr>
          <w:rtl w:val="true"/>
        </w:rPr>
        <w:t xml:space="preserve"> - </w:t>
      </w:r>
      <w:r>
        <w:rPr>
          <w:rtl w:val="true"/>
        </w:rPr>
        <w:t>شيوه تداعى</w:t>
      </w:r>
      <w:r>
        <w:rPr>
          <w:rtl w:val="true"/>
        </w:rPr>
        <w:t>:</w:t>
      </w:r>
      <w:bookmarkEnd w:id="470"/>
    </w:p>
    <w:p>
      <w:pPr>
        <w:pStyle w:val="BookText"/>
        <w:rPr/>
      </w:pPr>
      <w:r>
        <w:rPr>
          <w:rFonts w:ascii="IRNazanin" w:hAnsi="IRNazanin" w:eastAsia="IRNazanin"/>
          <w:color w:val="111111"/>
          <w:sz w:val="28"/>
          <w:sz w:val="28"/>
          <w:szCs w:val="28"/>
          <w:rtl w:val="true"/>
          <w:lang w:bidi="fa-IR"/>
        </w:rPr>
        <w:t>در روش تداعى سعى بر اين است كه بيمار وسواسى آن چه را در ذهن دارد، عرضه كند احساسات و اميال دوران كودكى را نسبت به خانواده و محيط و مخصوصاً والدين به خاطر آورده و آن را به درمانگر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خاطرات مخفى بيمار كه سبب پيدايش وسواس، شده اند با دردها و اضطرابات چهره مخفى خود را آشكار كرده و بيمار از آن رهايى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درمانگر با استفاده از سمبل هايى كه عرضه مى كند يا سؤالاتى از آن چه در ذهنش رسوخ كرده، بيان مى كند بدون آن كه مقاومتى از خود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درمانگر به گونه اى تهيه مى شود كه بيمار به اعماق ضمير خود وارد شود و مسائل را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منشأ اختلال خود را بشناسد و دريابد كه از كجا و چرا چنين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ناراحتى هايى را واپس زده و امروزه به صورت وسواس ظاهر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تداعى گاهى بيمار را مى يابيم كه ديگر قادر به صحبت كردن نيست، رشته كلام از دستش مى رود و يا سكوت اختيار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ضرورى است موضوع ديگرى مطرح شود و سكوت و مقاومت او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گونه اى بيمار از اين وضع و حالت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تداعى كلمات و جملاتى كه بيمار به زبان مى آورد بايد به گونه اى با زندگى و سوابق او تطبيق داده شود و اين خود نيازمند به تعبير و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به گونه اى است كه بيمار به محتويات ذهنى خود بى پرده و به جريان و علل ناراحتى خود آگاه مى شود و اين آگاهى در كاستن هيجان بيمار مؤثر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عقده هاى نهفته آشكار شده و بيمار كم وبيش درمان مى شود</w:t>
      </w:r>
      <w:r>
        <w:rPr>
          <w:rFonts w:eastAsia="Amiri" w:cs="Amiri" w:ascii="Amiri" w:hAnsi="Amiri"/>
          <w:color w:val="111111"/>
          <w:sz w:val="28"/>
          <w:szCs w:val="28"/>
          <w:rtl w:val="true"/>
          <w:lang w:bidi="ar-SA"/>
        </w:rPr>
        <w:t>.</w:t>
      </w:r>
      <w:bookmarkStart w:id="471" w:name="pg7381_69459"/>
    </w:p>
    <w:p>
      <w:pPr>
        <w:pStyle w:val="Heading2"/>
        <w:numPr>
          <w:ilvl w:val="1"/>
          <w:numId w:val="1"/>
        </w:numPr>
        <w:rPr/>
      </w:pPr>
      <w:bookmarkStart w:id="472" w:name="__RefHeading___Toc1361642_1051229030"/>
      <w:bookmarkStart w:id="473" w:name="_Toc207"/>
      <w:bookmarkEnd w:id="471"/>
      <w:bookmarkEnd w:id="472"/>
      <w:r>
        <w:rPr>
          <w:rtl w:val="true"/>
        </w:rPr>
        <w:t>درمان مذهبى</w:t>
      </w:r>
      <w:r>
        <w:rPr>
          <w:rtl w:val="true"/>
        </w:rPr>
        <w:t>:</w:t>
      </w:r>
      <w:bookmarkEnd w:id="473"/>
    </w:p>
    <w:p>
      <w:pPr>
        <w:pStyle w:val="Heading3"/>
        <w:numPr>
          <w:ilvl w:val="2"/>
          <w:numId w:val="1"/>
        </w:numPr>
        <w:rPr/>
      </w:pPr>
      <w:bookmarkStart w:id="474" w:name="__RefHeading___Toc1361644_1051229030"/>
      <w:bookmarkStart w:id="475" w:name="_Toc208"/>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وسواس در موارد بسيارى از طريق روش هاى مذهبى درمان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از شيوه ها و جنبه هاى مختلفى مى توان اقدام كرد</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61646_1051229030"/>
      <w:bookmarkStart w:id="477" w:name="_Toc209"/>
      <w:bookmarkEnd w:id="476"/>
      <w:r>
        <w:rPr>
          <w:rtl w:val="true"/>
        </w:rPr>
        <w:t>الف</w:t>
      </w:r>
      <w:r>
        <w:rPr>
          <w:rtl w:val="true"/>
        </w:rPr>
        <w:t xml:space="preserve">: </w:t>
      </w:r>
      <w:r>
        <w:rPr>
          <w:rtl w:val="true"/>
        </w:rPr>
        <w:t>توجه دادن به تعاليم مذهب</w:t>
      </w:r>
      <w:r>
        <w:rPr>
          <w:rtl w:val="true"/>
        </w:rPr>
        <w:t>:</w:t>
      </w:r>
      <w:bookmarkEnd w:id="477"/>
    </w:p>
    <w:p>
      <w:pPr>
        <w:pStyle w:val="BookText"/>
        <w:rPr/>
      </w:pPr>
      <w:r>
        <w:rPr>
          <w:rFonts w:ascii="IRNazanin" w:hAnsi="IRNazanin" w:eastAsia="IRNazanin"/>
          <w:color w:val="111111"/>
          <w:sz w:val="28"/>
          <w:sz w:val="28"/>
          <w:szCs w:val="28"/>
          <w:rtl w:val="true"/>
          <w:lang w:bidi="fa-IR"/>
        </w:rPr>
        <w:t>گاه جهل به تعاليم مذهبى ريشه و منشأ وسواس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اين كه شستن دست نجس با دوبار پاك مى شود و اضافه بر آن جزء مذهب نيست و حتى اگر با نيت عدم تطهير دست ها بيش از اندازه معين شسته شود نوعى بدعت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سبب تخفيف اين بيمارى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ضرورى است افرادى كه بيشتر مورد احترامند اطلاعات و تذكرات لازم را به فرد وسواسى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احكام طهارت و نجاست، غسل، وضو، و قرائت افراد بايد به حكم خدا مراجعه كنند و آنچه خدا دستور داده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احكام الهى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هم در اين مورد رسيده است كه مى تواند مبناى عمل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اين احكام به صورت كامل در توضيح المسائل علماى اعلام وجود دارد و هر كس مى تواند به حكم مرجع خود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ذكر چند روايت در اين مورد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يك ناودان آب مى ريزد و از ناودان ديگر بول و موقعى كه روى زمين ريخت مخلوط شد و به ما پاشيد، تكليف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 پاك است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افراد بايد علم به نجاست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وقتى پيدا مى شود كه انسان عين نجاست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رؤيت نجاست و با احتمال، نمى توان حكم به نجاست داد و اين خلاف وظيفه و دام شيطان است</w:t>
      </w:r>
      <w:r>
        <w:rPr>
          <w:rFonts w:eastAsia="IRNazanin" w:cs="IRNazanin"/>
          <w:color w:val="111111"/>
          <w:sz w:val="28"/>
          <w:szCs w:val="28"/>
          <w:rtl w:val="true"/>
          <w:lang w:bidi="fa-IR"/>
        </w:rPr>
        <w:t>.</w:t>
      </w:r>
    </w:p>
    <w:p>
      <w:pPr>
        <w:pStyle w:val="Heading3"/>
        <w:numPr>
          <w:ilvl w:val="2"/>
          <w:numId w:val="1"/>
        </w:numPr>
        <w:rPr/>
      </w:pPr>
      <w:bookmarkStart w:id="478" w:name="__RefHeading___Toc1361648_1051229030"/>
      <w:bookmarkStart w:id="479" w:name="_Toc210"/>
      <w:bookmarkEnd w:id="478"/>
      <w:r>
        <w:rPr>
          <w:rtl w:val="true"/>
        </w:rPr>
        <w:t>ب</w:t>
      </w:r>
      <w:r>
        <w:rPr>
          <w:rtl w:val="true"/>
        </w:rPr>
        <w:t xml:space="preserve">: </w:t>
      </w:r>
      <w:r>
        <w:rPr>
          <w:rtl w:val="true"/>
        </w:rPr>
        <w:t>انجام مراسم دينى</w:t>
      </w:r>
      <w:r>
        <w:rPr>
          <w:rtl w:val="true"/>
        </w:rPr>
        <w:t>:</w:t>
      </w:r>
      <w:bookmarkEnd w:id="479"/>
    </w:p>
    <w:p>
      <w:pPr>
        <w:pStyle w:val="BookText"/>
        <w:rPr/>
      </w:pPr>
      <w:r>
        <w:rPr>
          <w:rFonts w:ascii="IRNazanin" w:hAnsi="IRNazanin" w:eastAsia="IRNazanin"/>
          <w:color w:val="111111"/>
          <w:sz w:val="28"/>
          <w:sz w:val="28"/>
          <w:szCs w:val="28"/>
          <w:rtl w:val="true"/>
          <w:lang w:bidi="fa-IR"/>
        </w:rPr>
        <w:t>مراسم دينى سبب ايجاد حالات روحى مناسب، تطهير روح از عواطف ناپسند شده و مى تواند يكى از راه هاى درمان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بيمار به انجام برنامه هاى دينى، دعاها و ذكرها و وردها داراى ارزش دفاعى و كوشش براى حفظ خود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1361650_1051229030"/>
      <w:bookmarkStart w:id="481" w:name="_Toc211"/>
      <w:bookmarkEnd w:id="480"/>
      <w:r>
        <w:rPr>
          <w:rtl w:val="true"/>
        </w:rPr>
        <w:t>ج</w:t>
      </w:r>
      <w:r>
        <w:rPr>
          <w:rtl w:val="true"/>
        </w:rPr>
        <w:t xml:space="preserve">: </w:t>
      </w:r>
      <w:r>
        <w:rPr>
          <w:rtl w:val="true"/>
        </w:rPr>
        <w:t>واداشتن به تلقين</w:t>
      </w:r>
      <w:r>
        <w:rPr>
          <w:rtl w:val="true"/>
        </w:rPr>
        <w:t>:</w:t>
      </w:r>
      <w:bookmarkStart w:id="482" w:name="pg7381_69460"/>
      <w:bookmarkEnd w:id="481"/>
    </w:p>
    <w:p>
      <w:pPr>
        <w:pStyle w:val="BookText"/>
        <w:rPr/>
      </w:pPr>
      <w:bookmarkEnd w:id="482"/>
      <w:r>
        <w:rPr>
          <w:rFonts w:ascii="IRNazanin" w:hAnsi="IRNazanin" w:eastAsia="IRNazanin"/>
          <w:color w:val="111111"/>
          <w:sz w:val="28"/>
          <w:sz w:val="28"/>
          <w:szCs w:val="28"/>
          <w:rtl w:val="true"/>
          <w:lang w:bidi="fa-IR"/>
        </w:rPr>
        <w:t>بديهى است دعا و ذكر مى تواند داراى نقش تلقينى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هم در فرد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روش تلقين در درمان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بايد وادار شود كه از خود بپرسد از چه مى ترسد؟ از چه امر و مسئله اى نگران است؟ چرا با دو بار شستن دست او پاك نشده؟ با تلقين به خود و يا القاء از ديگران اين امكان وجود دارد كه او دست از وسواس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تلقيناتى در جهت ايجاد اميد هم مى توان در فرد به وجود آورد و او را به زندگى اميدوار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 نشان مى دهند كه بيمار اگر به آينده اميدوار باشد و نسبت به آن اطمينان زيادترى پيدا كند، اين اميد وجود دارد كه او به زودى درمان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يكى از اعمال روانى است كه از اين طريق، انسان تحت اراده و نفوذ ديگرى قرار مى گيرد و حرف هاى او را اجرا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پذيرى در بعد مثبت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معمولاً داراى روح همكارى مى باشند در بعد مثبت تلقين پذيرند و برعكس منفى گراها ممكن است درست مخالف آن چه را كه تلقين مى شوند، بطور منفى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افراد عصبانى كمتر تحت تلقين قرار مى گيرند</w:t>
      </w:r>
      <w:r>
        <w:rPr>
          <w:rFonts w:eastAsia="IRNazanin" w:cs="IRNazanin"/>
          <w:color w:val="111111"/>
          <w:sz w:val="28"/>
          <w:szCs w:val="28"/>
          <w:rtl w:val="true"/>
          <w:lang w:bidi="fa-IR"/>
        </w:rPr>
        <w:t>.</w:t>
      </w:r>
    </w:p>
    <w:p>
      <w:pPr>
        <w:pStyle w:val="Heading3"/>
        <w:numPr>
          <w:ilvl w:val="2"/>
          <w:numId w:val="1"/>
        </w:numPr>
        <w:rPr/>
      </w:pPr>
      <w:bookmarkStart w:id="483" w:name="__RefHeading___Toc1361652_1051229030"/>
      <w:bookmarkStart w:id="484" w:name="_Toc212"/>
      <w:bookmarkEnd w:id="483"/>
      <w:r>
        <w:rPr>
          <w:rtl w:val="true"/>
        </w:rPr>
        <w:t>د</w:t>
      </w:r>
      <w:r>
        <w:rPr>
          <w:rtl w:val="true"/>
        </w:rPr>
        <w:t xml:space="preserve">: </w:t>
      </w:r>
      <w:r>
        <w:rPr>
          <w:rtl w:val="true"/>
        </w:rPr>
        <w:t>توجه دادن به خدا</w:t>
      </w:r>
      <w:r>
        <w:rPr>
          <w:rtl w:val="true"/>
        </w:rPr>
        <w:t>:</w:t>
      </w:r>
      <w:bookmarkEnd w:id="484"/>
    </w:p>
    <w:p>
      <w:pPr>
        <w:pStyle w:val="BookText"/>
        <w:rPr/>
      </w:pPr>
      <w:r>
        <w:rPr>
          <w:rFonts w:ascii="Amiri" w:hAnsi="Amiri" w:eastAsia="Amiri" w:cs="Amiri"/>
          <w:color w:val="111111"/>
          <w:sz w:val="28"/>
          <w:sz w:val="28"/>
          <w:szCs w:val="28"/>
          <w:rtl w:val="true"/>
          <w:lang w:bidi="ar-SA"/>
        </w:rPr>
        <w:t>يكى از روش هاى درمان مذهبى توجه دادن وسواسى به ياد و ذكر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تعاليم دينى ما مسلمانان ياد خداوند متعال باعث آرامش انسان است،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الا بذكر اللّه تطمئن القلوب</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كسانى هستند كه ايمان آورده اند و دل هايشان به ياد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تنها با ياد خدا دل ها آرامش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از يا خدا دورى كند، در دام شيطان مى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كس از ياد خدا روى گردان شود شيطان را به سراغ او مى فرستيم، پس همواره قرين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شيطان بر او مسلّط شود، ياد خدا از خاطرش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فانسيهم ذكر اللّه اولئك حزب الشّيطان الا انّ حزب الشّيطان هم الخاسرون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485" w:name="pg7381_69461"/>
    </w:p>
    <w:p>
      <w:pPr>
        <w:pStyle w:val="BookText"/>
        <w:rPr/>
      </w:pPr>
      <w:bookmarkEnd w:id="485"/>
      <w:r>
        <w:rPr>
          <w:rFonts w:ascii="Amiri" w:hAnsi="Amiri" w:eastAsia="Amiri" w:cs="Amiri"/>
          <w:color w:val="111111"/>
          <w:sz w:val="28"/>
          <w:sz w:val="28"/>
          <w:szCs w:val="28"/>
          <w:rtl w:val="true"/>
          <w:lang w:bidi="ar-SA"/>
        </w:rPr>
        <w:t>شيطان بر آن ها مسلّط شده و ياد خدا را از خاطر آن ها برده، آنان حزب شيطانند، بدانيد حزب شيطان زيانكارانند</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1361654_1051229030"/>
      <w:bookmarkStart w:id="487" w:name="_Toc213"/>
      <w:bookmarkEnd w:id="486"/>
      <w:r>
        <w:rPr>
          <w:rtl w:val="true"/>
        </w:rPr>
        <w:t>علاج قطعى وسواس</w:t>
      </w:r>
      <w:r>
        <w:rPr>
          <w:rtl w:val="true"/>
        </w:rPr>
        <w:t>:</w:t>
      </w:r>
      <w:bookmarkEnd w:id="487"/>
    </w:p>
    <w:p>
      <w:pPr>
        <w:pStyle w:val="Heading3"/>
        <w:numPr>
          <w:ilvl w:val="2"/>
          <w:numId w:val="1"/>
        </w:numPr>
        <w:rPr/>
      </w:pPr>
      <w:bookmarkStart w:id="488" w:name="__RefHeading___Toc1361656_1051229030"/>
      <w:bookmarkStart w:id="489" w:name="_Toc214"/>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مرحوم نراقى در جامع السعادات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علاج قطعى براى وسواس وجود داشته باشد، از اين سه راه به دست مى آيد</w:t>
      </w:r>
      <w:r>
        <w:rPr>
          <w:rFonts w:eastAsia="IRNazanin" w:cs="IRNazanin"/>
          <w:color w:val="111111"/>
          <w:sz w:val="28"/>
          <w:szCs w:val="28"/>
          <w:rtl w:val="true"/>
          <w:lang w:bidi="fa-IR"/>
        </w:rPr>
        <w:t>:</w:t>
      </w:r>
    </w:p>
    <w:p>
      <w:pPr>
        <w:pStyle w:val="Heading3"/>
        <w:numPr>
          <w:ilvl w:val="2"/>
          <w:numId w:val="1"/>
        </w:numPr>
        <w:rPr/>
      </w:pPr>
      <w:bookmarkStart w:id="490" w:name="__RefHeading___Toc1361658_1051229030"/>
      <w:bookmarkStart w:id="491" w:name="_Toc215"/>
      <w:bookmarkEnd w:id="490"/>
      <w:r>
        <w:rPr>
          <w:rtl w:val="true"/>
        </w:rPr>
        <w:t>اول</w:t>
      </w:r>
      <w:r>
        <w:rPr>
          <w:rtl w:val="true"/>
        </w:rPr>
        <w:t>:</w:t>
      </w:r>
      <w:bookmarkEnd w:id="491"/>
    </w:p>
    <w:p>
      <w:pPr>
        <w:pStyle w:val="BookText"/>
        <w:rPr/>
      </w:pPr>
      <w:r>
        <w:rPr>
          <w:rFonts w:ascii="IRNazanin" w:hAnsi="IRNazanin" w:eastAsia="IRNazanin"/>
          <w:color w:val="111111"/>
          <w:sz w:val="28"/>
          <w:sz w:val="28"/>
          <w:szCs w:val="28"/>
          <w:rtl w:val="true"/>
          <w:lang w:bidi="fa-IR"/>
        </w:rPr>
        <w:t>بستن راه هاى بزرگ شيطان كه به قلب منتهى مى شود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حرص، حسد، عداوت، عجب، كينه، كبر، طمع، بخل، خفت، ترس، عشق دائم به مال دنيا، شوق به زينت با لباس خوب، عجله در كارها، ترس فقر و بيچارگى، تعصب راه غير حق، سوء ظن به خدا و امثال اين مطلب كه از رؤس صفات پست و ملكات رذيله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درب هاى ورودى شيطان هستند و هرگاه شيطان يكى از اين راه ها را بازديد از طريق وسوسه نسبت به آنموضوع وارد مى گردد و آن گاه كه آن درب را مسدود ديد، فقط از طريق دزدى و پنهان كارى رخنه مى كند</w:t>
      </w:r>
      <w:r>
        <w:rPr>
          <w:rFonts w:eastAsia="IRNazanin" w:cs="IRNazanin"/>
          <w:color w:val="111111"/>
          <w:sz w:val="28"/>
          <w:szCs w:val="28"/>
          <w:rtl w:val="true"/>
          <w:lang w:bidi="fa-IR"/>
        </w:rPr>
        <w:t>.</w:t>
      </w:r>
    </w:p>
    <w:p>
      <w:pPr>
        <w:pStyle w:val="Heading3"/>
        <w:numPr>
          <w:ilvl w:val="2"/>
          <w:numId w:val="1"/>
        </w:numPr>
        <w:rPr/>
      </w:pPr>
      <w:bookmarkStart w:id="492" w:name="__RefHeading___Toc1361660_1051229030"/>
      <w:bookmarkStart w:id="493" w:name="_Toc216"/>
      <w:bookmarkEnd w:id="492"/>
      <w:r>
        <w:rPr>
          <w:rtl w:val="true"/>
        </w:rPr>
        <w:t>دوم</w:t>
      </w:r>
      <w:r>
        <w:rPr>
          <w:rtl w:val="true"/>
        </w:rPr>
        <w:t>:</w:t>
      </w:r>
      <w:bookmarkEnd w:id="493"/>
    </w:p>
    <w:p>
      <w:pPr>
        <w:pStyle w:val="BookText"/>
        <w:rPr/>
      </w:pPr>
      <w:r>
        <w:rPr>
          <w:rFonts w:ascii="IRNazanin" w:hAnsi="IRNazanin" w:eastAsia="IRNazanin"/>
          <w:color w:val="111111"/>
          <w:sz w:val="28"/>
          <w:sz w:val="28"/>
          <w:szCs w:val="28"/>
          <w:rtl w:val="true"/>
          <w:lang w:bidi="fa-IR"/>
        </w:rPr>
        <w:t>قلب با صفات خوب اخلاقى و با پرهيزكارى و مواظبت عبادت خدا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عشق به دنيا، بى اعتنايى بيايد، در برابر غرور، تواضع بيايد، در برابر كينه محبت بيايد و در برابر ترس، شجاعت و</w:t>
      </w:r>
      <w:r>
        <w:rPr>
          <w:rFonts w:eastAsia="IRNazanin" w:cs="IRNazanin"/>
          <w:color w:val="111111"/>
          <w:sz w:val="28"/>
          <w:szCs w:val="28"/>
          <w:rtl w:val="true"/>
          <w:lang w:bidi="fa-IR"/>
        </w:rPr>
        <w:t>...</w:t>
      </w:r>
    </w:p>
    <w:p>
      <w:pPr>
        <w:pStyle w:val="Heading3"/>
        <w:numPr>
          <w:ilvl w:val="2"/>
          <w:numId w:val="1"/>
        </w:numPr>
        <w:rPr/>
      </w:pPr>
      <w:bookmarkStart w:id="494" w:name="__RefHeading___Toc1361662_1051229030"/>
      <w:bookmarkStart w:id="495" w:name="_Toc217"/>
      <w:bookmarkEnd w:id="494"/>
      <w:r>
        <w:rPr>
          <w:rtl w:val="true"/>
        </w:rPr>
        <w:t>سوم</w:t>
      </w:r>
      <w:r>
        <w:rPr>
          <w:rtl w:val="true"/>
        </w:rPr>
        <w:t>:</w:t>
      </w:r>
      <w:bookmarkEnd w:id="495"/>
    </w:p>
    <w:p>
      <w:pPr>
        <w:pStyle w:val="BookText"/>
        <w:rPr/>
      </w:pPr>
      <w:r>
        <w:rPr>
          <w:rFonts w:ascii="IRNazanin" w:hAnsi="IRNazanin" w:eastAsia="IRNazanin"/>
          <w:color w:val="111111"/>
          <w:sz w:val="28"/>
          <w:sz w:val="28"/>
          <w:szCs w:val="28"/>
          <w:rtl w:val="true"/>
          <w:lang w:bidi="fa-IR"/>
        </w:rPr>
        <w:t>با قلب و زبان به 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اصول مفاسد اخلاقى كه به منزله درب هاى بزرگ ورود شيطان است از قلب ريشه كن گردد، نفوذ و قدرت شيطان تمام مى شود، تنها خطور ذهنى و دزدى وارد شدن اوست كه با ذكر خدا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 بسته نباشد، تنها ذكر خدا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سگ گرسنه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چيز براى خوردن نيابد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هم اگر خوراكى براى شيطان نباشد، با گفتن ذكر خدا مى رود، ولى قلبى كه در خوراك شيطان غرق است با ذكر خدا تصفيه نمى شود و اگر ذكر خدا اثر داشته باشد، شيطان را تا ديوار قلب مى راند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خدا به منزله غذاى مقوى براى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غذاى مقوى وقتى مفيد است كه مواد مرضى برطرف شده باشد، ذكر خدا هم تا زمانى كه قلب تطهير نشده باشد و اخلاق فاسد برطرف نگرديده باشد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وقتى براى قلب مفيد است كه قلب از هواى نفس تطهير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تقوى در آن رخنه كرده باشد</w:t>
      </w:r>
      <w:r>
        <w:rPr>
          <w:rFonts w:eastAsia="IRNazanin" w:cs="IRNazanin"/>
          <w:color w:val="111111"/>
          <w:sz w:val="28"/>
          <w:szCs w:val="28"/>
          <w:rtl w:val="true"/>
          <w:lang w:bidi="fa-IR"/>
        </w:rPr>
        <w:t>.</w:t>
      </w:r>
      <w:bookmarkStart w:id="496" w:name="pg7381_69462"/>
    </w:p>
    <w:p>
      <w:pPr>
        <w:pStyle w:val="BookText"/>
        <w:rPr/>
      </w:pPr>
      <w:bookmarkEnd w:id="496"/>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اتّقوا اذا مسّهم طائف من الشّيطان تذكّر وافاذاهم مبصرون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پرهيزكاران هنگامى كه گرفتار وسوسه هاى شيطان شوند، به ياد خدا مى افتند و ناگهان بينا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ذكر خدا شيطان را طرد كند بايد در نماز همه كس حضور قلب داشته باشد و در نماز وسوسه نباشد، در صورتى كه مى بينيم در نماز گاهى بيشتر به دنيا توجه داريم و نماز ميدان جولان شيطان است نمازگزار را به سوى راست و چپ مى كشد، به بازار به دشمن و به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نمى شود گفت كه ذكر خدا فائده ندارد فائده دارد، اما در حدّ اثر ذكر خدا در قلب</w:t>
      </w:r>
      <w:r>
        <w:rPr>
          <w:rFonts w:eastAsia="IRNazanin" w:cs="IRNazanin"/>
          <w:color w:val="111111"/>
          <w:sz w:val="28"/>
          <w:szCs w:val="28"/>
          <w:rtl w:val="true"/>
          <w:lang w:bidi="fa-IR"/>
        </w:rPr>
        <w:t>.</w:t>
      </w:r>
    </w:p>
    <w:p>
      <w:pPr>
        <w:pStyle w:val="Heading2"/>
        <w:numPr>
          <w:ilvl w:val="1"/>
          <w:numId w:val="1"/>
        </w:numPr>
        <w:rPr/>
      </w:pPr>
      <w:bookmarkStart w:id="497" w:name="__RefHeading___Toc1361664_1051229030"/>
      <w:bookmarkStart w:id="498" w:name="_Toc218"/>
      <w:bookmarkEnd w:id="497"/>
      <w:r>
        <w:rPr>
          <w:rtl w:val="true"/>
        </w:rPr>
        <w:t>انواع ذكر</w:t>
      </w:r>
      <w:r>
        <w:rPr>
          <w:rtl w:val="true"/>
        </w:rPr>
        <w:t>:</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با زبان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با زنان و قلب بدون رخنه در 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با زبان و قلب و اثر در 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با زبان و قلب و نفوذ در قلب و خودباختگى در برابر خدا در حدى خود را فراموش كند كه نه به خود توجه داشته باشد و نه به ذكر خود و ذكر كامل همين است، مابقى مراحل اگر چه به حساب مى آيند، اما مقدمه براى رسيدن به مرحله عالى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9" w:name="__RefHeading___Toc1361666_1051229030"/>
      <w:bookmarkStart w:id="500" w:name="_Toc219"/>
      <w:bookmarkEnd w:id="499"/>
      <w:r>
        <w:rPr>
          <w:rtl w:val="true"/>
        </w:rPr>
        <w:t>اذكار مؤثر در رفع وسوسه</w:t>
      </w:r>
      <w:r>
        <w:rPr>
          <w:rtl w:val="true"/>
        </w:rPr>
        <w:t>:</w:t>
      </w:r>
      <w:bookmarkEnd w:id="500"/>
    </w:p>
    <w:p>
      <w:pPr>
        <w:pStyle w:val="BookText"/>
        <w:rPr/>
      </w:pPr>
      <w:r>
        <w:rPr>
          <w:rFonts w:ascii="IRNazanin" w:hAnsi="IRNazanin" w:eastAsia="IRNazanin"/>
          <w:color w:val="111111"/>
          <w:sz w:val="28"/>
          <w:sz w:val="28"/>
          <w:szCs w:val="28"/>
          <w:rtl w:val="true"/>
          <w:lang w:bidi="fa-IR"/>
        </w:rPr>
        <w:t>محمد بن حمران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وسوسه اگرچه زياد باشد،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فكر افتادى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بن دراج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مطلب مهمى واقع مى گردد چه كنم؟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قلب من مورد حمله وسوسه قرار مى گرفت مى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ام برطرف مى شد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ديگر امام صادق عليه السلام مى فرمايد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آخر شب كه براى نماز شب برمى خيزم چه بگويم؟</w:t>
      </w:r>
    </w:p>
    <w:p>
      <w:pPr>
        <w:pStyle w:val="BookText"/>
        <w:rPr/>
      </w:pPr>
      <w:r>
        <w:rPr>
          <w:rFonts w:ascii="IRNazanin" w:hAnsi="IRNazanin" w:eastAsia="IRNazanin"/>
          <w:color w:val="111111"/>
          <w:sz w:val="28"/>
          <w:sz w:val="28"/>
          <w:szCs w:val="28"/>
          <w:rtl w:val="true"/>
          <w:lang w:bidi="fa-IR"/>
        </w:rPr>
        <w:t>حضرت فرمود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پروردگار جهانيان و آل اللّه است كه خدا آنان را براى اصلاح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كسى است كه مرده ها را زنده مى كند و آن ها را كه در قبر هستند روز قيامت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مطالب را بيان داشتى، وسوسه شيطان و حيله هاى او از تو برطرف مى گردد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مورد قدرت خدا به ترديد و شك افتادى و راجع به اوصاف خدا به فكر افتادى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إلّااللّه محمد رسول اللّه صلى الله عليه و آله و على اميرالمؤمنين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اذكار انسان را به ايمان خالص بازمى گردد و وسوسه را رفع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نقل شده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در مغز تو ترديد راه يافت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 والظاهر والباطن و هو بكل شئ عليم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پيش رسول خدا صلى الله عليه و آله آمد و از وسوسه و افكار تنهايى و قرضى كه بر او فشار آورده بود و فقر به حضرت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توكلت على الحىّ الذى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الذى لم يتخذ ولدا و لم يكن شريك فى الملك و لم يكن له ولىّ من الذّلّ و كبّره تكبيرا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خدايى كه زنده است و نمى ميرد و آن خدايى كه فرزند قبول نكرده، در قدرت خود شريكى ندارد و دوستى كه او را از ذلت برهاند نمى خواهد، توكل و اعتماد كن و براى او تكبير شايسته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را زياد بخوان تا از شر وسواس در امان بمانى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نگذشت پيش حضرت آمد و عرض كرد، وسواس من برطرف گرديد، قرض من ادا شد و از فقر نجات يافتم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جنى و شيطان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جنى دور مى شود به گفتن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العلىّ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01" w:name="pg7381_69464"/>
    </w:p>
    <w:p>
      <w:pPr>
        <w:pStyle w:val="BookText"/>
        <w:rPr/>
      </w:pPr>
      <w:bookmarkEnd w:id="501"/>
      <w:r>
        <w:rPr>
          <w:rFonts w:ascii="IRNazanin" w:hAnsi="IRNazanin" w:eastAsia="IRNazanin"/>
          <w:color w:val="111111"/>
          <w:sz w:val="28"/>
          <w:sz w:val="28"/>
          <w:szCs w:val="28"/>
          <w:rtl w:val="true"/>
          <w:lang w:bidi="fa-IR"/>
        </w:rPr>
        <w:t>و شيطان انسى دور مى شود با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اتّقوا اذا مسّهم طائف من الشّيطان تذكّر و افاذاهم مبصرون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پرهيزكاران هنگامى كه گرفتار وسوسه هاى شيطان شوند، به ياد خدا مى افتند و ناگهان بينا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پيشگان با ياد خدا، خود را از شر وسوسه شيطان نجات مى دهد</w:t>
      </w:r>
      <w:r>
        <w:rPr>
          <w:rFonts w:eastAsia="IRNazanin" w:cs="IRNazanin"/>
          <w:color w:val="111111"/>
          <w:sz w:val="28"/>
          <w:szCs w:val="28"/>
          <w:rtl w:val="true"/>
          <w:lang w:bidi="fa-IR"/>
        </w:rPr>
        <w:t>.</w:t>
      </w:r>
    </w:p>
    <w:p>
      <w:pPr>
        <w:pStyle w:val="Heading2"/>
        <w:numPr>
          <w:ilvl w:val="1"/>
          <w:numId w:val="1"/>
        </w:numPr>
        <w:rPr/>
      </w:pPr>
      <w:bookmarkStart w:id="502" w:name="__RefHeading___Toc1361668_1051229030"/>
      <w:bookmarkStart w:id="503" w:name="_Toc220"/>
      <w:bookmarkEnd w:id="502"/>
      <w:r>
        <w:rPr>
          <w:rtl w:val="true"/>
        </w:rPr>
        <w:t>استعاذه</w:t>
      </w:r>
      <w:r>
        <w:rPr>
          <w:rtl w:val="true"/>
        </w:rPr>
        <w:t>:</w:t>
      </w:r>
      <w:bookmarkEnd w:id="503"/>
    </w:p>
    <w:p>
      <w:pPr>
        <w:pStyle w:val="BookText"/>
        <w:rPr/>
      </w:pPr>
      <w:r>
        <w:rPr>
          <w:rFonts w:ascii="IRNazanin" w:hAnsi="IRNazanin" w:eastAsia="IRNazanin"/>
          <w:color w:val="111111"/>
          <w:sz w:val="28"/>
          <w:sz w:val="28"/>
          <w:szCs w:val="28"/>
          <w:rtl w:val="true"/>
          <w:lang w:bidi="fa-IR"/>
        </w:rPr>
        <w:t>خداى متعال در قرآن كريم امر فرموده كه بندگان از شرّ شيطان به خدا پناه برده و به ريسمان الهى چنگ بزنند و اعتصام به حبل اللّه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 شيطان رانده شده به خدا پناه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شيطان از وسوسه نتيجه مى گيرد، كه بنده خدا از ياد خدا غافل بماند، امر خدا را كوچك بشمارد و نهى او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 از اعمال پنهانى بنده را فراموش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نسبت به شيطان مثل غريب و سگ كشاورز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مورد حمله قرار مى گيرد به صاحب خود پناه مى برد وقتى شيطان تو را به وسوسه انداخت تا از راه راست منحرف سازد و از ذكر خدا غافل بمانى، از شر او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مى تواند قدرت طرد او را پيدا كند كه آمدن شيطان و راه وسوسه او را درك كند و اين كار بدون مراقبت و استقامت در راه انجام وظيفه و درك عظمت روز قيامت و ذكر فراوان بدست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بيكار است حتماً صيد شيطان مى گردد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اميرمؤمنان على عليه السلام به كميل رحمه الله سفارش فرمود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شيطان در مغز تو وسوسه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نيرومند از شرّ شيطان اغواگر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 آله خشنود از شر آن چه پيش آمده و از ناحيه شيطان است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مردم از شر</w:t>
      </w:r>
      <w:bookmarkStart w:id="504" w:name="pg7381_69465"/>
    </w:p>
    <w:p>
      <w:pPr>
        <w:pStyle w:val="BookText"/>
        <w:rPr/>
      </w:pPr>
      <w:bookmarkEnd w:id="504"/>
      <w:r>
        <w:rPr>
          <w:rFonts w:ascii="IRNazanin" w:hAnsi="IRNazanin" w:eastAsia="IRNazanin"/>
          <w:color w:val="111111"/>
          <w:sz w:val="28"/>
          <w:sz w:val="28"/>
          <w:szCs w:val="28"/>
          <w:rtl w:val="true"/>
          <w:lang w:bidi="fa-IR"/>
        </w:rPr>
        <w:t>جن و انس هم با هم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شر ابليس و شيطان ها و همه ياوران مثل او را از من برطرف گردان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هاى ناس و 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دفع وسوسه هاى شيطان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وارد شده كه پيش از طلوع و غروب آفتاب ده مرتبه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اغوذ باللّه السّميع العليم من همزات الشّياطين و اعوذ باللّه ان يحضرون انّ اللّه هو السّميع العليم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اعوذ بك من همزات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بك ربّ ان يحضرون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 پروردگارا از وسوسه هاى شياطين به تو پناه مى برم و از اين كه آنان نزد من حاضر شوند، اى پروردگار من به تو پناه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المتقين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 اللّه واستعينه على مداحر الشّيطان و مزاجره والاعتصام من حبائله و مخاتله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را ستايش مى كنم و از خدا براى اعمالى كه شيطان را دور مى سازد، كمك مى خواهم و براى نجات از نقشه و حيله هاى شيطان به خدا پناه مى برم</w:t>
      </w:r>
      <w:r>
        <w:rPr>
          <w:rFonts w:eastAsia="IRNazanin" w:cs="IRNazanin"/>
          <w:color w:val="111111"/>
          <w:sz w:val="28"/>
          <w:szCs w:val="28"/>
          <w:rtl w:val="true"/>
          <w:lang w:bidi="fa-IR"/>
        </w:rPr>
        <w:t>.</w:t>
      </w:r>
    </w:p>
    <w:p>
      <w:pPr>
        <w:pStyle w:val="Heading2"/>
        <w:numPr>
          <w:ilvl w:val="1"/>
          <w:numId w:val="1"/>
        </w:numPr>
        <w:rPr/>
      </w:pPr>
      <w:bookmarkStart w:id="505" w:name="__RefHeading___Toc1361670_1051229030"/>
      <w:bookmarkStart w:id="506" w:name="_Toc221"/>
      <w:bookmarkEnd w:id="505"/>
      <w:r>
        <w:rPr>
          <w:rtl w:val="true"/>
        </w:rPr>
        <w:t>تأثيرات الهى</w:t>
      </w:r>
      <w:r>
        <w:rPr>
          <w:rtl w:val="true"/>
        </w:rPr>
        <w:t>:</w:t>
      </w:r>
      <w:bookmarkEnd w:id="506"/>
    </w:p>
    <w:p>
      <w:pPr>
        <w:pStyle w:val="BookText"/>
        <w:rPr/>
      </w:pPr>
      <w:r>
        <w:rPr>
          <w:rFonts w:ascii="Amiri" w:hAnsi="Amiri" w:eastAsia="Amiri" w:cs="Amiri"/>
          <w:color w:val="111111"/>
          <w:sz w:val="28"/>
          <w:sz w:val="28"/>
          <w:szCs w:val="28"/>
          <w:rtl w:val="true"/>
          <w:lang w:bidi="ar-SA"/>
        </w:rPr>
        <w:t>در درمان فرد وسواسى، نبايد تنها به معالجه دارويى اكتفا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علاوه بر درمان دارويى نياز به تقويت ارتباطات معنوى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بايد از خداوند بخواهد تا به وى حضور قلب، اراده، تمركز حواس و تصميم قاطع عطا كند تا بتواند از شر وسواس رهايى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وسواس ريشه اضطرابى دارد و از اختلالات اضطرابى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نيست كه اضطراب قلب و ضعف فكر از سست بودن ايمان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وراثت، حوادث غير مترقبه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ايجاد اضطراب مؤثر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كنار مداواى دارويى بايد به خدا پناه برد و از او كمك خواست، قرآن مى فرمايد</w:t>
      </w:r>
      <w:r>
        <w:rPr>
          <w:rFonts w:eastAsia="IRNazanin" w:cs="IRNazanin"/>
          <w:color w:val="111111"/>
          <w:sz w:val="28"/>
          <w:szCs w:val="28"/>
          <w:rtl w:val="true"/>
          <w:lang w:bidi="fa-IR"/>
        </w:rPr>
        <w:t>:</w:t>
      </w:r>
      <w:bookmarkStart w:id="507" w:name="pg7381_69466"/>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انزل السّكينه فى قلوب المؤمنين ايزدادوا ايماناً مع ايمانهم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خداست كه آرامش را در قلب مؤمنين فرود مى آورد، تا به ايمانى كه دارند، اضافه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كسانى هستند كه خدا ايمان را بر صفحه دلهايشان نوشته و با روحى از ناحيه خودش آن ها را تقويت فرموده و آن ها را در باغ هايى از بهشت وارد مى كند كه نهرها از زير درختانش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جاودانه در آن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ها خشنود است و آنان نيز از خدا خشنودند آن ها حزب اللّه اند و بدانيد حزب اللّه پيروزان و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خداوند او را تأييد كند، از مشكلات او را رهايى بخشد و از وسوسه هاى شيطان در امان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قلبش دو دريچه دارد از يك دريچه وسواس خناس نفوذ مى كند و تحريك مى نمايد و از دريچه ديگر فرشته مى دمد و تحريك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از دام وسواس خنّاس نجات مى يابد و فرشته به او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اين عمل اشاره كرده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مؤمن را با روح خود تأييد مى كند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درمان همراه با تقويت ايمان باشد، فرشته هاى الهى هم بر تأييدات مؤمن مى افزايد و دارو هم مؤثر واقع مى شود و دام هاى شيطان و حيله هاى او وسواس برطرف شده، آرامش فكرى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از شاگردان امام صادق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به عبادت روى آورده و در اين راه كوشا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مرا ديد كه عرق مى ريزم و خود را براى عبادت به زحمت انداخته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بنده اى را دوست بدارد، او را به بهشت مى برد و عبادت كم او را هم قبول مى كند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8" w:name="__RefHeading___Toc1361672_1051229030"/>
      <w:bookmarkStart w:id="509" w:name="_Toc222"/>
      <w:bookmarkEnd w:id="508"/>
      <w:r>
        <w:rPr>
          <w:rtl w:val="true"/>
        </w:rPr>
        <w:t>روزه</w:t>
      </w:r>
      <w:r>
        <w:rPr>
          <w:rtl w:val="true"/>
        </w:rPr>
        <w:t>:</w:t>
      </w:r>
      <w:bookmarkStart w:id="510" w:name="pg7381_69467"/>
      <w:bookmarkEnd w:id="509"/>
    </w:p>
    <w:p>
      <w:pPr>
        <w:pStyle w:val="BookText"/>
        <w:rPr/>
      </w:pPr>
      <w:bookmarkEnd w:id="510"/>
      <w:r>
        <w:rPr>
          <w:rFonts w:ascii="IRNazanin" w:hAnsi="IRNazanin" w:eastAsia="IRNazanin"/>
          <w:color w:val="111111"/>
          <w:sz w:val="28"/>
          <w:sz w:val="28"/>
          <w:szCs w:val="28"/>
          <w:rtl w:val="true"/>
          <w:lang w:bidi="fa-IR"/>
        </w:rPr>
        <w:t>روزه يكى از راه هاى درمان وسواس است كه در روايات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پيامبر اكرم صلى الله عليه و آله اين مطلب به چشم مى خورد كه ايشان، پنج شنبه اول ماه، چهارشنبه وسط ماه و پنج شنبه آخر هر ماه را روزه مى گرفتند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تعديل در خوردن و پرهيز از پرخوردى كه يكى از دلايل بروز وسواس است، امام صادق عليه السلام سفارش به روزه در هر ماه سه روز فرمودند و توضيح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مرض هاى شيطانى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بين مى برد و روزه سه روز در ماه معادل روزه يك عمر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ذكر است افرادى كه از ضعف مبتلا به وسواس شده اند روزه مستحب براى آن هايى ضرر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حال خود توجه داشته باشند، اگر نمى توانند، روزه مستحب نگيرند</w:t>
      </w:r>
      <w:r>
        <w:rPr>
          <w:rFonts w:eastAsia="IRNazanin" w:cs="IRNazanin"/>
          <w:color w:val="111111"/>
          <w:sz w:val="28"/>
          <w:szCs w:val="28"/>
          <w:rtl w:val="true"/>
          <w:lang w:bidi="fa-IR"/>
        </w:rPr>
        <w:t>.</w:t>
      </w:r>
    </w:p>
    <w:p>
      <w:pPr>
        <w:pStyle w:val="Heading2"/>
        <w:numPr>
          <w:ilvl w:val="1"/>
          <w:numId w:val="1"/>
        </w:numPr>
        <w:rPr/>
      </w:pPr>
      <w:bookmarkStart w:id="511" w:name="__RefHeading___Toc1361674_1051229030"/>
      <w:bookmarkStart w:id="512" w:name="_Toc223"/>
      <w:bookmarkEnd w:id="511"/>
      <w:r>
        <w:rPr>
          <w:rtl w:val="true"/>
        </w:rPr>
        <w:t>توبه</w:t>
      </w:r>
      <w:r>
        <w:rPr>
          <w:rtl w:val="true"/>
        </w:rPr>
        <w:t>:</w:t>
      </w:r>
      <w:bookmarkEnd w:id="512"/>
    </w:p>
    <w:p>
      <w:pPr>
        <w:pStyle w:val="BookText"/>
        <w:rPr/>
      </w:pPr>
      <w:r>
        <w:rPr>
          <w:rFonts w:ascii="IRNazanin" w:hAnsi="IRNazanin" w:eastAsia="IRNazanin"/>
          <w:color w:val="111111"/>
          <w:sz w:val="28"/>
          <w:sz w:val="28"/>
          <w:szCs w:val="28"/>
          <w:rtl w:val="true"/>
          <w:lang w:bidi="fa-IR"/>
        </w:rPr>
        <w:t>از آن جا كه فرد وسواسى در خود احساس گناه مى كند، بايد راه جبران و توبه را به وى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آيات زيادى از قرآن خطاب به بندگان خود نويد و بشارت مى دهد كه توبه 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عبادى انّى انا الغفور الرّحيم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بندگانم را آگاه كن كه من بخشنده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اى بندگان من كه بر خود اسراف و ستم كرده ايد، از رحمت خداوند نوميد نشويد كه خدا همه گناهان را مى آمرزد، زيرا او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عمل منكم سوء ابجها له ثم تاب من بعده و اصلح فانه غفور رحيم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w:t>
      </w:r>
      <w:bookmarkStart w:id="513" w:name="pg7381_69468"/>
    </w:p>
    <w:p>
      <w:pPr>
        <w:pStyle w:val="BookText"/>
        <w:rPr/>
      </w:pPr>
      <w:bookmarkEnd w:id="513"/>
      <w:r>
        <w:rPr>
          <w:rFonts w:ascii="IRNazanin" w:hAnsi="IRNazanin" w:eastAsia="IRNazanin"/>
          <w:color w:val="111111"/>
          <w:sz w:val="28"/>
          <w:sz w:val="28"/>
          <w:szCs w:val="28"/>
          <w:rtl w:val="true"/>
          <w:lang w:bidi="fa-IR"/>
        </w:rPr>
        <w:t>خدا مى 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در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حبيب اللّه و التّائب كمن لا ذنب 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كار محبوب خدا است كسى كه از گناه توبه كند، مثل كسى است كه گناه نكرده است</w:t>
      </w:r>
      <w:r>
        <w:rPr>
          <w:rFonts w:eastAsia="IRNazanin" w:cs="IRNazanin"/>
          <w:color w:val="111111"/>
          <w:sz w:val="28"/>
          <w:szCs w:val="28"/>
          <w:rtl w:val="true"/>
          <w:lang w:bidi="fa-IR"/>
        </w:rPr>
        <w:t>.</w:t>
      </w:r>
    </w:p>
    <w:p>
      <w:pPr>
        <w:pStyle w:val="Heading2"/>
        <w:numPr>
          <w:ilvl w:val="1"/>
          <w:numId w:val="1"/>
        </w:numPr>
        <w:rPr/>
      </w:pPr>
      <w:bookmarkStart w:id="514" w:name="__RefHeading___Toc1361676_1051229030"/>
      <w:bookmarkStart w:id="515" w:name="_Toc224"/>
      <w:bookmarkEnd w:id="514"/>
      <w:r>
        <w:rPr>
          <w:rtl w:val="true"/>
        </w:rPr>
        <w:t>حقيقت توبه</w:t>
      </w:r>
      <w:r>
        <w:rPr>
          <w:rtl w:val="true"/>
        </w:rPr>
        <w:t>:</w:t>
      </w:r>
      <w:bookmarkEnd w:id="515"/>
    </w:p>
    <w:p>
      <w:pPr>
        <w:pStyle w:val="BookText"/>
        <w:rPr/>
      </w:pPr>
      <w:r>
        <w:rPr>
          <w:rFonts w:ascii="IRNazanin" w:hAnsi="IRNazanin" w:eastAsia="IRNazanin"/>
          <w:color w:val="111111"/>
          <w:sz w:val="28"/>
          <w:sz w:val="28"/>
          <w:szCs w:val="28"/>
          <w:rtl w:val="true"/>
          <w:lang w:bidi="fa-IR"/>
        </w:rPr>
        <w:t>حقيقت توبه اين است كه انسان از گناه پشيمان شود و هرگز به آن گناه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زبانى و ادامه گناه توبه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ثوبوا الى اللّه توبةً نصوحاً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 ايد، به درگاه خدا برويد و توبه اى كنيد كه پس از آن به عمل ناشايسته بازنگرديد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ما التّوبة النّصوح؟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واستغفار باللّسان والقصد على ان لا يعود</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على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چيست؟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قلب پشيمان شدن،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زبان استغفار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بر ترك گناه براى هميشه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روايتى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 والمقيم على الذّنب و هو يستغفر منه كالمستهزئ</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گناه توبه كند، مانند كسى است كه گناه ندارد و كسى كه گناه مى كند و استغفار هم مى كند، مثل كسى است كه خدا را مسخره كرده است</w:t>
      </w:r>
      <w:r>
        <w:rPr>
          <w:rFonts w:eastAsia="IRNazanin" w:cs="IRNazanin"/>
          <w:color w:val="111111"/>
          <w:sz w:val="28"/>
          <w:szCs w:val="28"/>
          <w:rtl w:val="true"/>
          <w:lang w:bidi="fa-IR"/>
        </w:rPr>
        <w:t>.</w:t>
      </w:r>
    </w:p>
    <w:p>
      <w:pPr>
        <w:pStyle w:val="Heading2"/>
        <w:numPr>
          <w:ilvl w:val="1"/>
          <w:numId w:val="1"/>
        </w:numPr>
        <w:rPr/>
      </w:pPr>
      <w:bookmarkStart w:id="516" w:name="__RefHeading___Toc1361678_1051229030"/>
      <w:bookmarkStart w:id="517" w:name="_Toc225"/>
      <w:bookmarkEnd w:id="516"/>
      <w:r>
        <w:rPr>
          <w:rtl w:val="true"/>
        </w:rPr>
        <w:t>تلاوت قرآن</w:t>
      </w:r>
      <w:r>
        <w:rPr>
          <w:rtl w:val="true"/>
        </w:rPr>
        <w:t>:</w:t>
      </w:r>
      <w:bookmarkEnd w:id="517"/>
    </w:p>
    <w:p>
      <w:pPr>
        <w:pStyle w:val="BookText"/>
        <w:rPr/>
      </w:pPr>
      <w:r>
        <w:rPr>
          <w:rFonts w:ascii="IRNazanin" w:hAnsi="IRNazanin" w:eastAsia="IRNazanin"/>
          <w:color w:val="111111"/>
          <w:sz w:val="28"/>
          <w:sz w:val="28"/>
          <w:szCs w:val="28"/>
          <w:rtl w:val="true"/>
          <w:lang w:bidi="fa-IR"/>
        </w:rPr>
        <w:t>فردى كه دچار وسواس شده، بايد عمل خود را منطبق با قرآن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بنا به فرمودۀ خداوند متعال درمان دردهاست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قرآن، آن چه شفاء و رحمت است، براى مؤمنان، نازل مى كنيم</w:t>
      </w:r>
      <w:r>
        <w:rPr>
          <w:rFonts w:eastAsia="IRNazanin" w:cs="IRNazanin"/>
          <w:color w:val="111111"/>
          <w:sz w:val="28"/>
          <w:szCs w:val="28"/>
          <w:rtl w:val="true"/>
          <w:lang w:bidi="fa-IR"/>
        </w:rPr>
        <w:t>.</w:t>
      </w:r>
      <w:bookmarkStart w:id="518" w:name="pg7381_69469"/>
    </w:p>
    <w:p>
      <w:pPr>
        <w:pStyle w:val="BookText"/>
        <w:rPr/>
      </w:pPr>
      <w:bookmarkEnd w:id="518"/>
      <w:r>
        <w:rPr>
          <w:rFonts w:ascii="IRNazanin" w:hAnsi="IRNazanin" w:eastAsia="IRNazanin"/>
          <w:color w:val="111111"/>
          <w:sz w:val="28"/>
          <w:sz w:val="28"/>
          <w:szCs w:val="28"/>
          <w:rtl w:val="true"/>
          <w:lang w:bidi="fa-IR"/>
        </w:rPr>
        <w:t>بيمارى وسواس هم با تلاوت قرآن و عمل به آن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سفارش به تلاوت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آشوب و فتنه همانند شب تاريك شما را فراگرفت، بر شما باد كه به قرآن توجه كنيد و از آن بهره مند گرديد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هم به قرائت قرآن توصيه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فاقروأ ما تيسّر من القرآن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آن چه براى شما ميسّر است قرآن بخوانيد</w:t>
      </w:r>
      <w:r>
        <w:rPr>
          <w:rFonts w:eastAsia="IRNazanin" w:cs="IRNazanin"/>
          <w:color w:val="111111"/>
          <w:sz w:val="28"/>
          <w:szCs w:val="28"/>
          <w:rtl w:val="true"/>
          <w:lang w:bidi="fa-IR"/>
        </w:rPr>
        <w:t>.</w:t>
      </w:r>
    </w:p>
    <w:p>
      <w:pPr>
        <w:pStyle w:val="Heading2"/>
        <w:numPr>
          <w:ilvl w:val="1"/>
          <w:numId w:val="1"/>
        </w:numPr>
        <w:rPr/>
      </w:pPr>
      <w:bookmarkStart w:id="519" w:name="__RefHeading___Toc1361680_1051229030"/>
      <w:bookmarkStart w:id="520" w:name="_Toc226"/>
      <w:bookmarkEnd w:id="519"/>
      <w:r>
        <w:rPr>
          <w:rtl w:val="true"/>
        </w:rPr>
        <w:t>ذكر و ياد اهل بيت عليهم السلام</w:t>
      </w:r>
      <w:bookmarkEnd w:id="520"/>
    </w:p>
    <w:p>
      <w:pPr>
        <w:pStyle w:val="BookText"/>
        <w:rPr/>
      </w:pPr>
      <w:r>
        <w:rPr>
          <w:rFonts w:ascii="IRNazanin" w:hAnsi="IRNazanin" w:eastAsia="IRNazanin"/>
          <w:color w:val="111111"/>
          <w:sz w:val="28"/>
          <w:sz w:val="28"/>
          <w:szCs w:val="28"/>
          <w:rtl w:val="true"/>
          <w:lang w:bidi="fa-IR"/>
        </w:rPr>
        <w:t>در كنار ذكر خداى متعال ذكر و ياد اهل بيت موجب دفع وسوسه شيطان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وحدانيت خدا، رسالت حضرت محمد صلى الله عليه و آله و ولايت امام على عليه السلام توجه پيدا كرد، همه الهام بخش نيروى اراده است و ضعف ايمان را برطرف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اهل البيت شفاء من العلل و الاسقام و وسواس الرّيب</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و نام ما اهل بيت موجب شفاى بيمارى روحى، روانى و جسمى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 هم براى رفع وسوسه شيطان اين ذكر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صلى الله عليه و آله و على اميرالمؤمنين عليه السلام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ائمه اطهار عليهم السلام، در دعاهاى شبانه روز و اعمال خود مبارزه با وسواس را عملاً آموزش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وسواسى بايد علاوه بر درمان جسمى، درمان روحى و معنوى را هم مورد توجه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لحظات حساس زندگى مثل طلوع و غروب آفتاب، عمل زناشويى، آغاز سال، نماز شب،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فراوانى از حضرات معصومين عليهم السلام رسيده است كه انسان را از شيطان و وسوسه هاى شيطانى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تعقيبات مشتركه نماز وارد شده كه بايد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اعند نفسى و دينى و اهلى و مالى و ولدى و اخوانى فى دينى و ما رزقنى ربّى و خواتيم عملى و من يعنينى امره باللّه الواحد الاحد الصّمد الّذى لم يلد و لم يولد و لم يكن له كفواً احد و بربّ الفلق</w:t>
      </w:r>
      <w:bookmarkStart w:id="521" w:name="pg7381_69470"/>
    </w:p>
    <w:p>
      <w:pPr>
        <w:pStyle w:val="BookText"/>
        <w:rPr/>
      </w:pPr>
      <w:bookmarkEnd w:id="521"/>
      <w:r>
        <w:rPr>
          <w:rFonts w:ascii="Amiri" w:hAnsi="Amiri" w:eastAsia="Amiri" w:cs="Amiri"/>
          <w:color w:val="111111"/>
          <w:sz w:val="28"/>
          <w:sz w:val="28"/>
          <w:szCs w:val="28"/>
          <w:rtl w:val="true"/>
          <w:lang w:bidi="ar-SA"/>
        </w:rPr>
        <w:t>من شرّ ما خلق و من شرّ غاسق اذا وقب و من شرّ النّفاثات فى العقد و من شرّ حاسد اذا حسد و بربّ الناس ملك الناس اله الناس من شرّ الوسواس الخناس الذى يوسوس فى صدور الناس من الجنة والناس</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ديگرى در سحر جمعه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آله و لا تجعل للشّيطان على عقلى سبيلا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درود فرست بر محمّد صلى الله عليه و آله و آل او و شيطان را بر عقل و خردم راه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اطهار صلى الله عليه و آله وجود شيطان را در جان انسان و وسوسه هاى آن را قطعى گرفته راه مبارزه با آن را اين طور نشان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اشكو اليك عدوّاً يضلّنى و شيطاناً يغوينى قد ملأ بالوسواس صدرى و احاطت هو احبسه بقلبى يعاضد لى الهوى و يزيّن لى حبّ الدّنيا و يحول بينى و بين الطّاعة و الزّالفى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اليك اشكوا قلباً قاسياً مع الوسواس متقلّباً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2" w:name="__RefHeading___Toc1361682_1051229030"/>
      <w:bookmarkStart w:id="523" w:name="_Toc227"/>
      <w:bookmarkEnd w:id="522"/>
      <w:r>
        <w:rPr>
          <w:rtl w:val="true"/>
        </w:rPr>
        <w:t>شيوه هاى ديگر درمان مذهبى وسواس</w:t>
      </w:r>
      <w:r>
        <w:rPr>
          <w:rtl w:val="true"/>
        </w:rPr>
        <w:t>:</w:t>
      </w:r>
      <w:bookmarkEnd w:id="523"/>
    </w:p>
    <w:p>
      <w:pPr>
        <w:pStyle w:val="BookText"/>
        <w:rPr/>
      </w:pPr>
      <w:r>
        <w:rPr>
          <w:rFonts w:ascii="IRNazanin" w:hAnsi="IRNazanin" w:eastAsia="IRNazanin"/>
          <w:color w:val="111111"/>
          <w:sz w:val="28"/>
          <w:sz w:val="28"/>
          <w:szCs w:val="28"/>
          <w:rtl w:val="true"/>
          <w:lang w:bidi="fa-IR"/>
        </w:rPr>
        <w:t>در روايات و آثار اسلام راجع به وسواس بحث هاى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مختلفى جهت درمان وسواس توصيه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برخى از آن ها اشاره مى كنيم</w:t>
      </w:r>
      <w:r>
        <w:rPr>
          <w:rFonts w:eastAsia="IRNazanin" w:cs="IRNazanin"/>
          <w:color w:val="111111"/>
          <w:sz w:val="28"/>
          <w:szCs w:val="28"/>
          <w:rtl w:val="true"/>
          <w:lang w:bidi="fa-IR"/>
        </w:rPr>
        <w:t>.</w:t>
      </w:r>
    </w:p>
    <w:p>
      <w:pPr>
        <w:pStyle w:val="Heading2"/>
        <w:numPr>
          <w:ilvl w:val="1"/>
          <w:numId w:val="1"/>
        </w:numPr>
        <w:rPr/>
      </w:pPr>
      <w:bookmarkStart w:id="524" w:name="__RefHeading___Toc1361684_1051229030"/>
      <w:bookmarkStart w:id="525" w:name="_Toc228"/>
      <w:bookmarkEnd w:id="524"/>
      <w:r>
        <w:rPr>
          <w:rtl w:val="true"/>
        </w:rPr>
        <w:t>عسل</w:t>
      </w:r>
      <w:r>
        <w:rPr>
          <w:rtl w:val="true"/>
        </w:rPr>
        <w:t>:</w:t>
      </w:r>
      <w:bookmarkEnd w:id="525"/>
    </w:p>
    <w:p>
      <w:pPr>
        <w:pStyle w:val="BookText"/>
        <w:rPr/>
      </w:pPr>
      <w:r>
        <w:rPr>
          <w:rFonts w:ascii="Amiri" w:hAnsi="Amiri" w:eastAsia="Amiri" w:cs="Amiri"/>
          <w:color w:val="111111"/>
          <w:sz w:val="28"/>
          <w:sz w:val="28"/>
          <w:szCs w:val="28"/>
          <w:rtl w:val="true"/>
          <w:lang w:bidi="ar-SA"/>
        </w:rPr>
        <w:t>عسل يكى از مواد خوراكى است كه در درمان كلّ بيمارى هاى جسمى و روحى مؤثر و تقويت كنندۀ جسم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واوحى ربّك الى النّحل ان اتّخذى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فاسكلى سبل ربّك ذللاً يخرج من بطونها شراب مختلف الوانه فيه شفاءٌ للنّاس انّ فى ذلك لاية لقومٍ يتفكّرون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تو به زنبور عسل وحى نمود كه از كوه ها و درختان و داربست هايى كه مى سازند، خانه هايى برگزين، سپس از تمام ثمرات بخور و راه هايى را كه پروردگارت براى تو تعيين كرده است به راحتى بپيما از درون شكم آن ها، نوشيدنى با رنگ هاى مختلف خارج مى شود كه در آن شفا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اين امر، نشانه روشنى است براى جمعيتى كه مى انديشند</w:t>
      </w:r>
      <w:r>
        <w:rPr>
          <w:rFonts w:eastAsia="IRNazanin" w:cs="IRNazanin"/>
          <w:color w:val="111111"/>
          <w:sz w:val="28"/>
          <w:szCs w:val="28"/>
          <w:rtl w:val="true"/>
          <w:lang w:bidi="fa-IR"/>
        </w:rPr>
        <w:t>.</w:t>
      </w:r>
      <w:bookmarkStart w:id="526" w:name="pg7381_69471"/>
    </w:p>
    <w:p>
      <w:pPr>
        <w:pStyle w:val="BookText"/>
        <w:rPr/>
      </w:pPr>
      <w:bookmarkEnd w:id="526"/>
      <w:r>
        <w:rPr>
          <w:rFonts w:ascii="Amiri" w:hAnsi="Amiri" w:eastAsia="Amiri" w:cs="Amiri"/>
          <w:color w:val="111111"/>
          <w:sz w:val="28"/>
          <w:sz w:val="28"/>
          <w:szCs w:val="28"/>
          <w:rtl w:val="true"/>
          <w:lang w:bidi="ar-SA"/>
        </w:rPr>
        <w:t>بنا به بيان صريح قرآن كريم عسل مايه شفاى بيمارى هاى انسان 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نيز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همراه قرائت قرآن و جويدن كندر بلغم را ريشه كن مى گرداند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1361686_1051229030"/>
      <w:bookmarkStart w:id="528" w:name="_Toc229"/>
      <w:bookmarkEnd w:id="527"/>
      <w:r>
        <w:rPr>
          <w:rtl w:val="true"/>
        </w:rPr>
        <w:t>سدر</w:t>
      </w:r>
      <w:r>
        <w:rPr>
          <w:rtl w:val="true"/>
        </w:rPr>
        <w:t>:</w:t>
      </w:r>
      <w:bookmarkEnd w:id="528"/>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سر خود را با سدر شستشو مى داد و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با برگ سدر بشوئيد و آن را تميز كنيد، زيرا تمام فرشتگان مقرّب و پيامبران مرسل آن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 خود را با برگ سدر بشويد، خدا هفتاد روز او را از وسوسه شيطان در امان مى دارد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استحمام و رعايت بهداشت و دوش گرفتن با آب ولرم موجب تقويت اعصاب و آرام بخش است</w:t>
      </w:r>
      <w:r>
        <w:rPr>
          <w:rFonts w:eastAsia="IRNazanin" w:cs="IRNazanin"/>
          <w:color w:val="111111"/>
          <w:sz w:val="28"/>
          <w:szCs w:val="28"/>
          <w:rtl w:val="true"/>
          <w:lang w:bidi="fa-IR"/>
        </w:rPr>
        <w:t>.</w:t>
      </w:r>
    </w:p>
    <w:p>
      <w:pPr>
        <w:pStyle w:val="Heading2"/>
        <w:numPr>
          <w:ilvl w:val="1"/>
          <w:numId w:val="1"/>
        </w:numPr>
        <w:rPr/>
      </w:pPr>
      <w:bookmarkStart w:id="529" w:name="__RefHeading___Toc1361688_1051229030"/>
      <w:bookmarkStart w:id="530" w:name="_Toc230"/>
      <w:bookmarkEnd w:id="529"/>
      <w:r>
        <w:rPr>
          <w:rtl w:val="true"/>
        </w:rPr>
        <w:t>انار</w:t>
      </w:r>
      <w:r>
        <w:rPr>
          <w:rtl w:val="true"/>
        </w:rPr>
        <w:t>:</w:t>
      </w:r>
      <w:bookmarkEnd w:id="530"/>
    </w:p>
    <w:p>
      <w:pPr>
        <w:pStyle w:val="BookText"/>
        <w:rPr/>
      </w:pPr>
      <w:r>
        <w:rPr>
          <w:rFonts w:ascii="IRNazanin" w:hAnsi="IRNazanin" w:eastAsia="IRNazanin"/>
          <w:color w:val="111111"/>
          <w:sz w:val="28"/>
          <w:sz w:val="28"/>
          <w:szCs w:val="28"/>
          <w:rtl w:val="true"/>
          <w:lang w:bidi="fa-IR"/>
        </w:rPr>
        <w:t>انار نقش ويژه اى در دفع وسواس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انار را با پيه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 سفيد رنگ شبيه كاغذ كه در ميان دانه هاى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چون معده را دباغى مى كند و هر دانه انارى كه در معده جاى گرفت، قلب را زنده مى كند، جان را صفا مى بخشد و تا چهل روز وسوسه شيطان را برطرف مى گرداند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وسواسى بايد از انار شيرين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انار ترش ضعف مى آورد و اگر منشأ وسواس ضعف جسمى باشد، انار ترش خوب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انار شيرين، آن را بخوريد هر دانه اى از آن در معده قرار گرفت، درد را برطرف مى سازد و آتش وسوسه شيطان را خاموش مى گرداند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انار را ناشتا مصرف كند تا از طريق خوردن آن نتيجه قطعى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روز جمعه يك انار ناشتا بخورد چهل روز قلبش نورانى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انار خورد هشتاد روز قلبش روشن مى شود و اگر سه انار خورد يكصد و بيست روز قلب او صفا پيدا مى كند و</w:t>
      </w:r>
      <w:bookmarkStart w:id="531" w:name="pg7381_69472"/>
    </w:p>
    <w:p>
      <w:pPr>
        <w:pStyle w:val="BookText"/>
        <w:rPr/>
      </w:pPr>
      <w:bookmarkEnd w:id="531"/>
      <w:r>
        <w:rPr>
          <w:rFonts w:ascii="IRNazanin" w:hAnsi="IRNazanin" w:eastAsia="IRNazanin"/>
          <w:color w:val="111111"/>
          <w:sz w:val="28"/>
          <w:sz w:val="28"/>
          <w:szCs w:val="28"/>
          <w:rtl w:val="true"/>
          <w:lang w:bidi="fa-IR"/>
        </w:rPr>
        <w:t>وسوسه شيطان از او برطرف مى شود و كسى كه از وسوسه شيطان فاصله بگيرد خدا را معصيت نمى كند و كسى كه معصيت نكند، خدا او را به بهشت مى برد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1361690_1051229030"/>
      <w:bookmarkStart w:id="533" w:name="_Toc231"/>
      <w:bookmarkEnd w:id="532"/>
      <w:r>
        <w:rPr>
          <w:rtl w:val="true"/>
        </w:rPr>
        <w:t>سيب</w:t>
      </w:r>
      <w:r>
        <w:rPr>
          <w:rtl w:val="true"/>
        </w:rPr>
        <w:t>:</w:t>
      </w:r>
      <w:bookmarkEnd w:id="533"/>
    </w:p>
    <w:p>
      <w:pPr>
        <w:pStyle w:val="BookText"/>
        <w:rPr/>
      </w:pPr>
      <w:r>
        <w:rPr>
          <w:rFonts w:ascii="Amiri" w:hAnsi="Amiri" w:eastAsia="Amiri" w:cs="Amiri"/>
          <w:color w:val="111111"/>
          <w:sz w:val="28"/>
          <w:sz w:val="28"/>
          <w:szCs w:val="28"/>
          <w:rtl w:val="true"/>
          <w:lang w:bidi="ar-SA"/>
        </w:rPr>
        <w:t>سيب خاصيت هاى درمانى زيادى دارد كه يكى از آن ها رفع وسوسه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 چند خاصيت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جادو، جنون و وسوسه اى را كه به مردم زمين دست مى دهد و بلغمى را كه غلبه پيدا كرده باشد، برطرف مى سازد چه نفعش سريعتر از سيب نيست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4" w:name="__RefHeading___Toc1361692_1051229030"/>
      <w:bookmarkStart w:id="535" w:name="_Toc232"/>
      <w:bookmarkEnd w:id="534"/>
      <w:r>
        <w:rPr>
          <w:rtl w:val="true"/>
        </w:rPr>
        <w:t>حنا</w:t>
      </w:r>
      <w:r>
        <w:rPr>
          <w:rtl w:val="true"/>
        </w:rPr>
        <w:t>:</w:t>
      </w:r>
      <w:bookmarkEnd w:id="535"/>
    </w:p>
    <w:p>
      <w:pPr>
        <w:pStyle w:val="BookText"/>
        <w:rPr/>
      </w:pPr>
      <w:r>
        <w:rPr>
          <w:rFonts w:ascii="IRNazanin" w:hAnsi="IRNazanin" w:eastAsia="IRNazanin"/>
          <w:color w:val="111111"/>
          <w:sz w:val="28"/>
          <w:sz w:val="28"/>
          <w:szCs w:val="28"/>
          <w:rtl w:val="true"/>
          <w:lang w:bidi="fa-IR"/>
        </w:rPr>
        <w:t>يكى از چيزهايى كه وسوسه را برطرف مى سازد، 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حنا چهارده خاصيت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گوش را برطرف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را روشنى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بينى را نرم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بوى بد دهان را برطرف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لثه ها را محكم مى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را برطرف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وسوسه شيطان را بيرون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از حنا بستن خوشحال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از حنا شاد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 از حنا عصبانى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زينت زن و مرد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بى گناهى با حنا بسته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نكير و منكر در قبر از مرده خجالت مى كشند، سؤال كنند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حنا اين همه سود و فايده دارد، اما در مواردى از مصرف آن نهى شده است</w:t>
      </w:r>
      <w:r>
        <w:rPr>
          <w:rFonts w:eastAsia="IRNazanin" w:cs="IRNazanin"/>
          <w:color w:val="111111"/>
          <w:sz w:val="28"/>
          <w:szCs w:val="28"/>
          <w:rtl w:val="true"/>
          <w:lang w:bidi="fa-IR"/>
        </w:rPr>
        <w:t>.</w:t>
      </w:r>
      <w:bookmarkStart w:id="536" w:name="pg7381_69473"/>
    </w:p>
    <w:p>
      <w:pPr>
        <w:pStyle w:val="BookText"/>
        <w:rPr/>
      </w:pPr>
      <w:bookmarkEnd w:id="536"/>
      <w:r>
        <w:rPr>
          <w:rFonts w:ascii="IRNazanin" w:hAnsi="IRNazanin" w:eastAsia="IRNazanin"/>
          <w:color w:val="111111"/>
          <w:sz w:val="28"/>
          <w:sz w:val="28"/>
          <w:szCs w:val="28"/>
          <w:rtl w:val="true"/>
          <w:lang w:bidi="fa-IR"/>
        </w:rPr>
        <w:t xml:space="preserve">در روايات سفارش شده است كه فرد جنب و حائض و زنى كه بچه 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 استفاده نكند زيرا موجب وسواس و وسوسه شيطان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7" w:name="__RefHeading___Toc1361694_1051229030"/>
      <w:bookmarkStart w:id="538" w:name="_Toc233"/>
      <w:bookmarkEnd w:id="537"/>
      <w:r>
        <w:rPr>
          <w:rtl w:val="true"/>
        </w:rPr>
        <w:t>آب نيسان</w:t>
      </w:r>
      <w:r>
        <w:rPr>
          <w:rtl w:val="true"/>
        </w:rPr>
        <w:t>:</w:t>
      </w:r>
      <w:bookmarkEnd w:id="538"/>
    </w:p>
    <w:p>
      <w:pPr>
        <w:pStyle w:val="BookText"/>
        <w:rPr/>
      </w:pPr>
      <w:r>
        <w:rPr>
          <w:rFonts w:ascii="IRNazanin" w:hAnsi="IRNazanin" w:eastAsia="IRNazanin"/>
          <w:color w:val="111111"/>
          <w:sz w:val="28"/>
          <w:sz w:val="28"/>
          <w:szCs w:val="28"/>
          <w:rtl w:val="true"/>
          <w:lang w:bidi="fa-IR"/>
        </w:rPr>
        <w:t>يكى از داروهاى مفيد براى وسواس، آب نيسان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عيد نوروز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نيسان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از آب باران جمع آورى كرده و دعاهاى وارده را بر 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براى شفاى بيماران از جمله وسواسى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پدران خود از رسول خدا صلى الله عليه و آله نقل مى كند كه جبرئيل دوايى به من آموخت كه با استفاده از آن هيچگاه نياز به پزشك پيدا نمى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ياران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داريم آن دوا را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نيسان مى گيرى و سوره هاى حمد، آية الكرسى، قل يا ايها الكافرون و اعلى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محمد و آل محمد صلى الله عليه و آله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آن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آب كمى صبح و كمى شب مى نوشى، هفت روز اين كار را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مى يابى</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1361696_1051229030"/>
      <w:bookmarkStart w:id="540" w:name="_Toc234"/>
      <w:bookmarkEnd w:id="539"/>
      <w:r>
        <w:rPr>
          <w:rtl w:val="true"/>
        </w:rPr>
        <w:t>زعفران، تربيت امام حسين عليه السلام</w:t>
      </w:r>
      <w:r>
        <w:rPr>
          <w:rtl w:val="true"/>
        </w:rPr>
        <w:t>:</w:t>
      </w:r>
      <w:bookmarkEnd w:id="540"/>
    </w:p>
    <w:p>
      <w:pPr>
        <w:pStyle w:val="BookText"/>
        <w:rPr/>
      </w:pPr>
      <w:r>
        <w:rPr>
          <w:rFonts w:ascii="Amiri" w:hAnsi="Amiri" w:eastAsia="Amiri" w:cs="Amiri"/>
          <w:color w:val="111111"/>
          <w:sz w:val="28"/>
          <w:sz w:val="28"/>
          <w:szCs w:val="28"/>
          <w:rtl w:val="true"/>
          <w:lang w:bidi="ar-SA"/>
        </w:rPr>
        <w:t>طبق روايات تربت امام حسين عليه السلام خاصيت شفابخشى براى كلّ بيمارى ها از جمله وسواس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اصحاب امام باقر عليه السلام پيش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مكه بودم زنى آمد، كلافى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پرده دار مكه تحويل بده كه پرده كعبه را با آن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از وضع پرده داران آگاه بودم، اين كار را نكردم، تكليف من چيست؟</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 ها را بفروش و پول آن ها را عسل و زعفران بخر و از تربت امام حسين عليه السلام بگير و آب آب باران خمير كن و از عسل و زعفران به آن بزن و ميان خانه هاى شيعه تقسيم كن تا مريضان خود را با آن مداوا كنند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1" w:name="__RefHeading___Toc1361698_1051229030"/>
      <w:bookmarkStart w:id="542" w:name="_Toc235"/>
      <w:bookmarkEnd w:id="541"/>
      <w:r>
        <w:rPr>
          <w:rtl w:val="true"/>
        </w:rPr>
        <w:t>نمك</w:t>
      </w:r>
      <w:r>
        <w:rPr>
          <w:rtl w:val="true"/>
        </w:rPr>
        <w:t>:</w:t>
      </w:r>
      <w:bookmarkEnd w:id="542"/>
    </w:p>
    <w:p>
      <w:pPr>
        <w:pStyle w:val="BookText"/>
        <w:rPr/>
      </w:pPr>
      <w:r>
        <w:rPr>
          <w:rFonts w:ascii="Amiri" w:hAnsi="Amiri" w:eastAsia="Amiri" w:cs="Amiri"/>
          <w:color w:val="111111"/>
          <w:sz w:val="28"/>
          <w:sz w:val="28"/>
          <w:szCs w:val="28"/>
          <w:rtl w:val="true"/>
          <w:lang w:bidi="ar-SA"/>
        </w:rPr>
        <w:t>افتتاح و اختتام غذا با نمك از تأكيدات بهداشتى دين مبين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را با نمك شروع كن، خدا هفتاد درد را كه تو نمى دانى و خدا مى شناسد از تو برطرف مى سازد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543" w:name="pg7381_69474"/>
    </w:p>
    <w:p>
      <w:pPr>
        <w:pStyle w:val="BookText"/>
        <w:rPr/>
      </w:pPr>
      <w:bookmarkEnd w:id="543"/>
      <w:r>
        <w:rPr>
          <w:rFonts w:ascii="IRNazanin" w:hAnsi="IRNazanin" w:eastAsia="IRNazanin"/>
          <w:color w:val="111111"/>
          <w:sz w:val="28"/>
          <w:sz w:val="28"/>
          <w:szCs w:val="28"/>
          <w:rtl w:val="true"/>
          <w:lang w:bidi="fa-IR"/>
        </w:rPr>
        <w:t>و رسول خدا صلى الله عليه و آله به امام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نمك شروع و با نمك ختم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نوع بلا از جان تو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ديوانگى، جذام و پيسى</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1361700_1051229030"/>
      <w:bookmarkStart w:id="545" w:name="_Toc236"/>
      <w:bookmarkEnd w:id="544"/>
      <w:r>
        <w:rPr>
          <w:rtl w:val="true"/>
        </w:rPr>
        <w:t>مسواك</w:t>
      </w:r>
      <w:r>
        <w:rPr>
          <w:rtl w:val="true"/>
        </w:rPr>
        <w:t>:</w:t>
      </w:r>
      <w:bookmarkEnd w:id="545"/>
    </w:p>
    <w:p>
      <w:pPr>
        <w:pStyle w:val="BookText"/>
        <w:rPr/>
      </w:pPr>
      <w:r>
        <w:rPr>
          <w:rFonts w:ascii="IRNazanin" w:hAnsi="IRNazanin" w:eastAsia="IRNazanin"/>
          <w:color w:val="111111"/>
          <w:sz w:val="28"/>
          <w:sz w:val="28"/>
          <w:szCs w:val="28"/>
          <w:rtl w:val="true"/>
          <w:lang w:bidi="fa-IR"/>
        </w:rPr>
        <w:t>مسواك يكى از چيزهايى است كه وسواس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من به زحمت نمى افتادند، مسواك كردن براى هر نمازى را واجب مى نمودم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مسواك، زيرا وسوسه سينه و مغز را برطرف مى گرداند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6" w:name="__RefHeading___Toc1361702_1051229030"/>
      <w:bookmarkStart w:id="547" w:name="_Toc237"/>
      <w:bookmarkEnd w:id="546"/>
      <w:r>
        <w:rPr>
          <w:rtl w:val="true"/>
        </w:rPr>
        <w:t>گوشت</w:t>
      </w:r>
      <w:r>
        <w:rPr>
          <w:rtl w:val="true"/>
        </w:rPr>
        <w:t>:</w:t>
      </w:r>
      <w:bookmarkEnd w:id="547"/>
    </w:p>
    <w:p>
      <w:pPr>
        <w:pStyle w:val="BookText"/>
        <w:rPr/>
      </w:pPr>
      <w:r>
        <w:rPr>
          <w:rFonts w:ascii="IRNazanin" w:hAnsi="IRNazanin" w:eastAsia="IRNazanin"/>
          <w:color w:val="111111"/>
          <w:sz w:val="28"/>
          <w:sz w:val="28"/>
          <w:szCs w:val="28"/>
          <w:rtl w:val="true"/>
          <w:lang w:bidi="fa-IR"/>
        </w:rPr>
        <w:t>وسواسى ها غالباً از لحاظ جسمى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مناسب موجب برطرف شدن ضعف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در مصرف گوشت و چگونگى مصرف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دوست دارد، عصبانيت وى برطرف گردد، گوشت مرغ بخورد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موسى بن جعفر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غصه دار گوشت كبك بخورد، زيرا گوشت كبك استخوان بندى پاها را تقويت مى گرداند و تب را برطرف مى سازد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خوردن، گوشت بدن را اضافه مى كند و چهل روز گوشت نخوردن، بدخلقى مى آورد و كسى كه بدخلق شود بايد در گوش او اذان گفت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فرزند بكر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مريض و ضعيف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 هفتم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 بخور</w:t>
      </w:r>
      <w:r>
        <w:rPr>
          <w:rFonts w:eastAsia="Amiri" w:cs="Amiri" w:ascii="Amiri" w:hAnsi="Amiri"/>
          <w:color w:val="111111"/>
          <w:sz w:val="28"/>
          <w:szCs w:val="28"/>
          <w:rtl w:val="true"/>
          <w:lang w:bidi="ar-SA"/>
        </w:rPr>
        <w:t>.</w:t>
      </w:r>
      <w:bookmarkStart w:id="548" w:name="pg7381_69475"/>
    </w:p>
    <w:p>
      <w:pPr>
        <w:pStyle w:val="BookText"/>
        <w:rPr/>
      </w:pPr>
      <w:bookmarkEnd w:id="548"/>
      <w:r>
        <w:rPr>
          <w:rFonts w:ascii="Amiri" w:hAnsi="Amiri" w:eastAsia="Amiri" w:cs="Amiri"/>
          <w:color w:val="111111"/>
          <w:sz w:val="28"/>
          <w:sz w:val="28"/>
          <w:szCs w:val="28"/>
          <w:rtl w:val="true"/>
          <w:lang w:bidi="ar-SA"/>
        </w:rPr>
        <w:t>كباب خوردم و خوب شدم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9" w:name="__RefHeading___Toc1361704_1051229030"/>
      <w:bookmarkStart w:id="550" w:name="_Toc238"/>
      <w:bookmarkEnd w:id="549"/>
      <w:r>
        <w:rPr>
          <w:rtl w:val="true"/>
        </w:rPr>
        <w:t>خرما</w:t>
      </w:r>
      <w:r>
        <w:rPr>
          <w:rtl w:val="true"/>
        </w:rPr>
        <w:t>:</w:t>
      </w:r>
      <w:bookmarkEnd w:id="550"/>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هر روز هفت خرماى هسته دار از خرماهاى خوب ناشتا بخورد، سمّ و جادو به او كارگر نشود و شيطان در او نفوذ نكند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1" w:name="__RefHeading___Toc1361706_1051229030"/>
      <w:bookmarkStart w:id="552" w:name="_Toc239"/>
      <w:bookmarkEnd w:id="551"/>
      <w:r>
        <w:rPr>
          <w:rtl w:val="true"/>
        </w:rPr>
        <w:t>انگور و مويز</w:t>
      </w:r>
      <w:r>
        <w:rPr>
          <w:rtl w:val="true"/>
        </w:rPr>
        <w:t>:</w:t>
      </w:r>
      <w:bookmarkEnd w:id="552"/>
    </w:p>
    <w:p>
      <w:pPr>
        <w:pStyle w:val="BookText"/>
        <w:rPr/>
      </w:pPr>
      <w:r>
        <w:rPr>
          <w:rFonts w:ascii="Amiri" w:hAnsi="Amiri" w:eastAsia="Amiri" w:cs="Amiri"/>
          <w:color w:val="111111"/>
          <w:sz w:val="28"/>
          <w:sz w:val="28"/>
          <w:szCs w:val="28"/>
          <w:rtl w:val="true"/>
          <w:lang w:bidi="ar-SA"/>
        </w:rPr>
        <w:t>امام اميرالمؤمنين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بيست و يك عدد مويز سرخ همه روزه ناشتا تمام مرض ها را برطرف مى گرداند مگر مرض مرگ را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مويز اعصاب را تقويت مى كند، مرض و بلاء را مى برد و خون را تصفيه مى كند</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1361708_1051229030"/>
      <w:bookmarkStart w:id="554" w:name="_Toc240"/>
      <w:bookmarkEnd w:id="553"/>
      <w:r>
        <w:rPr>
          <w:rtl w:val="true"/>
        </w:rPr>
        <w:t>گلابى</w:t>
      </w:r>
      <w:r>
        <w:rPr>
          <w:rtl w:val="true"/>
        </w:rPr>
        <w:t>:</w:t>
      </w:r>
      <w:bookmarkEnd w:id="554"/>
    </w:p>
    <w:p>
      <w:pPr>
        <w:pStyle w:val="BookText"/>
        <w:rPr/>
      </w:pP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گلابى قلب ضعيف را قوت مى بخشد، معده را پاك مى كند، مغز را تصفيه مى كند و ترسو را شجاعت مى بخشد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گلابى بخوريد، چون گلابى قلب را صاف مى كند و دردهاى داخل بدن را به اذن خدا برطرف مى گرداند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1361710_1051229030"/>
      <w:bookmarkStart w:id="556" w:name="_Toc241"/>
      <w:bookmarkEnd w:id="555"/>
      <w:r>
        <w:rPr>
          <w:rtl w:val="true"/>
        </w:rPr>
        <w:t>آب</w:t>
      </w:r>
      <w:r>
        <w:rPr>
          <w:rtl w:val="true"/>
        </w:rPr>
        <w:t>:</w:t>
      </w:r>
      <w:bookmarkEnd w:id="556"/>
    </w:p>
    <w:p>
      <w:pPr>
        <w:pStyle w:val="BookText"/>
        <w:rPr/>
      </w:pPr>
      <w:r>
        <w:rPr>
          <w:rFonts w:ascii="IRNazanin" w:hAnsi="IRNazanin" w:eastAsia="IRNazanin"/>
          <w:color w:val="111111"/>
          <w:sz w:val="28"/>
          <w:sz w:val="28"/>
          <w:szCs w:val="28"/>
          <w:rtl w:val="true"/>
          <w:lang w:bidi="fa-IR"/>
        </w:rPr>
        <w:t>ابى طسيفور متطيب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امام هفتم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آب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آب نياشاميد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bookmarkStart w:id="557" w:name="pg7381_69476"/>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آب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معده مى گرداند، عصبانيت را برطرف مى سازد، عقل را زياد مى كند، عوارض زرداب را خاموش مى نمايد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شكسته ظرف و از جاى دسته ظرف آب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در كنار دسته ظرف و شكستگى آن كمين مى كند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 زمزم شفاى هر مرض است كه به قصد شفاى آن، بنوشى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آسمان بنوشيد، بدن را تميز مى سازد و مرض ها را برطرف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 و يثبّت به الاقدام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آب را از آسمان فرستاديم تا پاكيزه شويد و عوارض و پليدى شيطان از شما دور شود و اضطراب شما تمام شود، قلب هاى شما آرامش پيدا كند و پاهاى شما استوار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بخشى از آب ها در تسكين وسواس و برطرف كردن وسوسه شيطان مفيد است</w:t>
      </w:r>
      <w:r>
        <w:rPr>
          <w:rFonts w:eastAsia="Amiri" w:cs="Amiri" w:ascii="Amiri" w:hAnsi="Amiri"/>
          <w:color w:val="111111"/>
          <w:sz w:val="28"/>
          <w:szCs w:val="28"/>
          <w:rtl w:val="true"/>
          <w:lang w:bidi="ar-SA"/>
        </w:rPr>
        <w:t>.</w:t>
      </w:r>
    </w:p>
    <w:p>
      <w:pPr>
        <w:pStyle w:val="Heading2"/>
        <w:numPr>
          <w:ilvl w:val="1"/>
          <w:numId w:val="1"/>
        </w:numPr>
        <w:rPr/>
      </w:pPr>
      <w:bookmarkStart w:id="558" w:name="__RefHeading___Toc1361712_1051229030"/>
      <w:bookmarkStart w:id="559" w:name="_Toc242"/>
      <w:bookmarkEnd w:id="558"/>
      <w:r>
        <w:rPr>
          <w:rtl w:val="true"/>
        </w:rPr>
        <w:t>انگشتر عقيق</w:t>
      </w:r>
      <w:r>
        <w:rPr>
          <w:rtl w:val="true"/>
        </w:rPr>
        <w:t>:</w:t>
      </w:r>
      <w:bookmarkEnd w:id="559"/>
    </w:p>
    <w:p>
      <w:pPr>
        <w:pStyle w:val="BookText"/>
        <w:rPr/>
      </w:pPr>
      <w:r>
        <w:rPr>
          <w:rFonts w:ascii="IRNazanin" w:hAnsi="IRNazanin" w:eastAsia="IRNazanin"/>
          <w:color w:val="111111"/>
          <w:sz w:val="28"/>
          <w:sz w:val="28"/>
          <w:szCs w:val="28"/>
          <w:rtl w:val="true"/>
          <w:lang w:bidi="fa-IR"/>
        </w:rPr>
        <w:t>انگشتر عقيق به دست راست كردن خواصى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رسول خدا صلى الله عليه و آله است كه به كسى كه از بسته شدن راه شكايت كرده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انگشتر عقيق دست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عقيق از تمام ناراحتى ها نگهبانى مى كند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 طاووس از حضرت امام محمد باقر عليه السلام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صبح كند و در دستش انگشتر عقيقى باشد و انگشتر در دست راست او باشد، پيش از آن كه به كسى نگاه كند، نگين آن را به جانب كف دست بگرداند و به آن نگاه كند،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وحده لا شريك له و كفرت بالجبت و الطّاغوت و آمنت به آل محمد صلى الله عليه و آله و علانيتهم و ظاهرهم و باطنهم و اولهم و آخرهم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چنين كند خداوند عالميان او را در آن روز از شرّ آن چه از آسمان نازل مى شود و آن چه بالا</w:t>
      </w:r>
      <w:bookmarkStart w:id="560" w:name="pg7381_69477"/>
    </w:p>
    <w:p>
      <w:pPr>
        <w:pStyle w:val="BookText"/>
        <w:rPr/>
      </w:pPr>
      <w:bookmarkEnd w:id="560"/>
      <w:r>
        <w:rPr>
          <w:rFonts w:ascii="IRNazanin" w:hAnsi="IRNazanin" w:eastAsia="IRNazanin"/>
          <w:color w:val="111111"/>
          <w:sz w:val="28"/>
          <w:sz w:val="28"/>
          <w:szCs w:val="28"/>
          <w:rtl w:val="true"/>
          <w:lang w:bidi="fa-IR"/>
        </w:rPr>
        <w:t>مى رود به سوى آسمان و آن چه در زمين فرو مى رود و آن چه بيرون مى آيد از زمين نگه مى دارد و در حرز و حمايت خدا و دوستان خدا تا شام خواهد بود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1" w:name="__RefHeading___Toc1361714_1051229030"/>
      <w:bookmarkStart w:id="562" w:name="_Toc243"/>
      <w:bookmarkEnd w:id="561"/>
      <w:r>
        <w:rPr>
          <w:rtl w:val="true"/>
        </w:rPr>
        <w:t>رعايت بهداشت بدن</w:t>
      </w:r>
      <w:r>
        <w:rPr>
          <w:rtl w:val="true"/>
        </w:rPr>
        <w:t>:</w:t>
      </w:r>
      <w:bookmarkEnd w:id="562"/>
    </w:p>
    <w:p>
      <w:pPr>
        <w:pStyle w:val="Heading3"/>
        <w:numPr>
          <w:ilvl w:val="2"/>
          <w:numId w:val="1"/>
        </w:numPr>
        <w:rPr/>
      </w:pPr>
      <w:bookmarkStart w:id="563" w:name="__RefHeading___Toc1361716_1051229030"/>
      <w:bookmarkStart w:id="564" w:name="_Toc244"/>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در مورد رعايت بهداشت بدن نيز نكاتى در روايات ذكر شده كه موجب دفع شياطين مى شود</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361718_1051229030"/>
      <w:bookmarkStart w:id="566" w:name="_Toc245"/>
      <w:bookmarkEnd w:id="565"/>
      <w:r>
        <w:rPr/>
        <w:t>1</w:t>
      </w:r>
      <w:r>
        <w:rPr>
          <w:rtl w:val="true"/>
        </w:rPr>
        <w:t xml:space="preserve"> - </w:t>
      </w:r>
      <w:r>
        <w:rPr>
          <w:rtl w:val="true"/>
        </w:rPr>
        <w:t>كوتاه كردن سبيل</w:t>
      </w:r>
      <w:r>
        <w:rPr>
          <w:rtl w:val="true"/>
        </w:rPr>
        <w:t>:</w:t>
      </w:r>
      <w:bookmarkEnd w:id="566"/>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 خود را نگذاريد بلند شود، زيرا شيطان سبيل را جايگاه استراحت قرار مى دهد و آن جا پنهان مى شود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361720_1051229030"/>
      <w:bookmarkStart w:id="568" w:name="_Toc246"/>
      <w:bookmarkEnd w:id="567"/>
      <w:r>
        <w:rPr/>
        <w:t>2</w:t>
      </w:r>
      <w:r>
        <w:rPr>
          <w:rtl w:val="true"/>
        </w:rPr>
        <w:t xml:space="preserve"> - </w:t>
      </w:r>
      <w:r>
        <w:rPr>
          <w:rtl w:val="true"/>
        </w:rPr>
        <w:t>شانه زدن ريش</w:t>
      </w:r>
      <w:r>
        <w:rPr>
          <w:rtl w:val="true"/>
        </w:rPr>
        <w:t>:</w:t>
      </w:r>
      <w:bookmarkEnd w:id="568"/>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ريش خود را هفتاد مرتبه شانه بزند و روى شماره انجام دهد، چهل روز شيطان به او نزديك نمى گردد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361722_1051229030"/>
      <w:bookmarkStart w:id="570" w:name="_Toc247"/>
      <w:bookmarkEnd w:id="569"/>
      <w:r>
        <w:rPr/>
        <w:t>3</w:t>
      </w:r>
      <w:r>
        <w:rPr>
          <w:rtl w:val="true"/>
        </w:rPr>
        <w:t xml:space="preserve"> - </w:t>
      </w:r>
      <w:r>
        <w:rPr>
          <w:rtl w:val="true"/>
        </w:rPr>
        <w:t>شستن سر با حظمى</w:t>
      </w:r>
      <w:r>
        <w:rPr>
          <w:rtl w:val="true"/>
        </w:rPr>
        <w:t>:</w:t>
      </w:r>
      <w:bookmarkEnd w:id="570"/>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سر با حظمى در هر جمعه از جنون و برص جلوگيرى مى كند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361724_1051229030"/>
      <w:bookmarkStart w:id="572" w:name="_Toc248"/>
      <w:bookmarkEnd w:id="571"/>
      <w:r>
        <w:rPr/>
        <w:t>4</w:t>
      </w:r>
      <w:r>
        <w:rPr>
          <w:rtl w:val="true"/>
        </w:rPr>
        <w:t xml:space="preserve"> - </w:t>
      </w:r>
      <w:r>
        <w:rPr>
          <w:rtl w:val="true"/>
        </w:rPr>
        <w:t>استعمال عطر</w:t>
      </w:r>
      <w:r>
        <w:rPr>
          <w:rtl w:val="true"/>
        </w:rPr>
        <w:t>:</w:t>
      </w:r>
      <w:bookmarkEnd w:id="572"/>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عطر قلب را تقويت مى كند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1361726_1051229030"/>
      <w:bookmarkStart w:id="574" w:name="_Toc249"/>
      <w:bookmarkEnd w:id="573"/>
      <w:r>
        <w:rPr/>
        <w:t>5</w:t>
      </w:r>
      <w:r>
        <w:rPr>
          <w:rtl w:val="true"/>
        </w:rPr>
        <w:t xml:space="preserve"> - </w:t>
      </w:r>
      <w:r>
        <w:rPr>
          <w:rtl w:val="true"/>
        </w:rPr>
        <w:t>كوتاهى ناخن</w:t>
      </w:r>
      <w:r>
        <w:rPr>
          <w:rtl w:val="true"/>
        </w:rPr>
        <w:t>:</w:t>
      </w:r>
      <w:bookmarkEnd w:id="574"/>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حد بلوغ مى رسند بايد هر هفته موهاى زيادى سبيل خود را بزنند، ناخن ها را بگيرند و مقدارى عطر مصرف كنند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بوى شخص خوب مى شود، عقل او هم زياد مى گردد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نكات بالا درمى يابيم كه رعايت بهداشت در تقويت فكر و عقل انسان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575" w:name="pg7381_69478"/>
    </w:p>
    <w:p>
      <w:pPr>
        <w:pStyle w:val="BookText"/>
        <w:rPr/>
      </w:pPr>
      <w:bookmarkEnd w:id="575"/>
      <w:r>
        <w:rPr>
          <w:rFonts w:ascii="IRNazanin" w:hAnsi="IRNazanin" w:eastAsia="IRNazanin"/>
          <w:color w:val="111111"/>
          <w:sz w:val="28"/>
          <w:sz w:val="28"/>
          <w:szCs w:val="28"/>
          <w:rtl w:val="true"/>
          <w:lang w:bidi="fa-IR"/>
        </w:rPr>
        <w:t>صورتى كه عقل انسان تقويت شود، در دام اوهام و وساوس شيطان قرار نمى گيرد</w:t>
      </w:r>
      <w:r>
        <w:rPr>
          <w:rFonts w:eastAsia="IRNazanin" w:cs="IRNazanin"/>
          <w:color w:val="111111"/>
          <w:sz w:val="28"/>
          <w:szCs w:val="28"/>
          <w:rtl w:val="true"/>
          <w:lang w:bidi="fa-IR"/>
        </w:rPr>
        <w:t>.</w:t>
      </w:r>
    </w:p>
    <w:p>
      <w:pPr>
        <w:pStyle w:val="Heading3"/>
        <w:numPr>
          <w:ilvl w:val="2"/>
          <w:numId w:val="1"/>
        </w:numPr>
        <w:rPr/>
      </w:pPr>
      <w:bookmarkStart w:id="576" w:name="__RefHeading___Toc1361728_1051229030"/>
      <w:bookmarkStart w:id="577" w:name="_Toc250"/>
      <w:bookmarkEnd w:id="576"/>
      <w:r>
        <w:rPr/>
        <w:t>6</w:t>
      </w:r>
      <w:r>
        <w:rPr>
          <w:rtl w:val="true"/>
        </w:rPr>
        <w:t xml:space="preserve"> - </w:t>
      </w:r>
      <w:r>
        <w:rPr>
          <w:rtl w:val="true"/>
        </w:rPr>
        <w:t>شستن دست قبل غذا</w:t>
      </w:r>
      <w:r>
        <w:rPr>
          <w:rtl w:val="true"/>
        </w:rPr>
        <w:t>:</w:t>
      </w:r>
      <w:bookmarkEnd w:id="577"/>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دست خود را قبل از غذا و بعد از غذا بشويد، در آسايش به سر مى برد و از مرض بدن بيرون خواهد آمد</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غذا شستن دست فقر را برطرف كرده و پس از غذا غم را مى برد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1361730_1051229030"/>
      <w:bookmarkStart w:id="579" w:name="_Toc251"/>
      <w:bookmarkEnd w:id="578"/>
      <w:r>
        <w:rPr/>
        <w:t>7</w:t>
      </w:r>
      <w:r>
        <w:rPr>
          <w:rtl w:val="true"/>
        </w:rPr>
        <w:t xml:space="preserve"> - </w:t>
      </w:r>
      <w:r>
        <w:rPr>
          <w:rtl w:val="true"/>
        </w:rPr>
        <w:t>بسم اللّه اول غذا</w:t>
      </w:r>
      <w:r>
        <w:rPr>
          <w:rtl w:val="true"/>
        </w:rPr>
        <w:t>:</w:t>
      </w:r>
      <w:bookmarkEnd w:id="579"/>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موقعى كه غذا و شام گذاشته شد، بسم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ملعون به اصحاب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برويد اينجا نه شام هست و نه خوابگاه و اگر فراموش كرد بسم اللّه بگويد به اصحاب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 است و هم خوابگاه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1361732_1051229030"/>
      <w:bookmarkStart w:id="581" w:name="_Toc252"/>
      <w:bookmarkEnd w:id="580"/>
      <w:r>
        <w:rPr/>
        <w:t>8</w:t>
      </w:r>
      <w:r>
        <w:rPr>
          <w:rtl w:val="true"/>
        </w:rPr>
        <w:t xml:space="preserve"> - </w:t>
      </w:r>
      <w:r>
        <w:rPr>
          <w:rtl w:val="true"/>
        </w:rPr>
        <w:t>شام خوردن</w:t>
      </w:r>
      <w:r>
        <w:rPr>
          <w:rtl w:val="true"/>
        </w:rPr>
        <w:t>:</w:t>
      </w:r>
      <w:bookmarkEnd w:id="581"/>
    </w:p>
    <w:p>
      <w:pPr>
        <w:pStyle w:val="BookText"/>
        <w:rPr/>
      </w:pPr>
      <w:r>
        <w:rPr>
          <w:rFonts w:ascii="Amiri" w:hAnsi="Amiri" w:eastAsia="Amiri" w:cs="Amiri"/>
          <w:color w:val="111111"/>
          <w:sz w:val="28"/>
          <w:sz w:val="28"/>
          <w:szCs w:val="28"/>
          <w:rtl w:val="true"/>
          <w:lang w:bidi="ar-SA"/>
        </w:rPr>
        <w:t>كم خوردن يا غذا نخوردن در شب موجب ضعف، وسوسه و نفوذ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ريشه ضعف و مريضى بدن غذا نخوردن در شب است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1361734_1051229030"/>
      <w:bookmarkStart w:id="583" w:name="_Toc253"/>
      <w:bookmarkEnd w:id="582"/>
      <w:r>
        <w:rPr>
          <w:rtl w:val="true"/>
        </w:rPr>
        <w:t>درمان هاى فيزيكى، شيميايى</w:t>
      </w:r>
      <w:r>
        <w:rPr>
          <w:rtl w:val="true"/>
        </w:rPr>
        <w:t>:</w:t>
      </w:r>
      <w:bookmarkEnd w:id="583"/>
    </w:p>
    <w:p>
      <w:pPr>
        <w:pStyle w:val="BookText"/>
        <w:rPr/>
      </w:pPr>
      <w:r>
        <w:rPr>
          <w:rFonts w:ascii="IRNazanin" w:hAnsi="IRNazanin" w:eastAsia="IRNazanin"/>
          <w:color w:val="111111"/>
          <w:sz w:val="28"/>
          <w:sz w:val="28"/>
          <w:szCs w:val="28"/>
          <w:rtl w:val="true"/>
          <w:lang w:bidi="fa-IR"/>
        </w:rPr>
        <w:t>براى درمان وسواس بايد سعى كرد كه تا حدود زيادى در بيمار آرامش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فرد وسواسى بتواند غم هاى خود را با ما در ميان بگذارد از گذشته تاريكش سردرآورد و موجبات وسواسى شدن خود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آرامش در فرد وسواسى در مواردى ناگزير به استعمال دارود مى باشد كه بنا به تجويز روانپزشك تعيين مى شود و درمان هاى غير دارويى استعمالى محدود دارند</w:t>
      </w:r>
      <w:r>
        <w:rPr>
          <w:rFonts w:eastAsia="IRNazanin" w:cs="IRNazanin"/>
          <w:color w:val="111111"/>
          <w:sz w:val="28"/>
          <w:szCs w:val="28"/>
          <w:rtl w:val="true"/>
          <w:lang w:bidi="fa-IR"/>
        </w:rPr>
        <w:t>.</w:t>
      </w:r>
    </w:p>
    <w:p>
      <w:pPr>
        <w:pStyle w:val="Heading2"/>
        <w:numPr>
          <w:ilvl w:val="1"/>
          <w:numId w:val="1"/>
        </w:numPr>
        <w:rPr/>
      </w:pPr>
      <w:bookmarkStart w:id="584" w:name="__RefHeading___Toc1361736_1051229030"/>
      <w:bookmarkStart w:id="585" w:name="_Toc254"/>
      <w:bookmarkEnd w:id="584"/>
      <w:r>
        <w:rPr>
          <w:rtl w:val="true"/>
        </w:rPr>
        <w:t>درمان با خواب</w:t>
      </w:r>
      <w:r>
        <w:rPr>
          <w:rtl w:val="true"/>
        </w:rPr>
        <w:t>:</w:t>
      </w:r>
      <w:bookmarkEnd w:id="585"/>
    </w:p>
    <w:p>
      <w:pPr>
        <w:pStyle w:val="BookText"/>
        <w:rPr/>
      </w:pPr>
      <w:r>
        <w:rPr>
          <w:rFonts w:ascii="IRNazanin" w:hAnsi="IRNazanin" w:eastAsia="IRNazanin"/>
          <w:color w:val="111111"/>
          <w:sz w:val="28"/>
          <w:sz w:val="28"/>
          <w:szCs w:val="28"/>
          <w:rtl w:val="true"/>
          <w:lang w:bidi="fa-IR"/>
        </w:rPr>
        <w:t>چون وسواس بر اثر موجبات ناامنى و اضطراب پديد مى آيد، در مواردى بسيار راه درمان با خواب را مطرح مى كند و اين راه براى آن ها كه تشويش بسيارى دارند، مورد استفاده قرار مى گيرد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امر از آن بابت است كه خواب عامل آرامش بخش براى انسان است و بسيارى از ناراحتى ها را</w:t>
      </w:r>
      <w:bookmarkStart w:id="586" w:name="pg7381_69479"/>
    </w:p>
    <w:p>
      <w:pPr>
        <w:pStyle w:val="BookText"/>
        <w:rPr/>
      </w:pPr>
      <w:bookmarkEnd w:id="586"/>
      <w:r>
        <w:rPr>
          <w:rFonts w:ascii="IRNazanin" w:hAnsi="IRNazanin" w:eastAsia="IRNazanin"/>
          <w:color w:val="111111"/>
          <w:sz w:val="28"/>
          <w:sz w:val="28"/>
          <w:szCs w:val="28"/>
          <w:rtl w:val="true"/>
          <w:lang w:bidi="fa-IR"/>
        </w:rPr>
        <w:t>تخفيف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متعال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خواب شما را مايه آرامشتان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وسواسى به طور محسوسى مبتلا به بدخوابى، كم خوابى، پرخوابى، و به طور كلى اختلال در خواب و كسالت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داروهاى مناسب و تنظيم خواب شبانه در بهبود وضعيت بيمار، بسيار مؤثر است</w:t>
      </w:r>
      <w:r>
        <w:rPr>
          <w:rFonts w:eastAsia="IRNazanin" w:cs="IRNazanin"/>
          <w:color w:val="111111"/>
          <w:sz w:val="28"/>
          <w:szCs w:val="28"/>
          <w:rtl w:val="true"/>
          <w:lang w:bidi="fa-IR"/>
        </w:rPr>
        <w:t>.</w:t>
      </w:r>
    </w:p>
    <w:p>
      <w:pPr>
        <w:pStyle w:val="Heading2"/>
        <w:numPr>
          <w:ilvl w:val="1"/>
          <w:numId w:val="1"/>
        </w:numPr>
        <w:rPr/>
      </w:pPr>
      <w:bookmarkStart w:id="587" w:name="__RefHeading___Toc1361738_1051229030"/>
      <w:bookmarkStart w:id="588" w:name="_Toc255"/>
      <w:bookmarkEnd w:id="587"/>
      <w:r>
        <w:rPr>
          <w:rtl w:val="true"/>
        </w:rPr>
        <w:t>درمان شيميايى</w:t>
      </w:r>
      <w:r>
        <w:rPr>
          <w:rtl w:val="true"/>
        </w:rPr>
        <w:t>:</w:t>
      </w:r>
      <w:bookmarkEnd w:id="588"/>
    </w:p>
    <w:p>
      <w:pPr>
        <w:pStyle w:val="BookText"/>
        <w:rPr/>
      </w:pPr>
      <w:r>
        <w:rPr>
          <w:rFonts w:ascii="IRNazanin" w:hAnsi="IRNazanin" w:eastAsia="IRNazanin"/>
          <w:color w:val="111111"/>
          <w:sz w:val="28"/>
          <w:sz w:val="28"/>
          <w:szCs w:val="28"/>
          <w:rtl w:val="true"/>
          <w:lang w:bidi="fa-IR"/>
        </w:rPr>
        <w:t>در مواردى براى درمان وسواس از داروهاى شيميايى استفاده مى شود و اين امر در مورد دفع شدت اضطراب داراى نقشى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داروهايى كه روانپزشكان تجويز مى كنند قادر است، هيجان هاى مغزى را كنترل كرده و فشارهاى روانى را تقليل دهد و اين داروها داراى جنبه آرامش بخشى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از داروهاى ضدافسردگى استفاده مى شود كه به تنهايى ارزش درمانى بسيار ندارند و استعمال آن همراه با دقت بسيار، تحت نظر روانپزشك و با داروهاى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دارو گاهى تا دو سال پياپى نيز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بيمار تحت نظر پزشك دارو مصرف كند و پزشك ميزان لازم دارو را براى بيمار تجويز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بيمار به دلايلى به بعضى از داروها حساسيت نشان دهد، پزشك معالج مى تواند دارو را تعويض يا دُز آن را كم يا زياد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بيماران خودسرانه دارو مصرف نكرده، يا داروى پزشك را قطع نكنند</w:t>
      </w:r>
      <w:r>
        <w:rPr>
          <w:rFonts w:eastAsia="IRNazanin" w:cs="IRNazanin"/>
          <w:color w:val="111111"/>
          <w:sz w:val="28"/>
          <w:szCs w:val="28"/>
          <w:rtl w:val="true"/>
          <w:lang w:bidi="fa-IR"/>
        </w:rPr>
        <w:t>.</w:t>
      </w:r>
    </w:p>
    <w:p>
      <w:pPr>
        <w:pStyle w:val="Heading2"/>
        <w:numPr>
          <w:ilvl w:val="1"/>
          <w:numId w:val="1"/>
        </w:numPr>
        <w:rPr/>
      </w:pPr>
      <w:bookmarkStart w:id="589" w:name="__RefHeading___Toc1361740_1051229030"/>
      <w:bookmarkStart w:id="590" w:name="_Toc256"/>
      <w:bookmarkEnd w:id="589"/>
      <w:r>
        <w:rPr>
          <w:rtl w:val="true"/>
        </w:rPr>
        <w:t>بسترى كردن</w:t>
      </w:r>
      <w:r>
        <w:rPr>
          <w:rtl w:val="true"/>
        </w:rPr>
        <w:t>:</w:t>
      </w:r>
      <w:bookmarkEnd w:id="590"/>
    </w:p>
    <w:p>
      <w:pPr>
        <w:pStyle w:val="BookText"/>
        <w:rPr/>
      </w:pPr>
      <w:r>
        <w:rPr>
          <w:rFonts w:ascii="IRNazanin" w:hAnsi="IRNazanin" w:eastAsia="IRNazanin"/>
          <w:color w:val="111111"/>
          <w:sz w:val="28"/>
          <w:sz w:val="28"/>
          <w:szCs w:val="28"/>
          <w:rtl w:val="true"/>
          <w:lang w:bidi="fa-IR"/>
        </w:rPr>
        <w:t>نوروز وسواس تنها نوروزى است كه مى تواند سبب بسترى كردن بيمار شود و اين به هنگامى است كه امكان كنترل بيمار در خانه نباشد، يا عامل بيمارى زايى بسيار باشد و يا مقصد آن باشد كه پايه هاى اساسى درمان ريخته شود و امكان براى بررسى هاى عميق مورد نياز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 را بسترى مى كنند تا بر اثر آن بتوانند او را از محيط خانه و تضادهاى ناشى از آن دور سازند و از گسترش و رشد بيمارى جلوگيرى كنند و هم موجباتى فراهم آورند تا امكان رسيدگى در مورد بيمار فراهم آيد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مراكز شبانه روزى و بيمارستان ها، متخصّصان مختلفى چون روانپزشكان، روان شناسان، مددكاران اجتماعى هستند كه تعليمات خاصى را به بيماران مى دهند</w:t>
      </w:r>
      <w:r>
        <w:rPr>
          <w:rFonts w:eastAsia="IRNazanin" w:cs="IRNazanin"/>
          <w:color w:val="111111"/>
          <w:sz w:val="28"/>
          <w:szCs w:val="28"/>
          <w:rtl w:val="true"/>
          <w:lang w:bidi="fa-IR"/>
        </w:rPr>
        <w:t>.</w:t>
      </w:r>
      <w:bookmarkStart w:id="591" w:name="pg7381_69480"/>
    </w:p>
    <w:p>
      <w:pPr>
        <w:pStyle w:val="BookText"/>
        <w:rPr/>
      </w:pPr>
      <w:bookmarkEnd w:id="591"/>
      <w:r>
        <w:rPr>
          <w:rFonts w:ascii="IRNazanin" w:hAnsi="IRNazanin" w:eastAsia="IRNazanin"/>
          <w:color w:val="111111"/>
          <w:sz w:val="28"/>
          <w:sz w:val="28"/>
          <w:szCs w:val="28"/>
          <w:rtl w:val="true"/>
          <w:lang w:bidi="fa-IR"/>
        </w:rPr>
        <w:t>امر بسترى كردن بيمار يا تجويز متخصصان است و در آن القاآتى به بيمار مى شود كه اطمينان مى يابد بيمارى او طولانى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همراهى كند زودتر نجات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القاء به بيمار كه من از هيچ چيز باك ندارم، از چيزى نمى ترسم، نگرانى و اضطراب ندارم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بهبود او مؤثر است</w:t>
      </w:r>
      <w:r>
        <w:rPr>
          <w:rFonts w:eastAsia="IRNazanin" w:cs="IRNazanin"/>
          <w:color w:val="111111"/>
          <w:sz w:val="28"/>
          <w:szCs w:val="28"/>
          <w:rtl w:val="true"/>
          <w:lang w:bidi="fa-IR"/>
        </w:rPr>
        <w:t>.</w:t>
      </w:r>
    </w:p>
    <w:p>
      <w:pPr>
        <w:pStyle w:val="Heading2"/>
        <w:numPr>
          <w:ilvl w:val="1"/>
          <w:numId w:val="1"/>
        </w:numPr>
        <w:rPr/>
      </w:pPr>
      <w:bookmarkStart w:id="592" w:name="__RefHeading___Toc1361742_1051229030"/>
      <w:bookmarkStart w:id="593" w:name="_Toc257"/>
      <w:bookmarkEnd w:id="592"/>
      <w:r>
        <w:rPr>
          <w:rtl w:val="true"/>
        </w:rPr>
        <w:t>شوك الكتريكى</w:t>
      </w:r>
      <w:r>
        <w:rPr>
          <w:rtl w:val="true"/>
        </w:rPr>
        <w:t>:</w:t>
      </w:r>
      <w:bookmarkEnd w:id="593"/>
    </w:p>
    <w:p>
      <w:pPr>
        <w:pStyle w:val="BookText"/>
        <w:rPr/>
      </w:pPr>
      <w:r>
        <w:rPr>
          <w:rFonts w:ascii="IRNazanin" w:hAnsi="IRNazanin" w:eastAsia="IRNazanin"/>
          <w:color w:val="111111"/>
          <w:sz w:val="28"/>
          <w:sz w:val="28"/>
          <w:szCs w:val="28"/>
          <w:rtl w:val="true"/>
          <w:lang w:bidi="fa-IR"/>
        </w:rPr>
        <w:t>متخصصان براى بيماران وسواسى از الكتروشوك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مواردى كه وسواس با علامت افسردگى همراه باشد از شوك استفاده مى شود و اين امر در تخفيف بيمارى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تجويز شوك الكتريكى و كيفيت آن با روانپزشك است</w:t>
      </w:r>
      <w:r>
        <w:rPr>
          <w:rFonts w:eastAsia="IRNazanin" w:cs="IRNazanin"/>
          <w:color w:val="111111"/>
          <w:sz w:val="28"/>
          <w:szCs w:val="28"/>
          <w:rtl w:val="true"/>
          <w:lang w:bidi="fa-IR"/>
        </w:rPr>
        <w:t>.</w:t>
      </w:r>
    </w:p>
    <w:p>
      <w:pPr>
        <w:pStyle w:val="Heading2"/>
        <w:numPr>
          <w:ilvl w:val="1"/>
          <w:numId w:val="1"/>
        </w:numPr>
        <w:rPr/>
      </w:pPr>
      <w:bookmarkStart w:id="594" w:name="__RefHeading___Toc1361744_1051229030"/>
      <w:bookmarkStart w:id="595" w:name="_Toc258"/>
      <w:bookmarkEnd w:id="594"/>
      <w:r>
        <w:rPr>
          <w:rtl w:val="true"/>
        </w:rPr>
        <w:t>اصول و ضوابط درمان وسواس</w:t>
      </w:r>
      <w:r>
        <w:rPr>
          <w:rtl w:val="true"/>
        </w:rPr>
        <w:t>:</w:t>
      </w:r>
      <w:bookmarkEnd w:id="595"/>
    </w:p>
    <w:p>
      <w:pPr>
        <w:pStyle w:val="Heading3"/>
        <w:numPr>
          <w:ilvl w:val="2"/>
          <w:numId w:val="1"/>
        </w:numPr>
        <w:rPr/>
      </w:pPr>
      <w:bookmarkStart w:id="596" w:name="__RefHeading___Toc1361746_1051229030"/>
      <w:bookmarkStart w:id="597" w:name="_Toc259"/>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اصول و ضوابطى در درمان وسواس بايد رعايت شود، شايد هر كدام از اين اصول به تنهايى نتواند دربارۀ وسواس گره گشايى كند اما در مجموع حركتى به سوى سالم سازى بيمار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نظر رعايت آن ضرورى است</w:t>
      </w:r>
      <w:r>
        <w:rPr>
          <w:rFonts w:eastAsia="IRNazanin" w:cs="IRNazanin"/>
          <w:color w:val="111111"/>
          <w:sz w:val="28"/>
          <w:szCs w:val="28"/>
          <w:rtl w:val="true"/>
          <w:lang w:bidi="fa-IR"/>
        </w:rPr>
        <w:t>.</w:t>
      </w:r>
    </w:p>
    <w:p>
      <w:pPr>
        <w:pStyle w:val="Heading3"/>
        <w:numPr>
          <w:ilvl w:val="2"/>
          <w:numId w:val="1"/>
        </w:numPr>
        <w:rPr/>
      </w:pPr>
      <w:bookmarkStart w:id="598" w:name="__RefHeading___Toc1361748_1051229030"/>
      <w:bookmarkStart w:id="599" w:name="_Toc260"/>
      <w:bookmarkEnd w:id="598"/>
      <w:r>
        <w:rPr/>
        <w:t>1</w:t>
      </w:r>
      <w:r>
        <w:rPr>
          <w:rtl w:val="true"/>
        </w:rPr>
        <w:t xml:space="preserve"> - </w:t>
      </w:r>
      <w:r>
        <w:rPr>
          <w:rtl w:val="true"/>
        </w:rPr>
        <w:t>دادن آگاهى به بيمار</w:t>
      </w:r>
      <w:r>
        <w:rPr>
          <w:rtl w:val="true"/>
        </w:rPr>
        <w:t>:</w:t>
      </w:r>
      <w:bookmarkEnd w:id="599"/>
    </w:p>
    <w:p>
      <w:pPr>
        <w:pStyle w:val="BookText"/>
        <w:rPr/>
      </w:pPr>
      <w:r>
        <w:rPr>
          <w:rFonts w:ascii="IRNazanin" w:hAnsi="IRNazanin" w:eastAsia="IRNazanin"/>
          <w:color w:val="111111"/>
          <w:sz w:val="28"/>
          <w:sz w:val="28"/>
          <w:szCs w:val="28"/>
          <w:rtl w:val="true"/>
          <w:lang w:bidi="fa-IR"/>
        </w:rPr>
        <w:t>بايد بيمار را به وضع خود و هم به نوع موضعى كه اتخاذ مى كند، آگاه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كه در وضعى عادى نيست و رفتارش از صورت بهنجار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 بايد مطلع شود كه اگر مقصد او از اين چند باره شستن تطهير است، اين امر با همان دو بار شستن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وچود چنين آگاهى سبب خواهد شد كه او بتواند و بخواهد با درمانگر همراهى و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زمانى كه بيمار نخواهد همكارى كند، مطمئناً درمان نخواهد شد</w:t>
      </w:r>
      <w:r>
        <w:rPr>
          <w:rFonts w:eastAsia="IRNazanin" w:cs="IRNazanin"/>
          <w:color w:val="111111"/>
          <w:sz w:val="28"/>
          <w:szCs w:val="28"/>
          <w:rtl w:val="true"/>
          <w:lang w:bidi="fa-IR"/>
        </w:rPr>
        <w:t>.</w:t>
      </w:r>
    </w:p>
    <w:p>
      <w:pPr>
        <w:pStyle w:val="Heading3"/>
        <w:numPr>
          <w:ilvl w:val="2"/>
          <w:numId w:val="1"/>
        </w:numPr>
        <w:rPr/>
      </w:pPr>
      <w:bookmarkStart w:id="600" w:name="__RefHeading___Toc1361750_1051229030"/>
      <w:bookmarkStart w:id="601" w:name="_Toc261"/>
      <w:bookmarkEnd w:id="600"/>
      <w:r>
        <w:rPr/>
        <w:t>2</w:t>
      </w:r>
      <w:r>
        <w:rPr>
          <w:rtl w:val="true"/>
        </w:rPr>
        <w:t xml:space="preserve"> - </w:t>
      </w:r>
      <w:r>
        <w:rPr>
          <w:rtl w:val="true"/>
        </w:rPr>
        <w:t>ايجاد زمينه آمادگى در بيمار</w:t>
      </w:r>
      <w:r>
        <w:rPr>
          <w:rtl w:val="true"/>
        </w:rPr>
        <w:t>:</w:t>
      </w:r>
      <w:bookmarkEnd w:id="601"/>
    </w:p>
    <w:p>
      <w:pPr>
        <w:pStyle w:val="BookText"/>
        <w:rPr/>
      </w:pPr>
      <w:r>
        <w:rPr>
          <w:rFonts w:ascii="IRNazanin" w:hAnsi="IRNazanin" w:eastAsia="IRNazanin"/>
          <w:color w:val="111111"/>
          <w:sz w:val="28"/>
          <w:sz w:val="28"/>
          <w:szCs w:val="28"/>
          <w:rtl w:val="true"/>
          <w:lang w:bidi="fa-IR"/>
        </w:rPr>
        <w:t>از طريق مذاكره، بحث، ايجاد ملاحظات، همراهى و همدلى، درخواست و تمنا بايد بيمار را وادار كرد كه آمادگى پيدا كند تا شيوه هاى درمان درباره او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بيماران هستند كه خود را شديداً وابسته به وسواس مى يابند و حاضر نيستند كه از اين حالت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گويى در صورت ترك وسواس در وحشت و غمى فرومى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بيمار به قبول خدمات خود گامى مهم و مؤثر در اين زمينه است و راه درمان را هموار مى سازد</w:t>
      </w:r>
      <w:r>
        <w:rPr>
          <w:rFonts w:eastAsia="IRNazanin" w:cs="IRNazanin"/>
          <w:color w:val="111111"/>
          <w:sz w:val="28"/>
          <w:szCs w:val="28"/>
          <w:rtl w:val="true"/>
          <w:lang w:bidi="fa-IR"/>
        </w:rPr>
        <w:t>.</w:t>
      </w:r>
    </w:p>
    <w:p>
      <w:pPr>
        <w:pStyle w:val="Heading3"/>
        <w:numPr>
          <w:ilvl w:val="2"/>
          <w:numId w:val="1"/>
        </w:numPr>
        <w:rPr/>
      </w:pPr>
      <w:bookmarkStart w:id="602" w:name="__RefHeading___Toc1361752_1051229030"/>
      <w:bookmarkStart w:id="603" w:name="_Toc262"/>
      <w:bookmarkEnd w:id="602"/>
      <w:r>
        <w:rPr/>
        <w:t>3</w:t>
      </w:r>
      <w:r>
        <w:rPr>
          <w:rtl w:val="true"/>
        </w:rPr>
        <w:t xml:space="preserve"> - </w:t>
      </w:r>
      <w:r>
        <w:rPr>
          <w:rtl w:val="true"/>
        </w:rPr>
        <w:t>تقويت اراده</w:t>
      </w:r>
      <w:r>
        <w:rPr>
          <w:rtl w:val="true"/>
        </w:rPr>
        <w:t>:</w:t>
      </w:r>
      <w:bookmarkEnd w:id="60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درمان وسواس ضرورى است كه موجبات تقويت اراده را در بيمار فراهم كنيم تا او</w:t>
      </w:r>
      <w:bookmarkStart w:id="604" w:name="pg7381_69481"/>
    </w:p>
    <w:p>
      <w:pPr>
        <w:pStyle w:val="BookText"/>
        <w:rPr/>
      </w:pPr>
      <w:bookmarkEnd w:id="604"/>
      <w:r>
        <w:rPr>
          <w:rFonts w:ascii="IRNazanin" w:hAnsi="IRNazanin" w:eastAsia="IRNazanin"/>
          <w:color w:val="111111"/>
          <w:sz w:val="28"/>
          <w:sz w:val="28"/>
          <w:szCs w:val="28"/>
          <w:rtl w:val="true"/>
          <w:lang w:bidi="fa-IR"/>
        </w:rPr>
        <w:t>بخواهد و بتواند نيكو تصميم بگيرد و به سوى آن به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هاى تقويت اراده اين است كه زندگى او را براساس تعقل و تفكر پايه گذارى كنيم و هم بر اين اساس و بر مبناى رشد منطق و استدلال او را مدير خود سازيم و آن گاه از او بخواهيم هدف هاى تكاملى را در اين راه تعقيب نمايد</w:t>
      </w:r>
      <w:r>
        <w:rPr>
          <w:rFonts w:eastAsia="IRNazanin" w:cs="IRNazanin"/>
          <w:color w:val="111111"/>
          <w:sz w:val="28"/>
          <w:szCs w:val="28"/>
          <w:rtl w:val="true"/>
          <w:lang w:bidi="fa-IR"/>
        </w:rPr>
        <w:t>.</w:t>
      </w:r>
    </w:p>
    <w:p>
      <w:pPr>
        <w:pStyle w:val="Heading3"/>
        <w:numPr>
          <w:ilvl w:val="2"/>
          <w:numId w:val="1"/>
        </w:numPr>
        <w:rPr/>
      </w:pPr>
      <w:bookmarkStart w:id="605" w:name="__RefHeading___Toc1361754_1051229030"/>
      <w:bookmarkStart w:id="606" w:name="_Toc263"/>
      <w:bookmarkEnd w:id="605"/>
      <w:r>
        <w:rPr/>
        <w:t>4</w:t>
      </w:r>
      <w:r>
        <w:rPr>
          <w:rtl w:val="true"/>
        </w:rPr>
        <w:t xml:space="preserve"> - </w:t>
      </w:r>
      <w:r>
        <w:rPr>
          <w:rtl w:val="true"/>
        </w:rPr>
        <w:t>تقويت روحيه</w:t>
      </w:r>
      <w:r>
        <w:rPr>
          <w:rtl w:val="true"/>
        </w:rPr>
        <w:t>:</w:t>
      </w:r>
      <w:bookmarkEnd w:id="606"/>
    </w:p>
    <w:p>
      <w:pPr>
        <w:pStyle w:val="BookText"/>
        <w:rPr/>
      </w:pPr>
      <w:r>
        <w:rPr>
          <w:rFonts w:ascii="IRNazanin" w:hAnsi="IRNazanin" w:eastAsia="IRNazanin"/>
          <w:color w:val="111111"/>
          <w:sz w:val="28"/>
          <w:sz w:val="28"/>
          <w:szCs w:val="28"/>
          <w:rtl w:val="true"/>
          <w:lang w:bidi="fa-IR"/>
        </w:rPr>
        <w:t>به بيمار بايد روحيه اى قوى داد تا از حالت هيجان زدگى، بى خوابى و نابسامانى بيرون آيد و در نفس خود استحكامى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در چنان صورتى به سلامت و آرامش خود علاقمند مى شود و از حال و وضعى كه دارد، رهايى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لازم است به او شخصيت بدهيم، در انجام رفتارى خاص تشجيعش كنيم، به او جرأت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برنامه اى را به سرعت و بدون وسواس انجام داد، تشويقش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بدون ترديد با تطهيرى شرعى خود را نجات يافته تلقى كرد موفقيت او را به او تبريك بگوييم</w:t>
      </w:r>
      <w:r>
        <w:rPr>
          <w:rFonts w:eastAsia="IRNazanin" w:cs="IRNazanin"/>
          <w:color w:val="111111"/>
          <w:sz w:val="28"/>
          <w:szCs w:val="28"/>
          <w:rtl w:val="true"/>
          <w:lang w:bidi="fa-IR"/>
        </w:rPr>
        <w:t>.</w:t>
      </w:r>
    </w:p>
    <w:p>
      <w:pPr>
        <w:pStyle w:val="Heading3"/>
        <w:numPr>
          <w:ilvl w:val="2"/>
          <w:numId w:val="1"/>
        </w:numPr>
        <w:rPr/>
      </w:pPr>
      <w:bookmarkStart w:id="607" w:name="__RefHeading___Toc1361756_1051229030"/>
      <w:bookmarkStart w:id="608" w:name="_Toc264"/>
      <w:bookmarkEnd w:id="607"/>
      <w:r>
        <w:rPr/>
        <w:t>5</w:t>
      </w:r>
      <w:r>
        <w:rPr>
          <w:rtl w:val="true"/>
        </w:rPr>
        <w:t xml:space="preserve"> - </w:t>
      </w:r>
      <w:r>
        <w:rPr>
          <w:rtl w:val="true"/>
        </w:rPr>
        <w:t>تقويت بدن</w:t>
      </w:r>
      <w:r>
        <w:rPr>
          <w:rtl w:val="true"/>
        </w:rPr>
        <w:t>:</w:t>
      </w:r>
      <w:bookmarkEnd w:id="608"/>
    </w:p>
    <w:p>
      <w:pPr>
        <w:pStyle w:val="BookText"/>
        <w:rPr/>
      </w:pPr>
      <w:r>
        <w:rPr>
          <w:rFonts w:ascii="Amiri" w:hAnsi="Amiri" w:eastAsia="Amiri" w:cs="Amiri"/>
          <w:color w:val="111111"/>
          <w:sz w:val="28"/>
          <w:sz w:val="28"/>
          <w:szCs w:val="28"/>
          <w:rtl w:val="true"/>
          <w:lang w:bidi="ar-SA"/>
        </w:rPr>
        <w:t>بررسى هاى محققان نشان داده اند كه افراد ضعيف بيشتر در معرض خطر وسواسند و بيشتر وسواسى ها افرادى ضعيف البنيه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تقويت جسمانى موجبى را براى يافتن اعتماد و اعتمادى بيشتر و سببى براى كاستن از رنج ها و ناراحتى هاست، استفاده از غذاهاى طيّب و پاك، كم حجم و پرقدرت، آثارى مثبت براى بيمار دارد</w:t>
      </w:r>
      <w:r>
        <w:rPr>
          <w:rFonts w:eastAsia="IRNazanin" w:cs="IRNazanin"/>
          <w:color w:val="111111"/>
          <w:sz w:val="28"/>
          <w:szCs w:val="28"/>
          <w:rtl w:val="true"/>
          <w:lang w:bidi="fa-IR"/>
        </w:rPr>
        <w:t>.</w:t>
      </w:r>
    </w:p>
    <w:p>
      <w:pPr>
        <w:pStyle w:val="Heading3"/>
        <w:numPr>
          <w:ilvl w:val="2"/>
          <w:numId w:val="1"/>
        </w:numPr>
        <w:rPr/>
      </w:pPr>
      <w:bookmarkStart w:id="609" w:name="__RefHeading___Toc1361758_1051229030"/>
      <w:bookmarkStart w:id="610" w:name="_Toc265"/>
      <w:bookmarkEnd w:id="609"/>
      <w:r>
        <w:rPr/>
        <w:t>6</w:t>
      </w:r>
      <w:r>
        <w:rPr>
          <w:rtl w:val="true"/>
        </w:rPr>
        <w:t xml:space="preserve"> - </w:t>
      </w:r>
      <w:r>
        <w:rPr>
          <w:rtl w:val="true"/>
        </w:rPr>
        <w:t>شكستن مقاومت بيمار</w:t>
      </w:r>
      <w:r>
        <w:rPr>
          <w:rtl w:val="true"/>
        </w:rPr>
        <w:t>:</w:t>
      </w:r>
      <w:bookmarkEnd w:id="610"/>
    </w:p>
    <w:p>
      <w:pPr>
        <w:pStyle w:val="BookText"/>
        <w:rPr/>
      </w:pPr>
      <w:r>
        <w:rPr>
          <w:rFonts w:ascii="IRNazanin" w:hAnsi="IRNazanin" w:eastAsia="IRNazanin"/>
          <w:color w:val="111111"/>
          <w:sz w:val="28"/>
          <w:sz w:val="28"/>
          <w:szCs w:val="28"/>
          <w:rtl w:val="true"/>
          <w:lang w:bidi="fa-IR"/>
        </w:rPr>
        <w:t>گاهى بيمار وسواسى در رابطه با درمان آن چنان مقاومت مى كند كه درمانگر يا روانكاو هم از او نوميد مى شود و اين درست در مواقعى است كه حتى خود بيمار اصرار به نجات و رهايى از آن بيمارى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كردن امر به بيمار به تنهايى چاره 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دست از آستين برآورد و به بيمار عملاً كمك كرد تا خود را از ترديد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به او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اين قدر پارچه را مشوى كه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توان دست برداشتن از تطهير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شير آب برويد و با جدى و شوخى او را بغل كنيد و با خود به اطاق بياوريد و يا بالاى سر او بايستيد تا با اصرار شما دست از تطهير بردارد</w:t>
      </w:r>
      <w:r>
        <w:rPr>
          <w:rFonts w:eastAsia="IRNazanin" w:cs="IRNazanin"/>
          <w:color w:val="111111"/>
          <w:sz w:val="28"/>
          <w:szCs w:val="28"/>
          <w:rtl w:val="true"/>
          <w:lang w:bidi="fa-IR"/>
        </w:rPr>
        <w:t>.</w:t>
      </w:r>
    </w:p>
    <w:p>
      <w:pPr>
        <w:pStyle w:val="Heading3"/>
        <w:numPr>
          <w:ilvl w:val="2"/>
          <w:numId w:val="1"/>
        </w:numPr>
        <w:rPr/>
      </w:pPr>
      <w:bookmarkStart w:id="611" w:name="__RefHeading___Toc1361760_1051229030"/>
      <w:bookmarkStart w:id="612" w:name="_Toc266"/>
      <w:bookmarkEnd w:id="611"/>
      <w:r>
        <w:rPr/>
        <w:t>7</w:t>
      </w:r>
      <w:r>
        <w:rPr>
          <w:rtl w:val="true"/>
        </w:rPr>
        <w:t xml:space="preserve"> - </w:t>
      </w:r>
      <w:r>
        <w:rPr>
          <w:rtl w:val="true"/>
        </w:rPr>
        <w:t>استفاده از القاء و تذكر</w:t>
      </w:r>
      <w:r>
        <w:rPr>
          <w:rtl w:val="true"/>
        </w:rPr>
        <w:t>:</w:t>
      </w:r>
      <w:bookmarkEnd w:id="6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تذكرات پى درپى و القاآت مكرر در اين رابطه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كنيم تا او را به وضع</w:t>
      </w:r>
      <w:bookmarkStart w:id="613" w:name="pg7381_69482"/>
    </w:p>
    <w:p>
      <w:pPr>
        <w:pStyle w:val="BookText"/>
        <w:rPr/>
      </w:pPr>
      <w:bookmarkEnd w:id="613"/>
      <w:r>
        <w:rPr>
          <w:rFonts w:ascii="IRNazanin" w:hAnsi="IRNazanin" w:eastAsia="IRNazanin"/>
          <w:color w:val="111111"/>
          <w:sz w:val="28"/>
          <w:sz w:val="28"/>
          <w:szCs w:val="28"/>
          <w:rtl w:val="true"/>
          <w:lang w:bidi="fa-IR"/>
        </w:rPr>
        <w:t>نابهنجار و رفتار نادرستش آگاه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آگاه است ولى تذكرات مكرر او را در وضعى قرار مى دهد كه دريابد اوضاع او آنچنان غير عادى است كه ديگران هم سردرآورده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 مذاكره با بيمار به شرطى كه خود در مرحله اضطرارى باشد، امرى مهم و سازنده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القاآت مكرر تصورات رؤيايى و ايده آلى او را درهم مى شكند و او را وامى دارد كه لحظه اى به خود آيد و از اهداف خيالى و سرابى دست بردارد</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1361762_1051229030"/>
      <w:bookmarkStart w:id="615" w:name="_Toc267"/>
      <w:bookmarkEnd w:id="614"/>
      <w:r>
        <w:rPr/>
        <w:t>8</w:t>
      </w:r>
      <w:r>
        <w:rPr>
          <w:rtl w:val="true"/>
        </w:rPr>
        <w:t xml:space="preserve"> - </w:t>
      </w:r>
      <w:r>
        <w:rPr>
          <w:rtl w:val="true"/>
        </w:rPr>
        <w:t>ايجاد اعتماد به نفس</w:t>
      </w:r>
      <w:r>
        <w:rPr>
          <w:rtl w:val="true"/>
        </w:rPr>
        <w:t>:</w:t>
      </w:r>
      <w:bookmarkEnd w:id="615"/>
    </w:p>
    <w:p>
      <w:pPr>
        <w:pStyle w:val="BookText"/>
        <w:rPr/>
      </w:pPr>
      <w:r>
        <w:rPr>
          <w:rFonts w:ascii="IRNazanin" w:hAnsi="IRNazanin" w:eastAsia="IRNazanin"/>
          <w:color w:val="111111"/>
          <w:sz w:val="28"/>
          <w:sz w:val="28"/>
          <w:szCs w:val="28"/>
          <w:rtl w:val="true"/>
          <w:lang w:bidi="fa-IR"/>
        </w:rPr>
        <w:t>از راه هاى مهم اصلاح وسواس، بوجود آوردن اعتماد به نفس در فرد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او اعتماد به وجود بياوريم تا وقتى كارى درست انجام داد،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بيمارانى كه ترس از كشتن عزيزان خود دارند، مى توان اطمينان داد كه هرگز چنين كارى را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اعتماد و اطمينان به بيمار باعث مى شود كه از وسوسه هاى درون كه اضطراب انگيزند نجات پيدا كرده و امنيت خاطر او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حبّ به ذات او هم تعديل شده و اگر بيمار دچار كمرويى و حياى افراطى هم باشد، اصلاح خواهد شد</w:t>
      </w:r>
      <w:r>
        <w:rPr>
          <w:rFonts w:eastAsia="IRNazanin" w:cs="IRNazanin"/>
          <w:color w:val="111111"/>
          <w:sz w:val="28"/>
          <w:szCs w:val="28"/>
          <w:rtl w:val="true"/>
          <w:lang w:bidi="fa-IR"/>
        </w:rPr>
        <w:t>.</w:t>
      </w:r>
    </w:p>
    <w:p>
      <w:pPr>
        <w:pStyle w:val="Heading3"/>
        <w:numPr>
          <w:ilvl w:val="2"/>
          <w:numId w:val="1"/>
        </w:numPr>
        <w:rPr/>
      </w:pPr>
      <w:bookmarkStart w:id="616" w:name="__RefHeading___Toc1361764_1051229030"/>
      <w:bookmarkStart w:id="617" w:name="_Toc268"/>
      <w:bookmarkEnd w:id="616"/>
      <w:r>
        <w:rPr/>
        <w:t>9</w:t>
      </w:r>
      <w:r>
        <w:rPr>
          <w:rtl w:val="true"/>
        </w:rPr>
        <w:t xml:space="preserve"> - </w:t>
      </w:r>
      <w:r>
        <w:rPr>
          <w:rtl w:val="true"/>
        </w:rPr>
        <w:t>وحدت بين ابعاد وجودى</w:t>
      </w:r>
      <w:r>
        <w:rPr>
          <w:rtl w:val="true"/>
        </w:rPr>
        <w:t>:</w:t>
      </w:r>
      <w:bookmarkEnd w:id="617"/>
    </w:p>
    <w:p>
      <w:pPr>
        <w:pStyle w:val="BookText"/>
        <w:rPr/>
      </w:pPr>
      <w:r>
        <w:rPr>
          <w:rFonts w:ascii="IRNazanin" w:hAnsi="IRNazanin" w:eastAsia="IRNazanin"/>
          <w:color w:val="111111"/>
          <w:sz w:val="28"/>
          <w:sz w:val="28"/>
          <w:szCs w:val="28"/>
          <w:rtl w:val="true"/>
          <w:lang w:bidi="fa-IR"/>
        </w:rPr>
        <w:t>گاهى بيمار وسواسى را مى يابيم كه دچار تعدّد شخصيت شده و بين ابعاد وجودى او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 با كمك روانكاو و روانپزشك يا متخصص اعصاب و روان بايد به بازسازى شخصيت او پرداخت و بين ابعاد وجودى او وحدت ايجاد كرد و اين براى درمان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بيماران در وضع و موقعيتى هستند كه يك بعد وجودى، بعد ديگر او را خنثى كرده و يا با مقابله عليه آن مى ايستد و اين جنبه بايد در او اصلاح گردد</w:t>
      </w:r>
      <w:r>
        <w:rPr>
          <w:rFonts w:eastAsia="IRNazanin" w:cs="IRNazanin"/>
          <w:color w:val="111111"/>
          <w:sz w:val="28"/>
          <w:szCs w:val="28"/>
          <w:rtl w:val="true"/>
          <w:lang w:bidi="fa-IR"/>
        </w:rPr>
        <w:t>.</w:t>
      </w:r>
    </w:p>
    <w:p>
      <w:pPr>
        <w:pStyle w:val="Heading3"/>
        <w:numPr>
          <w:ilvl w:val="2"/>
          <w:numId w:val="1"/>
        </w:numPr>
        <w:rPr/>
      </w:pPr>
      <w:bookmarkStart w:id="618" w:name="__RefHeading___Toc1361766_1051229030"/>
      <w:bookmarkStart w:id="619" w:name="_Toc269"/>
      <w:bookmarkEnd w:id="618"/>
      <w:r>
        <w:rPr/>
        <w:t>10</w:t>
      </w:r>
      <w:r>
        <w:rPr>
          <w:rtl w:val="true"/>
        </w:rPr>
        <w:t xml:space="preserve"> - </w:t>
      </w:r>
      <w:r>
        <w:rPr>
          <w:rtl w:val="true"/>
        </w:rPr>
        <w:t>تقويت مذهب و اخلاق</w:t>
      </w:r>
      <w:r>
        <w:rPr>
          <w:rtl w:val="true"/>
        </w:rPr>
        <w:t>:</w:t>
      </w:r>
      <w:bookmarkEnd w:id="619"/>
    </w:p>
    <w:p>
      <w:pPr>
        <w:pStyle w:val="BookText"/>
        <w:rPr/>
      </w:pPr>
      <w:r>
        <w:rPr>
          <w:rFonts w:ascii="IRNazanin" w:hAnsi="IRNazanin" w:eastAsia="IRNazanin"/>
          <w:color w:val="111111"/>
          <w:sz w:val="28"/>
          <w:sz w:val="28"/>
          <w:szCs w:val="28"/>
          <w:rtl w:val="true"/>
          <w:lang w:bidi="fa-IR"/>
        </w:rPr>
        <w:t>از راه هاى سلطه يافتن بر بيمارى وسوسه، ياد خدا و قرار دادن همه امور و رفتار خود در مسير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هاى پيش در مورد اين موضوع بحث و بررسى شد</w:t>
      </w:r>
      <w:r>
        <w:rPr>
          <w:rFonts w:eastAsia="IRNazanin" w:cs="IRNazanin"/>
          <w:color w:val="111111"/>
          <w:sz w:val="28"/>
          <w:szCs w:val="28"/>
          <w:rtl w:val="true"/>
          <w:lang w:bidi="fa-IR"/>
        </w:rPr>
        <w:t>.</w:t>
      </w:r>
    </w:p>
    <w:p>
      <w:pPr>
        <w:pStyle w:val="Heading2"/>
        <w:numPr>
          <w:ilvl w:val="1"/>
          <w:numId w:val="1"/>
        </w:numPr>
        <w:rPr/>
      </w:pPr>
      <w:bookmarkStart w:id="620" w:name="__RefHeading___Toc1361768_1051229030"/>
      <w:bookmarkStart w:id="621" w:name="_Toc270"/>
      <w:bookmarkEnd w:id="620"/>
      <w:r>
        <w:rPr>
          <w:rtl w:val="true"/>
        </w:rPr>
        <w:t>موارد ديگر</w:t>
      </w:r>
      <w:r>
        <w:rPr>
          <w:rtl w:val="true"/>
        </w:rPr>
        <w:t>:</w:t>
      </w:r>
      <w:bookmarkEnd w:id="621"/>
    </w:p>
    <w:p>
      <w:pPr>
        <w:pStyle w:val="BookText"/>
        <w:rPr/>
      </w:pPr>
      <w:r>
        <w:rPr>
          <w:rFonts w:ascii="IRNazanin" w:hAnsi="IRNazanin" w:eastAsia="IRNazanin"/>
          <w:color w:val="111111"/>
          <w:sz w:val="28"/>
          <w:sz w:val="28"/>
          <w:szCs w:val="28"/>
          <w:rtl w:val="true"/>
          <w:lang w:bidi="fa-IR"/>
        </w:rPr>
        <w:t>در زمينه اصلاح و درمان از موارد ديگرى نيز بايد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وسايل و امكاناتى در اختيار بيمار تا بر احساس حقارت خود چيره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سازى براى يادآورى مراحل و مواردى كه بر اثر آن وسواس در فرد بوجود آمده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آوردن زمينه هايى كه فرد بر اضطراب هاى خود غالب شود</w:t>
      </w:r>
      <w:r>
        <w:rPr>
          <w:rFonts w:eastAsia="Amiri" w:cs="Amiri" w:ascii="Amiri" w:hAnsi="Amiri"/>
          <w:color w:val="111111"/>
          <w:sz w:val="28"/>
          <w:szCs w:val="28"/>
          <w:rtl w:val="true"/>
          <w:lang w:bidi="ar-SA"/>
        </w:rPr>
        <w:t>.</w:t>
      </w:r>
      <w:bookmarkStart w:id="622" w:name="pg7381_69483"/>
    </w:p>
    <w:p>
      <w:pPr>
        <w:pStyle w:val="BookText"/>
        <w:rPr/>
      </w:pPr>
      <w:bookmarkEnd w:id="622"/>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شرائط و محيطى كه فرد وسواسى در آن شرائط ترس و وحشت خود را از دست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داشتن فرد وسواسى از جو و شرائط فشار در درمان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موانعى كه بر سر راه درمان وجود دارد و نمى گذارد كه فرد وسواسى روى اصلاح و درمان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اضطراب بيمار ضرورى است از آن بابت كه چنين اضطرابى او را به جنبه اجبارى مى كشد و زندگى را بر او تلخ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نابهنجار بيمار كه توسعه يافته و تركيب بندى ديگر يافته بايد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عصبى وسواس بايد درمان شود، اين بخش از درمان به دشوارى قابل عمل است، همه تلاش روانكاوان و روانپزشكان و مددكاران اجتماعى متوجه اين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هاى روان درمانى، روانپزشكى و احياناً درمان هاى فيزيكى يا شيمايى به خاطر اين امر در افراد صورت مى گيرد و بخش اعظم وقت گذارى ها و سرمايه و برنامه ريزى ها در اين رابطه است</w:t>
      </w:r>
      <w:r>
        <w:rPr>
          <w:rFonts w:eastAsia="IRNazanin" w:cs="IRNazanin"/>
          <w:color w:val="111111"/>
          <w:sz w:val="28"/>
          <w:szCs w:val="28"/>
          <w:rtl w:val="true"/>
          <w:lang w:bidi="fa-IR"/>
        </w:rPr>
        <w:t>.</w:t>
      </w:r>
    </w:p>
    <w:p>
      <w:pPr>
        <w:pStyle w:val="Heading2"/>
        <w:numPr>
          <w:ilvl w:val="1"/>
          <w:numId w:val="1"/>
        </w:numPr>
        <w:rPr/>
      </w:pPr>
      <w:bookmarkStart w:id="623" w:name="__RefHeading___Toc1361770_1051229030"/>
      <w:bookmarkStart w:id="624" w:name="_Toc271"/>
      <w:bookmarkEnd w:id="623"/>
      <w:r>
        <w:rPr>
          <w:rtl w:val="true"/>
        </w:rPr>
        <w:t>مشكلات درمان</w:t>
      </w:r>
      <w:r>
        <w:rPr>
          <w:rtl w:val="true"/>
        </w:rPr>
        <w:t>:</w:t>
      </w:r>
      <w:bookmarkEnd w:id="624"/>
    </w:p>
    <w:p>
      <w:pPr>
        <w:pStyle w:val="BookText"/>
        <w:rPr/>
      </w:pPr>
      <w:r>
        <w:rPr>
          <w:rFonts w:ascii="IRNazanin" w:hAnsi="IRNazanin" w:eastAsia="IRNazanin"/>
          <w:color w:val="111111"/>
          <w:sz w:val="28"/>
          <w:sz w:val="28"/>
          <w:szCs w:val="28"/>
          <w:rtl w:val="true"/>
          <w:lang w:bidi="fa-IR"/>
        </w:rPr>
        <w:t>در درمان وسواس مشكلاتى وجود دارد كه هر كدام چون سرى در برابر درمانگر و بيمار 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مشكلات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عادت بيمار به وسواس و انس گرفتن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امكان دستيابى درمانگر به ريشه ها و شرائط زمينه ساز وسواس در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آگاهى و اطلاع بيمار از زمينه هاى پديد آمدن وسواس در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بيمار در پذيرش اصول و شرائط مؤثر در درمان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گرانى امر درمان، هزينه دار بودن مشاوره ها، بسترى در بيمارستان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كمبود روانشناس، مددكار، روانپزشك در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طولانى بودن مدت درمان و درمان هاى چند 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ماهيت عودكنندگى وسواس با ايجاد شرائط مناسب براى ظهور و بروز مجدد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عميق بودن بيمارى و غفلت از درمان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همكارى بيمار در مصرف به موقع و مؤثر دارو</w:t>
      </w:r>
      <w:r>
        <w:rPr>
          <w:rFonts w:eastAsia="Amiri" w:cs="Amiri" w:ascii="Amiri" w:hAnsi="Amiri"/>
          <w:color w:val="111111"/>
          <w:sz w:val="28"/>
          <w:szCs w:val="28"/>
          <w:rtl w:val="true"/>
          <w:lang w:bidi="ar-SA"/>
        </w:rPr>
        <w:t>.</w:t>
      </w:r>
      <w:bookmarkStart w:id="625" w:name="pg7381_69484"/>
    </w:p>
    <w:p>
      <w:pPr>
        <w:pStyle w:val="Heading2"/>
        <w:numPr>
          <w:ilvl w:val="1"/>
          <w:numId w:val="1"/>
        </w:numPr>
        <w:rPr/>
      </w:pPr>
      <w:bookmarkStart w:id="626" w:name="__RefHeading___Toc1361772_1051229030"/>
      <w:bookmarkStart w:id="627" w:name="_Toc272"/>
      <w:bookmarkEnd w:id="625"/>
      <w:bookmarkEnd w:id="626"/>
      <w:r>
        <w:rPr>
          <w:rtl w:val="true"/>
        </w:rPr>
        <w:t>نشانه هاى سلامت</w:t>
      </w:r>
      <w:r>
        <w:rPr>
          <w:rtl w:val="true"/>
        </w:rPr>
        <w:t>:</w:t>
      </w:r>
      <w:bookmarkEnd w:id="627"/>
    </w:p>
    <w:p>
      <w:pPr>
        <w:pStyle w:val="BookText"/>
        <w:rPr/>
      </w:pPr>
      <w:r>
        <w:rPr>
          <w:rFonts w:ascii="IRNazanin" w:hAnsi="IRNazanin" w:eastAsia="IRNazanin"/>
          <w:color w:val="111111"/>
          <w:sz w:val="28"/>
          <w:sz w:val="28"/>
          <w:szCs w:val="28"/>
          <w:rtl w:val="true"/>
          <w:lang w:bidi="fa-IR"/>
        </w:rPr>
        <w:t>ممكن است در سايه درمان ها و مراقبت ها به اين گمان برسيم كه اين بيمارى درمان شده است از نظر كلى نشانه هاى سلامت بيمار، علائم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اظهارنظر خود بيمار در اين رابطه كه مدعى شود، ديگر هيچ گونه ناراحتى ندارد و وضع او عادى و طبيعى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سازگارى اجتماعى بيمار به نحوى رضايتبخش به صورتى كه حيات عادى خود را در معاشرت و رفتار در پيش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مجدد فعاليت شغلى و حرفه اى به گونه اى كه احساس سنگينى و مخمصه اى نكند</w:t>
      </w:r>
      <w:r>
        <w:rPr>
          <w:rFonts w:eastAsia="IRNazanin" w:cs="IRNazanin"/>
          <w:color w:val="111111"/>
          <w:sz w:val="28"/>
          <w:szCs w:val="28"/>
          <w:rtl w:val="true"/>
          <w:lang w:bidi="fa-IR"/>
        </w:rPr>
        <w:t>.</w:t>
      </w:r>
    </w:p>
    <w:p>
      <w:pPr>
        <w:pStyle w:val="Heading2"/>
        <w:numPr>
          <w:ilvl w:val="1"/>
          <w:numId w:val="1"/>
        </w:numPr>
        <w:rPr/>
      </w:pPr>
      <w:bookmarkStart w:id="628" w:name="__RefHeading___Toc1361774_1051229030"/>
      <w:bookmarkStart w:id="629" w:name="_Toc273"/>
      <w:bookmarkEnd w:id="628"/>
      <w:r>
        <w:rPr>
          <w:rtl w:val="true"/>
        </w:rPr>
        <w:t>توجه به نكاتى در درمان افراد وسواسى</w:t>
      </w:r>
      <w:r>
        <w:rPr>
          <w:rtl w:val="true"/>
        </w:rPr>
        <w:t>:</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درمان وسواس امرى بالنسبه دشوار است، زيرا آن را از واكنش هاى سخت عصبى به حساب مى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ها نشان داده اند كه عده اى از افراد وسواسى در مرز آمارى حدود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درمان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افراد وسواسى طولانى و گاه تا چند سال طول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درمان افراد وسواسى بايد در انتظار نتايج ديررس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اولياى بيمار نبايد هرگز انتظار داشته باشند كه بيمارشان يك شبه درمان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درمان قدم به قدم و تدريجى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هر قدم در مسير درمان بايد خدا را شكر كرده و به اين موفقيت راضى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بيمار در طول درمان نيازمند حمايت عاطفى و ترغيب و تشويق براى ادامه درمان است</w:t>
      </w:r>
      <w:r>
        <w:rPr>
          <w:rFonts w:eastAsia="Amiri" w:cs="Amiri" w:ascii="Amiri" w:hAnsi="Amiri"/>
          <w:color w:val="111111"/>
          <w:sz w:val="28"/>
          <w:szCs w:val="28"/>
          <w:rtl w:val="true"/>
          <w:lang w:bidi="ar-SA"/>
        </w:rPr>
        <w:t>.</w:t>
      </w:r>
    </w:p>
    <w:p>
      <w:pPr>
        <w:pStyle w:val="Heading2"/>
        <w:numPr>
          <w:ilvl w:val="1"/>
          <w:numId w:val="1"/>
        </w:numPr>
        <w:rPr/>
      </w:pPr>
      <w:bookmarkStart w:id="630" w:name="__RefHeading___Toc1361776_1051229030"/>
      <w:bookmarkStart w:id="631" w:name="_Toc274"/>
      <w:bookmarkEnd w:id="630"/>
      <w:r>
        <w:rPr>
          <w:rtl w:val="true"/>
        </w:rPr>
        <w:t>پرهيز و مراقبت هاى در مسير درمان</w:t>
      </w:r>
      <w:r>
        <w:rPr>
          <w:rtl w:val="true"/>
        </w:rPr>
        <w:t>:</w:t>
      </w:r>
      <w:bookmarkEnd w:id="631"/>
    </w:p>
    <w:p>
      <w:pPr>
        <w:pStyle w:val="Heading3"/>
        <w:numPr>
          <w:ilvl w:val="2"/>
          <w:numId w:val="1"/>
        </w:numPr>
        <w:rPr/>
      </w:pPr>
      <w:bookmarkStart w:id="632" w:name="__RefHeading___Toc1361778_1051229030"/>
      <w:bookmarkStart w:id="633" w:name="_Toc275"/>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در زمينه درمان بايد به نكات زير توجه كافى مبذول شود تا سير درمان با موفقيت همراه باشد</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361780_1051229030"/>
      <w:bookmarkStart w:id="635" w:name="_Toc276"/>
      <w:bookmarkEnd w:id="634"/>
      <w:r>
        <w:rPr/>
        <w:t>1</w:t>
      </w:r>
      <w:r>
        <w:rPr>
          <w:rtl w:val="true"/>
        </w:rPr>
        <w:t xml:space="preserve"> - </w:t>
      </w:r>
      <w:r>
        <w:rPr>
          <w:rtl w:val="true"/>
        </w:rPr>
        <w:t>رفع تعارضات روانى</w:t>
      </w:r>
      <w:r>
        <w:rPr>
          <w:rtl w:val="true"/>
        </w:rPr>
        <w:t>:</w:t>
      </w:r>
      <w:bookmarkEnd w:id="635"/>
    </w:p>
    <w:p>
      <w:pPr>
        <w:pStyle w:val="BookText"/>
        <w:rPr/>
      </w:pPr>
      <w:r>
        <w:rPr>
          <w:rFonts w:ascii="Amiri" w:hAnsi="Amiri" w:eastAsia="Amiri" w:cs="Amiri"/>
          <w:color w:val="111111"/>
          <w:sz w:val="28"/>
          <w:sz w:val="28"/>
          <w:szCs w:val="28"/>
          <w:rtl w:val="true"/>
          <w:lang w:bidi="ar-SA"/>
        </w:rPr>
        <w:t>تعارضاتى كه زائيده ى محروميت ها، فقرها، بى عدالتى ها، تبعيض ها براى بيمار است بايد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اين تعارضات در بيماران رفع نشده و از ميان نرفته اند، بيمار درمان نخواهد شد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جنبه ى درمان اين عوامل بايد شناسايى شده و علائم آن معلوم گردند و افراد مسئول به رفع و جبران آن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سعى بر اين است به تعارضات و محروميت هاى اصلى توجه شود</w:t>
      </w:r>
      <w:r>
        <w:rPr>
          <w:rFonts w:eastAsia="IRNazanin" w:cs="IRNazanin"/>
          <w:color w:val="111111"/>
          <w:sz w:val="28"/>
          <w:szCs w:val="28"/>
          <w:rtl w:val="true"/>
          <w:lang w:bidi="fa-IR"/>
        </w:rPr>
        <w:t>.</w:t>
      </w:r>
      <w:bookmarkStart w:id="636" w:name="pg7381_69485"/>
    </w:p>
    <w:p>
      <w:pPr>
        <w:pStyle w:val="Heading3"/>
        <w:numPr>
          <w:ilvl w:val="2"/>
          <w:numId w:val="1"/>
        </w:numPr>
        <w:rPr/>
      </w:pPr>
      <w:bookmarkStart w:id="637" w:name="__RefHeading___Toc1361782_1051229030"/>
      <w:bookmarkStart w:id="638" w:name="_Toc277"/>
      <w:bookmarkEnd w:id="636"/>
      <w:bookmarkEnd w:id="637"/>
      <w:r>
        <w:rPr/>
        <w:t>2</w:t>
      </w:r>
      <w:r>
        <w:rPr>
          <w:rtl w:val="true"/>
        </w:rPr>
        <w:t xml:space="preserve"> - </w:t>
      </w:r>
      <w:r>
        <w:rPr>
          <w:rtl w:val="true"/>
        </w:rPr>
        <w:t>رفع احساس گناه</w:t>
      </w:r>
      <w:r>
        <w:rPr>
          <w:rtl w:val="true"/>
        </w:rPr>
        <w:t>:</w:t>
      </w:r>
      <w:bookmarkEnd w:id="638"/>
    </w:p>
    <w:p>
      <w:pPr>
        <w:pStyle w:val="BookText"/>
        <w:rPr/>
      </w:pPr>
      <w:r>
        <w:rPr>
          <w:rFonts w:ascii="IRNazanin" w:hAnsi="IRNazanin" w:eastAsia="IRNazanin"/>
          <w:color w:val="111111"/>
          <w:sz w:val="28"/>
          <w:sz w:val="28"/>
          <w:szCs w:val="28"/>
          <w:rtl w:val="true"/>
          <w:lang w:bidi="fa-IR"/>
        </w:rPr>
        <w:t>در مسير درمان فرد وسواسى بايد بدون آن كه او متوجه شود، احساس گناه او را از ميان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 گناه و توبه در اين رابطه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صورت مستقيم و غيرمستقيم به بيمار تفهيم شود كه خداوند توبه پذير است و اگر در زندگى عادى فردى دچار و لغزشى شده و جدّاً از آن پشيمان شود، مى تواند حساب خود را با خداوند صاف و خود را تطهير نمايد</w:t>
      </w:r>
      <w:r>
        <w:rPr>
          <w:rFonts w:eastAsia="IRNazanin" w:cs="IRNazanin"/>
          <w:color w:val="111111"/>
          <w:sz w:val="28"/>
          <w:szCs w:val="28"/>
          <w:rtl w:val="true"/>
          <w:lang w:bidi="fa-IR"/>
        </w:rPr>
        <w:t>.</w:t>
      </w:r>
    </w:p>
    <w:p>
      <w:pPr>
        <w:pStyle w:val="Heading3"/>
        <w:numPr>
          <w:ilvl w:val="2"/>
          <w:numId w:val="1"/>
        </w:numPr>
        <w:rPr/>
      </w:pPr>
      <w:bookmarkStart w:id="639" w:name="__RefHeading___Toc1361784_1051229030"/>
      <w:bookmarkStart w:id="640" w:name="_Toc278"/>
      <w:bookmarkEnd w:id="639"/>
      <w:r>
        <w:rPr/>
        <w:t>3</w:t>
      </w:r>
      <w:r>
        <w:rPr>
          <w:rtl w:val="true"/>
        </w:rPr>
        <w:t xml:space="preserve"> - </w:t>
      </w:r>
      <w:r>
        <w:rPr>
          <w:rtl w:val="true"/>
        </w:rPr>
        <w:t>زدودن عوامل اضطراب</w:t>
      </w:r>
      <w:r>
        <w:rPr>
          <w:rtl w:val="true"/>
        </w:rPr>
        <w:t>:</w:t>
      </w:r>
      <w:bookmarkEnd w:id="640"/>
    </w:p>
    <w:p>
      <w:pPr>
        <w:pStyle w:val="BookText"/>
        <w:rPr/>
      </w:pPr>
      <w:r>
        <w:rPr>
          <w:rFonts w:ascii="IRNazanin" w:hAnsi="IRNazanin" w:eastAsia="IRNazanin"/>
          <w:color w:val="111111"/>
          <w:sz w:val="28"/>
          <w:sz w:val="28"/>
          <w:szCs w:val="28"/>
          <w:rtl w:val="true"/>
          <w:lang w:bidi="fa-IR"/>
        </w:rPr>
        <w:t>درمان نگرانى، تشويش و اضطراب بيمار اساس درمان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بحران هاى روحى در اثر شدّت اضطراب براى بيمار پديد مى آيد و او را بيش از پيش نگران كرده و يا بر دامنه بيماريش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دلايل و عواملى كه سبب پيدايش اضطراب در بيمارند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بيمار از چه جنبه هايى بيشتر نگرانى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عوامل بايد كوشش كرد كه ريشه هاى آن خشك و زدوده شوند</w:t>
      </w:r>
      <w:r>
        <w:rPr>
          <w:rFonts w:eastAsia="IRNazanin" w:cs="IRNazanin"/>
          <w:color w:val="111111"/>
          <w:sz w:val="28"/>
          <w:szCs w:val="28"/>
          <w:rtl w:val="true"/>
          <w:lang w:bidi="fa-IR"/>
        </w:rPr>
        <w:t>.</w:t>
      </w:r>
    </w:p>
    <w:p>
      <w:pPr>
        <w:pStyle w:val="Heading3"/>
        <w:numPr>
          <w:ilvl w:val="2"/>
          <w:numId w:val="1"/>
        </w:numPr>
        <w:rPr/>
      </w:pPr>
      <w:bookmarkStart w:id="641" w:name="__RefHeading___Toc1361786_1051229030"/>
      <w:bookmarkStart w:id="642" w:name="_Toc279"/>
      <w:bookmarkEnd w:id="641"/>
      <w:r>
        <w:rPr/>
        <w:t>4</w:t>
      </w:r>
      <w:r>
        <w:rPr>
          <w:rtl w:val="true"/>
        </w:rPr>
        <w:t xml:space="preserve"> - </w:t>
      </w:r>
      <w:r>
        <w:rPr>
          <w:rtl w:val="true"/>
        </w:rPr>
        <w:t>ترك سرزنش ها</w:t>
      </w:r>
      <w:r>
        <w:rPr>
          <w:rtl w:val="true"/>
        </w:rPr>
        <w:t>:</w:t>
      </w:r>
      <w:bookmarkEnd w:id="642"/>
    </w:p>
    <w:p>
      <w:pPr>
        <w:pStyle w:val="BookText"/>
        <w:rPr/>
      </w:pPr>
      <w:r>
        <w:rPr>
          <w:rFonts w:ascii="IRNazanin" w:hAnsi="IRNazanin" w:eastAsia="IRNazanin"/>
          <w:color w:val="111111"/>
          <w:sz w:val="28"/>
          <w:sz w:val="28"/>
          <w:szCs w:val="28"/>
          <w:rtl w:val="true"/>
          <w:lang w:bidi="fa-IR"/>
        </w:rPr>
        <w:t>سرزنش و ملامت از عواملى است كه زمينه را براى توسعه وسواس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وسواسى شديداً مورد ملامت و سرزنش قرار گيرد، دچار مشكل ديگر به نام افسردگى مى شود كه اين خود در دامن زدن به وسواس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از ديدگاه شرع مقدس نيز مطرود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الافراط فى الملامة يشبّ نيران اللّجاج</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زياده روى در توبيخ و سرزنش، آتش لجاجت را شعله ور مى سازد</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361788_1051229030"/>
      <w:bookmarkStart w:id="644" w:name="_Toc280"/>
      <w:bookmarkEnd w:id="643"/>
      <w:r>
        <w:rPr/>
        <w:t>5</w:t>
      </w:r>
      <w:r>
        <w:rPr>
          <w:rtl w:val="true"/>
        </w:rPr>
        <w:t xml:space="preserve"> - </w:t>
      </w:r>
      <w:r>
        <w:rPr>
          <w:rtl w:val="true"/>
        </w:rPr>
        <w:t>رفع فشار و اجبار</w:t>
      </w:r>
      <w:r>
        <w:rPr>
          <w:rtl w:val="true"/>
        </w:rPr>
        <w:t>:</w:t>
      </w:r>
      <w:bookmarkEnd w:id="644"/>
    </w:p>
    <w:p>
      <w:pPr>
        <w:pStyle w:val="BookText"/>
        <w:rPr/>
      </w:pPr>
      <w:r>
        <w:rPr>
          <w:rFonts w:ascii="IRNazanin" w:hAnsi="IRNazanin" w:eastAsia="IRNazanin"/>
          <w:color w:val="111111"/>
          <w:sz w:val="28"/>
          <w:sz w:val="28"/>
          <w:szCs w:val="28"/>
          <w:rtl w:val="true"/>
          <w:lang w:bidi="fa-IR"/>
        </w:rPr>
        <w:t>اعمال قاطعيت، تنبيه، سخت گيرى بى مورد در امر اصلاح و درمان وسواس امرى مطرود و مردود است، تحقيقات نشان داده اند كه شرايط استبدادآميز هرگز قادر به اصلاح افراد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درمانگران و اطرافيان بيمار، بايد افرادى قابل انعطاف باشند و آزادى و آرامش براى بيمار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بيمار را بايد متقاعد كرد كه بر او سخت نگيرند و بر هيجان هاى او نيفزايند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سكون براى فرد وسواسى سازنده تر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5" w:name="__RefHeading___Toc1361790_1051229030"/>
      <w:bookmarkStart w:id="646" w:name="_Toc281"/>
      <w:bookmarkEnd w:id="645"/>
      <w:r>
        <w:rPr/>
        <w:t>6</w:t>
      </w:r>
      <w:r>
        <w:rPr>
          <w:rtl w:val="true"/>
        </w:rPr>
        <w:t xml:space="preserve"> - </w:t>
      </w:r>
      <w:r>
        <w:rPr>
          <w:rtl w:val="true"/>
        </w:rPr>
        <w:t>كنترل مصاحبت ها</w:t>
      </w:r>
      <w:r>
        <w:rPr>
          <w:rtl w:val="true"/>
        </w:rPr>
        <w:t>:</w:t>
      </w:r>
      <w:bookmarkStart w:id="647" w:name="pg7381_69486"/>
      <w:bookmarkEnd w:id="646"/>
    </w:p>
    <w:p>
      <w:pPr>
        <w:pStyle w:val="BookText"/>
        <w:rPr/>
      </w:pPr>
      <w:bookmarkEnd w:id="647"/>
      <w:r>
        <w:rPr>
          <w:rFonts w:ascii="IRNazanin" w:hAnsi="IRNazanin" w:eastAsia="IRNazanin"/>
          <w:color w:val="111111"/>
          <w:sz w:val="28"/>
          <w:sz w:val="28"/>
          <w:szCs w:val="28"/>
          <w:rtl w:val="true"/>
          <w:lang w:bidi="fa-IR"/>
        </w:rPr>
        <w:t>فرد وسواسى را بايد از مصاحبت با افراد وسواسى دور داشت زيرا همدمى آن ها نوعى تأييد حالت وسواسى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علمى مصلحت ايجاب مى كند، آن ها كه به نحوى اختلال روانى دارند، با اين بيمار در ارتباط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بايد آن ها را از مصاحبت و همدمى با كسانى كه سرزنش گر و ملامت كننده اند، دور داشت كه اين امر اصلاح و درمان فرد وسواسى را به تأخير مى اندازند</w:t>
      </w:r>
      <w:r>
        <w:rPr>
          <w:rFonts w:eastAsia="IRNazanin" w:cs="IRNazanin"/>
          <w:color w:val="111111"/>
          <w:sz w:val="28"/>
          <w:szCs w:val="28"/>
          <w:rtl w:val="true"/>
          <w:lang w:bidi="fa-IR"/>
        </w:rPr>
        <w:t>.</w:t>
      </w:r>
    </w:p>
    <w:p>
      <w:pPr>
        <w:pStyle w:val="Heading3"/>
        <w:numPr>
          <w:ilvl w:val="2"/>
          <w:numId w:val="1"/>
        </w:numPr>
        <w:rPr/>
      </w:pPr>
      <w:bookmarkStart w:id="648" w:name="__RefHeading___Toc1361792_1051229030"/>
      <w:bookmarkStart w:id="649" w:name="_Toc282"/>
      <w:bookmarkEnd w:id="648"/>
      <w:r>
        <w:rPr/>
        <w:t>7</w:t>
      </w:r>
      <w:r>
        <w:rPr>
          <w:rtl w:val="true"/>
        </w:rPr>
        <w:t xml:space="preserve"> - </w:t>
      </w:r>
      <w:r>
        <w:rPr>
          <w:rtl w:val="true"/>
        </w:rPr>
        <w:t>پرهيز از تكاليف سخت</w:t>
      </w:r>
      <w:r>
        <w:rPr>
          <w:rtl w:val="true"/>
        </w:rPr>
        <w:t>:</w:t>
      </w:r>
      <w:bookmarkEnd w:id="649"/>
    </w:p>
    <w:p>
      <w:pPr>
        <w:pStyle w:val="BookText"/>
        <w:rPr/>
      </w:pPr>
      <w:r>
        <w:rPr>
          <w:rFonts w:ascii="IRNazanin" w:hAnsi="IRNazanin" w:eastAsia="IRNazanin"/>
          <w:color w:val="111111"/>
          <w:sz w:val="28"/>
          <w:sz w:val="28"/>
          <w:szCs w:val="28"/>
          <w:rtl w:val="true"/>
          <w:lang w:bidi="fa-IR"/>
        </w:rPr>
        <w:t>براى بيمار نبايد تكاليف شاق و سخت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خود زمينه اى براى پيدايش و گسترش اضطراب و در نتيجه پيدايش با توسعه وسواس در افراد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و ناراحتى از انجام تكاليف سخت، بر ناراحتى و نگرانى فرد بيمار مى افزايد و دشوارى و مشكل او را دو چندان خواهد كرد</w:t>
      </w:r>
      <w:r>
        <w:rPr>
          <w:rFonts w:eastAsia="IRNazanin" w:cs="IRNazanin"/>
          <w:color w:val="111111"/>
          <w:sz w:val="28"/>
          <w:szCs w:val="28"/>
          <w:rtl w:val="true"/>
          <w:lang w:bidi="fa-IR"/>
        </w:rPr>
        <w:t>.</w:t>
      </w:r>
    </w:p>
    <w:p>
      <w:pPr>
        <w:pStyle w:val="Heading3"/>
        <w:numPr>
          <w:ilvl w:val="2"/>
          <w:numId w:val="1"/>
        </w:numPr>
        <w:rPr/>
      </w:pPr>
      <w:bookmarkStart w:id="650" w:name="__RefHeading___Toc1361794_1051229030"/>
      <w:bookmarkStart w:id="651" w:name="_Toc283"/>
      <w:bookmarkEnd w:id="650"/>
      <w:r>
        <w:rPr/>
        <w:t>8</w:t>
      </w:r>
      <w:r>
        <w:rPr>
          <w:rtl w:val="true"/>
        </w:rPr>
        <w:t xml:space="preserve"> - </w:t>
      </w:r>
      <w:r>
        <w:rPr>
          <w:rtl w:val="true"/>
        </w:rPr>
        <w:t>جلوگيرى از مزمن شدن وسواس</w:t>
      </w:r>
      <w:r>
        <w:rPr>
          <w:rtl w:val="true"/>
        </w:rPr>
        <w:t>:</w:t>
      </w:r>
      <w:bookmarkEnd w:id="651"/>
    </w:p>
    <w:p>
      <w:pPr>
        <w:pStyle w:val="BookText"/>
        <w:rPr/>
      </w:pPr>
      <w:r>
        <w:rPr>
          <w:rFonts w:ascii="IRNazanin" w:hAnsi="IRNazanin" w:eastAsia="IRNazanin"/>
          <w:color w:val="111111"/>
          <w:sz w:val="28"/>
          <w:sz w:val="28"/>
          <w:szCs w:val="28"/>
          <w:rtl w:val="true"/>
          <w:lang w:bidi="fa-IR"/>
        </w:rPr>
        <w:t>بيمارى وسواس هر چه زودتر شناخته و درمان شود، آسان تر و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بيمارى ريشه دار و در افراد مزمن گردد كار اصلاح و درمان به مراتب دشوار و دشوارتر خواهد شد و حتى در مواردى اين امر به ورطه محال خواهد افتاد</w:t>
      </w:r>
      <w:r>
        <w:rPr>
          <w:rFonts w:eastAsia="IRNazanin" w:cs="IRNazanin"/>
          <w:color w:val="111111"/>
          <w:sz w:val="28"/>
          <w:szCs w:val="28"/>
          <w:rtl w:val="true"/>
          <w:lang w:bidi="fa-IR"/>
        </w:rPr>
        <w:t>.</w:t>
      </w:r>
    </w:p>
    <w:p>
      <w:pPr>
        <w:pStyle w:val="Heading3"/>
        <w:numPr>
          <w:ilvl w:val="2"/>
          <w:numId w:val="1"/>
        </w:numPr>
        <w:rPr/>
      </w:pPr>
      <w:bookmarkStart w:id="652" w:name="__RefHeading___Toc1361796_1051229030"/>
      <w:bookmarkStart w:id="653" w:name="_Toc284"/>
      <w:bookmarkEnd w:id="652"/>
      <w:r>
        <w:rPr/>
        <w:t>9</w:t>
      </w:r>
      <w:r>
        <w:rPr>
          <w:rtl w:val="true"/>
        </w:rPr>
        <w:t xml:space="preserve"> - </w:t>
      </w:r>
      <w:r>
        <w:rPr>
          <w:rtl w:val="true"/>
        </w:rPr>
        <w:t>مراقبت در رعايت دستورات پزشك</w:t>
      </w:r>
      <w:r>
        <w:rPr>
          <w:rtl w:val="true"/>
        </w:rPr>
        <w:t>:</w:t>
      </w:r>
      <w:bookmarkEnd w:id="653"/>
    </w:p>
    <w:p>
      <w:pPr>
        <w:pStyle w:val="BookText"/>
        <w:rPr/>
      </w:pPr>
      <w:r>
        <w:rPr>
          <w:rFonts w:ascii="IRNazanin" w:hAnsi="IRNazanin" w:eastAsia="IRNazanin"/>
          <w:color w:val="111111"/>
          <w:sz w:val="28"/>
          <w:sz w:val="28"/>
          <w:szCs w:val="28"/>
          <w:rtl w:val="true"/>
          <w:lang w:bidi="fa-IR"/>
        </w:rPr>
        <w:t>بسيارى از بيماران وسواسى حاضر به مراجعه به روانپزشك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كه تن به درمان داده و به روانپزشك مراجعه مى كنند، در رعايت دستورات پزشك و مصرف دارو، اهمال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براى اطرافيان بيمار ضرورى است كه مراقبت هايى به عمل آورند تا فرد وسواسى دارو بپردازد و از رعايت دستورات سرپيچى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بايد به صورت مسالمت آميز انجام گيرد</w:t>
      </w:r>
      <w:r>
        <w:rPr>
          <w:rFonts w:eastAsia="IRNazanin" w:cs="IRNazanin"/>
          <w:color w:val="111111"/>
          <w:sz w:val="28"/>
          <w:szCs w:val="28"/>
          <w:rtl w:val="true"/>
          <w:lang w:bidi="fa-IR"/>
        </w:rPr>
        <w:t>.</w:t>
      </w:r>
    </w:p>
    <w:p>
      <w:pPr>
        <w:pStyle w:val="Heading3"/>
        <w:numPr>
          <w:ilvl w:val="2"/>
          <w:numId w:val="1"/>
        </w:numPr>
        <w:rPr/>
      </w:pPr>
      <w:bookmarkStart w:id="654" w:name="__RefHeading___Toc1361798_1051229030"/>
      <w:bookmarkStart w:id="655" w:name="_Toc285"/>
      <w:bookmarkEnd w:id="654"/>
      <w:r>
        <w:rPr/>
        <w:t>10</w:t>
      </w:r>
      <w:r>
        <w:rPr>
          <w:rtl w:val="true"/>
        </w:rPr>
        <w:t xml:space="preserve"> - </w:t>
      </w:r>
      <w:r>
        <w:rPr>
          <w:rtl w:val="true"/>
        </w:rPr>
        <w:t>مراقبت در عدم بازگشت بيمارى</w:t>
      </w:r>
      <w:r>
        <w:rPr>
          <w:rtl w:val="true"/>
        </w:rPr>
        <w:t>:</w:t>
      </w:r>
      <w:bookmarkEnd w:id="655"/>
    </w:p>
    <w:p>
      <w:pPr>
        <w:pStyle w:val="BookText"/>
        <w:rPr/>
      </w:pPr>
      <w:r>
        <w:rPr>
          <w:rFonts w:ascii="IRNazanin" w:hAnsi="IRNazanin" w:eastAsia="IRNazanin"/>
          <w:color w:val="111111"/>
          <w:sz w:val="28"/>
          <w:sz w:val="28"/>
          <w:szCs w:val="28"/>
          <w:rtl w:val="true"/>
          <w:lang w:bidi="fa-IR"/>
        </w:rPr>
        <w:t>وسواس در طول مدتى كه بر بيمار غالب است، براى او نوعى اعتياد پديد مى آورد، به گونه اى كه حتى در حين درمان و پس از آن امكان بازگشت بيمارى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 را در دوران نقاهت و درمان بايد زير نظر داشت و مورد حمايت قرار داد كه بيمارى عود و بازگشت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زحمات و تلاش هاى درمانگران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بيمار از نو وارد وادى خطر وسواس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امر وظيفه اطرافيان است كه بيدارى و هشيارى لازم را داشته باشد</w:t>
      </w:r>
      <w:r>
        <w:rPr>
          <w:rFonts w:eastAsia="Amiri" w:cs="Amiri" w:ascii="Amiri" w:hAnsi="Amiri"/>
          <w:color w:val="111111"/>
          <w:sz w:val="28"/>
          <w:szCs w:val="28"/>
          <w:rtl w:val="true"/>
          <w:lang w:bidi="ar-SA"/>
        </w:rPr>
        <w:t>.</w:t>
      </w:r>
      <w:bookmarkStart w:id="656" w:name="pg7381_69487"/>
    </w:p>
    <w:p>
      <w:pPr>
        <w:pStyle w:val="Heading2"/>
        <w:numPr>
          <w:ilvl w:val="1"/>
          <w:numId w:val="1"/>
        </w:numPr>
        <w:rPr/>
      </w:pPr>
      <w:bookmarkStart w:id="657" w:name="__RefHeading___Toc1361800_1051229030"/>
      <w:bookmarkStart w:id="658" w:name="_Toc286"/>
      <w:bookmarkEnd w:id="656"/>
      <w:bookmarkEnd w:id="657"/>
      <w:r>
        <w:rPr>
          <w:rtl w:val="true"/>
        </w:rPr>
        <w:t>اصولى در پيشگيرى از وسواس</w:t>
      </w:r>
      <w:r>
        <w:rPr>
          <w:rtl w:val="true"/>
        </w:rPr>
        <w:t>:</w:t>
      </w:r>
      <w:bookmarkEnd w:id="658"/>
    </w:p>
    <w:p>
      <w:pPr>
        <w:pStyle w:val="BookText"/>
        <w:rPr/>
      </w:pPr>
      <w:r>
        <w:rPr>
          <w:rFonts w:ascii="IRNazanin" w:hAnsi="IRNazanin" w:eastAsia="IRNazanin"/>
          <w:color w:val="111111"/>
          <w:sz w:val="28"/>
          <w:sz w:val="28"/>
          <w:szCs w:val="28"/>
          <w:rtl w:val="true"/>
          <w:lang w:bidi="fa-IR"/>
        </w:rPr>
        <w:t>هميشه پيشگيرى مهم تر و مفيدتر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اقتصادى، اجتماعى پيشگيرى هم بيشتر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پيشگيرى ها با مراقبت صورت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درمان ها نياز به صرف بودجه و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در طول مدت بيمارى ضايعاتى سخت بر بيمار و اطرافيان وى وارد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پيشگيرى از ابتلاى به وسواس ضرورى است به توصيه ها و نكاتى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عوامل و زمينه هاى وسواس ژنتيك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انتخاب همسر بايد دقت كامل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والدين مبتلا به وسواس باشند، فرزندان آن ها هم زمينه ابتلاء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انعقاد نطفه بايد دقت كامل صورت گيرد و از عواملى كه باعث ورود شيطان و ادخال او در نطفه مى شود،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نزديكى در اول، وسط و آخر هر ماه، نزديكى در برابر نور خورشيد، نزديكى با خيال زن يا مرد نامحرم ديگر، نزديكى در ايام حيض، نزديكى بعد از احتلام نزديكى با شكم پر و</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اصول سفارش شده در ايام باردارى و بعد از ولادت فرزند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و اقامه پس از ولادت، رسول خدا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فرزند پيدا مى كند، اگر در گوش راستش اذان بگويد و در گوش چپش اقامه، فرزندش از شيطان و حمله هاى او در امان مى ماند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اصول سفارش شده عقيقه فرزند است كه در هنگام قربانى دعائى خوانده مى شود كه فرزند از شر شيطان به خدا پناه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آن چه عطا نموده و بخشيده اى از تو و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من اين قربانى را براساس سنت پيامبر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شرّ شيطان رجيم پناه مى بريم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شيردهى نيز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اعمال فرد شير ده در فرزند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روايتى از امام صادق صلى الله عليه و آله است كه ايشان از حضرت على عليه السلام نقل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نادان را براى شير دادن طفل انتخاب نكنيد، زيرا فرزند با فكر شير دهنده رشد مى كند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فردى براساس فطرت الهى خلق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الّتى فطر الناس عليها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نيز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خداشناس خلق مى شود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عوامل تربيتى و ميحطى است كه فرد را عوض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است كه اسلام همه افراد را در تربيت يكسان مى داند و فطرت همه را پاك مى شمارد كه قابل رشد و تكامل و عظمت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مربيان بايد مراقب اين فطرت هاى خداجو باشند و آن ها را در مسير خداوند راهنمايى و ارشاد كنند و آن ها را از دام شيطان و وسوسه هاى او رهايى 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قدر ايمان در فرد تقويت شود، در برابر شيطان و وساوس او بيمه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والدين بايد يك وضع تربيتى ملايم و متعادلى در امر تربيت فرزندان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تفريط بپرهيزند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اعمال و رفتار فرزندان خود دقت كافى داشته و مراقبت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آنان علائمى از اين بيمارى يافتند هر چه زودتر به درمان آن بپردازند و نگذارند كه وسواس مزمن شده و يا رو به توسعه و پيشرفت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مصاحبت و انس فرزندان با افراد وسواسى جلوگيرى و ممانعت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مصاحبت ها زمينه يادگيرى و همانندسازى را در فرزندان به وجود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اعمال فشارهاى سخت و مته بر خشخاش گذاردن ها خوددارى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درخواست هايى كه فرد قادر به انجام دادن آن ها نيست، خوددارى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از افكار و انديشه ها و اميدهاى پر طول و دراز دور نگه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فرزندان را از تخيلات بى حساب و از اوهام و خيالات واهى دور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بيكارى كه منشأ بسيارى از نابسامانى هاست دورى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اعتزال و كناره گيرى از جمع و حيات جمعى كه سبب بروز آشوب ها و هرج و مرج ها در دوران است، بپرهيزند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در ميان جمع متعادل داشته و سعى بر تطابق انديشه ها و حيات جمعى داشته 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و ديگران را از فرورفتن در افكار رؤيايى و انديشه هاى ايده آليستى دور و بركنار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شرائط سخت ترتيب كسل كننده و نگرانى آورنده دورى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نظم هاى بسيار جزئى با توجه به شرائط سنى افراد نداشته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خود را بپذيرند و به آنان احترام گذاشته، از آن ها حمايت نموده و نسبت به آن ها محبت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را از ناكامى ها و محروميت هاى شكننده و خرد كننده دور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زندگى تنوع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تغييرات و شرائط خاصى در مراحل مختلف و شرائط متنوع زندگى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اصول و فروع زندگى به گونه اى كه در اين رابطه اطلاعات و آگاهى هاى لازم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آگاهى هاى لازم در مواردى كه شك و ترديدى در زندگى براى فرد پديد مى آيد، لازم و ضرورى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پيدايش ترس و عوارض ناشى از آن كه منشأ بسيارى از لغزش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رابطه با عنادها، لجاجت ها و خشم هاى افراطى، فرد را متعادل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سرگرمى هاى بى حاصلى چون شمردن اعداد، شمردن آجرها، منظم كردن مداوم يقه و لباس جلوگيرى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ها و نارسائى هاى بدنى يا روانى بيمار را كوچك و ناچيز بشمارند و آن ها را به رخ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را از احساس گناه هاى شديد دور كنند او را وادار نمايند كه اگر لغزشى كرد توبه و جبران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دفع كودك ايجاد نظم نمايند و از حبس كردن ادرار و مدفوع او جلوگيرى نموده و رعب و وحشت در ايجاد نظم در آداب توالت ايجاد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بهداشت جسمى و بهداشت روانى مراقبت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روحيه افراد را به ويژه در مرحله كودك تقويت نمايند و ارادۀ آن ها را رشد و پرورش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اعتماد به نفس و رعايت آزادى و استقلال فرد به ميزانى كه در مصرف مشروع مورد نياز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تكيه به شيوه و روشى كه در آن حساسيت ها و زودرنجى ها از ميان برداشته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از پندارها و تصورات بى حساب دور نگه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تمايلات و احساسات افراد كنترل و تعديل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از حالت اضطراب و اضطرار و به بن بست رسيدن و احساس فشار دور نگه داشته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تحمل افراد در ساير مراقبت ها و تمرين ها بالا برده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هاى اخلاقى چون گذشت، ايثار، فداكارى و انفاق، پرورش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محيط زندگى كه در آن ضوابط مورد قبول و تعادل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زمينه خوشبينى در فرد، نسبت به سلامت و رشد و تكامل، به گونه اى كه نسبت به سلامت خود حساس و آن را وسيله اى براى رشد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كودك و ديگران از تحقيرها، ناامنى ها و منع هاى بى حساب دور نگه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محيط خانواده از ناسازگارى ها، درگيرى ها و دعواها، دور نگه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كمروئى، حسادت و كينه توزى كودكان، نوجوان و بزرگترها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و استراحت كافى و دور از دغدغه و پريشانى براى اعضاء خانواده تدارك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شخصيت دادن به فرد، به گونه اى كه خود را فردى مهم و لايق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 در حيات جمعى از طريق شورها و مذاكره ها مشاركت داده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صميمانه و ملاحظات و رودربايستى در خور مقام و رتبت انسانى ترتيب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آموزش احكام طهارت و نجاست دقت لازم انجام شود و در اين مورد سخت گيرى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اسلام دين ساده اى است و هر كس نسبت به توان تكليف شده است 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الا وسعها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هيچ كس را جز به اندازه توانائيش تكليف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خدا صلى الله عليه و آله صريحاً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دوست دارد به كارهاى واجب و مستحب توجه شود</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مدارا در اجراى آن پيش بگيريد و بندگان خدا را براى عبادت تحت فشار قرار ندهيد، زيرا بر اثر فشار از زير بار عبادت شانه خالى مى كنند و شما مثل سوارى خواهيد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كه تند مى رود و در نتيجه نه سفر را به پايان مى رساند و نه حيوان سوارى سالم مى ماند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فرد بايد اعمال خود را كنترل كند و دريچه هاى سقوط خود را تشخيص دهد و ببيند نقطۀ ضعف او كجاست و مراقب باشد كه شيطان از آن نقطۀ ضعف او را سقوط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در طهارت، نجاست، غسل، وضو و قرائت خيلى دقيق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مال مردم، ناموس مردم، غيبت دروغ و تهمت به ديگران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قيافه اى زيبا مى بيند قدرت حفظ چشم و قلب را ندارد و قلب او فرومى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در مورد مقام و اعتبار نمى تواند خود را كنترل كند، آيا كسى كه موقعى كه تحقير مى شود، نمى تواند غضب خود را فرونشاند، آيا كسى كه براى به چنگ آوردن پول، همه چيز را فراموش مى كند، مروت، تقوى و احتياط را ناديده مى گيرد، بر شيطان پيروز شده، وسواس ندارد؟</w:t>
      </w:r>
    </w:p>
    <w:p>
      <w:pPr>
        <w:pStyle w:val="BookText"/>
        <w:rPr/>
      </w:pPr>
      <w:r>
        <w:rPr>
          <w:rFonts w:ascii="IRNazanin" w:hAnsi="IRNazanin" w:eastAsia="IRNazanin"/>
          <w:color w:val="111111"/>
          <w:sz w:val="28"/>
          <w:sz w:val="28"/>
          <w:szCs w:val="28"/>
          <w:rtl w:val="true"/>
          <w:lang w:bidi="fa-IR"/>
        </w:rPr>
        <w:t>دود هواى نفس از قلب چنين افرادى بالا مى رود تا نور بصيرت و معنويت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حيا، وجدان و ايمان را نابود سازد و خواسته هاى شيطان را عملى سازد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مى توانيم در مسائل ياد شده خود را آزمايش كنيم، ببينيم در دام شيطان و راه نابودى ايمان و وسوسه هستيم يا نه؟ آزمايش و كنترل اعمال از افتادن در دام وسواس پيشگيرى مى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اوقات فراغت خود برنامه ريزى جامع و كاملى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فرصت هاى فراغت و بيكارى زمينه بروز و ظهور وسواس فراهم نشود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عمده در روانپزشكى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عمده در روانپزشكى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مرضى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خحطبه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ترجمه استاد مصطفى زمانى رحمه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عمده در روانپزشكى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عمده در روانپزشكى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عمده در روانپزشكى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1014/396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وسواس، پيدايش، رشد و علاج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عمده در روانپزشكى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نقصل از مصباح 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مناجات الشّاكين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المتقين، علامه مجلسى رحمه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32954</Words>
  <Characters>119899</Characters>
  <CharactersWithSpaces>151306</CharactersWithSpaces>
  <Paragraphs>1987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2026-08-27T09:14:48Z</dcterms:created>
  <dc:creator>ghaemiyeh.com</dc:creator>
  <dc:description/>
  <dc:language>en-US</dc:language>
  <cp:lastModifiedBy/>
  <dcterms:modified xsi:type="dcterms:W3CDTF">2026-08-27T12:44:52Z</dcterms:modified>
  <cp:revision>1</cp:revision>
  <dc:subject/>
  <dc:title>وسواس شناخت درمان پیشگیرى</dc:title>
</cp:coreProperties>
</file>

<file path=docProps/custom.xml><?xml version="1.0" encoding="utf-8"?>
<Properties xmlns="http://schemas.openxmlformats.org/officeDocument/2006/custom-properties" xmlns:vt="http://schemas.openxmlformats.org/officeDocument/2006/docPropsVTypes"/>
</file>