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1954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311956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311958_37281509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311960_372815092">
            <w:r>
              <w:rPr>
                <w:webHidden/>
                <w:rStyle w:val="IndexLink"/>
                <w:rtl w:val="true"/>
              </w:rPr>
              <w:t>فصل اول</w:t>
            </w:r>
            <w:r>
              <w:rPr>
                <w:rStyle w:val="IndexLink"/>
                <w:rtl w:val="true"/>
              </w:rPr>
              <w:t>:</w:t>
            </w:r>
            <w:r>
              <w:rPr>
                <w:rStyle w:val="IndexLink"/>
                <w:rtl w:val="true"/>
              </w:rPr>
              <w:t>نصایح</w:t>
            </w:r>
            <w:r>
              <w:rPr>
                <w:rStyle w:val="IndexLink"/>
                <w:rtl w:val="true"/>
              </w:rPr>
              <w:tab/>
            </w:r>
            <w:r>
              <w:rPr>
                <w:rStyle w:val="IndexLink"/>
              </w:rPr>
              <w:t>20</w:t>
            </w:r>
          </w:hyperlink>
        </w:p>
        <w:p>
          <w:pPr>
            <w:pStyle w:val="Contents3"/>
            <w:tabs>
              <w:tab w:val="clear" w:pos="8459"/>
              <w:tab w:val="right" w:pos="9026" w:leader="dot"/>
            </w:tabs>
            <w:rPr/>
          </w:pPr>
          <w:hyperlink w:anchor="__RefHeading___Toc4311962_37281509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311964_372815092">
            <w:r>
              <w:rPr>
                <w:webHidden/>
                <w:rStyle w:val="IndexLink"/>
                <w:rtl w:val="true"/>
              </w:rPr>
              <w:t xml:space="preserve">نامه شماره </w:t>
            </w:r>
            <w:r>
              <w:rPr>
                <w:rStyle w:val="IndexLink"/>
              </w:rPr>
              <w:t>1</w:t>
            </w:r>
            <w:r>
              <w:rPr>
                <w:rStyle w:val="IndexLink"/>
                <w:rtl w:val="true"/>
              </w:rPr>
              <w:tab/>
            </w:r>
            <w:r>
              <w:rPr>
                <w:rStyle w:val="IndexLink"/>
              </w:rPr>
              <w:t>22</w:t>
            </w:r>
          </w:hyperlink>
        </w:p>
        <w:p>
          <w:pPr>
            <w:pStyle w:val="Contents4"/>
            <w:tabs>
              <w:tab w:val="clear" w:pos="8176"/>
              <w:tab w:val="right" w:pos="9026" w:leader="dot"/>
            </w:tabs>
            <w:rPr/>
          </w:pPr>
          <w:hyperlink w:anchor="__RefHeading___Toc4311966_37281509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311968_372815092">
            <w:r>
              <w:rPr>
                <w:webHidden/>
                <w:rStyle w:val="IndexLink"/>
                <w:rtl w:val="true"/>
              </w:rPr>
              <w:t>وجوب تزکیه نفس</w:t>
            </w:r>
            <w:r>
              <w:rPr>
                <w:rStyle w:val="IndexLink"/>
                <w:rtl w:val="true"/>
              </w:rPr>
              <w:tab/>
            </w:r>
            <w:r>
              <w:rPr>
                <w:rStyle w:val="IndexLink"/>
              </w:rPr>
              <w:t>22</w:t>
            </w:r>
          </w:hyperlink>
        </w:p>
        <w:p>
          <w:pPr>
            <w:pStyle w:val="Contents4"/>
            <w:tabs>
              <w:tab w:val="clear" w:pos="8176"/>
              <w:tab w:val="right" w:pos="9026" w:leader="dot"/>
            </w:tabs>
            <w:rPr/>
          </w:pPr>
          <w:hyperlink w:anchor="__RefHeading___Toc4311970_372815092">
            <w:r>
              <w:rPr>
                <w:webHidden/>
                <w:rStyle w:val="IndexLink"/>
                <w:rtl w:val="true"/>
              </w:rPr>
              <w:t>صفای باطن در چیست؟</w:t>
            </w:r>
            <w:r>
              <w:rPr>
                <w:rStyle w:val="IndexLink"/>
                <w:rtl w:val="true"/>
              </w:rPr>
              <w:tab/>
            </w:r>
            <w:r>
              <w:rPr>
                <w:rStyle w:val="IndexLink"/>
              </w:rPr>
              <w:t>23</w:t>
            </w:r>
          </w:hyperlink>
        </w:p>
        <w:p>
          <w:pPr>
            <w:pStyle w:val="Contents4"/>
            <w:tabs>
              <w:tab w:val="clear" w:pos="8176"/>
              <w:tab w:val="right" w:pos="9026" w:leader="dot"/>
            </w:tabs>
            <w:rPr/>
          </w:pPr>
          <w:hyperlink w:anchor="__RefHeading___Toc4311972_372815092">
            <w:r>
              <w:rPr>
                <w:webHidden/>
                <w:rStyle w:val="IndexLink"/>
                <w:rtl w:val="true"/>
              </w:rPr>
              <w:t>به‌سوی روشنی باطن</w:t>
            </w:r>
            <w:r>
              <w:rPr>
                <w:rStyle w:val="IndexLink"/>
                <w:rtl w:val="true"/>
              </w:rPr>
              <w:tab/>
            </w:r>
            <w:r>
              <w:rPr>
                <w:rStyle w:val="IndexLink"/>
              </w:rPr>
              <w:t>23</w:t>
            </w:r>
          </w:hyperlink>
        </w:p>
        <w:p>
          <w:pPr>
            <w:pStyle w:val="Contents4"/>
            <w:tabs>
              <w:tab w:val="clear" w:pos="8176"/>
              <w:tab w:val="right" w:pos="9026" w:leader="dot"/>
            </w:tabs>
            <w:rPr/>
          </w:pPr>
          <w:hyperlink w:anchor="__RefHeading___Toc4311974_372815092">
            <w:r>
              <w:rPr>
                <w:webHidden/>
                <w:rStyle w:val="IndexLink"/>
                <w:rtl w:val="true"/>
              </w:rPr>
              <w:t>معیار سیر و سلوک</w:t>
            </w:r>
            <w:r>
              <w:rPr>
                <w:rStyle w:val="IndexLink"/>
                <w:rtl w:val="true"/>
              </w:rPr>
              <w:tab/>
            </w:r>
            <w:r>
              <w:rPr>
                <w:rStyle w:val="IndexLink"/>
              </w:rPr>
              <w:t>24</w:t>
            </w:r>
          </w:hyperlink>
        </w:p>
        <w:p>
          <w:pPr>
            <w:pStyle w:val="Contents4"/>
            <w:tabs>
              <w:tab w:val="clear" w:pos="8176"/>
              <w:tab w:val="right" w:pos="9026" w:leader="dot"/>
            </w:tabs>
            <w:rPr/>
          </w:pPr>
          <w:hyperlink w:anchor="__RefHeading___Toc4311976_372815092">
            <w:r>
              <w:rPr>
                <w:webHidden/>
                <w:rStyle w:val="IndexLink"/>
                <w:rtl w:val="true"/>
              </w:rPr>
              <w:t>عرفان ساختگی</w:t>
            </w:r>
            <w:r>
              <w:rPr>
                <w:rStyle w:val="IndexLink"/>
                <w:rtl w:val="true"/>
              </w:rPr>
              <w:tab/>
            </w:r>
            <w:r>
              <w:rPr>
                <w:rStyle w:val="IndexLink"/>
              </w:rPr>
              <w:t>24</w:t>
            </w:r>
          </w:hyperlink>
        </w:p>
        <w:p>
          <w:pPr>
            <w:pStyle w:val="Contents4"/>
            <w:tabs>
              <w:tab w:val="clear" w:pos="8176"/>
              <w:tab w:val="right" w:pos="9026" w:leader="dot"/>
            </w:tabs>
            <w:rPr/>
          </w:pPr>
          <w:hyperlink w:anchor="__RefHeading___Toc4311978_372815092">
            <w:r>
              <w:rPr>
                <w:webHidden/>
                <w:rStyle w:val="IndexLink"/>
                <w:rtl w:val="true"/>
              </w:rPr>
              <w:t>حقیقت سیر و سلوک</w:t>
            </w:r>
            <w:r>
              <w:rPr>
                <w:rStyle w:val="IndexLink"/>
                <w:rtl w:val="true"/>
              </w:rPr>
              <w:tab/>
            </w:r>
            <w:r>
              <w:rPr>
                <w:rStyle w:val="IndexLink"/>
              </w:rPr>
              <w:t>24</w:t>
            </w:r>
          </w:hyperlink>
        </w:p>
        <w:p>
          <w:pPr>
            <w:pStyle w:val="Contents4"/>
            <w:tabs>
              <w:tab w:val="clear" w:pos="8176"/>
              <w:tab w:val="right" w:pos="9026" w:leader="dot"/>
            </w:tabs>
            <w:rPr/>
          </w:pPr>
          <w:hyperlink w:anchor="__RefHeading___Toc4311980_372815092">
            <w:r>
              <w:rPr>
                <w:webHidden/>
                <w:rStyle w:val="IndexLink"/>
                <w:rtl w:val="true"/>
              </w:rPr>
              <w:t>سیر و سلوک تنها در عمل به دستورات شرع و معصومین</w:t>
            </w:r>
            <w:r>
              <w:rPr>
                <w:rStyle w:val="IndexLink"/>
                <w:rtl w:val="true"/>
              </w:rPr>
              <w:t>(</w:t>
            </w:r>
            <w:r>
              <w:rPr>
                <w:rStyle w:val="IndexLink"/>
                <w:rtl w:val="true"/>
              </w:rPr>
              <w:t>علیهم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4311982_372815092">
            <w:r>
              <w:rPr>
                <w:webHidden/>
                <w:rStyle w:val="IndexLink"/>
                <w:rtl w:val="true"/>
              </w:rPr>
              <w:t xml:space="preserve">نامه شماره </w:t>
            </w:r>
            <w:r>
              <w:rPr>
                <w:rStyle w:val="IndexLink"/>
              </w:rPr>
              <w:t>2</w:t>
            </w:r>
            <w:r>
              <w:rPr>
                <w:rStyle w:val="IndexLink"/>
                <w:rtl w:val="true"/>
              </w:rPr>
              <w:tab/>
            </w:r>
            <w:r>
              <w:rPr>
                <w:rStyle w:val="IndexLink"/>
              </w:rPr>
              <w:t>26</w:t>
            </w:r>
          </w:hyperlink>
        </w:p>
        <w:p>
          <w:pPr>
            <w:pStyle w:val="Contents4"/>
            <w:tabs>
              <w:tab w:val="clear" w:pos="8176"/>
              <w:tab w:val="right" w:pos="9026" w:leader="dot"/>
            </w:tabs>
            <w:rPr/>
          </w:pPr>
          <w:hyperlink w:anchor="__RefHeading___Toc4311984_372815092">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4311986_372815092">
            <w:r>
              <w:rPr>
                <w:webHidden/>
                <w:rStyle w:val="IndexLink"/>
                <w:rtl w:val="true"/>
              </w:rPr>
              <w:t>استقامت در کارها</w:t>
            </w:r>
            <w:r>
              <w:rPr>
                <w:rStyle w:val="IndexLink"/>
                <w:rtl w:val="true"/>
              </w:rPr>
              <w:tab/>
            </w:r>
            <w:r>
              <w:rPr>
                <w:rStyle w:val="IndexLink"/>
              </w:rPr>
              <w:t>26</w:t>
            </w:r>
          </w:hyperlink>
        </w:p>
        <w:p>
          <w:pPr>
            <w:pStyle w:val="Contents3"/>
            <w:tabs>
              <w:tab w:val="clear" w:pos="8459"/>
              <w:tab w:val="right" w:pos="9026" w:leader="dot"/>
            </w:tabs>
            <w:rPr/>
          </w:pPr>
          <w:hyperlink w:anchor="__RefHeading___Toc4311988_372815092">
            <w:r>
              <w:rPr>
                <w:webHidden/>
                <w:rStyle w:val="IndexLink"/>
                <w:rtl w:val="true"/>
              </w:rPr>
              <w:t xml:space="preserve">نامه شماره </w:t>
            </w:r>
            <w:r>
              <w:rPr>
                <w:rStyle w:val="IndexLink"/>
              </w:rPr>
              <w:t>3</w:t>
            </w:r>
            <w:r>
              <w:rPr>
                <w:rStyle w:val="IndexLink"/>
                <w:rtl w:val="true"/>
              </w:rPr>
              <w:tab/>
            </w:r>
            <w:r>
              <w:rPr>
                <w:rStyle w:val="IndexLink"/>
              </w:rPr>
              <w:t>28</w:t>
            </w:r>
          </w:hyperlink>
        </w:p>
        <w:p>
          <w:pPr>
            <w:pStyle w:val="Contents4"/>
            <w:tabs>
              <w:tab w:val="clear" w:pos="8176"/>
              <w:tab w:val="right" w:pos="9026" w:leader="dot"/>
            </w:tabs>
            <w:rPr/>
          </w:pPr>
          <w:hyperlink w:anchor="__RefHeading___Toc4311990_372815092">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311992_372815092">
            <w:r>
              <w:rPr>
                <w:webHidden/>
                <w:rStyle w:val="IndexLink"/>
                <w:rtl w:val="true"/>
              </w:rPr>
              <w:t>دنیای پر پند</w:t>
            </w:r>
            <w:r>
              <w:rPr>
                <w:rStyle w:val="IndexLink"/>
                <w:rtl w:val="true"/>
              </w:rPr>
              <w:tab/>
            </w:r>
            <w:r>
              <w:rPr>
                <w:rStyle w:val="IndexLink"/>
              </w:rPr>
              <w:t>28</w:t>
            </w:r>
          </w:hyperlink>
        </w:p>
        <w:p>
          <w:pPr>
            <w:pStyle w:val="Contents4"/>
            <w:tabs>
              <w:tab w:val="clear" w:pos="8176"/>
              <w:tab w:val="right" w:pos="9026" w:leader="dot"/>
            </w:tabs>
            <w:rPr/>
          </w:pPr>
          <w:hyperlink w:anchor="__RefHeading___Toc4311994_372815092">
            <w:r>
              <w:rPr>
                <w:webHidden/>
                <w:rStyle w:val="IndexLink"/>
                <w:rtl w:val="true"/>
              </w:rPr>
              <w:t>نظر عبرت</w:t>
            </w:r>
            <w:r>
              <w:rPr>
                <w:rStyle w:val="IndexLink"/>
                <w:rtl w:val="true"/>
              </w:rPr>
              <w:tab/>
            </w:r>
            <w:r>
              <w:rPr>
                <w:rStyle w:val="IndexLink"/>
              </w:rPr>
              <w:t>28</w:t>
            </w:r>
          </w:hyperlink>
        </w:p>
        <w:p>
          <w:pPr>
            <w:pStyle w:val="Contents4"/>
            <w:tabs>
              <w:tab w:val="clear" w:pos="8176"/>
              <w:tab w:val="right" w:pos="9026" w:leader="dot"/>
            </w:tabs>
            <w:rPr/>
          </w:pPr>
          <w:hyperlink w:anchor="__RefHeading___Toc4311996_372815092">
            <w:r>
              <w:rPr>
                <w:webHidden/>
                <w:rStyle w:val="IndexLink"/>
                <w:rtl w:val="true"/>
              </w:rPr>
              <w:t>قرآن کتاب نصیحت</w:t>
            </w:r>
            <w:r>
              <w:rPr>
                <w:rStyle w:val="IndexLink"/>
                <w:rtl w:val="true"/>
              </w:rPr>
              <w:tab/>
            </w:r>
            <w:r>
              <w:rPr>
                <w:rStyle w:val="IndexLink"/>
              </w:rPr>
              <w:t>29</w:t>
            </w:r>
          </w:hyperlink>
        </w:p>
        <w:p>
          <w:pPr>
            <w:pStyle w:val="Contents4"/>
            <w:tabs>
              <w:tab w:val="clear" w:pos="8176"/>
              <w:tab w:val="right" w:pos="9026" w:leader="dot"/>
            </w:tabs>
            <w:rPr/>
          </w:pPr>
          <w:hyperlink w:anchor="__RefHeading___Toc4311998_372815092">
            <w:r>
              <w:rPr>
                <w:webHidden/>
                <w:rStyle w:val="IndexLink"/>
                <w:rtl w:val="true"/>
              </w:rPr>
              <w:t>مطالعه تفاسیر معتبر فارسی</w:t>
            </w:r>
            <w:r>
              <w:rPr>
                <w:rStyle w:val="IndexLink"/>
                <w:rtl w:val="true"/>
              </w:rPr>
              <w:tab/>
            </w:r>
            <w:r>
              <w:rPr>
                <w:rStyle w:val="IndexLink"/>
              </w:rPr>
              <w:t>31</w:t>
            </w:r>
          </w:hyperlink>
        </w:p>
        <w:p>
          <w:pPr>
            <w:pStyle w:val="Contents4"/>
            <w:tabs>
              <w:tab w:val="clear" w:pos="8176"/>
              <w:tab w:val="right" w:pos="9026" w:leader="dot"/>
            </w:tabs>
            <w:rPr/>
          </w:pPr>
          <w:hyperlink w:anchor="__RefHeading___Toc4312000_372815092">
            <w:r>
              <w:rPr>
                <w:webHidden/>
                <w:rStyle w:val="IndexLink"/>
                <w:rtl w:val="true"/>
              </w:rPr>
              <w:t>خدمت به خلق</w:t>
            </w:r>
            <w:r>
              <w:rPr>
                <w:rStyle w:val="IndexLink"/>
                <w:rtl w:val="true"/>
              </w:rPr>
              <w:tab/>
            </w:r>
            <w:r>
              <w:rPr>
                <w:rStyle w:val="IndexLink"/>
              </w:rPr>
              <w:t>32</w:t>
            </w:r>
          </w:hyperlink>
        </w:p>
        <w:p>
          <w:pPr>
            <w:pStyle w:val="Contents4"/>
            <w:tabs>
              <w:tab w:val="clear" w:pos="8176"/>
              <w:tab w:val="right" w:pos="9026" w:leader="dot"/>
            </w:tabs>
            <w:rPr/>
          </w:pPr>
          <w:hyperlink w:anchor="__RefHeading___Toc4312002_372815092">
            <w:r>
              <w:rPr>
                <w:webHidden/>
                <w:rStyle w:val="IndexLink"/>
                <w:rtl w:val="true"/>
              </w:rPr>
              <w:t>ذکر و دعا و نماز</w:t>
            </w:r>
            <w:r>
              <w:rPr>
                <w:rStyle w:val="IndexLink"/>
                <w:rtl w:val="true"/>
              </w:rPr>
              <w:tab/>
            </w:r>
            <w:r>
              <w:rPr>
                <w:rStyle w:val="IndexLink"/>
              </w:rPr>
              <w:t>32</w:t>
            </w:r>
          </w:hyperlink>
        </w:p>
        <w:p>
          <w:pPr>
            <w:pStyle w:val="Contents4"/>
            <w:tabs>
              <w:tab w:val="clear" w:pos="8176"/>
              <w:tab w:val="right" w:pos="9026" w:leader="dot"/>
            </w:tabs>
            <w:rPr/>
          </w:pPr>
          <w:hyperlink w:anchor="__RefHeading___Toc4312004_372815092">
            <w:r>
              <w:rPr>
                <w:webHidden/>
                <w:rStyle w:val="IndexLink"/>
                <w:rtl w:val="true"/>
              </w:rPr>
              <w:t>حسابرسی اعمال خویش</w:t>
            </w:r>
            <w:r>
              <w:rPr>
                <w:rStyle w:val="IndexLink"/>
                <w:rtl w:val="true"/>
              </w:rPr>
              <w:tab/>
            </w:r>
            <w:r>
              <w:rPr>
                <w:rStyle w:val="IndexLink"/>
              </w:rPr>
              <w:t>32</w:t>
            </w:r>
          </w:hyperlink>
        </w:p>
        <w:p>
          <w:pPr>
            <w:pStyle w:val="Contents4"/>
            <w:tabs>
              <w:tab w:val="clear" w:pos="8176"/>
              <w:tab w:val="right" w:pos="9026" w:leader="dot"/>
            </w:tabs>
            <w:rPr/>
          </w:pPr>
          <w:hyperlink w:anchor="__RefHeading___Toc4312006_372815092">
            <w:r>
              <w:rPr>
                <w:webHidden/>
                <w:rStyle w:val="IndexLink"/>
                <w:rtl w:val="true"/>
              </w:rPr>
              <w:t>خلوص نیت</w:t>
            </w:r>
            <w:r>
              <w:rPr>
                <w:rStyle w:val="IndexLink"/>
                <w:rtl w:val="true"/>
              </w:rPr>
              <w:tab/>
            </w:r>
            <w:r>
              <w:rPr>
                <w:rStyle w:val="IndexLink"/>
              </w:rPr>
              <w:t>32</w:t>
            </w:r>
          </w:hyperlink>
        </w:p>
        <w:p>
          <w:pPr>
            <w:pStyle w:val="Contents4"/>
            <w:tabs>
              <w:tab w:val="clear" w:pos="8176"/>
              <w:tab w:val="right" w:pos="9026" w:leader="dot"/>
            </w:tabs>
            <w:rPr/>
          </w:pPr>
          <w:hyperlink w:anchor="__RefHeading___Toc4312008_372815092">
            <w:r>
              <w:rPr>
                <w:webHidden/>
                <w:rStyle w:val="IndexLink"/>
                <w:rtl w:val="true"/>
              </w:rPr>
              <w:t>ارتباط قلبی با امام عصر</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4312010_372815092">
            <w:r>
              <w:rPr>
                <w:webHidden/>
                <w:rStyle w:val="IndexLink"/>
                <w:rtl w:val="true"/>
              </w:rPr>
              <w:t xml:space="preserve">نامه شماره </w:t>
            </w:r>
            <w:r>
              <w:rPr>
                <w:rStyle w:val="IndexLink"/>
              </w:rPr>
              <w:t>4</w:t>
            </w:r>
            <w:r>
              <w:rPr>
                <w:rStyle w:val="IndexLink"/>
                <w:rtl w:val="true"/>
              </w:rPr>
              <w:tab/>
            </w:r>
            <w:r>
              <w:rPr>
                <w:rStyle w:val="IndexLink"/>
              </w:rPr>
              <w:t>34</w:t>
            </w:r>
          </w:hyperlink>
        </w:p>
        <w:p>
          <w:pPr>
            <w:pStyle w:val="Contents4"/>
            <w:tabs>
              <w:tab w:val="clear" w:pos="8176"/>
              <w:tab w:val="right" w:pos="9026" w:leader="dot"/>
            </w:tabs>
            <w:rPr/>
          </w:pPr>
          <w:hyperlink w:anchor="__RefHeading___Toc4312012_372815092">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312014_372815092">
            <w:r>
              <w:rPr>
                <w:webHidden/>
                <w:rStyle w:val="IndexLink"/>
                <w:rtl w:val="true"/>
              </w:rPr>
              <w:t>تهذیب نفس</w:t>
            </w:r>
            <w:r>
              <w:rPr>
                <w:rStyle w:val="IndexLink"/>
                <w:rtl w:val="true"/>
              </w:rPr>
              <w:tab/>
            </w:r>
            <w:r>
              <w:rPr>
                <w:rStyle w:val="IndexLink"/>
              </w:rPr>
              <w:t>34</w:t>
            </w:r>
          </w:hyperlink>
        </w:p>
        <w:p>
          <w:pPr>
            <w:pStyle w:val="Contents4"/>
            <w:tabs>
              <w:tab w:val="clear" w:pos="8176"/>
              <w:tab w:val="right" w:pos="9026" w:leader="dot"/>
            </w:tabs>
            <w:rPr/>
          </w:pPr>
          <w:hyperlink w:anchor="__RefHeading___Toc4312016_372815092">
            <w:r>
              <w:rPr>
                <w:webHidden/>
                <w:rStyle w:val="IndexLink"/>
                <w:rtl w:val="true"/>
              </w:rPr>
              <w:t>تفاوت سالکین</w:t>
            </w:r>
            <w:r>
              <w:rPr>
                <w:rStyle w:val="IndexLink"/>
                <w:rtl w:val="true"/>
              </w:rPr>
              <w:tab/>
            </w:r>
            <w:r>
              <w:rPr>
                <w:rStyle w:val="IndexLink"/>
              </w:rPr>
              <w:t>34</w:t>
            </w:r>
          </w:hyperlink>
        </w:p>
        <w:p>
          <w:pPr>
            <w:pStyle w:val="Contents4"/>
            <w:tabs>
              <w:tab w:val="clear" w:pos="8176"/>
              <w:tab w:val="right" w:pos="9026" w:leader="dot"/>
            </w:tabs>
            <w:rPr/>
          </w:pPr>
          <w:hyperlink w:anchor="__RefHeading___Toc4312018_372815092">
            <w:r>
              <w:rPr>
                <w:webHidden/>
                <w:rStyle w:val="IndexLink"/>
                <w:rtl w:val="true"/>
              </w:rPr>
              <w:t>دستور سیر و سلوک</w:t>
            </w:r>
            <w:r>
              <w:rPr>
                <w:rStyle w:val="IndexLink"/>
                <w:rtl w:val="true"/>
              </w:rPr>
              <w:tab/>
            </w:r>
            <w:r>
              <w:rPr>
                <w:rStyle w:val="IndexLink"/>
              </w:rPr>
              <w:t>35</w:t>
            </w:r>
          </w:hyperlink>
        </w:p>
        <w:p>
          <w:pPr>
            <w:pStyle w:val="Contents4"/>
            <w:tabs>
              <w:tab w:val="clear" w:pos="8176"/>
              <w:tab w:val="right" w:pos="9026" w:leader="dot"/>
            </w:tabs>
            <w:rPr/>
          </w:pPr>
          <w:hyperlink w:anchor="__RefHeading___Toc4312020_372815092">
            <w:r>
              <w:rPr>
                <w:webHidden/>
                <w:rStyle w:val="IndexLink"/>
                <w:rtl w:val="true"/>
              </w:rPr>
              <w:t>از غافلان مباش</w:t>
            </w:r>
            <w:r>
              <w:rPr>
                <w:rStyle w:val="IndexLink"/>
                <w:rtl w:val="true"/>
              </w:rPr>
              <w:tab/>
            </w:r>
            <w:r>
              <w:rPr>
                <w:rStyle w:val="IndexLink"/>
              </w:rPr>
              <w:t>36</w:t>
            </w:r>
          </w:hyperlink>
        </w:p>
        <w:p>
          <w:pPr>
            <w:pStyle w:val="Contents4"/>
            <w:tabs>
              <w:tab w:val="clear" w:pos="8176"/>
              <w:tab w:val="right" w:pos="9026" w:leader="dot"/>
            </w:tabs>
            <w:rPr/>
          </w:pPr>
          <w:hyperlink w:anchor="__RefHeading___Toc4312022_372815092">
            <w:r>
              <w:rPr>
                <w:webHidden/>
                <w:rStyle w:val="IndexLink"/>
                <w:rtl w:val="true"/>
              </w:rPr>
              <w:t>راهنما کیست؟</w:t>
            </w:r>
            <w:r>
              <w:rPr>
                <w:rStyle w:val="IndexLink"/>
                <w:rtl w:val="true"/>
              </w:rPr>
              <w:tab/>
            </w:r>
            <w:r>
              <w:rPr>
                <w:rStyle w:val="IndexLink"/>
              </w:rPr>
              <w:t>36</w:t>
            </w:r>
          </w:hyperlink>
        </w:p>
        <w:p>
          <w:pPr>
            <w:pStyle w:val="Contents3"/>
            <w:tabs>
              <w:tab w:val="clear" w:pos="8459"/>
              <w:tab w:val="right" w:pos="9026" w:leader="dot"/>
            </w:tabs>
            <w:rPr/>
          </w:pPr>
          <w:hyperlink w:anchor="__RefHeading___Toc4312024_372815092">
            <w:r>
              <w:rPr>
                <w:webHidden/>
                <w:rStyle w:val="IndexLink"/>
                <w:rtl w:val="true"/>
              </w:rPr>
              <w:t xml:space="preserve">نامه شماره </w:t>
            </w:r>
            <w:r>
              <w:rPr>
                <w:rStyle w:val="IndexLink"/>
              </w:rPr>
              <w:t>5</w:t>
            </w:r>
            <w:r>
              <w:rPr>
                <w:rStyle w:val="IndexLink"/>
                <w:rtl w:val="true"/>
              </w:rPr>
              <w:tab/>
            </w:r>
            <w:r>
              <w:rPr>
                <w:rStyle w:val="IndexLink"/>
              </w:rPr>
              <w:t>38</w:t>
            </w:r>
          </w:hyperlink>
        </w:p>
        <w:p>
          <w:pPr>
            <w:pStyle w:val="Contents4"/>
            <w:tabs>
              <w:tab w:val="clear" w:pos="8176"/>
              <w:tab w:val="right" w:pos="9026" w:leader="dot"/>
            </w:tabs>
            <w:rPr/>
          </w:pPr>
          <w:hyperlink w:anchor="__RefHeading___Toc4312026_372815092">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312028_372815092">
            <w:r>
              <w:rPr>
                <w:webHidden/>
                <w:rStyle w:val="IndexLink"/>
                <w:rtl w:val="true"/>
              </w:rPr>
              <w:t>ملامت نفس</w:t>
            </w:r>
            <w:r>
              <w:rPr>
                <w:rStyle w:val="IndexLink"/>
                <w:rtl w:val="true"/>
              </w:rPr>
              <w:tab/>
            </w:r>
            <w:r>
              <w:rPr>
                <w:rStyle w:val="IndexLink"/>
              </w:rPr>
              <w:t>38</w:t>
            </w:r>
          </w:hyperlink>
        </w:p>
        <w:p>
          <w:pPr>
            <w:pStyle w:val="Contents4"/>
            <w:tabs>
              <w:tab w:val="clear" w:pos="8176"/>
              <w:tab w:val="right" w:pos="9026" w:leader="dot"/>
            </w:tabs>
            <w:rPr/>
          </w:pPr>
          <w:hyperlink w:anchor="__RefHeading___Toc4312030_372815092">
            <w:r>
              <w:rPr>
                <w:webHidden/>
                <w:rStyle w:val="IndexLink"/>
                <w:rtl w:val="true"/>
              </w:rPr>
              <w:t>طلب توفیق از خدا</w:t>
            </w:r>
            <w:r>
              <w:rPr>
                <w:rStyle w:val="IndexLink"/>
                <w:rtl w:val="true"/>
              </w:rPr>
              <w:tab/>
            </w:r>
            <w:r>
              <w:rPr>
                <w:rStyle w:val="IndexLink"/>
              </w:rPr>
              <w:t>39</w:t>
            </w:r>
          </w:hyperlink>
        </w:p>
        <w:p>
          <w:pPr>
            <w:pStyle w:val="Contents4"/>
            <w:tabs>
              <w:tab w:val="clear" w:pos="8176"/>
              <w:tab w:val="right" w:pos="9026" w:leader="dot"/>
            </w:tabs>
            <w:rPr/>
          </w:pPr>
          <w:hyperlink w:anchor="__RefHeading___Toc4312032_372815092">
            <w:r>
              <w:rPr>
                <w:webHidden/>
                <w:rStyle w:val="IndexLink"/>
                <w:rtl w:val="true"/>
              </w:rPr>
              <w:t>زنگار قلب</w:t>
            </w:r>
            <w:r>
              <w:rPr>
                <w:rStyle w:val="IndexLink"/>
                <w:rtl w:val="true"/>
              </w:rPr>
              <w:tab/>
            </w:r>
            <w:r>
              <w:rPr>
                <w:rStyle w:val="IndexLink"/>
              </w:rPr>
              <w:t>39</w:t>
            </w:r>
          </w:hyperlink>
        </w:p>
        <w:p>
          <w:pPr>
            <w:pStyle w:val="Contents4"/>
            <w:tabs>
              <w:tab w:val="clear" w:pos="8176"/>
              <w:tab w:val="right" w:pos="9026" w:leader="dot"/>
            </w:tabs>
            <w:rPr/>
          </w:pPr>
          <w:hyperlink w:anchor="__RefHeading___Toc4312034_372815092">
            <w:r>
              <w:rPr>
                <w:webHidden/>
                <w:rStyle w:val="IndexLink"/>
                <w:rtl w:val="true"/>
              </w:rPr>
              <w:t>عوامل سلب توفیق</w:t>
            </w:r>
            <w:r>
              <w:rPr>
                <w:rStyle w:val="IndexLink"/>
                <w:rtl w:val="true"/>
              </w:rPr>
              <w:tab/>
            </w:r>
            <w:r>
              <w:rPr>
                <w:rStyle w:val="IndexLink"/>
              </w:rPr>
              <w:t>40</w:t>
            </w:r>
          </w:hyperlink>
        </w:p>
        <w:p>
          <w:pPr>
            <w:pStyle w:val="Contents3"/>
            <w:tabs>
              <w:tab w:val="clear" w:pos="8459"/>
              <w:tab w:val="right" w:pos="9026" w:leader="dot"/>
            </w:tabs>
            <w:rPr/>
          </w:pPr>
          <w:hyperlink w:anchor="__RefHeading___Toc4312036_372815092">
            <w:r>
              <w:rPr>
                <w:webHidden/>
                <w:rStyle w:val="IndexLink"/>
                <w:rtl w:val="true"/>
              </w:rPr>
              <w:t xml:space="preserve">نامه شماره </w:t>
            </w:r>
            <w:r>
              <w:rPr>
                <w:rStyle w:val="IndexLink"/>
              </w:rPr>
              <w:t>6</w:t>
            </w:r>
            <w:r>
              <w:rPr>
                <w:rStyle w:val="IndexLink"/>
                <w:rtl w:val="true"/>
              </w:rPr>
              <w:tab/>
            </w:r>
            <w:r>
              <w:rPr>
                <w:rStyle w:val="IndexLink"/>
              </w:rPr>
              <w:t>42</w:t>
            </w:r>
          </w:hyperlink>
        </w:p>
        <w:p>
          <w:pPr>
            <w:pStyle w:val="Contents4"/>
            <w:tabs>
              <w:tab w:val="clear" w:pos="8176"/>
              <w:tab w:val="right" w:pos="9026" w:leader="dot"/>
            </w:tabs>
            <w:rPr/>
          </w:pPr>
          <w:hyperlink w:anchor="__RefHeading___Toc4312038_37281509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312040_372815092">
            <w:r>
              <w:rPr>
                <w:webHidden/>
                <w:rStyle w:val="IndexLink"/>
                <w:rtl w:val="true"/>
              </w:rPr>
              <w:t>تقوا، سپرگاه</w:t>
            </w:r>
            <w:r>
              <w:rPr>
                <w:rStyle w:val="IndexLink"/>
                <w:rtl w:val="true"/>
              </w:rPr>
              <w:tab/>
            </w:r>
            <w:r>
              <w:rPr>
                <w:rStyle w:val="IndexLink"/>
              </w:rPr>
              <w:t>43</w:t>
            </w:r>
          </w:hyperlink>
        </w:p>
        <w:p>
          <w:pPr>
            <w:pStyle w:val="Contents4"/>
            <w:tabs>
              <w:tab w:val="clear" w:pos="8176"/>
              <w:tab w:val="right" w:pos="9026" w:leader="dot"/>
            </w:tabs>
            <w:rPr/>
          </w:pPr>
          <w:hyperlink w:anchor="__RefHeading___Toc4312042_372815092">
            <w:r>
              <w:rPr>
                <w:webHidden/>
                <w:rStyle w:val="IndexLink"/>
                <w:rtl w:val="true"/>
              </w:rPr>
              <w:t>در طلب کمال</w:t>
            </w:r>
            <w:r>
              <w:rPr>
                <w:rStyle w:val="IndexLink"/>
                <w:rtl w:val="true"/>
              </w:rPr>
              <w:tab/>
            </w:r>
            <w:r>
              <w:rPr>
                <w:rStyle w:val="IndexLink"/>
              </w:rPr>
              <w:t>43</w:t>
            </w:r>
          </w:hyperlink>
        </w:p>
        <w:p>
          <w:pPr>
            <w:pStyle w:val="Contents4"/>
            <w:tabs>
              <w:tab w:val="clear" w:pos="8176"/>
              <w:tab w:val="right" w:pos="9026" w:leader="dot"/>
            </w:tabs>
            <w:rPr/>
          </w:pPr>
          <w:hyperlink w:anchor="__RefHeading___Toc4312044_372815092">
            <w:r>
              <w:rPr>
                <w:webHidden/>
                <w:rStyle w:val="IndexLink"/>
                <w:rtl w:val="true"/>
              </w:rPr>
              <w:t>همنشینی با علما</w:t>
            </w:r>
            <w:r>
              <w:rPr>
                <w:rStyle w:val="IndexLink"/>
                <w:rtl w:val="true"/>
              </w:rPr>
              <w:tab/>
            </w:r>
            <w:r>
              <w:rPr>
                <w:rStyle w:val="IndexLink"/>
              </w:rPr>
              <w:t>43</w:t>
            </w:r>
          </w:hyperlink>
        </w:p>
        <w:p>
          <w:pPr>
            <w:pStyle w:val="Contents4"/>
            <w:tabs>
              <w:tab w:val="clear" w:pos="8176"/>
              <w:tab w:val="right" w:pos="9026" w:leader="dot"/>
            </w:tabs>
            <w:rPr/>
          </w:pPr>
          <w:hyperlink w:anchor="__RefHeading___Toc4312046_372815092">
            <w:r>
              <w:rPr>
                <w:webHidden/>
                <w:rStyle w:val="IndexLink"/>
                <w:rtl w:val="true"/>
              </w:rPr>
              <w:t>مواظبت بر نماز شب</w:t>
            </w:r>
            <w:r>
              <w:rPr>
                <w:rStyle w:val="IndexLink"/>
                <w:rtl w:val="true"/>
              </w:rPr>
              <w:tab/>
            </w:r>
            <w:r>
              <w:rPr>
                <w:rStyle w:val="IndexLink"/>
              </w:rPr>
              <w:t>44</w:t>
            </w:r>
          </w:hyperlink>
        </w:p>
        <w:p>
          <w:pPr>
            <w:pStyle w:val="Contents4"/>
            <w:tabs>
              <w:tab w:val="clear" w:pos="8176"/>
              <w:tab w:val="right" w:pos="9026" w:leader="dot"/>
            </w:tabs>
            <w:rPr/>
          </w:pPr>
          <w:hyperlink w:anchor="__RefHeading___Toc4312048_372815092">
            <w:r>
              <w:rPr>
                <w:webHidden/>
                <w:rStyle w:val="IndexLink"/>
                <w:rtl w:val="true"/>
              </w:rPr>
              <w:t>صله رحم</w:t>
            </w:r>
            <w:r>
              <w:rPr>
                <w:rStyle w:val="IndexLink"/>
                <w:rtl w:val="true"/>
              </w:rPr>
              <w:tab/>
            </w:r>
            <w:r>
              <w:rPr>
                <w:rStyle w:val="IndexLink"/>
              </w:rPr>
              <w:t>44</w:t>
            </w:r>
          </w:hyperlink>
        </w:p>
        <w:p>
          <w:pPr>
            <w:pStyle w:val="Contents4"/>
            <w:tabs>
              <w:tab w:val="clear" w:pos="8176"/>
              <w:tab w:val="right" w:pos="9026" w:leader="dot"/>
            </w:tabs>
            <w:rPr/>
          </w:pPr>
          <w:hyperlink w:anchor="__RefHeading___Toc4312050_372815092">
            <w:r>
              <w:rPr>
                <w:webHidden/>
                <w:rStyle w:val="IndexLink"/>
                <w:rtl w:val="true"/>
              </w:rPr>
              <w:t>اظهار دوستی نسبت به اهل‌بیت</w:t>
            </w:r>
            <w:r>
              <w:rPr>
                <w:rStyle w:val="IndexLink"/>
                <w:rtl w:val="true"/>
              </w:rPr>
              <w:t>(</w:t>
            </w:r>
            <w:r>
              <w:rPr>
                <w:rStyle w:val="IndexLink"/>
                <w:rtl w:val="true"/>
              </w:rPr>
              <w:t>علیهم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4312052_372815092">
            <w:r>
              <w:rPr>
                <w:webHidden/>
                <w:rStyle w:val="IndexLink"/>
                <w:rtl w:val="true"/>
              </w:rPr>
              <w:t>شفاعت پیامبر اکرم</w:t>
            </w:r>
            <w:r>
              <w:rPr>
                <w:rStyle w:val="IndexLink"/>
                <w:rtl w:val="true"/>
              </w:rPr>
              <w:t>(</w:t>
            </w:r>
            <w:r>
              <w:rPr>
                <w:rStyle w:val="IndexLink"/>
                <w:rtl w:val="true"/>
              </w:rPr>
              <w:t>صلی الله علیه و آله و سلم</w:t>
            </w:r>
            <w:r>
              <w:rPr>
                <w:rStyle w:val="IndexLink"/>
                <w:rtl w:val="true"/>
              </w:rPr>
              <w:t>)</w:t>
              <w:tab/>
            </w:r>
            <w:r>
              <w:rPr>
                <w:rStyle w:val="IndexLink"/>
              </w:rPr>
              <w:t>45</w:t>
            </w:r>
          </w:hyperlink>
        </w:p>
        <w:p>
          <w:pPr>
            <w:pStyle w:val="Contents4"/>
            <w:tabs>
              <w:tab w:val="clear" w:pos="8176"/>
              <w:tab w:val="right" w:pos="9026" w:leader="dot"/>
            </w:tabs>
            <w:rPr/>
          </w:pPr>
          <w:hyperlink w:anchor="__RefHeading___Toc4312054_372815092">
            <w:r>
              <w:rPr>
                <w:webHidden/>
                <w:rStyle w:val="IndexLink"/>
                <w:rtl w:val="true"/>
              </w:rPr>
              <w:t>احترام به فقها</w:t>
            </w:r>
            <w:r>
              <w:rPr>
                <w:rStyle w:val="IndexLink"/>
                <w:rtl w:val="true"/>
              </w:rPr>
              <w:tab/>
            </w:r>
            <w:r>
              <w:rPr>
                <w:rStyle w:val="IndexLink"/>
              </w:rPr>
              <w:t>45</w:t>
            </w:r>
          </w:hyperlink>
        </w:p>
        <w:p>
          <w:pPr>
            <w:pStyle w:val="Contents4"/>
            <w:tabs>
              <w:tab w:val="clear" w:pos="8176"/>
              <w:tab w:val="right" w:pos="9026" w:leader="dot"/>
            </w:tabs>
            <w:rPr/>
          </w:pPr>
          <w:hyperlink w:anchor="__RefHeading___Toc4312056_372815092">
            <w:r>
              <w:rPr>
                <w:webHidden/>
                <w:rStyle w:val="IndexLink"/>
                <w:rtl w:val="true"/>
              </w:rPr>
              <w:t>نگاه به عالم</w:t>
            </w:r>
            <w:r>
              <w:rPr>
                <w:rStyle w:val="IndexLink"/>
                <w:rtl w:val="true"/>
              </w:rPr>
              <w:tab/>
            </w:r>
            <w:r>
              <w:rPr>
                <w:rStyle w:val="IndexLink"/>
              </w:rPr>
              <w:t>46</w:t>
            </w:r>
          </w:hyperlink>
        </w:p>
        <w:p>
          <w:pPr>
            <w:pStyle w:val="Contents4"/>
            <w:tabs>
              <w:tab w:val="clear" w:pos="8176"/>
              <w:tab w:val="right" w:pos="9026" w:leader="dot"/>
            </w:tabs>
            <w:rPr/>
          </w:pPr>
          <w:hyperlink w:anchor="__RefHeading___Toc4312058_372815092">
            <w:r>
              <w:rPr>
                <w:webHidden/>
                <w:rStyle w:val="IndexLink"/>
                <w:rtl w:val="true"/>
              </w:rPr>
              <w:t>علم‌آموزی</w:t>
            </w:r>
            <w:r>
              <w:rPr>
                <w:rStyle w:val="IndexLink"/>
                <w:rtl w:val="true"/>
              </w:rPr>
              <w:tab/>
            </w:r>
            <w:r>
              <w:rPr>
                <w:rStyle w:val="IndexLink"/>
              </w:rPr>
              <w:t>46</w:t>
            </w:r>
          </w:hyperlink>
        </w:p>
        <w:p>
          <w:pPr>
            <w:pStyle w:val="Contents4"/>
            <w:tabs>
              <w:tab w:val="clear" w:pos="8176"/>
              <w:tab w:val="right" w:pos="9026" w:leader="dot"/>
            </w:tabs>
            <w:rPr/>
          </w:pPr>
          <w:hyperlink w:anchor="__RefHeading___Toc4312060_372815092">
            <w:r>
              <w:rPr>
                <w:webHidden/>
                <w:rStyle w:val="IndexLink"/>
                <w:rtl w:val="true"/>
              </w:rPr>
              <w:t>بدعت‌زدایی</w:t>
            </w:r>
            <w:r>
              <w:rPr>
                <w:rStyle w:val="IndexLink"/>
                <w:rtl w:val="true"/>
              </w:rPr>
              <w:tab/>
            </w:r>
            <w:r>
              <w:rPr>
                <w:rStyle w:val="IndexLink"/>
              </w:rPr>
              <w:t>46</w:t>
            </w:r>
          </w:hyperlink>
        </w:p>
        <w:p>
          <w:pPr>
            <w:pStyle w:val="Contents4"/>
            <w:tabs>
              <w:tab w:val="clear" w:pos="8176"/>
              <w:tab w:val="right" w:pos="9026" w:leader="dot"/>
            </w:tabs>
            <w:rPr/>
          </w:pPr>
          <w:hyperlink w:anchor="__RefHeading___Toc4312062_372815092">
            <w:r>
              <w:rPr>
                <w:webHidden/>
                <w:rStyle w:val="IndexLink"/>
                <w:rtl w:val="true"/>
              </w:rPr>
              <w:t>یاد خدا</w:t>
            </w:r>
            <w:r>
              <w:rPr>
                <w:rStyle w:val="IndexLink"/>
                <w:rtl w:val="true"/>
              </w:rPr>
              <w:tab/>
            </w:r>
            <w:r>
              <w:rPr>
                <w:rStyle w:val="IndexLink"/>
              </w:rPr>
              <w:t>47</w:t>
            </w:r>
          </w:hyperlink>
        </w:p>
        <w:p>
          <w:pPr>
            <w:pStyle w:val="Contents4"/>
            <w:tabs>
              <w:tab w:val="clear" w:pos="8176"/>
              <w:tab w:val="right" w:pos="9026" w:leader="dot"/>
            </w:tabs>
            <w:rPr/>
          </w:pPr>
          <w:hyperlink w:anchor="__RefHeading___Toc4312064_372815092">
            <w:r>
              <w:rPr>
                <w:webHidden/>
                <w:rStyle w:val="IndexLink"/>
                <w:rtl w:val="true"/>
              </w:rPr>
              <w:t>سپاس خدا</w:t>
            </w:r>
            <w:r>
              <w:rPr>
                <w:rStyle w:val="IndexLink"/>
                <w:rtl w:val="true"/>
              </w:rPr>
              <w:tab/>
            </w:r>
            <w:r>
              <w:rPr>
                <w:rStyle w:val="IndexLink"/>
              </w:rPr>
              <w:t>47</w:t>
            </w:r>
          </w:hyperlink>
        </w:p>
        <w:p>
          <w:pPr>
            <w:pStyle w:val="Contents4"/>
            <w:tabs>
              <w:tab w:val="clear" w:pos="8176"/>
              <w:tab w:val="right" w:pos="9026" w:leader="dot"/>
            </w:tabs>
            <w:rPr/>
          </w:pPr>
          <w:hyperlink w:anchor="__RefHeading___Toc4312066_372815092">
            <w:r>
              <w:rPr>
                <w:webHidden/>
                <w:rStyle w:val="IndexLink"/>
                <w:rtl w:val="true"/>
              </w:rPr>
              <w:t>انصاف در کسب و کار</w:t>
            </w:r>
            <w:r>
              <w:rPr>
                <w:rStyle w:val="IndexLink"/>
                <w:rtl w:val="true"/>
              </w:rPr>
              <w:tab/>
            </w:r>
            <w:r>
              <w:rPr>
                <w:rStyle w:val="IndexLink"/>
              </w:rPr>
              <w:t>48</w:t>
            </w:r>
          </w:hyperlink>
        </w:p>
        <w:p>
          <w:pPr>
            <w:pStyle w:val="Contents4"/>
            <w:tabs>
              <w:tab w:val="clear" w:pos="8176"/>
              <w:tab w:val="right" w:pos="9026" w:leader="dot"/>
            </w:tabs>
            <w:rPr/>
          </w:pPr>
          <w:hyperlink w:anchor="__RefHeading___Toc4312068_372815092">
            <w:r>
              <w:rPr>
                <w:webHidden/>
                <w:rStyle w:val="IndexLink"/>
                <w:rtl w:val="true"/>
              </w:rPr>
              <w:t>رعایت حقوق دیگران</w:t>
            </w:r>
            <w:r>
              <w:rPr>
                <w:rStyle w:val="IndexLink"/>
                <w:rtl w:val="true"/>
              </w:rPr>
              <w:tab/>
            </w:r>
            <w:r>
              <w:rPr>
                <w:rStyle w:val="IndexLink"/>
              </w:rPr>
              <w:t>48</w:t>
            </w:r>
          </w:hyperlink>
        </w:p>
        <w:p>
          <w:pPr>
            <w:pStyle w:val="Contents4"/>
            <w:tabs>
              <w:tab w:val="clear" w:pos="8176"/>
              <w:tab w:val="right" w:pos="9026" w:leader="dot"/>
            </w:tabs>
            <w:rPr/>
          </w:pPr>
          <w:hyperlink w:anchor="__RefHeading___Toc4312070_372815092">
            <w:r>
              <w:rPr>
                <w:webHidden/>
                <w:rStyle w:val="IndexLink"/>
                <w:rtl w:val="true"/>
              </w:rPr>
              <w:t>عفو و گذشت</w:t>
            </w:r>
            <w:r>
              <w:rPr>
                <w:rStyle w:val="IndexLink"/>
                <w:rtl w:val="true"/>
              </w:rPr>
              <w:tab/>
            </w:r>
            <w:r>
              <w:rPr>
                <w:rStyle w:val="IndexLink"/>
              </w:rPr>
              <w:t>48</w:t>
            </w:r>
          </w:hyperlink>
        </w:p>
        <w:p>
          <w:pPr>
            <w:pStyle w:val="Contents4"/>
            <w:tabs>
              <w:tab w:val="clear" w:pos="8176"/>
              <w:tab w:val="right" w:pos="9026" w:leader="dot"/>
            </w:tabs>
            <w:rPr/>
          </w:pPr>
          <w:hyperlink w:anchor="__RefHeading___Toc4312072_372815092">
            <w:r>
              <w:rPr>
                <w:webHidden/>
                <w:rStyle w:val="IndexLink"/>
                <w:rtl w:val="true"/>
              </w:rPr>
              <w:t>والایی شأن مؤمن</w:t>
            </w:r>
            <w:r>
              <w:rPr>
                <w:rStyle w:val="IndexLink"/>
                <w:rtl w:val="true"/>
              </w:rPr>
              <w:tab/>
            </w:r>
            <w:r>
              <w:rPr>
                <w:rStyle w:val="IndexLink"/>
              </w:rPr>
              <w:t>48</w:t>
            </w:r>
          </w:hyperlink>
        </w:p>
        <w:p>
          <w:pPr>
            <w:pStyle w:val="Contents4"/>
            <w:tabs>
              <w:tab w:val="clear" w:pos="8176"/>
              <w:tab w:val="right" w:pos="9026" w:leader="dot"/>
            </w:tabs>
            <w:rPr/>
          </w:pPr>
          <w:hyperlink w:anchor="__RefHeading___Toc4312074_372815092">
            <w:r>
              <w:rPr>
                <w:webHidden/>
                <w:rStyle w:val="IndexLink"/>
                <w:rtl w:val="true"/>
              </w:rPr>
              <w:t>معیار‌های ظاهری و معنوی</w:t>
            </w:r>
            <w:r>
              <w:rPr>
                <w:rStyle w:val="IndexLink"/>
                <w:rtl w:val="true"/>
              </w:rPr>
              <w:tab/>
            </w:r>
            <w:r>
              <w:rPr>
                <w:rStyle w:val="IndexLink"/>
              </w:rPr>
              <w:t>49</w:t>
            </w:r>
          </w:hyperlink>
        </w:p>
        <w:p>
          <w:pPr>
            <w:pStyle w:val="Contents4"/>
            <w:tabs>
              <w:tab w:val="clear" w:pos="8176"/>
              <w:tab w:val="right" w:pos="9026" w:leader="dot"/>
            </w:tabs>
            <w:rPr/>
          </w:pPr>
          <w:hyperlink w:anchor="__RefHeading___Toc4312076_372815092">
            <w:r>
              <w:rPr>
                <w:webHidden/>
                <w:rStyle w:val="IndexLink"/>
                <w:rtl w:val="true"/>
              </w:rPr>
              <w:t>تأمل در سه آیه</w:t>
            </w:r>
            <w:r>
              <w:rPr>
                <w:rStyle w:val="IndexLink"/>
                <w:rtl w:val="true"/>
              </w:rPr>
              <w:tab/>
            </w:r>
            <w:r>
              <w:rPr>
                <w:rStyle w:val="IndexLink"/>
              </w:rPr>
              <w:t>50</w:t>
            </w:r>
          </w:hyperlink>
        </w:p>
        <w:p>
          <w:pPr>
            <w:pStyle w:val="Contents4"/>
            <w:tabs>
              <w:tab w:val="clear" w:pos="8176"/>
              <w:tab w:val="right" w:pos="9026" w:leader="dot"/>
            </w:tabs>
            <w:rPr/>
          </w:pPr>
          <w:hyperlink w:anchor="__RefHeading___Toc4312078_372815092">
            <w:r>
              <w:rPr>
                <w:webHidden/>
                <w:rStyle w:val="IndexLink"/>
                <w:rtl w:val="true"/>
              </w:rPr>
              <w:t>قرآن عهد خدا</w:t>
            </w:r>
            <w:r>
              <w:rPr>
                <w:rStyle w:val="IndexLink"/>
                <w:rtl w:val="true"/>
              </w:rPr>
              <w:tab/>
            </w:r>
            <w:r>
              <w:rPr>
                <w:rStyle w:val="IndexLink"/>
              </w:rPr>
              <w:t>51</w:t>
            </w:r>
          </w:hyperlink>
        </w:p>
        <w:p>
          <w:pPr>
            <w:pStyle w:val="Contents4"/>
            <w:tabs>
              <w:tab w:val="clear" w:pos="8176"/>
              <w:tab w:val="right" w:pos="9026" w:leader="dot"/>
            </w:tabs>
            <w:rPr/>
          </w:pPr>
          <w:hyperlink w:anchor="__RefHeading___Toc4312080_372815092">
            <w:r>
              <w:rPr>
                <w:webHidden/>
                <w:rStyle w:val="IndexLink"/>
                <w:rtl w:val="true"/>
              </w:rPr>
              <w:t>تفکر در آفرینش</w:t>
            </w:r>
            <w:r>
              <w:rPr>
                <w:rStyle w:val="IndexLink"/>
                <w:rtl w:val="true"/>
              </w:rPr>
              <w:tab/>
            </w:r>
            <w:r>
              <w:rPr>
                <w:rStyle w:val="IndexLink"/>
              </w:rPr>
              <w:t>51</w:t>
            </w:r>
          </w:hyperlink>
        </w:p>
        <w:p>
          <w:pPr>
            <w:pStyle w:val="Contents4"/>
            <w:tabs>
              <w:tab w:val="clear" w:pos="8176"/>
              <w:tab w:val="right" w:pos="9026" w:leader="dot"/>
            </w:tabs>
            <w:rPr/>
          </w:pPr>
          <w:hyperlink w:anchor="__RefHeading___Toc4312082_372815092">
            <w:r>
              <w:rPr>
                <w:webHidden/>
                <w:rStyle w:val="IndexLink"/>
                <w:rtl w:val="true"/>
              </w:rPr>
              <w:t>توسل به ائمه اطهار</w:t>
            </w:r>
            <w:r>
              <w:rPr>
                <w:rStyle w:val="IndexLink"/>
                <w:rtl w:val="true"/>
              </w:rPr>
              <w:t>(</w:t>
            </w:r>
            <w:r>
              <w:rPr>
                <w:rStyle w:val="IndexLink"/>
                <w:rtl w:val="true"/>
              </w:rPr>
              <w:t>علیهم السلام</w:t>
            </w:r>
            <w:r>
              <w:rPr>
                <w:rStyle w:val="IndexLink"/>
                <w:rtl w:val="true"/>
              </w:rPr>
              <w:t>)</w:t>
              <w:tab/>
            </w:r>
            <w:r>
              <w:rPr>
                <w:rStyle w:val="IndexLink"/>
              </w:rPr>
              <w:t>52</w:t>
            </w:r>
          </w:hyperlink>
        </w:p>
        <w:p>
          <w:pPr>
            <w:pStyle w:val="Contents4"/>
            <w:tabs>
              <w:tab w:val="clear" w:pos="8176"/>
              <w:tab w:val="right" w:pos="9026" w:leader="dot"/>
            </w:tabs>
            <w:rPr/>
          </w:pPr>
          <w:hyperlink w:anchor="__RefHeading___Toc4312084_372815092">
            <w:r>
              <w:rPr>
                <w:webHidden/>
                <w:rStyle w:val="IndexLink"/>
                <w:rtl w:val="true"/>
              </w:rPr>
              <w:t>یاد امام عصر</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4"/>
            <w:tabs>
              <w:tab w:val="clear" w:pos="8176"/>
              <w:tab w:val="right" w:pos="9026" w:leader="dot"/>
            </w:tabs>
            <w:rPr/>
          </w:pPr>
          <w:hyperlink w:anchor="__RefHeading___Toc4312086_372815092">
            <w:r>
              <w:rPr>
                <w:webHidden/>
                <w:rStyle w:val="IndexLink"/>
                <w:rtl w:val="true"/>
              </w:rPr>
              <w:t>مداومت در صلوات</w:t>
            </w:r>
            <w:r>
              <w:rPr>
                <w:rStyle w:val="IndexLink"/>
                <w:rtl w:val="true"/>
              </w:rPr>
              <w:tab/>
            </w:r>
            <w:r>
              <w:rPr>
                <w:rStyle w:val="IndexLink"/>
              </w:rPr>
              <w:t>53</w:t>
            </w:r>
          </w:hyperlink>
        </w:p>
        <w:p>
          <w:pPr>
            <w:pStyle w:val="Contents3"/>
            <w:tabs>
              <w:tab w:val="clear" w:pos="8459"/>
              <w:tab w:val="right" w:pos="9026" w:leader="dot"/>
            </w:tabs>
            <w:rPr/>
          </w:pPr>
          <w:hyperlink w:anchor="__RefHeading___Toc4312088_372815092">
            <w:r>
              <w:rPr>
                <w:webHidden/>
                <w:rStyle w:val="IndexLink"/>
                <w:rtl w:val="true"/>
              </w:rPr>
              <w:t xml:space="preserve">نامه شماره </w:t>
            </w:r>
            <w:r>
              <w:rPr>
                <w:rStyle w:val="IndexLink"/>
              </w:rPr>
              <w:t>7</w:t>
            </w:r>
            <w:r>
              <w:rPr>
                <w:rStyle w:val="IndexLink"/>
                <w:rtl w:val="true"/>
              </w:rPr>
              <w:tab/>
            </w:r>
            <w:r>
              <w:rPr>
                <w:rStyle w:val="IndexLink"/>
              </w:rPr>
              <w:t>54</w:t>
            </w:r>
          </w:hyperlink>
        </w:p>
        <w:p>
          <w:pPr>
            <w:pStyle w:val="Contents4"/>
            <w:tabs>
              <w:tab w:val="clear" w:pos="8176"/>
              <w:tab w:val="right" w:pos="9026" w:leader="dot"/>
            </w:tabs>
            <w:rPr/>
          </w:pPr>
          <w:hyperlink w:anchor="__RefHeading___Toc4312090_37281509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312092_372815092">
            <w:r>
              <w:rPr>
                <w:webHidden/>
                <w:rStyle w:val="IndexLink"/>
                <w:rtl w:val="true"/>
              </w:rPr>
              <w:t>پندی برای خود و دیگران</w:t>
            </w:r>
            <w:r>
              <w:rPr>
                <w:rStyle w:val="IndexLink"/>
                <w:rtl w:val="true"/>
              </w:rPr>
              <w:tab/>
            </w:r>
            <w:r>
              <w:rPr>
                <w:rStyle w:val="IndexLink"/>
              </w:rPr>
              <w:t>55</w:t>
            </w:r>
          </w:hyperlink>
        </w:p>
        <w:p>
          <w:pPr>
            <w:pStyle w:val="Contents4"/>
            <w:tabs>
              <w:tab w:val="clear" w:pos="8176"/>
              <w:tab w:val="right" w:pos="9026" w:leader="dot"/>
            </w:tabs>
            <w:rPr/>
          </w:pPr>
          <w:hyperlink w:anchor="__RefHeading___Toc4312094_372815092">
            <w:r>
              <w:rPr>
                <w:webHidden/>
                <w:rStyle w:val="IndexLink"/>
                <w:rtl w:val="true"/>
              </w:rPr>
              <w:t>مغبون و ملعون</w:t>
            </w:r>
            <w:r>
              <w:rPr>
                <w:rStyle w:val="IndexLink"/>
                <w:rtl w:val="true"/>
              </w:rPr>
              <w:tab/>
            </w:r>
            <w:r>
              <w:rPr>
                <w:rStyle w:val="IndexLink"/>
              </w:rPr>
              <w:t>57</w:t>
            </w:r>
          </w:hyperlink>
        </w:p>
        <w:p>
          <w:pPr>
            <w:pStyle w:val="Contents4"/>
            <w:tabs>
              <w:tab w:val="clear" w:pos="8176"/>
              <w:tab w:val="right" w:pos="9026" w:leader="dot"/>
            </w:tabs>
            <w:rPr/>
          </w:pPr>
          <w:hyperlink w:anchor="__RefHeading___Toc4312096_372815092">
            <w:r>
              <w:rPr>
                <w:webHidden/>
                <w:rStyle w:val="IndexLink"/>
                <w:rtl w:val="true"/>
              </w:rPr>
              <w:t>گذر عمر</w:t>
            </w:r>
            <w:r>
              <w:rPr>
                <w:rStyle w:val="IndexLink"/>
                <w:rtl w:val="true"/>
              </w:rPr>
              <w:tab/>
            </w:r>
            <w:r>
              <w:rPr>
                <w:rStyle w:val="IndexLink"/>
              </w:rPr>
              <w:t>57</w:t>
            </w:r>
          </w:hyperlink>
        </w:p>
        <w:p>
          <w:pPr>
            <w:pStyle w:val="Contents4"/>
            <w:tabs>
              <w:tab w:val="clear" w:pos="8176"/>
              <w:tab w:val="right" w:pos="9026" w:leader="dot"/>
            </w:tabs>
            <w:rPr/>
          </w:pPr>
          <w:hyperlink w:anchor="__RefHeading___Toc4312098_372815092">
            <w:r>
              <w:rPr>
                <w:webHidden/>
                <w:rStyle w:val="IndexLink"/>
                <w:rtl w:val="true"/>
              </w:rPr>
              <w:t>فقط یک آرزو</w:t>
            </w:r>
            <w:r>
              <w:rPr>
                <w:rStyle w:val="IndexLink"/>
                <w:rtl w:val="true"/>
              </w:rPr>
              <w:tab/>
            </w:r>
            <w:r>
              <w:rPr>
                <w:rStyle w:val="IndexLink"/>
              </w:rPr>
              <w:t>58</w:t>
            </w:r>
          </w:hyperlink>
        </w:p>
        <w:p>
          <w:pPr>
            <w:pStyle w:val="Contents4"/>
            <w:tabs>
              <w:tab w:val="clear" w:pos="8176"/>
              <w:tab w:val="right" w:pos="9026" w:leader="dot"/>
            </w:tabs>
            <w:rPr/>
          </w:pPr>
          <w:hyperlink w:anchor="__RefHeading___Toc4312100_372815092">
            <w:r>
              <w:rPr>
                <w:webHidden/>
                <w:rStyle w:val="IndexLink"/>
                <w:rtl w:val="true"/>
              </w:rPr>
              <w:t>فیاض مطلق</w:t>
            </w:r>
            <w:r>
              <w:rPr>
                <w:rStyle w:val="IndexLink"/>
                <w:rtl w:val="true"/>
              </w:rPr>
              <w:tab/>
            </w:r>
            <w:r>
              <w:rPr>
                <w:rStyle w:val="IndexLink"/>
              </w:rPr>
              <w:t>58</w:t>
            </w:r>
          </w:hyperlink>
        </w:p>
        <w:p>
          <w:pPr>
            <w:pStyle w:val="Contents4"/>
            <w:tabs>
              <w:tab w:val="clear" w:pos="8176"/>
              <w:tab w:val="right" w:pos="9026" w:leader="dot"/>
            </w:tabs>
            <w:rPr/>
          </w:pPr>
          <w:hyperlink w:anchor="__RefHeading___Toc4312102_372815092">
            <w:r>
              <w:rPr>
                <w:webHidden/>
                <w:rStyle w:val="IndexLink"/>
                <w:rtl w:val="true"/>
              </w:rPr>
              <w:t>گنجینه‌های هدایت</w:t>
            </w:r>
            <w:r>
              <w:rPr>
                <w:rStyle w:val="IndexLink"/>
                <w:rtl w:val="true"/>
              </w:rPr>
              <w:tab/>
            </w:r>
            <w:r>
              <w:rPr>
                <w:rStyle w:val="IndexLink"/>
              </w:rPr>
              <w:t>60</w:t>
            </w:r>
          </w:hyperlink>
        </w:p>
        <w:p>
          <w:pPr>
            <w:pStyle w:val="Contents4"/>
            <w:tabs>
              <w:tab w:val="clear" w:pos="8176"/>
              <w:tab w:val="right" w:pos="9026" w:leader="dot"/>
            </w:tabs>
            <w:rPr/>
          </w:pPr>
          <w:hyperlink w:anchor="__RefHeading___Toc4312104_372815092">
            <w:r>
              <w:rPr>
                <w:webHidden/>
                <w:rStyle w:val="IndexLink"/>
                <w:rtl w:val="true"/>
              </w:rPr>
              <w:t>سفارش به خواندن ادعیه مأثوره</w:t>
            </w:r>
            <w:r>
              <w:rPr>
                <w:rStyle w:val="IndexLink"/>
                <w:rtl w:val="true"/>
              </w:rPr>
              <w:tab/>
            </w:r>
            <w:r>
              <w:rPr>
                <w:rStyle w:val="IndexLink"/>
              </w:rPr>
              <w:t>60</w:t>
            </w:r>
          </w:hyperlink>
        </w:p>
        <w:p>
          <w:pPr>
            <w:pStyle w:val="Contents4"/>
            <w:tabs>
              <w:tab w:val="clear" w:pos="8176"/>
              <w:tab w:val="right" w:pos="9026" w:leader="dot"/>
            </w:tabs>
            <w:rPr/>
          </w:pPr>
          <w:hyperlink w:anchor="__RefHeading___Toc4312106_372815092">
            <w:r>
              <w:rPr>
                <w:webHidden/>
                <w:rStyle w:val="IndexLink"/>
                <w:rtl w:val="true"/>
              </w:rPr>
              <w:t>دعای کامل</w:t>
            </w:r>
            <w:r>
              <w:rPr>
                <w:rStyle w:val="IndexLink"/>
                <w:rtl w:val="true"/>
              </w:rPr>
              <w:tab/>
            </w:r>
            <w:r>
              <w:rPr>
                <w:rStyle w:val="IndexLink"/>
              </w:rPr>
              <w:t>60</w:t>
            </w:r>
          </w:hyperlink>
        </w:p>
        <w:p>
          <w:pPr>
            <w:pStyle w:val="Contents4"/>
            <w:tabs>
              <w:tab w:val="clear" w:pos="8176"/>
              <w:tab w:val="right" w:pos="9026" w:leader="dot"/>
            </w:tabs>
            <w:rPr/>
          </w:pPr>
          <w:hyperlink w:anchor="__RefHeading___Toc4312108_372815092">
            <w:r>
              <w:rPr>
                <w:webHidden/>
                <w:rStyle w:val="IndexLink"/>
                <w:rtl w:val="true"/>
              </w:rPr>
              <w:t>نمونه‌ای از دعاها</w:t>
            </w:r>
            <w:r>
              <w:rPr>
                <w:rStyle w:val="IndexLink"/>
                <w:rtl w:val="true"/>
              </w:rPr>
              <w:tab/>
            </w:r>
            <w:r>
              <w:rPr>
                <w:rStyle w:val="IndexLink"/>
              </w:rPr>
              <w:t>61</w:t>
            </w:r>
          </w:hyperlink>
        </w:p>
        <w:p>
          <w:pPr>
            <w:pStyle w:val="Contents4"/>
            <w:tabs>
              <w:tab w:val="clear" w:pos="8176"/>
              <w:tab w:val="right" w:pos="9026" w:leader="dot"/>
            </w:tabs>
            <w:rPr/>
          </w:pPr>
          <w:hyperlink w:anchor="__RefHeading___Toc4312110_372815092">
            <w:r>
              <w:rPr>
                <w:webHidden/>
                <w:rStyle w:val="IndexLink"/>
                <w:rtl w:val="true"/>
              </w:rPr>
              <w:t>شفاعت</w:t>
            </w:r>
            <w:r>
              <w:rPr>
                <w:rStyle w:val="IndexLink"/>
                <w:rtl w:val="true"/>
              </w:rPr>
              <w:tab/>
            </w:r>
            <w:r>
              <w:rPr>
                <w:rStyle w:val="IndexLink"/>
              </w:rPr>
              <w:t>66</w:t>
            </w:r>
          </w:hyperlink>
        </w:p>
        <w:p>
          <w:pPr>
            <w:pStyle w:val="Contents4"/>
            <w:tabs>
              <w:tab w:val="clear" w:pos="8176"/>
              <w:tab w:val="right" w:pos="9026" w:leader="dot"/>
            </w:tabs>
            <w:rPr/>
          </w:pPr>
          <w:hyperlink w:anchor="__RefHeading___Toc4312112_372815092">
            <w:r>
              <w:rPr>
                <w:webHidden/>
                <w:rStyle w:val="IndexLink"/>
                <w:rtl w:val="true"/>
              </w:rPr>
              <w:t>شفاعت پیامبر</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اهل‌بیت</w:t>
            </w:r>
            <w:r>
              <w:rPr>
                <w:rStyle w:val="IndexLink"/>
                <w:rtl w:val="true"/>
              </w:rPr>
              <w:t>(</w:t>
            </w:r>
            <w:r>
              <w:rPr>
                <w:rStyle w:val="IndexLink"/>
                <w:rtl w:val="true"/>
              </w:rPr>
              <w:t>علیهم 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4312114_372815092">
            <w:r>
              <w:rPr>
                <w:webHidden/>
                <w:rStyle w:val="IndexLink"/>
                <w:rtl w:val="true"/>
              </w:rPr>
              <w:t>شفاعت از گناهکاران</w:t>
            </w:r>
            <w:r>
              <w:rPr>
                <w:rStyle w:val="IndexLink"/>
                <w:rtl w:val="true"/>
              </w:rPr>
              <w:tab/>
            </w:r>
            <w:r>
              <w:rPr>
                <w:rStyle w:val="IndexLink"/>
              </w:rPr>
              <w:t>67</w:t>
            </w:r>
          </w:hyperlink>
        </w:p>
        <w:p>
          <w:pPr>
            <w:pStyle w:val="Contents4"/>
            <w:tabs>
              <w:tab w:val="clear" w:pos="8176"/>
              <w:tab w:val="right" w:pos="9026" w:leader="dot"/>
            </w:tabs>
            <w:rPr/>
          </w:pPr>
          <w:hyperlink w:anchor="__RefHeading___Toc4312116_372815092">
            <w:r>
              <w:rPr>
                <w:webHidden/>
                <w:rStyle w:val="IndexLink"/>
                <w:rtl w:val="true"/>
              </w:rPr>
              <w:t>پیامبر اسلام</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شفیع انبیا و ملائکه</w:t>
            </w:r>
            <w:r>
              <w:rPr>
                <w:rStyle w:val="IndexLink"/>
                <w:rtl w:val="true"/>
              </w:rPr>
              <w:tab/>
            </w:r>
            <w:r>
              <w:rPr>
                <w:rStyle w:val="IndexLink"/>
              </w:rPr>
              <w:t>68</w:t>
            </w:r>
          </w:hyperlink>
        </w:p>
        <w:p>
          <w:pPr>
            <w:pStyle w:val="Contents3"/>
            <w:tabs>
              <w:tab w:val="clear" w:pos="8459"/>
              <w:tab w:val="right" w:pos="9026" w:leader="dot"/>
            </w:tabs>
            <w:rPr/>
          </w:pPr>
          <w:hyperlink w:anchor="__RefHeading___Toc4312118_372815092">
            <w:r>
              <w:rPr>
                <w:webHidden/>
                <w:rStyle w:val="IndexLink"/>
                <w:rtl w:val="true"/>
              </w:rPr>
              <w:t xml:space="preserve">نامه شماره </w:t>
            </w:r>
            <w:r>
              <w:rPr>
                <w:rStyle w:val="IndexLink"/>
              </w:rPr>
              <w:t>8</w:t>
            </w:r>
            <w:r>
              <w:rPr>
                <w:rStyle w:val="IndexLink"/>
                <w:rtl w:val="true"/>
              </w:rPr>
              <w:tab/>
            </w:r>
            <w:r>
              <w:rPr>
                <w:rStyle w:val="IndexLink"/>
              </w:rPr>
              <w:t>70</w:t>
            </w:r>
          </w:hyperlink>
        </w:p>
        <w:p>
          <w:pPr>
            <w:pStyle w:val="Contents4"/>
            <w:tabs>
              <w:tab w:val="clear" w:pos="8176"/>
              <w:tab w:val="right" w:pos="9026" w:leader="dot"/>
            </w:tabs>
            <w:rPr/>
          </w:pPr>
          <w:hyperlink w:anchor="__RefHeading___Toc4312120_372815092">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312122_372815092">
            <w:r>
              <w:rPr>
                <w:webHidden/>
                <w:rStyle w:val="IndexLink"/>
                <w:rtl w:val="true"/>
              </w:rPr>
              <w:t>بازسازی عقیدتی</w:t>
            </w:r>
            <w:r>
              <w:rPr>
                <w:rStyle w:val="IndexLink"/>
                <w:rtl w:val="true"/>
              </w:rPr>
              <w:tab/>
            </w:r>
            <w:r>
              <w:rPr>
                <w:rStyle w:val="IndexLink"/>
              </w:rPr>
              <w:t>71</w:t>
            </w:r>
          </w:hyperlink>
        </w:p>
        <w:p>
          <w:pPr>
            <w:pStyle w:val="Contents4"/>
            <w:tabs>
              <w:tab w:val="clear" w:pos="8176"/>
              <w:tab w:val="right" w:pos="9026" w:leader="dot"/>
            </w:tabs>
            <w:rPr/>
          </w:pPr>
          <w:hyperlink w:anchor="__RefHeading___Toc4312124_372815092">
            <w:r>
              <w:rPr>
                <w:webHidden/>
                <w:rStyle w:val="IndexLink"/>
                <w:rtl w:val="true"/>
              </w:rPr>
              <w:t>توصیه به حفظ حقوق مردم</w:t>
            </w:r>
            <w:r>
              <w:rPr>
                <w:rStyle w:val="IndexLink"/>
                <w:rtl w:val="true"/>
              </w:rPr>
              <w:tab/>
            </w:r>
            <w:r>
              <w:rPr>
                <w:rStyle w:val="IndexLink"/>
              </w:rPr>
              <w:t>71</w:t>
            </w:r>
          </w:hyperlink>
        </w:p>
        <w:p>
          <w:pPr>
            <w:pStyle w:val="Contents4"/>
            <w:tabs>
              <w:tab w:val="clear" w:pos="8176"/>
              <w:tab w:val="right" w:pos="9026" w:leader="dot"/>
            </w:tabs>
            <w:rPr/>
          </w:pPr>
          <w:hyperlink w:anchor="__RefHeading___Toc4312126_372815092">
            <w:r>
              <w:rPr>
                <w:webHidden/>
                <w:rStyle w:val="IndexLink"/>
                <w:rtl w:val="true"/>
              </w:rPr>
              <w:t>بلندنظری در کسب علم و معرفت</w:t>
            </w:r>
            <w:r>
              <w:rPr>
                <w:rStyle w:val="IndexLink"/>
                <w:rtl w:val="true"/>
              </w:rPr>
              <w:tab/>
            </w:r>
            <w:r>
              <w:rPr>
                <w:rStyle w:val="IndexLink"/>
              </w:rPr>
              <w:t>72</w:t>
            </w:r>
          </w:hyperlink>
        </w:p>
        <w:p>
          <w:pPr>
            <w:pStyle w:val="Contents4"/>
            <w:tabs>
              <w:tab w:val="clear" w:pos="8176"/>
              <w:tab w:val="right" w:pos="9026" w:leader="dot"/>
            </w:tabs>
            <w:rPr/>
          </w:pPr>
          <w:hyperlink w:anchor="__RefHeading___Toc4312128_372815092">
            <w:r>
              <w:rPr>
                <w:webHidden/>
                <w:rStyle w:val="IndexLink"/>
                <w:rtl w:val="true"/>
              </w:rPr>
              <w:t>غنیمت شمردن عمر</w:t>
            </w:r>
            <w:r>
              <w:rPr>
                <w:rStyle w:val="IndexLink"/>
                <w:rtl w:val="true"/>
              </w:rPr>
              <w:tab/>
            </w:r>
            <w:r>
              <w:rPr>
                <w:rStyle w:val="IndexLink"/>
              </w:rPr>
              <w:t>72</w:t>
            </w:r>
          </w:hyperlink>
        </w:p>
        <w:p>
          <w:pPr>
            <w:pStyle w:val="Contents4"/>
            <w:tabs>
              <w:tab w:val="clear" w:pos="8176"/>
              <w:tab w:val="right" w:pos="9026" w:leader="dot"/>
            </w:tabs>
            <w:rPr/>
          </w:pPr>
          <w:hyperlink w:anchor="__RefHeading___Toc4312130_372815092">
            <w:r>
              <w:rPr>
                <w:webHidden/>
                <w:rStyle w:val="IndexLink"/>
                <w:rtl w:val="true"/>
              </w:rPr>
              <w:t>توصیه به جهاد با نفس</w:t>
            </w:r>
            <w:r>
              <w:rPr>
                <w:rStyle w:val="IndexLink"/>
                <w:rtl w:val="true"/>
              </w:rPr>
              <w:tab/>
            </w:r>
            <w:r>
              <w:rPr>
                <w:rStyle w:val="IndexLink"/>
              </w:rPr>
              <w:t>72</w:t>
            </w:r>
          </w:hyperlink>
        </w:p>
        <w:p>
          <w:pPr>
            <w:pStyle w:val="Contents4"/>
            <w:tabs>
              <w:tab w:val="clear" w:pos="8176"/>
              <w:tab w:val="right" w:pos="9026" w:leader="dot"/>
            </w:tabs>
            <w:rPr/>
          </w:pPr>
          <w:hyperlink w:anchor="__RefHeading___Toc4312132_372815092">
            <w:r>
              <w:rPr>
                <w:webHidden/>
                <w:rStyle w:val="IndexLink"/>
                <w:rtl w:val="true"/>
              </w:rPr>
              <w:t>تکلیف، شروع خودسازی</w:t>
            </w:r>
            <w:r>
              <w:rPr>
                <w:rStyle w:val="IndexLink"/>
                <w:rtl w:val="true"/>
              </w:rPr>
              <w:tab/>
            </w:r>
            <w:r>
              <w:rPr>
                <w:rStyle w:val="IndexLink"/>
              </w:rPr>
              <w:t>73</w:t>
            </w:r>
          </w:hyperlink>
        </w:p>
        <w:p>
          <w:pPr>
            <w:pStyle w:val="Contents4"/>
            <w:tabs>
              <w:tab w:val="clear" w:pos="8176"/>
              <w:tab w:val="right" w:pos="9026" w:leader="dot"/>
            </w:tabs>
            <w:rPr/>
          </w:pPr>
          <w:hyperlink w:anchor="__RefHeading___Toc4312134_372815092">
            <w:r>
              <w:rPr>
                <w:webHidden/>
                <w:rStyle w:val="IndexLink"/>
                <w:rtl w:val="true"/>
              </w:rPr>
              <w:t>تلاش در خدمت به جامعه</w:t>
            </w:r>
            <w:r>
              <w:rPr>
                <w:rStyle w:val="IndexLink"/>
                <w:rtl w:val="true"/>
              </w:rPr>
              <w:tab/>
            </w:r>
            <w:r>
              <w:rPr>
                <w:rStyle w:val="IndexLink"/>
              </w:rPr>
              <w:t>73</w:t>
            </w:r>
          </w:hyperlink>
        </w:p>
        <w:p>
          <w:pPr>
            <w:pStyle w:val="Contents4"/>
            <w:tabs>
              <w:tab w:val="clear" w:pos="8176"/>
              <w:tab w:val="right" w:pos="9026" w:leader="dot"/>
            </w:tabs>
            <w:rPr/>
          </w:pPr>
          <w:hyperlink w:anchor="__RefHeading___Toc4312136_372815092">
            <w:r>
              <w:rPr>
                <w:webHidden/>
                <w:rStyle w:val="IndexLink"/>
                <w:rtl w:val="true"/>
              </w:rPr>
              <w:t>به‌سوی کمال انسانی</w:t>
            </w:r>
            <w:r>
              <w:rPr>
                <w:rStyle w:val="IndexLink"/>
                <w:rtl w:val="true"/>
              </w:rPr>
              <w:tab/>
            </w:r>
            <w:r>
              <w:rPr>
                <w:rStyle w:val="IndexLink"/>
              </w:rPr>
              <w:t>73</w:t>
            </w:r>
          </w:hyperlink>
        </w:p>
        <w:p>
          <w:pPr>
            <w:pStyle w:val="Contents3"/>
            <w:tabs>
              <w:tab w:val="clear" w:pos="8459"/>
              <w:tab w:val="right" w:pos="9026" w:leader="dot"/>
            </w:tabs>
            <w:rPr/>
          </w:pPr>
          <w:hyperlink w:anchor="__RefHeading___Toc4312138_372815092">
            <w:r>
              <w:rPr>
                <w:webHidden/>
                <w:rStyle w:val="IndexLink"/>
                <w:rtl w:val="true"/>
              </w:rPr>
              <w:t xml:space="preserve">نامه شماره </w:t>
            </w:r>
            <w:r>
              <w:rPr>
                <w:rStyle w:val="IndexLink"/>
              </w:rPr>
              <w:t>9</w:t>
            </w:r>
            <w:r>
              <w:rPr>
                <w:rStyle w:val="IndexLink"/>
                <w:rtl w:val="true"/>
              </w:rPr>
              <w:tab/>
            </w:r>
            <w:r>
              <w:rPr>
                <w:rStyle w:val="IndexLink"/>
              </w:rPr>
              <w:t>75</w:t>
            </w:r>
          </w:hyperlink>
        </w:p>
        <w:p>
          <w:pPr>
            <w:pStyle w:val="Contents4"/>
            <w:tabs>
              <w:tab w:val="clear" w:pos="8176"/>
              <w:tab w:val="right" w:pos="9026" w:leader="dot"/>
            </w:tabs>
            <w:rPr/>
          </w:pPr>
          <w:hyperlink w:anchor="__RefHeading___Toc4312140_37281509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312142_372815092">
            <w:r>
              <w:rPr>
                <w:webHidden/>
                <w:rStyle w:val="IndexLink"/>
                <w:rtl w:val="true"/>
              </w:rPr>
              <w:t>مبارزه با نفس</w:t>
            </w:r>
            <w:r>
              <w:rPr>
                <w:rStyle w:val="IndexLink"/>
                <w:rtl w:val="true"/>
              </w:rPr>
              <w:tab/>
            </w:r>
            <w:r>
              <w:rPr>
                <w:rStyle w:val="IndexLink"/>
              </w:rPr>
              <w:t>76</w:t>
            </w:r>
          </w:hyperlink>
        </w:p>
        <w:p>
          <w:pPr>
            <w:pStyle w:val="Contents4"/>
            <w:tabs>
              <w:tab w:val="clear" w:pos="8176"/>
              <w:tab w:val="right" w:pos="9026" w:leader="dot"/>
            </w:tabs>
            <w:rPr/>
          </w:pPr>
          <w:hyperlink w:anchor="__RefHeading___Toc4312144_372815092">
            <w:r>
              <w:rPr>
                <w:webHidden/>
                <w:rStyle w:val="IndexLink"/>
                <w:rtl w:val="true"/>
              </w:rPr>
              <w:t>دوران آزمایش</w:t>
            </w:r>
            <w:r>
              <w:rPr>
                <w:rStyle w:val="IndexLink"/>
                <w:rtl w:val="true"/>
              </w:rPr>
              <w:tab/>
            </w:r>
            <w:r>
              <w:rPr>
                <w:rStyle w:val="IndexLink"/>
              </w:rPr>
              <w:t>76</w:t>
            </w:r>
          </w:hyperlink>
        </w:p>
        <w:p>
          <w:pPr>
            <w:pStyle w:val="Contents4"/>
            <w:tabs>
              <w:tab w:val="clear" w:pos="8176"/>
              <w:tab w:val="right" w:pos="9026" w:leader="dot"/>
            </w:tabs>
            <w:rPr/>
          </w:pPr>
          <w:hyperlink w:anchor="__RefHeading___Toc4312146_372815092">
            <w:r>
              <w:rPr>
                <w:webHidden/>
                <w:rStyle w:val="IndexLink"/>
                <w:rtl w:val="true"/>
              </w:rPr>
              <w:t>کتاب‌های اخلاقی، اعتقادی</w:t>
            </w:r>
            <w:r>
              <w:rPr>
                <w:rStyle w:val="IndexLink"/>
                <w:rtl w:val="true"/>
              </w:rPr>
              <w:tab/>
            </w:r>
            <w:r>
              <w:rPr>
                <w:rStyle w:val="IndexLink"/>
              </w:rPr>
              <w:t>77</w:t>
            </w:r>
          </w:hyperlink>
        </w:p>
        <w:p>
          <w:pPr>
            <w:pStyle w:val="Contents3"/>
            <w:tabs>
              <w:tab w:val="clear" w:pos="8459"/>
              <w:tab w:val="right" w:pos="9026" w:leader="dot"/>
            </w:tabs>
            <w:rPr/>
          </w:pPr>
          <w:hyperlink w:anchor="__RefHeading___Toc4312148_372815092">
            <w:r>
              <w:rPr>
                <w:webHidden/>
                <w:rStyle w:val="IndexLink"/>
                <w:rtl w:val="true"/>
              </w:rPr>
              <w:t xml:space="preserve">نامه شماره </w:t>
            </w:r>
            <w:r>
              <w:rPr>
                <w:rStyle w:val="IndexLink"/>
              </w:rPr>
              <w:t>10</w:t>
            </w:r>
            <w:r>
              <w:rPr>
                <w:rStyle w:val="IndexLink"/>
                <w:rtl w:val="true"/>
              </w:rPr>
              <w:tab/>
            </w:r>
            <w:r>
              <w:rPr>
                <w:rStyle w:val="IndexLink"/>
              </w:rPr>
              <w:t>79</w:t>
            </w:r>
          </w:hyperlink>
        </w:p>
        <w:p>
          <w:pPr>
            <w:pStyle w:val="Contents4"/>
            <w:tabs>
              <w:tab w:val="clear" w:pos="8176"/>
              <w:tab w:val="right" w:pos="9026" w:leader="dot"/>
            </w:tabs>
            <w:rPr/>
          </w:pPr>
          <w:hyperlink w:anchor="__RefHeading___Toc4312150_372815092">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312152_372815092">
            <w:r>
              <w:rPr>
                <w:webHidden/>
                <w:rStyle w:val="IndexLink"/>
                <w:rtl w:val="true"/>
              </w:rPr>
              <w:t>صفت علم</w:t>
            </w:r>
            <w:r>
              <w:rPr>
                <w:rStyle w:val="IndexLink"/>
                <w:rtl w:val="true"/>
              </w:rPr>
              <w:tab/>
            </w:r>
            <w:r>
              <w:rPr>
                <w:rStyle w:val="IndexLink"/>
              </w:rPr>
              <w:t>80</w:t>
            </w:r>
          </w:hyperlink>
        </w:p>
        <w:p>
          <w:pPr>
            <w:pStyle w:val="Contents4"/>
            <w:tabs>
              <w:tab w:val="clear" w:pos="8176"/>
              <w:tab w:val="right" w:pos="9026" w:leader="dot"/>
            </w:tabs>
            <w:rPr/>
          </w:pPr>
          <w:hyperlink w:anchor="__RefHeading___Toc4312154_372815092">
            <w:r>
              <w:rPr>
                <w:webHidden/>
                <w:rStyle w:val="IndexLink"/>
                <w:rtl w:val="true"/>
              </w:rPr>
              <w:t>نشان از خدا</w:t>
            </w:r>
            <w:r>
              <w:rPr>
                <w:rStyle w:val="IndexLink"/>
                <w:rtl w:val="true"/>
              </w:rPr>
              <w:tab/>
            </w:r>
            <w:r>
              <w:rPr>
                <w:rStyle w:val="IndexLink"/>
              </w:rPr>
              <w:t>80</w:t>
            </w:r>
          </w:hyperlink>
        </w:p>
        <w:p>
          <w:pPr>
            <w:pStyle w:val="Contents4"/>
            <w:tabs>
              <w:tab w:val="clear" w:pos="8176"/>
              <w:tab w:val="right" w:pos="9026" w:leader="dot"/>
            </w:tabs>
            <w:rPr/>
          </w:pPr>
          <w:hyperlink w:anchor="__RefHeading___Toc4312156_372815092">
            <w:r>
              <w:rPr>
                <w:webHidden/>
                <w:rStyle w:val="IndexLink"/>
                <w:rtl w:val="true"/>
              </w:rPr>
              <w:t>غنیمت شمردن فرصت و توصیه به درس خواندن</w:t>
            </w:r>
            <w:r>
              <w:rPr>
                <w:rStyle w:val="IndexLink"/>
                <w:rtl w:val="true"/>
              </w:rPr>
              <w:tab/>
            </w:r>
            <w:r>
              <w:rPr>
                <w:rStyle w:val="IndexLink"/>
              </w:rPr>
              <w:t>81</w:t>
            </w:r>
          </w:hyperlink>
        </w:p>
        <w:p>
          <w:pPr>
            <w:pStyle w:val="Contents4"/>
            <w:tabs>
              <w:tab w:val="clear" w:pos="8176"/>
              <w:tab w:val="right" w:pos="9026" w:leader="dot"/>
            </w:tabs>
            <w:rPr/>
          </w:pPr>
          <w:hyperlink w:anchor="__RefHeading___Toc4312158_372815092">
            <w:r>
              <w:rPr>
                <w:webHidden/>
                <w:rStyle w:val="IndexLink"/>
                <w:rtl w:val="true"/>
              </w:rPr>
              <w:t>همه در انتظار شما</w:t>
            </w:r>
            <w:r>
              <w:rPr>
                <w:rStyle w:val="IndexLink"/>
                <w:rtl w:val="true"/>
              </w:rPr>
              <w:tab/>
            </w:r>
            <w:r>
              <w:rPr>
                <w:rStyle w:val="IndexLink"/>
              </w:rPr>
              <w:t>82</w:t>
            </w:r>
          </w:hyperlink>
        </w:p>
        <w:p>
          <w:pPr>
            <w:pStyle w:val="Contents4"/>
            <w:tabs>
              <w:tab w:val="clear" w:pos="8176"/>
              <w:tab w:val="right" w:pos="9026" w:leader="dot"/>
            </w:tabs>
            <w:rPr/>
          </w:pPr>
          <w:hyperlink w:anchor="__RefHeading___Toc4312160_372815092">
            <w:r>
              <w:rPr>
                <w:webHidden/>
                <w:rStyle w:val="IndexLink"/>
                <w:rtl w:val="true"/>
              </w:rPr>
              <w:t>بازی‌ها و معاشرت‌های بیهوده</w:t>
            </w:r>
            <w:r>
              <w:rPr>
                <w:rStyle w:val="IndexLink"/>
                <w:rtl w:val="true"/>
              </w:rPr>
              <w:tab/>
            </w:r>
            <w:r>
              <w:rPr>
                <w:rStyle w:val="IndexLink"/>
              </w:rPr>
              <w:t>83</w:t>
            </w:r>
          </w:hyperlink>
        </w:p>
        <w:p>
          <w:pPr>
            <w:pStyle w:val="Contents4"/>
            <w:tabs>
              <w:tab w:val="clear" w:pos="8176"/>
              <w:tab w:val="right" w:pos="9026" w:leader="dot"/>
            </w:tabs>
            <w:rPr/>
          </w:pPr>
          <w:hyperlink w:anchor="__RefHeading___Toc4312162_372815092">
            <w:r>
              <w:rPr>
                <w:webHidden/>
                <w:rStyle w:val="IndexLink"/>
                <w:rtl w:val="true"/>
              </w:rPr>
              <w:t>به‌سوی موفقیت</w:t>
            </w:r>
            <w:r>
              <w:rPr>
                <w:rStyle w:val="IndexLink"/>
                <w:rtl w:val="true"/>
              </w:rPr>
              <w:tab/>
            </w:r>
            <w:r>
              <w:rPr>
                <w:rStyle w:val="IndexLink"/>
              </w:rPr>
              <w:t>83</w:t>
            </w:r>
          </w:hyperlink>
        </w:p>
        <w:p>
          <w:pPr>
            <w:pStyle w:val="Contents4"/>
            <w:tabs>
              <w:tab w:val="clear" w:pos="8176"/>
              <w:tab w:val="right" w:pos="9026" w:leader="dot"/>
            </w:tabs>
            <w:rPr/>
          </w:pPr>
          <w:hyperlink w:anchor="__RefHeading___Toc4312164_372815092">
            <w:r>
              <w:rPr>
                <w:webHidden/>
                <w:rStyle w:val="IndexLink"/>
                <w:rtl w:val="true"/>
              </w:rPr>
              <w:t>معراج مؤمن</w:t>
            </w:r>
            <w:r>
              <w:rPr>
                <w:rStyle w:val="IndexLink"/>
                <w:rtl w:val="true"/>
              </w:rPr>
              <w:tab/>
            </w:r>
            <w:r>
              <w:rPr>
                <w:rStyle w:val="IndexLink"/>
              </w:rPr>
              <w:t>84</w:t>
            </w:r>
          </w:hyperlink>
        </w:p>
        <w:p>
          <w:pPr>
            <w:pStyle w:val="Contents4"/>
            <w:tabs>
              <w:tab w:val="clear" w:pos="8176"/>
              <w:tab w:val="right" w:pos="9026" w:leader="dot"/>
            </w:tabs>
            <w:rPr/>
          </w:pPr>
          <w:hyperlink w:anchor="__RefHeading___Toc4312166_372815092">
            <w:r>
              <w:rPr>
                <w:webHidden/>
                <w:rStyle w:val="IndexLink"/>
                <w:rtl w:val="true"/>
              </w:rPr>
              <w:t>توسل به حضرت مهدی</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4312168_372815092">
            <w:r>
              <w:rPr>
                <w:webHidden/>
                <w:rStyle w:val="IndexLink"/>
                <w:rtl w:val="true"/>
              </w:rPr>
              <w:t xml:space="preserve">نامه شماره </w:t>
            </w:r>
            <w:r>
              <w:rPr>
                <w:rStyle w:val="IndexLink"/>
              </w:rPr>
              <w:t>11</w:t>
            </w:r>
            <w:r>
              <w:rPr>
                <w:rStyle w:val="IndexLink"/>
                <w:rtl w:val="true"/>
              </w:rPr>
              <w:tab/>
            </w:r>
            <w:r>
              <w:rPr>
                <w:rStyle w:val="IndexLink"/>
              </w:rPr>
              <w:t>86</w:t>
            </w:r>
          </w:hyperlink>
        </w:p>
        <w:p>
          <w:pPr>
            <w:pStyle w:val="Contents4"/>
            <w:tabs>
              <w:tab w:val="clear" w:pos="8176"/>
              <w:tab w:val="right" w:pos="9026" w:leader="dot"/>
            </w:tabs>
            <w:rPr/>
          </w:pPr>
          <w:hyperlink w:anchor="__RefHeading___Toc4312170_37281509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312172_372815092">
            <w:r>
              <w:rPr>
                <w:webHidden/>
                <w:rStyle w:val="IndexLink"/>
                <w:rtl w:val="true"/>
              </w:rPr>
              <w:t>چرا خودکشی</w:t>
            </w:r>
            <w:r>
              <w:rPr>
                <w:rStyle w:val="IndexLink"/>
                <w:rtl w:val="true"/>
              </w:rPr>
              <w:tab/>
            </w:r>
            <w:r>
              <w:rPr>
                <w:rStyle w:val="IndexLink"/>
              </w:rPr>
              <w:t>86</w:t>
            </w:r>
          </w:hyperlink>
        </w:p>
        <w:p>
          <w:pPr>
            <w:pStyle w:val="Contents4"/>
            <w:tabs>
              <w:tab w:val="clear" w:pos="8176"/>
              <w:tab w:val="right" w:pos="9026" w:leader="dot"/>
            </w:tabs>
            <w:rPr/>
          </w:pPr>
          <w:hyperlink w:anchor="__RefHeading___Toc4312174_372815092">
            <w:r>
              <w:rPr>
                <w:webHidden/>
                <w:rStyle w:val="IndexLink"/>
                <w:rtl w:val="true"/>
              </w:rPr>
              <w:t>شکست‌های غیرواقعی</w:t>
            </w:r>
            <w:r>
              <w:rPr>
                <w:rStyle w:val="IndexLink"/>
                <w:rtl w:val="true"/>
              </w:rPr>
              <w:tab/>
            </w:r>
            <w:r>
              <w:rPr>
                <w:rStyle w:val="IndexLink"/>
              </w:rPr>
              <w:t>86</w:t>
            </w:r>
          </w:hyperlink>
        </w:p>
        <w:p>
          <w:pPr>
            <w:pStyle w:val="Contents4"/>
            <w:tabs>
              <w:tab w:val="clear" w:pos="8176"/>
              <w:tab w:val="right" w:pos="9026" w:leader="dot"/>
            </w:tabs>
            <w:rPr/>
          </w:pPr>
          <w:hyperlink w:anchor="__RefHeading___Toc4312176_372815092">
            <w:r>
              <w:rPr>
                <w:webHidden/>
                <w:rStyle w:val="IndexLink"/>
                <w:rtl w:val="true"/>
              </w:rPr>
              <w:t>دنیای پر از فراز و نشیب</w:t>
            </w:r>
            <w:r>
              <w:rPr>
                <w:rStyle w:val="IndexLink"/>
                <w:rtl w:val="true"/>
              </w:rPr>
              <w:tab/>
            </w:r>
            <w:r>
              <w:rPr>
                <w:rStyle w:val="IndexLink"/>
              </w:rPr>
              <w:t>86</w:t>
            </w:r>
          </w:hyperlink>
        </w:p>
        <w:p>
          <w:pPr>
            <w:pStyle w:val="Contents4"/>
            <w:tabs>
              <w:tab w:val="clear" w:pos="8176"/>
              <w:tab w:val="right" w:pos="9026" w:leader="dot"/>
            </w:tabs>
            <w:rPr/>
          </w:pPr>
          <w:hyperlink w:anchor="__RefHeading___Toc4312178_372815092">
            <w:r>
              <w:rPr>
                <w:webHidden/>
                <w:rStyle w:val="IndexLink"/>
                <w:rtl w:val="true"/>
              </w:rPr>
              <w:t>آسایش پس از سختی</w:t>
            </w:r>
            <w:r>
              <w:rPr>
                <w:rStyle w:val="IndexLink"/>
                <w:rtl w:val="true"/>
              </w:rPr>
              <w:tab/>
            </w:r>
            <w:r>
              <w:rPr>
                <w:rStyle w:val="IndexLink"/>
              </w:rPr>
              <w:t>87</w:t>
            </w:r>
          </w:hyperlink>
        </w:p>
        <w:p>
          <w:pPr>
            <w:pStyle w:val="Contents4"/>
            <w:tabs>
              <w:tab w:val="clear" w:pos="8176"/>
              <w:tab w:val="right" w:pos="9026" w:leader="dot"/>
            </w:tabs>
            <w:rPr/>
          </w:pPr>
          <w:hyperlink w:anchor="__RefHeading___Toc4312180_372815092">
            <w:r>
              <w:rPr>
                <w:webHidden/>
                <w:rStyle w:val="IndexLink"/>
                <w:rtl w:val="true"/>
              </w:rPr>
              <w:t>صبر، اصل ایمان</w:t>
            </w:r>
            <w:r>
              <w:rPr>
                <w:rStyle w:val="IndexLink"/>
                <w:rtl w:val="true"/>
              </w:rPr>
              <w:tab/>
            </w:r>
            <w:r>
              <w:rPr>
                <w:rStyle w:val="IndexLink"/>
              </w:rPr>
              <w:t>87</w:t>
            </w:r>
          </w:hyperlink>
        </w:p>
        <w:p>
          <w:pPr>
            <w:pStyle w:val="Contents3"/>
            <w:tabs>
              <w:tab w:val="clear" w:pos="8459"/>
              <w:tab w:val="right" w:pos="9026" w:leader="dot"/>
            </w:tabs>
            <w:rPr/>
          </w:pPr>
          <w:hyperlink w:anchor="__RefHeading___Toc4312182_372815092">
            <w:r>
              <w:rPr>
                <w:webHidden/>
                <w:rStyle w:val="IndexLink"/>
                <w:rtl w:val="true"/>
              </w:rPr>
              <w:t xml:space="preserve">نامه شماره </w:t>
            </w:r>
            <w:r>
              <w:rPr>
                <w:rStyle w:val="IndexLink"/>
              </w:rPr>
              <w:t>12</w:t>
            </w:r>
            <w:r>
              <w:rPr>
                <w:rStyle w:val="IndexLink"/>
                <w:rtl w:val="true"/>
              </w:rPr>
              <w:tab/>
            </w:r>
            <w:r>
              <w:rPr>
                <w:rStyle w:val="IndexLink"/>
              </w:rPr>
              <w:t>88</w:t>
            </w:r>
          </w:hyperlink>
        </w:p>
        <w:p>
          <w:pPr>
            <w:pStyle w:val="Contents3"/>
            <w:tabs>
              <w:tab w:val="clear" w:pos="8459"/>
              <w:tab w:val="right" w:pos="9026" w:leader="dot"/>
            </w:tabs>
            <w:rPr/>
          </w:pPr>
          <w:hyperlink w:anchor="__RefHeading___Toc4312184_372815092">
            <w:r>
              <w:rPr>
                <w:webHidden/>
                <w:rStyle w:val="IndexLink"/>
                <w:rtl w:val="true"/>
              </w:rPr>
              <w:t xml:space="preserve">نامه شماره </w:t>
            </w:r>
            <w:r>
              <w:rPr>
                <w:rStyle w:val="IndexLink"/>
              </w:rPr>
              <w:t>13</w:t>
            </w:r>
            <w:r>
              <w:rPr>
                <w:rStyle w:val="IndexLink"/>
                <w:rtl w:val="true"/>
              </w:rPr>
              <w:tab/>
            </w:r>
            <w:r>
              <w:rPr>
                <w:rStyle w:val="IndexLink"/>
              </w:rPr>
              <w:t>89</w:t>
            </w:r>
          </w:hyperlink>
        </w:p>
        <w:p>
          <w:pPr>
            <w:pStyle w:val="Contents4"/>
            <w:tabs>
              <w:tab w:val="clear" w:pos="8176"/>
              <w:tab w:val="right" w:pos="9026" w:leader="dot"/>
            </w:tabs>
            <w:rPr/>
          </w:pPr>
          <w:hyperlink w:anchor="__RefHeading___Toc4312186_372815092">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4312188_372815092">
            <w:r>
              <w:rPr>
                <w:webHidden/>
                <w:rStyle w:val="IndexLink"/>
                <w:rtl w:val="true"/>
              </w:rPr>
              <w:t>بهترین نصیحت پرهیزکاری</w:t>
            </w:r>
            <w:r>
              <w:rPr>
                <w:rStyle w:val="IndexLink"/>
                <w:rtl w:val="true"/>
              </w:rPr>
              <w:tab/>
            </w:r>
            <w:r>
              <w:rPr>
                <w:rStyle w:val="IndexLink"/>
              </w:rPr>
              <w:t>89</w:t>
            </w:r>
          </w:hyperlink>
        </w:p>
        <w:p>
          <w:pPr>
            <w:pStyle w:val="Contents4"/>
            <w:tabs>
              <w:tab w:val="clear" w:pos="8176"/>
              <w:tab w:val="right" w:pos="9026" w:leader="dot"/>
            </w:tabs>
            <w:rPr/>
          </w:pPr>
          <w:hyperlink w:anchor="__RefHeading___Toc4312190_372815092">
            <w:r>
              <w:rPr>
                <w:webHidden/>
                <w:rStyle w:val="IndexLink"/>
                <w:rtl w:val="true"/>
              </w:rPr>
              <w:t>نعمت گران‌بهای جوانی</w:t>
            </w:r>
            <w:r>
              <w:rPr>
                <w:rStyle w:val="IndexLink"/>
                <w:rtl w:val="true"/>
              </w:rPr>
              <w:tab/>
            </w:r>
            <w:r>
              <w:rPr>
                <w:rStyle w:val="IndexLink"/>
              </w:rPr>
              <w:t>90</w:t>
            </w:r>
          </w:hyperlink>
        </w:p>
        <w:p>
          <w:pPr>
            <w:pStyle w:val="Contents4"/>
            <w:tabs>
              <w:tab w:val="clear" w:pos="8176"/>
              <w:tab w:val="right" w:pos="9026" w:leader="dot"/>
            </w:tabs>
            <w:rPr/>
          </w:pPr>
          <w:hyperlink w:anchor="__RefHeading___Toc4312192_372815092">
            <w:r>
              <w:rPr>
                <w:webHidden/>
                <w:rStyle w:val="IndexLink"/>
                <w:rtl w:val="true"/>
              </w:rPr>
              <w:t>تسلط بر نفس</w:t>
            </w:r>
            <w:r>
              <w:rPr>
                <w:rStyle w:val="IndexLink"/>
                <w:rtl w:val="true"/>
              </w:rPr>
              <w:tab/>
            </w:r>
            <w:r>
              <w:rPr>
                <w:rStyle w:val="IndexLink"/>
              </w:rPr>
              <w:t>90</w:t>
            </w:r>
          </w:hyperlink>
        </w:p>
        <w:p>
          <w:pPr>
            <w:pStyle w:val="Contents4"/>
            <w:tabs>
              <w:tab w:val="clear" w:pos="8176"/>
              <w:tab w:val="right" w:pos="9026" w:leader="dot"/>
            </w:tabs>
            <w:rPr/>
          </w:pPr>
          <w:hyperlink w:anchor="__RefHeading___Toc4312194_372815092">
            <w:r>
              <w:rPr>
                <w:webHidden/>
                <w:rStyle w:val="IndexLink"/>
                <w:rtl w:val="true"/>
              </w:rPr>
              <w:t>موانع کسب معنویات</w:t>
            </w:r>
            <w:r>
              <w:rPr>
                <w:rStyle w:val="IndexLink"/>
                <w:rtl w:val="true"/>
              </w:rPr>
              <w:tab/>
            </w:r>
            <w:r>
              <w:rPr>
                <w:rStyle w:val="IndexLink"/>
              </w:rPr>
              <w:t>91</w:t>
            </w:r>
          </w:hyperlink>
        </w:p>
        <w:p>
          <w:pPr>
            <w:pStyle w:val="Contents4"/>
            <w:tabs>
              <w:tab w:val="clear" w:pos="8176"/>
              <w:tab w:val="right" w:pos="9026" w:leader="dot"/>
            </w:tabs>
            <w:rPr/>
          </w:pPr>
          <w:hyperlink w:anchor="__RefHeading___Toc4312196_372815092">
            <w:r>
              <w:rPr>
                <w:webHidden/>
                <w:rStyle w:val="IndexLink"/>
                <w:rtl w:val="true"/>
              </w:rPr>
              <w:t>نصیحت‌خواهی، نشانه توفیق</w:t>
            </w:r>
            <w:r>
              <w:rPr>
                <w:rStyle w:val="IndexLink"/>
                <w:rtl w:val="true"/>
              </w:rPr>
              <w:tab/>
            </w:r>
            <w:r>
              <w:rPr>
                <w:rStyle w:val="IndexLink"/>
              </w:rPr>
              <w:t>92</w:t>
            </w:r>
          </w:hyperlink>
        </w:p>
        <w:p>
          <w:pPr>
            <w:pStyle w:val="Contents4"/>
            <w:tabs>
              <w:tab w:val="clear" w:pos="8176"/>
              <w:tab w:val="right" w:pos="9026" w:leader="dot"/>
            </w:tabs>
            <w:rPr/>
          </w:pPr>
          <w:hyperlink w:anchor="__RefHeading___Toc4312198_372815092">
            <w:r>
              <w:rPr>
                <w:webHidden/>
                <w:rStyle w:val="IndexLink"/>
                <w:rtl w:val="true"/>
              </w:rPr>
              <w:t>تلاوت قرآن</w:t>
            </w:r>
            <w:r>
              <w:rPr>
                <w:rStyle w:val="IndexLink"/>
                <w:rtl w:val="true"/>
              </w:rPr>
              <w:tab/>
            </w:r>
            <w:r>
              <w:rPr>
                <w:rStyle w:val="IndexLink"/>
              </w:rPr>
              <w:t>92</w:t>
            </w:r>
          </w:hyperlink>
        </w:p>
        <w:p>
          <w:pPr>
            <w:pStyle w:val="Contents4"/>
            <w:tabs>
              <w:tab w:val="clear" w:pos="8176"/>
              <w:tab w:val="right" w:pos="9026" w:leader="dot"/>
            </w:tabs>
            <w:rPr/>
          </w:pPr>
          <w:hyperlink w:anchor="__RefHeading___Toc4312200_372815092">
            <w:r>
              <w:rPr>
                <w:webHidden/>
                <w:rStyle w:val="IndexLink"/>
                <w:rtl w:val="true"/>
              </w:rPr>
              <w:t>همت بلند</w:t>
            </w:r>
            <w:r>
              <w:rPr>
                <w:rStyle w:val="IndexLink"/>
                <w:rtl w:val="true"/>
              </w:rPr>
              <w:tab/>
            </w:r>
            <w:r>
              <w:rPr>
                <w:rStyle w:val="IndexLink"/>
              </w:rPr>
              <w:t>93</w:t>
            </w:r>
          </w:hyperlink>
        </w:p>
        <w:p>
          <w:pPr>
            <w:pStyle w:val="Contents4"/>
            <w:tabs>
              <w:tab w:val="clear" w:pos="8176"/>
              <w:tab w:val="right" w:pos="9026" w:leader="dot"/>
            </w:tabs>
            <w:rPr/>
          </w:pPr>
          <w:hyperlink w:anchor="__RefHeading___Toc4312202_372815092">
            <w:r>
              <w:rPr>
                <w:webHidden/>
                <w:rStyle w:val="IndexLink"/>
                <w:rtl w:val="true"/>
              </w:rPr>
              <w:t>چشم به‌راه ظهور</w:t>
            </w:r>
            <w:r>
              <w:rPr>
                <w:rStyle w:val="IndexLink"/>
                <w:rtl w:val="true"/>
              </w:rPr>
              <w:tab/>
            </w:r>
            <w:r>
              <w:rPr>
                <w:rStyle w:val="IndexLink"/>
              </w:rPr>
              <w:t>93</w:t>
            </w:r>
          </w:hyperlink>
        </w:p>
        <w:p>
          <w:pPr>
            <w:pStyle w:val="Contents3"/>
            <w:tabs>
              <w:tab w:val="clear" w:pos="8459"/>
              <w:tab w:val="right" w:pos="9026" w:leader="dot"/>
            </w:tabs>
            <w:rPr/>
          </w:pPr>
          <w:hyperlink w:anchor="__RefHeading___Toc4312204_372815092">
            <w:r>
              <w:rPr>
                <w:webHidden/>
                <w:rStyle w:val="IndexLink"/>
                <w:rtl w:val="true"/>
              </w:rPr>
              <w:t xml:space="preserve">نامه شماره </w:t>
            </w:r>
            <w:r>
              <w:rPr>
                <w:rStyle w:val="IndexLink"/>
              </w:rPr>
              <w:t>14</w:t>
            </w:r>
            <w:r>
              <w:rPr>
                <w:rStyle w:val="IndexLink"/>
                <w:rtl w:val="true"/>
              </w:rPr>
              <w:tab/>
            </w:r>
            <w:r>
              <w:rPr>
                <w:rStyle w:val="IndexLink"/>
              </w:rPr>
              <w:t>94</w:t>
            </w:r>
          </w:hyperlink>
        </w:p>
        <w:p>
          <w:pPr>
            <w:pStyle w:val="Contents4"/>
            <w:tabs>
              <w:tab w:val="clear" w:pos="8176"/>
              <w:tab w:val="right" w:pos="9026" w:leader="dot"/>
            </w:tabs>
            <w:rPr/>
          </w:pPr>
          <w:hyperlink w:anchor="__RefHeading___Toc4312206_372815092">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312208_372815092">
            <w:r>
              <w:rPr>
                <w:webHidden/>
                <w:rStyle w:val="IndexLink"/>
                <w:rtl w:val="true"/>
              </w:rPr>
              <w:t>یگانه دعوت حقیقی دعوت معصومین</w:t>
            </w:r>
            <w:r>
              <w:rPr>
                <w:rStyle w:val="IndexLink"/>
                <w:rtl w:val="true"/>
              </w:rPr>
              <w:t>(</w:t>
            </w:r>
            <w:r>
              <w:rPr>
                <w:rStyle w:val="IndexLink"/>
                <w:rtl w:val="true"/>
              </w:rPr>
              <w:t>علیهم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4312210_372815092">
            <w:r>
              <w:rPr>
                <w:webHidden/>
                <w:rStyle w:val="IndexLink"/>
                <w:rtl w:val="true"/>
              </w:rPr>
              <w:t xml:space="preserve">نامه شماره </w:t>
            </w:r>
            <w:r>
              <w:rPr>
                <w:rStyle w:val="IndexLink"/>
              </w:rPr>
              <w:t>15</w:t>
            </w:r>
            <w:r>
              <w:rPr>
                <w:rStyle w:val="IndexLink"/>
                <w:rtl w:val="true"/>
              </w:rPr>
              <w:tab/>
            </w:r>
            <w:r>
              <w:rPr>
                <w:rStyle w:val="IndexLink"/>
              </w:rPr>
              <w:t>95</w:t>
            </w:r>
          </w:hyperlink>
        </w:p>
        <w:p>
          <w:pPr>
            <w:pStyle w:val="Contents4"/>
            <w:tabs>
              <w:tab w:val="clear" w:pos="8176"/>
              <w:tab w:val="right" w:pos="9026" w:leader="dot"/>
            </w:tabs>
            <w:rPr/>
          </w:pPr>
          <w:hyperlink w:anchor="__RefHeading___Toc4312212_37281509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312214_372815092">
            <w:r>
              <w:rPr>
                <w:webHidden/>
                <w:rStyle w:val="IndexLink"/>
                <w:rtl w:val="true"/>
              </w:rPr>
              <w:t>هدف والا</w:t>
            </w:r>
            <w:r>
              <w:rPr>
                <w:rStyle w:val="IndexLink"/>
                <w:rtl w:val="true"/>
              </w:rPr>
              <w:tab/>
            </w:r>
            <w:r>
              <w:rPr>
                <w:rStyle w:val="IndexLink"/>
              </w:rPr>
              <w:t>95</w:t>
            </w:r>
          </w:hyperlink>
        </w:p>
        <w:p>
          <w:pPr>
            <w:pStyle w:val="Contents4"/>
            <w:tabs>
              <w:tab w:val="clear" w:pos="8176"/>
              <w:tab w:val="right" w:pos="9026" w:leader="dot"/>
            </w:tabs>
            <w:rPr/>
          </w:pPr>
          <w:hyperlink w:anchor="__RefHeading___Toc4312216_372815092">
            <w:r>
              <w:rPr>
                <w:webHidden/>
                <w:rStyle w:val="IndexLink"/>
                <w:rtl w:val="true"/>
              </w:rPr>
              <w:t>توصیه به علم‌آموزی و پژوهش</w:t>
            </w:r>
            <w:r>
              <w:rPr>
                <w:rStyle w:val="IndexLink"/>
                <w:rtl w:val="true"/>
              </w:rPr>
              <w:tab/>
            </w:r>
            <w:r>
              <w:rPr>
                <w:rStyle w:val="IndexLink"/>
              </w:rPr>
              <w:t>96</w:t>
            </w:r>
          </w:hyperlink>
        </w:p>
        <w:p>
          <w:pPr>
            <w:pStyle w:val="Contents4"/>
            <w:tabs>
              <w:tab w:val="clear" w:pos="8176"/>
              <w:tab w:val="right" w:pos="9026" w:leader="dot"/>
            </w:tabs>
            <w:rPr/>
          </w:pPr>
          <w:hyperlink w:anchor="__RefHeading___Toc4312218_372815092">
            <w:r>
              <w:rPr>
                <w:webHidden/>
                <w:rStyle w:val="IndexLink"/>
                <w:rtl w:val="true"/>
              </w:rPr>
              <w:t>تحصیل برای رفع وابستگی</w:t>
            </w:r>
            <w:r>
              <w:rPr>
                <w:rStyle w:val="IndexLink"/>
                <w:rtl w:val="true"/>
              </w:rPr>
              <w:tab/>
            </w:r>
            <w:r>
              <w:rPr>
                <w:rStyle w:val="IndexLink"/>
              </w:rPr>
              <w:t>96</w:t>
            </w:r>
          </w:hyperlink>
        </w:p>
        <w:p>
          <w:pPr>
            <w:pStyle w:val="Contents4"/>
            <w:tabs>
              <w:tab w:val="clear" w:pos="8176"/>
              <w:tab w:val="right" w:pos="9026" w:leader="dot"/>
            </w:tabs>
            <w:rPr/>
          </w:pPr>
          <w:hyperlink w:anchor="__RefHeading___Toc4312220_372815092">
            <w:r>
              <w:rPr>
                <w:webHidden/>
                <w:rStyle w:val="IndexLink"/>
                <w:rtl w:val="true"/>
              </w:rPr>
              <w:t>ثبات در تعهد دینی</w:t>
            </w:r>
            <w:r>
              <w:rPr>
                <w:rStyle w:val="IndexLink"/>
                <w:rtl w:val="true"/>
              </w:rPr>
              <w:tab/>
            </w:r>
            <w:r>
              <w:rPr>
                <w:rStyle w:val="IndexLink"/>
              </w:rPr>
              <w:t>97</w:t>
            </w:r>
          </w:hyperlink>
        </w:p>
        <w:p>
          <w:pPr>
            <w:pStyle w:val="Contents4"/>
            <w:tabs>
              <w:tab w:val="clear" w:pos="8176"/>
              <w:tab w:val="right" w:pos="9026" w:leader="dot"/>
            </w:tabs>
            <w:rPr/>
          </w:pPr>
          <w:hyperlink w:anchor="__RefHeading___Toc4312222_372815092">
            <w:r>
              <w:rPr>
                <w:webHidden/>
                <w:rStyle w:val="IndexLink"/>
                <w:rtl w:val="true"/>
              </w:rPr>
              <w:t>شرکت در مجالس اسلامی</w:t>
            </w:r>
            <w:r>
              <w:rPr>
                <w:rStyle w:val="IndexLink"/>
                <w:rtl w:val="true"/>
              </w:rPr>
              <w:tab/>
            </w:r>
            <w:r>
              <w:rPr>
                <w:rStyle w:val="IndexLink"/>
              </w:rPr>
              <w:t>97</w:t>
            </w:r>
          </w:hyperlink>
        </w:p>
        <w:p>
          <w:pPr>
            <w:pStyle w:val="Contents4"/>
            <w:tabs>
              <w:tab w:val="clear" w:pos="8176"/>
              <w:tab w:val="right" w:pos="9026" w:leader="dot"/>
            </w:tabs>
            <w:rPr/>
          </w:pPr>
          <w:hyperlink w:anchor="__RefHeading___Toc4312224_372815092">
            <w:r>
              <w:rPr>
                <w:webHidden/>
                <w:rStyle w:val="IndexLink"/>
                <w:rtl w:val="true"/>
              </w:rPr>
              <w:t>نیاز جامعه اسلامی به متخصصین</w:t>
            </w:r>
            <w:r>
              <w:rPr>
                <w:rStyle w:val="IndexLink"/>
                <w:rtl w:val="true"/>
              </w:rPr>
              <w:tab/>
            </w:r>
            <w:r>
              <w:rPr>
                <w:rStyle w:val="IndexLink"/>
              </w:rPr>
              <w:t>97</w:t>
            </w:r>
          </w:hyperlink>
        </w:p>
        <w:p>
          <w:pPr>
            <w:pStyle w:val="Contents4"/>
            <w:tabs>
              <w:tab w:val="clear" w:pos="8176"/>
              <w:tab w:val="right" w:pos="9026" w:leader="dot"/>
            </w:tabs>
            <w:rPr/>
          </w:pPr>
          <w:hyperlink w:anchor="__RefHeading___Toc4312226_372815092">
            <w:r>
              <w:rPr>
                <w:webHidden/>
                <w:rStyle w:val="IndexLink"/>
                <w:rtl w:val="true"/>
              </w:rPr>
              <w:t>استقامت در کارها</w:t>
            </w:r>
            <w:r>
              <w:rPr>
                <w:rStyle w:val="IndexLink"/>
                <w:rtl w:val="true"/>
              </w:rPr>
              <w:tab/>
            </w:r>
            <w:r>
              <w:rPr>
                <w:rStyle w:val="IndexLink"/>
              </w:rPr>
              <w:t>98</w:t>
            </w:r>
          </w:hyperlink>
        </w:p>
        <w:p>
          <w:pPr>
            <w:pStyle w:val="Contents3"/>
            <w:tabs>
              <w:tab w:val="clear" w:pos="8459"/>
              <w:tab w:val="right" w:pos="9026" w:leader="dot"/>
            </w:tabs>
            <w:rPr/>
          </w:pPr>
          <w:hyperlink w:anchor="__RefHeading___Toc4312228_372815092">
            <w:r>
              <w:rPr>
                <w:webHidden/>
                <w:rStyle w:val="IndexLink"/>
                <w:rtl w:val="true"/>
              </w:rPr>
              <w:t xml:space="preserve">نامه شماره </w:t>
            </w:r>
            <w:r>
              <w:rPr>
                <w:rStyle w:val="IndexLink"/>
              </w:rPr>
              <w:t>16</w:t>
            </w:r>
            <w:r>
              <w:rPr>
                <w:rStyle w:val="IndexLink"/>
                <w:rtl w:val="true"/>
              </w:rPr>
              <w:tab/>
            </w:r>
            <w:r>
              <w:rPr>
                <w:rStyle w:val="IndexLink"/>
              </w:rPr>
              <w:t>99</w:t>
            </w:r>
          </w:hyperlink>
        </w:p>
        <w:p>
          <w:pPr>
            <w:pStyle w:val="Contents4"/>
            <w:tabs>
              <w:tab w:val="clear" w:pos="8176"/>
              <w:tab w:val="right" w:pos="9026" w:leader="dot"/>
            </w:tabs>
            <w:rPr/>
          </w:pPr>
          <w:hyperlink w:anchor="__RefHeading___Toc4312230_372815092">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4312232_372815092">
            <w:r>
              <w:rPr>
                <w:webHidden/>
                <w:rStyle w:val="IndexLink"/>
                <w:rtl w:val="true"/>
              </w:rPr>
              <w:t>حفظ هویت در خارج از کشور</w:t>
            </w:r>
            <w:r>
              <w:rPr>
                <w:rStyle w:val="IndexLink"/>
                <w:rtl w:val="true"/>
              </w:rPr>
              <w:tab/>
            </w:r>
            <w:r>
              <w:rPr>
                <w:rStyle w:val="IndexLink"/>
              </w:rPr>
              <w:t>99</w:t>
            </w:r>
          </w:hyperlink>
        </w:p>
        <w:p>
          <w:pPr>
            <w:pStyle w:val="Contents4"/>
            <w:tabs>
              <w:tab w:val="clear" w:pos="8176"/>
              <w:tab w:val="right" w:pos="9026" w:leader="dot"/>
            </w:tabs>
            <w:rPr/>
          </w:pPr>
          <w:hyperlink w:anchor="__RefHeading___Toc4312234_372815092">
            <w:r>
              <w:rPr>
                <w:webHidden/>
                <w:rStyle w:val="IndexLink"/>
                <w:rtl w:val="true"/>
              </w:rPr>
              <w:t>جهاد در زندگی</w:t>
            </w:r>
            <w:r>
              <w:rPr>
                <w:rStyle w:val="IndexLink"/>
                <w:rtl w:val="true"/>
              </w:rPr>
              <w:tab/>
            </w:r>
            <w:r>
              <w:rPr>
                <w:rStyle w:val="IndexLink"/>
              </w:rPr>
              <w:t>100</w:t>
            </w:r>
          </w:hyperlink>
        </w:p>
        <w:p>
          <w:pPr>
            <w:pStyle w:val="Contents2"/>
            <w:tabs>
              <w:tab w:val="clear" w:pos="8743"/>
              <w:tab w:val="right" w:pos="9026" w:leader="dot"/>
            </w:tabs>
            <w:rPr/>
          </w:pPr>
          <w:hyperlink w:anchor="__RefHeading___Toc4312236_372815092">
            <w:r>
              <w:rPr>
                <w:webHidden/>
                <w:rStyle w:val="IndexLink"/>
                <w:rtl w:val="true"/>
              </w:rPr>
              <w:t>فصل دوم</w:t>
            </w:r>
            <w:r>
              <w:rPr>
                <w:rStyle w:val="IndexLink"/>
                <w:rtl w:val="true"/>
              </w:rPr>
              <w:t>:</w:t>
            </w:r>
            <w:r>
              <w:rPr>
                <w:rStyle w:val="IndexLink"/>
                <w:rtl w:val="true"/>
              </w:rPr>
              <w:t>تعلیم و تربیت</w:t>
            </w:r>
            <w:r>
              <w:rPr>
                <w:rStyle w:val="IndexLink"/>
                <w:rtl w:val="true"/>
              </w:rPr>
              <w:tab/>
            </w:r>
            <w:r>
              <w:rPr>
                <w:rStyle w:val="IndexLink"/>
              </w:rPr>
              <w:t>102</w:t>
            </w:r>
          </w:hyperlink>
        </w:p>
        <w:p>
          <w:pPr>
            <w:pStyle w:val="Contents3"/>
            <w:tabs>
              <w:tab w:val="clear" w:pos="8459"/>
              <w:tab w:val="right" w:pos="9026" w:leader="dot"/>
            </w:tabs>
            <w:rPr/>
          </w:pPr>
          <w:hyperlink w:anchor="__RefHeading___Toc4312238_37281509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312240_372815092">
            <w:r>
              <w:rPr>
                <w:webHidden/>
                <w:rStyle w:val="IndexLink"/>
                <w:rtl w:val="true"/>
              </w:rPr>
              <w:t xml:space="preserve">نامه شماره </w:t>
            </w:r>
            <w:r>
              <w:rPr>
                <w:rStyle w:val="IndexLink"/>
              </w:rPr>
              <w:t>17</w:t>
            </w:r>
            <w:r>
              <w:rPr>
                <w:rStyle w:val="IndexLink"/>
                <w:rtl w:val="true"/>
              </w:rPr>
              <w:tab/>
            </w:r>
            <w:r>
              <w:rPr>
                <w:rStyle w:val="IndexLink"/>
              </w:rPr>
              <w:t>104</w:t>
            </w:r>
          </w:hyperlink>
        </w:p>
        <w:p>
          <w:pPr>
            <w:pStyle w:val="Contents4"/>
            <w:tabs>
              <w:tab w:val="clear" w:pos="8176"/>
              <w:tab w:val="right" w:pos="9026" w:leader="dot"/>
            </w:tabs>
            <w:rPr/>
          </w:pPr>
          <w:hyperlink w:anchor="__RefHeading___Toc4312242_37281509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312244_372815092">
            <w:r>
              <w:rPr>
                <w:webHidden/>
                <w:rStyle w:val="IndexLink"/>
                <w:rtl w:val="true"/>
              </w:rPr>
              <w:t>تأکید اسلام بر تعلیم و تعلم</w:t>
            </w:r>
            <w:r>
              <w:rPr>
                <w:rStyle w:val="IndexLink"/>
                <w:rtl w:val="true"/>
              </w:rPr>
              <w:tab/>
            </w:r>
            <w:r>
              <w:rPr>
                <w:rStyle w:val="IndexLink"/>
              </w:rPr>
              <w:t>104</w:t>
            </w:r>
          </w:hyperlink>
        </w:p>
        <w:p>
          <w:pPr>
            <w:pStyle w:val="Contents4"/>
            <w:tabs>
              <w:tab w:val="clear" w:pos="8176"/>
              <w:tab w:val="right" w:pos="9026" w:leader="dot"/>
            </w:tabs>
            <w:rPr/>
          </w:pPr>
          <w:hyperlink w:anchor="__RefHeading___Toc4312246_372815092">
            <w:r>
              <w:rPr>
                <w:webHidden/>
                <w:rStyle w:val="IndexLink"/>
                <w:rtl w:val="true"/>
              </w:rPr>
              <w:t>رابطه استاد و شاگرد</w:t>
            </w:r>
            <w:r>
              <w:rPr>
                <w:rStyle w:val="IndexLink"/>
                <w:rtl w:val="true"/>
              </w:rPr>
              <w:tab/>
            </w:r>
            <w:r>
              <w:rPr>
                <w:rStyle w:val="IndexLink"/>
              </w:rPr>
              <w:t>104</w:t>
            </w:r>
          </w:hyperlink>
        </w:p>
        <w:p>
          <w:pPr>
            <w:pStyle w:val="Contents3"/>
            <w:tabs>
              <w:tab w:val="clear" w:pos="8459"/>
              <w:tab w:val="right" w:pos="9026" w:leader="dot"/>
            </w:tabs>
            <w:rPr/>
          </w:pPr>
          <w:hyperlink w:anchor="__RefHeading___Toc4312248_372815092">
            <w:r>
              <w:rPr>
                <w:webHidden/>
                <w:rStyle w:val="IndexLink"/>
                <w:rtl w:val="true"/>
              </w:rPr>
              <w:t xml:space="preserve">نامه شماره </w:t>
            </w:r>
            <w:r>
              <w:rPr>
                <w:rStyle w:val="IndexLink"/>
              </w:rPr>
              <w:t>18</w:t>
            </w:r>
            <w:r>
              <w:rPr>
                <w:rStyle w:val="IndexLink"/>
                <w:rtl w:val="true"/>
              </w:rPr>
              <w:tab/>
            </w:r>
            <w:r>
              <w:rPr>
                <w:rStyle w:val="IndexLink"/>
              </w:rPr>
              <w:t>107</w:t>
            </w:r>
          </w:hyperlink>
        </w:p>
        <w:p>
          <w:pPr>
            <w:pStyle w:val="Contents4"/>
            <w:tabs>
              <w:tab w:val="clear" w:pos="8176"/>
              <w:tab w:val="right" w:pos="9026" w:leader="dot"/>
            </w:tabs>
            <w:rPr/>
          </w:pPr>
          <w:hyperlink w:anchor="__RefHeading___Toc4312250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312252_372815092">
            <w:r>
              <w:rPr>
                <w:webHidden/>
                <w:rStyle w:val="IndexLink"/>
                <w:rtl w:val="true"/>
              </w:rPr>
              <w:t>رتبه معلم</w:t>
            </w:r>
            <w:r>
              <w:rPr>
                <w:rStyle w:val="IndexLink"/>
                <w:rtl w:val="true"/>
              </w:rPr>
              <w:tab/>
            </w:r>
            <w:r>
              <w:rPr>
                <w:rStyle w:val="IndexLink"/>
              </w:rPr>
              <w:t>107</w:t>
            </w:r>
          </w:hyperlink>
        </w:p>
        <w:p>
          <w:pPr>
            <w:pStyle w:val="Contents4"/>
            <w:tabs>
              <w:tab w:val="clear" w:pos="8176"/>
              <w:tab w:val="right" w:pos="9026" w:leader="dot"/>
            </w:tabs>
            <w:rPr/>
          </w:pPr>
          <w:hyperlink w:anchor="__RefHeading___Toc4312254_372815092">
            <w:r>
              <w:rPr>
                <w:webHidden/>
                <w:rStyle w:val="IndexLink"/>
                <w:rtl w:val="true"/>
              </w:rPr>
              <w:t>معلمان بشری</w:t>
            </w:r>
            <w:r>
              <w:rPr>
                <w:rStyle w:val="IndexLink"/>
                <w:rtl w:val="true"/>
              </w:rPr>
              <w:tab/>
            </w:r>
            <w:r>
              <w:rPr>
                <w:rStyle w:val="IndexLink"/>
              </w:rPr>
              <w:t>108</w:t>
            </w:r>
          </w:hyperlink>
        </w:p>
        <w:p>
          <w:pPr>
            <w:pStyle w:val="Contents4"/>
            <w:tabs>
              <w:tab w:val="clear" w:pos="8176"/>
              <w:tab w:val="right" w:pos="9026" w:leader="dot"/>
            </w:tabs>
            <w:rPr/>
          </w:pPr>
          <w:hyperlink w:anchor="__RefHeading___Toc4312256_372815092">
            <w:r>
              <w:rPr>
                <w:webHidden/>
                <w:rStyle w:val="IndexLink"/>
                <w:rtl w:val="true"/>
              </w:rPr>
              <w:t>خلوص نیت در تعلیم</w:t>
            </w:r>
            <w:r>
              <w:rPr>
                <w:rStyle w:val="IndexLink"/>
                <w:rtl w:val="true"/>
              </w:rPr>
              <w:tab/>
            </w:r>
            <w:r>
              <w:rPr>
                <w:rStyle w:val="IndexLink"/>
              </w:rPr>
              <w:t>109</w:t>
            </w:r>
          </w:hyperlink>
        </w:p>
        <w:p>
          <w:pPr>
            <w:pStyle w:val="Contents4"/>
            <w:tabs>
              <w:tab w:val="clear" w:pos="8176"/>
              <w:tab w:val="right" w:pos="9026" w:leader="dot"/>
            </w:tabs>
            <w:rPr/>
          </w:pPr>
          <w:hyperlink w:anchor="__RefHeading___Toc4312258_372815092">
            <w:r>
              <w:rPr>
                <w:webHidden/>
                <w:rStyle w:val="IndexLink"/>
                <w:rtl w:val="true"/>
              </w:rPr>
              <w:t>توصیه به معلمان</w:t>
            </w:r>
            <w:r>
              <w:rPr>
                <w:rStyle w:val="IndexLink"/>
                <w:rtl w:val="true"/>
              </w:rPr>
              <w:tab/>
            </w:r>
            <w:r>
              <w:rPr>
                <w:rStyle w:val="IndexLink"/>
              </w:rPr>
              <w:t>111</w:t>
            </w:r>
          </w:hyperlink>
        </w:p>
        <w:p>
          <w:pPr>
            <w:pStyle w:val="Contents4"/>
            <w:tabs>
              <w:tab w:val="clear" w:pos="8176"/>
              <w:tab w:val="right" w:pos="9026" w:leader="dot"/>
            </w:tabs>
            <w:rPr/>
          </w:pPr>
          <w:hyperlink w:anchor="__RefHeading___Toc4312260_372815092">
            <w:r>
              <w:rPr>
                <w:webHidden/>
                <w:rStyle w:val="IndexLink"/>
                <w:rtl w:val="true"/>
              </w:rPr>
              <w:t>تأثیر رفتار معلم</w:t>
            </w:r>
            <w:r>
              <w:rPr>
                <w:rStyle w:val="IndexLink"/>
                <w:rtl w:val="true"/>
              </w:rPr>
              <w:tab/>
            </w:r>
            <w:r>
              <w:rPr>
                <w:rStyle w:val="IndexLink"/>
              </w:rPr>
              <w:t>111</w:t>
            </w:r>
          </w:hyperlink>
        </w:p>
        <w:p>
          <w:pPr>
            <w:pStyle w:val="Contents3"/>
            <w:tabs>
              <w:tab w:val="clear" w:pos="8459"/>
              <w:tab w:val="right" w:pos="9026" w:leader="dot"/>
            </w:tabs>
            <w:rPr/>
          </w:pPr>
          <w:hyperlink w:anchor="__RefHeading___Toc4312262_372815092">
            <w:r>
              <w:rPr>
                <w:webHidden/>
                <w:rStyle w:val="IndexLink"/>
                <w:rtl w:val="true"/>
              </w:rPr>
              <w:t xml:space="preserve">نامه شماره </w:t>
            </w:r>
            <w:r>
              <w:rPr>
                <w:rStyle w:val="IndexLink"/>
              </w:rPr>
              <w:t>19</w:t>
            </w:r>
            <w:r>
              <w:rPr>
                <w:rStyle w:val="IndexLink"/>
                <w:rtl w:val="true"/>
              </w:rPr>
              <w:tab/>
            </w:r>
            <w:r>
              <w:rPr>
                <w:rStyle w:val="IndexLink"/>
              </w:rPr>
              <w:t>113</w:t>
            </w:r>
          </w:hyperlink>
        </w:p>
        <w:p>
          <w:pPr>
            <w:pStyle w:val="Contents4"/>
            <w:tabs>
              <w:tab w:val="clear" w:pos="8176"/>
              <w:tab w:val="right" w:pos="9026" w:leader="dot"/>
            </w:tabs>
            <w:rPr/>
          </w:pPr>
          <w:hyperlink w:anchor="__RefHeading___Toc4312264_372815092">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312266_372815092">
            <w:r>
              <w:rPr>
                <w:webHidden/>
                <w:rStyle w:val="IndexLink"/>
                <w:rtl w:val="true"/>
              </w:rPr>
              <w:t>بهترین خودسازی</w:t>
            </w:r>
            <w:r>
              <w:rPr>
                <w:rStyle w:val="IndexLink"/>
                <w:rtl w:val="true"/>
              </w:rPr>
              <w:tab/>
            </w:r>
            <w:r>
              <w:rPr>
                <w:rStyle w:val="IndexLink"/>
              </w:rPr>
              <w:t>113</w:t>
            </w:r>
          </w:hyperlink>
        </w:p>
        <w:p>
          <w:pPr>
            <w:pStyle w:val="Contents4"/>
            <w:tabs>
              <w:tab w:val="clear" w:pos="8176"/>
              <w:tab w:val="right" w:pos="9026" w:leader="dot"/>
            </w:tabs>
            <w:rPr/>
          </w:pPr>
          <w:hyperlink w:anchor="__RefHeading___Toc4312268_372815092">
            <w:r>
              <w:rPr>
                <w:webHidden/>
                <w:rStyle w:val="IndexLink"/>
                <w:rtl w:val="true"/>
              </w:rPr>
              <w:t>بهترین راه طرد شیطان</w:t>
            </w:r>
            <w:r>
              <w:rPr>
                <w:rStyle w:val="IndexLink"/>
                <w:rtl w:val="true"/>
              </w:rPr>
              <w:tab/>
            </w:r>
            <w:r>
              <w:rPr>
                <w:rStyle w:val="IndexLink"/>
              </w:rPr>
              <w:t>113</w:t>
            </w:r>
          </w:hyperlink>
        </w:p>
        <w:p>
          <w:pPr>
            <w:pStyle w:val="Contents3"/>
            <w:tabs>
              <w:tab w:val="clear" w:pos="8459"/>
              <w:tab w:val="right" w:pos="9026" w:leader="dot"/>
            </w:tabs>
            <w:rPr/>
          </w:pPr>
          <w:hyperlink w:anchor="__RefHeading___Toc4312270_372815092">
            <w:r>
              <w:rPr>
                <w:webHidden/>
                <w:rStyle w:val="IndexLink"/>
                <w:rtl w:val="true"/>
              </w:rPr>
              <w:t xml:space="preserve">نامه شماره </w:t>
            </w:r>
            <w:r>
              <w:rPr>
                <w:rStyle w:val="IndexLink"/>
              </w:rPr>
              <w:t>20</w:t>
            </w:r>
            <w:r>
              <w:rPr>
                <w:rStyle w:val="IndexLink"/>
                <w:rtl w:val="true"/>
              </w:rPr>
              <w:tab/>
            </w:r>
            <w:r>
              <w:rPr>
                <w:rStyle w:val="IndexLink"/>
              </w:rPr>
              <w:t>115</w:t>
            </w:r>
          </w:hyperlink>
        </w:p>
        <w:p>
          <w:pPr>
            <w:pStyle w:val="Contents4"/>
            <w:tabs>
              <w:tab w:val="clear" w:pos="8176"/>
              <w:tab w:val="right" w:pos="9026" w:leader="dot"/>
            </w:tabs>
            <w:rPr/>
          </w:pPr>
          <w:hyperlink w:anchor="__RefHeading___Toc4312272_372815092">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312274_372815092">
            <w:r>
              <w:rPr>
                <w:webHidden/>
                <w:rStyle w:val="IndexLink"/>
                <w:rtl w:val="true"/>
              </w:rPr>
              <w:t>اولین مرحله خداشناسی</w:t>
            </w:r>
            <w:r>
              <w:rPr>
                <w:rStyle w:val="IndexLink"/>
                <w:rtl w:val="true"/>
              </w:rPr>
              <w:tab/>
            </w:r>
            <w:r>
              <w:rPr>
                <w:rStyle w:val="IndexLink"/>
              </w:rPr>
              <w:t>115</w:t>
            </w:r>
          </w:hyperlink>
        </w:p>
        <w:p>
          <w:pPr>
            <w:pStyle w:val="Contents4"/>
            <w:tabs>
              <w:tab w:val="clear" w:pos="8176"/>
              <w:tab w:val="right" w:pos="9026" w:leader="dot"/>
            </w:tabs>
            <w:rPr/>
          </w:pPr>
          <w:hyperlink w:anchor="__RefHeading___Toc4312276_372815092">
            <w:r>
              <w:rPr>
                <w:webHidden/>
                <w:rStyle w:val="IndexLink"/>
                <w:rtl w:val="true"/>
              </w:rPr>
              <w:t>راهنماشناسی</w:t>
            </w:r>
            <w:r>
              <w:rPr>
                <w:rStyle w:val="IndexLink"/>
                <w:rtl w:val="true"/>
              </w:rPr>
              <w:tab/>
            </w:r>
            <w:r>
              <w:rPr>
                <w:rStyle w:val="IndexLink"/>
              </w:rPr>
              <w:t>116</w:t>
            </w:r>
          </w:hyperlink>
        </w:p>
        <w:p>
          <w:pPr>
            <w:pStyle w:val="Contents4"/>
            <w:tabs>
              <w:tab w:val="clear" w:pos="8176"/>
              <w:tab w:val="right" w:pos="9026" w:leader="dot"/>
            </w:tabs>
            <w:rPr/>
          </w:pPr>
          <w:hyperlink w:anchor="__RefHeading___Toc4312278_372815092">
            <w:r>
              <w:rPr>
                <w:webHidden/>
                <w:rStyle w:val="IndexLink"/>
                <w:rtl w:val="true"/>
              </w:rPr>
              <w:t>تبعیت از حجت‌های الهی</w:t>
            </w:r>
            <w:r>
              <w:rPr>
                <w:rStyle w:val="IndexLink"/>
                <w:rtl w:val="true"/>
              </w:rPr>
              <w:tab/>
            </w:r>
            <w:r>
              <w:rPr>
                <w:rStyle w:val="IndexLink"/>
              </w:rPr>
              <w:t>116</w:t>
            </w:r>
          </w:hyperlink>
        </w:p>
        <w:p>
          <w:pPr>
            <w:pStyle w:val="Contents3"/>
            <w:tabs>
              <w:tab w:val="clear" w:pos="8459"/>
              <w:tab w:val="right" w:pos="9026" w:leader="dot"/>
            </w:tabs>
            <w:rPr/>
          </w:pPr>
          <w:hyperlink w:anchor="__RefHeading___Toc4312280_372815092">
            <w:r>
              <w:rPr>
                <w:webHidden/>
                <w:rStyle w:val="IndexLink"/>
                <w:rtl w:val="true"/>
              </w:rPr>
              <w:t xml:space="preserve">نامه شماره </w:t>
            </w:r>
            <w:r>
              <w:rPr>
                <w:rStyle w:val="IndexLink"/>
              </w:rPr>
              <w:t>21</w:t>
            </w:r>
            <w:r>
              <w:rPr>
                <w:rStyle w:val="IndexLink"/>
                <w:rtl w:val="true"/>
              </w:rPr>
              <w:tab/>
            </w:r>
            <w:r>
              <w:rPr>
                <w:rStyle w:val="IndexLink"/>
              </w:rPr>
              <w:t>117</w:t>
            </w:r>
          </w:hyperlink>
        </w:p>
        <w:p>
          <w:pPr>
            <w:pStyle w:val="Contents4"/>
            <w:tabs>
              <w:tab w:val="clear" w:pos="8176"/>
              <w:tab w:val="right" w:pos="9026" w:leader="dot"/>
            </w:tabs>
            <w:rPr/>
          </w:pPr>
          <w:hyperlink w:anchor="__RefHeading___Toc4312282_372815092">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312284_372815092">
            <w:r>
              <w:rPr>
                <w:webHidden/>
                <w:rStyle w:val="IndexLink"/>
                <w:rtl w:val="true"/>
              </w:rPr>
              <w:t>توجه به نماز</w:t>
            </w:r>
            <w:r>
              <w:rPr>
                <w:rStyle w:val="IndexLink"/>
                <w:rtl w:val="true"/>
              </w:rPr>
              <w:tab/>
            </w:r>
            <w:r>
              <w:rPr>
                <w:rStyle w:val="IndexLink"/>
              </w:rPr>
              <w:t>117</w:t>
            </w:r>
          </w:hyperlink>
        </w:p>
        <w:p>
          <w:pPr>
            <w:pStyle w:val="Contents4"/>
            <w:tabs>
              <w:tab w:val="clear" w:pos="8176"/>
              <w:tab w:val="right" w:pos="9026" w:leader="dot"/>
            </w:tabs>
            <w:rPr/>
          </w:pPr>
          <w:hyperlink w:anchor="__RefHeading___Toc4312286_372815092">
            <w:r>
              <w:rPr>
                <w:webHidden/>
                <w:rStyle w:val="IndexLink"/>
                <w:rtl w:val="true"/>
              </w:rPr>
              <w:t>تفکر در عظمت الهی</w:t>
            </w:r>
            <w:r>
              <w:rPr>
                <w:rStyle w:val="IndexLink"/>
                <w:rtl w:val="true"/>
              </w:rPr>
              <w:tab/>
            </w:r>
            <w:r>
              <w:rPr>
                <w:rStyle w:val="IndexLink"/>
              </w:rPr>
              <w:t>117</w:t>
            </w:r>
          </w:hyperlink>
        </w:p>
        <w:p>
          <w:pPr>
            <w:pStyle w:val="Contents3"/>
            <w:tabs>
              <w:tab w:val="clear" w:pos="8459"/>
              <w:tab w:val="right" w:pos="9026" w:leader="dot"/>
            </w:tabs>
            <w:rPr/>
          </w:pPr>
          <w:hyperlink w:anchor="__RefHeading___Toc4312288_372815092">
            <w:r>
              <w:rPr>
                <w:webHidden/>
                <w:rStyle w:val="IndexLink"/>
                <w:rtl w:val="true"/>
              </w:rPr>
              <w:t xml:space="preserve">نامه شماره </w:t>
            </w:r>
            <w:r>
              <w:rPr>
                <w:rStyle w:val="IndexLink"/>
              </w:rPr>
              <w:t>22</w:t>
            </w:r>
            <w:r>
              <w:rPr>
                <w:rStyle w:val="IndexLink"/>
                <w:rtl w:val="true"/>
              </w:rPr>
              <w:tab/>
            </w:r>
            <w:r>
              <w:rPr>
                <w:rStyle w:val="IndexLink"/>
              </w:rPr>
              <w:t>119</w:t>
            </w:r>
          </w:hyperlink>
        </w:p>
        <w:p>
          <w:pPr>
            <w:pStyle w:val="Contents4"/>
            <w:tabs>
              <w:tab w:val="clear" w:pos="8176"/>
              <w:tab w:val="right" w:pos="9026" w:leader="dot"/>
            </w:tabs>
            <w:rPr/>
          </w:pPr>
          <w:hyperlink w:anchor="__RefHeading___Toc4312290_372815092">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312292_372815092">
            <w:r>
              <w:rPr>
                <w:webHidden/>
                <w:rStyle w:val="IndexLink"/>
                <w:rtl w:val="true"/>
              </w:rPr>
              <w:t>مجالست با عالمان و پارسایان</w:t>
            </w:r>
            <w:r>
              <w:rPr>
                <w:rStyle w:val="IndexLink"/>
                <w:rtl w:val="true"/>
              </w:rPr>
              <w:tab/>
            </w:r>
            <w:r>
              <w:rPr>
                <w:rStyle w:val="IndexLink"/>
              </w:rPr>
              <w:t>119</w:t>
            </w:r>
          </w:hyperlink>
        </w:p>
        <w:p>
          <w:pPr>
            <w:pStyle w:val="Contents3"/>
            <w:tabs>
              <w:tab w:val="clear" w:pos="8459"/>
              <w:tab w:val="right" w:pos="9026" w:leader="dot"/>
            </w:tabs>
            <w:rPr/>
          </w:pPr>
          <w:hyperlink w:anchor="__RefHeading___Toc4312294_372815092">
            <w:r>
              <w:rPr>
                <w:webHidden/>
                <w:rStyle w:val="IndexLink"/>
                <w:rtl w:val="true"/>
              </w:rPr>
              <w:t xml:space="preserve">نامه شماره </w:t>
            </w:r>
            <w:r>
              <w:rPr>
                <w:rStyle w:val="IndexLink"/>
              </w:rPr>
              <w:t>23</w:t>
            </w:r>
            <w:r>
              <w:rPr>
                <w:rStyle w:val="IndexLink"/>
                <w:rtl w:val="true"/>
              </w:rPr>
              <w:tab/>
            </w:r>
            <w:r>
              <w:rPr>
                <w:rStyle w:val="IndexLink"/>
              </w:rPr>
              <w:t>121</w:t>
            </w:r>
          </w:hyperlink>
        </w:p>
        <w:p>
          <w:pPr>
            <w:pStyle w:val="Contents4"/>
            <w:tabs>
              <w:tab w:val="clear" w:pos="8176"/>
              <w:tab w:val="right" w:pos="9026" w:leader="dot"/>
            </w:tabs>
            <w:rPr/>
          </w:pPr>
          <w:hyperlink w:anchor="__RefHeading___Toc4312296_37281509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312298_372815092">
            <w:r>
              <w:rPr>
                <w:webHidden/>
                <w:rStyle w:val="IndexLink"/>
                <w:rtl w:val="true"/>
              </w:rPr>
              <w:t>ارتباط با خداوند و ائمه</w:t>
            </w:r>
            <w:r>
              <w:rPr>
                <w:rStyle w:val="IndexLink"/>
                <w:rtl w:val="true"/>
              </w:rPr>
              <w:t>(</w:t>
            </w:r>
            <w:r>
              <w:rPr>
                <w:rStyle w:val="IndexLink"/>
                <w:rtl w:val="true"/>
              </w:rPr>
              <w:t>علیهم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4312300_372815092">
            <w:r>
              <w:rPr>
                <w:webHidden/>
                <w:rStyle w:val="IndexLink"/>
                <w:rtl w:val="true"/>
              </w:rPr>
              <w:t xml:space="preserve">نامه شماره </w:t>
            </w:r>
            <w:r>
              <w:rPr>
                <w:rStyle w:val="IndexLink"/>
              </w:rPr>
              <w:t>24</w:t>
            </w:r>
            <w:r>
              <w:rPr>
                <w:rStyle w:val="IndexLink"/>
                <w:rtl w:val="true"/>
              </w:rPr>
              <w:tab/>
            </w:r>
            <w:r>
              <w:rPr>
                <w:rStyle w:val="IndexLink"/>
              </w:rPr>
              <w:t>122</w:t>
            </w:r>
          </w:hyperlink>
        </w:p>
        <w:p>
          <w:pPr>
            <w:pStyle w:val="Contents4"/>
            <w:tabs>
              <w:tab w:val="clear" w:pos="8176"/>
              <w:tab w:val="right" w:pos="9026" w:leader="dot"/>
            </w:tabs>
            <w:rPr/>
          </w:pPr>
          <w:hyperlink w:anchor="__RefHeading___Toc4312302_37281509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312304_372815092">
            <w:r>
              <w:rPr>
                <w:webHidden/>
                <w:rStyle w:val="IndexLink"/>
                <w:rtl w:val="true"/>
              </w:rPr>
              <w:t>عصر ارتباطات و جوانان</w:t>
            </w:r>
            <w:r>
              <w:rPr>
                <w:rStyle w:val="IndexLink"/>
                <w:rtl w:val="true"/>
              </w:rPr>
              <w:tab/>
            </w:r>
            <w:r>
              <w:rPr>
                <w:rStyle w:val="IndexLink"/>
              </w:rPr>
              <w:t>127</w:t>
            </w:r>
          </w:hyperlink>
        </w:p>
        <w:p>
          <w:pPr>
            <w:pStyle w:val="Contents4"/>
            <w:tabs>
              <w:tab w:val="clear" w:pos="8176"/>
              <w:tab w:val="right" w:pos="9026" w:leader="dot"/>
            </w:tabs>
            <w:rPr/>
          </w:pPr>
          <w:hyperlink w:anchor="__RefHeading___Toc4312306_372815092">
            <w:r>
              <w:rPr>
                <w:webHidden/>
                <w:rStyle w:val="IndexLink"/>
                <w:rtl w:val="true"/>
              </w:rPr>
              <w:t>تأثیر محیط بر جوان</w:t>
            </w:r>
            <w:r>
              <w:rPr>
                <w:rStyle w:val="IndexLink"/>
                <w:rtl w:val="true"/>
              </w:rPr>
              <w:tab/>
            </w:r>
            <w:r>
              <w:rPr>
                <w:rStyle w:val="IndexLink"/>
              </w:rPr>
              <w:t>128</w:t>
            </w:r>
          </w:hyperlink>
        </w:p>
        <w:p>
          <w:pPr>
            <w:pStyle w:val="Contents4"/>
            <w:tabs>
              <w:tab w:val="clear" w:pos="8176"/>
              <w:tab w:val="right" w:pos="9026" w:leader="dot"/>
            </w:tabs>
            <w:rPr/>
          </w:pPr>
          <w:hyperlink w:anchor="__RefHeading___Toc4312308_372815092">
            <w:r>
              <w:rPr>
                <w:webHidden/>
                <w:rStyle w:val="IndexLink"/>
                <w:rtl w:val="true"/>
              </w:rPr>
              <w:t>هدایت صحیح جوانان</w:t>
            </w:r>
            <w:r>
              <w:rPr>
                <w:rStyle w:val="IndexLink"/>
                <w:rtl w:val="true"/>
              </w:rPr>
              <w:tab/>
            </w:r>
            <w:r>
              <w:rPr>
                <w:rStyle w:val="IndexLink"/>
              </w:rPr>
              <w:t>128</w:t>
            </w:r>
          </w:hyperlink>
        </w:p>
        <w:p>
          <w:pPr>
            <w:pStyle w:val="Contents4"/>
            <w:tabs>
              <w:tab w:val="clear" w:pos="8176"/>
              <w:tab w:val="right" w:pos="9026" w:leader="dot"/>
            </w:tabs>
            <w:rPr/>
          </w:pPr>
          <w:hyperlink w:anchor="__RefHeading___Toc4312310_372815092">
            <w:r>
              <w:rPr>
                <w:webHidden/>
                <w:rStyle w:val="IndexLink"/>
                <w:rtl w:val="true"/>
              </w:rPr>
              <w:t>تشویق اسلام به ازدواج جوانان</w:t>
            </w:r>
            <w:r>
              <w:rPr>
                <w:rStyle w:val="IndexLink"/>
                <w:rtl w:val="true"/>
              </w:rPr>
              <w:tab/>
            </w:r>
            <w:r>
              <w:rPr>
                <w:rStyle w:val="IndexLink"/>
              </w:rPr>
              <w:t>129</w:t>
            </w:r>
          </w:hyperlink>
        </w:p>
        <w:p>
          <w:pPr>
            <w:pStyle w:val="Contents4"/>
            <w:tabs>
              <w:tab w:val="clear" w:pos="8176"/>
              <w:tab w:val="right" w:pos="9026" w:leader="dot"/>
            </w:tabs>
            <w:rPr/>
          </w:pPr>
          <w:hyperlink w:anchor="__RefHeading___Toc4312312_372815092">
            <w:r>
              <w:rPr>
                <w:webHidden/>
                <w:rStyle w:val="IndexLink"/>
                <w:rtl w:val="true"/>
              </w:rPr>
              <w:t>جوانان آینده اسلام</w:t>
            </w:r>
            <w:r>
              <w:rPr>
                <w:rStyle w:val="IndexLink"/>
                <w:rtl w:val="true"/>
              </w:rPr>
              <w:tab/>
            </w:r>
            <w:r>
              <w:rPr>
                <w:rStyle w:val="IndexLink"/>
              </w:rPr>
              <w:t>132</w:t>
            </w:r>
          </w:hyperlink>
        </w:p>
        <w:p>
          <w:pPr>
            <w:pStyle w:val="Contents3"/>
            <w:tabs>
              <w:tab w:val="clear" w:pos="8459"/>
              <w:tab w:val="right" w:pos="9026" w:leader="dot"/>
            </w:tabs>
            <w:rPr/>
          </w:pPr>
          <w:hyperlink w:anchor="__RefHeading___Toc4312314_372815092">
            <w:r>
              <w:rPr>
                <w:webHidden/>
                <w:rStyle w:val="IndexLink"/>
                <w:rtl w:val="true"/>
              </w:rPr>
              <w:t xml:space="preserve">نامه شماره </w:t>
            </w:r>
            <w:r>
              <w:rPr>
                <w:rStyle w:val="IndexLink"/>
              </w:rPr>
              <w:t>25</w:t>
            </w:r>
            <w:r>
              <w:rPr>
                <w:rStyle w:val="IndexLink"/>
                <w:rtl w:val="true"/>
              </w:rPr>
              <w:tab/>
            </w:r>
            <w:r>
              <w:rPr>
                <w:rStyle w:val="IndexLink"/>
              </w:rPr>
              <w:t>134</w:t>
            </w:r>
          </w:hyperlink>
        </w:p>
        <w:p>
          <w:pPr>
            <w:pStyle w:val="Contents4"/>
            <w:tabs>
              <w:tab w:val="clear" w:pos="8176"/>
              <w:tab w:val="right" w:pos="9026" w:leader="dot"/>
            </w:tabs>
            <w:rPr/>
          </w:pPr>
          <w:hyperlink w:anchor="__RefHeading___Toc4312316_372815092">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4312318_372815092">
            <w:r>
              <w:rPr>
                <w:webHidden/>
                <w:rStyle w:val="IndexLink"/>
                <w:rtl w:val="true"/>
              </w:rPr>
              <w:t>غرب‌زدگی، نشانه ضعف شخصیت</w:t>
            </w:r>
            <w:r>
              <w:rPr>
                <w:rStyle w:val="IndexLink"/>
                <w:rtl w:val="true"/>
              </w:rPr>
              <w:tab/>
            </w:r>
            <w:r>
              <w:rPr>
                <w:rStyle w:val="IndexLink"/>
              </w:rPr>
              <w:t>135</w:t>
            </w:r>
          </w:hyperlink>
        </w:p>
        <w:p>
          <w:pPr>
            <w:pStyle w:val="Contents4"/>
            <w:tabs>
              <w:tab w:val="clear" w:pos="8176"/>
              <w:tab w:val="right" w:pos="9026" w:leader="dot"/>
            </w:tabs>
            <w:rPr/>
          </w:pPr>
          <w:hyperlink w:anchor="__RefHeading___Toc4312320_372815092">
            <w:r>
              <w:rPr>
                <w:webHidden/>
                <w:rStyle w:val="IndexLink"/>
                <w:rtl w:val="true"/>
              </w:rPr>
              <w:t>روابط نامشروع، پرتگاه سقوط</w:t>
            </w:r>
            <w:r>
              <w:rPr>
                <w:rStyle w:val="IndexLink"/>
                <w:rtl w:val="true"/>
              </w:rPr>
              <w:tab/>
            </w:r>
            <w:r>
              <w:rPr>
                <w:rStyle w:val="IndexLink"/>
              </w:rPr>
              <w:t>136</w:t>
            </w:r>
          </w:hyperlink>
        </w:p>
        <w:p>
          <w:pPr>
            <w:pStyle w:val="Contents4"/>
            <w:tabs>
              <w:tab w:val="clear" w:pos="8176"/>
              <w:tab w:val="right" w:pos="9026" w:leader="dot"/>
            </w:tabs>
            <w:rPr/>
          </w:pPr>
          <w:hyperlink w:anchor="__RefHeading___Toc4312322_372815092">
            <w:r>
              <w:rPr>
                <w:webHidden/>
                <w:rStyle w:val="IndexLink"/>
                <w:rtl w:val="true"/>
              </w:rPr>
              <w:t>علاقه‌های زودگذر</w:t>
            </w:r>
            <w:r>
              <w:rPr>
                <w:rStyle w:val="IndexLink"/>
                <w:rtl w:val="true"/>
              </w:rPr>
              <w:tab/>
            </w:r>
            <w:r>
              <w:rPr>
                <w:rStyle w:val="IndexLink"/>
              </w:rPr>
              <w:t>136</w:t>
            </w:r>
          </w:hyperlink>
        </w:p>
        <w:p>
          <w:pPr>
            <w:pStyle w:val="Contents4"/>
            <w:tabs>
              <w:tab w:val="clear" w:pos="8176"/>
              <w:tab w:val="right" w:pos="9026" w:leader="dot"/>
            </w:tabs>
            <w:rPr/>
          </w:pPr>
          <w:hyperlink w:anchor="__RefHeading___Toc4312324_372815092">
            <w:r>
              <w:rPr>
                <w:webHidden/>
                <w:rStyle w:val="IndexLink"/>
                <w:rtl w:val="true"/>
              </w:rPr>
              <w:t>مشورت با پدر و مادر برای ازدواج</w:t>
            </w:r>
            <w:r>
              <w:rPr>
                <w:rStyle w:val="IndexLink"/>
                <w:rtl w:val="true"/>
              </w:rPr>
              <w:tab/>
            </w:r>
            <w:r>
              <w:rPr>
                <w:rStyle w:val="IndexLink"/>
              </w:rPr>
              <w:t>137</w:t>
            </w:r>
          </w:hyperlink>
        </w:p>
        <w:p>
          <w:pPr>
            <w:pStyle w:val="Contents4"/>
            <w:tabs>
              <w:tab w:val="clear" w:pos="8176"/>
              <w:tab w:val="right" w:pos="9026" w:leader="dot"/>
            </w:tabs>
            <w:rPr/>
          </w:pPr>
          <w:hyperlink w:anchor="__RefHeading___Toc4312326_372815092">
            <w:r>
              <w:rPr>
                <w:webHidden/>
                <w:rStyle w:val="IndexLink"/>
                <w:rtl w:val="true"/>
              </w:rPr>
              <w:t>نداشتن اختلاط با اجنبی</w:t>
            </w:r>
            <w:r>
              <w:rPr>
                <w:rStyle w:val="IndexLink"/>
                <w:rtl w:val="true"/>
              </w:rPr>
              <w:tab/>
            </w:r>
            <w:r>
              <w:rPr>
                <w:rStyle w:val="IndexLink"/>
              </w:rPr>
              <w:t>137</w:t>
            </w:r>
          </w:hyperlink>
        </w:p>
        <w:p>
          <w:pPr>
            <w:pStyle w:val="Contents4"/>
            <w:tabs>
              <w:tab w:val="clear" w:pos="8176"/>
              <w:tab w:val="right" w:pos="9026" w:leader="dot"/>
            </w:tabs>
            <w:rPr/>
          </w:pPr>
          <w:hyperlink w:anchor="__RefHeading___Toc4312328_372815092">
            <w:r>
              <w:rPr>
                <w:webHidden/>
                <w:rStyle w:val="IndexLink"/>
                <w:rtl w:val="true"/>
              </w:rPr>
              <w:t>ازدواج با دارندگان درآمدهای حرام</w:t>
            </w:r>
            <w:r>
              <w:rPr>
                <w:rStyle w:val="IndexLink"/>
                <w:rtl w:val="true"/>
              </w:rPr>
              <w:tab/>
            </w:r>
            <w:r>
              <w:rPr>
                <w:rStyle w:val="IndexLink"/>
              </w:rPr>
              <w:t>137</w:t>
            </w:r>
          </w:hyperlink>
        </w:p>
        <w:p>
          <w:pPr>
            <w:pStyle w:val="Contents2"/>
            <w:tabs>
              <w:tab w:val="clear" w:pos="8743"/>
              <w:tab w:val="right" w:pos="9026" w:leader="dot"/>
            </w:tabs>
            <w:rPr/>
          </w:pPr>
          <w:hyperlink w:anchor="__RefHeading___Toc4312330_372815092">
            <w:r>
              <w:rPr>
                <w:webHidden/>
                <w:rStyle w:val="IndexLink"/>
                <w:rtl w:val="true"/>
              </w:rPr>
              <w:t>فصل سوم</w:t>
            </w:r>
            <w:r>
              <w:rPr>
                <w:rStyle w:val="IndexLink"/>
                <w:rtl w:val="true"/>
              </w:rPr>
              <w:t>:</w:t>
            </w:r>
            <w:r>
              <w:rPr>
                <w:rStyle w:val="IndexLink"/>
                <w:rtl w:val="true"/>
              </w:rPr>
              <w:t>ازدواج</w:t>
            </w:r>
            <w:r>
              <w:rPr>
                <w:rStyle w:val="IndexLink"/>
                <w:rtl w:val="true"/>
              </w:rPr>
              <w:tab/>
            </w:r>
            <w:r>
              <w:rPr>
                <w:rStyle w:val="IndexLink"/>
              </w:rPr>
              <w:t>140</w:t>
            </w:r>
          </w:hyperlink>
        </w:p>
        <w:p>
          <w:pPr>
            <w:pStyle w:val="Contents3"/>
            <w:tabs>
              <w:tab w:val="clear" w:pos="8459"/>
              <w:tab w:val="right" w:pos="9026" w:leader="dot"/>
            </w:tabs>
            <w:rPr/>
          </w:pPr>
          <w:hyperlink w:anchor="__RefHeading___Toc4312332_372815092">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4312334_372815092">
            <w:r>
              <w:rPr>
                <w:webHidden/>
                <w:rStyle w:val="IndexLink"/>
                <w:rtl w:val="true"/>
              </w:rPr>
              <w:t xml:space="preserve">نامه شماره </w:t>
            </w:r>
            <w:r>
              <w:rPr>
                <w:rStyle w:val="IndexLink"/>
              </w:rPr>
              <w:t>26</w:t>
            </w:r>
            <w:r>
              <w:rPr>
                <w:rStyle w:val="IndexLink"/>
                <w:rtl w:val="true"/>
              </w:rPr>
              <w:tab/>
            </w:r>
            <w:r>
              <w:rPr>
                <w:rStyle w:val="IndexLink"/>
              </w:rPr>
              <w:t>142</w:t>
            </w:r>
          </w:hyperlink>
        </w:p>
        <w:p>
          <w:pPr>
            <w:pStyle w:val="Contents4"/>
            <w:tabs>
              <w:tab w:val="clear" w:pos="8176"/>
              <w:tab w:val="right" w:pos="9026" w:leader="dot"/>
            </w:tabs>
            <w:rPr/>
          </w:pPr>
          <w:hyperlink w:anchor="__RefHeading___Toc4312336_372815092">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312338_372815092">
            <w:r>
              <w:rPr>
                <w:webHidden/>
                <w:rStyle w:val="IndexLink"/>
                <w:rtl w:val="true"/>
              </w:rPr>
              <w:t>از شگفتی‌های آفرینش</w:t>
            </w:r>
            <w:r>
              <w:rPr>
                <w:rStyle w:val="IndexLink"/>
                <w:rtl w:val="true"/>
              </w:rPr>
              <w:tab/>
            </w:r>
            <w:r>
              <w:rPr>
                <w:rStyle w:val="IndexLink"/>
              </w:rPr>
              <w:t>144</w:t>
            </w:r>
          </w:hyperlink>
        </w:p>
        <w:p>
          <w:pPr>
            <w:pStyle w:val="Contents4"/>
            <w:tabs>
              <w:tab w:val="clear" w:pos="8176"/>
              <w:tab w:val="right" w:pos="9026" w:leader="dot"/>
            </w:tabs>
            <w:rPr/>
          </w:pPr>
          <w:hyperlink w:anchor="__RefHeading___Toc4312340_372815092">
            <w:r>
              <w:rPr>
                <w:webHidden/>
                <w:rStyle w:val="IndexLink"/>
                <w:rtl w:val="true"/>
              </w:rPr>
              <w:t>همدلی در زندگی</w:t>
            </w:r>
            <w:r>
              <w:rPr>
                <w:rStyle w:val="IndexLink"/>
                <w:rtl w:val="true"/>
              </w:rPr>
              <w:tab/>
            </w:r>
            <w:r>
              <w:rPr>
                <w:rStyle w:val="IndexLink"/>
              </w:rPr>
              <w:t>145</w:t>
            </w:r>
          </w:hyperlink>
        </w:p>
        <w:p>
          <w:pPr>
            <w:pStyle w:val="Contents4"/>
            <w:tabs>
              <w:tab w:val="clear" w:pos="8176"/>
              <w:tab w:val="right" w:pos="9026" w:leader="dot"/>
            </w:tabs>
            <w:rPr/>
          </w:pPr>
          <w:hyperlink w:anchor="__RefHeading___Toc4312342_372815092">
            <w:r>
              <w:rPr>
                <w:webHidden/>
                <w:rStyle w:val="IndexLink"/>
                <w:rtl w:val="true"/>
              </w:rPr>
              <w:t>اخلاق‌سالاری در خانه</w:t>
            </w:r>
            <w:r>
              <w:rPr>
                <w:rStyle w:val="IndexLink"/>
                <w:rtl w:val="true"/>
              </w:rPr>
              <w:tab/>
            </w:r>
            <w:r>
              <w:rPr>
                <w:rStyle w:val="IndexLink"/>
              </w:rPr>
              <w:t>146</w:t>
            </w:r>
          </w:hyperlink>
        </w:p>
        <w:p>
          <w:pPr>
            <w:pStyle w:val="Contents4"/>
            <w:tabs>
              <w:tab w:val="clear" w:pos="8176"/>
              <w:tab w:val="right" w:pos="9026" w:leader="dot"/>
            </w:tabs>
            <w:rPr/>
          </w:pPr>
          <w:hyperlink w:anchor="__RefHeading___Toc4312344_372815092">
            <w:r>
              <w:rPr>
                <w:webHidden/>
                <w:rStyle w:val="IndexLink"/>
                <w:rtl w:val="true"/>
              </w:rPr>
              <w:t>حقوق زوجین</w:t>
            </w:r>
            <w:r>
              <w:rPr>
                <w:rStyle w:val="IndexLink"/>
                <w:rtl w:val="true"/>
              </w:rPr>
              <w:tab/>
            </w:r>
            <w:r>
              <w:rPr>
                <w:rStyle w:val="IndexLink"/>
              </w:rPr>
              <w:t>146</w:t>
            </w:r>
          </w:hyperlink>
        </w:p>
        <w:p>
          <w:pPr>
            <w:pStyle w:val="Contents4"/>
            <w:tabs>
              <w:tab w:val="clear" w:pos="8176"/>
              <w:tab w:val="right" w:pos="9026" w:leader="dot"/>
            </w:tabs>
            <w:rPr/>
          </w:pPr>
          <w:hyperlink w:anchor="__RefHeading___Toc4312346_372815092">
            <w:r>
              <w:rPr>
                <w:webHidden/>
                <w:rStyle w:val="IndexLink"/>
                <w:rtl w:val="true"/>
              </w:rPr>
              <w:t>میل شخصی یا خانوادگی</w:t>
            </w:r>
            <w:r>
              <w:rPr>
                <w:rStyle w:val="IndexLink"/>
                <w:rtl w:val="true"/>
              </w:rPr>
              <w:tab/>
            </w:r>
            <w:r>
              <w:rPr>
                <w:rStyle w:val="IndexLink"/>
              </w:rPr>
              <w:t>147</w:t>
            </w:r>
          </w:hyperlink>
        </w:p>
        <w:p>
          <w:pPr>
            <w:pStyle w:val="Contents3"/>
            <w:tabs>
              <w:tab w:val="clear" w:pos="8459"/>
              <w:tab w:val="right" w:pos="9026" w:leader="dot"/>
            </w:tabs>
            <w:rPr/>
          </w:pPr>
          <w:hyperlink w:anchor="__RefHeading___Toc4312348_372815092">
            <w:r>
              <w:rPr>
                <w:webHidden/>
                <w:rStyle w:val="IndexLink"/>
                <w:rtl w:val="true"/>
              </w:rPr>
              <w:t xml:space="preserve">نامه شماره </w:t>
            </w:r>
            <w:r>
              <w:rPr>
                <w:rStyle w:val="IndexLink"/>
              </w:rPr>
              <w:t>27</w:t>
            </w:r>
            <w:r>
              <w:rPr>
                <w:rStyle w:val="IndexLink"/>
                <w:rtl w:val="true"/>
              </w:rPr>
              <w:tab/>
            </w:r>
            <w:r>
              <w:rPr>
                <w:rStyle w:val="IndexLink"/>
              </w:rPr>
              <w:t>149</w:t>
            </w:r>
          </w:hyperlink>
        </w:p>
        <w:p>
          <w:pPr>
            <w:pStyle w:val="Contents4"/>
            <w:tabs>
              <w:tab w:val="clear" w:pos="8176"/>
              <w:tab w:val="right" w:pos="9026" w:leader="dot"/>
            </w:tabs>
            <w:rPr/>
          </w:pPr>
          <w:hyperlink w:anchor="__RefHeading___Toc4312350_372815092">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312352_372815092">
            <w:r>
              <w:rPr>
                <w:webHidden/>
                <w:rStyle w:val="IndexLink"/>
                <w:rtl w:val="true"/>
              </w:rPr>
              <w:t>اهمیت ازدواج</w:t>
            </w:r>
            <w:r>
              <w:rPr>
                <w:rStyle w:val="IndexLink"/>
                <w:rtl w:val="true"/>
              </w:rPr>
              <w:tab/>
            </w:r>
            <w:r>
              <w:rPr>
                <w:rStyle w:val="IndexLink"/>
              </w:rPr>
              <w:t>151</w:t>
            </w:r>
          </w:hyperlink>
        </w:p>
        <w:p>
          <w:pPr>
            <w:pStyle w:val="Contents3"/>
            <w:tabs>
              <w:tab w:val="clear" w:pos="8459"/>
              <w:tab w:val="right" w:pos="9026" w:leader="dot"/>
            </w:tabs>
            <w:rPr/>
          </w:pPr>
          <w:hyperlink w:anchor="__RefHeading___Toc4312354_372815092">
            <w:r>
              <w:rPr>
                <w:webHidden/>
                <w:rStyle w:val="IndexLink"/>
                <w:rtl w:val="true"/>
              </w:rPr>
              <w:t xml:space="preserve">نامه شماره </w:t>
            </w:r>
            <w:r>
              <w:rPr>
                <w:rStyle w:val="IndexLink"/>
              </w:rPr>
              <w:t>28</w:t>
            </w:r>
            <w:r>
              <w:rPr>
                <w:rStyle w:val="IndexLink"/>
                <w:rtl w:val="true"/>
              </w:rPr>
              <w:tab/>
            </w:r>
            <w:r>
              <w:rPr>
                <w:rStyle w:val="IndexLink"/>
              </w:rPr>
              <w:t>153</w:t>
            </w:r>
          </w:hyperlink>
        </w:p>
        <w:p>
          <w:pPr>
            <w:pStyle w:val="Contents4"/>
            <w:tabs>
              <w:tab w:val="clear" w:pos="8176"/>
              <w:tab w:val="right" w:pos="9026" w:leader="dot"/>
            </w:tabs>
            <w:rPr/>
          </w:pPr>
          <w:hyperlink w:anchor="__RefHeading___Toc4312356_37281509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312358_372815092">
            <w:r>
              <w:rPr>
                <w:webHidden/>
                <w:rStyle w:val="IndexLink"/>
                <w:rtl w:val="true"/>
              </w:rPr>
              <w:t>فضیلت پوشاندن عیوب مردم</w:t>
            </w:r>
            <w:r>
              <w:rPr>
                <w:rStyle w:val="IndexLink"/>
                <w:rtl w:val="true"/>
              </w:rPr>
              <w:tab/>
            </w:r>
            <w:r>
              <w:rPr>
                <w:rStyle w:val="IndexLink"/>
              </w:rPr>
              <w:t>154</w:t>
            </w:r>
          </w:hyperlink>
        </w:p>
        <w:p>
          <w:pPr>
            <w:pStyle w:val="Contents4"/>
            <w:tabs>
              <w:tab w:val="clear" w:pos="8176"/>
              <w:tab w:val="right" w:pos="9026" w:leader="dot"/>
            </w:tabs>
            <w:rPr/>
          </w:pPr>
          <w:hyperlink w:anchor="__RefHeading___Toc4312360_372815092">
            <w:r>
              <w:rPr>
                <w:webHidden/>
                <w:rStyle w:val="IndexLink"/>
                <w:rtl w:val="true"/>
              </w:rPr>
              <w:t>طلاق، مبغوض‌ترین حلال</w:t>
            </w:r>
            <w:r>
              <w:rPr>
                <w:rStyle w:val="IndexLink"/>
                <w:rtl w:val="true"/>
              </w:rPr>
              <w:tab/>
            </w:r>
            <w:r>
              <w:rPr>
                <w:rStyle w:val="IndexLink"/>
              </w:rPr>
              <w:t>155</w:t>
            </w:r>
          </w:hyperlink>
        </w:p>
        <w:p>
          <w:pPr>
            <w:pStyle w:val="Contents2"/>
            <w:tabs>
              <w:tab w:val="clear" w:pos="8743"/>
              <w:tab w:val="right" w:pos="9026" w:leader="dot"/>
            </w:tabs>
            <w:rPr/>
          </w:pPr>
          <w:hyperlink w:anchor="__RefHeading___Toc4312362_372815092">
            <w:r>
              <w:rPr>
                <w:webHidden/>
                <w:rStyle w:val="IndexLink"/>
                <w:rtl w:val="true"/>
              </w:rPr>
              <w:t>نمایه واژه‌ها</w:t>
            </w:r>
            <w:r>
              <w:rPr>
                <w:rStyle w:val="IndexLink"/>
                <w:rtl w:val="true"/>
              </w:rPr>
              <w:tab/>
            </w:r>
            <w:r>
              <w:rPr>
                <w:rStyle w:val="IndexLink"/>
              </w:rPr>
              <w:t>156</w:t>
            </w:r>
          </w:hyperlink>
        </w:p>
        <w:p>
          <w:pPr>
            <w:pStyle w:val="Contents2"/>
            <w:tabs>
              <w:tab w:val="clear" w:pos="8743"/>
              <w:tab w:val="right" w:pos="9026" w:leader="dot"/>
            </w:tabs>
            <w:rPr/>
          </w:pPr>
          <w:hyperlink w:anchor="__RefHeading___Toc4312364_372815092">
            <w:r>
              <w:rPr>
                <w:webHidden/>
                <w:rStyle w:val="IndexLink"/>
                <w:rtl w:val="true"/>
              </w:rPr>
              <w:t>کتاب‌نامه</w:t>
            </w:r>
            <w:r>
              <w:rPr>
                <w:rStyle w:val="IndexLink"/>
                <w:rtl w:val="true"/>
              </w:rPr>
              <w:tab/>
            </w:r>
            <w:r>
              <w:rPr>
                <w:rStyle w:val="IndexLink"/>
              </w:rPr>
              <w:t>160</w:t>
            </w:r>
          </w:hyperlink>
        </w:p>
        <w:p>
          <w:pPr>
            <w:pStyle w:val="Contents2"/>
            <w:tabs>
              <w:tab w:val="clear" w:pos="8743"/>
              <w:tab w:val="right" w:pos="9026" w:leader="dot"/>
            </w:tabs>
            <w:rPr/>
          </w:pPr>
          <w:hyperlink w:anchor="__RefHeading___Toc4312366_372815092">
            <w:r>
              <w:rPr>
                <w:webHidden/>
                <w:rStyle w:val="IndexLink"/>
                <w:rtl w:val="true"/>
              </w:rPr>
              <w:t>آثار حضرت آيت‌الله العظمى صافى گلپايگانی مدظله الوارف در يک نگاه</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72_74264"/>
      <w:bookmarkStart w:id="1" w:name="pg7172_74264"/>
      <w:bookmarkEnd w:id="1"/>
    </w:p>
    <w:p>
      <w:pPr>
        <w:pStyle w:val="Heading2"/>
        <w:numPr>
          <w:ilvl w:val="1"/>
          <w:numId w:val="1"/>
        </w:numPr>
        <w:rPr/>
      </w:pPr>
      <w:bookmarkStart w:id="2" w:name="pg7172_74264"/>
      <w:bookmarkStart w:id="3" w:name="__RefHeading___Toc431195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علی،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فیپای مختصر</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3850879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1956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جوانان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العظمی صافی گلپایگانی مد ظله الشریف </w:t>
      </w:r>
      <w:bookmarkStart w:id="7" w:name="pg7172_74267"/>
    </w:p>
    <w:p>
      <w:pPr>
        <w:pStyle w:val="Heading2"/>
        <w:numPr>
          <w:ilvl w:val="1"/>
          <w:numId w:val="1"/>
        </w:numPr>
        <w:rPr/>
      </w:pPr>
      <w:bookmarkStart w:id="8" w:name="__RefHeading___Toc4311958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وجوب تزکیه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صفای باطن در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به‌سوی روشنی باطن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معیار سیر و سلوک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عرفان ساختگی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حقیقت سیر و سلوک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سیر و سلوک تنها در عمل به دستورات شرع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استقامت در کارها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دنیای پر پند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نظر عبرت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قرآن کتاب 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تفاسیر معتبر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 به خلق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ذکر و دعا 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حسابرسی اعمال خویش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ارتباط قلبی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تفاوت 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دستور سیر و سلوک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از غافلان مباش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راهنما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ملامت نفس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طلب توفیق از خدا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زنگار قلب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عوامل سلب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تقوا، سپرگاه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 طلب کمال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همنشینی با علما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مواظبت بر 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اظهار دوستی نسبت به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شفاعت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احترام به فقها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نگاه به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علم‌آموزی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بدعت‌زدایی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سپاس خدا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انصاف در کسب و کار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رعایت حقوق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والایی شأن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معیار‌های ظاهری و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تأمل در سه آیه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قرآن عهد خدا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تفکر در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توسل به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مداومت در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پندی برای خود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مغبون و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گذر عمر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فقط یک آرزو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فیاض مطلق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گنجینه‌های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سفارش به خواندن ادعیه مأثوره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دعای کامل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نمونه‌ای از دعاها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شفاعت از گناهکاران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انبیا و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بازسازی عقیدتی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توصیه به حفظ حقوق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بلندنظری در کسب علم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غنیمت شمردن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 به جهاد با نفس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تکلیف، شروع 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تلاش در خدمت به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به‌سوی کمال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دوران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کتاب‌های اخلاقی،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صفت علم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نشان از خدا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غنیمت شمردن فرصت و توصیه به درس خواندن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همه در انتظار شما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بازی‌ها و معاشرت‌های بیهوده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به‌سوی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معراج مؤمن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توسل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چرا خودکشی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شکست‌های غیرواقعی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دنیای پر از فراز و نشیب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آسایش پس از سختی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صبر، اصل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بهترین نصیحت پرهیزکاری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نعمت گران‌بهای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تسلط بر نفس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موانع کسب معنویات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نصیحت‌خواهی، نشانه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همت بلند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چشم به‌راه ظهور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یگانه دعوت حقیقی دعوت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هدف والا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توصیه به علم‌آموزی و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تحصیل برای رفع وابستگی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در تعهد دینی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 در مجالس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نیاز جامعه اسلامی به متخصصین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استقامت در کارها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حفظ هویت در خارج از کشور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جهاد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تأکید اسلام بر تعلیم و تعلم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رابطه استاد و شاگرد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رتبه معلم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معلمان بشری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خلوص نیت در 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توصیه به معلمان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تأثیر رفتار معلم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بهترین 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بهترین راه طرد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مرحله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راهنماشناسی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تبعیت از حجت‌های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توجه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تفکر در عظمت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مجالست با عالمان و پارسایان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ارتباط با خداوند و ائمه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عصر ارتباطات و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تأثیر محیط بر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هدایت صحیح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تشویق اسلام به ازدواج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جوانان آینده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غرب‌زدگی، نشانه ضعف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روابط نامشروع، پرتگاه سقوط</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علاقه‌های زودگذر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مشورت با پدر و مادر برای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نداشتن اختلاط با اجنبی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ازدواج با دارندگان درآمدهای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از شگفتی‌های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همدلی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اخلاق‌سالاری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حقوق 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میل شخصی یا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اهمیت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فضیلت پوشاندن عیوب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طلاق، مبغوض‌ترین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نمایه واژه‌ها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آيت‌الله العظمى صافى گلپايگانی مدظله الوارف در يک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72_74287"/>
      <w:bookmarkStart w:id="11" w:name="pg7172_74287"/>
      <w:bookmarkEnd w:id="11"/>
    </w:p>
    <w:p>
      <w:pPr>
        <w:pStyle w:val="Heading2"/>
        <w:numPr>
          <w:ilvl w:val="1"/>
          <w:numId w:val="1"/>
        </w:numPr>
        <w:rPr/>
      </w:pPr>
      <w:bookmarkStart w:id="12" w:name="pg7172_74287"/>
      <w:bookmarkStart w:id="13" w:name="__RefHeading___Toc4311960_372815092"/>
      <w:bookmarkStart w:id="14" w:name="_Toc4"/>
      <w:bookmarkEnd w:id="12"/>
      <w:bookmarkEnd w:id="13"/>
      <w:r>
        <w:rPr>
          <w:rtl w:val="true"/>
        </w:rPr>
        <w:t>فصل اول</w:t>
      </w:r>
      <w:r>
        <w:rPr>
          <w:rtl w:val="true"/>
        </w:rPr>
        <w:t>:</w:t>
      </w:r>
      <w:r>
        <w:rPr>
          <w:rtl w:val="true"/>
        </w:rPr>
        <w:t>نصایح</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311962_372815092"/>
      <w:bookmarkStart w:id="16" w:name="_Toc5"/>
      <w:bookmarkEnd w:id="15"/>
      <w:r>
        <w:rPr>
          <w:rtl w:val="true"/>
        </w:rPr>
        <w:t>اشاره</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172_74290"/>
      <w:bookmarkStart w:id="18" w:name="pg7172_74290"/>
      <w:bookmarkEnd w:id="18"/>
    </w:p>
    <w:p>
      <w:pPr>
        <w:pStyle w:val="Heading3"/>
        <w:numPr>
          <w:ilvl w:val="2"/>
          <w:numId w:val="1"/>
        </w:numPr>
        <w:rPr/>
      </w:pPr>
      <w:bookmarkStart w:id="19" w:name="pg7172_74290"/>
      <w:bookmarkStart w:id="20" w:name="__RefHeading___Toc4311964_372815092"/>
      <w:bookmarkStart w:id="21" w:name="_Toc6"/>
      <w:bookmarkEnd w:id="19"/>
      <w:bookmarkEnd w:id="20"/>
      <w:r>
        <w:rPr>
          <w:rtl w:val="true"/>
        </w:rPr>
        <w:t xml:space="preserve">نامه شماره </w:t>
      </w:r>
      <w:r>
        <w:rPr/>
        <w:t>1</w:t>
      </w:r>
      <w:bookmarkEnd w:id="21"/>
    </w:p>
    <w:p>
      <w:pPr>
        <w:pStyle w:val="Heading4"/>
        <w:numPr>
          <w:ilvl w:val="3"/>
          <w:numId w:val="1"/>
        </w:numPr>
        <w:rPr/>
      </w:pPr>
      <w:bookmarkStart w:id="22" w:name="__RefHeading___Toc4311966_372815092"/>
      <w:bookmarkStart w:id="23" w:name="_Toc7"/>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محضر حضرت آيت‌الله العظمي صافي گلپايگاني‌دامت‌بركاته</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تقاضا دارم به سؤالات زير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اينكه خداوند در سوره شمس، يازده قسم براي تزكيه نفس ياد كرده است، عدّهاي تزكيه و تهذيب نفس را واجب ميدانند، آيا صحيح است؟</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24" w:name="__RefHeading___Toc4311968_372815092"/>
      <w:bookmarkStart w:id="25" w:name="_Toc8"/>
      <w:bookmarkEnd w:id="24"/>
      <w:r>
        <w:rPr>
          <w:rtl w:val="true"/>
        </w:rPr>
        <w:t>وجوب تزکیه نفس</w:t>
      </w:r>
      <w:bookmarkEnd w:id="25"/>
    </w:p>
    <w:p>
      <w:pPr>
        <w:pStyle w:val="BookText"/>
        <w:rPr/>
      </w:pPr>
      <w:r>
        <w:rPr>
          <w:rFonts w:ascii="Amiri" w:hAnsi="Amiri" w:eastAsia="Amiri" w:cs="Amiri"/>
          <w:color w:val="111111"/>
          <w:sz w:val="28"/>
          <w:sz w:val="28"/>
          <w:szCs w:val="28"/>
          <w:rtl w:val="true"/>
          <w:lang w:bidi="ar-SA"/>
        </w:rPr>
        <w:t>تزكيه و تصفيه نفس، واجب است و برحسب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زَكَّيهَا</w:t>
      </w:r>
      <w:r>
        <w:rPr>
          <w:rStyle w:val="FootnoteAnchor"/>
          <w:rtl w:val="true"/>
        </w:rPr>
        <w:footnoteReference w:id="2"/>
      </w:r>
      <w:r>
        <w:rPr>
          <w:rFonts w:ascii="IRNazanin" w:hAnsi="IRNazanin" w:eastAsia="IRNazanin"/>
          <w:color w:val="111111"/>
          <w:sz w:val="28"/>
          <w:sz w:val="28"/>
          <w:szCs w:val="28"/>
          <w:rtl w:val="true"/>
          <w:lang w:bidi="fa-IR"/>
        </w:rPr>
        <w:t>هركس تزكيه نفس كند، رستگار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پاك‌سازي، تهذيب اخلاق، تصفيه، تحليه، صفاي روح و جلاي قلب در برنامههاي عبادي و اخلاقي و اعتقادي اسلام منظور شده است، و همه در صفاي باطن و بُردن زنگار از قلب و تهذيب نفس و تنوير ضمير مؤثرند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بخشي از تعاليم عاليه اسلام، تزكيه و تصفيه و بخشي هم تكميل و تحليه و بلكه بيشتر يا همه تعاليم دين مبين، متضمّن هر دو فايده تزكيه و تحليه است</w:t>
      </w:r>
      <w:r>
        <w:rPr>
          <w:rFonts w:eastAsia="Amiri" w:cs="Amiri" w:ascii="Amiri" w:hAnsi="Amiri"/>
          <w:color w:val="111111"/>
          <w:sz w:val="28"/>
          <w:szCs w:val="28"/>
          <w:rtl w:val="true"/>
          <w:lang w:bidi="ar-SA"/>
        </w:rPr>
        <w:t xml:space="preserve">. </w:t>
      </w:r>
      <w:bookmarkStart w:id="26" w:name="pg7172_74292"/>
    </w:p>
    <w:p>
      <w:pPr>
        <w:pStyle w:val="Heading4"/>
        <w:numPr>
          <w:ilvl w:val="3"/>
          <w:numId w:val="1"/>
        </w:numPr>
        <w:rPr/>
      </w:pPr>
      <w:bookmarkStart w:id="27" w:name="__RefHeading___Toc4311970_372815092"/>
      <w:bookmarkStart w:id="28" w:name="_Toc9"/>
      <w:bookmarkEnd w:id="26"/>
      <w:bookmarkEnd w:id="27"/>
      <w:r>
        <w:rPr>
          <w:rtl w:val="true"/>
        </w:rPr>
        <w:t>صفای باطن در چیست؟</w:t>
      </w:r>
      <w:bookmarkEnd w:id="28"/>
    </w:p>
    <w:p>
      <w:pPr>
        <w:pStyle w:val="BookText"/>
        <w:rPr/>
      </w:pPr>
      <w:r>
        <w:rPr>
          <w:rFonts w:ascii="IRNazanin" w:hAnsi="IRNazanin" w:eastAsia="IRNazanin"/>
          <w:color w:val="111111"/>
          <w:sz w:val="28"/>
          <w:sz w:val="28"/>
          <w:szCs w:val="28"/>
          <w:rtl w:val="true"/>
          <w:lang w:bidi="fa-IR"/>
        </w:rPr>
        <w:t>توبه، استغفار، تقوا، اجتناب از محرّمات، اهتمام در حلّيت غذا، پوشاك، مسكن، كسب، شغل و انجام عبادات و رياضات شرعيه از نماز، دعا، ذكر خدا، روزه، حج، اداي زكات و ساير حقوق شرعيه و احسان به والدين، احترام معلم، صله رحم، كظم غيظ، ياد موت، زيارت مشاهد و قبور، اعتبار از حوادث روزگار، مجالست با نيكان و علما و بيشتر هدايت‌ها و ارشادات ديني كه يا به‌عنوان واجب يا مستحب يا حرام يا مكروه عنوان شده است، همه اسباب صفاي باطن، كمال نفس، تزكيه و تحليه است، همه سير و سلوك است و مخصوصاً اعتقادات صحيح معرفةالله، معرفت انبياء، معرفت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معارف كه بر اساس توحيد و ايمان به عالم غيب و جزا و پاداش و معاد، استوار است</w:t>
      </w:r>
      <w:r>
        <w:rPr>
          <w:rFonts w:eastAsia="IRNazanin" w:cs="IRNazanin"/>
          <w:color w:val="111111"/>
          <w:sz w:val="28"/>
          <w:szCs w:val="28"/>
          <w:rtl w:val="true"/>
          <w:lang w:bidi="fa-IR"/>
        </w:rPr>
        <w:t>.</w:t>
      </w:r>
    </w:p>
    <w:p>
      <w:pPr>
        <w:pStyle w:val="Heading4"/>
        <w:numPr>
          <w:ilvl w:val="3"/>
          <w:numId w:val="1"/>
        </w:numPr>
        <w:rPr/>
      </w:pPr>
      <w:bookmarkStart w:id="29" w:name="__RefHeading___Toc4311972_372815092"/>
      <w:bookmarkStart w:id="30" w:name="_Toc10"/>
      <w:bookmarkEnd w:id="29"/>
      <w:r>
        <w:rPr>
          <w:rtl w:val="true"/>
        </w:rPr>
        <w:t>به‌سوی روشنی باطن</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خودسازي، انسان نقش اساسي و بنيادي دارد؛ انجام وظايف و تكاليف و عبادات و ترك گناه كه ادامه يافت، روشني باطن بيشتر و بيشتر ميشود، و سفر آنان الي الله و به‌سوي خدا شتاب ميگيرد تا تمام قلب، روشن و منوّر گردد؛ و به‌عكس ارتكاب محرّمات، گناهان و ترك عمل به هدايت‌هاي ديني قلب را تاريك و سياه و روح را آلوده و تباه ميسازد</w:t>
      </w:r>
      <w:r>
        <w:rPr>
          <w:rFonts w:eastAsia="IRNazanin" w:cs="IRNazanin"/>
          <w:color w:val="111111"/>
          <w:sz w:val="28"/>
          <w:szCs w:val="28"/>
          <w:rtl w:val="true"/>
          <w:lang w:bidi="fa-IR"/>
        </w:rPr>
        <w:t xml:space="preserve">. </w:t>
      </w:r>
      <w:bookmarkStart w:id="31" w:name="pg7172_74294"/>
    </w:p>
    <w:p>
      <w:pPr>
        <w:pStyle w:val="Heading4"/>
        <w:numPr>
          <w:ilvl w:val="3"/>
          <w:numId w:val="1"/>
        </w:numPr>
        <w:rPr/>
      </w:pPr>
      <w:bookmarkStart w:id="32" w:name="__RefHeading___Toc4311974_372815092"/>
      <w:bookmarkStart w:id="33" w:name="_Toc11"/>
      <w:bookmarkEnd w:id="31"/>
      <w:bookmarkEnd w:id="32"/>
      <w:r>
        <w:rPr>
          <w:rtl w:val="true"/>
        </w:rPr>
        <w:t>معیار سیر و سلوک</w:t>
      </w:r>
      <w:bookmarkEnd w:id="33"/>
    </w:p>
    <w:p>
      <w:pPr>
        <w:pStyle w:val="BookText"/>
        <w:rPr/>
      </w:pPr>
      <w:r>
        <w:rPr>
          <w:rFonts w:ascii="Amiri" w:hAnsi="Amiri" w:eastAsia="Amiri" w:cs="Amiri"/>
          <w:color w:val="111111"/>
          <w:sz w:val="28"/>
          <w:sz w:val="28"/>
          <w:szCs w:val="28"/>
          <w:rtl w:val="true"/>
          <w:lang w:bidi="ar-SA"/>
        </w:rPr>
        <w:t>بنابراين، دين، همهاش سلوك و سير الي الله و تهذيب و تصفيه و تحليه و تكميل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سير و سلوك، عمل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ascii="IRNazanin" w:hAnsi="IRNazanin" w:eastAsia="IRNazanin"/>
          <w:color w:val="111111"/>
          <w:sz w:val="28"/>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موجب حيات طيّبه ميگردد و با عمل، التزام، ايمان، تعهد، خلوص نيت و خلاصه، دو بال علم و عمل، انسان به اين مقامات نايل ميشود و در مشاهد عاليه، حضور مييابد</w:t>
      </w:r>
      <w:r>
        <w:rPr>
          <w:rFonts w:eastAsia="IRNazanin" w:cs="IRNazanin"/>
          <w:color w:val="111111"/>
          <w:sz w:val="28"/>
          <w:szCs w:val="28"/>
          <w:rtl w:val="true"/>
          <w:lang w:bidi="fa-IR"/>
        </w:rPr>
        <w:t>.</w:t>
      </w:r>
    </w:p>
    <w:p>
      <w:pPr>
        <w:pStyle w:val="Heading4"/>
        <w:numPr>
          <w:ilvl w:val="3"/>
          <w:numId w:val="1"/>
        </w:numPr>
        <w:rPr/>
      </w:pPr>
      <w:bookmarkStart w:id="34" w:name="__RefHeading___Toc4311976_372815092"/>
      <w:bookmarkStart w:id="35" w:name="_Toc12"/>
      <w:bookmarkEnd w:id="34"/>
      <w:r>
        <w:rPr>
          <w:rtl w:val="true"/>
        </w:rPr>
        <w:t>عرفان ساختگی</w:t>
      </w:r>
      <w:bookmarkEnd w:id="35"/>
    </w:p>
    <w:p>
      <w:pPr>
        <w:pStyle w:val="BookText"/>
        <w:rPr/>
      </w:pPr>
      <w:r>
        <w:rPr>
          <w:rFonts w:ascii="IRNazanin" w:hAnsi="IRNazanin" w:eastAsia="IRNazanin"/>
          <w:color w:val="111111"/>
          <w:sz w:val="28"/>
          <w:sz w:val="28"/>
          <w:szCs w:val="28"/>
          <w:rtl w:val="true"/>
          <w:lang w:bidi="fa-IR"/>
        </w:rPr>
        <w:t>پير، مرشد، قطب و تلقينِ ذكر از اين و آن غير از قرآن و احاديث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نميخواهد و نبايد به اسم سير و سلوك، افرادي دين را به شريعت و طريقت تجزيه نمايند و گروهبندي كنند و حتي علما را به اين عناوين تقسيم‌بندي كرد و برنامههايي را كه اصالت اسلامي ندارند، عنوان نمايند</w:t>
      </w:r>
      <w:r>
        <w:rPr>
          <w:rFonts w:eastAsia="IRNazanin" w:cs="IRNazanin"/>
          <w:color w:val="111111"/>
          <w:sz w:val="28"/>
          <w:szCs w:val="28"/>
          <w:rtl w:val="true"/>
          <w:lang w:bidi="fa-IR"/>
        </w:rPr>
        <w:t>.</w:t>
      </w:r>
    </w:p>
    <w:p>
      <w:pPr>
        <w:pStyle w:val="Heading4"/>
        <w:numPr>
          <w:ilvl w:val="3"/>
          <w:numId w:val="1"/>
        </w:numPr>
        <w:rPr/>
      </w:pPr>
      <w:bookmarkStart w:id="36" w:name="__RefHeading___Toc4311978_372815092"/>
      <w:bookmarkStart w:id="37" w:name="_Toc13"/>
      <w:bookmarkEnd w:id="36"/>
      <w:r>
        <w:rPr>
          <w:rtl w:val="true"/>
        </w:rPr>
        <w:t>حقیقت سیر و سلوک</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و سلوك همه كتاب‌هايي مثل مصباح المتهجّد شيخ طوسي، انجام فرايض، نوافل، امر به معروف و نهي از منكر و سعي در اعلاي </w:t>
      </w:r>
      <w:bookmarkStart w:id="38" w:name="pg7172_74296"/>
    </w:p>
    <w:p>
      <w:pPr>
        <w:pStyle w:val="BookText"/>
        <w:rPr/>
      </w:pPr>
      <w:bookmarkEnd w:id="38"/>
      <w:r>
        <w:rPr>
          <w:rFonts w:ascii="Amiri" w:hAnsi="Amiri" w:eastAsia="Amiri" w:cs="Amiri"/>
          <w:color w:val="111111"/>
          <w:sz w:val="28"/>
          <w:sz w:val="28"/>
          <w:szCs w:val="28"/>
          <w:rtl w:val="true"/>
          <w:lang w:bidi="ar-SA"/>
        </w:rPr>
        <w:t xml:space="preserve">كلمه اسلام و عزّت مسلمين و قضاي حوايج مؤمنين و انتظار واقعي فرج، به ظهور حضرت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همگان را به دين خود، در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گفته ميشود اگر كسي ميخواهد به كمالات معنوي برسد بايد ادعيه و اذكار را مانند دارو بداند و آن را زير نظر طبيب روحاني و مجتهد مصرف كند؛ زيرا ادعيه ما داراي مراتب روحي است، آيا صحيح است؟</w:t>
      </w:r>
    </w:p>
    <w:p>
      <w:pPr>
        <w:pStyle w:val="Heading4"/>
        <w:numPr>
          <w:ilvl w:val="3"/>
          <w:numId w:val="1"/>
        </w:numPr>
        <w:rPr/>
      </w:pPr>
      <w:bookmarkStart w:id="39" w:name="__RefHeading___Toc4311980_372815092"/>
      <w:bookmarkStart w:id="40" w:name="_Toc14"/>
      <w:bookmarkEnd w:id="39"/>
      <w:r>
        <w:rPr>
          <w:rtl w:val="true"/>
        </w:rPr>
        <w:t>سیر و سلوک تنها در عمل به دستورات شرع و معصومین</w:t>
      </w:r>
      <w:r>
        <w:rPr>
          <w:rtl w:val="true"/>
        </w:rPr>
        <w:t>(</w:t>
      </w:r>
      <w:r>
        <w:rPr>
          <w:rtl w:val="true"/>
        </w:rPr>
        <w:t>علیهم السلام</w:t>
      </w:r>
      <w:r>
        <w:rPr>
          <w:rtl w:val="true"/>
        </w:rPr>
        <w:t>)</w:t>
      </w:r>
      <w:bookmarkEnd w:id="40"/>
    </w:p>
    <w:p>
      <w:pPr>
        <w:pStyle w:val="BookText"/>
        <w:rPr/>
      </w:pPr>
      <w:r>
        <w:rPr>
          <w:rFonts w:ascii="IRNazanin" w:hAnsi="IRNazanin" w:eastAsia="IRNazanin"/>
          <w:color w:val="111111"/>
          <w:sz w:val="28"/>
          <w:sz w:val="28"/>
          <w:szCs w:val="28"/>
          <w:rtl w:val="true"/>
          <w:lang w:bidi="fa-IR"/>
        </w:rPr>
        <w:t xml:space="preserve">در اين جهت، همين مقدار كه ادعيه و اذكار را از كتاب‌هاي معتبر مثل كتاب‌هاي علامه مجلسي و كتاب مصباح‌المتهجد شيخ طوسي و مفاتيحالجنان بخواند كافي است و نيز نظر شخص خاص و اجازه، لازم نيست؛ بلكه بعضي برنامههايي به اين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با اجازه باشد و صوفيه و بعضی ديگر عنوان كرده و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بياصل و بعضي صورت هاي آن بدعت و حرام است؛ غرض اين است كه برنامههاي دعا و عبادت و همه وظايف از شرع و از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رسيده باشد و شخص از اختراعات اشخاص تقليد ننمايد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لطف‌الله صافي </w:t>
      </w:r>
      <w:bookmarkStart w:id="41" w:name="pg7172_74298"/>
    </w:p>
    <w:p>
      <w:pPr>
        <w:pStyle w:val="Heading3"/>
        <w:numPr>
          <w:ilvl w:val="2"/>
          <w:numId w:val="1"/>
        </w:numPr>
        <w:rPr/>
      </w:pPr>
      <w:bookmarkStart w:id="42" w:name="__RefHeading___Toc4311982_372815092"/>
      <w:bookmarkStart w:id="43" w:name="_Toc15"/>
      <w:bookmarkEnd w:id="41"/>
      <w:bookmarkEnd w:id="42"/>
      <w:r>
        <w:rPr>
          <w:rtl w:val="true"/>
        </w:rPr>
        <w:t xml:space="preserve">نامه شماره </w:t>
      </w:r>
      <w:r>
        <w:rPr/>
        <w:t>2</w:t>
      </w:r>
      <w:bookmarkEnd w:id="43"/>
    </w:p>
    <w:p>
      <w:pPr>
        <w:pStyle w:val="Heading4"/>
        <w:numPr>
          <w:ilvl w:val="3"/>
          <w:numId w:val="1"/>
        </w:numPr>
        <w:rPr/>
      </w:pPr>
      <w:bookmarkStart w:id="44" w:name="__RefHeading___Toc4311984_372815092"/>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Amiri" w:hAnsi="Amiri" w:eastAsia="Amiri" w:cs="Amiri"/>
          <w:color w:val="111111"/>
          <w:sz w:val="28"/>
          <w:sz w:val="28"/>
          <w:szCs w:val="28"/>
          <w:rtl w:val="true"/>
          <w:lang w:bidi="ar-SA"/>
        </w:rPr>
        <w:t>حضور مبارك مرجع عظيمالشأن شيعه، حضرت آيتالله العظمي صافيدام‌ظله‌العالي</w:t>
      </w:r>
    </w:p>
    <w:p>
      <w:pPr>
        <w:pStyle w:val="BookText"/>
        <w:rPr/>
      </w:pPr>
      <w:r>
        <w:rPr>
          <w:rFonts w:ascii="IRNazanin" w:hAnsi="IRNazanin" w:eastAsia="IRNazanin"/>
          <w:color w:val="111111"/>
          <w:sz w:val="28"/>
          <w:sz w:val="28"/>
          <w:szCs w:val="28"/>
          <w:rtl w:val="true"/>
          <w:lang w:bidi="fa-IR"/>
        </w:rPr>
        <w:t>با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محيط زندگاني براي اينجانب بسيار مشكل شده و اين به‌خاطر عدم پايبندي اعضاي خانوادهمان، به وظايف و دستورات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تصميم به ترك خانه را دارم تا در جايي ديگر، با فراغ بال، به وظايف شرعي‌ام رسيدگي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حافظهام نيز قوي نيست و اين مشكلي ديگر براي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در اين دو مورد اينجانب را، با اندرزهاي گهربارتان، راهنمايي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مرقوم شما واصل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متعال مسئلت مينمايم مشكلات شما به احسن وجه حل شود و حسن عاقبت داشته باشيد</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4311986_372815092"/>
      <w:bookmarkStart w:id="47" w:name="_Toc17"/>
      <w:bookmarkEnd w:id="46"/>
      <w:r>
        <w:rPr>
          <w:rtl w:val="true"/>
        </w:rPr>
        <w:t>استقامت در کارها</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ديني، علاقه و تعهّد شما به احكام و وظايف شرعي مورد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مشمول الطاف حضرت بقية‌الله،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اگرچه محيط خانواده براي انجام وظايف مذهبي چنان‌كه لازم است آماده نباشد، ولي شما استقامت كنيد و با همين </w:t>
      </w:r>
    </w:p>
    <w:p>
      <w:pPr>
        <w:pStyle w:val="BookText"/>
        <w:rPr/>
      </w:pPr>
      <w:r>
        <w:rPr>
          <w:rFonts w:ascii="IRNazanin" w:hAnsi="IRNazanin" w:eastAsia="IRNazanin"/>
          <w:color w:val="111111"/>
          <w:sz w:val="28"/>
          <w:sz w:val="28"/>
          <w:szCs w:val="28"/>
          <w:rtl w:val="true"/>
          <w:lang w:bidi="fa-IR"/>
        </w:rPr>
        <w:t>شرايط، وظايف خود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تغيير وضع زندگي قبل از پايان تحصيلات، موجب اشكالات بيشتر براي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وضع مسلمانان صدر اسلام را در نظر بگيريد كه جوان‌هايي در خانوادههاي كفر اسلام آوردند و با وجود چه مشكلات و متاعبي، استقامت مي‌ورزيدند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موفّق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حافظه هم مسئلهاي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اشخاص با هوش و استعداد در حافظه ضعيف بودهاند و به‌عكس هم اتفاق افتاده است كه آن ضعف را آن قوت جبران 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شما را ياري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48" w:name="pg7172_74302"/>
    </w:p>
    <w:p>
      <w:pPr>
        <w:pStyle w:val="Heading3"/>
        <w:numPr>
          <w:ilvl w:val="2"/>
          <w:numId w:val="1"/>
        </w:numPr>
        <w:rPr/>
      </w:pPr>
      <w:bookmarkStart w:id="49" w:name="__RefHeading___Toc4311988_372815092"/>
      <w:bookmarkStart w:id="50" w:name="_Toc18"/>
      <w:bookmarkEnd w:id="48"/>
      <w:bookmarkEnd w:id="49"/>
      <w:r>
        <w:rPr>
          <w:rtl w:val="true"/>
        </w:rPr>
        <w:t xml:space="preserve">نامه شماره </w:t>
      </w:r>
      <w:r>
        <w:rPr/>
        <w:t>3</w:t>
      </w:r>
      <w:bookmarkEnd w:id="50"/>
    </w:p>
    <w:p>
      <w:pPr>
        <w:pStyle w:val="Heading4"/>
        <w:numPr>
          <w:ilvl w:val="3"/>
          <w:numId w:val="1"/>
        </w:numPr>
        <w:rPr/>
      </w:pPr>
      <w:bookmarkStart w:id="51" w:name="__RefHeading___Toc4311990_372815092"/>
      <w:bookmarkStart w:id="52" w:name="_Toc19"/>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محضر مرجع عالي‌قدر، حضرت آيتالله العظمي حاج شيخ لطفالله صافي‌دام‌ظله‌الشريف</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با توجه به اينكه جنابعالي با بزرگان زيادي مأنوس بودهايد، مستدعي است نصيحتي را كه راهگشاي سعادت دارين باشد، مرقوم فرماييد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الذِّكْرَى تَنْفَعُ الْمُؤْمِنينَ‌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53" w:name="__RefHeading___Toc4311992_372815092"/>
      <w:bookmarkStart w:id="54" w:name="_Toc20"/>
      <w:bookmarkEnd w:id="53"/>
      <w:r>
        <w:rPr>
          <w:rtl w:val="true"/>
        </w:rPr>
        <w:t>دنیای پر پند</w:t>
      </w:r>
      <w:bookmarkEnd w:id="54"/>
    </w:p>
    <w:p>
      <w:pPr>
        <w:pStyle w:val="BookText"/>
        <w:rPr/>
      </w:pPr>
      <w:r>
        <w:rPr>
          <w:rFonts w:ascii="IRNazanin" w:hAnsi="IRNazanin" w:eastAsia="IRNazanin"/>
          <w:color w:val="111111"/>
          <w:sz w:val="28"/>
          <w:sz w:val="28"/>
          <w:szCs w:val="28"/>
          <w:rtl w:val="true"/>
          <w:lang w:bidi="fa-IR"/>
        </w:rPr>
        <w:t>عالم و هرچه در آن است و همه حوادثي كه در آن واقع ميشود، گردش سال و گذشت عمر و شب و روز، زمين و آسمان، فقر و توانگري، تندرستي و بيماري، جواني و پيري، زندگي و مرگ، ذلّت و عزّت و هر‌چه را ميبينيم و پيدايش هر چيز و نشو و نماي آن و تغييراتي كه در آن پيدا ميشود، تا مرگ و فناي آن، همه پند و نصيحت است</w:t>
      </w:r>
      <w:r>
        <w:rPr>
          <w:rFonts w:eastAsia="IRNazanin" w:cs="IRNazanin"/>
          <w:color w:val="111111"/>
          <w:sz w:val="28"/>
          <w:szCs w:val="28"/>
          <w:rtl w:val="true"/>
          <w:lang w:bidi="fa-IR"/>
        </w:rPr>
        <w:t>.</w:t>
      </w:r>
    </w:p>
    <w:p>
      <w:pPr>
        <w:pStyle w:val="Heading4"/>
        <w:numPr>
          <w:ilvl w:val="3"/>
          <w:numId w:val="1"/>
        </w:numPr>
        <w:rPr/>
      </w:pPr>
      <w:bookmarkStart w:id="55" w:name="__RefHeading___Toc4311994_372815092"/>
      <w:bookmarkStart w:id="56" w:name="_Toc21"/>
      <w:bookmarkEnd w:id="55"/>
      <w:r>
        <w:rPr>
          <w:rtl w:val="true"/>
        </w:rPr>
        <w:t>نظر عبرت</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نظر انسان، نظر عبرت باشد و از ظاهر دنيا، باطن آن را بشناسد، </w:t>
      </w:r>
      <w:bookmarkStart w:id="57" w:name="pg7172_74304"/>
    </w:p>
    <w:p>
      <w:pPr>
        <w:pStyle w:val="BookText"/>
        <w:rPr/>
      </w:pPr>
      <w:bookmarkEnd w:id="57"/>
      <w:r>
        <w:rPr>
          <w:rFonts w:ascii="IRNazanin" w:hAnsi="IRNazanin" w:eastAsia="IRNazanin"/>
          <w:color w:val="111111"/>
          <w:sz w:val="28"/>
          <w:sz w:val="28"/>
          <w:szCs w:val="28"/>
          <w:rtl w:val="true"/>
          <w:lang w:bidi="fa-IR"/>
        </w:rPr>
        <w:t>نگاهش به هر چيزي و هر پديدهاي او را از جهات متعدد هشيار و بيدار ميسازد و در هر ذرّهاي از ذرّات عالمِ امكان و هر برگي از برگ‌هاي درختان، ابوابي از معرفت و راه‌هايي براي نيل به سعادت مييابد؛ به‌شرط اينكه در زمره آنان باشد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وَيَتَفَكَّرُونَ فِي خَلْقِ السَّمَاوَاتِ وَالْأَرْضِ رَبَّنَا مَا خَلَقْتَ هَذَا بَاطِلاً</w:t>
      </w:r>
      <w:r>
        <w:rPr>
          <w:rStyle w:val="FootnoteAnchor"/>
          <w:rtl w:val="true"/>
        </w:rPr>
        <w:footnoteReference w:id="5"/>
      </w:r>
      <w:r>
        <w:rPr>
          <w:rFonts w:ascii="Amiri" w:hAnsi="Amiri" w:eastAsia="Amiri" w:cs="Amiri"/>
          <w:color w:val="111111"/>
          <w:sz w:val="28"/>
          <w:sz w:val="28"/>
          <w:szCs w:val="28"/>
          <w:rtl w:val="true"/>
          <w:lang w:bidi="ar-SA"/>
        </w:rPr>
        <w:t>در شأن آنها است و از مردماني كه وصف آنها لَهُمْ قُلُوبٌ لَايَفْقَهُونَ بِهَا وَلَهُمْ أَعْيُنٌ لَايُبْصِرُونَ بِهَا وَلَهُمْ آذَانٌ لَا يَسْمَعُونَ بَهَا</w:t>
      </w:r>
      <w:r>
        <w:rPr>
          <w:rStyle w:val="FootnoteAnchor"/>
          <w:rtl w:val="true"/>
        </w:rPr>
        <w:footnoteReference w:id="6"/>
      </w:r>
      <w:r>
        <w:rPr>
          <w:rFonts w:ascii="IRNazanin" w:hAnsi="IRNazanin" w:eastAsia="IRNazanin"/>
          <w:color w:val="111111"/>
          <w:sz w:val="28"/>
          <w:sz w:val="28"/>
          <w:szCs w:val="28"/>
          <w:rtl w:val="true"/>
          <w:lang w:bidi="fa-IR"/>
        </w:rPr>
        <w:t>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كتاب تكوين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سراسرش و تمام ذرّاتش، كلمات، آيات و حروفش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موعظه و نصيحت؛ به‌شرط اينكه، شخص، سواد خواندن آن و عقل فهم معاني آن را داشته باشد</w:t>
      </w:r>
      <w:r>
        <w:rPr>
          <w:rFonts w:eastAsia="IRNazanin" w:cs="IRNazanin"/>
          <w:color w:val="111111"/>
          <w:sz w:val="28"/>
          <w:szCs w:val="28"/>
          <w:rtl w:val="true"/>
          <w:lang w:bidi="fa-IR"/>
        </w:rPr>
        <w:t>.</w:t>
      </w:r>
    </w:p>
    <w:p>
      <w:pPr>
        <w:pStyle w:val="Heading4"/>
        <w:numPr>
          <w:ilvl w:val="3"/>
          <w:numId w:val="1"/>
        </w:numPr>
        <w:rPr/>
      </w:pPr>
      <w:bookmarkStart w:id="58" w:name="__RefHeading___Toc4311996_372815092"/>
      <w:bookmarkStart w:id="59" w:name="_Toc22"/>
      <w:bookmarkEnd w:id="58"/>
      <w:r>
        <w:rPr>
          <w:rtl w:val="true"/>
        </w:rPr>
        <w:t>قرآن کتاب نصیحت</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بزرگ وحي و تشريع قرآن مجيد نيز مثل همان كتاب تكوين، متضمّن هدايت، نصيحت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آن را بيشتر بخواند و در معاني آيات آن بيشتر تأمل كند، به مواعظ و نصايح بيش و بيشتر راهنمايي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رشتهاي نصيحت بخواهيد ميتوانيد از اين كتاب اعظم آسماني دريافت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اوصاف عبادالرّحمن را در سوره مباركه فرقان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تعليمات اخلاقي و اجتماعي را در مثل سوره اسراء، آيات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قرائت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بشارت و انذار آن، همه نصيحت و هشداردهنده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اوصاف مؤمنين، اصحاب ميمنه، اصحاب يمين و اصحاب شمال، آموزنده و نصحيت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 سرگذشت انبيا و رجال الهي و سوء عاقبت كفّار، ارباب معاصي، فراعنه و جباران، پند و اندرز و هدايت به صراط مستقيم است؛ همه را بخوانيد و پيوسته تكرار كنيد و در مضامين آنها تأمل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اين آيات كريمه تأمل كنيد و سعي كنيد به حقيقت مفاد آنها برسيد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الدَّارُ الْآخِرَةُ نَجْعَلُهَا لِلَّذينَ لَايُرِيدُونَ عُلُوّاً فِي الْأَرْضِ وَ لَا فَسَاداً وَالْعَاقِبَةُ لِلْمُتَّقِينَ</w:t>
      </w:r>
      <w:r>
        <w:rPr>
          <w:rFonts w:ascii="IRNazanin" w:hAnsi="IRNazanin" w:eastAsia="IRNazanin"/>
          <w:color w:val="111111"/>
          <w:sz w:val="28"/>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وَاضْرِبْ لَهُمْ مَثَلَ الْحَيَاةِ الدُّنْيَا كَمَاءٍ أَنْزَلْنَاهُ مِنَ السَّمَاءِ فَاخْتَلَطَ بِهِ نَبَاتُ الْأَرْضِ فَأَصْبَحَ هَشِيماً تَذْرُوهُ الرِّيَاحُ وَكَانَ اللّٰهُ عَلَى كُلِّ شَيْ‌ءٍ مُقْتَدِراً</w:t>
      </w:r>
      <w:r>
        <w:rPr>
          <w:rFonts w:ascii="IRNazanin" w:hAnsi="IRNazanin" w:eastAsia="IRNazanin"/>
          <w:color w:val="111111"/>
          <w:sz w:val="28"/>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ascii="IRNazanin" w:hAnsi="IRNazanin" w:eastAsia="IRNazanin"/>
          <w:color w:val="111111"/>
          <w:sz w:val="28"/>
          <w:sz w:val="28"/>
          <w:szCs w:val="28"/>
          <w:rtl w:val="true"/>
          <w:lang w:bidi="fa-IR"/>
        </w:rPr>
        <w:t>؛</w:t>
      </w:r>
      <w:r>
        <w:rPr>
          <w:rStyle w:val="FootnoteAnchor"/>
          <w:rtl w:val="true"/>
        </w:rPr>
        <w:footnoteReference w:id="9"/>
      </w:r>
      <w:bookmarkStart w:id="60" w:name="pg7172_74308"/>
    </w:p>
    <w:p>
      <w:pPr>
        <w:pStyle w:val="BookText"/>
        <w:rPr/>
      </w:pPr>
      <w:bookmarkEnd w:id="60"/>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ascii="IRNazanin" w:hAnsi="IRNazanin" w:eastAsia="IRNazanin"/>
          <w:color w:val="111111"/>
          <w:sz w:val="28"/>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كَانُوا فِيهَا فَاكِهِينَ</w:t>
      </w:r>
      <w:r>
        <w:rPr>
          <w:rFonts w:ascii="IRNazanin" w:hAnsi="IRNazanin" w:eastAsia="IRNazanin"/>
          <w:color w:val="111111"/>
          <w:sz w:val="28"/>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جَاءَهُمْ مَاكَانُوا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أَغْنَى‌عَنْهُمْ مَا كَانُوا يُمَتَّعُونَ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Heading4"/>
        <w:numPr>
          <w:ilvl w:val="3"/>
          <w:numId w:val="1"/>
        </w:numPr>
        <w:rPr/>
      </w:pPr>
      <w:bookmarkStart w:id="61" w:name="__RefHeading___Toc4311998_372815092"/>
      <w:bookmarkStart w:id="62" w:name="_Toc23"/>
      <w:bookmarkEnd w:id="61"/>
      <w:r>
        <w:rPr>
          <w:rtl w:val="true"/>
        </w:rPr>
        <w:t>مطالعه تفاسیر معتبر فارسی</w:t>
      </w:r>
      <w:bookmarkEnd w:id="62"/>
    </w:p>
    <w:p>
      <w:pPr>
        <w:pStyle w:val="BookText"/>
        <w:rPr/>
      </w:pPr>
      <w:r>
        <w:rPr>
          <w:rFonts w:ascii="IRNazanin" w:hAnsi="IRNazanin" w:eastAsia="IRNazanin"/>
          <w:color w:val="111111"/>
          <w:sz w:val="28"/>
          <w:sz w:val="28"/>
          <w:szCs w:val="28"/>
          <w:rtl w:val="true"/>
          <w:lang w:bidi="fa-IR"/>
        </w:rPr>
        <w:t>خلاصه، قرآن نوري است كه اگر از آن روشني طلب شود، همه تاريكي‌ها را از ميان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زبان عربي، آشنايي نداريد، تفسير اين آيات را در تفاسير فارسي، مثل منهج‌الصادقين و تفسير ابوالفتوح رازي، بخوانيد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قرآن، مواعظ و نصايح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مواعظ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نهجالبلاغه و كتاب‌هاي ديگر، و نصايح ساير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حاملان علوم قرآن و مفسران حقيقي كتاب خدا ميباشند، بخوانيد</w:t>
      </w:r>
      <w:r>
        <w:rPr>
          <w:rFonts w:eastAsia="IRNazanin" w:cs="IRNazanin"/>
          <w:color w:val="111111"/>
          <w:sz w:val="28"/>
          <w:szCs w:val="28"/>
          <w:rtl w:val="true"/>
          <w:lang w:bidi="fa-IR"/>
        </w:rPr>
        <w:t xml:space="preserve">. </w:t>
      </w:r>
      <w:bookmarkStart w:id="63" w:name="pg7172_74310"/>
    </w:p>
    <w:p>
      <w:pPr>
        <w:pStyle w:val="Heading4"/>
        <w:numPr>
          <w:ilvl w:val="3"/>
          <w:numId w:val="1"/>
        </w:numPr>
        <w:rPr/>
      </w:pPr>
      <w:bookmarkStart w:id="64" w:name="__RefHeading___Toc4312000_372815092"/>
      <w:bookmarkStart w:id="65" w:name="_Toc24"/>
      <w:bookmarkEnd w:id="63"/>
      <w:bookmarkEnd w:id="64"/>
      <w:r>
        <w:rPr>
          <w:rtl w:val="true"/>
        </w:rPr>
        <w:t>خدمت به خلق</w:t>
      </w:r>
      <w:bookmarkEnd w:id="65"/>
    </w:p>
    <w:p>
      <w:pPr>
        <w:pStyle w:val="BookText"/>
        <w:rPr/>
      </w:pPr>
      <w:r>
        <w:rPr>
          <w:rFonts w:ascii="Amiri" w:hAnsi="Amiri" w:eastAsia="Amiri" w:cs="Amiri"/>
          <w:color w:val="111111"/>
          <w:sz w:val="28"/>
          <w:sz w:val="28"/>
          <w:szCs w:val="28"/>
          <w:rtl w:val="true"/>
          <w:lang w:bidi="ar-SA"/>
        </w:rPr>
        <w:t>سعي كنيد در حدّي كه ميتوانيد، حقوق برادران و خواهران ايماني را رعايت كنيد؛ براي قضاي حوايج مردم، خصوصاً طبقات ضعيف تلاش كنيد؛ حضور در جماعات و جلسات ديني و مذهبي را ترك نكنيد</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312002_372815092"/>
      <w:bookmarkStart w:id="67" w:name="_Toc25"/>
      <w:bookmarkEnd w:id="66"/>
      <w:r>
        <w:rPr>
          <w:rtl w:val="true"/>
        </w:rPr>
        <w:t>ذکر و دعا و نماز</w:t>
      </w:r>
      <w:bookmarkEnd w:id="67"/>
    </w:p>
    <w:p>
      <w:pPr>
        <w:pStyle w:val="BookText"/>
        <w:rPr/>
      </w:pPr>
      <w:r>
        <w:rPr>
          <w:rFonts w:ascii="Amiri" w:hAnsi="Amiri" w:eastAsia="Amiri" w:cs="Amiri"/>
          <w:color w:val="111111"/>
          <w:sz w:val="28"/>
          <w:sz w:val="28"/>
          <w:szCs w:val="28"/>
          <w:rtl w:val="true"/>
          <w:lang w:bidi="ar-SA"/>
        </w:rPr>
        <w:t>توفيق به نماز شب را بسيار مهم و مغتنم بدانيد و از ياد خدا در هر حال غافل نباشيد؛ شب‌هاي جمعه دعاي كميل و روزهاي آن، دعاي ندبه را بخوانيد</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4312004_372815092"/>
      <w:bookmarkStart w:id="69" w:name="_Toc26"/>
      <w:bookmarkEnd w:id="68"/>
      <w:r>
        <w:rPr>
          <w:rtl w:val="true"/>
        </w:rPr>
        <w:t>حسابرسی اعمال خویش</w:t>
      </w:r>
      <w:bookmarkEnd w:id="69"/>
    </w:p>
    <w:p>
      <w:pPr>
        <w:pStyle w:val="BookText"/>
        <w:rPr/>
      </w:pPr>
      <w:r>
        <w:rPr>
          <w:rFonts w:ascii="IRNazanin" w:hAnsi="IRNazanin" w:eastAsia="IRNazanin"/>
          <w:color w:val="111111"/>
          <w:sz w:val="28"/>
          <w:sz w:val="28"/>
          <w:szCs w:val="28"/>
          <w:rtl w:val="true"/>
          <w:lang w:bidi="fa-IR"/>
        </w:rPr>
        <w:t>سختتر از آنچه شخص در امور مالي، از شريك و طرف معامله خود حساب ميخواهد، خودتان به‌دقت، به حساب كارهاي خودتان برسيد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يُحَاسِبْ نَفْسَهُ فِي كُلِّ يَوْمٍ فَإِنْ عَمِلَ حَسَناً اسْتَزَادَ اللهُ وَإِنْ عَمِلَ سَيِّئاً اسْتَغْفَرَ اللّٰهُ مِنْهُ وَتَابَ إِلَيْهِ</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70" w:name="__RefHeading___Toc4312006_372815092"/>
      <w:bookmarkStart w:id="71" w:name="_Toc27"/>
      <w:bookmarkEnd w:id="70"/>
      <w:r>
        <w:rPr>
          <w:rtl w:val="true"/>
        </w:rPr>
        <w:t>خلوص نیت</w:t>
      </w:r>
      <w:bookmarkEnd w:id="7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خود را خالص كنيد و خود را به هيچ‌كس و هيچ‌چيز، جز خدا و ثواب خدا نفروشيد</w:t>
      </w:r>
      <w:r>
        <w:rPr>
          <w:rFonts w:eastAsia="IRNazanin" w:cs="IRNazanin"/>
          <w:color w:val="111111"/>
          <w:sz w:val="28"/>
          <w:szCs w:val="28"/>
          <w:rtl w:val="true"/>
          <w:lang w:bidi="fa-IR"/>
        </w:rPr>
        <w:t xml:space="preserve">. </w:t>
      </w:r>
      <w:bookmarkStart w:id="72" w:name="pg7172_74312"/>
    </w:p>
    <w:p>
      <w:pPr>
        <w:pStyle w:val="Heading4"/>
        <w:numPr>
          <w:ilvl w:val="3"/>
          <w:numId w:val="1"/>
        </w:numPr>
        <w:rPr/>
      </w:pPr>
      <w:bookmarkStart w:id="73" w:name="__RefHeading___Toc4312008_372815092"/>
      <w:bookmarkStart w:id="74" w:name="_Toc28"/>
      <w:bookmarkEnd w:id="72"/>
      <w:bookmarkEnd w:id="73"/>
      <w:r>
        <w:rPr>
          <w:rtl w:val="true"/>
        </w:rPr>
        <w:t>ارتباط قلبی با امام عصر</w:t>
      </w:r>
      <w:r>
        <w:rPr>
          <w:rtl w:val="true"/>
        </w:rPr>
        <w:t>(</w:t>
      </w:r>
      <w:r>
        <w:rPr>
          <w:rtl w:val="true"/>
        </w:rPr>
        <w:t>علیه السلام</w:t>
      </w:r>
      <w:r>
        <w:rPr>
          <w:rtl w:val="true"/>
        </w:rPr>
        <w:t>)</w:t>
      </w:r>
      <w:bookmarkEnd w:id="74"/>
    </w:p>
    <w:p>
      <w:pPr>
        <w:pStyle w:val="BookText"/>
        <w:rPr/>
      </w:pPr>
      <w:r>
        <w:rPr>
          <w:rFonts w:ascii="IRNazanin" w:hAnsi="IRNazanin" w:eastAsia="IRNazanin"/>
          <w:color w:val="111111"/>
          <w:sz w:val="28"/>
          <w:sz w:val="28"/>
          <w:szCs w:val="28"/>
          <w:rtl w:val="true"/>
          <w:lang w:bidi="fa-IR"/>
        </w:rPr>
        <w:t xml:space="preserve">با حضرت بقيةالله، قطب عالم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قلبي را مستمر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كه رعيت آن حضرت و تحت ولايت آن حضرت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بتوانيم كارهاي خودمان را به‌حساب ايشان و خدمت به اهداف و مقاصد بلند ايشان، كه اعلای كلمه اسلام و عزّت مسلمين است، بگذاريم و همه دوستان، شيعيان و منتظران ظهور آن بزرگوار را صميمانه دوست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سعادتمند باشيد و به مقامات عاليه، كه فقط با پيروي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ميشود، نايل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و ما و همه مؤمنين را، از گرفتار شدن در دام‌هاي شياطين انسي و جنّي و اهل بِدَع،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مظان اجابت دعوات، حقير را از دعاي خير، مخصوصاً براي سلامتي ايمان، حسن عاقبت و توفيق فراموش ننماييد، بسيار متشكر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75" w:name="pg7172_74314"/>
    </w:p>
    <w:p>
      <w:pPr>
        <w:pStyle w:val="Heading3"/>
        <w:numPr>
          <w:ilvl w:val="2"/>
          <w:numId w:val="1"/>
        </w:numPr>
        <w:rPr/>
      </w:pPr>
      <w:bookmarkStart w:id="76" w:name="__RefHeading___Toc4312010_372815092"/>
      <w:bookmarkStart w:id="77" w:name="_Toc29"/>
      <w:bookmarkEnd w:id="75"/>
      <w:bookmarkEnd w:id="76"/>
      <w:r>
        <w:rPr>
          <w:rtl w:val="true"/>
        </w:rPr>
        <w:t xml:space="preserve">نامه شماره </w:t>
      </w:r>
      <w:r>
        <w:rPr/>
        <w:t>4</w:t>
      </w:r>
      <w:bookmarkEnd w:id="77"/>
    </w:p>
    <w:p>
      <w:pPr>
        <w:pStyle w:val="Heading4"/>
        <w:numPr>
          <w:ilvl w:val="3"/>
          <w:numId w:val="1"/>
        </w:numPr>
        <w:rPr/>
      </w:pPr>
      <w:bookmarkStart w:id="78" w:name="__RefHeading___Toc4312012_372815092"/>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خدمت مرجع عظيم‌القدر، آيتالله العظمی آقای صافی گلپايگانی</w:t>
      </w:r>
    </w:p>
    <w:p>
      <w:pPr>
        <w:pStyle w:val="BookText"/>
        <w:rPr/>
      </w:pPr>
      <w:r>
        <w:rPr>
          <w:rFonts w:ascii="IRNazanin" w:hAnsi="IRNazanin" w:eastAsia="IRNazanin"/>
          <w:color w:val="111111"/>
          <w:sz w:val="28"/>
          <w:sz w:val="28"/>
          <w:szCs w:val="28"/>
          <w:rtl w:val="true"/>
          <w:lang w:bidi="fa-IR"/>
        </w:rPr>
        <w:t>مستدعی است اينجانب را در مسير سلوك راهنمايی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راه از قطب و مرشد پيروی نمايم؟ در اين زمينه، چه كتابي را پيشنهاد ميفرماييد؟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مكتوب جنابعالي واصل و از مضمون آن اطلاع حاصل شد</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4312014_372815092"/>
      <w:bookmarkStart w:id="81" w:name="_Toc31"/>
      <w:bookmarkEnd w:id="80"/>
      <w:r>
        <w:rPr>
          <w:rtl w:val="true"/>
        </w:rPr>
        <w:t>تهذیب نفس</w:t>
      </w:r>
      <w:bookmarkEnd w:id="81"/>
    </w:p>
    <w:p>
      <w:pPr>
        <w:pStyle w:val="BookText"/>
        <w:rPr/>
      </w:pPr>
      <w:r>
        <w:rPr>
          <w:rFonts w:ascii="IRNazanin" w:hAnsi="IRNazanin" w:eastAsia="IRNazanin"/>
          <w:color w:val="111111"/>
          <w:sz w:val="28"/>
          <w:sz w:val="28"/>
          <w:szCs w:val="28"/>
          <w:rtl w:val="true"/>
          <w:lang w:bidi="fa-IR"/>
        </w:rPr>
        <w:t>چون در مقام تهذيب اخلاق و به گفته خودتان، در سير و سلوك، راهنمايي از اين حقير خواستهايد، به شما تذكّر ميدهم كه كلّ تعاليم اسلام، از واجبات، محرّمات، مستحبات و مكروهات، سير و سلوك است</w:t>
      </w:r>
      <w:r>
        <w:rPr>
          <w:rFonts w:eastAsia="IRNazanin" w:cs="IRNazanin"/>
          <w:color w:val="111111"/>
          <w:sz w:val="28"/>
          <w:szCs w:val="28"/>
          <w:rtl w:val="true"/>
          <w:lang w:bidi="fa-IR"/>
        </w:rPr>
        <w:t>.</w:t>
      </w:r>
    </w:p>
    <w:p>
      <w:pPr>
        <w:pStyle w:val="Heading4"/>
        <w:numPr>
          <w:ilvl w:val="3"/>
          <w:numId w:val="1"/>
        </w:numPr>
        <w:rPr/>
      </w:pPr>
      <w:bookmarkStart w:id="82" w:name="__RefHeading___Toc4312016_372815092"/>
      <w:bookmarkStart w:id="83" w:name="_Toc32"/>
      <w:bookmarkEnd w:id="82"/>
      <w:r>
        <w:rPr>
          <w:rtl w:val="true"/>
        </w:rPr>
        <w:t>تفاوت سالکین</w:t>
      </w:r>
      <w:bookmarkEnd w:id="83"/>
    </w:p>
    <w:p>
      <w:pPr>
        <w:pStyle w:val="BookText"/>
        <w:rPr/>
      </w:pPr>
      <w:r>
        <w:rPr>
          <w:rFonts w:ascii="Amiri" w:hAnsi="Amiri" w:eastAsia="Amiri" w:cs="Amiri"/>
          <w:color w:val="111111"/>
          <w:sz w:val="28"/>
          <w:sz w:val="28"/>
          <w:szCs w:val="28"/>
          <w:rtl w:val="true"/>
          <w:lang w:bidi="ar-SA"/>
        </w:rPr>
        <w:t>هر مسلماني، سالك الي الله است؛ با اين تفاوت كه در اين سلوك، برحسب قوت و ضعف، اشخاص در تعهد به انجام واجبات و ترك محرّمات، همه در يك درجه و رتبه نيستند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مواظبت انسان بر اطاعت از خداوند متعال و دستورات شرع بيشتر باشد، در اين سير و تحصيل تقرب به خداوند موفقتر ميشود</w:t>
      </w:r>
      <w:r>
        <w:rPr>
          <w:rFonts w:eastAsia="IRNazanin" w:cs="IRNazanin"/>
          <w:color w:val="111111"/>
          <w:sz w:val="28"/>
          <w:szCs w:val="28"/>
          <w:rtl w:val="true"/>
          <w:lang w:bidi="fa-IR"/>
        </w:rPr>
        <w:t xml:space="preserve">. </w:t>
      </w:r>
      <w:bookmarkStart w:id="84" w:name="pg7172_74316"/>
    </w:p>
    <w:p>
      <w:pPr>
        <w:pStyle w:val="Heading4"/>
        <w:numPr>
          <w:ilvl w:val="3"/>
          <w:numId w:val="1"/>
        </w:numPr>
        <w:rPr/>
      </w:pPr>
      <w:bookmarkStart w:id="85" w:name="__RefHeading___Toc4312018_372815092"/>
      <w:bookmarkStart w:id="86" w:name="_Toc33"/>
      <w:bookmarkEnd w:id="84"/>
      <w:bookmarkEnd w:id="85"/>
      <w:r>
        <w:rPr>
          <w:rtl w:val="true"/>
        </w:rPr>
        <w:t>دستور سیر و سلوک</w:t>
      </w:r>
      <w:bookmarkEnd w:id="86"/>
    </w:p>
    <w:p>
      <w:pPr>
        <w:pStyle w:val="BookText"/>
        <w:rPr/>
      </w:pPr>
      <w:r>
        <w:rPr>
          <w:rFonts w:ascii="IRNazanin" w:hAnsi="IRNazanin" w:eastAsia="IRNazanin"/>
          <w:color w:val="111111"/>
          <w:sz w:val="28"/>
          <w:sz w:val="28"/>
          <w:szCs w:val="28"/>
          <w:rtl w:val="true"/>
          <w:lang w:bidi="fa-IR"/>
        </w:rPr>
        <w:t xml:space="preserve">تعاليم عبادي؛ نماز، حج، روزه، دعا، قرائت قرآن، نماز شب، مواظبت بر خواندن نمازهاي نوافل يوميه، عبادات شب و روز جمعه، ترك دروغ و غيبت، محاسبه با نفس، قضاي حوايج بندگان خدا، احسان به پدر و مادر، صله رحم، حسن جوار، حفظ امانت، مصاحبت و همنشيني با علما، تجديد توبه و استغفار، مواظبت بر اذكار تهليل و تسبيح و تحميد و تكبير، حسن معاشرت با مردم، امر به معروف و نهي از منكر، رعايت حقوق برادران ديني تا حدي كه در روايات مُعلّي بن خنيس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بيان شده،</w:t>
      </w:r>
      <w:r>
        <w:rPr>
          <w:rStyle w:val="FootnoteAnchor"/>
          <w:rtl w:val="true"/>
        </w:rPr>
        <w:footnoteReference w:id="15"/>
      </w:r>
      <w:r>
        <w:rPr>
          <w:rFonts w:ascii="IRNazanin" w:hAnsi="IRNazanin" w:eastAsia="IRNazanin"/>
          <w:color w:val="111111"/>
          <w:sz w:val="28"/>
          <w:sz w:val="28"/>
          <w:szCs w:val="28"/>
          <w:rtl w:val="true"/>
          <w:lang w:bidi="fa-IR"/>
        </w:rPr>
        <w:t>حفظ اعضا و جوارح از معاصي و حتي ترك مشتبهات، تفكر در عالم آفرينش و عظمت ظهور قدرت خدا در خلقت مخلوقات، تفكر در فناي دنيا، نظر عبرت به كوه و دريا و موجودات كوچك و بزرگ و امور بسيار ديگر، كه در آيات قرآن مجيد بيان شده است و شرح مختصر آن نياز به نوشتن يك كتاب دارد، همه سير و سلوك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سير و سلوك، همين كتاب‌هاي دعا، رسالهها، تفاسير قرآن مجيد و كتاب‌هاي حديث فارسي و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قطب و مرشد نيست و همه اين امور، راهِ رفتن به‌سوي خدا است؛ و استادِ همه، قرآن و تعليمات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شريفه است</w:t>
      </w:r>
      <w:r>
        <w:rPr>
          <w:rFonts w:eastAsia="IRNazanin" w:cs="IRNazanin"/>
          <w:color w:val="111111"/>
          <w:sz w:val="28"/>
          <w:szCs w:val="28"/>
          <w:rtl w:val="true"/>
          <w:lang w:bidi="fa-IR"/>
        </w:rPr>
        <w:t xml:space="preserve">. </w:t>
      </w:r>
      <w:bookmarkStart w:id="87" w:name="pg7172_74317"/>
    </w:p>
    <w:p>
      <w:pPr>
        <w:pStyle w:val="Heading4"/>
        <w:numPr>
          <w:ilvl w:val="3"/>
          <w:numId w:val="1"/>
        </w:numPr>
        <w:rPr/>
      </w:pPr>
      <w:bookmarkStart w:id="88" w:name="__RefHeading___Toc4312020_372815092"/>
      <w:bookmarkStart w:id="89" w:name="_Toc34"/>
      <w:bookmarkEnd w:id="87"/>
      <w:bookmarkEnd w:id="88"/>
      <w:r>
        <w:rPr>
          <w:rtl w:val="true"/>
        </w:rPr>
        <w:t>از غافلان مباش</w:t>
      </w:r>
      <w:bookmarkEnd w:id="89"/>
    </w:p>
    <w:p>
      <w:pPr>
        <w:pStyle w:val="BookText"/>
        <w:rPr/>
      </w:pPr>
      <w:r>
        <w:rPr>
          <w:rFonts w:ascii="IRNazanin" w:hAnsi="IRNazanin" w:eastAsia="IRNazanin"/>
          <w:color w:val="111111"/>
          <w:sz w:val="28"/>
          <w:sz w:val="28"/>
          <w:szCs w:val="28"/>
          <w:rtl w:val="true"/>
          <w:lang w:bidi="fa-IR"/>
        </w:rPr>
        <w:t>خلاصه، همه مسلمان‌ها، اعمّ از زن و مرد، در پنج وقت نماز، سير الي الله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شوهر، با خانهداريش و انجام وظايف شرعيه خود، و مرد در بيرون خانه با كدّ يمين و عرق جبينش، ميتوانند اين سير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دستور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وَلَاتَكُنْ مِنَ الْغَافِلِينَ</w:t>
      </w:r>
      <w:r>
        <w:rPr>
          <w:rStyle w:val="FootnoteAnchor"/>
          <w:rtl w:val="true"/>
        </w:rPr>
        <w:footnoteReference w:id="16"/>
      </w:r>
      <w:r>
        <w:rPr>
          <w:rFonts w:ascii="IRNazanin" w:hAnsi="IRNazanin" w:eastAsia="IRNazanin"/>
          <w:color w:val="111111"/>
          <w:sz w:val="28"/>
          <w:sz w:val="28"/>
          <w:szCs w:val="28"/>
          <w:rtl w:val="true"/>
          <w:lang w:bidi="fa-IR"/>
        </w:rPr>
        <w:t>را رعايت كنند و در همه اين اعمال، چشم به رضاي خدا و تقرّب به او داشته باشند و خدا را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به بركت تعاليم اسلام، باز است و بسته نيست، و اگر هم بعضي معاصي، سدّ راه شده باشد، با توبه، باز ميشود</w:t>
      </w:r>
      <w:r>
        <w:rPr>
          <w:rFonts w:eastAsia="IRNazanin" w:cs="IRNazanin"/>
          <w:color w:val="111111"/>
          <w:sz w:val="28"/>
          <w:szCs w:val="28"/>
          <w:rtl w:val="true"/>
          <w:lang w:bidi="fa-IR"/>
        </w:rPr>
        <w:t>.</w:t>
      </w:r>
    </w:p>
    <w:p>
      <w:pPr>
        <w:pStyle w:val="Heading4"/>
        <w:numPr>
          <w:ilvl w:val="3"/>
          <w:numId w:val="1"/>
        </w:numPr>
        <w:rPr/>
      </w:pPr>
      <w:bookmarkStart w:id="90" w:name="__RefHeading___Toc4312022_372815092"/>
      <w:bookmarkStart w:id="91" w:name="_Toc35"/>
      <w:bookmarkEnd w:id="90"/>
      <w:r>
        <w:rPr>
          <w:rtl w:val="true"/>
        </w:rPr>
        <w:t>راهنما کیست؟</w:t>
      </w:r>
      <w:bookmarkEnd w:id="91"/>
    </w:p>
    <w:p>
      <w:pPr>
        <w:pStyle w:val="BookText"/>
        <w:rPr/>
      </w:pPr>
      <w:r>
        <w:rPr>
          <w:rFonts w:ascii="IRNazanin" w:hAnsi="IRNazanin" w:eastAsia="IRNazanin"/>
          <w:color w:val="111111"/>
          <w:sz w:val="28"/>
          <w:sz w:val="28"/>
          <w:szCs w:val="28"/>
          <w:rtl w:val="true"/>
          <w:lang w:bidi="fa-IR"/>
        </w:rPr>
        <w:t>اشخاص منزوي، گوشهگير و تارك امر به معروف و نهي از منكر، راهنما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راه‌بلدها، علما و شاگردان مكتب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هشدار ميدهم كه از اين فرقهاي كه به آنها اشاره كردهايد، حتماً بپرهيزيد، زيرا راه‌ها و روش‌هاي آنان، گاه به كفر و شرك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دعواي ارشاد آنها، اضلال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برادرانه نصحيت ميكنم، اگر خودتان با پاي خودتان، به مدد خواندن نماز در اول وقت، حفظ زبان و برنامههايي كه به آن اشاره شد، به‌سوي خدا برويد، به خداوند نزديك ميشويد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 هم براي توفيق شما و حفظ ايمان شما از خطر وساوس شياطين جن و انس، دعا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بنده را فراموش ننماييد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92" w:name="pg7172_74321"/>
    </w:p>
    <w:p>
      <w:pPr>
        <w:pStyle w:val="Heading3"/>
        <w:numPr>
          <w:ilvl w:val="2"/>
          <w:numId w:val="1"/>
        </w:numPr>
        <w:rPr/>
      </w:pPr>
      <w:bookmarkStart w:id="93" w:name="__RefHeading___Toc4312024_372815092"/>
      <w:bookmarkStart w:id="94" w:name="_Toc36"/>
      <w:bookmarkEnd w:id="92"/>
      <w:bookmarkEnd w:id="93"/>
      <w:r>
        <w:rPr>
          <w:rtl w:val="true"/>
        </w:rPr>
        <w:t xml:space="preserve">نامه شماره </w:t>
      </w:r>
      <w:r>
        <w:rPr/>
        <w:t>5</w:t>
      </w:r>
      <w:bookmarkEnd w:id="94"/>
    </w:p>
    <w:p>
      <w:pPr>
        <w:pStyle w:val="Heading4"/>
        <w:numPr>
          <w:ilvl w:val="3"/>
          <w:numId w:val="1"/>
        </w:numPr>
        <w:rPr/>
      </w:pPr>
      <w:bookmarkStart w:id="95" w:name="__RefHeading___Toc4312026_372815092"/>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خدمت مرجع عاليمقام شيعه، آيتالله العظمي صافي‌مدظله‌العالی</w:t>
      </w:r>
    </w:p>
    <w:p>
      <w:pPr>
        <w:pStyle w:val="BookText"/>
        <w:rPr/>
      </w:pPr>
      <w:r>
        <w:rPr>
          <w:rFonts w:ascii="IRNazanin" w:hAnsi="IRNazanin" w:eastAsia="IRNazanin"/>
          <w:color w:val="111111"/>
          <w:sz w:val="28"/>
          <w:sz w:val="28"/>
          <w:szCs w:val="28"/>
          <w:rtl w:val="true"/>
          <w:lang w:bidi="fa-IR"/>
        </w:rPr>
        <w:t>با عرض ادب و ارادت</w:t>
      </w:r>
    </w:p>
    <w:p>
      <w:pPr>
        <w:pStyle w:val="BookText"/>
        <w:rPr/>
      </w:pPr>
      <w:r>
        <w:rPr>
          <w:rFonts w:ascii="IRNazanin" w:hAnsi="IRNazanin" w:eastAsia="IRNazanin"/>
          <w:color w:val="111111"/>
          <w:sz w:val="28"/>
          <w:sz w:val="28"/>
          <w:szCs w:val="28"/>
          <w:rtl w:val="true"/>
          <w:lang w:bidi="fa-IR"/>
        </w:rPr>
        <w:t>براي رهايي از گرفتاريهاي روحي و سلب توفيقاتي كه قبلاً داشتهام، چه بايد كرد؟</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نامه شكايت‌آميز شما از حالات روحي و تأسف بر سلب بعضي توفيقاتي كه داشتهايد، واصل شد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312028_372815092"/>
      <w:bookmarkStart w:id="98" w:name="_Toc38"/>
      <w:bookmarkEnd w:id="97"/>
      <w:r>
        <w:rPr>
          <w:rtl w:val="true"/>
        </w:rPr>
        <w:t>ملامت نفس</w:t>
      </w:r>
      <w:bookmarkEnd w:id="98"/>
    </w:p>
    <w:p>
      <w:pPr>
        <w:pStyle w:val="BookText"/>
        <w:rPr/>
      </w:pPr>
      <w:r>
        <w:rPr>
          <w:rFonts w:ascii="IRNazanin" w:hAnsi="IRNazanin" w:eastAsia="IRNazanin"/>
          <w:color w:val="111111"/>
          <w:sz w:val="28"/>
          <w:sz w:val="28"/>
          <w:szCs w:val="28"/>
          <w:rtl w:val="true"/>
          <w:lang w:bidi="fa-IR"/>
        </w:rPr>
        <w:t xml:space="preserve">اين روحيه گله از نفس و توجه به منابع روحاني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خسارت‌ها و زيان‌هاي معنوي، دليل بيداري ضمير و حيات قلب و آگاهي و سلامتي روح است و ضد حالت غفلت و بياعتنايي به گناه است و حالت معاتبه نفس است، كه در اصلاح باطن بسيار مؤثر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شريفه، قريب به اين مضمون آمده است كه در امم گذشته، شخصي بود كه ساليان دراز عبادت ميكرد، سپس به رسم آن زمانها قرباني كرد و مقبول درگاه الوهيت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و نفس خود را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نرسيد آنچه رسيد مگر از تو و نيست گناه، مگر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نكوهش و توبيخ نفس، از آن سال‌ها عبادت، بهتر است</w:t>
      </w:r>
      <w:r>
        <w:rPr>
          <w:rFonts w:eastAsia="IRNazanin" w:cs="IRNazanin"/>
          <w:color w:val="111111"/>
          <w:sz w:val="28"/>
          <w:szCs w:val="28"/>
          <w:rtl w:val="true"/>
          <w:lang w:bidi="fa-IR"/>
        </w:rPr>
        <w:t>».</w:t>
      </w:r>
      <w:r>
        <w:rPr>
          <w:rStyle w:val="FootnoteAnchor"/>
          <w:rtl w:val="true"/>
        </w:rPr>
        <w:footnoteReference w:id="18"/>
      </w:r>
      <w:bookmarkStart w:id="99" w:name="pg7172_74323"/>
    </w:p>
    <w:p>
      <w:pPr>
        <w:pStyle w:val="Heading4"/>
        <w:numPr>
          <w:ilvl w:val="3"/>
          <w:numId w:val="1"/>
        </w:numPr>
        <w:rPr/>
      </w:pPr>
      <w:bookmarkStart w:id="100" w:name="__RefHeading___Toc4312030_372815092"/>
      <w:bookmarkStart w:id="101" w:name="_Toc39"/>
      <w:bookmarkEnd w:id="99"/>
      <w:bookmarkEnd w:id="100"/>
      <w:r>
        <w:rPr>
          <w:rtl w:val="true"/>
        </w:rPr>
        <w:t>طلب توفیق از خدا</w:t>
      </w:r>
      <w:bookmarkEnd w:id="101"/>
    </w:p>
    <w:p>
      <w:pPr>
        <w:pStyle w:val="BookText"/>
        <w:rPr/>
      </w:pPr>
      <w:r>
        <w:rPr>
          <w:rFonts w:ascii="IRNazanin" w:hAnsi="IRNazanin" w:eastAsia="IRNazanin"/>
          <w:color w:val="111111"/>
          <w:sz w:val="28"/>
          <w:sz w:val="28"/>
          <w:szCs w:val="28"/>
          <w:rtl w:val="true"/>
          <w:lang w:bidi="fa-IR"/>
        </w:rPr>
        <w:t>بايد شما با ايماني كه داريد، همين حالت شايسته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ثواب و محروم شدن از كار نيك ناراحت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مقام جبران گذشته برآييد و شكر و سپاس خداي متعال را به‌جا آوريد كه اين وجدان روشن را به شما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آن برنامههايي را كه داشتهايد با شوق و نشاط از سر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توفيق بخواهيد و كمك و ياري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حال شما از گذشته هم بهتر خواهد شد و صفاي باطن و نورانيت قلب شما، بيشتر ميشود</w:t>
      </w:r>
      <w:r>
        <w:rPr>
          <w:rFonts w:eastAsia="IRNazanin" w:cs="IRNazanin"/>
          <w:color w:val="111111"/>
          <w:sz w:val="28"/>
          <w:szCs w:val="28"/>
          <w:rtl w:val="true"/>
          <w:lang w:bidi="fa-IR"/>
        </w:rPr>
        <w:t>.</w:t>
      </w:r>
    </w:p>
    <w:p>
      <w:pPr>
        <w:pStyle w:val="Heading4"/>
        <w:numPr>
          <w:ilvl w:val="3"/>
          <w:numId w:val="1"/>
        </w:numPr>
        <w:rPr/>
      </w:pPr>
      <w:bookmarkStart w:id="102" w:name="__RefHeading___Toc4312032_372815092"/>
      <w:bookmarkStart w:id="103" w:name="_Toc40"/>
      <w:bookmarkEnd w:id="102"/>
      <w:r>
        <w:rPr>
          <w:rtl w:val="true"/>
        </w:rPr>
        <w:t>زنگار قلب</w:t>
      </w:r>
      <w:bookmarkEnd w:id="103"/>
    </w:p>
    <w:p>
      <w:pPr>
        <w:pStyle w:val="BookText"/>
        <w:rPr/>
      </w:pPr>
      <w:r>
        <w:rPr>
          <w:rFonts w:ascii="IRNazanin" w:hAnsi="IRNazanin" w:eastAsia="IRNazanin"/>
          <w:color w:val="111111"/>
          <w:sz w:val="28"/>
          <w:sz w:val="28"/>
          <w:szCs w:val="28"/>
          <w:rtl w:val="true"/>
          <w:lang w:bidi="fa-IR"/>
        </w:rPr>
        <w:t>بايد بنده، همواره مراقب حالات نفساني و قلب خود باشد كه در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نيز مانند آهن زنگ ميگيرد، و با تلاوت قرآن كريم و ياد مرگ، زنگ آن زدوده ميشود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بتوانيد نفس خود را جريمه كنيد و او را در راه اطاعت و رياضت، زحمت بيشتر بدهيد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زايد بر برنامه، اگر ميتوانيد از مال خود، انفاق نماييد، يا نماز بيشتر بخوانيد يا قرآن زيادتر تلاوت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احوال بعضي بزرگان </w:t>
      </w:r>
      <w:bookmarkStart w:id="104" w:name="pg7172_74325"/>
    </w:p>
    <w:p>
      <w:pPr>
        <w:pStyle w:val="BookText"/>
        <w:rPr/>
      </w:pPr>
      <w:bookmarkEnd w:id="104"/>
      <w:r>
        <w:rPr>
          <w:rFonts w:ascii="IRNazanin" w:hAnsi="IRNazanin" w:eastAsia="IRNazanin"/>
          <w:color w:val="111111"/>
          <w:sz w:val="28"/>
          <w:sz w:val="28"/>
          <w:szCs w:val="28"/>
          <w:rtl w:val="true"/>
          <w:lang w:bidi="fa-IR"/>
        </w:rPr>
        <w:t>گفته شده است كه وقتي نماز مغرب را مختصري از اول وقت تأخير انداخت، به كفاره آن و تأديب خود، بندهاي را آزاد كرد</w:t>
      </w:r>
      <w:r>
        <w:rPr>
          <w:rFonts w:eastAsia="IRNazanin" w:cs="IRNazanin"/>
          <w:color w:val="111111"/>
          <w:sz w:val="28"/>
          <w:szCs w:val="28"/>
          <w:rtl w:val="true"/>
          <w:lang w:bidi="fa-IR"/>
        </w:rPr>
        <w:t>.</w:t>
      </w:r>
    </w:p>
    <w:p>
      <w:pPr>
        <w:pStyle w:val="Heading4"/>
        <w:numPr>
          <w:ilvl w:val="3"/>
          <w:numId w:val="1"/>
        </w:numPr>
        <w:rPr/>
      </w:pPr>
      <w:bookmarkStart w:id="105" w:name="__RefHeading___Toc4312034_372815092"/>
      <w:bookmarkStart w:id="106" w:name="_Toc41"/>
      <w:bookmarkEnd w:id="105"/>
      <w:r>
        <w:rPr>
          <w:rtl w:val="true"/>
        </w:rPr>
        <w:t>عوامل سلب توفیق</w:t>
      </w:r>
      <w:bookmarkEnd w:id="10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فقرات دعاوي شريف ابي‌حمزه ثمالي</w:t>
      </w:r>
      <w:r>
        <w:rPr>
          <w:rStyle w:val="FootnoteAnchor"/>
          <w:rtl w:val="true"/>
        </w:rPr>
        <w:footnoteReference w:id="20"/>
      </w:r>
      <w:r>
        <w:rPr>
          <w:rFonts w:ascii="IRNazanin" w:hAnsi="IRNazanin" w:eastAsia="IRNazanin"/>
          <w:color w:val="111111"/>
          <w:sz w:val="28"/>
          <w:sz w:val="28"/>
          <w:szCs w:val="28"/>
          <w:rtl w:val="true"/>
          <w:lang w:bidi="fa-IR"/>
        </w:rPr>
        <w:t>را با توجه بخوانيد و اگر عيبي در كارتان است، آن را اصلاح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لِي كُلَّمَا قُلْتُ قَدْ صَلُحَتْ سَرِيرَتِي وَقَرُبَ مِنْ مَجَالِسِ التَّوَّابِينَ مَجْلِسِي عَرَضَتْ لِي بَلِيَّةٌ أَزَالَتْ قَدَمِي وَحَالَتْ بَيْنِي وَبَيْنَ خِدْمَتِكَ سَيِّدِي لَعَلَّكَ عَنْ بابِكَ طَرَدْتَني وَعَنْ خِدْمَتِكَ نَحَّيْتَني 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وَبَيْنَهُمْ خَلَّيْتَنِي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اينها اشاره به يك سلسله از عوامل قلّت يا سلب توفيق است كه به‌هرحال توجه‌آموز، بيدارگر و عافيت‌بخش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اميدوارم كه شما تحت تأثير هيچ‌يك از عواملي كه در اين دعا ياد شده قرار نگرفته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 برنامهها را، مانند گذشته، اجرا كنيد؛ جلو برويد؛ قدم برداريد كه سعادت‌هاي بزرگ و درجات عالي و مقامات بلند در انتظار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حضرت بقيةالله، مولانا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متوسل باشيد و براي فرج ايشان دعا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بنده ضيعفِ سرمايه از دست داده و در بندِ نفس گرفتار مانده، از راه مرحمت دعا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ثَبَّتَكُمُ اللهُ وَاِيَّانَا بِالْقَولِ الثَّابِتِ فِي الْحَيَاةِ الدُّنْيَا وَالآخِرَةِ بِحَقِّ مُحَمَّدٍ وَآلِهِ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107" w:name="pg7172_74329"/>
    </w:p>
    <w:p>
      <w:pPr>
        <w:pStyle w:val="Heading3"/>
        <w:numPr>
          <w:ilvl w:val="2"/>
          <w:numId w:val="1"/>
        </w:numPr>
        <w:rPr/>
      </w:pPr>
      <w:bookmarkStart w:id="108" w:name="__RefHeading___Toc4312036_372815092"/>
      <w:bookmarkStart w:id="109" w:name="_Toc42"/>
      <w:bookmarkEnd w:id="107"/>
      <w:bookmarkEnd w:id="108"/>
      <w:r>
        <w:rPr>
          <w:rtl w:val="true"/>
        </w:rPr>
        <w:t xml:space="preserve">نامه شماره </w:t>
      </w:r>
      <w:r>
        <w:rPr/>
        <w:t>6</w:t>
      </w:r>
      <w:bookmarkEnd w:id="109"/>
    </w:p>
    <w:p>
      <w:pPr>
        <w:pStyle w:val="Heading4"/>
        <w:numPr>
          <w:ilvl w:val="3"/>
          <w:numId w:val="1"/>
        </w:numPr>
        <w:rPr/>
      </w:pPr>
      <w:bookmarkStart w:id="110" w:name="__RefHeading___Toc4312038_372815092"/>
      <w:bookmarkStart w:id="111" w:name="_Toc43"/>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Amiri" w:hAnsi="Amiri" w:eastAsia="Amiri" w:cs="Amiri"/>
          <w:color w:val="111111"/>
          <w:sz w:val="28"/>
          <w:sz w:val="28"/>
          <w:szCs w:val="28"/>
          <w:rtl w:val="true"/>
          <w:lang w:bidi="ar-SA"/>
        </w:rPr>
        <w:t>به لحاظ مبارك مرجع عزيزم، حضرت آيت‌الله العظمي آقاي حاج شيخ لطف‌الله صافيمدظله‌العالي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سلام و تبريك ايام ولادت حضرت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خواهشمند است در اين روزهاي خجسته، اينجانب را نصيحتي فرماييد تا بتوانم هر‌چه بيشتر در راه اسلام، ثابت‌قدم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عَلَی سَيِّدِنَا وَنَبِيّنَا أَبِي الْقَاسِمِ مُحَمَّدٍ وَآلِهِ الطَّاهِرِينَ، سِيِّمَا بَقِيَّةِ اللهِ فِي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فَاتَّبِعُوهُ وَلَا تَتَّبِعِ السُّبُلَ فَتَفَرَّقَ بِكُمْ عَنْ سَبِيلِهِ ذَلِكُمْ وَصَّيْكُمْ بِهِ لَعَلَّكُمْ تَتَّقُونَ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نصيحتي كه به شما مينمايم، برگرفته و اقتباس از نصيحت و سفارش مرحوم 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فخرالمحقّقين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بزرگ‌ترين علماي اسلام است كه در همه علوم نقلي و عقلي از اساتيد كم‌نظيرند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خاتمه كتاب ارزنده قواعد، به </w:t>
      </w:r>
      <w:bookmarkStart w:id="112" w:name="pg7172_74331"/>
    </w:p>
    <w:p>
      <w:pPr>
        <w:pStyle w:val="BookText"/>
        <w:rPr/>
      </w:pPr>
      <w:bookmarkEnd w:id="112"/>
      <w:r>
        <w:rPr>
          <w:rFonts w:ascii="Amiri" w:hAnsi="Amiri" w:eastAsia="Amiri" w:cs="Amiri"/>
          <w:color w:val="111111"/>
          <w:sz w:val="28"/>
          <w:sz w:val="28"/>
          <w:szCs w:val="28"/>
          <w:rtl w:val="true"/>
          <w:lang w:bidi="ar-SA"/>
        </w:rPr>
        <w:t>فرزندش، كه او نيز از شخصيت‌هاي برجسته علمي و از مفاخر عالم علم و تحقيق و فضيلت است، سفارشاتي فرموده است</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312040_372815092"/>
      <w:bookmarkStart w:id="114" w:name="_Toc44"/>
      <w:bookmarkEnd w:id="113"/>
      <w:r>
        <w:rPr>
          <w:rtl w:val="true"/>
        </w:rPr>
        <w:t>تقوا، سپرگاه</w:t>
      </w:r>
      <w:bookmarkEnd w:id="114"/>
    </w:p>
    <w:p>
      <w:pPr>
        <w:pStyle w:val="BookText"/>
        <w:rPr/>
      </w:pPr>
      <w:r>
        <w:rPr>
          <w:rFonts w:ascii="IRNazanin" w:hAnsi="IRNazanin" w:eastAsia="IRNazanin"/>
          <w:color w:val="111111"/>
          <w:sz w:val="28"/>
          <w:sz w:val="28"/>
          <w:szCs w:val="28"/>
          <w:rtl w:val="true"/>
          <w:lang w:bidi="fa-IR"/>
        </w:rPr>
        <w:t>آن فقيه عظيم، فرزند جليل خود را مخاطب قرار داده و بعد از دعاي خير، او را به تقوا و پرهيزكاري، كه سپر نگه‌دارنده و وسيله پايدار و سودمندي است و انسان را براي قيامت آماده مينمايد، وصيت ميفرمايد و به اطاعت اوامر خدا، آنچه موجب رضاي او و دوري از آنچه نهي فرموده، دستور ميدهد</w:t>
      </w:r>
      <w:r>
        <w:rPr>
          <w:rFonts w:eastAsia="IRNazanin" w:cs="IRNazanin"/>
          <w:color w:val="111111"/>
          <w:sz w:val="28"/>
          <w:szCs w:val="28"/>
          <w:rtl w:val="true"/>
          <w:lang w:bidi="fa-IR"/>
        </w:rPr>
        <w:t>.</w:t>
      </w:r>
    </w:p>
    <w:p>
      <w:pPr>
        <w:pStyle w:val="Heading4"/>
        <w:numPr>
          <w:ilvl w:val="3"/>
          <w:numId w:val="1"/>
        </w:numPr>
        <w:rPr/>
      </w:pPr>
      <w:bookmarkStart w:id="115" w:name="__RefHeading___Toc4312042_372815092"/>
      <w:bookmarkStart w:id="116" w:name="_Toc45"/>
      <w:bookmarkEnd w:id="115"/>
      <w:r>
        <w:rPr>
          <w:rtl w:val="true"/>
        </w:rPr>
        <w:t>در طلب کمال</w:t>
      </w:r>
      <w:bookmarkEnd w:id="116"/>
    </w:p>
    <w:p>
      <w:pPr>
        <w:pStyle w:val="BookText"/>
        <w:rPr/>
      </w:pPr>
      <w:r>
        <w:rPr>
          <w:rFonts w:ascii="IRNazanin" w:hAnsi="IRNazanin" w:eastAsia="IRNazanin"/>
          <w:color w:val="111111"/>
          <w:sz w:val="28"/>
          <w:sz w:val="28"/>
          <w:szCs w:val="28"/>
          <w:rtl w:val="true"/>
          <w:lang w:bidi="fa-IR"/>
        </w:rPr>
        <w:t>از او ميخواهد كه عمرش را در تحصيل كمالات و كسب فضايل و صعود از پستي نقصان و ناداني، به اوج علم، كمال، مدارج معارف، آداب و مقامات انساني و اعمال صالحه صرف نموده و اوقات خود را بيهوده تلف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ازجمله اين وصايا، احسان، مساعدت، كمك به برادران، قضاي حوايج محتاجان و مقابله بدي به نيكي و تشكر و امتنان از نيكوكاران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او را به ترك صحبت و همنشيني و معاشرت با مردم نادان و فاسدالاخلاق، سفارش ميكند</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312044_372815092"/>
      <w:bookmarkStart w:id="118" w:name="_Toc46"/>
      <w:bookmarkEnd w:id="117"/>
      <w:r>
        <w:rPr>
          <w:rtl w:val="true"/>
        </w:rPr>
        <w:t>همنشینی با علما</w:t>
      </w:r>
      <w:bookmarkEnd w:id="11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ديگر، فرزندش را به ملازمت محضر علما و مجالست فضلا، كه سبب رفع جهل و موجب اخلاق حسنه است، توصيه ميفرمايد</w:t>
      </w:r>
      <w:r>
        <w:rPr>
          <w:rFonts w:eastAsia="IRNazanin" w:cs="IRNazanin"/>
          <w:color w:val="111111"/>
          <w:sz w:val="28"/>
          <w:szCs w:val="28"/>
          <w:rtl w:val="true"/>
          <w:lang w:bidi="fa-IR"/>
        </w:rPr>
        <w:t xml:space="preserve">. </w:t>
      </w:r>
      <w:bookmarkStart w:id="119" w:name="pg7172_74333"/>
    </w:p>
    <w:p>
      <w:pPr>
        <w:pStyle w:val="BookText"/>
        <w:rPr/>
      </w:pPr>
      <w:bookmarkEnd w:id="119"/>
      <w:r>
        <w:rPr>
          <w:rFonts w:ascii="IRNazanin" w:hAnsi="IRNazanin" w:eastAsia="IRNazanin"/>
          <w:color w:val="111111"/>
          <w:sz w:val="28"/>
          <w:sz w:val="28"/>
          <w:szCs w:val="28"/>
          <w:rtl w:val="true"/>
          <w:lang w:bidi="fa-IR"/>
        </w:rPr>
        <w:t>به صبر و توكل، رضا و حسابرسي نفس و استغفار و پرهيز از ظلم، خصوصاً به يتيمان و ضعفا وصيت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كيفر كسي كه شكستهاي را برنجاند و ضعيف و افتادهاي را بيازارد، گذشت نميفرمايد</w:t>
      </w:r>
      <w:r>
        <w:rPr>
          <w:rFonts w:eastAsia="IRNazanin" w:cs="IRNazanin"/>
          <w:color w:val="111111"/>
          <w:sz w:val="28"/>
          <w:szCs w:val="28"/>
          <w:rtl w:val="true"/>
          <w:lang w:bidi="fa-IR"/>
        </w:rPr>
        <w:t>.</w:t>
      </w:r>
    </w:p>
    <w:p>
      <w:pPr>
        <w:pStyle w:val="Heading4"/>
        <w:numPr>
          <w:ilvl w:val="3"/>
          <w:numId w:val="1"/>
        </w:numPr>
        <w:rPr/>
      </w:pPr>
      <w:bookmarkStart w:id="120" w:name="__RefHeading___Toc4312046_372815092"/>
      <w:bookmarkStart w:id="121" w:name="_Toc47"/>
      <w:bookmarkEnd w:id="120"/>
      <w:r>
        <w:rPr>
          <w:rtl w:val="true"/>
        </w:rPr>
        <w:t>مواظبت بر نماز شب</w:t>
      </w:r>
      <w:bookmarkEnd w:id="121"/>
    </w:p>
    <w:p>
      <w:pPr>
        <w:pStyle w:val="BookText"/>
        <w:rPr/>
      </w:pPr>
      <w:r>
        <w:rPr>
          <w:rFonts w:ascii="IRNazanin" w:hAnsi="IRNazanin" w:eastAsia="IRNazanin"/>
          <w:color w:val="111111"/>
          <w:sz w:val="28"/>
          <w:sz w:val="28"/>
          <w:szCs w:val="28"/>
          <w:rtl w:val="true"/>
          <w:lang w:bidi="fa-IR"/>
        </w:rPr>
        <w:t>و بعد از 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اداي نماز شب، مواظبت داشته باش كه پيامبر عظيم‌الشأن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ترغيب و تشويق فرموده است؛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خُتِمَ لَهُ بِقِيَامِ اللَّيْلِ ثُمَّ مَاتَ فَلَهُ الْجَنَّةُ</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22" w:name="__RefHeading___Toc4312048_372815092"/>
      <w:bookmarkStart w:id="123" w:name="_Toc48"/>
      <w:bookmarkEnd w:id="122"/>
      <w:r>
        <w:rPr>
          <w:rtl w:val="true"/>
        </w:rPr>
        <w:t>صله رحم</w:t>
      </w:r>
      <w:bookmarkEnd w:id="123"/>
    </w:p>
    <w:p>
      <w:pPr>
        <w:pStyle w:val="BookText"/>
        <w:rPr/>
      </w:pPr>
      <w:r>
        <w:rPr>
          <w:rFonts w:ascii="IRNazanin" w:hAnsi="IRNazanin" w:eastAsia="IRNazanin"/>
          <w:color w:val="111111"/>
          <w:sz w:val="28"/>
          <w:sz w:val="28"/>
          <w:szCs w:val="28"/>
          <w:rtl w:val="true"/>
          <w:lang w:bidi="fa-IR"/>
        </w:rPr>
        <w:t>صله رحم و پيوند با خويشان را كه سبب زيادتي عمر است انجام بده و در حسن خلق، هر‌چه ميتواني اهتمام كن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24" w:name="__RefHeading___Toc4312050_372815092"/>
      <w:bookmarkStart w:id="125" w:name="_Toc49"/>
      <w:bookmarkEnd w:id="124"/>
      <w:r>
        <w:rPr>
          <w:rtl w:val="true"/>
        </w:rPr>
        <w:t>اظهار دوستی نسبت به اهل‌بیت</w:t>
      </w:r>
      <w:r>
        <w:rPr>
          <w:rtl w:val="true"/>
        </w:rPr>
        <w:t>(</w:t>
      </w:r>
      <w:r>
        <w:rPr>
          <w:rtl w:val="true"/>
        </w:rPr>
        <w:t>علیهم السلام</w:t>
      </w:r>
      <w:r>
        <w:rPr>
          <w:rtl w:val="true"/>
        </w:rPr>
        <w:t>)</w:t>
      </w:r>
      <w:bookmarkEnd w:id="12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پيوند با ذريه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سادات كرام و </w:t>
      </w:r>
      <w:bookmarkStart w:id="126" w:name="pg7172_74336"/>
    </w:p>
    <w:p>
      <w:pPr>
        <w:pStyle w:val="BookText"/>
        <w:rPr/>
      </w:pPr>
      <w:bookmarkEnd w:id="126"/>
      <w:r>
        <w:rPr>
          <w:rFonts w:ascii="Amiri" w:hAnsi="Amiri" w:eastAsia="Amiri" w:cs="Amiri"/>
          <w:color w:val="111111"/>
          <w:sz w:val="28"/>
          <w:sz w:val="28"/>
          <w:szCs w:val="28"/>
          <w:rtl w:val="true"/>
          <w:lang w:bidi="ar-SA"/>
        </w:rPr>
        <w:t>خدمت و احترام به آنها تلاش داشته باش كه خداوند متعال در سفارش آنها تأكيد فرموده و مودّت و دوستي ايشان را اجر رسالت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Heading4"/>
        <w:numPr>
          <w:ilvl w:val="3"/>
          <w:numId w:val="1"/>
        </w:numPr>
        <w:rPr/>
      </w:pPr>
      <w:bookmarkStart w:id="127" w:name="__RefHeading___Toc4312052_372815092"/>
      <w:bookmarkStart w:id="128" w:name="_Toc50"/>
      <w:bookmarkEnd w:id="127"/>
      <w:r>
        <w:rPr>
          <w:rtl w:val="true"/>
        </w:rPr>
        <w:t>شفاعت پیامبر اکرم</w:t>
      </w:r>
      <w:r>
        <w:rPr>
          <w:rtl w:val="true"/>
        </w:rPr>
        <w:t>(</w:t>
      </w:r>
      <w:r>
        <w:rPr>
          <w:rtl w:val="true"/>
        </w:rPr>
        <w:t>صلی الله علیه و آله و سلم</w:t>
      </w:r>
      <w:r>
        <w:rPr>
          <w:rtl w:val="true"/>
        </w:rPr>
        <w:t>)</w:t>
      </w:r>
      <w:bookmarkEnd w:id="128"/>
    </w:p>
    <w:p>
      <w:pPr>
        <w:pStyle w:val="BookText"/>
        <w:rPr/>
      </w:pPr>
      <w:r>
        <w:rPr>
          <w:rFonts w:ascii="IRNazanin" w:hAnsi="IRNazanin" w:eastAsia="IRNazanin"/>
          <w:color w:val="111111"/>
          <w:sz w:val="28"/>
          <w:sz w:val="28"/>
          <w:szCs w:val="28"/>
          <w:rtl w:val="true"/>
          <w:lang w:bidi="fa-IR"/>
        </w:rPr>
        <w:t>و حضرت ختمي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چهار گروه، در روز قيامت شفاعت ميكنم، اگرچه به‌مقدار گناهان اهل دنيا، گناه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ذريه مرا ياري كرده باشد، شخصي كه در تنگدستي مالش را به فرزندان من بذل كرده باشد، آن‌كس كه اولاد مرا، به زبان و دل، دوست داشته باشد و شخصي كه براي قضاي حاجت‌هاي ذريّه من، در وقتي كه طرد شده و كنار گذاشته شده باشند، سعي و تلاش نمايد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29" w:name="__RefHeading___Toc4312054_372815092"/>
      <w:bookmarkStart w:id="130" w:name="_Toc51"/>
      <w:bookmarkEnd w:id="129"/>
      <w:r>
        <w:rPr>
          <w:rtl w:val="true"/>
        </w:rPr>
        <w:t>احترام به فقها</w:t>
      </w:r>
      <w:bookmarkEnd w:id="1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بر تو باد به تعظيم فقها و اكرام علما، كه پيامبر عاليقدر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31" w:name="pg7172_74338"/>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فَقيهاً مُسْلِماً لَقِيَ اللهَ يَوْمَ الْقِيَامَةِ وَهُوَ عَنْهُ رَاضٍ وَمَنْ أَهَانَ فَقِيهاً مُسْلِماً لَقِيَ اللهَ يَوْمَ الْقِيَامَةِ وَهُوَ عَلَيْهِ غَضْبانٌ</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132" w:name="__RefHeading___Toc4312056_372815092"/>
      <w:bookmarkStart w:id="133" w:name="_Toc52"/>
      <w:bookmarkEnd w:id="132"/>
      <w:r>
        <w:rPr>
          <w:rtl w:val="true"/>
        </w:rPr>
        <w:t>نگاه به عالم</w:t>
      </w:r>
      <w:bookmarkEnd w:id="133"/>
    </w:p>
    <w:p>
      <w:pPr>
        <w:pStyle w:val="BookText"/>
        <w:rPr/>
      </w:pPr>
      <w:r>
        <w:rPr>
          <w:rFonts w:ascii="IRNazanin" w:hAnsi="IRNazanin" w:eastAsia="IRNazanin"/>
          <w:color w:val="111111"/>
          <w:sz w:val="28"/>
          <w:sz w:val="28"/>
          <w:szCs w:val="28"/>
          <w:rtl w:val="true"/>
          <w:lang w:bidi="fa-IR"/>
        </w:rPr>
        <w:t>نگاه كردن بر عالم عبادت است، نظر به در خانه عالم عبادت است و مجالست و همنشيني با عالم عبادت است</w:t>
      </w:r>
      <w:r>
        <w:rPr>
          <w:rFonts w:eastAsia="IRNazanin" w:cs="IRNazanin"/>
          <w:color w:val="111111"/>
          <w:sz w:val="28"/>
          <w:szCs w:val="28"/>
          <w:rtl w:val="true"/>
          <w:lang w:bidi="fa-IR"/>
        </w:rPr>
        <w:t>.</w:t>
      </w:r>
    </w:p>
    <w:p>
      <w:pPr>
        <w:pStyle w:val="Heading4"/>
        <w:numPr>
          <w:ilvl w:val="3"/>
          <w:numId w:val="1"/>
        </w:numPr>
        <w:rPr/>
      </w:pPr>
      <w:bookmarkStart w:id="134" w:name="__RefHeading___Toc4312058_372815092"/>
      <w:bookmarkStart w:id="135" w:name="_Toc53"/>
      <w:bookmarkEnd w:id="134"/>
      <w:r>
        <w:rPr>
          <w:rtl w:val="true"/>
        </w:rPr>
        <w:t>علم‌آموزی</w:t>
      </w:r>
      <w:bookmarkEnd w:id="135"/>
    </w:p>
    <w:p>
      <w:pPr>
        <w:pStyle w:val="BookText"/>
        <w:rPr/>
      </w:pPr>
      <w:r>
        <w:rPr>
          <w:rFonts w:ascii="Amiri" w:hAnsi="Amiri" w:eastAsia="Amiri" w:cs="Amiri"/>
          <w:color w:val="111111"/>
          <w:sz w:val="28"/>
          <w:sz w:val="28"/>
          <w:szCs w:val="28"/>
          <w:rtl w:val="true"/>
          <w:lang w:bidi="ar-SA"/>
        </w:rPr>
        <w:t>بر تو باد به تحصيل علم و فهم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علمي را كه داري، از آنان كه نياز دارند، كتمان كني و اظهار ننمايي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آن‌كس كه دانش خود را كتمان كند، خدا و همه لعنت‌كنندگان او را لعنت ميكنند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36" w:name="__RefHeading___Toc4312060_372815092"/>
      <w:bookmarkStart w:id="137" w:name="_Toc54"/>
      <w:bookmarkEnd w:id="136"/>
      <w:r>
        <w:rPr>
          <w:rtl w:val="true"/>
        </w:rPr>
        <w:t>بدعت‌زدایی</w:t>
      </w:r>
      <w:bookmarkEnd w:id="1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اگر بدعت‌ها ظاهر شود، واجب است بر عالم كه علم خود را اظهار كند و بدعت‌ها را دفع نمايد و نگذارد كه مردم گمراه شده، در اشتباه بيفتند</w:t>
      </w:r>
      <w:r>
        <w:rPr>
          <w:rFonts w:eastAsia="IRNazanin" w:cs="IRNazanin"/>
          <w:color w:val="111111"/>
          <w:sz w:val="28"/>
          <w:szCs w:val="28"/>
          <w:rtl w:val="true"/>
          <w:lang w:bidi="fa-IR"/>
        </w:rPr>
        <w:t xml:space="preserve">. </w:t>
      </w:r>
      <w:bookmarkStart w:id="138" w:name="pg7172_74340"/>
    </w:p>
    <w:p>
      <w:pPr>
        <w:pStyle w:val="BookText"/>
        <w:rPr/>
      </w:pPr>
      <w:bookmarkEnd w:id="138"/>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139" w:name="__RefHeading___Toc4312062_372815092"/>
      <w:bookmarkStart w:id="140" w:name="_Toc55"/>
      <w:bookmarkEnd w:id="139"/>
      <w:r>
        <w:rPr>
          <w:rtl w:val="true"/>
        </w:rPr>
        <w:t>یاد خدا</w:t>
      </w:r>
      <w:bookmarkEnd w:id="140"/>
    </w:p>
    <w:p>
      <w:pPr>
        <w:pStyle w:val="BookText"/>
        <w:rPr/>
      </w:pPr>
      <w:r>
        <w:rPr>
          <w:rFonts w:ascii="IRNazanin" w:hAnsi="IRNazanin" w:eastAsia="IRNazanin"/>
          <w:color w:val="111111"/>
          <w:sz w:val="28"/>
          <w:sz w:val="28"/>
          <w:szCs w:val="28"/>
          <w:rtl w:val="true"/>
          <w:lang w:bidi="fa-IR"/>
        </w:rPr>
        <w:t>توصية حقير، اضافه بر آنچه علامه حلّي</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فرموده، اين است كه ياد خدا را در هيچ حال فراموش مكن و خدا را چنان عبادت و پرستش كن كه گويي او را ميبيني و اگر تو او را نميبيني، او تو را ميبيند؛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كَأَنَّكَ تَرَاهُ فَإِنْ كُنْتَ لَا تَرَاهُ فَإِنَّهُ يَرَاكَ</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41" w:name="__RefHeading___Toc4312064_372815092"/>
      <w:bookmarkStart w:id="142" w:name="_Toc56"/>
      <w:bookmarkEnd w:id="141"/>
      <w:r>
        <w:rPr>
          <w:rtl w:val="true"/>
        </w:rPr>
        <w:t>سپاس خدا</w:t>
      </w:r>
      <w:bookmarkEnd w:id="142"/>
    </w:p>
    <w:p>
      <w:pPr>
        <w:pStyle w:val="BookText"/>
        <w:rPr/>
      </w:pPr>
      <w:r>
        <w:rPr>
          <w:rFonts w:ascii="Amiri" w:hAnsi="Amiri" w:eastAsia="Amiri" w:cs="Amiri"/>
          <w:color w:val="111111"/>
          <w:sz w:val="28"/>
          <w:sz w:val="28"/>
          <w:szCs w:val="28"/>
          <w:rtl w:val="true"/>
          <w:lang w:bidi="ar-SA"/>
        </w:rPr>
        <w:t>بر ياد او به دل و زبان مستمر و مداوم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خدا هم تو را ياد مينمايد؛ فَاذْكُرُونِي أَذْكُرْكُمْ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شكر نعمت‌هاي او، اگرچه كسي از حق شكر آنها بر نميآيد، غافل مباش و از كفران نعمت و اينكه با نعمت خدا او را معصيت كني، بر حذر باش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وَلَئِنْ كَفَرْتُمْ إِنَّ عَذَابِي لَشَدِيدٌ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bookmarkStart w:id="143" w:name="pg7172_74342"/>
    </w:p>
    <w:p>
      <w:pPr>
        <w:pStyle w:val="Heading4"/>
        <w:numPr>
          <w:ilvl w:val="3"/>
          <w:numId w:val="1"/>
        </w:numPr>
        <w:rPr/>
      </w:pPr>
      <w:bookmarkStart w:id="144" w:name="__RefHeading___Toc4312066_372815092"/>
      <w:bookmarkStart w:id="145" w:name="_Toc57"/>
      <w:bookmarkEnd w:id="143"/>
      <w:bookmarkEnd w:id="144"/>
      <w:r>
        <w:rPr>
          <w:rtl w:val="true"/>
        </w:rPr>
        <w:t>انصاف در کسب و کار</w:t>
      </w:r>
      <w:bookmarkEnd w:id="145"/>
    </w:p>
    <w:p>
      <w:pPr>
        <w:pStyle w:val="BookText"/>
        <w:rPr/>
      </w:pPr>
      <w:r>
        <w:rPr>
          <w:rFonts w:ascii="IRNazanin" w:hAnsi="IRNazanin" w:eastAsia="IRNazanin"/>
          <w:color w:val="111111"/>
          <w:sz w:val="28"/>
          <w:sz w:val="28"/>
          <w:szCs w:val="28"/>
          <w:rtl w:val="true"/>
          <w:lang w:bidi="fa-IR"/>
        </w:rPr>
        <w:t>در معامله با مردم، طريق انصاف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حقي را از كسي، اگرچه كوچك باشد، انكار كني و تا بتواني با برادران ديني مواسات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الْأَعْمالِ ثَلَاثَةٌ مُوَاسَاةُ الْإِخْوانِ فِي الْمَالِ وَإِنْصَافُ النَّاسِ مِنْ نَفْسِكَ وَذِكْرُ اللهِ عَلَی كُلِّ حَالٍ</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46" w:name="__RefHeading___Toc4312068_372815092"/>
      <w:bookmarkStart w:id="147" w:name="_Toc58"/>
      <w:bookmarkEnd w:id="146"/>
      <w:r>
        <w:rPr>
          <w:rtl w:val="true"/>
        </w:rPr>
        <w:t>رعایت حقوق دیگران</w:t>
      </w:r>
      <w:bookmarkEnd w:id="147"/>
    </w:p>
    <w:p>
      <w:pPr>
        <w:pStyle w:val="BookText"/>
        <w:rPr/>
      </w:pPr>
      <w:r>
        <w:rPr>
          <w:rFonts w:ascii="IRNazanin" w:hAnsi="IRNazanin" w:eastAsia="IRNazanin"/>
          <w:color w:val="111111"/>
          <w:sz w:val="28"/>
          <w:sz w:val="28"/>
          <w:szCs w:val="28"/>
          <w:rtl w:val="true"/>
          <w:lang w:bidi="fa-IR"/>
        </w:rPr>
        <w:t>حق برادران و خواهران مؤمن و مؤمنه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آسان‌ترين آن، اين است كه براي آنها دوست بداري، آنچه را براي خودت دوست ميداري، و ناخوش داشته باشي، آنچه را براي خود ناخوش ميداري</w:t>
      </w:r>
      <w:r>
        <w:rPr>
          <w:rFonts w:eastAsia="IRNazanin" w:cs="IRNazanin"/>
          <w:color w:val="111111"/>
          <w:sz w:val="28"/>
          <w:szCs w:val="28"/>
          <w:rtl w:val="true"/>
          <w:lang w:bidi="fa-IR"/>
        </w:rPr>
        <w:t>.</w:t>
      </w:r>
    </w:p>
    <w:p>
      <w:pPr>
        <w:pStyle w:val="Heading4"/>
        <w:numPr>
          <w:ilvl w:val="3"/>
          <w:numId w:val="1"/>
        </w:numPr>
        <w:rPr/>
      </w:pPr>
      <w:bookmarkStart w:id="148" w:name="__RefHeading___Toc4312070_372815092"/>
      <w:bookmarkStart w:id="149" w:name="_Toc59"/>
      <w:bookmarkEnd w:id="148"/>
      <w:r>
        <w:rPr>
          <w:rtl w:val="true"/>
        </w:rPr>
        <w:t>عفو و گذشت</w:t>
      </w:r>
      <w:bookmarkEnd w:id="149"/>
    </w:p>
    <w:p>
      <w:pPr>
        <w:pStyle w:val="BookText"/>
        <w:rPr/>
      </w:pPr>
      <w:r>
        <w:rPr>
          <w:rFonts w:ascii="IRNazanin" w:hAnsi="IRNazanin" w:eastAsia="IRNazanin"/>
          <w:color w:val="111111"/>
          <w:sz w:val="28"/>
          <w:sz w:val="28"/>
          <w:szCs w:val="28"/>
          <w:rtl w:val="true"/>
          <w:lang w:bidi="fa-IR"/>
        </w:rPr>
        <w:t>و با آنها كه از تو ميبُرَند، تو پيوند كن و آنها را كه به تو ستم ميكنند عفو كن</w:t>
      </w:r>
      <w:r>
        <w:rPr>
          <w:rFonts w:eastAsia="IRNazanin" w:cs="IRNazanin"/>
          <w:color w:val="111111"/>
          <w:sz w:val="28"/>
          <w:szCs w:val="28"/>
          <w:rtl w:val="true"/>
          <w:lang w:bidi="fa-IR"/>
        </w:rPr>
        <w:t>!</w:t>
      </w:r>
    </w:p>
    <w:p>
      <w:pPr>
        <w:pStyle w:val="Heading4"/>
        <w:numPr>
          <w:ilvl w:val="3"/>
          <w:numId w:val="1"/>
        </w:numPr>
        <w:rPr/>
      </w:pPr>
      <w:bookmarkStart w:id="150" w:name="__RefHeading___Toc4312072_372815092"/>
      <w:bookmarkStart w:id="151" w:name="_Toc60"/>
      <w:bookmarkEnd w:id="150"/>
      <w:r>
        <w:rPr>
          <w:rtl w:val="true"/>
        </w:rPr>
        <w:t>والایی شأن مؤمن</w:t>
      </w:r>
      <w:bookmarkEnd w:id="151"/>
    </w:p>
    <w:p>
      <w:pPr>
        <w:pStyle w:val="BookText"/>
        <w:rPr/>
      </w:pPr>
      <w:r>
        <w:rPr>
          <w:rFonts w:ascii="IRNazanin" w:hAnsi="IRNazanin" w:eastAsia="IRNazanin"/>
          <w:color w:val="111111"/>
          <w:sz w:val="28"/>
          <w:sz w:val="28"/>
          <w:szCs w:val="28"/>
          <w:rtl w:val="true"/>
          <w:lang w:bidi="fa-IR"/>
        </w:rPr>
        <w:t xml:space="preserve">بپرهيز از خودبيني و غرور و تكبر و نظر حقارت به ديگران؛ </w:t>
      </w:r>
      <w:r>
        <w:rPr>
          <w:rFonts w:ascii="Amiri" w:hAnsi="Amiri" w:eastAsia="Amiri" w:cs="Amiri"/>
          <w:color w:val="111111"/>
          <w:sz w:val="28"/>
          <w:sz w:val="28"/>
          <w:szCs w:val="28"/>
          <w:rtl w:val="true"/>
          <w:lang w:bidi="ar-SA"/>
        </w:rPr>
        <w:t>أَلَيْسَ في جَهَنَّمَ مَثْوًى لِلْمُتَكَبِّرينَ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هيچ‌يك از بندگان خدا و برادران و خواهران ايماني، به نظر </w:t>
      </w:r>
      <w:bookmarkStart w:id="152" w:name="pg7172_74344"/>
    </w:p>
    <w:p>
      <w:pPr>
        <w:pStyle w:val="BookText"/>
        <w:rPr/>
      </w:pPr>
      <w:bookmarkEnd w:id="152"/>
      <w:r>
        <w:rPr>
          <w:rFonts w:ascii="IRNazanin" w:hAnsi="IRNazanin" w:eastAsia="IRNazanin"/>
          <w:color w:val="111111"/>
          <w:sz w:val="28"/>
          <w:sz w:val="28"/>
          <w:szCs w:val="28"/>
          <w:rtl w:val="true"/>
          <w:lang w:bidi="fa-IR"/>
        </w:rPr>
        <w:t>كم‌قدري، نگاه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همان كسي كه تو او را كم گرفته و كم ميبيني، از اولياي خدا باشد</w:t>
      </w:r>
      <w:r>
        <w:rPr>
          <w:rFonts w:eastAsia="IRNazanin" w:cs="IRNazanin"/>
          <w:color w:val="111111"/>
          <w:sz w:val="28"/>
          <w:szCs w:val="28"/>
          <w:rtl w:val="true"/>
          <w:lang w:bidi="fa-IR"/>
        </w:rPr>
        <w:t>.</w:t>
      </w:r>
    </w:p>
    <w:p>
      <w:pPr>
        <w:pStyle w:val="Heading4"/>
        <w:numPr>
          <w:ilvl w:val="3"/>
          <w:numId w:val="1"/>
        </w:numPr>
        <w:rPr/>
      </w:pPr>
      <w:bookmarkStart w:id="153" w:name="__RefHeading___Toc4312074_372815092"/>
      <w:bookmarkStart w:id="154" w:name="_Toc61"/>
      <w:bookmarkEnd w:id="153"/>
      <w:r>
        <w:rPr>
          <w:rtl w:val="true"/>
        </w:rPr>
        <w:t>معیار‌های ظاهری و معنوی</w:t>
      </w:r>
      <w:bookmarkEnd w:id="154"/>
    </w:p>
    <w:p>
      <w:pPr>
        <w:pStyle w:val="BookText"/>
        <w:rPr/>
      </w:pPr>
      <w:r>
        <w:rPr>
          <w:rFonts w:ascii="Amiri" w:hAnsi="Amiri" w:eastAsia="Amiri" w:cs="Amiri"/>
          <w:color w:val="111111"/>
          <w:sz w:val="28"/>
          <w:sz w:val="28"/>
          <w:szCs w:val="28"/>
          <w:rtl w:val="true"/>
          <w:lang w:bidi="ar-SA"/>
        </w:rPr>
        <w:t>مظاهر دنيا و مقامات ظاهري، معيار، نشان قدر معنوي و حقيقي و شأن اشخاص نيست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اَلْاَکْثَرُونَ هُمُ الْأَقَلُّونَ يَوْمَ الْقِيَامَةِ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هر‌چه خود را در مقايسه با ديگران كمتر بشماري و تواضع بيشتر داشته باشي، به مقامات و درجات بالاتر نايل ميشوي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و نهي از منكر، سعي و كوشش در اعلاي كلمه اسلام و تبليغ مكتب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مكتب اصل و اصيل اسلام است، هميشه وجهه همت خود قرار بده و حب في الله و بغض في الله را در همه احوال و كارها مراعات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عُرَی الْإِيمَانِ اَلْحُبُّ فِي اللهِ وَالْبُغْضُ فِي اللهِ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بر راستي و صداقت، درستي و امانت و حفظ عهد و وفاي به وعده كه از موجبات مهم عزّت دنيا و آخرت و اعتلا و اعتبار جامعه است، ملازمت و مداومت داشته باش كه در حديث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نماز و روزه بسيار شخص نظر نكنيد، بلكه به صدق و راستي او </w:t>
      </w:r>
      <w:bookmarkStart w:id="155" w:name="pg7172_74346"/>
    </w:p>
    <w:p>
      <w:pPr>
        <w:pStyle w:val="BookText"/>
        <w:rPr/>
      </w:pPr>
      <w:bookmarkEnd w:id="155"/>
      <w:r>
        <w:rPr>
          <w:rFonts w:ascii="IRNazanin" w:hAnsi="IRNazanin" w:eastAsia="IRNazanin"/>
          <w:color w:val="111111"/>
          <w:sz w:val="28"/>
          <w:sz w:val="28"/>
          <w:szCs w:val="28"/>
          <w:rtl w:val="true"/>
          <w:lang w:bidi="fa-IR"/>
        </w:rPr>
        <w:t>در گفتار و اداي امانت او نظر كنيد</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و از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من همواره در خير هستند، مادامي كه امانت را غنيمت و صدقه دادن را غرامت و خسارت نبينند؛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اُمَّتِي بِخَيْرٍ مَالَمْ تَرَ اَلْأَمَانَةَ مُغْنَماً وَالصَّدَقَةَ مَغْرَماً</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156" w:name="__RefHeading___Toc4312076_372815092"/>
      <w:bookmarkStart w:id="157" w:name="_Toc62"/>
      <w:bookmarkEnd w:id="156"/>
      <w:r>
        <w:rPr>
          <w:rtl w:val="true"/>
        </w:rPr>
        <w:t>تأمل در سه آیه</w:t>
      </w:r>
      <w:bookmarkEnd w:id="157"/>
    </w:p>
    <w:p>
      <w:pPr>
        <w:pStyle w:val="BookText"/>
        <w:rPr/>
      </w:pPr>
      <w:r>
        <w:rPr>
          <w:rFonts w:ascii="IRNazanin" w:hAnsi="IRNazanin" w:eastAsia="IRNazanin"/>
          <w:color w:val="111111"/>
          <w:sz w:val="28"/>
          <w:sz w:val="28"/>
          <w:szCs w:val="28"/>
          <w:rtl w:val="true"/>
          <w:lang w:bidi="fa-IR"/>
        </w:rPr>
        <w:t>از دوستي با دشمنان خدا سخت پرهيز كن و در اين سه آيه پيوسته تأمل كن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 اللّٰهَ وَرَسُولَهُ وَلَوْكَانُوا آبَاءَهُمْ أَوْ أَبْنَاءَهُمْ أَوْ إِخْوَانَهُمْ أَوْ عَشِيرَتَهُمْ أُولَئِكَ كَتَبَفِي قُلُوبِهِمُ الْإِيمَانَ</w:t>
      </w:r>
      <w:r>
        <w:rPr>
          <w:rFonts w:ascii="IRNazanin" w:hAnsi="IRNazanin" w:eastAsia="IRNazanin"/>
          <w:color w:val="111111"/>
          <w:sz w:val="28"/>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كَسَادَهاوَمَسَاكِنُ تَرْضَوْنَهَا أَحَبَّ إِلَيْكُمْ مِنَ اللهِ وَرَسُولِهِ وَجِهَادٍ فِي</w:t>
      </w:r>
      <w:bookmarkStart w:id="158" w:name="pg7172_74348"/>
    </w:p>
    <w:p>
      <w:pPr>
        <w:pStyle w:val="BookText"/>
        <w:rPr/>
      </w:pPr>
      <w:bookmarkEnd w:id="158"/>
      <w:r>
        <w:rPr>
          <w:rFonts w:ascii="Amiri" w:hAnsi="Amiri" w:eastAsia="Amiri" w:cs="Amiri"/>
          <w:color w:val="111111"/>
          <w:sz w:val="28"/>
          <w:sz w:val="28"/>
          <w:szCs w:val="28"/>
          <w:rtl w:val="true"/>
          <w:lang w:bidi="ar-SA"/>
        </w:rPr>
        <w:t>سَبِيلِهِ فَتَربَّصُوا حَتَّي يَأْتِيَ اللهُ بِأَمْرِهِ وَاللهُ لَايَهْدِي الْقَوْمَ الْفَاسِقِينَ</w:t>
      </w:r>
      <w:r>
        <w:rPr>
          <w:rFonts w:ascii="IRNazanin" w:hAnsi="IRNazanin" w:eastAsia="IRNazanin"/>
          <w:color w:val="111111"/>
          <w:sz w:val="28"/>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تِلْكَ الدَّارُ الْأَخِرَةُ نَجْعَلُهَا لِلَّذِينَ لَايُرِيدُونَ عُلُوّاً فِي الْأَرْضِ وَلَا فَسَاداً وَ الْعَاقِبَةُلِلْمُتَّقينْ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Heading4"/>
        <w:numPr>
          <w:ilvl w:val="3"/>
          <w:numId w:val="1"/>
        </w:numPr>
        <w:rPr/>
      </w:pPr>
      <w:bookmarkStart w:id="159" w:name="__RefHeading___Toc4312078_372815092"/>
      <w:bookmarkStart w:id="160" w:name="_Toc63"/>
      <w:bookmarkEnd w:id="159"/>
      <w:r>
        <w:rPr>
          <w:rtl w:val="true"/>
        </w:rPr>
        <w:t>قرآن عهد خدا</w:t>
      </w:r>
      <w:bookmarkEnd w:id="160"/>
    </w:p>
    <w:p>
      <w:pPr>
        <w:pStyle w:val="BookText"/>
        <w:rPr/>
      </w:pPr>
      <w:r>
        <w:rPr>
          <w:rFonts w:ascii="IRNazanin" w:hAnsi="IRNazanin" w:eastAsia="IRNazanin"/>
          <w:color w:val="111111"/>
          <w:sz w:val="28"/>
          <w:sz w:val="28"/>
          <w:szCs w:val="28"/>
          <w:rtl w:val="true"/>
          <w:lang w:bidi="fa-IR"/>
        </w:rPr>
        <w:t>و تلاوت قرآن را ترك مكن كه برحسب روايات، قرآن، عهد خدا است و بايد شخص در اين عهد نظر كند و حداقل روزي پنجاه آيه از آن را قرائت نمايد</w:t>
      </w:r>
      <w:r>
        <w:rPr>
          <w:rFonts w:eastAsia="IRNazanin" w:cs="IRNazanin"/>
          <w:color w:val="111111"/>
          <w:sz w:val="28"/>
          <w:szCs w:val="28"/>
          <w:rtl w:val="true"/>
          <w:lang w:bidi="fa-IR"/>
        </w:rPr>
        <w:t>.</w:t>
      </w:r>
    </w:p>
    <w:p>
      <w:pPr>
        <w:pStyle w:val="Heading4"/>
        <w:numPr>
          <w:ilvl w:val="3"/>
          <w:numId w:val="1"/>
        </w:numPr>
        <w:rPr/>
      </w:pPr>
      <w:bookmarkStart w:id="161" w:name="__RefHeading___Toc4312080_372815092"/>
      <w:bookmarkStart w:id="162" w:name="_Toc64"/>
      <w:bookmarkEnd w:id="161"/>
      <w:r>
        <w:rPr>
          <w:rtl w:val="true"/>
        </w:rPr>
        <w:t>تفکر در آفرینش</w:t>
      </w:r>
      <w:bookmarkEnd w:id="162"/>
    </w:p>
    <w:p>
      <w:pPr>
        <w:pStyle w:val="BookText"/>
        <w:rPr/>
      </w:pPr>
      <w:r>
        <w:rPr>
          <w:rFonts w:ascii="IRNazanin" w:hAnsi="IRNazanin" w:eastAsia="IRNazanin"/>
          <w:color w:val="111111"/>
          <w:sz w:val="28"/>
          <w:sz w:val="28"/>
          <w:szCs w:val="28"/>
          <w:rtl w:val="true"/>
          <w:lang w:bidi="fa-IR"/>
        </w:rPr>
        <w:t>از فايده و فضيلت تفكر در خلق آسمان و زمين، نفْس خود و همه آيات الهي، كه سبب مزيد معرفت و خداشناسي و بيداري و آگاهي و ترقي روح و عقل ميشود، هيچ گاه غفلت مكن كه خداوند خردمندان را در قرآن به اين صفت توصيف و تعريف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قرآن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أَنْفُسِكُمْ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bookmarkStart w:id="163" w:name="pg7172_74350"/>
    </w:p>
    <w:p>
      <w:pPr>
        <w:pStyle w:val="BookText"/>
        <w:rPr/>
      </w:pPr>
      <w:bookmarkEnd w:id="163"/>
      <w:r>
        <w:rPr>
          <w:rFonts w:ascii="Amiri" w:hAnsi="Amiri" w:eastAsia="Amiri" w:cs="Amiri"/>
          <w:color w:val="111111"/>
          <w:sz w:val="28"/>
          <w:sz w:val="28"/>
          <w:szCs w:val="28"/>
          <w:rtl w:val="true"/>
          <w:lang w:bidi="ar-SA"/>
        </w:rPr>
        <w:t>مبادا از آنها باشي كه از نظر به ظاهر اين عالم، به باطن آن نميرسند و به همين تماشا و سير ظاهري جهان اكتفا كرده، مشمول اين آيه شريفه ميشوند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Heading4"/>
        <w:numPr>
          <w:ilvl w:val="3"/>
          <w:numId w:val="1"/>
        </w:numPr>
        <w:rPr/>
      </w:pPr>
      <w:bookmarkStart w:id="164" w:name="__RefHeading___Toc4312082_372815092"/>
      <w:bookmarkStart w:id="165" w:name="_Toc65"/>
      <w:bookmarkEnd w:id="164"/>
      <w:r>
        <w:rPr>
          <w:rtl w:val="true"/>
        </w:rPr>
        <w:t>توسل به ائمه اطهار</w:t>
      </w:r>
      <w:r>
        <w:rPr>
          <w:rtl w:val="true"/>
        </w:rPr>
        <w:t>(</w:t>
      </w:r>
      <w:r>
        <w:rPr>
          <w:rtl w:val="true"/>
        </w:rPr>
        <w:t>علیهم السلام</w:t>
      </w:r>
      <w:r>
        <w:rPr>
          <w:rtl w:val="true"/>
        </w:rPr>
        <w:t>)</w:t>
      </w:r>
      <w:bookmarkEnd w:id="165"/>
    </w:p>
    <w:p>
      <w:pPr>
        <w:pStyle w:val="BookText"/>
        <w:rPr/>
      </w:pPr>
      <w:r>
        <w:rPr>
          <w:rFonts w:ascii="IRNazanin" w:hAnsi="IRNazanin" w:eastAsia="IRNazanin"/>
          <w:color w:val="111111"/>
          <w:sz w:val="28"/>
          <w:sz w:val="28"/>
          <w:szCs w:val="28"/>
          <w:rtl w:val="true"/>
          <w:lang w:bidi="fa-IR"/>
        </w:rPr>
        <w:t>و در توسل به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مجالس ذكر فضايل و مناقب و مصائب ايشان، به‌خصوص مجالس روضه و تعزيه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ننما و اين مجالس را كه متضمن كمال روح و تهذيب نفس و كسب ثواب و اجر بسيار و ازدياد بصيرت و معرفت است مغتنم بشمار</w:t>
      </w:r>
      <w:r>
        <w:rPr>
          <w:rFonts w:eastAsia="IRNazanin" w:cs="IRNazanin"/>
          <w:color w:val="111111"/>
          <w:sz w:val="28"/>
          <w:szCs w:val="28"/>
          <w:rtl w:val="true"/>
          <w:lang w:bidi="fa-IR"/>
        </w:rPr>
        <w:t>!</w:t>
      </w:r>
    </w:p>
    <w:p>
      <w:pPr>
        <w:pStyle w:val="Heading4"/>
        <w:numPr>
          <w:ilvl w:val="3"/>
          <w:numId w:val="1"/>
        </w:numPr>
        <w:rPr/>
      </w:pPr>
      <w:bookmarkStart w:id="166" w:name="__RefHeading___Toc4312084_372815092"/>
      <w:bookmarkStart w:id="167" w:name="_Toc66"/>
      <w:bookmarkEnd w:id="166"/>
      <w:r>
        <w:rPr>
          <w:rtl w:val="true"/>
        </w:rPr>
        <w:t>یاد امام عصر</w:t>
      </w:r>
      <w:r>
        <w:rPr>
          <w:rtl w:val="true"/>
        </w:rPr>
        <w:t>(</w:t>
      </w:r>
      <w:r>
        <w:rPr>
          <w:rtl w:val="true"/>
        </w:rPr>
        <w:t>علیه السلام</w:t>
      </w:r>
      <w:r>
        <w:rPr>
          <w:rtl w:val="true"/>
        </w:rPr>
        <w:t>)</w:t>
      </w:r>
      <w:bookmarkEnd w:id="167"/>
    </w:p>
    <w:p>
      <w:pPr>
        <w:pStyle w:val="BookText"/>
        <w:rPr/>
      </w:pPr>
      <w:r>
        <w:rPr>
          <w:rFonts w:ascii="Amiri" w:hAnsi="Amiri" w:eastAsia="Amiri" w:cs="Amiri"/>
          <w:color w:val="111111"/>
          <w:sz w:val="28"/>
          <w:sz w:val="28"/>
          <w:szCs w:val="28"/>
          <w:rtl w:val="true"/>
          <w:lang w:bidi="ar-SA"/>
        </w:rPr>
        <w:t xml:space="preserve">و خصوصاً ياد ولي نعمت حقيقي و آن آقايي كه همه نعمتهاي الهي و فيوض ظاهريه و باطنيه، از بركت وجود مقدس او به ما ميرسد؛ يعني حضرت بقيةالله مولانا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ننما و تا ميتواني با گفتار و كردار خود خشنودي و مسرّت خاطر شريف ايشان را فراهم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براي تعجيل فرج و ظهور آن </w:t>
      </w:r>
      <w:bookmarkStart w:id="168" w:name="pg7172_74352"/>
    </w:p>
    <w:p>
      <w:pPr>
        <w:pStyle w:val="BookText"/>
        <w:rPr/>
      </w:pPr>
      <w:bookmarkEnd w:id="168"/>
      <w:r>
        <w:rPr>
          <w:rFonts w:ascii="IRNazanin" w:hAnsi="IRNazanin" w:eastAsia="IRNazanin"/>
          <w:color w:val="111111"/>
          <w:sz w:val="28"/>
          <w:sz w:val="28"/>
          <w:szCs w:val="28"/>
          <w:rtl w:val="true"/>
          <w:lang w:bidi="fa-IR"/>
        </w:rPr>
        <w:t>حضرت و نزديك شدن روزگار رهايي دعا كن و سعي كن كه از منتظران حقيقي و متعهد آن حضرت باشي</w:t>
      </w:r>
      <w:r>
        <w:rPr>
          <w:rFonts w:eastAsia="IRNazanin" w:cs="IRNazanin"/>
          <w:color w:val="111111"/>
          <w:sz w:val="28"/>
          <w:szCs w:val="28"/>
          <w:rtl w:val="true"/>
          <w:lang w:bidi="fa-IR"/>
        </w:rPr>
        <w:t>!</w:t>
      </w:r>
    </w:p>
    <w:p>
      <w:pPr>
        <w:pStyle w:val="Heading4"/>
        <w:numPr>
          <w:ilvl w:val="3"/>
          <w:numId w:val="1"/>
        </w:numPr>
        <w:rPr/>
      </w:pPr>
      <w:bookmarkStart w:id="169" w:name="__RefHeading___Toc4312086_372815092"/>
      <w:bookmarkStart w:id="170" w:name="_Toc67"/>
      <w:bookmarkEnd w:id="169"/>
      <w:r>
        <w:rPr>
          <w:rtl w:val="true"/>
        </w:rPr>
        <w:t>مداومت در صلوات</w:t>
      </w:r>
      <w:bookmarkEnd w:id="170"/>
    </w:p>
    <w:p>
      <w:pPr>
        <w:pStyle w:val="BookText"/>
        <w:rPr/>
      </w:pPr>
      <w:r>
        <w:rPr>
          <w:rFonts w:ascii="Amiri" w:hAnsi="Amiri" w:eastAsia="Amiri" w:cs="Amiri"/>
          <w:color w:val="111111"/>
          <w:sz w:val="28"/>
          <w:sz w:val="28"/>
          <w:szCs w:val="28"/>
          <w:rtl w:val="true"/>
          <w:lang w:bidi="ar-SA"/>
        </w:rPr>
        <w:t xml:space="preserve">بر صلوات بر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مداومت داشته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حقيرِ فقيرِ سراپا تقصير را از دعاي خير و طلب مغفرت، حيّاً و ميّتاً، فراموش ننما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يُحِبُّ الْمُحْسِنينَ، وَلَا حَوْلَ وَلَا قُوَّةَ إِلَّا بِاللهِ الْعَلِيِّ الْعَظِيمِ وَآخِرُ دَعْوَانَا أَنِ الْحَمْدُ للهِ رَبِّ الْعَالَمِينَ وَصَلَّی اللهُ عَلَی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171" w:name="pg7172_74354"/>
    </w:p>
    <w:p>
      <w:pPr>
        <w:pStyle w:val="Heading3"/>
        <w:numPr>
          <w:ilvl w:val="2"/>
          <w:numId w:val="1"/>
        </w:numPr>
        <w:rPr/>
      </w:pPr>
      <w:bookmarkStart w:id="172" w:name="__RefHeading___Toc4312088_372815092"/>
      <w:bookmarkStart w:id="173" w:name="_Toc68"/>
      <w:bookmarkEnd w:id="171"/>
      <w:bookmarkEnd w:id="172"/>
      <w:r>
        <w:rPr>
          <w:rtl w:val="true"/>
        </w:rPr>
        <w:t xml:space="preserve">نامه شماره </w:t>
      </w:r>
      <w:r>
        <w:rPr/>
        <w:t>7</w:t>
      </w:r>
      <w:bookmarkEnd w:id="173"/>
    </w:p>
    <w:p>
      <w:pPr>
        <w:pStyle w:val="Heading4"/>
        <w:numPr>
          <w:ilvl w:val="3"/>
          <w:numId w:val="1"/>
        </w:numPr>
        <w:rPr/>
      </w:pPr>
      <w:bookmarkStart w:id="174" w:name="__RefHeading___Toc4312090_372815092"/>
      <w:bookmarkStart w:id="175" w:name="_Toc69"/>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حضرت آيت‌الله العظمي آقاي حاج شيخ لطف‌الله صافيمدّظله‌العالي</w:t>
      </w:r>
    </w:p>
    <w:p>
      <w:pPr>
        <w:pStyle w:val="BookText"/>
        <w:rPr/>
      </w:pPr>
      <w:r>
        <w:rPr>
          <w:rFonts w:ascii="IRNazanin" w:hAnsi="IRNazanin" w:eastAsia="IRNazanin"/>
          <w:color w:val="111111"/>
          <w:sz w:val="28"/>
          <w:sz w:val="28"/>
          <w:szCs w:val="28"/>
          <w:rtl w:val="true"/>
          <w:lang w:bidi="fa-IR"/>
        </w:rPr>
        <w:t>با سلام و تحيّت، خواهشمند است به سؤالات اين جانب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روزي قرار شد كه خداوند متعال، يك آرزوي شما را برآورده كند، در اين صورت بهترين و مهم‌ترين آرزو و خواسته حضرتعالي از خداي سبحان چه خواهد بود؟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نامه جنابعالي متضمن دو سؤال و درخواست پند و اندرز،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و درخواست، كاشف از حسن نيت و بصيرت مذهبي و حيات وجداني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اين ضمير و ايمان و اعتقاد را به شما تبريك گفته و از خداوند متعال برايتان دوام توفيق، كمال ايمان و يقين، مسئلت مينمايم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به‌واسطه كثرت مشاغل و قلّتِ فرصت، سعي بر اين بود كه در جواب ايجاز و اختصار رعايت شود، ولي معنويت اين مطالب و حلاوت و لذتي كه براي روح انسان در تذكار و يادآوري آنها فراهم ميشود، خود‌به‌خود، موجب بسط كلام ميگردد؛ به‌طوري كه اگر عنان قلم كشيده نشود، نفس هيچ‌گاه از بيان اين معاني دلپذير، سير نگشته و </w:t>
      </w:r>
      <w:bookmarkStart w:id="176" w:name="pg7172_74356"/>
    </w:p>
    <w:p>
      <w:pPr>
        <w:pStyle w:val="BookText"/>
        <w:rPr/>
      </w:pPr>
      <w:bookmarkEnd w:id="176"/>
      <w:r>
        <w:rPr>
          <w:rFonts w:ascii="Amiri" w:hAnsi="Amiri" w:eastAsia="Amiri" w:cs="Amiri"/>
          <w:color w:val="111111"/>
          <w:sz w:val="28"/>
          <w:sz w:val="28"/>
          <w:szCs w:val="28"/>
          <w:rtl w:val="true"/>
          <w:lang w:bidi="ar-SA"/>
        </w:rPr>
        <w:t>قلم از نوشتن آن باز نميماند؛ الْحَمْدُ لِلّٰهِ الَّذِي هَدَانَا لِهَذَا وَ مَا كُنَّا لِنَهْتَدِيَ لَوْلَا أَنْ هَدَانَا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Heading4"/>
        <w:numPr>
          <w:ilvl w:val="3"/>
          <w:numId w:val="1"/>
        </w:numPr>
        <w:rPr/>
      </w:pPr>
      <w:bookmarkStart w:id="177" w:name="__RefHeading___Toc4312092_372815092"/>
      <w:bookmarkStart w:id="178" w:name="_Toc70"/>
      <w:bookmarkEnd w:id="177"/>
      <w:r>
        <w:rPr>
          <w:rtl w:val="true"/>
        </w:rPr>
        <w:t>پندی برای خود و دیگران</w:t>
      </w:r>
      <w:bookmarkEnd w:id="178"/>
    </w:p>
    <w:p>
      <w:pPr>
        <w:pStyle w:val="BookText"/>
        <w:rPr/>
      </w:pPr>
      <w:r>
        <w:rPr>
          <w:rFonts w:ascii="IRNazanin" w:hAnsi="IRNazanin" w:eastAsia="IRNazanin"/>
          <w:color w:val="111111"/>
          <w:sz w:val="28"/>
          <w:sz w:val="28"/>
          <w:szCs w:val="28"/>
          <w:rtl w:val="true"/>
          <w:lang w:bidi="fa-IR"/>
        </w:rPr>
        <w:t>امّا پند و اندرز براي خودم و براي شما و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جهان و دگرگوني احوال مردمان، و تغيير و تحولات در هر عصر و هر زمان، بلكه در هر لحظه است كه همه مشتمل بر پند و موعظه و معرفت‌آموز و هدايت‌بخش است، هر ذرّهاي از ذات، هر برگ درخت، هر قطره باران، هر سلول، هر جنبنده و هر حيوان، جماد، نبات، انسان، كوه، دريا، ستاره، منظومه و كهكشان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و هر يك، عالمي از حقايق و كتابي از معاني و معارف و راه و طريقي به‌سوي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الهي لُبس و خَلع، حيات و موت، عوض شدن مظاهر و تازه شدن نعمت‌ها و كهنه شدن نوها، پيدايشها و آغازها، و فرجام‌ها و پايان مهلت‌ها و عمرها و انقراض دولت‌ها، براي خردمندان همواره بهترين موعظه بوده و هست؛ </w:t>
      </w:r>
      <w:r>
        <w:rPr>
          <w:rFonts w:ascii="Amiri" w:hAnsi="Amiri" w:eastAsia="Amiri" w:cs="Amiri"/>
          <w:color w:val="111111"/>
          <w:sz w:val="28"/>
          <w:sz w:val="28"/>
          <w:szCs w:val="28"/>
          <w:rtl w:val="true"/>
          <w:lang w:bidi="ar-SA"/>
        </w:rPr>
        <w:t>ذَلِكَ بِأَنَّ اللهَ هُوَ الْحَقُّ وَأَنَّ مَايَدْعُونَ مِنْ دُونِهِ الْبَاطِلُ وَأَنَّ اللّٰهَ هُوَ الْعَلِيُّ الْكَبِيرُ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نقطه و حرف و كلمهاي از كتاب آفرينش و كدام پديده و مخلوق </w:t>
      </w:r>
    </w:p>
    <w:p>
      <w:pPr>
        <w:pStyle w:val="BookText"/>
        <w:rPr/>
      </w:pPr>
      <w:r>
        <w:rPr>
          <w:rFonts w:ascii="IRNazanin" w:hAnsi="IRNazanin" w:eastAsia="IRNazanin"/>
          <w:color w:val="111111"/>
          <w:sz w:val="28"/>
          <w:sz w:val="28"/>
          <w:szCs w:val="28"/>
          <w:rtl w:val="true"/>
          <w:lang w:bidi="fa-IR"/>
        </w:rPr>
        <w:t>كوچك و بزرگ است كه در آن آثار قدرت بينهايت و حكمت و علم نامنتهاي الهي مشهود نباشد، و آدميان غافل را با نهيب و هشدار از خواب غفلت بيدار نكند و به انديشه در عاقبت كار، وادار نسازد و در برابر عظمت آفريننده يگانه و يكتاي اين جهان هستي، خاضع و خاشع ننمايد و به سجده نيندازد و زبانش را به توحيد، تهليل، تسبيح و تكبير نگشايد و مثل مضامين اين دعا را بر گوش جان او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فِي السَّمَاوَاتِ دَوَرَاتٌ وَلَا فِي الْأَرْضِ حَرَكَاتٌ وَلَا فِي الْعُيُونِ لَحَظَاتٌ وَلَا فِي الْبِحَارِ قَطَرَاتٌ وَلَا فِي الْأشْجَارِ وَرَقَاتٌ إِلَّا وَهِيَ لَكَ شَاهِدَاتٌ وَعَلَيْكَ دَالَّاتٌ وَفِي مُلْكِكَ مُتَحَيِّرَاتٌ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آري، همه شواهد، وجود خدا و دلايل علم و حكمت و قدرت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 درختان سبز در نظر هوشيار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هرورقش دفتري است معرفت كردگار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نَظَرْتَ إِلَي الْأَشْجَارِ رَأَيْتَهَا دَفَاتِرَ سُطِرَتْ عَلَی أَوْرَاقِهَا أَدِلَّةُ وُجُودِهِ أَوْ إِلَی الْبِحَارِ وَجَدْتَهَا زَاخِراً مِنْ بَحْرِ كَرَمِهِ وَجُودِهِ، جَمِيعُ مَا فِي الْكَوْنِ نَاطِقٌ بِتَسْبِيحِهِ وَمَجْدِهِ، وَإِنْ مِنْ شَيْءٍ إِلَّا يُسَبِّحُ بِحَمْدِهِ</w:t>
      </w:r>
      <w:r>
        <w:rPr>
          <w:rFonts w:eastAsia="Amiri" w:cs="Amiri" w:ascii="Amiri" w:hAnsi="Amiri"/>
          <w:color w:val="111111"/>
          <w:sz w:val="28"/>
          <w:szCs w:val="28"/>
          <w:rtl w:val="true"/>
          <w:lang w:bidi="ar-SA"/>
        </w:rPr>
        <w:t>».</w:t>
      </w:r>
      <w:r>
        <w:rPr>
          <w:rStyle w:val="FootnoteAnchor"/>
          <w:rtl w:val="true"/>
        </w:rPr>
        <w:footnoteReference w:id="47"/>
      </w:r>
      <w:bookmarkStart w:id="179" w:name="pg7172_74360"/>
    </w:p>
    <w:p>
      <w:pPr>
        <w:pStyle w:val="BookText"/>
        <w:rPr/>
      </w:pPr>
      <w:bookmarkEnd w:id="179"/>
      <w:r>
        <w:rPr>
          <w:rFonts w:ascii="IRNazanin" w:hAnsi="IRNazanin" w:eastAsia="IRNazanin"/>
          <w:color w:val="111111"/>
          <w:sz w:val="28"/>
          <w:sz w:val="28"/>
          <w:szCs w:val="28"/>
          <w:rtl w:val="true"/>
          <w:lang w:bidi="fa-IR"/>
        </w:rPr>
        <w:t>درحالي‌كه تمام اجزا و اعضاي جهان، از اتم تا كهكشان‌ها و هر جرم و كرهاي كه از آن بزرگ‌تر يا كوچك‌تر نيست، همه به قدرت الهي در حركت و سير و گردشند، و اين حركت تكويني در خود انسان و در اعضا و اجزاي ذرات وجودش، در جريان است؛ همه با زبان بيزباني، هشدار ميدهند كه در عرصه اراده و اختيار نبايد از قافله حركت باز ماند، بايد حركت كرد، به جلو رفت و سكون و توقف جايز نيست</w:t>
      </w:r>
      <w:r>
        <w:rPr>
          <w:rFonts w:eastAsia="IRNazanin" w:cs="IRNazanin"/>
          <w:color w:val="111111"/>
          <w:sz w:val="28"/>
          <w:szCs w:val="28"/>
          <w:rtl w:val="true"/>
          <w:lang w:bidi="fa-IR"/>
        </w:rPr>
        <w:t>.</w:t>
      </w:r>
    </w:p>
    <w:p>
      <w:pPr>
        <w:pStyle w:val="Heading4"/>
        <w:numPr>
          <w:ilvl w:val="3"/>
          <w:numId w:val="1"/>
        </w:numPr>
        <w:rPr/>
      </w:pPr>
      <w:bookmarkStart w:id="180" w:name="__RefHeading___Toc4312094_372815092"/>
      <w:bookmarkStart w:id="181" w:name="_Toc71"/>
      <w:bookmarkEnd w:id="180"/>
      <w:r>
        <w:rPr>
          <w:rtl w:val="true"/>
        </w:rPr>
        <w:t>مغبون و ملعون</w:t>
      </w:r>
      <w:bookmarkEnd w:id="181"/>
    </w:p>
    <w:p>
      <w:pPr>
        <w:pStyle w:val="BookText"/>
        <w:rPr/>
      </w:pPr>
      <w:r>
        <w:rPr>
          <w:rFonts w:ascii="IRNazanin" w:hAnsi="IRNazanin" w:eastAsia="IRNazanin"/>
          <w:color w:val="111111"/>
          <w:sz w:val="28"/>
          <w:sz w:val="28"/>
          <w:szCs w:val="28"/>
          <w:rtl w:val="true"/>
          <w:lang w:bidi="fa-IR"/>
        </w:rPr>
        <w:t>حيف است كه انسان اين‌همه مواعظ و هشدارها را با گوش دل نشنود، و عمرش را به غفلت و بطالت و عبث و بازي 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شريفه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دو روز او مساوي باشد، مغبون و زيانكار است و هركس امروزش از ديروزش بدتر باشد، ملعون است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4"/>
        <w:numPr>
          <w:ilvl w:val="3"/>
          <w:numId w:val="1"/>
        </w:numPr>
        <w:rPr/>
      </w:pPr>
      <w:bookmarkStart w:id="182" w:name="__RefHeading___Toc4312096_372815092"/>
      <w:bookmarkStart w:id="183" w:name="_Toc72"/>
      <w:bookmarkEnd w:id="182"/>
      <w:r>
        <w:rPr>
          <w:rtl w:val="true"/>
        </w:rPr>
        <w:t>گذر عمر</w:t>
      </w:r>
      <w:bookmarkEnd w:id="183"/>
    </w:p>
    <w:p>
      <w:pPr>
        <w:pStyle w:val="BookText"/>
        <w:rPr/>
      </w:pPr>
      <w:r>
        <w:rPr>
          <w:rFonts w:ascii="IRNazanin" w:hAnsi="IRNazanin" w:eastAsia="IRNazanin"/>
          <w:color w:val="111111"/>
          <w:sz w:val="28"/>
          <w:sz w:val="28"/>
          <w:szCs w:val="28"/>
          <w:rtl w:val="true"/>
          <w:lang w:bidi="fa-IR"/>
        </w:rPr>
        <w:t>هر‌چه ميبينيم، همه به ما ميگويند به‌هوش باشيد كه وقت ميگذرد، فرصت از دست ميرود؛ جواني را پيري، تندرستي را بيماري و زندگي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مرگ و ممات در پي است؛ تا فرصت هست و توان داريد به‌پا خيزيد و براي راهي كه در پيش داريد و بسيار دور و دراز است، زاد و توشه فراهم نماييد، فراموش نكنيد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bookmarkStart w:id="184" w:name="pg7172_74362"/>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كَفَی بِذَلِكَ وَاعِظاً لِمَنْ عَقَلَ وَمُعْتَبَراً لِمَنْ جَهِلَ</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185" w:name="__RefHeading___Toc4312098_372815092"/>
      <w:bookmarkStart w:id="186" w:name="_Toc73"/>
      <w:bookmarkEnd w:id="185"/>
      <w:r>
        <w:rPr>
          <w:rtl w:val="true"/>
        </w:rPr>
        <w:t>فقط یک آرزو</w:t>
      </w:r>
      <w:bookmarkEnd w:id="186"/>
    </w:p>
    <w:p>
      <w:pPr>
        <w:pStyle w:val="BookText"/>
        <w:rPr/>
      </w:pPr>
      <w:r>
        <w:rPr>
          <w:rFonts w:ascii="IRNazanin" w:hAnsi="IRNazanin" w:eastAsia="IRNazanin"/>
          <w:color w:val="111111"/>
          <w:sz w:val="28"/>
          <w:sz w:val="28"/>
          <w:szCs w:val="28"/>
          <w:rtl w:val="true"/>
          <w:lang w:bidi="fa-IR"/>
        </w:rPr>
        <w:t>اما جواب سؤال اول، كه اگر قرار باشد خداوند متعال يك آرزوي شما را برآورده كند، در اين صورت بهترين و مهم‌ترين آرزوي شما چيست؟</w:t>
      </w:r>
    </w:p>
    <w:p>
      <w:pPr>
        <w:pStyle w:val="BookText"/>
        <w:rPr/>
      </w:pPr>
      <w:r>
        <w:rPr>
          <w:rFonts w:ascii="IRNazanin" w:hAnsi="IRNazanin" w:eastAsia="IRNazanin"/>
          <w:color w:val="111111"/>
          <w:sz w:val="28"/>
          <w:sz w:val="28"/>
          <w:szCs w:val="28"/>
          <w:rtl w:val="true"/>
          <w:lang w:bidi="fa-IR"/>
        </w:rPr>
        <w:t>سؤال بسيار مهمي است كه غير از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راسخين در علم و معادن بصيرت و معرفت و كمالات عاليه و ملهم به الهامات خاصّه ربّانيه هستند، كسي نميتواند جواب كافي و شافي از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نميدانم از خدا با چنين شرطي كه يك آرزو و حاجتم برآورده باشد، چه درخواستي بنمايم و كدام‌يك از حوايج خود را مسئلت كنم؟</w:t>
      </w:r>
    </w:p>
    <w:p>
      <w:pPr>
        <w:pStyle w:val="BookText"/>
        <w:rPr/>
      </w:pPr>
      <w:r>
        <w:rPr>
          <w:rFonts w:ascii="IRNazanin" w:hAnsi="IRNazanin" w:eastAsia="IRNazanin"/>
          <w:color w:val="111111"/>
          <w:sz w:val="28"/>
          <w:sz w:val="28"/>
          <w:szCs w:val="28"/>
          <w:rtl w:val="true"/>
          <w:lang w:bidi="fa-IR"/>
        </w:rPr>
        <w:t>آيا از درگاه او ايمانِ ثابت، رضا و رضوان او را بخواهم؟</w:t>
      </w:r>
    </w:p>
    <w:p>
      <w:pPr>
        <w:pStyle w:val="BookText"/>
        <w:rPr/>
      </w:pPr>
      <w:r>
        <w:rPr>
          <w:rFonts w:ascii="Amiri" w:hAnsi="Amiri" w:eastAsia="Amiri" w:cs="Amiri"/>
          <w:color w:val="111111"/>
          <w:sz w:val="28"/>
          <w:sz w:val="28"/>
          <w:szCs w:val="28"/>
          <w:rtl w:val="true"/>
          <w:lang w:bidi="ar-SA"/>
        </w:rPr>
        <w:t>يا فرج و ظهور آقا، حضرت صاحب‌الامر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مسئلت نمايم؟</w:t>
      </w:r>
    </w:p>
    <w:p>
      <w:pPr>
        <w:pStyle w:val="BookText"/>
        <w:rPr/>
      </w:pPr>
      <w:r>
        <w:rPr>
          <w:rFonts w:ascii="Amiri" w:hAnsi="Amiri" w:eastAsia="Amiri" w:cs="Amiri"/>
          <w:color w:val="111111"/>
          <w:sz w:val="28"/>
          <w:sz w:val="28"/>
          <w:szCs w:val="28"/>
          <w:rtl w:val="true"/>
          <w:lang w:bidi="ar-SA"/>
        </w:rPr>
        <w:t>يا عرض كنم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اجْعَلْنِي كَمَا تُحِبُّ وَكَمَا تُرِيدُ؟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يا براي همه بندگان خدا، خير و سعادت دنيا و آخرت و هدايت</w:t>
      </w:r>
    </w:p>
    <w:p>
      <w:pPr>
        <w:pStyle w:val="BookText"/>
        <w:rPr/>
      </w:pPr>
      <w:r>
        <w:rPr>
          <w:rFonts w:ascii="Amiri" w:hAnsi="Amiri" w:eastAsia="Amiri" w:cs="Amiri"/>
          <w:color w:val="111111"/>
          <w:sz w:val="28"/>
          <w:sz w:val="28"/>
          <w:szCs w:val="28"/>
          <w:rtl w:val="true"/>
          <w:lang w:bidi="ar-SA"/>
        </w:rPr>
        <w:t xml:space="preserve">بخواهم و يا </w:t>
      </w:r>
      <w:r>
        <w:rPr>
          <w:rFonts w:eastAsia="Amiri" w:cs="Amiri" w:ascii="Amiri" w:hAnsi="Amiri"/>
          <w:color w:val="111111"/>
          <w:sz w:val="28"/>
          <w:szCs w:val="28"/>
          <w:rtl w:val="true"/>
          <w:lang w:bidi="ar-SA"/>
        </w:rPr>
        <w:t>... .</w:t>
      </w:r>
    </w:p>
    <w:p>
      <w:pPr>
        <w:pStyle w:val="Heading4"/>
        <w:numPr>
          <w:ilvl w:val="3"/>
          <w:numId w:val="1"/>
        </w:numPr>
        <w:rPr/>
      </w:pPr>
      <w:bookmarkStart w:id="187" w:name="__RefHeading___Toc4312100_372815092"/>
      <w:bookmarkStart w:id="188" w:name="_Toc74"/>
      <w:bookmarkEnd w:id="187"/>
      <w:r>
        <w:rPr>
          <w:rtl w:val="true"/>
        </w:rPr>
        <w:t>فیاض مطلق</w:t>
      </w:r>
      <w:bookmarkEnd w:id="1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من خدا را باسطاليدين بالعطيه ميدانم؛ ميدانم كه از خزاين </w:t>
      </w:r>
    </w:p>
    <w:p>
      <w:pPr>
        <w:pStyle w:val="BookText"/>
        <w:rPr/>
      </w:pPr>
      <w:r>
        <w:rPr>
          <w:rFonts w:ascii="IRNazanin" w:hAnsi="IRNazanin" w:eastAsia="IRNazanin"/>
          <w:color w:val="111111"/>
          <w:sz w:val="28"/>
          <w:sz w:val="28"/>
          <w:szCs w:val="28"/>
          <w:rtl w:val="true"/>
          <w:lang w:bidi="fa-IR"/>
        </w:rPr>
        <w:t>رحمت و كرم او هر‌چه انفاق و بخشش و عطا شود، چيزي كم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 را مستجاب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فيّاض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سَمْعٌ عَنْ سَمْعٍٍ، يُعْطِي مَنْ سَأَلَهُ وَيُعْطي مَنْ لَمْ يَسْأَلْهُ</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است؛ كرم و عطاي او محصور و معدود نميشود؛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 خَزَائِنُهُ وَلَا تَزِيدُهُ كَثْرَةُ الْعَطَاءِ إِلَّا جُوداً وَكَرَماً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او در كتاب كريمش و وحي نازل بر حضرت خاتم‌الانبيا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همگان براي حضور در مشهد دعا، بارِ عام و اذن مطلق داده و با اعلان و بلكه فرمانِ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Style w:val="FootnoteAnchor"/>
          <w:rtl w:val="true"/>
        </w:rPr>
        <w:footnoteReference w:id="53"/>
      </w:r>
      <w:r>
        <w:rPr>
          <w:rFonts w:ascii="IRNazanin" w:hAnsi="IRNazanin" w:eastAsia="IRNazanin"/>
          <w:color w:val="111111"/>
          <w:sz w:val="28"/>
          <w:sz w:val="28"/>
          <w:szCs w:val="28"/>
          <w:rtl w:val="true"/>
          <w:lang w:bidi="fa-IR"/>
        </w:rPr>
        <w:t>همه را به دعا مأمور و باب استجابت آن را بر روي همه گشوده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من همه حوايجم را، كه هر‌چه هستم و دارم، حاجت و نياز است، از او ميخواهم و رحمت واسعه و ربانيت و فياضيّت نامتناهي او را محدود و متناهي نميشمارم و فخرم اين است كه سراپاي </w:t>
      </w:r>
      <w:bookmarkStart w:id="189" w:name="pg7172_74365"/>
    </w:p>
    <w:p>
      <w:pPr>
        <w:pStyle w:val="BookText"/>
        <w:rPr/>
      </w:pPr>
      <w:bookmarkEnd w:id="189"/>
      <w:r>
        <w:rPr>
          <w:rFonts w:ascii="Amiri" w:hAnsi="Amiri" w:eastAsia="Amiri" w:cs="Amiri"/>
          <w:color w:val="111111"/>
          <w:sz w:val="28"/>
          <w:sz w:val="28"/>
          <w:szCs w:val="28"/>
          <w:rtl w:val="true"/>
          <w:lang w:bidi="ar-SA"/>
        </w:rPr>
        <w:t>وجودم، فقر و حاجت به اوست و عزّتم به اينكه كارساز و قاضيالحاجات اوست</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312102_372815092"/>
      <w:bookmarkStart w:id="191" w:name="_Toc75"/>
      <w:bookmarkEnd w:id="190"/>
      <w:r>
        <w:rPr>
          <w:rtl w:val="true"/>
        </w:rPr>
        <w:t>گنجینه‌های هدایت</w:t>
      </w:r>
      <w:bookmarkEnd w:id="191"/>
    </w:p>
    <w:p>
      <w:pPr>
        <w:pStyle w:val="BookText"/>
        <w:rPr/>
      </w:pPr>
      <w:r>
        <w:rPr>
          <w:rFonts w:ascii="IRNazanin" w:hAnsi="IRNazanin" w:eastAsia="IRNazanin"/>
          <w:color w:val="111111"/>
          <w:sz w:val="28"/>
          <w:sz w:val="28"/>
          <w:szCs w:val="28"/>
          <w:rtl w:val="true"/>
          <w:lang w:bidi="fa-IR"/>
        </w:rPr>
        <w:t xml:space="preserve">ولي يادآور ميشوم كه دعاهاي به‌نسبت جامع و فراگير مقاصد و مطالب، در ادعيه مَرويّه از حضرت رسول اكرم و اهل‌بيت معظّم ايشان – 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و چون همه، منتخب و گزيده است، نميتوان از آنها يك يا چند دعا را برگزيد و انتخاب كرد</w:t>
      </w:r>
      <w:r>
        <w:rPr>
          <w:rFonts w:eastAsia="IRNazanin" w:cs="IRNazanin"/>
          <w:color w:val="111111"/>
          <w:sz w:val="28"/>
          <w:szCs w:val="28"/>
          <w:rtl w:val="true"/>
          <w:lang w:bidi="fa-IR"/>
        </w:rPr>
        <w:t>.</w:t>
      </w:r>
    </w:p>
    <w:p>
      <w:pPr>
        <w:pStyle w:val="Heading4"/>
        <w:numPr>
          <w:ilvl w:val="3"/>
          <w:numId w:val="1"/>
        </w:numPr>
        <w:rPr/>
      </w:pPr>
      <w:bookmarkStart w:id="192" w:name="__RefHeading___Toc4312104_372815092"/>
      <w:bookmarkStart w:id="193" w:name="_Toc76"/>
      <w:bookmarkEnd w:id="192"/>
      <w:r>
        <w:rPr>
          <w:rtl w:val="true"/>
        </w:rPr>
        <w:t>سفارش به خواندن ادعیه مأثوره</w:t>
      </w:r>
      <w:bookmarkEnd w:id="193"/>
    </w:p>
    <w:p>
      <w:pPr>
        <w:pStyle w:val="BookText"/>
        <w:rPr/>
      </w:pPr>
      <w:r>
        <w:rPr>
          <w:rFonts w:ascii="IRNazanin" w:hAnsi="IRNazanin" w:eastAsia="IRNazanin"/>
          <w:color w:val="111111"/>
          <w:sz w:val="28"/>
          <w:sz w:val="28"/>
          <w:szCs w:val="28"/>
          <w:rtl w:val="true"/>
          <w:lang w:bidi="fa-IR"/>
        </w:rPr>
        <w:t>اگر بتوانيم از كتاب‌هاي معتبري كه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محدّثين تاليف كردهاند، همه، فيض يابيم و بهرهمند شويم، به خزاين بيشماري در هدايت و رحمت الهي دست خواهيم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دعاها علاوه بر آنكه متضمن بيان نيازمنديهاي حقيقي بشر و مسئلت قضاي حوايج، از حضرت قاضيالحاجات و سامع‌الدعوات است و خواننده را به فقر كامل و نياز تمام او به خداوند غني بينياز، متوجه مينمايد، و به بهترين حالات معنوي و حضور و خشوع و خضوع و مقامات قرب و لذت انس با خدا نايل مينمايد، درهاي</w:t>
      </w:r>
    </w:p>
    <w:p>
      <w:pPr>
        <w:pStyle w:val="BookText"/>
        <w:rPr/>
      </w:pPr>
      <w:r>
        <w:rPr>
          <w:rFonts w:ascii="IRNazanin" w:hAnsi="IRNazanin" w:eastAsia="IRNazanin"/>
          <w:color w:val="111111"/>
          <w:sz w:val="28"/>
          <w:sz w:val="28"/>
          <w:szCs w:val="28"/>
          <w:rtl w:val="true"/>
          <w:lang w:bidi="fa-IR"/>
        </w:rPr>
        <w:t>علوم و معارف و اخلاق كريمه و آداب فاضله را به روي او ميگشايد</w:t>
      </w:r>
      <w:r>
        <w:rPr>
          <w:rFonts w:eastAsia="IRNazanin" w:cs="IRNazanin"/>
          <w:color w:val="111111"/>
          <w:sz w:val="28"/>
          <w:szCs w:val="28"/>
          <w:rtl w:val="true"/>
          <w:lang w:bidi="fa-IR"/>
        </w:rPr>
        <w:t>.</w:t>
      </w:r>
    </w:p>
    <w:p>
      <w:pPr>
        <w:pStyle w:val="Heading4"/>
        <w:numPr>
          <w:ilvl w:val="3"/>
          <w:numId w:val="1"/>
        </w:numPr>
        <w:rPr/>
      </w:pPr>
      <w:bookmarkStart w:id="194" w:name="__RefHeading___Toc4312106_372815092"/>
      <w:bookmarkStart w:id="195" w:name="_Toc77"/>
      <w:bookmarkEnd w:id="194"/>
      <w:r>
        <w:rPr>
          <w:rtl w:val="true"/>
        </w:rPr>
        <w:t>دعای کامل</w:t>
      </w:r>
      <w:bookmarkEnd w:id="1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به‌يقين اگر راهنمايي آن بزرگواران، به اين دعاها نبود، بشر </w:t>
      </w:r>
      <w:bookmarkStart w:id="196" w:name="pg7172_74367"/>
    </w:p>
    <w:p>
      <w:pPr>
        <w:pStyle w:val="BookText"/>
        <w:rPr/>
      </w:pPr>
      <w:bookmarkEnd w:id="196"/>
      <w:r>
        <w:rPr>
          <w:rFonts w:ascii="IRNazanin" w:hAnsi="IRNazanin" w:eastAsia="IRNazanin"/>
          <w:color w:val="111111"/>
          <w:sz w:val="28"/>
          <w:sz w:val="28"/>
          <w:szCs w:val="28"/>
          <w:rtl w:val="true"/>
          <w:lang w:bidi="fa-IR"/>
        </w:rPr>
        <w:t>نميتوانست مدارج بلند و معارج كمال و يقين و ايمان را كه در پرتو دعا و توجه به خدا فراهم ميشود، طي نمايد؛ اين دعاها به ما ميآموزد كه خدا را چگونه و با چه اسما و صفاتي بخوانيم، و از او چه بخواهيم</w:t>
      </w:r>
      <w:r>
        <w:rPr>
          <w:rFonts w:eastAsia="IRNazanin" w:cs="IRNazanin"/>
          <w:color w:val="111111"/>
          <w:sz w:val="28"/>
          <w:szCs w:val="28"/>
          <w:rtl w:val="true"/>
          <w:lang w:bidi="fa-IR"/>
        </w:rPr>
        <w:t>.</w:t>
      </w:r>
    </w:p>
    <w:p>
      <w:pPr>
        <w:pStyle w:val="Heading4"/>
        <w:numPr>
          <w:ilvl w:val="3"/>
          <w:numId w:val="1"/>
        </w:numPr>
        <w:rPr/>
      </w:pPr>
      <w:bookmarkStart w:id="197" w:name="__RefHeading___Toc4312108_372815092"/>
      <w:bookmarkStart w:id="198" w:name="_Toc78"/>
      <w:bookmarkEnd w:id="197"/>
      <w:r>
        <w:rPr>
          <w:rtl w:val="true"/>
        </w:rPr>
        <w:t>نمونه‌ای از دعاها</w:t>
      </w:r>
      <w:bookmarkEnd w:id="198"/>
    </w:p>
    <w:p>
      <w:pPr>
        <w:pStyle w:val="BookText"/>
        <w:rPr/>
      </w:pPr>
      <w:r>
        <w:rPr>
          <w:rFonts w:ascii="IRNazanin" w:hAnsi="IRNazanin" w:eastAsia="IRNazanin"/>
          <w:color w:val="111111"/>
          <w:sz w:val="28"/>
          <w:sz w:val="28"/>
          <w:szCs w:val="28"/>
          <w:rtl w:val="true"/>
          <w:lang w:bidi="fa-IR"/>
        </w:rPr>
        <w:t>اين دعاها و به‌خصوص، دعاهايي كه در قرآن مجيد است، همه نور، ايمان، سير الي الله و فراغت و خلاصي از علايق دنيّه دنيويه و حظوظ نفسِ بهيميه، ارتقاي به درجات ملكوتيه و خوض و غور در بحار رحمت و مغفرت و بركات حقيقيه است كه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مناجات‌هايش، به درگاه خداوند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حَازَ كُلَّ شَيْءٍ مَلَكُوتاً وَقَهَرَ كُلَّ شَيْءٍ جَبَرُوتاً، صَلِّ عَلَی مُحَمَّدٍ وَآلِ مُحَمَّدٍ وَأَوْلِجْ قَلْبِي فَرَحَ الْإقْبَالِ إِلَيْكَ وَأَلْحِقْنِي بِمَيْدَانِ الْمُطِيعِينَ لَكَ</w:t>
      </w:r>
      <w:r>
        <w:rPr>
          <w:rFonts w:eastAsia="IRNazanin" w:cs="IRNazanin"/>
          <w:color w:val="111111"/>
          <w:sz w:val="28"/>
          <w:szCs w:val="28"/>
          <w:rtl w:val="true"/>
          <w:lang w:bidi="fa-IR"/>
        </w:rPr>
        <w:t>».</w:t>
      </w:r>
      <w:r>
        <w:rPr>
          <w:rStyle w:val="FootnoteAnchor"/>
          <w:rtl w:val="true"/>
        </w:rPr>
        <w:footnoteReference w:id="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را كه ميخوانيم، ميفهميم كه اگر ما خود ميخواستيم از خدا چيزي بخواهيم، هرگز اين مطالب بزرگ را نمييافتيم؛ حاجت خود را به اين مطالب و مراتبي كه در اين دعا است درك نميكرديم و به همان طلبِ يك سلسله حوايج جسماني و دنيايي، بسنده ميكرديم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جريان همين حال حضور و نيايش، ديگر باره چنين در درگاه خدا، زبان به دعا ميگشايد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قَصَدَهُ الضَّالُّونَ فَأَصَابُوهُ مُرْشِداً وَأَمَّهُ الْخَائِفُونَ فَوَجَدُوهُ مَعْقِلاً، وَلَجَأَ إِلَيْهِ الْعَابِدُونَ فَوَجَدُوهُ مَوْئِلاً، مَتَی رَاحَةُ مَنْ نَصَبَ لِغَيْرِكَ بَدَنَهُ وَ مَتَی فَرَحُ مَنْ قَصَدَ سِوَاكَ بِنِيَّتِهِ، وَ إِلَهِي قَدْ تَقَشَّعَ الظَّلَامِ وَلَمْ اَقْضِ مِنْ خِدْمَتِكَ وَطَراً وَلَا مِنْ حِيَاضِ مُنَاجَاتِكَ صَدَراً صَلِّ عَلَی مُحَمَّدٍ وَآلِ مُحَمَّدٍ وَافْعَلْ بِي اُولِي الْأَمْرَيْنِ بِكَ يَا أَرْحَمَ الرَّاحِمِينَ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دعاهاي صحيفه مباركه علويه و صحيفه كامله سجاديه و صحيفه ثانيه و ثالثه و رابعه و ساير ادعيه ماثوره،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مشتمل بر مضامين جامع، معرفت‌آموز، بصيرت‌افزا و تربيت‌بخش است، روح را نشاط ميبخشد، قلب را جلا و صفا ميدهد، تيرگي‌ها </w:t>
      </w:r>
    </w:p>
    <w:p>
      <w:pPr>
        <w:pStyle w:val="BookText"/>
        <w:rPr/>
      </w:pPr>
      <w:r>
        <w:rPr>
          <w:rFonts w:ascii="Amiri" w:hAnsi="Amiri" w:eastAsia="Amiri" w:cs="Amiri"/>
          <w:color w:val="111111"/>
          <w:sz w:val="28"/>
          <w:sz w:val="28"/>
          <w:szCs w:val="28"/>
          <w:rtl w:val="true"/>
          <w:lang w:bidi="ar-SA"/>
        </w:rPr>
        <w:t>را ميزدايد و به شوق و اشتياق شخص، براي سير در عوالم معنا و حقيقي ميافزايد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دعاهاي جامع، طلب توفيق، عافيت، مقام يقين، تفويض، تسليم، توكل و رضا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دعاهايي مثل دعاي مكارم‌الاخلاق، آنچه فطرت پاك و نياز واقعي دعاكننده است، از خدا خواسته ميشود و در همه آنها، انسان، هركس و هر شخصيت و صاحب هر مقام و فضليتي كه باشد، خود را ناچيز و سراپا فقر و احتياج ميبيند، در برابر خداوند غني بالذات و كامل بالذات، تا ميتواند عرض حقارت و ضعف و مسكنت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خود را قوي و قدرتمند و پيروز و شكست‌ناپذير ميسازد و با سلاح دعا، خود را در مقابل خطرناكترين تيرهاي حوادث مسلح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دعا را توفانهاي بلا بيچاره نمينمايد و سختيها و شدايد از پاي در نميآورد؛ يأس و نااميدي بر آنها چيره نميشود؛ رجا و اميد آنها به خدا و حول و قوه خداست؛ با مِثل اين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إِيْمَاناً تُبَاشِرُ بِهِ قَلْبِي وَيَقِيناً صَادِقاً حَتَّی أَعْلَمَ أَنَّهُ لَنْ يُصِيبَنِي إِلَّا مَا كَتَبْتَ</w:t>
      </w:r>
    </w:p>
    <w:p>
      <w:pPr>
        <w:pStyle w:val="BookText"/>
        <w:rPr/>
      </w:pPr>
      <w:r>
        <w:rPr>
          <w:rFonts w:ascii="Amiri" w:hAnsi="Amiri" w:eastAsia="Amiri" w:cs="Amiri"/>
          <w:color w:val="111111"/>
          <w:sz w:val="28"/>
          <w:sz w:val="28"/>
          <w:szCs w:val="28"/>
          <w:rtl w:val="true"/>
          <w:lang w:bidi="ar-SA"/>
        </w:rPr>
        <w:t>لِي وَرَضِّنِي مِنَ الْعَيْشِ بِمَا قَسَمْتَ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مقاوم و توانا، با سرپنجه ايمان و </w:t>
      </w:r>
    </w:p>
    <w:p>
      <w:pPr>
        <w:pStyle w:val="BookText"/>
        <w:rPr/>
      </w:pPr>
      <w:r>
        <w:rPr>
          <w:rFonts w:ascii="Amiri" w:hAnsi="Amiri" w:eastAsia="Amiri" w:cs="Amiri"/>
          <w:color w:val="111111"/>
          <w:sz w:val="28"/>
          <w:sz w:val="28"/>
          <w:szCs w:val="28"/>
          <w:rtl w:val="true"/>
          <w:lang w:bidi="ar-SA"/>
        </w:rPr>
        <w:t>يقين، بر همه مشكلات فايق ميشوند و از مواضع ايماني خود عقب‌نشيني ندارند؛ حَسْبُنَا اللّٰهُ وَ نِعْمَ الْوَكيلُ</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أُفَوِّضُ أَمْري إِلَى اللّٰهِ‌</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همه نقاط ضعف آنها را به قدرت مبدل مينمايد؛ يا مثل اين دعا، به لفظ كوتاه و مختصر و به مضمون جامع و پر از معنا و معرفت، كه برحسب روايات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سيدة نساءالعالمين، تعليم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 يَا قَيُّومُ بِرَحْمَتِكَ اَسْتَغِيثُ فَلَا تَكِلْنِي إِلَی نَفْسِي طَرْفَةَ عَيْنٍ، وَ أَصْلِحْ لِي شَأْنِي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دعاكننده، خود را در حفظ و حراست خدا و در حمايت عنايت او ميبيند و از هر كمي و كاستي و ضرر و زيان، بيبيم و هراس ميشود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دعا و خواندن خدا، خودش و حقيقتش، از حوايجي كه ميخواهم مهمتر و فيض‌بخشتر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و همه حوايج، كوچك و بزرگ، حقير و كبير را، بايد از خدا خواست كه آنچه در آن خواستن و خواندن است، عين اجابت و به مطلب رسيدن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به حالِ بخت ياراني كه همواره با دعا با او در ارتباط و راز و نيازاند و بدا به حال آنهايي‌كه از توفيق دعا و لذت دعا بينصيب‌اند، حقيقت عبادت و پرستش خدا،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دعا لب و مغز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روايات شريفه است كه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دو نفر با هم شروع به نماز كردند و با هم از نماز، فراغت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دعايش در نماز بيشتر بود و ديگري قرائتش، فضيلت كدام بيشتر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سؤال‌كننده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هر دو بافضيلتند، كدام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w:t>
      </w:r>
    </w:p>
    <w:p>
      <w:pPr>
        <w:pStyle w:val="BookText"/>
        <w:rPr/>
      </w:pPr>
      <w:r>
        <w:rPr>
          <w:rFonts w:ascii="Amiri" w:hAnsi="Amiri" w:eastAsia="Amiri" w:cs="Amiri"/>
          <w:color w:val="111111"/>
          <w:sz w:val="28"/>
          <w:sz w:val="28"/>
          <w:szCs w:val="28"/>
          <w:rtl w:val="true"/>
          <w:lang w:bidi="ar-SA"/>
        </w:rPr>
        <w:t xml:space="preserve">دعايش بيشتر است، افضل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وَاللهِ الْعِبَادَةُ هِيَ وَاللهِ أَفْضَلُ</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خداوند متعال، مسئلت مينماييم كه دل‌هاي ما را به انوار شوق و علاقه به دعا منوّر فرمايد و حال اقبال به دعا به ما عطا فرموده، هماره </w:t>
      </w:r>
      <w:bookmarkStart w:id="199" w:name="pg7172_74377"/>
    </w:p>
    <w:p>
      <w:pPr>
        <w:pStyle w:val="BookText"/>
        <w:rPr/>
      </w:pPr>
      <w:bookmarkEnd w:id="199"/>
      <w:r>
        <w:rPr>
          <w:rFonts w:ascii="Amiri" w:hAnsi="Amiri" w:eastAsia="Amiri" w:cs="Amiri"/>
          <w:color w:val="111111"/>
          <w:sz w:val="28"/>
          <w:sz w:val="28"/>
          <w:szCs w:val="28"/>
          <w:rtl w:val="true"/>
          <w:lang w:bidi="ar-SA"/>
        </w:rPr>
        <w:t xml:space="preserve">و در همه حالات، ما را از بركات دعا مستفيض فرمايد و به‌خصوص با توفيق دعا براي حضرت بقيةالله، ولي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تعجيل در فرج و ظهور آن حضرت، ما را قدردان نعمت ولايت آن صاحبِ زمان و وليّ دوران، قرار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ان‌شاءالله، اگر خداي سبحان در عالم قيامت به جنابعالي مقام شفاعت عنايت نمود، آيا بنده را شفاعت خواهيد كرد يا خير؟</w:t>
      </w:r>
    </w:p>
    <w:p>
      <w:pPr>
        <w:pStyle w:val="BookText"/>
        <w:rPr/>
      </w:pPr>
      <w:r>
        <w:rPr>
          <w:rFonts w:ascii="IRNazanin" w:hAnsi="IRNazanin" w:eastAsia="IRNazanin"/>
          <w:color w:val="111111"/>
          <w:sz w:val="28"/>
          <w:sz w:val="28"/>
          <w:szCs w:val="28"/>
          <w:rtl w:val="true"/>
          <w:lang w:bidi="fa-IR"/>
        </w:rPr>
        <w:t>و در خاتمه، ضمن تقاضاي پند و اندرز، از جناب‌عالي استدعا دارم كه جواب را با دستخطّ شريف و مُهر مبارك، مزيّن فرماييد</w:t>
      </w:r>
      <w:r>
        <w:rPr>
          <w:rFonts w:eastAsia="IRNazanin" w:cs="IRNazanin"/>
          <w:color w:val="111111"/>
          <w:sz w:val="28"/>
          <w:szCs w:val="28"/>
          <w:rtl w:val="true"/>
          <w:lang w:bidi="fa-IR"/>
        </w:rPr>
        <w:t>.</w:t>
      </w:r>
    </w:p>
    <w:p>
      <w:pPr>
        <w:pStyle w:val="Heading4"/>
        <w:numPr>
          <w:ilvl w:val="3"/>
          <w:numId w:val="1"/>
        </w:numPr>
        <w:rPr/>
      </w:pPr>
      <w:bookmarkStart w:id="200" w:name="__RefHeading___Toc4312110_372815092"/>
      <w:bookmarkStart w:id="201" w:name="_Toc79"/>
      <w:bookmarkEnd w:id="200"/>
      <w:r>
        <w:rPr>
          <w:rtl w:val="true"/>
        </w:rPr>
        <w:t>شفاعت</w:t>
      </w:r>
      <w:bookmarkEnd w:id="201"/>
    </w:p>
    <w:p>
      <w:pPr>
        <w:pStyle w:val="BookText"/>
        <w:rPr/>
      </w:pPr>
      <w:r>
        <w:rPr>
          <w:rFonts w:ascii="IRNazanin" w:hAnsi="IRNazanin" w:eastAsia="IRNazanin"/>
          <w:color w:val="111111"/>
          <w:sz w:val="28"/>
          <w:sz w:val="28"/>
          <w:szCs w:val="28"/>
          <w:rtl w:val="true"/>
          <w:lang w:bidi="fa-IR"/>
        </w:rPr>
        <w:t>امّا در مورد سؤال دوم، اولاً، اميد دارم شخص شما با اين روحيه ايماني پاك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الزام به تكاليف شرعيه توأم است، از شفعا باشيد، زيرا برحسب روايات، مؤمنين نيز در قيامت از شفعا هستند</w:t>
      </w:r>
      <w:r>
        <w:rPr>
          <w:rFonts w:eastAsia="IRNazanin" w:cs="IRNazanin"/>
          <w:color w:val="111111"/>
          <w:sz w:val="28"/>
          <w:szCs w:val="28"/>
          <w:rtl w:val="true"/>
          <w:lang w:bidi="fa-IR"/>
        </w:rPr>
        <w:t>.</w:t>
      </w:r>
    </w:p>
    <w:p>
      <w:pPr>
        <w:pStyle w:val="Heading4"/>
        <w:numPr>
          <w:ilvl w:val="3"/>
          <w:numId w:val="1"/>
        </w:numPr>
        <w:rPr/>
      </w:pPr>
      <w:bookmarkStart w:id="202" w:name="__RefHeading___Toc4312112_372815092"/>
      <w:bookmarkStart w:id="203" w:name="_Toc80"/>
      <w:bookmarkEnd w:id="202"/>
      <w:r>
        <w:rPr>
          <w:rtl w:val="true"/>
        </w:rPr>
        <w:t>شفاعت پیامبر</w:t>
      </w:r>
      <w:r>
        <w:rPr>
          <w:rtl w:val="true"/>
        </w:rPr>
        <w:t>(</w:t>
      </w:r>
      <w:r>
        <w:rPr>
          <w:rtl w:val="true"/>
        </w:rPr>
        <w:t>صلی الله علیه و آله و سلم</w:t>
      </w:r>
      <w:r>
        <w:rPr>
          <w:rtl w:val="true"/>
        </w:rPr>
        <w:t xml:space="preserve">) </w:t>
      </w:r>
      <w:r>
        <w:rPr>
          <w:rtl w:val="true"/>
        </w:rPr>
        <w:t>و اهل‌بیت</w:t>
      </w:r>
      <w:r>
        <w:rPr>
          <w:rtl w:val="true"/>
        </w:rPr>
        <w:t>(</w:t>
      </w:r>
      <w:r>
        <w:rPr>
          <w:rtl w:val="true"/>
        </w:rPr>
        <w:t>علیهم السلام</w:t>
      </w:r>
      <w:r>
        <w:rPr>
          <w:rtl w:val="true"/>
        </w:rPr>
        <w:t>)</w:t>
      </w:r>
      <w:bookmarkEnd w:id="20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همه، چشم اميد به شفاعت كبراي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طاهرين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بتوانيم رابطه خود را با آن بزرگوار نگاه داريم و با آن به عالم ديگر برويم، هرچند شفعا در روز قيامت بسيارند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جمله، شفاعتِ علما، كه پاسداران واقعي دين و احكام و مدافع از حدود و ثغور اسلام و جنود حضرت </w:t>
      </w:r>
      <w:bookmarkStart w:id="204" w:name="pg7172_74379"/>
    </w:p>
    <w:p>
      <w:pPr>
        <w:pStyle w:val="BookText"/>
        <w:rPr/>
      </w:pPr>
      <w:bookmarkEnd w:id="204"/>
      <w:r>
        <w:rPr>
          <w:rFonts w:ascii="IRNazanin" w:hAnsi="IRNazanin" w:eastAsia="IRNazanin"/>
          <w:color w:val="111111"/>
          <w:sz w:val="28"/>
          <w:sz w:val="28"/>
          <w:szCs w:val="28"/>
          <w:rtl w:val="true"/>
          <w:lang w:bidi="fa-IR"/>
        </w:rPr>
        <w:t>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آنچه موقعيت درخشان و جلوه خاصي دارد، همان شفاعت محمد و آل محمد –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شيعيان و مؤمنان را به سرمنزل نجات و علوّ درجات نايل مينمايد و با اين شفاعت جا دارد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طوبي كه خورد آب ز سرچشمة كوثر</w:t>
      </w:r>
    </w:p>
    <w:p>
      <w:pPr>
        <w:pStyle w:val="BookText"/>
        <w:rPr/>
      </w:pPr>
      <w:r>
        <w:rPr>
          <w:rFonts w:ascii="Amiri" w:hAnsi="Amiri" w:eastAsia="Amiri" w:cs="Amiri"/>
          <w:color w:val="111111"/>
          <w:sz w:val="28"/>
          <w:sz w:val="28"/>
          <w:szCs w:val="28"/>
          <w:rtl w:val="true"/>
          <w:lang w:bidi="ar-SA"/>
        </w:rPr>
        <w:t>فارغ بود از تربيت باد بهاري</w:t>
      </w:r>
    </w:p>
    <w:p>
      <w:pPr>
        <w:pStyle w:val="BookText"/>
        <w:rPr/>
      </w:pPr>
      <w:r>
        <w:rPr>
          <w:rFonts w:ascii="IRNazanin" w:hAnsi="IRNazanin" w:eastAsia="IRNazanin"/>
          <w:color w:val="111111"/>
          <w:sz w:val="28"/>
          <w:sz w:val="28"/>
          <w:szCs w:val="28"/>
          <w:rtl w:val="true"/>
          <w:lang w:bidi="fa-IR"/>
        </w:rPr>
        <w:t xml:space="preserve">امثال شما مؤمنان متعهد را چه حاجتي به شفاعت مثل اين بندة حقير سراپا تقصير، ميباشد، كه اگر هم از شفاعت به سهمي مفتخرم سازند، آن‌هم به شفاعتِ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احاديث شريفه، درصورتي‌كه موانع شمول شفاعت در اشخاص نباشد، صاحبان درجات عالي و اعلا، از صاحبان مراتب پايينتر و ادنی، شفاعت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شفاعت نه‌فقط در ارتباط با عفو از گناهان است، بلكه شامل اخيار و محسنين نيز ميشود و بر علوّ درجات و كثرت اجر و ثواب آنها ميافزايد</w:t>
      </w:r>
      <w:r>
        <w:rPr>
          <w:rFonts w:eastAsia="IRNazanin" w:cs="IRNazanin"/>
          <w:color w:val="111111"/>
          <w:sz w:val="28"/>
          <w:szCs w:val="28"/>
          <w:rtl w:val="true"/>
          <w:lang w:bidi="fa-IR"/>
        </w:rPr>
        <w:t>.</w:t>
      </w:r>
    </w:p>
    <w:p>
      <w:pPr>
        <w:pStyle w:val="Heading4"/>
        <w:numPr>
          <w:ilvl w:val="3"/>
          <w:numId w:val="1"/>
        </w:numPr>
        <w:rPr/>
      </w:pPr>
      <w:bookmarkStart w:id="205" w:name="__RefHeading___Toc4312114_372815092"/>
      <w:bookmarkStart w:id="206" w:name="_Toc81"/>
      <w:bookmarkEnd w:id="205"/>
      <w:r>
        <w:rPr>
          <w:rtl w:val="true"/>
        </w:rPr>
        <w:t>شفاعت از گناهکاران</w:t>
      </w:r>
      <w:bookmarkEnd w:id="206"/>
    </w:p>
    <w:p>
      <w:pPr>
        <w:pStyle w:val="BookText"/>
        <w:rPr/>
      </w:pPr>
      <w:r>
        <w:rPr>
          <w:rFonts w:ascii="IRNazanin" w:hAnsi="IRNazanin" w:eastAsia="IRNazanin"/>
          <w:color w:val="111111"/>
          <w:sz w:val="28"/>
          <w:sz w:val="28"/>
          <w:szCs w:val="28"/>
          <w:rtl w:val="true"/>
          <w:lang w:bidi="fa-IR"/>
        </w:rPr>
        <w:t>لذا برحسب اطلاق روايات،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افرادي كه مانعي از شفاعت از آنها نباشد، شفاعت ميفرمايد، از عُصات و گناهكاران امّت، از اخيار و صديقين و شهدا و صالحين و بلكه انبيا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از گناهكاران، موجب بخشش و عفو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موجب ارتقاي مرتبه و تقرّب بيشتر ميگردد، به اين معنا، شفاعت حضرت رسول اكرم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شخصيت‌ها و صاحبان </w:t>
      </w:r>
      <w:bookmarkStart w:id="207" w:name="pg7172_74381"/>
    </w:p>
    <w:p>
      <w:pPr>
        <w:pStyle w:val="BookText"/>
        <w:rPr/>
      </w:pPr>
      <w:bookmarkEnd w:id="207"/>
      <w:r>
        <w:rPr>
          <w:rFonts w:ascii="IRNazanin" w:hAnsi="IRNazanin" w:eastAsia="IRNazanin"/>
          <w:color w:val="111111"/>
          <w:sz w:val="28"/>
          <w:sz w:val="28"/>
          <w:szCs w:val="28"/>
          <w:rtl w:val="true"/>
          <w:lang w:bidi="fa-IR"/>
        </w:rPr>
        <w:t xml:space="preserve">مقامات بلند و همه مؤمنين را شامل ميشود و وسايل و اسباب شفاعت از عُصات نيز به‌قدري فراگير است كه حتي نام آنها را نيز فرا ميگيرد، و در صورت ضرورت، كساني كه به نام محمد و علي و فاطمه و حسن و حسين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شدهاند نيز شفاعت، شامل حال آنها ميگردد</w:t>
      </w:r>
      <w:r>
        <w:rPr>
          <w:rFonts w:eastAsia="IRNazanin" w:cs="IRNazanin"/>
          <w:color w:val="111111"/>
          <w:sz w:val="28"/>
          <w:szCs w:val="28"/>
          <w:rtl w:val="true"/>
          <w:lang w:bidi="fa-IR"/>
        </w:rPr>
        <w:t>.</w:t>
      </w:r>
    </w:p>
    <w:p>
      <w:pPr>
        <w:pStyle w:val="Heading4"/>
        <w:numPr>
          <w:ilvl w:val="3"/>
          <w:numId w:val="1"/>
        </w:numPr>
        <w:rPr/>
      </w:pPr>
      <w:bookmarkStart w:id="208" w:name="__RefHeading___Toc4312116_372815092"/>
      <w:bookmarkStart w:id="209" w:name="_Toc82"/>
      <w:bookmarkEnd w:id="208"/>
      <w:r>
        <w:rPr>
          <w:rtl w:val="true"/>
        </w:rPr>
        <w:t>پیامبر اسلام</w:t>
      </w:r>
      <w:r>
        <w:rPr>
          <w:rtl w:val="true"/>
        </w:rPr>
        <w:t>(</w:t>
      </w:r>
      <w:r>
        <w:rPr>
          <w:rtl w:val="true"/>
        </w:rPr>
        <w:t>صلی الله علیه و آله و سلم</w:t>
      </w:r>
      <w:r>
        <w:rPr>
          <w:rtl w:val="true"/>
        </w:rPr>
        <w:t xml:space="preserve">) </w:t>
      </w:r>
      <w:r>
        <w:rPr>
          <w:rtl w:val="true"/>
        </w:rPr>
        <w:t>شفیع انبیا و ملائکه</w:t>
      </w:r>
      <w:bookmarkEnd w:id="209"/>
    </w:p>
    <w:p>
      <w:pPr>
        <w:pStyle w:val="BookText"/>
        <w:rPr/>
      </w:pPr>
      <w:r>
        <w:rPr>
          <w:rFonts w:ascii="IRNazanin" w:hAnsi="IRNazanin" w:eastAsia="IRNazanin"/>
          <w:color w:val="111111"/>
          <w:sz w:val="28"/>
          <w:sz w:val="28"/>
          <w:szCs w:val="28"/>
          <w:rtl w:val="true"/>
          <w:lang w:bidi="fa-IR"/>
        </w:rPr>
        <w:t xml:space="preserve">و راستي جاي تعجب است اگر با اين‌همه شفعا، خصوصاً شفاعت كبراي حضرت شفيع‌الأُمّه، بلكه چنان‌كه گفته شد، شفيع‌الانبيا و شفيع‌الملائكه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عظيمالشأن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شفاعت اهل‌بيت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اين‌همه اجر و ثوابهايي كه براي انواع عبادات و طاعات و اعمال خير و صنوف كارهاي نيك و برّ مقرر شده و با اينكه باب توبه مابين مشرق و مغرب باز است و با وسايل ديگري كه همه موجب ظهور رحمانيت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رحيميّت و مغفرت و بخشش خداوند متعال است، شخص، گرفتار تيه شقاوت و سقوط در هاويه عذاب و هلاكت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شخصي قليل‌المعرفه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الْعَجَبُ مِمَّنْ نَجَا كَيْفَ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حق و كامل و تمام آن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الْعَجَبُ مِمَّنْ هَلَكَ كَيْفَ هَلَكْ</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زيرا نجات يافتن و سعادتمند شدن، حقّ، است و ميبايد كه انسان </w:t>
      </w:r>
    </w:p>
    <w:p>
      <w:pPr>
        <w:pStyle w:val="BookText"/>
        <w:rPr/>
      </w:pPr>
      <w:r>
        <w:rPr>
          <w:rFonts w:ascii="IRNazanin" w:hAnsi="IRNazanin" w:eastAsia="IRNazanin"/>
          <w:color w:val="111111"/>
          <w:sz w:val="28"/>
          <w:sz w:val="28"/>
          <w:szCs w:val="28"/>
          <w:rtl w:val="true"/>
          <w:lang w:bidi="fa-IR"/>
        </w:rPr>
        <w:t>سعيد و رستگار شود و شقاوت و محروم شدن از فيض خدا، باطل و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انسان، خود را در مسير كسب اين‌همه فيوضات ربّانيّه قرار دهد و راه‌هاي تابش آفتاب رحمت حق را بر روي خود نبندد و همواره از اينكه گناه، او را به سياه‌چالي بيندازد، كه بيرون آمدن از آن ناممكن شود، بيمناك باشد و از سوء عاقبت و استدارج، هميشه بر حذر باشد و آيه زير را كه نتيجه استمرار در معاصي و گناه را تكذيب و استهزاي به آيات خدا را اعلام ميكند، فراموش ننمايد؛</w:t>
      </w:r>
    </w:p>
    <w:p>
      <w:pPr>
        <w:pStyle w:val="BookText"/>
        <w:rPr/>
      </w:pPr>
      <w:r>
        <w:rPr>
          <w:rFonts w:ascii="Amiri" w:hAnsi="Amiri" w:eastAsia="Amiri" w:cs="Amiri"/>
          <w:color w:val="111111"/>
          <w:sz w:val="28"/>
          <w:sz w:val="28"/>
          <w:szCs w:val="28"/>
          <w:rtl w:val="true"/>
          <w:lang w:bidi="ar-SA"/>
        </w:rPr>
        <w:t>ثُمَّكَانَ عَاقِبَةَ الَّذينَ أَساؤُا السُّوأَى أَنْ كَذَّبُوا بِآيَاتِ اللَّهِ وَكَانُوا بِهَا يَسْتَهْزِؤُنَ</w:t>
      </w:r>
      <w:r>
        <w:rPr>
          <w:rStyle w:val="FootnoteAnchor"/>
          <w:rtl w:val="true"/>
        </w:rPr>
        <w:footnoteReference w:id="66"/>
      </w:r>
      <w:r>
        <w:rPr>
          <w:rFonts w:ascii="IRNazanin" w:hAnsi="IRNazanin" w:eastAsia="IRNazanin"/>
          <w:color w:val="111111"/>
          <w:sz w:val="28"/>
          <w:sz w:val="28"/>
          <w:szCs w:val="28"/>
          <w:rtl w:val="true"/>
          <w:lang w:bidi="fa-IR"/>
        </w:rPr>
        <w:t>تا خود را به سوء اختيار خود، در هلاكت حقيقي نيندازد، نه به رحمت خدا و مغفرت او مغرور گردد و نه از آن مأيوس و نااميد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خلاصه، در بين تمامِ عواملِ بسيارِ نجات، و اسباب هلاكت و دمار، بايد بين خوف و رجا به‌سوي رضوان خدا و سعادت دنيا و عقبا، هشيار و آگاه به جلو رفته، از شرّ شيطان و نفس امّاره، به خداوند متعال، پناه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حَوْلَ وَلَا قُوَّةَ إِلَّا بِاللهِ الْعَلِيِّ الْعَظِيمِ وَآخِرُ دَعْوَانَا أَنِ الْحَمْدُ للهِ رَبِّ الْعَالَمِينَ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210" w:name="pg7172_74385"/>
    </w:p>
    <w:p>
      <w:pPr>
        <w:pStyle w:val="Heading3"/>
        <w:numPr>
          <w:ilvl w:val="2"/>
          <w:numId w:val="1"/>
        </w:numPr>
        <w:rPr/>
      </w:pPr>
      <w:bookmarkStart w:id="211" w:name="__RefHeading___Toc4312118_372815092"/>
      <w:bookmarkStart w:id="212" w:name="_Toc83"/>
      <w:bookmarkEnd w:id="210"/>
      <w:bookmarkEnd w:id="211"/>
      <w:r>
        <w:rPr>
          <w:rtl w:val="true"/>
        </w:rPr>
        <w:t xml:space="preserve">نامه شماره </w:t>
      </w:r>
      <w:r>
        <w:rPr/>
        <w:t>8</w:t>
      </w:r>
      <w:bookmarkEnd w:id="212"/>
    </w:p>
    <w:p>
      <w:pPr>
        <w:pStyle w:val="Heading4"/>
        <w:numPr>
          <w:ilvl w:val="3"/>
          <w:numId w:val="1"/>
        </w:numPr>
        <w:rPr/>
      </w:pPr>
      <w:bookmarkStart w:id="213" w:name="__RefHeading___Toc4312120_372815092"/>
      <w:bookmarkStart w:id="214" w:name="_Toc84"/>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محضر مبارك بزرگ مرجع جهان تشيع، حضرت آيت‌الله العظمي صافيدامت‌بركاته</w:t>
      </w:r>
    </w:p>
    <w:p>
      <w:pPr>
        <w:pStyle w:val="BookText"/>
        <w:rPr/>
      </w:pPr>
      <w:r>
        <w:rPr>
          <w:rFonts w:ascii="IRNazanin" w:hAnsi="IRNazanin" w:eastAsia="IRNazanin"/>
          <w:color w:val="111111"/>
          <w:sz w:val="28"/>
          <w:sz w:val="28"/>
          <w:szCs w:val="28"/>
          <w:rtl w:val="true"/>
          <w:lang w:bidi="fa-IR"/>
        </w:rPr>
        <w:t>با سلام و عرض خسته نباشيد و آرزوي قبولي طاعات آن مرجع عزيز به درگاه حضرت حق‌تعالي</w:t>
      </w:r>
    </w:p>
    <w:p>
      <w:pPr>
        <w:pStyle w:val="BookText"/>
        <w:rPr/>
      </w:pPr>
      <w:r>
        <w:rPr>
          <w:rFonts w:ascii="Amiri" w:hAnsi="Amiri" w:eastAsia="Amiri" w:cs="Amiri"/>
          <w:color w:val="111111"/>
          <w:sz w:val="28"/>
          <w:sz w:val="28"/>
          <w:szCs w:val="28"/>
          <w:rtl w:val="true"/>
          <w:lang w:bidi="ar-SA"/>
        </w:rPr>
        <w:t>خواهشمند است با رهنمودهاي حكيمانه خويش، نوجوانان مشرّف به تكليف را راهنمايي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لطف شما صميمانه سپاسگزاريم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مستدام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فرزندان عزيز و نوباوگان گرامي كه به سن بلوغ و شرف صلاحيت توجه تكاليف الهي و خطابات قرآني نايل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به شما درك اين شايستگي را تبريك ميگويم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باشيد، از اين تاريخ، شما به عضويت در جامعه اسلامي پذيرفته شدهايد كه روي اخلاق شما و گفتار شما و نيز كار شما حساب ميشود و خداوند به شما نشان و اعتبار عطا فرموده است؛ كه در همه آياتِ </w:t>
      </w:r>
      <w:r>
        <w:rPr>
          <w:rFonts w:ascii="Amiri" w:hAnsi="Amiri" w:eastAsia="Amiri" w:cs="Amiri"/>
          <w:color w:val="111111"/>
          <w:sz w:val="28"/>
          <w:sz w:val="28"/>
          <w:szCs w:val="28"/>
          <w:rtl w:val="true"/>
          <w:lang w:bidi="ar-SA"/>
        </w:rPr>
        <w:t>يَا أَيُّهَا الَّذِينَ آمَنُوا</w:t>
      </w:r>
      <w:r>
        <w:rPr>
          <w:rStyle w:val="FootnoteAnchor"/>
          <w:rtl w:val="true"/>
        </w:rPr>
        <w:footnoteReference w:id="67"/>
      </w:r>
      <w:r>
        <w:rPr>
          <w:rFonts w:ascii="IRNazanin" w:hAnsi="IRNazanin" w:eastAsia="IRNazanin"/>
          <w:color w:val="111111"/>
          <w:sz w:val="28"/>
          <w:sz w:val="28"/>
          <w:szCs w:val="28"/>
          <w:rtl w:val="true"/>
          <w:lang w:bidi="fa-IR"/>
        </w:rPr>
        <w:t>به‌عنوان طرف خطاب و سخن او قرار ميگيريد و در جامعه نيز شما به همان اعتبار مهمي كه شرع مقدس ارزش و اعتبار داده، ارزش داريد</w:t>
      </w:r>
      <w:r>
        <w:rPr>
          <w:rFonts w:eastAsia="IRNazanin" w:cs="IRNazanin"/>
          <w:color w:val="111111"/>
          <w:sz w:val="28"/>
          <w:szCs w:val="28"/>
          <w:rtl w:val="true"/>
          <w:lang w:bidi="fa-IR"/>
        </w:rPr>
        <w:t xml:space="preserve">. </w:t>
      </w:r>
      <w:bookmarkStart w:id="215" w:name="pg7172_74387"/>
    </w:p>
    <w:p>
      <w:pPr>
        <w:pStyle w:val="BookText"/>
        <w:rPr/>
      </w:pPr>
      <w:bookmarkEnd w:id="215"/>
      <w:r>
        <w:rPr>
          <w:rFonts w:ascii="IRNazanin" w:hAnsi="IRNazanin" w:eastAsia="IRNazanin"/>
          <w:color w:val="111111"/>
          <w:sz w:val="28"/>
          <w:sz w:val="28"/>
          <w:szCs w:val="28"/>
          <w:rtl w:val="true"/>
          <w:lang w:bidi="fa-IR"/>
        </w:rPr>
        <w:t>كار و سخن شما كه تا پيش از اين اعتبار شرعي و قانوني نداشت، اكنون اعتبار شرعي مييابد؛ تا امروز، ديگران درباره شما تصميم ميگرفتند و صاحب اختيار شما بودند، ولي از امروز، خود، صاحب اختيار خودتان، ميشويد؛ از امروز محكوم به حكم كسي نيستيد، جز به حكم خدا و پيامبر 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216" w:name="__RefHeading___Toc4312122_372815092"/>
      <w:bookmarkStart w:id="217" w:name="_Toc85"/>
      <w:bookmarkEnd w:id="216"/>
      <w:r>
        <w:rPr>
          <w:rtl w:val="true"/>
        </w:rPr>
        <w:t>بازسازی عقیدتی</w:t>
      </w:r>
      <w:bookmarkEnd w:id="217"/>
    </w:p>
    <w:p>
      <w:pPr>
        <w:pStyle w:val="BookText"/>
        <w:rPr/>
      </w:pPr>
      <w:r>
        <w:rPr>
          <w:rFonts w:ascii="IRNazanin" w:hAnsi="IRNazanin" w:eastAsia="IRNazanin"/>
          <w:color w:val="111111"/>
          <w:sz w:val="28"/>
          <w:sz w:val="28"/>
          <w:szCs w:val="28"/>
          <w:rtl w:val="true"/>
          <w:lang w:bidi="fa-IR"/>
        </w:rPr>
        <w:t>عقايد خود را به توحيد، نبوت، امامت، معاد و به كتاب‌ها و پيمبران گذشته و ملائكه، با دلايل هرچند مختصر و درعين‌حال قويّ و محكم، در ذهن خود حاضر كنيد؛ و سعي كنيد كه به حول و قوّه الهي، براي خداوند متعال بندهاي صالح و براي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پيروی راستين و براي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 به‌خصوص صاحب‌الامر و وليّ عصر، حضرت مهدي،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مخلص و سربازي حقيقي، براي اسلام و قرآن پاسداري امين و براي همه مؤمنين و مؤمنات برادر يا خواهري غمخوار و مهربان باشيد</w:t>
      </w:r>
      <w:r>
        <w:rPr>
          <w:rFonts w:eastAsia="IRNazanin" w:cs="IRNazanin"/>
          <w:color w:val="111111"/>
          <w:sz w:val="28"/>
          <w:szCs w:val="28"/>
          <w:rtl w:val="true"/>
          <w:lang w:bidi="fa-IR"/>
        </w:rPr>
        <w:t>.</w:t>
      </w:r>
    </w:p>
    <w:p>
      <w:pPr>
        <w:pStyle w:val="Heading4"/>
        <w:numPr>
          <w:ilvl w:val="3"/>
          <w:numId w:val="1"/>
        </w:numPr>
        <w:rPr/>
      </w:pPr>
      <w:bookmarkStart w:id="218" w:name="__RefHeading___Toc4312124_372815092"/>
      <w:bookmarkStart w:id="219" w:name="_Toc86"/>
      <w:bookmarkEnd w:id="218"/>
      <w:r>
        <w:rPr>
          <w:rtl w:val="true"/>
        </w:rPr>
        <w:t>توصیه به حفظ حقوق مردم</w:t>
      </w:r>
      <w:bookmarkEnd w:id="2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همگان مخصوصاً حق پدر و مادر و اساتيد و علما را رعايت كنيد و كوتاه سخن آنكه خود را به اخلاق كريمه اسلامي آراسته سازيد و در نيكي به خلق و قضاي حوايج مردم اهتمام نماييد</w:t>
      </w:r>
      <w:r>
        <w:rPr>
          <w:rFonts w:eastAsia="IRNazanin" w:cs="IRNazanin"/>
          <w:color w:val="111111"/>
          <w:sz w:val="28"/>
          <w:szCs w:val="28"/>
          <w:rtl w:val="true"/>
          <w:lang w:bidi="fa-IR"/>
        </w:rPr>
        <w:t xml:space="preserve">. </w:t>
      </w:r>
      <w:bookmarkStart w:id="220" w:name="pg7172_74388"/>
    </w:p>
    <w:p>
      <w:pPr>
        <w:pStyle w:val="Heading4"/>
        <w:numPr>
          <w:ilvl w:val="3"/>
          <w:numId w:val="1"/>
        </w:numPr>
        <w:rPr/>
      </w:pPr>
      <w:bookmarkStart w:id="221" w:name="__RefHeading___Toc4312126_372815092"/>
      <w:bookmarkStart w:id="222" w:name="_Toc87"/>
      <w:bookmarkEnd w:id="220"/>
      <w:bookmarkEnd w:id="221"/>
      <w:r>
        <w:rPr>
          <w:rtl w:val="true"/>
        </w:rPr>
        <w:t>بلندنظری در کسب علم و معرفت</w:t>
      </w:r>
      <w:bookmarkEnd w:id="222"/>
    </w:p>
    <w:p>
      <w:pPr>
        <w:pStyle w:val="BookText"/>
        <w:rPr/>
      </w:pPr>
      <w:r>
        <w:rPr>
          <w:rFonts w:ascii="IRNazanin" w:hAnsi="IRNazanin" w:eastAsia="IRNazanin"/>
          <w:color w:val="111111"/>
          <w:sz w:val="28"/>
          <w:sz w:val="28"/>
          <w:szCs w:val="28"/>
          <w:rtl w:val="true"/>
          <w:lang w:bidi="fa-IR"/>
        </w:rPr>
        <w:t>در علم و عمل و كسب معرفت و دانش، هر‌چه پيش ميرويد و به هر مقام و درجهاي كه ميرسيد، در آن درجه متوقف نشويد و به كمال بيشتر و مقامات بالاتر نظر داشته باشيد؛ از نعمت‌ها و امكاناتي كه براي ترقّي داريد، حدّاكثر استفاده را بنماييد</w:t>
      </w:r>
      <w:r>
        <w:rPr>
          <w:rFonts w:eastAsia="IRNazanin" w:cs="IRNazanin"/>
          <w:color w:val="111111"/>
          <w:sz w:val="28"/>
          <w:szCs w:val="28"/>
          <w:rtl w:val="true"/>
          <w:lang w:bidi="fa-IR"/>
        </w:rPr>
        <w:t>.</w:t>
      </w:r>
    </w:p>
    <w:p>
      <w:pPr>
        <w:pStyle w:val="Heading4"/>
        <w:numPr>
          <w:ilvl w:val="3"/>
          <w:numId w:val="1"/>
        </w:numPr>
        <w:rPr/>
      </w:pPr>
      <w:bookmarkStart w:id="223" w:name="__RefHeading___Toc4312128_372815092"/>
      <w:bookmarkStart w:id="224" w:name="_Toc88"/>
      <w:bookmarkEnd w:id="223"/>
      <w:r>
        <w:rPr>
          <w:rtl w:val="true"/>
        </w:rPr>
        <w:t>غنیمت شمردن عمر</w:t>
      </w:r>
      <w:bookmarkEnd w:id="224"/>
    </w:p>
    <w:p>
      <w:pPr>
        <w:pStyle w:val="BookText"/>
        <w:rPr/>
      </w:pPr>
      <w:r>
        <w:rPr>
          <w:rFonts w:ascii="IRNazanin" w:hAnsi="IRNazanin" w:eastAsia="IRNazanin"/>
          <w:color w:val="111111"/>
          <w:sz w:val="28"/>
          <w:sz w:val="28"/>
          <w:szCs w:val="28"/>
          <w:rtl w:val="true"/>
          <w:lang w:bidi="fa-IR"/>
        </w:rPr>
        <w:t>از امروز قدر و ارزش عمر و فرصت‌ها و حتي دقايق زندگي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بيهوده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 چنان بدانيد كه بايد شخص شما و باز هم شخص شما براي اسلام و براي امت اسلام، افتخارآفرين و موجب عزّت و عظمت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اوقات خود را به بطالت، سستي، غفلت و خداي نخواسته اشتغال به مناهي و ملاهي ضايع نسازيد</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4312130_372815092"/>
      <w:bookmarkStart w:id="226" w:name="_Toc89"/>
      <w:bookmarkEnd w:id="225"/>
      <w:r>
        <w:rPr>
          <w:rtl w:val="true"/>
        </w:rPr>
        <w:t>توصیه به جهاد با نفس</w:t>
      </w:r>
      <w:bookmarkEnd w:id="226"/>
    </w:p>
    <w:p>
      <w:pPr>
        <w:pStyle w:val="BookText"/>
        <w:rPr/>
      </w:pPr>
      <w:r>
        <w:rPr>
          <w:rFonts w:ascii="Amiri" w:hAnsi="Amiri" w:eastAsia="Amiri" w:cs="Amiri"/>
          <w:color w:val="111111"/>
          <w:sz w:val="28"/>
          <w:sz w:val="28"/>
          <w:szCs w:val="28"/>
          <w:rtl w:val="true"/>
          <w:lang w:bidi="ar-SA"/>
        </w:rPr>
        <w:t>در جهاد با نفس و هواي نفساني، كه جهاد اكبر است، كوتاهي نكنيد و سعي كنيد بر غرايز خود مسلّط باشيد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باشيد و چنان برويد كه در آينده، از ياد گذشته شاد و خوشحال شويد و سوابق خوب زندگي هميشه موجب اطمينان و آرامش قلب شما باشد</w:t>
      </w:r>
      <w:r>
        <w:rPr>
          <w:rFonts w:eastAsia="IRNazanin" w:cs="IRNazanin"/>
          <w:color w:val="111111"/>
          <w:sz w:val="28"/>
          <w:szCs w:val="28"/>
          <w:rtl w:val="true"/>
          <w:lang w:bidi="fa-IR"/>
        </w:rPr>
        <w:t xml:space="preserve">. </w:t>
      </w:r>
      <w:bookmarkStart w:id="227" w:name="pg7172_74390"/>
    </w:p>
    <w:p>
      <w:pPr>
        <w:pStyle w:val="Heading4"/>
        <w:numPr>
          <w:ilvl w:val="3"/>
          <w:numId w:val="1"/>
        </w:numPr>
        <w:rPr/>
      </w:pPr>
      <w:bookmarkStart w:id="228" w:name="__RefHeading___Toc4312132_372815092"/>
      <w:bookmarkStart w:id="229" w:name="_Toc90"/>
      <w:bookmarkEnd w:id="227"/>
      <w:bookmarkEnd w:id="228"/>
      <w:r>
        <w:rPr>
          <w:rtl w:val="true"/>
        </w:rPr>
        <w:t>تکلیف، شروع خودسازی</w:t>
      </w:r>
      <w:bookmarkEnd w:id="229"/>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يعني اين گوي و اين ميدان، اين شما و اين‌همه فرصت‌هاي سعادتبخش، اين نيروها و استعدادهاي خداوندي، تكليف؛ يعني ورود به دوره سازندگي، خودسازي، مسئوليّت و ورود در امتحانات الهي و سرآغاز آمادگي براي سير راه تكامل و تعالي، تكليف؛ يعني زندگي آگاهانه و خردپسند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را براي اين زندگي آماده سازيد و خود را به هيچ چيز و به هيچ‌كس و به هيچ قيمت، جز به خدا و به ثواب خدا نفروشيد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نفس شما قيمتي جز بهشت نيست، جانتان و خودتان را غير از بهشت، به چيز ديگري، نفروشيد</w:t>
      </w:r>
      <w:r>
        <w:rPr>
          <w:rFonts w:eastAsia="IRNazanin" w:cs="IRNazanin"/>
          <w:color w:val="111111"/>
          <w:sz w:val="28"/>
          <w:szCs w:val="28"/>
          <w:rtl w:val="true"/>
          <w:lang w:bidi="fa-IR"/>
        </w:rPr>
        <w:t>.</w:t>
      </w:r>
    </w:p>
    <w:p>
      <w:pPr>
        <w:pStyle w:val="Heading4"/>
        <w:numPr>
          <w:ilvl w:val="3"/>
          <w:numId w:val="1"/>
        </w:numPr>
        <w:rPr/>
      </w:pPr>
      <w:bookmarkStart w:id="230" w:name="__RefHeading___Toc4312134_372815092"/>
      <w:bookmarkStart w:id="231" w:name="_Toc91"/>
      <w:bookmarkEnd w:id="230"/>
      <w:r>
        <w:rPr>
          <w:rtl w:val="true"/>
        </w:rPr>
        <w:t>تلاش در خدمت به جامعه</w:t>
      </w:r>
      <w:bookmarkEnd w:id="231"/>
    </w:p>
    <w:p>
      <w:pPr>
        <w:pStyle w:val="BookText"/>
        <w:rPr/>
      </w:pPr>
      <w:r>
        <w:rPr>
          <w:rFonts w:ascii="IRNazanin" w:hAnsi="IRNazanin" w:eastAsia="IRNazanin"/>
          <w:color w:val="111111"/>
          <w:sz w:val="28"/>
          <w:sz w:val="28"/>
          <w:szCs w:val="28"/>
          <w:rtl w:val="true"/>
          <w:lang w:bidi="fa-IR"/>
        </w:rPr>
        <w:t>تلاش كنيد كه در هر رشته و شغلي كه انتخاب ميكنيد براي جامعه عضوي مفيد و امين باشيد؛ چنان بدانيد كه همه به سعي و تحصيل و تلاش شما نيازمندند؛ بايد به سهم خودتان اين نيازمندي‌ها را برطرف نماييد</w:t>
      </w:r>
      <w:r>
        <w:rPr>
          <w:rFonts w:eastAsia="IRNazanin" w:cs="IRNazanin"/>
          <w:color w:val="111111"/>
          <w:sz w:val="28"/>
          <w:szCs w:val="28"/>
          <w:rtl w:val="true"/>
          <w:lang w:bidi="fa-IR"/>
        </w:rPr>
        <w:t>.</w:t>
      </w:r>
    </w:p>
    <w:p>
      <w:pPr>
        <w:pStyle w:val="Heading4"/>
        <w:numPr>
          <w:ilvl w:val="3"/>
          <w:numId w:val="1"/>
        </w:numPr>
        <w:rPr/>
      </w:pPr>
      <w:bookmarkStart w:id="232" w:name="__RefHeading___Toc4312136_372815092"/>
      <w:bookmarkStart w:id="233" w:name="_Toc92"/>
      <w:bookmarkEnd w:id="232"/>
      <w:r>
        <w:rPr>
          <w:rtl w:val="true"/>
        </w:rPr>
        <w:t>به‌سوی کمال انسانی</w:t>
      </w:r>
      <w:bookmarkEnd w:id="23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هيچ‌گاه فراموش نكنيد و از ياد خدا و دعا و عبادت، </w:t>
      </w:r>
    </w:p>
    <w:p>
      <w:pPr>
        <w:pStyle w:val="BookText"/>
        <w:rPr/>
      </w:pPr>
      <w:r>
        <w:rPr>
          <w:rFonts w:ascii="IRNazanin" w:hAnsi="IRNazanin" w:eastAsia="IRNazanin"/>
          <w:color w:val="111111"/>
          <w:sz w:val="28"/>
          <w:sz w:val="28"/>
          <w:szCs w:val="28"/>
          <w:rtl w:val="true"/>
          <w:lang w:bidi="fa-IR"/>
        </w:rPr>
        <w:t>به‌خصوص نماز و توسل به ائمه 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مشاهد مشرّفه، نيرو بگيريد، به‌سوي سعادت و كمال پيش برويد و به لطف و كمك و مدد خداوند اميدوار باشيد كه در قرآن مجيد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جَاهَدُوا فِينَا لَنَهْدِيَنَّهُمْ سُبُلَنَا وَإِنَّ اللّٰهَ لَمَعَ الْمُحْسِنينَ</w:t>
      </w:r>
      <w:r>
        <w:rPr>
          <w:rStyle w:val="FootnoteAnchor"/>
          <w:rtl w:val="true"/>
        </w:rPr>
        <w:footnoteReference w:id="69"/>
      </w:r>
      <w:r>
        <w:rPr>
          <w:rFonts w:ascii="Amiri" w:hAnsi="Amiri" w:eastAsia="Amiri" w:cs="Amiri"/>
          <w:color w:val="111111"/>
          <w:sz w:val="28"/>
          <w:sz w:val="28"/>
          <w:szCs w:val="28"/>
          <w:rtl w:val="true"/>
          <w:lang w:bidi="ar-SA"/>
        </w:rPr>
        <w:t xml:space="preserve"> خداوند متعال همه شما را از ياران و سربازان واقعي حضرت بقية‌الله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دهد و بر توفيقات شما بيفزايد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234" w:name="pg7172_74394"/>
    </w:p>
    <w:p>
      <w:pPr>
        <w:pStyle w:val="Heading3"/>
        <w:numPr>
          <w:ilvl w:val="2"/>
          <w:numId w:val="1"/>
        </w:numPr>
        <w:rPr/>
      </w:pPr>
      <w:bookmarkStart w:id="235" w:name="__RefHeading___Toc4312138_372815092"/>
      <w:bookmarkStart w:id="236" w:name="_Toc93"/>
      <w:bookmarkEnd w:id="234"/>
      <w:bookmarkEnd w:id="235"/>
      <w:r>
        <w:rPr>
          <w:rtl w:val="true"/>
        </w:rPr>
        <w:t xml:space="preserve">نامه شماره </w:t>
      </w:r>
      <w:r>
        <w:rPr/>
        <w:t>9</w:t>
      </w:r>
      <w:bookmarkEnd w:id="236"/>
    </w:p>
    <w:p>
      <w:pPr>
        <w:pStyle w:val="Heading4"/>
        <w:numPr>
          <w:ilvl w:val="3"/>
          <w:numId w:val="1"/>
        </w:numPr>
        <w:rPr/>
      </w:pPr>
      <w:bookmarkStart w:id="237" w:name="__RefHeading___Toc4312140_372815092"/>
      <w:bookmarkStart w:id="238" w:name="_Toc94"/>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محضر مقدّس مرجع تقليد شيعه، آيت‌الله العظمي آقاي صافي گلپايگاني</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اوايل دوره جواني، در راه مبارزه با نفس امّاره گام برميدارم، ولي گاهي در راه اين جهاد بزرگ، ناموّفّقم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مرا به كارهاي زشت واميدارد و وجدان من پس از ارتكاب گناه، بسيار ناراحت و نگران ميگردد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خواهشمند است با كلامي پيامبرگونه، به من پشتگرمي دهيد و يارم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شما متشكرم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رُوِيَ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اُمَّتي مَنْ هَدَمَ شَبَابَهُ فِي طَاعَةِ اللهِ وَفَطَمَ نَفْسَهُ عَنْ لَذَّاتِ الدُّنْيَا وَتَوَلَّهَ بِالْآخِرَةِ أَنَّ جَزَاءَهُ عَلَی اللهِ أَعْلَی مَرَاتِبِ الْجَنَّةِ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فرزند عزيزم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شكواييه شما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بيشتر مردم، شكايت از ديگران و </w:t>
      </w:r>
      <w:bookmarkStart w:id="239" w:name="pg7172_74396"/>
    </w:p>
    <w:p>
      <w:pPr>
        <w:pStyle w:val="BookText"/>
        <w:rPr/>
      </w:pPr>
      <w:bookmarkEnd w:id="239"/>
      <w:r>
        <w:rPr>
          <w:rFonts w:ascii="IRNazanin" w:hAnsi="IRNazanin" w:eastAsia="IRNazanin"/>
          <w:color w:val="111111"/>
          <w:sz w:val="28"/>
          <w:sz w:val="28"/>
          <w:szCs w:val="28"/>
          <w:rtl w:val="true"/>
          <w:lang w:bidi="fa-IR"/>
        </w:rPr>
        <w:t xml:space="preserve">از جريان‌هاي بيرون از خود دارند؛ شما شكايت از خود و درون خود داريد كه معلوم ميشود با نفس خود و هواهاي نفساني و شهواني درگيريد يا به عبارت ديگر با آنها در جنگ و جهاديد و در جهاد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فرموده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جهاد با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قوي‌پنجه و نيرومند ميبينيد و از آن بيم داريد كه بر او، خداي نخواسته، پيروزي و ظفر نيابيد</w:t>
      </w:r>
      <w:r>
        <w:rPr>
          <w:rFonts w:eastAsia="IRNazanin" w:cs="IRNazanin"/>
          <w:color w:val="111111"/>
          <w:sz w:val="28"/>
          <w:szCs w:val="28"/>
          <w:rtl w:val="true"/>
          <w:lang w:bidi="fa-IR"/>
        </w:rPr>
        <w:t>.</w:t>
      </w:r>
    </w:p>
    <w:p>
      <w:pPr>
        <w:pStyle w:val="Heading4"/>
        <w:numPr>
          <w:ilvl w:val="3"/>
          <w:numId w:val="1"/>
        </w:numPr>
        <w:rPr/>
      </w:pPr>
      <w:bookmarkStart w:id="240" w:name="__RefHeading___Toc4312142_372815092"/>
      <w:bookmarkStart w:id="241" w:name="_Toc95"/>
      <w:bookmarkEnd w:id="240"/>
      <w:r>
        <w:rPr>
          <w:rtl w:val="true"/>
        </w:rPr>
        <w:t>مبارزه با نفس</w:t>
      </w:r>
      <w:bookmarkEnd w:id="241"/>
    </w:p>
    <w:p>
      <w:pPr>
        <w:pStyle w:val="BookText"/>
        <w:rPr/>
      </w:pPr>
      <w:r>
        <w:rPr>
          <w:rFonts w:ascii="IRNazanin" w:hAnsi="IRNazanin" w:eastAsia="IRNazanin"/>
          <w:color w:val="111111"/>
          <w:sz w:val="28"/>
          <w:sz w:val="28"/>
          <w:szCs w:val="28"/>
          <w:rtl w:val="true"/>
          <w:lang w:bidi="fa-IR"/>
        </w:rPr>
        <w:t>من به شما اطمينان ميدهم كه اگر در برابر اين دشمن مقاومت كنيد و عرصه را بر او تنگ نماييد و از آغاز به پيشنهاد و خواستههاي او گردن ننهيد، سرانجام بر او غالب شده و او اسير و رام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به خواستههاي او جواب مثبت بدهيد، خواهش‌هاي آن بسيار و بيشمار است و هر‌چه از او فرمان ببريد، او فرمان‌هاي ديگر و بيشتر ميدهد و تا شخصيت انساني و كرامت آدمي را نابود نكند و او را از مقام خود، ساقط نسازد، قانع نميشود</w:t>
      </w:r>
      <w:r>
        <w:rPr>
          <w:rFonts w:eastAsia="IRNazanin" w:cs="IRNazanin"/>
          <w:color w:val="111111"/>
          <w:sz w:val="28"/>
          <w:szCs w:val="28"/>
          <w:rtl w:val="true"/>
          <w:lang w:bidi="fa-IR"/>
        </w:rPr>
        <w:t>.</w:t>
      </w:r>
    </w:p>
    <w:p>
      <w:pPr>
        <w:pStyle w:val="Heading4"/>
        <w:numPr>
          <w:ilvl w:val="3"/>
          <w:numId w:val="1"/>
        </w:numPr>
        <w:rPr/>
      </w:pPr>
      <w:bookmarkStart w:id="242" w:name="__RefHeading___Toc4312144_372815092"/>
      <w:bookmarkStart w:id="243" w:name="_Toc96"/>
      <w:bookmarkEnd w:id="242"/>
      <w:r>
        <w:rPr>
          <w:rtl w:val="true"/>
        </w:rPr>
        <w:t>دوران آزمایش</w:t>
      </w:r>
      <w:bookmarkEnd w:id="2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جواني، دوره و ميدان چنين جهاد و پيكاري است و بايد شخص اراده، مقاومت و پايداري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كس حريف نفس امّاره نيست، پهلوانان حقيقي ميتوانند در اين ميدان عرض وجود نموده و جايزه قهرماني بگيرند</w:t>
      </w:r>
      <w:r>
        <w:rPr>
          <w:rFonts w:eastAsia="IRNazanin" w:cs="IRNazanin"/>
          <w:color w:val="111111"/>
          <w:sz w:val="28"/>
          <w:szCs w:val="28"/>
          <w:rtl w:val="true"/>
          <w:lang w:bidi="fa-IR"/>
        </w:rPr>
        <w:t xml:space="preserve">. </w:t>
      </w:r>
      <w:bookmarkStart w:id="244" w:name="pg7172_74398"/>
    </w:p>
    <w:p>
      <w:pPr>
        <w:pStyle w:val="BookText"/>
        <w:rPr/>
      </w:pPr>
      <w:bookmarkEnd w:id="244"/>
      <w:r>
        <w:rPr>
          <w:rFonts w:ascii="IRNazanin" w:hAnsi="IRNazanin" w:eastAsia="IRNazanin"/>
          <w:color w:val="111111"/>
          <w:sz w:val="28"/>
          <w:sz w:val="28"/>
          <w:szCs w:val="28"/>
          <w:rtl w:val="true"/>
          <w:lang w:bidi="fa-IR"/>
        </w:rPr>
        <w:t>شما و هر نوجوان و جواني، خواه‌وناخواه، اين زورآزمايي و اين امتحان بسيار بزرگ را بايد بگذرانيد، ياد خدا را فراموش نكنيد و از او كمك بخواهيد كه خود وعده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وَالَّذِينَجَاهَدُوا فِينَا لَنَهْدِيَنَّهُمْ سُبُلَنَا وَإِنَّ اللّٰهَ لَمَعَ الْمُحْسِنينَ</w:t>
      </w:r>
      <w:r>
        <w:rPr>
          <w:rFonts w:ascii="IRNazanin" w:hAnsi="IRNazanin" w:eastAsia="IRNazanin"/>
          <w:color w:val="111111"/>
          <w:sz w:val="28"/>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كساني كه در راه خدا جهاد مينمايند، البته خدا آنان را به راهي كه به او ميرسد، راهنمايي مينمايد و خدا با نيكوكاران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معنويت و روحيهاي كه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وضع روحي و درگيري عقل و نفس خودتان متوجه هستيد و ميخواهيد كه نفس را مغلوب كرده و خود را از آفات هواي نفس سالم نگاه‌داريد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مرحلهاي از كمال و آگاهي و بصيرت و بينش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همين آگاهي، شما را از اين گرداب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بسياري از جوانان در آن گرفتار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امواج و توفان شهوات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اگر‌چه در آغاز دشوار جلوه ميكند، ولي وقتي انسان با هواي نفس مقاومت نموده و از آن پيروي نكرد، بسيار آسان ميشود</w:t>
      </w:r>
      <w:r>
        <w:rPr>
          <w:rFonts w:eastAsia="IRNazanin" w:cs="IRNazanin"/>
          <w:color w:val="111111"/>
          <w:sz w:val="28"/>
          <w:szCs w:val="28"/>
          <w:rtl w:val="true"/>
          <w:lang w:bidi="fa-IR"/>
        </w:rPr>
        <w:t>.</w:t>
      </w:r>
    </w:p>
    <w:p>
      <w:pPr>
        <w:pStyle w:val="Heading4"/>
        <w:numPr>
          <w:ilvl w:val="3"/>
          <w:numId w:val="1"/>
        </w:numPr>
        <w:rPr/>
      </w:pPr>
      <w:bookmarkStart w:id="245" w:name="__RefHeading___Toc4312146_372815092"/>
      <w:bookmarkStart w:id="246" w:name="_Toc97"/>
      <w:bookmarkEnd w:id="245"/>
      <w:r>
        <w:rPr>
          <w:rtl w:val="true"/>
        </w:rPr>
        <w:t>کتاب‌های اخلاقی، اعتقادی</w:t>
      </w:r>
      <w:bookmarkEnd w:id="246"/>
    </w:p>
    <w:p>
      <w:pPr>
        <w:pStyle w:val="BookText"/>
        <w:rPr/>
      </w:pPr>
      <w:r>
        <w:rPr>
          <w:rFonts w:ascii="Amiri" w:hAnsi="Amiri" w:eastAsia="Amiri" w:cs="Amiri"/>
          <w:color w:val="111111"/>
          <w:sz w:val="28"/>
          <w:sz w:val="28"/>
          <w:szCs w:val="28"/>
          <w:rtl w:val="true"/>
          <w:lang w:bidi="ar-SA"/>
        </w:rPr>
        <w:t>سعي كنيد با اشخاص مجرّب و مؤمن مجالست كنيد؛ در جلسات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موعظه و سخنراني‌هاي مذهبي شركت كنيد؛ كتاب‌هايي مانندِ </w:t>
      </w:r>
    </w:p>
    <w:p>
      <w:pPr>
        <w:pStyle w:val="BookText"/>
        <w:rPr/>
      </w:pPr>
      <w:r>
        <w:rPr>
          <w:rFonts w:ascii="IRNazanin" w:hAnsi="IRNazanin" w:eastAsia="IRNazanin"/>
          <w:color w:val="111111"/>
          <w:sz w:val="28"/>
          <w:sz w:val="28"/>
          <w:szCs w:val="28"/>
          <w:rtl w:val="true"/>
          <w:lang w:bidi="fa-IR"/>
        </w:rPr>
        <w:t xml:space="preserve">معراج‌السعاده، حياةالقلوب و عين‌الحيات را مطالعه نماييد و با دعا و نيايش به درگاه خدا و خواندن دعاي كميل، دعاي ندبه، و توسل به حضرت وليّ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براي جهاد با نفس، مسلح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پيروز، سعادتمند و موفق شويد و آينده بسيار روشني پيش‌روي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حقير هم براي توفيق شما و ساير جوانان دعا ميكنم و از شما التماس دعا دارم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247" w:name="pg7172_74402"/>
    </w:p>
    <w:p>
      <w:pPr>
        <w:pStyle w:val="Heading3"/>
        <w:numPr>
          <w:ilvl w:val="2"/>
          <w:numId w:val="1"/>
        </w:numPr>
        <w:rPr/>
      </w:pPr>
      <w:bookmarkStart w:id="248" w:name="__RefHeading___Toc4312148_372815092"/>
      <w:bookmarkStart w:id="249" w:name="_Toc98"/>
      <w:bookmarkEnd w:id="247"/>
      <w:bookmarkEnd w:id="248"/>
      <w:r>
        <w:rPr>
          <w:rtl w:val="true"/>
        </w:rPr>
        <w:t xml:space="preserve">نامه شماره </w:t>
      </w:r>
      <w:r>
        <w:rPr/>
        <w:t>10</w:t>
      </w:r>
      <w:bookmarkEnd w:id="249"/>
    </w:p>
    <w:p>
      <w:pPr>
        <w:pStyle w:val="Heading4"/>
        <w:numPr>
          <w:ilvl w:val="3"/>
          <w:numId w:val="1"/>
        </w:numPr>
        <w:rPr/>
      </w:pPr>
      <w:bookmarkStart w:id="250" w:name="__RefHeading___Toc4312150_372815092"/>
      <w:bookmarkStart w:id="251" w:name="_Toc99"/>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محضر حضرت آيت‌الله العظمي آقاي صافي</w:t>
      </w:r>
    </w:p>
    <w:p>
      <w:pPr>
        <w:pStyle w:val="BookText"/>
        <w:rPr/>
      </w:pPr>
      <w:r>
        <w:rPr>
          <w:rFonts w:ascii="Amiri" w:hAnsi="Amiri" w:eastAsia="Amiri" w:cs="Amiri"/>
          <w:color w:val="111111"/>
          <w:sz w:val="28"/>
          <w:sz w:val="28"/>
          <w:szCs w:val="28"/>
          <w:rtl w:val="true"/>
          <w:lang w:bidi="ar-SA"/>
        </w:rPr>
        <w:t>با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در آغاز سال تحصيلي جديد، دانشجويان و دانشآموزان را با رهنمودهاي خويش، راهنمايي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تشكر</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إِنَّ اللهَ يُحِبُّ بُغَاةَ الْعِلْمِ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دانشآموزان و دانشجويان عزيز، فرزندان اسلام</w:t>
      </w:r>
    </w:p>
    <w:p>
      <w:pPr>
        <w:pStyle w:val="BookText"/>
        <w:rPr/>
      </w:pPr>
      <w:r>
        <w:rPr>
          <w:rFonts w:ascii="IRNazanin" w:hAnsi="IRNazanin" w:eastAsia="IRNazanin"/>
          <w:color w:val="111111"/>
          <w:sz w:val="28"/>
          <w:sz w:val="28"/>
          <w:szCs w:val="28"/>
          <w:rtl w:val="true"/>
          <w:lang w:bidi="fa-IR"/>
        </w:rPr>
        <w:t>سلام و رحمت و بركات خداوند بر شما، كه با شور و شوق فراوان از سال فرخنده و مبارك تحصيلي جديد استقبال نموده، و گشايش درهاي مدارس و دانشگاه‌ها و مراكز تعليم‌وتربيت را فتح باب ترقي و تعالي و كمال ميدانيد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يعني به اخلاق خدا، خود را خلق و خوي دهيد و خود را به صفات خداوند آراسته سازيد</w:t>
      </w:r>
      <w:r>
        <w:rPr>
          <w:rFonts w:eastAsia="Amiri" w:cs="Amiri" w:ascii="Amiri" w:hAnsi="Amiri"/>
          <w:color w:val="111111"/>
          <w:sz w:val="28"/>
          <w:szCs w:val="28"/>
          <w:rtl w:val="true"/>
          <w:lang w:bidi="ar-SA"/>
        </w:rPr>
        <w:t xml:space="preserve">. </w:t>
      </w:r>
      <w:bookmarkStart w:id="252" w:name="pg7172_74404"/>
    </w:p>
    <w:p>
      <w:pPr>
        <w:pStyle w:val="Heading4"/>
        <w:numPr>
          <w:ilvl w:val="3"/>
          <w:numId w:val="1"/>
        </w:numPr>
        <w:rPr/>
      </w:pPr>
      <w:bookmarkStart w:id="253" w:name="__RefHeading___Toc4312152_372815092"/>
      <w:bookmarkStart w:id="254" w:name="_Toc100"/>
      <w:bookmarkEnd w:id="252"/>
      <w:bookmarkEnd w:id="253"/>
      <w:r>
        <w:rPr>
          <w:rtl w:val="true"/>
        </w:rPr>
        <w:t>صفت علم</w:t>
      </w:r>
      <w:bookmarkEnd w:id="254"/>
    </w:p>
    <w:p>
      <w:pPr>
        <w:pStyle w:val="BookText"/>
        <w:rPr/>
      </w:pPr>
      <w:r>
        <w:rPr>
          <w:rFonts w:ascii="IRNazanin" w:hAnsi="IRNazanin" w:eastAsia="IRNazanin"/>
          <w:color w:val="111111"/>
          <w:sz w:val="28"/>
          <w:sz w:val="28"/>
          <w:szCs w:val="28"/>
          <w:rtl w:val="true"/>
          <w:lang w:bidi="fa-IR"/>
        </w:rPr>
        <w:t>در بين صفات خداوند متعال، صفت علم، اشرف صفات و اسم العالم، اعظم اسماي صفاتيه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اسما و صفات جماليه و جلاليه، به اين اسم و اسم القادر و صفت قدرت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تزيّن به زينت و زيور علم و آراسته شدن به اين صفت، از اخلاق ديگر بالاتر و ارزندهتر است</w:t>
      </w:r>
      <w:r>
        <w:rPr>
          <w:rFonts w:eastAsia="IRNazanin" w:cs="IRNazanin"/>
          <w:color w:val="111111"/>
          <w:sz w:val="28"/>
          <w:szCs w:val="28"/>
          <w:rtl w:val="true"/>
          <w:lang w:bidi="fa-IR"/>
        </w:rPr>
        <w:t>.</w:t>
      </w:r>
    </w:p>
    <w:p>
      <w:pPr>
        <w:pStyle w:val="Heading4"/>
        <w:numPr>
          <w:ilvl w:val="3"/>
          <w:numId w:val="1"/>
        </w:numPr>
        <w:rPr/>
      </w:pPr>
      <w:bookmarkStart w:id="255" w:name="__RefHeading___Toc4312154_372815092"/>
      <w:bookmarkStart w:id="256" w:name="_Toc101"/>
      <w:bookmarkEnd w:id="255"/>
      <w:r>
        <w:rPr>
          <w:rtl w:val="true"/>
        </w:rPr>
        <w:t>نشان از خدا</w:t>
      </w:r>
      <w:bookmarkEnd w:id="256"/>
    </w:p>
    <w:p>
      <w:pPr>
        <w:pStyle w:val="BookText"/>
        <w:rPr/>
      </w:pPr>
      <w:r>
        <w:rPr>
          <w:rFonts w:ascii="IRNazanin" w:hAnsi="IRNazanin" w:eastAsia="IRNazanin"/>
          <w:color w:val="111111"/>
          <w:sz w:val="28"/>
          <w:sz w:val="28"/>
          <w:szCs w:val="28"/>
          <w:rtl w:val="true"/>
          <w:lang w:bidi="fa-IR"/>
        </w:rPr>
        <w:t>نشان يافتن و نشان داشتن از خدا، همان دارا بودن اخلاق كريمه الهي است كه مهم‌ترين و سرآمد آنها علم و قدرت، دانايي و توانايي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صفت باهم ملازمت و مصاحبت ضروريه و تنگاتنگ دارند و افتراق آنها از يكديگر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كجا دانايي باشد، توانايي هست و هر كجا توانايي باشد، دانايي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آنچه بشر جسته و ميجويد و مطالب و خواستههايي كه دارد، خواسته و مطلوبي از علم بالاتر نيست كه هر‌چه طالب آن، به مطلوب ميرسد، باز طلبش بيشتر و به مطلوب واصل‌تر ميشود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وِعَاءٍ يَضِيقُ بِمَا جُعِلَ فِيهِ إِلَّا وِعَاءُ الْعِلْمِ فَإِنَّهُ يَتَّسِعُ</w:t>
      </w:r>
      <w:r>
        <w:rPr>
          <w:rFonts w:eastAsia="Amiri" w:cs="Amiri" w:ascii="Amiri" w:hAnsi="Amiri"/>
          <w:color w:val="111111"/>
          <w:sz w:val="28"/>
          <w:szCs w:val="28"/>
          <w:rtl w:val="true"/>
          <w:lang w:bidi="ar-SA"/>
        </w:rPr>
        <w:t>».</w:t>
      </w:r>
      <w:r>
        <w:rPr>
          <w:rStyle w:val="FootnoteAnchor"/>
          <w:rtl w:val="true"/>
        </w:rPr>
        <w:footnoteReference w:id="74"/>
      </w:r>
      <w:bookmarkStart w:id="257" w:name="pg7172_74406"/>
    </w:p>
    <w:p>
      <w:pPr>
        <w:pStyle w:val="Heading4"/>
        <w:numPr>
          <w:ilvl w:val="3"/>
          <w:numId w:val="1"/>
        </w:numPr>
        <w:rPr/>
      </w:pPr>
      <w:bookmarkStart w:id="258" w:name="__RefHeading___Toc4312156_372815092"/>
      <w:bookmarkStart w:id="259" w:name="_Toc102"/>
      <w:bookmarkEnd w:id="257"/>
      <w:bookmarkEnd w:id="258"/>
      <w:r>
        <w:rPr>
          <w:rtl w:val="true"/>
        </w:rPr>
        <w:t>غنیمت شمردن فرصت و توصیه به درس خواندن</w:t>
      </w:r>
      <w:bookmarkEnd w:id="259"/>
    </w:p>
    <w:p>
      <w:pPr>
        <w:pStyle w:val="BookText"/>
        <w:rPr/>
      </w:pPr>
      <w:r>
        <w:rPr>
          <w:rFonts w:ascii="Amiri" w:hAnsi="Amiri" w:eastAsia="Amiri" w:cs="Amiri"/>
          <w:color w:val="111111"/>
          <w:sz w:val="28"/>
          <w:sz w:val="28"/>
          <w:szCs w:val="28"/>
          <w:rtl w:val="true"/>
          <w:lang w:bidi="ar-SA"/>
        </w:rPr>
        <w:t>دانشآموزان و دانشجويان عزيز</w:t>
      </w:r>
    </w:p>
    <w:p>
      <w:pPr>
        <w:pStyle w:val="BookText"/>
        <w:rPr/>
      </w:pPr>
      <w:r>
        <w:rPr>
          <w:rFonts w:ascii="IRNazanin" w:hAnsi="IRNazanin" w:eastAsia="IRNazanin"/>
          <w:color w:val="111111"/>
          <w:sz w:val="28"/>
          <w:sz w:val="28"/>
          <w:szCs w:val="28"/>
          <w:rtl w:val="true"/>
          <w:lang w:bidi="fa-IR"/>
        </w:rPr>
        <w:t>فرصت را غنيمت بشماريد، درس بخوانيد تا آگاهي و معرفت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تا خودتان و جامعه و اسلام را عزيز و سربلند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تا خودتان و ديگران را از ظلمت جهالت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بخوانيد، براي اينكه مشكلاتي را كه در رشتههاي گوناگون علمي تاكنون لاينحل مانده، حل نماييد و با سرپنجه بينش و دانش گرههاي بازنشده از كار بشر را باز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بخوانيد تا دانشمند شويد؛ بفهميد شما از ديگران در استعداد و نيل به مدارج عاليه كمال و معارج ساميه ابتكار و اختراع كمتر نيستيد، بلكه قويتر و رشيدتريد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و وسايل ظاهري، هيچ وسيلهاي بر غلبه و پيروزي بر استكبار و استبداد قويتر از علم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دنيا و آينده آن براي ملت‌هاي عالم و دانا است، و اين شماييد كه بايد ملت اسلام را به مجد و عزّت ديرين و بيشتر از آن برسانيد، همت‌ها را بلند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به همة مدارج علمي را قابل تحصيل 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بشر و اين مخلوق هنوز هم ناشناخته، لياقت تسخير كائنات زميني و آسماني را عطا كرده، يا به بيان ديگر، آنها را مسخّر او گردانيده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پيش برويد و اسرار كائنات و آيات علم و قدرت خدا را كشف </w:t>
      </w:r>
      <w:bookmarkStart w:id="260" w:name="pg7172_74408"/>
    </w:p>
    <w:p>
      <w:pPr>
        <w:pStyle w:val="BookText"/>
        <w:rPr/>
      </w:pPr>
      <w:bookmarkEnd w:id="260"/>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قوّت و استقلال و هر چيز خوبي كه فطرت سالم و پاك بشر، طالب آن است، با علم فراهم ميشود و ذلّت و ضعف و زبوني، نتيجه جهل و ناآگاهي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براي اسلام و براي اعلاي كلمةالله و براي حصول اهداف الهي، قرآني و براي خدمت به محرومان و نجات مستضعفان آماده سازيد و هر رنج و تلاشي را كه در تحصيل علم متحمل ميشويد، با نيت خالص و پاك آن را في سبيل الله و در راه خدا و راه آسايش خلق خدا محسوب داريد، تا از اجر و ثواب بسيار برخوردار شويد</w:t>
      </w:r>
      <w:r>
        <w:rPr>
          <w:rFonts w:eastAsia="IRNazanin" w:cs="IRNazanin"/>
          <w:color w:val="111111"/>
          <w:sz w:val="28"/>
          <w:szCs w:val="28"/>
          <w:rtl w:val="true"/>
          <w:lang w:bidi="fa-IR"/>
        </w:rPr>
        <w:t>.</w:t>
      </w:r>
    </w:p>
    <w:p>
      <w:pPr>
        <w:pStyle w:val="Heading4"/>
        <w:numPr>
          <w:ilvl w:val="3"/>
          <w:numId w:val="1"/>
        </w:numPr>
        <w:rPr/>
      </w:pPr>
      <w:bookmarkStart w:id="261" w:name="__RefHeading___Toc4312158_372815092"/>
      <w:bookmarkStart w:id="262" w:name="_Toc103"/>
      <w:bookmarkEnd w:id="261"/>
      <w:r>
        <w:rPr>
          <w:rtl w:val="true"/>
        </w:rPr>
        <w:t>همه در انتظار شما</w:t>
      </w:r>
      <w:bookmarkEnd w:id="262"/>
    </w:p>
    <w:p>
      <w:pPr>
        <w:pStyle w:val="BookText"/>
        <w:rPr/>
      </w:pPr>
      <w:r>
        <w:rPr>
          <w:rFonts w:ascii="Amiri" w:hAnsi="Amiri" w:eastAsia="Amiri" w:cs="Amiri"/>
          <w:color w:val="111111"/>
          <w:sz w:val="28"/>
          <w:sz w:val="28"/>
          <w:szCs w:val="28"/>
          <w:rtl w:val="true"/>
          <w:lang w:bidi="ar-SA"/>
        </w:rPr>
        <w:t>بدانيد كه همه در انتظار شما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از شما سعي و عمل و مجاهدت ميخواهد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و پيامبر عظيمالشأن در انتظار تحصيلات دبستاني و دبيرستاني و دانشگاهي، و بعد هم تحقيقات علمي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حضرت بقيةالله،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انتظار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همه و تمام جامعه به اين مراكز علمي و كلاس‌هاي تعليماتي و درس دوخته شده كه شما چگونه عمل ميكنيد و چگونه تلاش ميكنيد و چگونه خود را براي خدمت به انسان‌ها آماده مينماييد؟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مراكزي كه در آن آموزش ميبينيد، آموزگار، دبير، استاد و مدير همه </w:t>
      </w:r>
      <w:bookmarkStart w:id="263" w:name="pg7172_74410"/>
    </w:p>
    <w:p>
      <w:pPr>
        <w:pStyle w:val="BookText"/>
        <w:rPr/>
      </w:pPr>
      <w:bookmarkEnd w:id="263"/>
      <w:r>
        <w:rPr>
          <w:rFonts w:ascii="Amiri" w:hAnsi="Amiri" w:eastAsia="Amiri" w:cs="Amiri"/>
          <w:color w:val="111111"/>
          <w:sz w:val="28"/>
          <w:sz w:val="28"/>
          <w:szCs w:val="28"/>
          <w:rtl w:val="true"/>
          <w:lang w:bidi="ar-SA"/>
        </w:rPr>
        <w:t>بايد براي اينكه تحصيلات و زحمات شما بيشترين بازده را داشته باشد، خالصانه مساعدت و كمك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 نماييد چنان باشيد كه از فهم و بينش بيشتر و آگاهي زيادتر لذت ببريد؛ اوقات خود را به بطالت معاشرت‌هاي بيهوده و بعضي بازي‌ها و مسابقات بيهوده، كه كمالي از آن نه براي روح و نه براي جسم حاصل نميشود، و ارزش حقيقي انسان‌ها را بالا نميبرد، تلف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 كسب كمالات حقيقي و سير الي الله باشيد</w:t>
      </w:r>
      <w:r>
        <w:rPr>
          <w:rFonts w:eastAsia="IRNazanin" w:cs="IRNazanin"/>
          <w:color w:val="111111"/>
          <w:sz w:val="28"/>
          <w:szCs w:val="28"/>
          <w:rtl w:val="true"/>
          <w:lang w:bidi="fa-IR"/>
        </w:rPr>
        <w:t>.</w:t>
      </w:r>
    </w:p>
    <w:p>
      <w:pPr>
        <w:pStyle w:val="Heading4"/>
        <w:numPr>
          <w:ilvl w:val="3"/>
          <w:numId w:val="1"/>
        </w:numPr>
        <w:rPr/>
      </w:pPr>
      <w:bookmarkStart w:id="264" w:name="__RefHeading___Toc4312160_372815092"/>
      <w:bookmarkStart w:id="265" w:name="_Toc104"/>
      <w:bookmarkEnd w:id="264"/>
      <w:r>
        <w:rPr>
          <w:rtl w:val="true"/>
        </w:rPr>
        <w:t>بازی‌ها و معاشرت‌های بیهوده</w:t>
      </w:r>
      <w:bookmarkEnd w:id="265"/>
    </w:p>
    <w:p>
      <w:pPr>
        <w:pStyle w:val="BookText"/>
        <w:rPr/>
      </w:pPr>
      <w:r>
        <w:rPr>
          <w:rFonts w:ascii="Amiri" w:hAnsi="Amiri" w:eastAsia="Amiri" w:cs="Amiri"/>
          <w:color w:val="111111"/>
          <w:sz w:val="28"/>
          <w:sz w:val="28"/>
          <w:szCs w:val="28"/>
          <w:rtl w:val="true"/>
          <w:lang w:bidi="ar-SA"/>
        </w:rPr>
        <w:t>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خَلَقْنَاكُمْ عَبَثاً</w:t>
      </w:r>
      <w:r>
        <w:rPr>
          <w:rStyle w:val="FootnoteAnchor"/>
          <w:rtl w:val="true"/>
        </w:rPr>
        <w:footnoteReference w:id="7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وَمَا هَذِهِ الْحَيَاةُ الدُّنْيَا إِلَّا لَهْوٌ وَلَعِبٌ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مضامين بلند تعاليم نوراني قرآن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ملاهي و مناهي پرهيز كنيد و از سرگرم شدن به بازي‌هاي وقت بر باد ده خود را دور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بازي‌ها موجب افت تحصيلي جوانان و دانشآموزان ميشود گرچه با نام تقويت فكر و ذهن باشد</w:t>
      </w:r>
      <w:r>
        <w:rPr>
          <w:rFonts w:eastAsia="IRNazanin" w:cs="IRNazanin"/>
          <w:color w:val="111111"/>
          <w:sz w:val="28"/>
          <w:szCs w:val="28"/>
          <w:rtl w:val="true"/>
          <w:lang w:bidi="fa-IR"/>
        </w:rPr>
        <w:t>.</w:t>
      </w:r>
    </w:p>
    <w:p>
      <w:pPr>
        <w:pStyle w:val="Heading4"/>
        <w:numPr>
          <w:ilvl w:val="3"/>
          <w:numId w:val="1"/>
        </w:numPr>
        <w:rPr/>
      </w:pPr>
      <w:bookmarkStart w:id="266" w:name="__RefHeading___Toc4312162_372815092"/>
      <w:bookmarkStart w:id="267" w:name="_Toc105"/>
      <w:bookmarkEnd w:id="266"/>
      <w:r>
        <w:rPr>
          <w:rtl w:val="true"/>
        </w:rPr>
        <w:t>به‌سوی موفقیت</w:t>
      </w:r>
      <w:bookmarkEnd w:id="26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ميخواهيد در تحصيل كمالات حقيقي موفق شويد و اگر مدرسه و محيط خانواده علاقه به توفيق شما دارند، همه بايد در دور بودن از ملاهي و مناهي، با شما همراهي و همكاري نمايند</w:t>
      </w:r>
      <w:r>
        <w:rPr>
          <w:rFonts w:eastAsia="IRNazanin" w:cs="IRNazanin"/>
          <w:color w:val="111111"/>
          <w:sz w:val="28"/>
          <w:szCs w:val="28"/>
          <w:rtl w:val="true"/>
          <w:lang w:bidi="fa-IR"/>
        </w:rPr>
        <w:t xml:space="preserve">. </w:t>
      </w:r>
      <w:bookmarkStart w:id="268" w:name="pg7172_74412"/>
    </w:p>
    <w:p>
      <w:pPr>
        <w:pStyle w:val="BookText"/>
        <w:rPr/>
      </w:pPr>
      <w:bookmarkEnd w:id="268"/>
      <w:r>
        <w:rPr>
          <w:rFonts w:ascii="IRNazanin" w:hAnsi="IRNazanin" w:eastAsia="IRNazanin"/>
          <w:color w:val="111111"/>
          <w:sz w:val="28"/>
          <w:sz w:val="28"/>
          <w:szCs w:val="28"/>
          <w:rtl w:val="true"/>
          <w:lang w:bidi="fa-IR"/>
        </w:rPr>
        <w:t>و خلاصه تلاش كنيد عمر، وقت، حيات و فرصت‌هايي را كه داريد و همه خواه‌وناخواه از دست خواهد رفت، به رايگان با بهاي كم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نعمتهاي بزرگ الهي، بها و ارزشي، غير از علم، معرفت، رضاي خدا، ثواب خدا و سير الي الله نيست، كه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269" w:name="__RefHeading___Toc4312164_372815092"/>
      <w:bookmarkStart w:id="270" w:name="_Toc106"/>
      <w:bookmarkEnd w:id="269"/>
      <w:r>
        <w:rPr>
          <w:rtl w:val="true"/>
        </w:rPr>
        <w:t>معراج مؤمن</w:t>
      </w:r>
      <w:bookmarkEnd w:id="270"/>
    </w:p>
    <w:p>
      <w:pPr>
        <w:pStyle w:val="BookText"/>
        <w:rPr/>
      </w:pPr>
      <w:r>
        <w:rPr>
          <w:rFonts w:ascii="IRNazanin" w:hAnsi="IRNazanin" w:eastAsia="IRNazanin"/>
          <w:color w:val="111111"/>
          <w:sz w:val="28"/>
          <w:sz w:val="28"/>
          <w:szCs w:val="28"/>
          <w:rtl w:val="true"/>
          <w:lang w:bidi="fa-IR"/>
        </w:rPr>
        <w:t>خود را متعهّد بدانيد و متعهّد بسازيد كه از كارهاي زشت و ناشايست و حرام اجتناب كنيد و واجبات و فرايض را انجام دهيد و مخصوصاً به نماز، كه معراج مؤمن است،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و جماعات شركت نماييد و وقار دانشآموزي و دانشجويي را پاس داريد، و خداوند متعال را در همه حالات فراموش نكنيد و درس و تدريس و تعليم و تعلّم را براي رضاي او و اتصاف به صفت الهي علم قرار دهيد؛ از او استعانت و كمك بخواهيد</w:t>
      </w:r>
      <w:r>
        <w:rPr>
          <w:rFonts w:eastAsia="IRNazanin" w:cs="IRNazanin"/>
          <w:color w:val="111111"/>
          <w:sz w:val="28"/>
          <w:szCs w:val="28"/>
          <w:rtl w:val="true"/>
          <w:lang w:bidi="fa-IR"/>
        </w:rPr>
        <w:t>.</w:t>
      </w:r>
    </w:p>
    <w:p>
      <w:pPr>
        <w:pStyle w:val="Heading4"/>
        <w:numPr>
          <w:ilvl w:val="3"/>
          <w:numId w:val="1"/>
        </w:numPr>
        <w:rPr/>
      </w:pPr>
      <w:bookmarkStart w:id="271" w:name="__RefHeading___Toc4312166_372815092"/>
      <w:bookmarkStart w:id="272" w:name="_Toc107"/>
      <w:bookmarkEnd w:id="271"/>
      <w:r>
        <w:rPr>
          <w:rtl w:val="true"/>
        </w:rPr>
        <w:t>توسل به حضرت مهدی</w:t>
      </w:r>
      <w:r>
        <w:rPr>
          <w:rtl w:val="true"/>
        </w:rPr>
        <w:t>(</w:t>
      </w:r>
      <w:r>
        <w:rPr>
          <w:rtl w:val="true"/>
        </w:rPr>
        <w:t>علیه السلام</w:t>
      </w:r>
      <w:r>
        <w:rPr>
          <w:rtl w:val="true"/>
        </w:rPr>
        <w:t>)</w:t>
      </w:r>
      <w:bookmarkEnd w:id="27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مولي‌الوري، حضرت بقيةالله، مولانا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w:t>
      </w:r>
    </w:p>
    <w:p>
      <w:pPr>
        <w:pStyle w:val="BookText"/>
        <w:rPr/>
      </w:pPr>
      <w:r>
        <w:rPr>
          <w:rFonts w:ascii="IRNazanin" w:hAnsi="IRNazanin" w:eastAsia="IRNazanin"/>
          <w:color w:val="111111"/>
          <w:sz w:val="28"/>
          <w:sz w:val="28"/>
          <w:szCs w:val="28"/>
          <w:rtl w:val="true"/>
          <w:lang w:bidi="fa-IR"/>
        </w:rPr>
        <w:t xml:space="preserve">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باشيد و بدانيد كه وجود مقدس و بزرگوار آن حضرت، كه امروز در اين عالم، آيتي اعظم و اكبر از وجود او براي خدا نيست، از موفقيتي كه نصيب شما ميشود، بيشتر مسرور و خوشحال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فرزندان روحاني آن حضرت هستيد و آن حضرت بيش از هر پدري توفيق فرزند را در علم، و عمل و كسب كمال، دوستدار و خواهانند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براي همه شما و عظمت بيشتر اسلام دعا ميكنم و توفيق نظام اسلامي خصوصاً مسئولان محترم آموزش‌وپرورش و دانشگاه‌ها و مراكز علمي را براي تعليم‌وتربيت جامعه اسلامي مسئلت مينمايم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273" w:name="pg7172_74416"/>
    </w:p>
    <w:p>
      <w:pPr>
        <w:pStyle w:val="Heading3"/>
        <w:numPr>
          <w:ilvl w:val="2"/>
          <w:numId w:val="1"/>
        </w:numPr>
        <w:rPr/>
      </w:pPr>
      <w:bookmarkStart w:id="274" w:name="__RefHeading___Toc4312168_372815092"/>
      <w:bookmarkStart w:id="275" w:name="_Toc108"/>
      <w:bookmarkEnd w:id="273"/>
      <w:bookmarkEnd w:id="274"/>
      <w:r>
        <w:rPr>
          <w:rtl w:val="true"/>
        </w:rPr>
        <w:t xml:space="preserve">نامه شماره </w:t>
      </w:r>
      <w:r>
        <w:rPr/>
        <w:t>11</w:t>
      </w:r>
      <w:bookmarkEnd w:id="275"/>
    </w:p>
    <w:p>
      <w:pPr>
        <w:pStyle w:val="Heading4"/>
        <w:numPr>
          <w:ilvl w:val="3"/>
          <w:numId w:val="1"/>
        </w:numPr>
        <w:rPr/>
      </w:pPr>
      <w:bookmarkStart w:id="276" w:name="__RefHeading___Toc4312170_372815092"/>
      <w:bookmarkStart w:id="277" w:name="_Toc109"/>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محضر حضرت آيت‌الله العظمي آقاي صافي</w:t>
      </w:r>
    </w:p>
    <w:p>
      <w:pPr>
        <w:pStyle w:val="BookText"/>
        <w:rPr/>
      </w:pPr>
      <w:r>
        <w:rPr>
          <w:rFonts w:ascii="IRNazanin" w:hAnsi="IRNazanin" w:eastAsia="IRNazanin"/>
          <w:color w:val="111111"/>
          <w:sz w:val="28"/>
          <w:sz w:val="28"/>
          <w:szCs w:val="28"/>
          <w:rtl w:val="true"/>
          <w:lang w:bidi="fa-IR"/>
        </w:rPr>
        <w:t>با سلام، چون خودكشي در منطقه ما، به‌خصوص در بين زنان زياد شده است، نظر مبارك را پيرامون اين عمل زشت و عواقب آن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متشكرم</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278" w:name="__RefHeading___Toc4312172_372815092"/>
      <w:bookmarkStart w:id="279" w:name="_Toc110"/>
      <w:bookmarkEnd w:id="278"/>
      <w:r>
        <w:rPr>
          <w:rtl w:val="true"/>
        </w:rPr>
        <w:t>چرا خودکشی</w:t>
      </w:r>
      <w:bookmarkEnd w:id="279"/>
    </w:p>
    <w:p>
      <w:pPr>
        <w:pStyle w:val="BookText"/>
        <w:rPr/>
      </w:pPr>
      <w:r>
        <w:rPr>
          <w:rFonts w:ascii="IRNazanin" w:hAnsi="IRNazanin" w:eastAsia="IRNazanin"/>
          <w:color w:val="111111"/>
          <w:sz w:val="28"/>
          <w:sz w:val="28"/>
          <w:szCs w:val="28"/>
          <w:rtl w:val="true"/>
          <w:lang w:bidi="fa-IR"/>
        </w:rPr>
        <w:t>خودكشي از محرّمات كبيره و عامل آن، مرد باشد يا زن، مستحق عقوبت و عذاب شديد الهي است و اگر شخص، مجنون و مختلّالحواس نباشد، اين گناه علامت ضعف عقيده به مبدأ و معاد و نداشتن صفت صبر و مقاومت در برابر شدايد و دشواري‌هاي زندگي و نوميدي از خداوند متعال است</w:t>
      </w:r>
      <w:r>
        <w:rPr>
          <w:rFonts w:eastAsia="IRNazanin" w:cs="IRNazanin"/>
          <w:color w:val="111111"/>
          <w:sz w:val="28"/>
          <w:szCs w:val="28"/>
          <w:rtl w:val="true"/>
          <w:lang w:bidi="fa-IR"/>
        </w:rPr>
        <w:t>.</w:t>
      </w:r>
    </w:p>
    <w:p>
      <w:pPr>
        <w:pStyle w:val="Heading4"/>
        <w:numPr>
          <w:ilvl w:val="3"/>
          <w:numId w:val="1"/>
        </w:numPr>
        <w:rPr/>
      </w:pPr>
      <w:bookmarkStart w:id="280" w:name="__RefHeading___Toc4312174_372815092"/>
      <w:bookmarkStart w:id="281" w:name="_Toc111"/>
      <w:bookmarkEnd w:id="280"/>
      <w:r>
        <w:rPr>
          <w:rtl w:val="true"/>
        </w:rPr>
        <w:t>شکست‌های غیرواقعی</w:t>
      </w:r>
      <w:bookmarkEnd w:id="281"/>
    </w:p>
    <w:p>
      <w:pPr>
        <w:pStyle w:val="BookText"/>
        <w:rPr/>
      </w:pPr>
      <w:r>
        <w:rPr>
          <w:rFonts w:ascii="IRNazanin" w:hAnsi="IRNazanin" w:eastAsia="IRNazanin"/>
          <w:color w:val="111111"/>
          <w:sz w:val="28"/>
          <w:sz w:val="28"/>
          <w:szCs w:val="28"/>
          <w:rtl w:val="true"/>
          <w:lang w:bidi="fa-IR"/>
        </w:rPr>
        <w:t>بيشتر افرادي كه مرتكب اين معصيت ميشوند، يا اسير يك سلسله اوهام و خيالاتند كه از يك جهت شكست‌هايي، كه در واقع شكست نيست، مثل شكست در بازي‌ها يا بالاتر زناشوييها و ازدواجها، دست به اين عمل ميزنند، يا در اثر فشارها و سختي‌هاي زندگي خودكشي مينمايند</w:t>
      </w:r>
      <w:r>
        <w:rPr>
          <w:rFonts w:eastAsia="IRNazanin" w:cs="IRNazanin"/>
          <w:color w:val="111111"/>
          <w:sz w:val="28"/>
          <w:szCs w:val="28"/>
          <w:rtl w:val="true"/>
          <w:lang w:bidi="fa-IR"/>
        </w:rPr>
        <w:t>.</w:t>
      </w:r>
    </w:p>
    <w:p>
      <w:pPr>
        <w:pStyle w:val="Heading4"/>
        <w:numPr>
          <w:ilvl w:val="3"/>
          <w:numId w:val="1"/>
        </w:numPr>
        <w:rPr/>
      </w:pPr>
      <w:bookmarkStart w:id="282" w:name="__RefHeading___Toc4312176_372815092"/>
      <w:bookmarkStart w:id="283" w:name="_Toc112"/>
      <w:bookmarkEnd w:id="282"/>
      <w:r>
        <w:rPr>
          <w:rtl w:val="true"/>
        </w:rPr>
        <w:t>دنیای پر از فراز و نشیب</w:t>
      </w:r>
      <w:bookmarkEnd w:id="28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به‌طور كلي به اين اشخاص بايد تذكر داد كه دنيا همهاش فراز و </w:t>
      </w:r>
      <w:bookmarkStart w:id="284" w:name="pg7172_74418"/>
    </w:p>
    <w:p>
      <w:pPr>
        <w:pStyle w:val="BookText"/>
        <w:rPr/>
      </w:pPr>
      <w:bookmarkEnd w:id="284"/>
      <w:r>
        <w:rPr>
          <w:rFonts w:ascii="IRNazanin" w:hAnsi="IRNazanin" w:eastAsia="IRNazanin"/>
          <w:color w:val="111111"/>
          <w:sz w:val="28"/>
          <w:sz w:val="28"/>
          <w:szCs w:val="28"/>
          <w:rtl w:val="true"/>
          <w:lang w:bidi="fa-IR"/>
        </w:rPr>
        <w:t>نشيب و تغيير و تحوّل است و اشخاصي در زندگي واقعاً شكست ميخورند، كه روحيه صبر و مقاومت نداشته باشند و با يك پيشامد و يك امر ناملايم و ناگوار، روحيه خود را ببازند و خود را بيچاره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كه بر مشكلات فايق ميشوند، به اراده و همت و عزم خود اعتماد دارند و با توكل به خداوند متعال، بر مشكلات صابرند و با قلب محكم و استوار و اميد به آينده با هر پيشامد ناگوار، دست‌وپنجه نرم ميكنند</w:t>
      </w:r>
      <w:r>
        <w:rPr>
          <w:rFonts w:eastAsia="IRNazanin" w:cs="IRNazanin"/>
          <w:color w:val="111111"/>
          <w:sz w:val="28"/>
          <w:szCs w:val="28"/>
          <w:rtl w:val="true"/>
          <w:lang w:bidi="fa-IR"/>
        </w:rPr>
        <w:t>.</w:t>
      </w:r>
    </w:p>
    <w:p>
      <w:pPr>
        <w:pStyle w:val="Heading4"/>
        <w:numPr>
          <w:ilvl w:val="3"/>
          <w:numId w:val="1"/>
        </w:numPr>
        <w:rPr/>
      </w:pPr>
      <w:bookmarkStart w:id="285" w:name="__RefHeading___Toc4312178_372815092"/>
      <w:bookmarkStart w:id="286" w:name="_Toc113"/>
      <w:bookmarkEnd w:id="285"/>
      <w:r>
        <w:rPr>
          <w:rtl w:val="true"/>
        </w:rPr>
        <w:t>آسایش پس از سختی</w:t>
      </w:r>
      <w:bookmarkEnd w:id="286"/>
    </w:p>
    <w:p>
      <w:pPr>
        <w:pStyle w:val="BookText"/>
        <w:rPr/>
      </w:pPr>
      <w:r>
        <w:rPr>
          <w:rFonts w:ascii="IRNazanin" w:hAnsi="IRNazanin" w:eastAsia="IRNazanin"/>
          <w:color w:val="111111"/>
          <w:sz w:val="28"/>
          <w:sz w:val="28"/>
          <w:szCs w:val="28"/>
          <w:rtl w:val="true"/>
          <w:lang w:bidi="fa-IR"/>
        </w:rPr>
        <w:t>تاريخ بشر پر است از فرج بعد از شدّت و گشايش و رفاه و توانگري بعد از تنگي و گرفتاري و فقر؛ مردان و زنان موفق از هيچ حادثهاي تكان نميخورند و عقب‌نشيني نميكنند؛ به فضل و لطف خدا اعتماد دارند و اين آيه را با مضمون بلند آن همواره به خاطر دارند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ascii="Amiri" w:hAnsi="Amiri" w:eastAsia="Amiri" w:cs="Amiri"/>
          <w:color w:val="111111"/>
          <w:sz w:val="28"/>
          <w:sz w:val="28"/>
          <w:szCs w:val="28"/>
          <w:rtl w:val="true"/>
          <w:lang w:bidi="ar-SA"/>
        </w:rPr>
        <w:t>آسانيها از ميان دشواري‌ها رخ ميدهند و روشنايي‌ها بر تاريكي‌ها غلبه مييابند</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4312180_372815092"/>
      <w:bookmarkStart w:id="288" w:name="_Toc114"/>
      <w:bookmarkEnd w:id="287"/>
      <w:r>
        <w:rPr>
          <w:rtl w:val="true"/>
        </w:rPr>
        <w:t>صبر، اصل ایمان</w:t>
      </w:r>
      <w:bookmarkEnd w:id="288"/>
    </w:p>
    <w:p>
      <w:pPr>
        <w:pStyle w:val="BookText"/>
        <w:rPr/>
      </w:pPr>
      <w:r>
        <w:rPr>
          <w:rFonts w:ascii="Amiri" w:hAnsi="Amiri" w:eastAsia="Amiri" w:cs="Amiri"/>
          <w:color w:val="111111"/>
          <w:sz w:val="28"/>
          <w:sz w:val="28"/>
          <w:szCs w:val="28"/>
          <w:rtl w:val="true"/>
          <w:lang w:bidi="ar-SA"/>
        </w:rPr>
        <w:t>بايد اين افراد را به صبر سفارش كرد كه صبر از ايمان، به‌منزلة سر، در جسد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اميد است اين نصيحت در قلوب، مؤثر و نافع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289" w:name="pg7172_74420"/>
    </w:p>
    <w:p>
      <w:pPr>
        <w:pStyle w:val="Heading3"/>
        <w:numPr>
          <w:ilvl w:val="2"/>
          <w:numId w:val="1"/>
        </w:numPr>
        <w:rPr/>
      </w:pPr>
      <w:bookmarkStart w:id="290" w:name="__RefHeading___Toc4312182_372815092"/>
      <w:bookmarkStart w:id="291" w:name="_Toc115"/>
      <w:bookmarkEnd w:id="289"/>
      <w:bookmarkEnd w:id="290"/>
      <w:r>
        <w:rPr>
          <w:rtl w:val="true"/>
        </w:rPr>
        <w:t xml:space="preserve">نامه شماره </w:t>
      </w:r>
      <w:r>
        <w:rPr/>
        <w:t>12</w:t>
      </w:r>
      <w:bookmarkEnd w:id="291"/>
    </w:p>
    <w:p>
      <w:pPr>
        <w:pStyle w:val="BookText"/>
        <w:rPr/>
      </w:pPr>
      <w:r>
        <w:rPr>
          <w:rFonts w:ascii="IRNazanin" w:hAnsi="IRNazanin" w:eastAsia="IRNazanin"/>
          <w:color w:val="111111"/>
          <w:sz w:val="28"/>
          <w:sz w:val="28"/>
          <w:szCs w:val="28"/>
          <w:rtl w:val="true"/>
          <w:lang w:bidi="fa-IR"/>
        </w:rPr>
        <w:t>محضر مرجع محبوب، آيتالله العظمي صافي گلپايگاني</w:t>
      </w:r>
    </w:p>
    <w:p>
      <w:pPr>
        <w:pStyle w:val="BookText"/>
        <w:rPr/>
      </w:pPr>
      <w:r>
        <w:rPr>
          <w:rFonts w:ascii="Amiri" w:hAnsi="Amiri" w:eastAsia="Amiri" w:cs="Amiri"/>
          <w:color w:val="111111"/>
          <w:sz w:val="28"/>
          <w:sz w:val="28"/>
          <w:szCs w:val="28"/>
          <w:rtl w:val="true"/>
          <w:lang w:bidi="ar-SA"/>
        </w:rPr>
        <w:t>خواهشمندم نصيحتي براي بنده و تمامي جوانان ايران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جنابعالي و همه جوانان عزيزي را كه قلوب آنها به نور اسلام منوّر است، وصيّت ميكنم به تقوا و آداب و دستورات ديني و اينكه در تمام مراحل زندگي، دين خود را فداي چيزي ننماييد كه خسارت ميبينيد، بلكه همه چيز خود را فداي دين بنماييد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 باشيد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292" w:name="pg7172_74422"/>
    </w:p>
    <w:p>
      <w:pPr>
        <w:pStyle w:val="Heading3"/>
        <w:numPr>
          <w:ilvl w:val="2"/>
          <w:numId w:val="1"/>
        </w:numPr>
        <w:rPr/>
      </w:pPr>
      <w:bookmarkStart w:id="293" w:name="__RefHeading___Toc4312184_372815092"/>
      <w:bookmarkStart w:id="294" w:name="_Toc116"/>
      <w:bookmarkEnd w:id="292"/>
      <w:bookmarkEnd w:id="293"/>
      <w:r>
        <w:rPr>
          <w:rtl w:val="true"/>
        </w:rPr>
        <w:t xml:space="preserve">نامه شماره </w:t>
      </w:r>
      <w:r>
        <w:rPr/>
        <w:t>13</w:t>
      </w:r>
      <w:bookmarkEnd w:id="294"/>
    </w:p>
    <w:p>
      <w:pPr>
        <w:pStyle w:val="Heading4"/>
        <w:numPr>
          <w:ilvl w:val="3"/>
          <w:numId w:val="1"/>
        </w:numPr>
        <w:rPr/>
      </w:pPr>
      <w:bookmarkStart w:id="295" w:name="__RefHeading___Toc4312186_372815092"/>
      <w:bookmarkStart w:id="296" w:name="_Toc117"/>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فقيه عالي‌مقام، حضرت آيتالله العظمي آقاي صافي</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Amiri" w:hAnsi="Amiri" w:eastAsia="Amiri" w:cs="Amiri"/>
          <w:color w:val="111111"/>
          <w:sz w:val="28"/>
          <w:sz w:val="28"/>
          <w:szCs w:val="28"/>
          <w:rtl w:val="true"/>
          <w:lang w:bidi="ar-SA"/>
        </w:rPr>
        <w:t>خواهشمند است اين جانب را با نصيحتي كه مفيد دنيا و آخرت باشد، رهنمون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آرزوي سلامتي و طول عمر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Heading4"/>
        <w:numPr>
          <w:ilvl w:val="3"/>
          <w:numId w:val="1"/>
        </w:numPr>
        <w:rPr/>
      </w:pPr>
      <w:bookmarkStart w:id="297" w:name="__RefHeading___Toc4312188_372815092"/>
      <w:bookmarkStart w:id="298" w:name="_Toc118"/>
      <w:bookmarkEnd w:id="297"/>
      <w:r>
        <w:rPr>
          <w:rtl w:val="true"/>
        </w:rPr>
        <w:t>بهترین نصیحت پرهیزکاری</w:t>
      </w:r>
      <w:bookmarkEnd w:id="298"/>
    </w:p>
    <w:p>
      <w:pPr>
        <w:pStyle w:val="BookText"/>
        <w:rPr/>
      </w:pPr>
      <w:r>
        <w:rPr>
          <w:rFonts w:ascii="Amiri" w:hAnsi="Amiri" w:eastAsia="Amiri" w:cs="Amiri"/>
          <w:color w:val="111111"/>
          <w:sz w:val="28"/>
          <w:sz w:val="28"/>
          <w:szCs w:val="28"/>
          <w:rtl w:val="true"/>
          <w:lang w:bidi="ar-SA"/>
        </w:rPr>
        <w:t>با اعلام وصول مكتوب شريف، متضمن درخواست نصيحت، نظر به اينكه حق مؤمن بر مؤمن نصيحت و خيرخواهي براي اوست، تذكرات ذيل را تقديم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به‌حكم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 الذِّكْرَى تَنْفَعُ الْمُؤْمِنينَ</w:t>
      </w:r>
      <w:r>
        <w:rPr>
          <w:rStyle w:val="FootnoteAnchor"/>
          <w:rtl w:val="true"/>
        </w:rPr>
        <w:footnoteReference w:id="80"/>
      </w:r>
      <w:r>
        <w:rPr>
          <w:rFonts w:ascii="IRNazanin" w:hAnsi="IRNazanin" w:eastAsia="IRNazanin"/>
          <w:color w:val="111111"/>
          <w:sz w:val="28"/>
          <w:sz w:val="28"/>
          <w:szCs w:val="28"/>
          <w:rtl w:val="true"/>
          <w:lang w:bidi="fa-IR"/>
        </w:rPr>
        <w:t>مقبول و نافع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مطلبي كه خودم و شما و همه برادران و خواهران ايماني را بدان نصيحت ميكنم، تقوا و پرهيزكاري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خَيْرُ مَا أَوْصَی بِهِ الْمُسْلِمُ الْمُسْلِمَ</w:t>
      </w:r>
      <w:r>
        <w:rPr>
          <w:rFonts w:eastAsia="IRNazanin" w:cs="IRNazanin"/>
          <w:color w:val="111111"/>
          <w:sz w:val="28"/>
          <w:szCs w:val="28"/>
          <w:rtl w:val="true"/>
          <w:lang w:bidi="fa-IR"/>
        </w:rPr>
        <w:t>».</w:t>
      </w:r>
      <w:r>
        <w:rPr>
          <w:rStyle w:val="FootnoteAnchor"/>
          <w:rtl w:val="true"/>
        </w:rPr>
        <w:footnoteReference w:id="81"/>
      </w:r>
      <w:bookmarkStart w:id="299" w:name="pg7172_74424"/>
    </w:p>
    <w:p>
      <w:pPr>
        <w:pStyle w:val="Heading4"/>
        <w:numPr>
          <w:ilvl w:val="3"/>
          <w:numId w:val="1"/>
        </w:numPr>
        <w:rPr/>
      </w:pPr>
      <w:bookmarkStart w:id="300" w:name="__RefHeading___Toc4312190_372815092"/>
      <w:bookmarkStart w:id="301" w:name="_Toc119"/>
      <w:bookmarkEnd w:id="299"/>
      <w:bookmarkEnd w:id="300"/>
      <w:r>
        <w:rPr>
          <w:rtl w:val="true"/>
        </w:rPr>
        <w:t>نعمت گران‌بهای جوانی</w:t>
      </w:r>
      <w:bookmarkEnd w:id="301"/>
    </w:p>
    <w:p>
      <w:pPr>
        <w:pStyle w:val="BookText"/>
        <w:rPr/>
      </w:pPr>
      <w:r>
        <w:rPr>
          <w:rFonts w:ascii="IRNazanin" w:hAnsi="IRNazanin" w:eastAsia="IRNazanin"/>
          <w:color w:val="111111"/>
          <w:sz w:val="28"/>
          <w:sz w:val="28"/>
          <w:szCs w:val="28"/>
          <w:rtl w:val="true"/>
          <w:lang w:bidi="fa-IR"/>
        </w:rPr>
        <w:t xml:space="preserve">به شما رهرو جوان مؤمن نصيحت ميكنم قدر نعمت گران‌بهاي جواني را بدانيد و توان و فرصتي را كه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كرده است، غنيمت بشماريد و بيشترين استفاده را از اين دور و روزگار طراوت و نشاط زندگي بنماييد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وصيت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ابيذر</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پنج چيز را بيش از پنج چيز بايد غنيمت شمرد كه اوّل جواني پيش از پيري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شَبابُكَ قَبْلَ هِرَمِكَ</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302" w:name="__RefHeading___Toc4312192_372815092"/>
      <w:bookmarkStart w:id="303" w:name="_Toc120"/>
      <w:bookmarkEnd w:id="302"/>
      <w:r>
        <w:rPr>
          <w:rtl w:val="true"/>
        </w:rPr>
        <w:t>تسلط بر نفس</w:t>
      </w:r>
      <w:bookmarkEnd w:id="303"/>
    </w:p>
    <w:p>
      <w:pPr>
        <w:pStyle w:val="BookText"/>
        <w:rPr/>
      </w:pPr>
      <w:r>
        <w:rPr>
          <w:rFonts w:ascii="Amiri" w:hAnsi="Amiri" w:eastAsia="Amiri" w:cs="Amiri"/>
          <w:color w:val="111111"/>
          <w:sz w:val="28"/>
          <w:sz w:val="28"/>
          <w:szCs w:val="28"/>
          <w:rtl w:val="true"/>
          <w:lang w:bidi="ar-SA"/>
        </w:rPr>
        <w:t>سعي كنيد در ايّام جواني بر خود مسلّط باشيد و خشم، شهوت و هواهاي نفساني را ذليل و رام خود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 جواني، دوره سعي در عمل، ساختن شخصيّت و ظهور استعدادات و فرصت بزرگ براي نيل به كمالات و ارتقاي درجات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دوره رشد قواي ملكوتي و عقلاني و قوّت تمايلات حيواني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دوره جهاد، سير، حركت و صعود يا سقوط است؛ منتهي‌اليه اين سير، سعادت يا شقاوت، نعيم و رضوان يا جحيم و خسران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چنان رفت و چنان بود كه اين سير، سير الي الله و به‌سوي خدا، ثواب خدا و سير راه انبيا، اوليا، صديقين و صلحا باشد؛ </w:t>
      </w:r>
      <w:bookmarkStart w:id="304" w:name="pg7172_74426"/>
    </w:p>
    <w:p>
      <w:pPr>
        <w:pStyle w:val="BookText"/>
        <w:rPr/>
      </w:pPr>
      <w:bookmarkEnd w:id="304"/>
      <w:r>
        <w:rPr>
          <w:rFonts w:ascii="Amiri" w:hAnsi="Amiri" w:eastAsia="Amiri" w:cs="Amiri"/>
          <w:color w:val="111111"/>
          <w:sz w:val="28"/>
          <w:sz w:val="28"/>
          <w:szCs w:val="28"/>
          <w:rtl w:val="true"/>
          <w:lang w:bidi="ar-SA"/>
        </w:rPr>
        <w:t>وَمَنْ يُطِعِ اللّٰهَ وَالرَّسُولَ فَاُولَئِكَ مَعَ الَّذِينَ أَنْعَمَ اللهُ عَلَيْهِمْ مِنْ النَّبِيّينَ وَالصِّدِّيقِينَ وَالشُّهَدَاءِ وَالصَّالِحِينَ وَحَسُنَ اُولَئِكَ رَفِيقاً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در معرض وزش نسيم‌هاي توفيق قرار دهيد و با جهاد با نفس، كه جهاد اكبر است، توفيقات و هدايت‌هاي الهي را كسب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Heading4"/>
        <w:numPr>
          <w:ilvl w:val="3"/>
          <w:numId w:val="1"/>
        </w:numPr>
        <w:rPr/>
      </w:pPr>
      <w:bookmarkStart w:id="305" w:name="__RefHeading___Toc4312194_372815092"/>
      <w:bookmarkStart w:id="306" w:name="_Toc121"/>
      <w:bookmarkEnd w:id="305"/>
      <w:r>
        <w:rPr>
          <w:rtl w:val="true"/>
        </w:rPr>
        <w:t>موانع کسب معنویات</w:t>
      </w:r>
      <w:bookmarkEnd w:id="306"/>
    </w:p>
    <w:p>
      <w:pPr>
        <w:pStyle w:val="BookText"/>
        <w:rPr/>
      </w:pPr>
      <w:r>
        <w:rPr>
          <w:rFonts w:ascii="IRNazanin" w:hAnsi="IRNazanin" w:eastAsia="IRNazanin"/>
          <w:color w:val="111111"/>
          <w:sz w:val="28"/>
          <w:sz w:val="28"/>
          <w:szCs w:val="28"/>
          <w:rtl w:val="true"/>
          <w:lang w:bidi="fa-IR"/>
        </w:rPr>
        <w:t>و خود را از خطر آلودگي به موجبات خذلان و وقوف يا بازگشت به عقب، دور نگه‌داريد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اسباب خذلان را كه در اين جملههاي شريفه دعاي ابي‌حمزه ثمالي بيان شده، بخوانيد و به خدا از آنها پناه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سَيِّدِي لَعَلَّكَ عَنْ بَابِكَ طَرَدْتَني وَعَنْ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w:t>
      </w:r>
      <w:bookmarkStart w:id="307" w:name="pg7172_74428"/>
    </w:p>
    <w:p>
      <w:pPr>
        <w:pStyle w:val="BookText"/>
        <w:rPr/>
      </w:pPr>
      <w:bookmarkEnd w:id="307"/>
      <w:r>
        <w:rPr>
          <w:rFonts w:ascii="Amiri" w:hAnsi="Amiri" w:eastAsia="Amiri" w:cs="Amiri"/>
          <w:color w:val="111111"/>
          <w:sz w:val="28"/>
          <w:sz w:val="28"/>
          <w:szCs w:val="28"/>
          <w:rtl w:val="true"/>
          <w:lang w:bidi="ar-SA"/>
        </w:rPr>
        <w:t xml:space="preserve">أَوْ لَعَلَّكَ رَأَيْتَنِي فِي الْغَافِلِينَ فَمِنْ رَحْمَتِكَ آيَسْتَني، أَوْ لَعَلَّكَ رَأَيْتَنِي آلِفُ مَجَالِسِ الْبَطّالِينَ فَبَيْنِي وَبَيْنَهُمْ خَلَّيْتَنِي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اين امور و كارهاي مشابه آنها، همه از اسباب سلب توفيق، بُعد از خدا، تاريكي قلب و مفاسد ديگر است كه بايد از آنها دوري جست و خطر آنها را بزرگ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استخفاف به حق خدا و سبك گرفتن اوامر و نواهي خدا، اعراض از ياد او، ترك شكر نعمت‌هاي الهي، ترك مجالست با علما، همنشيني با اهل بطالت، غفلت و لهوولعب، همه از موانع كسب درجات معنوي و فيوضات حقيقي است</w:t>
      </w:r>
      <w:r>
        <w:rPr>
          <w:rFonts w:eastAsia="IRNazanin" w:cs="IRNazanin"/>
          <w:color w:val="111111"/>
          <w:sz w:val="28"/>
          <w:szCs w:val="28"/>
          <w:rtl w:val="true"/>
          <w:lang w:bidi="fa-IR"/>
        </w:rPr>
        <w:t>.</w:t>
      </w:r>
    </w:p>
    <w:p>
      <w:pPr>
        <w:pStyle w:val="Heading4"/>
        <w:numPr>
          <w:ilvl w:val="3"/>
          <w:numId w:val="1"/>
        </w:numPr>
        <w:rPr/>
      </w:pPr>
      <w:bookmarkStart w:id="308" w:name="__RefHeading___Toc4312196_372815092"/>
      <w:bookmarkStart w:id="309" w:name="_Toc122"/>
      <w:bookmarkEnd w:id="308"/>
      <w:r>
        <w:rPr>
          <w:rtl w:val="true"/>
        </w:rPr>
        <w:t>نصیحت‌خواهی، نشانه توفیق</w:t>
      </w:r>
      <w:bookmarkEnd w:id="309"/>
    </w:p>
    <w:p>
      <w:pPr>
        <w:pStyle w:val="BookText"/>
        <w:rPr/>
      </w:pPr>
      <w:r>
        <w:rPr>
          <w:rFonts w:ascii="IRNazanin" w:hAnsi="IRNazanin" w:eastAsia="IRNazanin"/>
          <w:color w:val="111111"/>
          <w:sz w:val="28"/>
          <w:sz w:val="28"/>
          <w:szCs w:val="28"/>
          <w:rtl w:val="true"/>
          <w:lang w:bidi="fa-IR"/>
        </w:rPr>
        <w:t>يكي از علايم توفيق و آگاهي و بيداري شخص، همين حال نيك و شايسته نصيحت‌خواهي است</w:t>
      </w:r>
      <w:r>
        <w:rPr>
          <w:rFonts w:eastAsia="IRNazanin" w:cs="IRNazanin"/>
          <w:color w:val="111111"/>
          <w:sz w:val="28"/>
          <w:szCs w:val="28"/>
          <w:rtl w:val="true"/>
          <w:lang w:bidi="fa-IR"/>
        </w:rPr>
        <w:t>.</w:t>
      </w:r>
    </w:p>
    <w:p>
      <w:pPr>
        <w:pStyle w:val="Heading4"/>
        <w:numPr>
          <w:ilvl w:val="3"/>
          <w:numId w:val="1"/>
        </w:numPr>
        <w:rPr/>
      </w:pPr>
      <w:bookmarkStart w:id="310" w:name="__RefHeading___Toc4312198_372815092"/>
      <w:bookmarkStart w:id="311" w:name="_Toc123"/>
      <w:bookmarkEnd w:id="310"/>
      <w:r>
        <w:rPr>
          <w:rtl w:val="true"/>
        </w:rPr>
        <w:t>تلاوت قرآن</w:t>
      </w:r>
      <w:bookmarkEnd w:id="31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اين بينش و رشد و درك معنوي شما بيفزايد؛ خدا را براي داشتن اين حال شاكر باشيد؛ هيچ‌گاه از حال نفس خود و تهذيب و تكميل اخلاق خود غافل نشويد؛ بر تلاوت قرآن مجيد مداومت نماييد و حدّاقلّ، بخش‌هايي از آن را در معارف و الهيّات و معاد و </w:t>
      </w:r>
      <w:bookmarkStart w:id="312" w:name="pg7172_74430"/>
    </w:p>
    <w:p>
      <w:pPr>
        <w:pStyle w:val="BookText"/>
        <w:rPr/>
      </w:pPr>
      <w:bookmarkEnd w:id="312"/>
      <w:r>
        <w:rPr>
          <w:rFonts w:ascii="IRNazanin" w:hAnsi="IRNazanin" w:eastAsia="IRNazanin"/>
          <w:color w:val="111111"/>
          <w:sz w:val="28"/>
          <w:sz w:val="28"/>
          <w:szCs w:val="28"/>
          <w:rtl w:val="true"/>
          <w:lang w:bidi="fa-IR"/>
        </w:rPr>
        <w:t>اخلاق حفظ كنيد؛ با ياد خدا خيالات شيطاني را، كه اميد است بر شما چيره نشود، از خود دور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Heading4"/>
        <w:numPr>
          <w:ilvl w:val="3"/>
          <w:numId w:val="1"/>
        </w:numPr>
        <w:rPr/>
      </w:pPr>
      <w:bookmarkStart w:id="313" w:name="__RefHeading___Toc4312200_372815092"/>
      <w:bookmarkStart w:id="314" w:name="_Toc124"/>
      <w:bookmarkEnd w:id="313"/>
      <w:r>
        <w:rPr>
          <w:rtl w:val="true"/>
        </w:rPr>
        <w:t>همت بلند</w:t>
      </w:r>
      <w:bookmarkEnd w:id="314"/>
    </w:p>
    <w:p>
      <w:pPr>
        <w:pStyle w:val="BookText"/>
        <w:rPr/>
      </w:pPr>
      <w:r>
        <w:rPr>
          <w:rFonts w:ascii="IRNazanin" w:hAnsi="IRNazanin" w:eastAsia="IRNazanin"/>
          <w:color w:val="111111"/>
          <w:sz w:val="28"/>
          <w:sz w:val="28"/>
          <w:szCs w:val="28"/>
          <w:rtl w:val="true"/>
          <w:lang w:bidi="fa-IR"/>
        </w:rPr>
        <w:t>حال كه توفيق دانش‌آموزي داريد، در تحصيل علم، مقامات بسيار بلند علمي را وجهه همّت قرار دهيد و براي شرف و فضيلت علم و براي اينكه در جامعه مسلمانان، عضوي مفيد و مصدر خدمات بزرگ شويد و مسلمانان را از بيگانگان بينياز سازيد و به خودكفايي برسانيد، هر‌چه در توان داريد، تلاش كنيد</w:t>
      </w:r>
      <w:r>
        <w:rPr>
          <w:rFonts w:eastAsia="IRNazanin" w:cs="IRNazanin"/>
          <w:color w:val="111111"/>
          <w:sz w:val="28"/>
          <w:szCs w:val="28"/>
          <w:rtl w:val="true"/>
          <w:lang w:bidi="fa-IR"/>
        </w:rPr>
        <w:t>.</w:t>
      </w:r>
    </w:p>
    <w:p>
      <w:pPr>
        <w:pStyle w:val="Heading4"/>
        <w:numPr>
          <w:ilvl w:val="3"/>
          <w:numId w:val="1"/>
        </w:numPr>
        <w:rPr/>
      </w:pPr>
      <w:bookmarkStart w:id="315" w:name="__RefHeading___Toc4312202_372815092"/>
      <w:bookmarkStart w:id="316" w:name="_Toc125"/>
      <w:bookmarkEnd w:id="315"/>
      <w:r>
        <w:rPr>
          <w:rtl w:val="true"/>
        </w:rPr>
        <w:t>چشم به‌راه ظهور</w:t>
      </w:r>
      <w:bookmarkEnd w:id="316"/>
    </w:p>
    <w:p>
      <w:pPr>
        <w:pStyle w:val="BookText"/>
        <w:rPr/>
      </w:pPr>
      <w:r>
        <w:rPr>
          <w:rFonts w:ascii="IRNazanin" w:hAnsi="IRNazanin" w:eastAsia="IRNazanin"/>
          <w:color w:val="111111"/>
          <w:sz w:val="28"/>
          <w:sz w:val="28"/>
          <w:szCs w:val="28"/>
          <w:rtl w:val="true"/>
          <w:lang w:bidi="fa-IR"/>
        </w:rPr>
        <w:t xml:space="preserve">هميشه و همواره چشم به راه ظهور و منتظر فرج حضرت صاحب‌الامر، بقيةالله،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موجبات مسرّت خاطر انور ايشان را، كه فوز اكبر و افضل است، فراهم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از خداوند متعال براي شما توفيق و تسديد و سعادت دنيا و آخرت مسئلت مينمايم و التماس دعا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317" w:name="pg7172_74433"/>
    </w:p>
    <w:p>
      <w:pPr>
        <w:pStyle w:val="Heading3"/>
        <w:numPr>
          <w:ilvl w:val="2"/>
          <w:numId w:val="1"/>
        </w:numPr>
        <w:rPr/>
      </w:pPr>
      <w:bookmarkStart w:id="318" w:name="__RefHeading___Toc4312204_372815092"/>
      <w:bookmarkStart w:id="319" w:name="_Toc126"/>
      <w:bookmarkEnd w:id="317"/>
      <w:bookmarkEnd w:id="318"/>
      <w:r>
        <w:rPr>
          <w:rtl w:val="true"/>
        </w:rPr>
        <w:t xml:space="preserve">نامه شماره </w:t>
      </w:r>
      <w:r>
        <w:rPr/>
        <w:t>14</w:t>
      </w:r>
      <w:bookmarkEnd w:id="319"/>
    </w:p>
    <w:p>
      <w:pPr>
        <w:pStyle w:val="Heading4"/>
        <w:numPr>
          <w:ilvl w:val="3"/>
          <w:numId w:val="1"/>
        </w:numPr>
        <w:rPr/>
      </w:pPr>
      <w:bookmarkStart w:id="320" w:name="__RefHeading___Toc4312206_372815092"/>
      <w:bookmarkStart w:id="321" w:name="_Toc127"/>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محضر مرجع عاليقدر، حضرت آيتالله العظمي آقاي صافي</w:t>
      </w:r>
    </w:p>
    <w:p>
      <w:pPr>
        <w:pStyle w:val="BookText"/>
        <w:rPr/>
      </w:pPr>
      <w:r>
        <w:rPr>
          <w:rFonts w:ascii="IRNazanin" w:hAnsi="IRNazanin" w:eastAsia="IRNazanin"/>
          <w:color w:val="111111"/>
          <w:sz w:val="28"/>
          <w:sz w:val="28"/>
          <w:szCs w:val="28"/>
          <w:rtl w:val="true"/>
          <w:lang w:bidi="fa-IR"/>
        </w:rPr>
        <w:t>با عرض سلام</w:t>
      </w:r>
    </w:p>
    <w:p>
      <w:pPr>
        <w:pStyle w:val="BookText"/>
        <w:rPr/>
      </w:pPr>
      <w:r>
        <w:rPr>
          <w:rFonts w:ascii="Amiri" w:hAnsi="Amiri" w:eastAsia="Amiri" w:cs="Amiri"/>
          <w:color w:val="111111"/>
          <w:sz w:val="28"/>
          <w:sz w:val="28"/>
          <w:szCs w:val="28"/>
          <w:rtl w:val="true"/>
          <w:lang w:bidi="ar-SA"/>
        </w:rPr>
        <w:t>خواهشمند است نصيحتي براي جوانان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جوانان عزيز بايد توجّه داشته باشند كه در هر زمان و به‌خصوص در اين زمان، دعوتهاي باطل فراوان و وسايل گمراهي بسيار است، بنابراين مراقب باشند تحت‌تأثير اباطيل قرار نگيرند</w:t>
      </w:r>
      <w:r>
        <w:rPr>
          <w:rFonts w:eastAsia="IRNazanin" w:cs="IRNazanin"/>
          <w:color w:val="111111"/>
          <w:sz w:val="28"/>
          <w:szCs w:val="28"/>
          <w:rtl w:val="true"/>
          <w:lang w:bidi="fa-IR"/>
        </w:rPr>
        <w:t>.</w:t>
      </w:r>
    </w:p>
    <w:p>
      <w:pPr>
        <w:pStyle w:val="Heading4"/>
        <w:numPr>
          <w:ilvl w:val="3"/>
          <w:numId w:val="1"/>
        </w:numPr>
        <w:rPr/>
      </w:pPr>
      <w:bookmarkStart w:id="322" w:name="__RefHeading___Toc4312208_372815092"/>
      <w:bookmarkStart w:id="323" w:name="_Toc128"/>
      <w:bookmarkEnd w:id="322"/>
      <w:r>
        <w:rPr>
          <w:rtl w:val="true"/>
        </w:rPr>
        <w:t>یگانه دعوت حقیقی دعوت معصومین</w:t>
      </w:r>
      <w:r>
        <w:rPr>
          <w:rtl w:val="true"/>
        </w:rPr>
        <w:t>(</w:t>
      </w:r>
      <w:r>
        <w:rPr>
          <w:rtl w:val="true"/>
        </w:rPr>
        <w:t>علیهم السلام</w:t>
      </w:r>
      <w:r>
        <w:rPr>
          <w:rtl w:val="true"/>
        </w:rPr>
        <w:t>)</w:t>
      </w:r>
      <w:bookmarkEnd w:id="323"/>
    </w:p>
    <w:p>
      <w:pPr>
        <w:pStyle w:val="BookText"/>
        <w:rPr/>
      </w:pPr>
      <w:r>
        <w:rPr>
          <w:rFonts w:ascii="IRNazanin" w:hAnsi="IRNazanin" w:eastAsia="IRNazanin"/>
          <w:color w:val="111111"/>
          <w:sz w:val="28"/>
          <w:sz w:val="28"/>
          <w:szCs w:val="28"/>
          <w:rtl w:val="true"/>
          <w:lang w:bidi="fa-IR"/>
        </w:rPr>
        <w:t xml:space="preserve">بدانند يگانه دعوتي كه بايد با تمام وجود به آن لبيك گفت، دعوت كساني است كه اعلم و اعقل همه مردم بوده و سوابق و تاريخ زندگي آنها، از آغاز تا پايان، در كتب معتبره مضبوط است و آنان حضرات ائمه 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ان‌شاءالله موفق باشيد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324" w:name="pg7172_74435"/>
    </w:p>
    <w:p>
      <w:pPr>
        <w:pStyle w:val="Heading3"/>
        <w:numPr>
          <w:ilvl w:val="2"/>
          <w:numId w:val="1"/>
        </w:numPr>
        <w:rPr/>
      </w:pPr>
      <w:bookmarkStart w:id="325" w:name="__RefHeading___Toc4312210_372815092"/>
      <w:bookmarkStart w:id="326" w:name="_Toc129"/>
      <w:bookmarkEnd w:id="324"/>
      <w:bookmarkEnd w:id="325"/>
      <w:r>
        <w:rPr>
          <w:rtl w:val="true"/>
        </w:rPr>
        <w:t xml:space="preserve">نامه شماره </w:t>
      </w:r>
      <w:r>
        <w:rPr/>
        <w:t>15</w:t>
      </w:r>
      <w:bookmarkEnd w:id="326"/>
    </w:p>
    <w:p>
      <w:pPr>
        <w:pStyle w:val="Heading4"/>
        <w:numPr>
          <w:ilvl w:val="3"/>
          <w:numId w:val="1"/>
        </w:numPr>
        <w:rPr/>
      </w:pPr>
      <w:bookmarkStart w:id="327" w:name="__RefHeading___Toc4312212_372815092"/>
      <w:bookmarkStart w:id="328" w:name="_Toc130"/>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مرتضي صافي، فرزند حضرت آيت‌الله العظمي صافي‌مدّظله‌العالي، به‌عنوان نفر ممتاز دكتراي قلب در ايران، جهت تكميل تحصيلات به كشور انگلستان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دو سال بعد، پس از كسب فوق تخصّص قلب و عروق، به كشور بازگشت و هماكنون، عضو هيئت علمي و استاديار دانشگاه شهيد بهشتي تهران بوده، در بيمارستان شهيد مدرّس تهران، مشغول فعّاليّت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نامهاي كه ذيلاً ميآيد، نامه اوّل خطاب به دكتر صافي، و نامه دوّم به همسر و فرزند ايشان، به هنگام حركت به لندن، به‌عنوان سرراهي آنان، نگاشته شده است و متضمّن نكات ارزشي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 فراواني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وَقُلِ اعْمَلُوا فَسَيَرى اللهُ عَمَلَكُمْ وَرَسُولُهُ وَالْمُؤْمِنُونَ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و الصلاة؛</w:t>
      </w:r>
    </w:p>
    <w:p>
      <w:pPr>
        <w:pStyle w:val="Heading4"/>
        <w:numPr>
          <w:ilvl w:val="3"/>
          <w:numId w:val="1"/>
        </w:numPr>
        <w:rPr/>
      </w:pPr>
      <w:bookmarkStart w:id="329" w:name="__RefHeading___Toc4312214_372815092"/>
      <w:bookmarkStart w:id="330" w:name="_Toc131"/>
      <w:bookmarkEnd w:id="329"/>
      <w:r>
        <w:rPr>
          <w:rtl w:val="true"/>
        </w:rPr>
        <w:t>هدف والا</w:t>
      </w:r>
      <w:bookmarkEnd w:id="33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بسيار عزيزم و نور چشمانم، مرتضي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به حول و قوّه الهي، عازم سفر خارج، براي ادامه تحصيلات ميباشي، اميدوارم </w:t>
      </w:r>
      <w:bookmarkStart w:id="331" w:name="pg7172_74437"/>
    </w:p>
    <w:p>
      <w:pPr>
        <w:pStyle w:val="BookText"/>
        <w:rPr/>
      </w:pPr>
      <w:bookmarkEnd w:id="331"/>
      <w:r>
        <w:rPr>
          <w:rFonts w:ascii="Amiri" w:hAnsi="Amiri" w:eastAsia="Amiri" w:cs="Amiri"/>
          <w:color w:val="111111"/>
          <w:sz w:val="28"/>
          <w:sz w:val="28"/>
          <w:szCs w:val="28"/>
          <w:rtl w:val="true"/>
          <w:lang w:bidi="ar-SA"/>
        </w:rPr>
        <w:t>از انواع توفيقات بهرهمند شوي و وجهه همّتت را هم از جهت صورت و هم از جهت معنا بلند و عالي و متعالي قرار دهي</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312216_372815092"/>
      <w:bookmarkStart w:id="333" w:name="_Toc132"/>
      <w:bookmarkEnd w:id="332"/>
      <w:r>
        <w:rPr>
          <w:rtl w:val="true"/>
        </w:rPr>
        <w:t>توصیه به علم‌آموزی و پژوهش</w:t>
      </w:r>
      <w:bookmarkEnd w:id="333"/>
    </w:p>
    <w:p>
      <w:pPr>
        <w:pStyle w:val="BookText"/>
        <w:rPr/>
      </w:pPr>
      <w:r>
        <w:rPr>
          <w:rFonts w:ascii="IRNazanin" w:hAnsi="IRNazanin" w:eastAsia="IRNazanin"/>
          <w:color w:val="111111"/>
          <w:sz w:val="28"/>
          <w:sz w:val="28"/>
          <w:szCs w:val="28"/>
          <w:rtl w:val="true"/>
          <w:lang w:bidi="fa-IR"/>
        </w:rPr>
        <w:t>از جهت صورت، نيل به عاليترين مقامات علمي را هدف بداني و از جهت معنا اين سفر را يك سفر الهي و براي خدا قرار دهي كه هر‌چه درس بخواني و هر‌چه تلاش كني و هر‌چه بيشتر تحقيق نمايي، همه را به حساب خدا و حسنات نامه اعمال تو محسوب سازند</w:t>
      </w:r>
      <w:r>
        <w:rPr>
          <w:rFonts w:eastAsia="IRNazanin" w:cs="IRNazanin"/>
          <w:color w:val="111111"/>
          <w:sz w:val="28"/>
          <w:szCs w:val="28"/>
          <w:rtl w:val="true"/>
          <w:lang w:bidi="fa-IR"/>
        </w:rPr>
        <w:t>.</w:t>
      </w:r>
    </w:p>
    <w:p>
      <w:pPr>
        <w:pStyle w:val="Heading4"/>
        <w:numPr>
          <w:ilvl w:val="3"/>
          <w:numId w:val="1"/>
        </w:numPr>
        <w:rPr/>
      </w:pPr>
      <w:bookmarkStart w:id="334" w:name="__RefHeading___Toc4312218_372815092"/>
      <w:bookmarkStart w:id="335" w:name="_Toc133"/>
      <w:bookmarkEnd w:id="334"/>
      <w:r>
        <w:rPr>
          <w:rtl w:val="true"/>
        </w:rPr>
        <w:t>تحصیل برای رفع وابستگی</w:t>
      </w:r>
      <w:bookmarkEnd w:id="335"/>
    </w:p>
    <w:p>
      <w:pPr>
        <w:pStyle w:val="BookText"/>
        <w:rPr/>
      </w:pPr>
      <w:r>
        <w:rPr>
          <w:rFonts w:ascii="IRNazanin" w:hAnsi="IRNazanin" w:eastAsia="IRNazanin"/>
          <w:color w:val="111111"/>
          <w:sz w:val="28"/>
          <w:sz w:val="28"/>
          <w:szCs w:val="28"/>
          <w:rtl w:val="true"/>
          <w:lang w:bidi="fa-IR"/>
        </w:rPr>
        <w:t>سفر به اين نيّت كه با كسب معلومات در طريق خودكفايي امت اسلام و جامعه مسلمين و بينيازي آنها از كفر و خدمت به مسلمانان گام برميداري، بسيار مقدس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انحطاط ظاهري كنوني مسلمين، عقب ماندن آنها در علوم مادّي و ظاهري از بيگانگان است؛ چنان‌كه علت تفوّق كفار بر مسلمانان نيز، پيشرفته بودن آنها در اين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جواناني كه به خارج ميروند، به اين فكر باشند كه بايد اين قلاع مادي و تكنيك را فتح كنند و هر كدام براي عالم اسلام افتخار، مايه سربلندي و بينيازي از ديگران شوند، يقيناً اين وابستگي و احتياج كنوني برطرف ميشود و مسلمانان به استقلال علمي نايل ميگردند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نبايد تو و امثال تو در رشتههاي مختلف علمي در دنيا سرشناس و مشار بالبنان باشيد؛ با‌اينكه در استعداد و هوش سرشار اگر از ديگران </w:t>
      </w:r>
      <w:bookmarkStart w:id="336" w:name="pg7172_74439"/>
    </w:p>
    <w:p>
      <w:pPr>
        <w:pStyle w:val="BookText"/>
        <w:rPr/>
      </w:pPr>
      <w:bookmarkEnd w:id="336"/>
      <w:r>
        <w:rPr>
          <w:rFonts w:ascii="IRNazanin" w:hAnsi="IRNazanin" w:eastAsia="IRNazanin"/>
          <w:color w:val="111111"/>
          <w:sz w:val="28"/>
          <w:sz w:val="28"/>
          <w:szCs w:val="28"/>
          <w:rtl w:val="true"/>
          <w:lang w:bidi="fa-IR"/>
        </w:rPr>
        <w:t>قويتر نباشيد، ضعيف‌تر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همواره يادت باشد براي چه و به‌منظور تقدس و كسب چه رتبه والايي سفر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ناظر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كمك بخواه و به او توكل و اعتماد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مظاهر مادي آنجا، فكر تو را مشغول سازد و از راهت بيرون براند كه خداي نخواسته صبح كني درحالي‌كه از آنچه ميخواستي دستت پر شود، خالي باشد و با دست خالي برگردي</w:t>
      </w:r>
      <w:r>
        <w:rPr>
          <w:rFonts w:eastAsia="IRNazanin" w:cs="IRNazanin"/>
          <w:color w:val="111111"/>
          <w:sz w:val="28"/>
          <w:szCs w:val="28"/>
          <w:rtl w:val="true"/>
          <w:lang w:bidi="fa-IR"/>
        </w:rPr>
        <w:t>!</w:t>
      </w:r>
    </w:p>
    <w:p>
      <w:pPr>
        <w:pStyle w:val="Heading4"/>
        <w:numPr>
          <w:ilvl w:val="3"/>
          <w:numId w:val="1"/>
        </w:numPr>
        <w:rPr/>
      </w:pPr>
      <w:bookmarkStart w:id="337" w:name="__RefHeading___Toc4312220_372815092"/>
      <w:bookmarkStart w:id="338" w:name="_Toc134"/>
      <w:bookmarkEnd w:id="337"/>
      <w:r>
        <w:rPr>
          <w:rtl w:val="true"/>
        </w:rPr>
        <w:t>ثبات در تعهد دینی</w:t>
      </w:r>
      <w:bookmarkEnd w:id="338"/>
    </w:p>
    <w:p>
      <w:pPr>
        <w:pStyle w:val="BookText"/>
        <w:rPr/>
      </w:pPr>
      <w:r>
        <w:rPr>
          <w:rFonts w:ascii="IRNazanin" w:hAnsi="IRNazanin" w:eastAsia="IRNazanin"/>
          <w:color w:val="111111"/>
          <w:sz w:val="28"/>
          <w:sz w:val="28"/>
          <w:szCs w:val="28"/>
          <w:rtl w:val="true"/>
          <w:lang w:bidi="fa-IR"/>
        </w:rPr>
        <w:t>آنجا اگر وسايل تحصيل فراهم است، وسايل بازداشتن انسان از مسير راه كمال و سعادت نيز بسيار است و مرد ميخواهد كه در دام اين ملهيّات نيفتد و نيكبختي خود را به آن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تعهد ديني خود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باش و هركس را در اين راه، آزموده و پخته شناختي، با او باب مصاحبت و دوستي باز كن</w:t>
      </w:r>
      <w:r>
        <w:rPr>
          <w:rFonts w:eastAsia="IRNazanin" w:cs="IRNazanin"/>
          <w:color w:val="111111"/>
          <w:sz w:val="28"/>
          <w:szCs w:val="28"/>
          <w:rtl w:val="true"/>
          <w:lang w:bidi="fa-IR"/>
        </w:rPr>
        <w:t>!</w:t>
      </w:r>
    </w:p>
    <w:p>
      <w:pPr>
        <w:pStyle w:val="Heading4"/>
        <w:numPr>
          <w:ilvl w:val="3"/>
          <w:numId w:val="1"/>
        </w:numPr>
        <w:rPr/>
      </w:pPr>
      <w:bookmarkStart w:id="339" w:name="__RefHeading___Toc4312222_372815092"/>
      <w:bookmarkStart w:id="340" w:name="_Toc135"/>
      <w:bookmarkEnd w:id="339"/>
      <w:r>
        <w:rPr>
          <w:rtl w:val="true"/>
        </w:rPr>
        <w:t>شرکت در مجالس اسلامی</w:t>
      </w:r>
      <w:bookmarkEnd w:id="340"/>
    </w:p>
    <w:p>
      <w:pPr>
        <w:pStyle w:val="BookText"/>
        <w:rPr/>
      </w:pPr>
      <w:r>
        <w:rPr>
          <w:rFonts w:ascii="IRNazanin" w:hAnsi="IRNazanin" w:eastAsia="IRNazanin"/>
          <w:color w:val="111111"/>
          <w:sz w:val="28"/>
          <w:sz w:val="28"/>
          <w:szCs w:val="28"/>
          <w:rtl w:val="true"/>
          <w:lang w:bidi="fa-IR"/>
        </w:rPr>
        <w:t>در مجالس اسلامي كه در مجمع اسلامي يا جاهاي ديگر تشكيل ميشود، خالصانه و بيريا براي كسب فيض و زنده نگه‌داشتن تعهدات مذهبي شركت نما و آن مجالس را بزرگ ميشمار و قدر بدان</w:t>
      </w:r>
      <w:r>
        <w:rPr>
          <w:rFonts w:eastAsia="IRNazanin" w:cs="IRNazanin"/>
          <w:color w:val="111111"/>
          <w:sz w:val="28"/>
          <w:szCs w:val="28"/>
          <w:rtl w:val="true"/>
          <w:lang w:bidi="fa-IR"/>
        </w:rPr>
        <w:t>!</w:t>
      </w:r>
    </w:p>
    <w:p>
      <w:pPr>
        <w:pStyle w:val="Heading4"/>
        <w:numPr>
          <w:ilvl w:val="3"/>
          <w:numId w:val="1"/>
        </w:numPr>
        <w:rPr/>
      </w:pPr>
      <w:bookmarkStart w:id="341" w:name="__RefHeading___Toc4312224_372815092"/>
      <w:bookmarkStart w:id="342" w:name="_Toc136"/>
      <w:bookmarkEnd w:id="341"/>
      <w:r>
        <w:rPr>
          <w:rtl w:val="true"/>
        </w:rPr>
        <w:t>نیاز جامعه اسلامی به متخصصین</w:t>
      </w:r>
      <w:bookmarkEnd w:id="34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چنان فرض كن كه همه در انتظار تو هستند؛ كلّ جامعه مسلمانان منتظر نتيجه تلاش تو و امثال تو هستند؛ دوستان و آشنايان همه منتظرند؛ خويشاوندان تو، پدر و مادرت، همه منتظر و چشم‌به‌راهند؛ </w:t>
      </w:r>
      <w:bookmarkStart w:id="343" w:name="pg7172_74441"/>
    </w:p>
    <w:p>
      <w:pPr>
        <w:pStyle w:val="BookText"/>
        <w:rPr/>
      </w:pPr>
      <w:bookmarkEnd w:id="343"/>
      <w:r>
        <w:rPr>
          <w:rFonts w:ascii="IRNazanin" w:hAnsi="IRNazanin" w:eastAsia="IRNazanin"/>
          <w:color w:val="111111"/>
          <w:sz w:val="28"/>
          <w:sz w:val="28"/>
          <w:szCs w:val="28"/>
          <w:rtl w:val="true"/>
          <w:lang w:bidi="fa-IR"/>
        </w:rPr>
        <w:t>بيماران همه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امور را فراموش ننما و از هر زحمت و كوشش، در راه موفقيت علمي استقبال كن و اگر ناملايماتي در خلال كار پيش آمد، اعتنا نكن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راحت بدان چه شد مطلب بزرگ</w:t>
      </w:r>
      <w:r>
        <w:rPr>
          <w:rFonts w:eastAsia="IRNazanin" w:cs="IRNazanin"/>
          <w:color w:val="111111"/>
          <w:sz w:val="28"/>
          <w:szCs w:val="28"/>
          <w:rtl w:val="true"/>
          <w:lang w:bidi="fa-IR"/>
        </w:rPr>
        <w:t>).</w:t>
      </w:r>
    </w:p>
    <w:p>
      <w:pPr>
        <w:pStyle w:val="Heading4"/>
        <w:numPr>
          <w:ilvl w:val="3"/>
          <w:numId w:val="1"/>
        </w:numPr>
        <w:rPr/>
      </w:pPr>
      <w:bookmarkStart w:id="344" w:name="__RefHeading___Toc4312226_372815092"/>
      <w:bookmarkStart w:id="345" w:name="_Toc137"/>
      <w:bookmarkEnd w:id="344"/>
      <w:r>
        <w:rPr>
          <w:rtl w:val="true"/>
        </w:rPr>
        <w:t>استقامت در کارها</w:t>
      </w:r>
      <w:bookmarkEnd w:id="345"/>
    </w:p>
    <w:p>
      <w:pPr>
        <w:pStyle w:val="BookText"/>
        <w:rPr/>
      </w:pPr>
      <w:r>
        <w:rPr>
          <w:rFonts w:ascii="IRNazanin" w:hAnsi="IRNazanin" w:eastAsia="IRNazanin"/>
          <w:color w:val="111111"/>
          <w:sz w:val="28"/>
          <w:sz w:val="28"/>
          <w:szCs w:val="28"/>
          <w:rtl w:val="true"/>
          <w:lang w:bidi="fa-IR"/>
        </w:rPr>
        <w:t>شكيبا و ثابت‌قدم و استوار دنبال كار خودت باش كه بايد ان‌شاءالله تعالي، شاهد توفيق را در آغوش بگيري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سختي‌هاي كار و هر فشاري را در اين طريق ميبيني، به حساب خدا محسوب دار و از ضعف و سستي و نااميدي پرهيز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ميتواني نام خدا بر زبان آر و از ذكر خفي و ياد قلبي نيز غافل مباش و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حضرت بقيةالله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نكن و تحصيلاتت را براي بهتر و بيشتر خدمت كردن به آن حضرت و شيعيان آن بزرگوار پرمايه و پرمحتوا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 حال كسالت مجال بيش از اين نيست،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حديث مفصّل از اين مجمل 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سپردم و از خدا برايت سعادت دارين و توفيق مسئلت مينمايم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ولاحول ولا قوة الا بالله و السلام عليك و رحمة الله و بركاته</w:t>
      </w:r>
    </w:p>
    <w:p>
      <w:pPr>
        <w:pStyle w:val="BookText"/>
        <w:rPr/>
      </w:pPr>
      <w:r>
        <w:rPr>
          <w:rFonts w:ascii="Amiri" w:hAnsi="Amiri" w:eastAsia="Amiri" w:cs="Amiri"/>
          <w:color w:val="111111"/>
          <w:sz w:val="28"/>
          <w:sz w:val="28"/>
          <w:szCs w:val="28"/>
          <w:rtl w:val="true"/>
          <w:lang w:bidi="ar-SA"/>
        </w:rPr>
        <w:t>فدايت لطف‌الله صافي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بعضی از كسان و خويشان، زر و زيوري براي سرراهي به شما تقديم كردهاند، من هم اين چند كلمه را به‌عنوان سرراهي، به شما ميسپارم، يقيناً قبول مينمايي</w:t>
      </w:r>
      <w:r>
        <w:rPr>
          <w:rFonts w:eastAsia="IRNazanin" w:cs="IRNazanin"/>
          <w:color w:val="111111"/>
          <w:sz w:val="28"/>
          <w:szCs w:val="28"/>
          <w:rtl w:val="true"/>
          <w:lang w:bidi="fa-IR"/>
        </w:rPr>
        <w:t xml:space="preserve">. </w:t>
      </w:r>
      <w:bookmarkStart w:id="346" w:name="pg7172_74443"/>
    </w:p>
    <w:p>
      <w:pPr>
        <w:pStyle w:val="Heading3"/>
        <w:numPr>
          <w:ilvl w:val="2"/>
          <w:numId w:val="1"/>
        </w:numPr>
        <w:rPr/>
      </w:pPr>
      <w:bookmarkStart w:id="347" w:name="__RefHeading___Toc4312228_372815092"/>
      <w:bookmarkStart w:id="348" w:name="_Toc138"/>
      <w:bookmarkEnd w:id="346"/>
      <w:bookmarkEnd w:id="347"/>
      <w:r>
        <w:rPr>
          <w:rtl w:val="true"/>
        </w:rPr>
        <w:t xml:space="preserve">نامه شماره </w:t>
      </w:r>
      <w:r>
        <w:rPr/>
        <w:t>16</w:t>
      </w:r>
      <w:bookmarkEnd w:id="348"/>
    </w:p>
    <w:p>
      <w:pPr>
        <w:pStyle w:val="Heading4"/>
        <w:numPr>
          <w:ilvl w:val="3"/>
          <w:numId w:val="1"/>
        </w:numPr>
        <w:rPr/>
      </w:pPr>
      <w:bookmarkStart w:id="349" w:name="__RefHeading___Toc4312230_372815092"/>
      <w:bookmarkStart w:id="350" w:name="_Toc139"/>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باسمه تعالي</w:t>
      </w:r>
    </w:p>
    <w:p>
      <w:pPr>
        <w:pStyle w:val="BookText"/>
        <w:rPr/>
      </w:pPr>
      <w:r>
        <w:rPr>
          <w:rFonts w:ascii="IRNazanin" w:hAnsi="IRNazanin" w:eastAsia="IRNazanin"/>
          <w:color w:val="111111"/>
          <w:sz w:val="28"/>
          <w:sz w:val="28"/>
          <w:szCs w:val="28"/>
          <w:rtl w:val="true"/>
          <w:lang w:bidi="fa-IR"/>
        </w:rPr>
        <w:t xml:space="preserve">اين چند كلمه را نيز به‌عنوان سرراهي، براي بانوي محترمه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نور چشم عزيزم، نرگس‌جان، مينويسم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شما و مرتضي در اين سفر تندرست و سالم باشيد و با موفقيت و نيل به مقاصد عاليه، مراجعت كنيد</w:t>
      </w:r>
      <w:r>
        <w:rPr>
          <w:rFonts w:eastAsia="IRNazanin" w:cs="IRNazanin"/>
          <w:color w:val="111111"/>
          <w:sz w:val="28"/>
          <w:szCs w:val="28"/>
          <w:rtl w:val="true"/>
          <w:lang w:bidi="fa-IR"/>
        </w:rPr>
        <w:t>.</w:t>
      </w:r>
    </w:p>
    <w:p>
      <w:pPr>
        <w:pStyle w:val="Heading4"/>
        <w:numPr>
          <w:ilvl w:val="3"/>
          <w:numId w:val="1"/>
        </w:numPr>
        <w:rPr/>
      </w:pPr>
      <w:bookmarkStart w:id="351" w:name="__RefHeading___Toc4312232_372815092"/>
      <w:bookmarkStart w:id="352" w:name="_Toc140"/>
      <w:bookmarkEnd w:id="351"/>
      <w:r>
        <w:rPr>
          <w:rtl w:val="true"/>
        </w:rPr>
        <w:t>حفظ هویت در خارج از کشور</w:t>
      </w:r>
      <w:bookmarkEnd w:id="3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عزيزانم آن شهري كه ميرويد، پر است از فساد و تباهي و فسق و فجور؛ اگر‌چه داد از انسانيت ميزنند، ولي شرف واقعي انسان در آنجا پايمال هواوهوس و شهوات و حيوانيت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بيشتر آنها، به زندگي دام‌هايي شبيه است كه در دام‌خانههايي منظم و مدرن زندگي ميكنند، ولي از انسانيت و لذايذ معنوي بهرهاي ندارند؛ شما سعي كنيد اخلاق و تربيت خودتان را محكم نگاه داريد و استقلال اسلاميت خود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ايراني‌ها در آن محيط‌ها زود رنگ عوض ميكنند و اروپايي ميشوند و فراموش ميكنند كه مسلمانند؛ زن‌هاشان چادر را كه در اينجا لباس مَحرَمي است، كنار ميگذارند، به‌عكس هندي‌ها، پاكستاني‌ها و آفريقايي‌ها بيشتر هويت خود را حفظ كردهاند و از اينكه هندي يا پاكستاني ميباشند، يا از اينكه با چادر و لباس محلّي خودشان ظاهر ميشوند، هيچ احساس حقارتي نمينمايند؛ سرفراز و با اعتبار در خيابان‌ها ظاهر ميشوند</w:t>
      </w:r>
      <w:r>
        <w:rPr>
          <w:rFonts w:eastAsia="IRNazanin" w:cs="IRNazanin"/>
          <w:color w:val="111111"/>
          <w:sz w:val="28"/>
          <w:szCs w:val="28"/>
          <w:rtl w:val="true"/>
          <w:lang w:bidi="fa-IR"/>
        </w:rPr>
        <w:t xml:space="preserve">. </w:t>
      </w:r>
      <w:bookmarkStart w:id="353" w:name="pg7172_74445"/>
    </w:p>
    <w:p>
      <w:pPr>
        <w:pStyle w:val="Heading4"/>
        <w:numPr>
          <w:ilvl w:val="3"/>
          <w:numId w:val="1"/>
        </w:numPr>
        <w:rPr/>
      </w:pPr>
      <w:bookmarkStart w:id="354" w:name="__RefHeading___Toc4312234_372815092"/>
      <w:bookmarkStart w:id="355" w:name="_Toc141"/>
      <w:bookmarkEnd w:id="353"/>
      <w:bookmarkEnd w:id="354"/>
      <w:r>
        <w:rPr>
          <w:rtl w:val="true"/>
        </w:rPr>
        <w:t>جهاد در زندگی</w:t>
      </w:r>
      <w:bookmarkEnd w:id="355"/>
    </w:p>
    <w:p>
      <w:pPr>
        <w:pStyle w:val="BookText"/>
        <w:rPr/>
      </w:pPr>
      <w:r>
        <w:rPr>
          <w:rFonts w:ascii="IRNazanin" w:hAnsi="IRNazanin" w:eastAsia="IRNazanin"/>
          <w:color w:val="111111"/>
          <w:sz w:val="28"/>
          <w:sz w:val="28"/>
          <w:szCs w:val="28"/>
          <w:rtl w:val="true"/>
          <w:lang w:bidi="fa-IR"/>
        </w:rPr>
        <w:t>به‌هرحال، زندگي، همهاش جهاد است و همه‌جا بايد جهاد كرد؛ درس خواندن جهاد است؛ چادر و پوشش اسلامي داشتن جهاد است؛ در مجالس آن‌چناني نرفتن جهاد است؛ جهاد، جهاد،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هر سه شما در همه جهادها پيروز باشيد و نرگس‌جان كوچولو هم با چادر كوچكش، نمونه ثبات و استقامت و پايبندي به شعاير اسلامي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هر‌چه آنجا شرعاً خوب است، فرا بگيريد و هر‌چه شرعاً بد است، از آن دوري اختيار نماييد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7172_74448"/>
      <w:bookmarkStart w:id="357" w:name="pg7172_74448"/>
      <w:bookmarkEnd w:id="357"/>
    </w:p>
    <w:p>
      <w:pPr>
        <w:pStyle w:val="Heading2"/>
        <w:numPr>
          <w:ilvl w:val="1"/>
          <w:numId w:val="1"/>
        </w:numPr>
        <w:rPr/>
      </w:pPr>
      <w:bookmarkStart w:id="358" w:name="pg7172_74448"/>
      <w:bookmarkStart w:id="359" w:name="__RefHeading___Toc4312236_372815092"/>
      <w:bookmarkStart w:id="360" w:name="_Toc142"/>
      <w:bookmarkEnd w:id="358"/>
      <w:bookmarkEnd w:id="359"/>
      <w:r>
        <w:rPr>
          <w:rtl w:val="true"/>
        </w:rPr>
        <w:t>فصل دوم</w:t>
      </w:r>
      <w:r>
        <w:rPr>
          <w:rtl w:val="true"/>
        </w:rPr>
        <w:t>:</w:t>
      </w:r>
      <w:r>
        <w:rPr>
          <w:rtl w:val="true"/>
        </w:rPr>
        <w:t>تعلیم و تربیت</w:t>
      </w:r>
      <w:bookmarkEnd w:id="3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4312238_372815092"/>
      <w:bookmarkStart w:id="362" w:name="_Toc143"/>
      <w:bookmarkEnd w:id="361"/>
      <w:r>
        <w:rPr>
          <w:rtl w:val="true"/>
        </w:rPr>
        <w:t>اشاره</w:t>
      </w:r>
      <w:bookmarkEnd w:id="3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7172_74452"/>
      <w:bookmarkStart w:id="364" w:name="pg7172_74452"/>
      <w:bookmarkEnd w:id="364"/>
    </w:p>
    <w:p>
      <w:pPr>
        <w:pStyle w:val="Heading3"/>
        <w:numPr>
          <w:ilvl w:val="2"/>
          <w:numId w:val="1"/>
        </w:numPr>
        <w:rPr/>
      </w:pPr>
      <w:bookmarkStart w:id="365" w:name="pg7172_74452"/>
      <w:bookmarkStart w:id="366" w:name="__RefHeading___Toc4312240_372815092"/>
      <w:bookmarkStart w:id="367" w:name="_Toc144"/>
      <w:bookmarkEnd w:id="365"/>
      <w:bookmarkEnd w:id="366"/>
      <w:r>
        <w:rPr>
          <w:rtl w:val="true"/>
        </w:rPr>
        <w:t xml:space="preserve">نامه شماره </w:t>
      </w:r>
      <w:r>
        <w:rPr/>
        <w:t>17</w:t>
      </w:r>
      <w:bookmarkEnd w:id="367"/>
    </w:p>
    <w:p>
      <w:pPr>
        <w:pStyle w:val="Heading4"/>
        <w:numPr>
          <w:ilvl w:val="3"/>
          <w:numId w:val="1"/>
        </w:numPr>
        <w:rPr/>
      </w:pPr>
      <w:bookmarkStart w:id="368" w:name="__RefHeading___Toc4312242_372815092"/>
      <w:bookmarkStart w:id="369" w:name="_Toc145"/>
      <w:bookmarkEnd w:id="368"/>
      <w:r>
        <w:rPr>
          <w:rtl w:val="true"/>
        </w:rPr>
        <w:t>اشاره</w:t>
      </w:r>
      <w:bookmarkEnd w:id="369"/>
    </w:p>
    <w:p>
      <w:pPr>
        <w:pStyle w:val="BookText"/>
        <w:rPr/>
      </w:pPr>
      <w:r>
        <w:rPr>
          <w:rFonts w:ascii="Amiri" w:hAnsi="Amiri" w:eastAsia="Amiri" w:cs="Amiri"/>
          <w:color w:val="111111"/>
          <w:sz w:val="28"/>
          <w:sz w:val="28"/>
          <w:szCs w:val="28"/>
          <w:rtl w:val="true"/>
          <w:lang w:bidi="ar-SA"/>
        </w:rPr>
        <w:t>حضور حضرت آيت‌الله العظمي صافي</w:t>
      </w:r>
    </w:p>
    <w:p>
      <w:pPr>
        <w:pStyle w:val="BookText"/>
        <w:rPr/>
      </w:pPr>
      <w:r>
        <w:rPr>
          <w:rFonts w:ascii="IRNazanin" w:hAnsi="IRNazanin" w:eastAsia="IRNazanin"/>
          <w:color w:val="111111"/>
          <w:sz w:val="28"/>
          <w:sz w:val="28"/>
          <w:szCs w:val="28"/>
          <w:rtl w:val="true"/>
          <w:lang w:bidi="fa-IR"/>
        </w:rPr>
        <w:t xml:space="preserve">مدير يكي از دبيرستان‌ها و آموزشگاه‌هاي اسلامي، مستمراً در حضور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لفظ ركيك و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چنين لفظي، طاغوتي و ضد قانون است، نظر شرع مقدس اسلام چيست؟ وظيفه دانشآموزان و مسئولان چيست؟</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370" w:name="__RefHeading___Toc4312244_372815092"/>
      <w:bookmarkStart w:id="371" w:name="_Toc146"/>
      <w:bookmarkEnd w:id="370"/>
      <w:r>
        <w:rPr>
          <w:rtl w:val="true"/>
        </w:rPr>
        <w:t>تأکید اسلام بر تعلیم و تعلم</w:t>
      </w:r>
      <w:bookmarkEnd w:id="371"/>
    </w:p>
    <w:p>
      <w:pPr>
        <w:pStyle w:val="BookText"/>
        <w:rPr/>
      </w:pPr>
      <w:r>
        <w:rPr>
          <w:rFonts w:ascii="IRNazanin" w:hAnsi="IRNazanin" w:eastAsia="IRNazanin"/>
          <w:color w:val="111111"/>
          <w:sz w:val="28"/>
          <w:sz w:val="28"/>
          <w:szCs w:val="28"/>
          <w:rtl w:val="true"/>
          <w:lang w:bidi="fa-IR"/>
        </w:rPr>
        <w:t>تعليم و تعلّم، ياد دادن و ياد گرفتن علم در اسلام، مورد تشويق و تأكيد فراوان قرار گرفته، و اساس ترقي و تعالي و تكامل جامعه است، و حقّ معلم و كسي كه به انسان علمي را آموخته باشد يا او را به راه نيك، خير و صوابي راهنمايي كرده باشد، بسيار بزرگ است و مثل حق پدر، رعايت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دانش‌آموزان در احترام معلم، تا ميتوانند اهتمام كنند، و حتي اگر از او برخورد خلاف آداب ديدند، تحمّل نمايند</w:t>
      </w:r>
      <w:r>
        <w:rPr>
          <w:rFonts w:eastAsia="IRNazanin" w:cs="IRNazanin"/>
          <w:color w:val="111111"/>
          <w:sz w:val="28"/>
          <w:szCs w:val="28"/>
          <w:rtl w:val="true"/>
          <w:lang w:bidi="fa-IR"/>
        </w:rPr>
        <w:t>.</w:t>
      </w:r>
    </w:p>
    <w:p>
      <w:pPr>
        <w:pStyle w:val="Heading4"/>
        <w:numPr>
          <w:ilvl w:val="3"/>
          <w:numId w:val="1"/>
        </w:numPr>
        <w:rPr/>
      </w:pPr>
      <w:bookmarkStart w:id="372" w:name="__RefHeading___Toc4312246_372815092"/>
      <w:bookmarkStart w:id="373" w:name="_Toc147"/>
      <w:bookmarkEnd w:id="372"/>
      <w:r>
        <w:rPr>
          <w:rtl w:val="true"/>
        </w:rPr>
        <w:t>رابطه استاد و شاگرد</w:t>
      </w:r>
      <w:bookmarkEnd w:id="37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وظيفه معلم و استاد هم، اين است كه با دانشجو و دانش‌آموز، با </w:t>
      </w:r>
    </w:p>
    <w:p>
      <w:pPr>
        <w:pStyle w:val="BookText"/>
        <w:rPr/>
      </w:pPr>
      <w:r>
        <w:rPr>
          <w:rFonts w:ascii="IRNazanin" w:hAnsi="IRNazanin" w:eastAsia="IRNazanin"/>
          <w:color w:val="111111"/>
          <w:sz w:val="28"/>
          <w:sz w:val="28"/>
          <w:szCs w:val="28"/>
          <w:rtl w:val="true"/>
          <w:lang w:bidi="fa-IR"/>
        </w:rPr>
        <w:t>حلم، بردباري، مهر و رأفت رفتار نمايد، از لغزش و خطاي آنها چشم بپوشد، و با زبان نرم و ملاطفت، اشتباهات آنان را تذكر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شاگرد و استاد، رابطهاي معنوي است كه هيچ‌گاه فراموش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تَوَاضَعُوا لِمَنْ تَتَعَلَّمُونَ مِنْهُ الْعِلْمَ وَلِمَنْ تُعَلِّمُونَهُ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اين حديث هم توصيه به شاگرد است كه با فروتني و تواضع، از استاد، احترام و تكريم نمايد و هم تعليم به معلّم است كه با مهر، محبت و تواضع، شاگرد را به فرا گرفتن علم و دانش تشويق نمايد تا دانشجو به تحصيل علم و معرفت رغبت و ميلش بيشتر شود و با اشتياق، هر كجا اشتباهي دارد، به معلّم مراجعه نمايد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سؤال، وظيفه دانش‌آموزان اين است كه طوري رفتار نمايند كه موجب خشم معلم نشود و در مقام تلافي نسبت به معلم بر نيايند،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استاد، به ز مِهرِ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مراعات نمايند، و وظيفه مديريت آموزشگاه و مسئولين، اشراف بر جريان وضع تعليم، تدريس، اخلاق و رفتار معلّمان، اساتيد و كليه امور آموزشگاه است كه اگر از اين‌گونه بدزباني‌ها و نواقص و برخوردهايي كه در روحيه دانشآموزان و اخلاق آنها اثر ميگذارد، مشاهده شود، به معلّم به‌طور خصوصي، نه در برابر دانشآموزان، انعكاس سوء اين برخوردها را </w:t>
      </w:r>
    </w:p>
    <w:p>
      <w:pPr>
        <w:pStyle w:val="BookText"/>
        <w:rPr/>
      </w:pPr>
      <w:r>
        <w:rPr>
          <w:rFonts w:ascii="IRNazanin" w:hAnsi="IRNazanin" w:eastAsia="IRNazanin"/>
          <w:color w:val="111111"/>
          <w:sz w:val="28"/>
          <w:sz w:val="28"/>
          <w:szCs w:val="28"/>
          <w:rtl w:val="true"/>
          <w:lang w:bidi="fa-IR"/>
        </w:rPr>
        <w:t>تذكر دهند و او را به حُسن اخلاق، عفّت زبان و حفظ شأن معلّم توصيه نمايند و محيط آموزشگاه را از اين نواقص مصونيت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374" w:name="pg7172_74458"/>
    </w:p>
    <w:p>
      <w:pPr>
        <w:pStyle w:val="Heading3"/>
        <w:numPr>
          <w:ilvl w:val="2"/>
          <w:numId w:val="1"/>
        </w:numPr>
        <w:rPr/>
      </w:pPr>
      <w:bookmarkStart w:id="375" w:name="__RefHeading___Toc4312248_372815092"/>
      <w:bookmarkStart w:id="376" w:name="_Toc148"/>
      <w:bookmarkEnd w:id="374"/>
      <w:bookmarkEnd w:id="375"/>
      <w:r>
        <w:rPr>
          <w:rtl w:val="true"/>
        </w:rPr>
        <w:t xml:space="preserve">نامه شماره </w:t>
      </w:r>
      <w:r>
        <w:rPr/>
        <w:t>18</w:t>
      </w:r>
      <w:bookmarkEnd w:id="376"/>
    </w:p>
    <w:p>
      <w:pPr>
        <w:pStyle w:val="Heading4"/>
        <w:numPr>
          <w:ilvl w:val="3"/>
          <w:numId w:val="1"/>
        </w:numPr>
        <w:rPr/>
      </w:pPr>
      <w:bookmarkStart w:id="377" w:name="__RefHeading___Toc4312250_372815092"/>
      <w:bookmarkStart w:id="378" w:name="_Toc149"/>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مرجع عالي‌قدر شيعه،</w:t>
      </w:r>
    </w:p>
    <w:p>
      <w:pPr>
        <w:pStyle w:val="BookText"/>
        <w:rPr/>
      </w:pPr>
      <w:r>
        <w:rPr>
          <w:rFonts w:ascii="IRNazanin" w:hAnsi="IRNazanin" w:eastAsia="IRNazanin"/>
          <w:color w:val="111111"/>
          <w:sz w:val="28"/>
          <w:sz w:val="28"/>
          <w:szCs w:val="28"/>
          <w:rtl w:val="true"/>
          <w:lang w:bidi="fa-IR"/>
        </w:rPr>
        <w:t>حضرت آيت‌الله العظمي صافي گلپايگاني‌دام‌ظله‌العالی</w:t>
      </w:r>
    </w:p>
    <w:p>
      <w:pPr>
        <w:pStyle w:val="BookText"/>
        <w:rPr/>
      </w:pPr>
      <w:r>
        <w:rPr>
          <w:rFonts w:ascii="Amiri" w:hAnsi="Amiri" w:eastAsia="Amiri" w:cs="Amiri"/>
          <w:color w:val="111111"/>
          <w:sz w:val="28"/>
          <w:sz w:val="28"/>
          <w:szCs w:val="28"/>
          <w:rtl w:val="true"/>
          <w:lang w:bidi="ar-SA"/>
        </w:rPr>
        <w:t>با عرض سلام و ادب به حضور آن عزيز فرزانه</w:t>
      </w:r>
    </w:p>
    <w:p>
      <w:pPr>
        <w:pStyle w:val="BookText"/>
        <w:rPr/>
      </w:pPr>
      <w:r>
        <w:rPr>
          <w:rFonts w:ascii="IRNazanin" w:hAnsi="IRNazanin" w:eastAsia="IRNazanin"/>
          <w:color w:val="111111"/>
          <w:sz w:val="28"/>
          <w:sz w:val="28"/>
          <w:szCs w:val="28"/>
          <w:rtl w:val="true"/>
          <w:lang w:bidi="fa-IR"/>
        </w:rPr>
        <w:t>خواهشمند است در اوّلين سال تدريس اينجانب و اشتغال به شغل معلّمي، كه شغل انبياي الهي است، با رهنمودهاي ارزنده خود، اين جانب را دلگرم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ايام عزّت مستدام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با سلام و تقدير از حسن نيّت و توجّهي كه به قداست شغل خود، در آغاز شروع به آن داريد، از خداوند متعال مسئلت مينمايم كه ابواب توفيق را بر روي شما مفتوح و در زير سايه حضرت بقية‌الله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از ياران و خدمتگزاران حضرتش باشيد</w:t>
      </w:r>
      <w:r>
        <w:rPr>
          <w:rFonts w:eastAsia="IRNazanin" w:cs="IRNazanin"/>
          <w:color w:val="111111"/>
          <w:sz w:val="28"/>
          <w:szCs w:val="28"/>
          <w:rtl w:val="true"/>
          <w:lang w:bidi="fa-IR"/>
        </w:rPr>
        <w:t>.</w:t>
      </w:r>
    </w:p>
    <w:p>
      <w:pPr>
        <w:pStyle w:val="Heading4"/>
        <w:numPr>
          <w:ilvl w:val="3"/>
          <w:numId w:val="1"/>
        </w:numPr>
        <w:rPr/>
      </w:pPr>
      <w:bookmarkStart w:id="379" w:name="__RefHeading___Toc4312252_372815092"/>
      <w:bookmarkStart w:id="380" w:name="_Toc150"/>
      <w:bookmarkEnd w:id="379"/>
      <w:r>
        <w:rPr>
          <w:rtl w:val="true"/>
        </w:rPr>
        <w:t>رتبه معلم</w:t>
      </w:r>
      <w:bookmarkEnd w:id="380"/>
    </w:p>
    <w:p>
      <w:pPr>
        <w:pStyle w:val="BookText"/>
        <w:rPr/>
      </w:pPr>
      <w:r>
        <w:rPr>
          <w:rFonts w:ascii="Amiri" w:hAnsi="Amiri" w:eastAsia="Amiri" w:cs="Amiri"/>
          <w:color w:val="111111"/>
          <w:sz w:val="28"/>
          <w:sz w:val="28"/>
          <w:szCs w:val="28"/>
          <w:rtl w:val="true"/>
          <w:lang w:bidi="ar-SA"/>
        </w:rPr>
        <w:t>شغل شريف معلّمي از مشاغلي است كه عقل و شرع بر احترام آن اتفاق دارند و علّو منزلت و رتبه معلّم در بين تمام ملل و امم همواره مورد تصديق و تأييد بوده و هست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طبق فرموده خود، در قرآن مجيد، معلم كلّ انسان‌ها و معلم آدم ابوالبشر و معلم حضرت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 </w:t>
      </w:r>
      <w:bookmarkStart w:id="381" w:name="pg7172_74461"/>
    </w:p>
    <w:p>
      <w:pPr>
        <w:pStyle w:val="BookText"/>
        <w:rPr/>
      </w:pPr>
      <w:bookmarkEnd w:id="381"/>
      <w:r>
        <w:rPr>
          <w:rFonts w:ascii="IRNazanin" w:hAnsi="IRNazanin" w:eastAsia="IRNazanin"/>
          <w:color w:val="111111"/>
          <w:sz w:val="28"/>
          <w:sz w:val="28"/>
          <w:szCs w:val="28"/>
          <w:rtl w:val="true"/>
          <w:lang w:bidi="fa-IR"/>
        </w:rPr>
        <w:t>ممكنات، زير پوشش تعليم و تربيت تكويني، تشريعي و فطري او قرار دارند</w:t>
      </w:r>
      <w:r>
        <w:rPr>
          <w:rFonts w:eastAsia="IRNazanin" w:cs="IRNazanin"/>
          <w:color w:val="111111"/>
          <w:sz w:val="28"/>
          <w:szCs w:val="28"/>
          <w:rtl w:val="true"/>
          <w:lang w:bidi="fa-IR"/>
        </w:rPr>
        <w:t>.</w:t>
      </w:r>
    </w:p>
    <w:p>
      <w:pPr>
        <w:pStyle w:val="Heading4"/>
        <w:numPr>
          <w:ilvl w:val="3"/>
          <w:numId w:val="1"/>
        </w:numPr>
        <w:rPr/>
      </w:pPr>
      <w:bookmarkStart w:id="382" w:name="__RefHeading___Toc4312254_372815092"/>
      <w:bookmarkStart w:id="383" w:name="_Toc151"/>
      <w:bookmarkEnd w:id="382"/>
      <w:r>
        <w:rPr>
          <w:rtl w:val="true"/>
        </w:rPr>
        <w:t>معلمان بشری</w:t>
      </w:r>
      <w:bookmarkEnd w:id="383"/>
    </w:p>
    <w:p>
      <w:pPr>
        <w:pStyle w:val="BookText"/>
        <w:rPr/>
      </w:pPr>
      <w:r>
        <w:rPr>
          <w:rFonts w:ascii="IRNazanin" w:hAnsi="IRNazanin" w:eastAsia="IRNazanin"/>
          <w:color w:val="111111"/>
          <w:sz w:val="28"/>
          <w:sz w:val="28"/>
          <w:szCs w:val="28"/>
          <w:rtl w:val="true"/>
          <w:lang w:bidi="fa-IR"/>
        </w:rPr>
        <w:t>انبياي عظام يكي از بزرگ‌ترين وظايفشان، تعليم وتربيت است و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مُعَلِّماً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معلم كتاب و حكمت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و ساير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صفت تعليم و تربيت جامعه الهيّه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تعليم و بيان علوم و معارف و احكام آن بزرگواران، از همان صدر اسلام گشايش يافت و تا به امروز، يگانه مدرسه جهاني است كه هزاران معلم در آن پرورش يافته و در اطراف و اكناف جهان، شهر و روستا، مساجد و حسينيهها، منازل و مدارس، شغل مقدّس آموزگاري 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و علي اولاده و علي اصحابه الكرام افضل التحية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ايّام دو ماه محرّم و صفر، در سراسر عالم اسلامي، به‌خصوص كشور عزيزمان، مجالس سوگواري و عزاداري آن حضرت منعقد است و همه مدارس تعليم‌وتربيت از بركت وجود ذي‌جودش ميباشد، در مسجد مدينه، عالي‌ترين حلقه </w:t>
      </w:r>
      <w:bookmarkStart w:id="384" w:name="pg7172_74463"/>
    </w:p>
    <w:p>
      <w:pPr>
        <w:pStyle w:val="BookText"/>
        <w:rPr/>
      </w:pPr>
      <w:bookmarkEnd w:id="384"/>
      <w:r>
        <w:rPr>
          <w:rFonts w:ascii="IRNazanin" w:hAnsi="IRNazanin" w:eastAsia="IRNazanin"/>
          <w:color w:val="111111"/>
          <w:sz w:val="28"/>
          <w:sz w:val="28"/>
          <w:szCs w:val="28"/>
          <w:rtl w:val="true"/>
          <w:lang w:bidi="fa-IR"/>
        </w:rPr>
        <w:t>درس را داشت كه خود آن بزرگوار، مدرّس و معلّم آن بود و صحابه و تابعين در آن افتخار شاگردي و كسب علم را داشتند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بديهي است در اينجا احتياج به تذكر نيست كه مقصود از تعليم و معلّم، تعليم علوم مشروعه و معلّم كمالات مفيده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معلّم قرآن، معلّم احكام، معلّم اخلاق، معلّم اعتقادات و اصول دين، معلّم خطّ و نگارش، معلّم تاريخ و سرگذشت عبرت‌انگيز گذشتگان، معلّم علوم ادب، معلّم علوم پزشكي، معلّم فيزيك، شيمي، رياضيات، هيئت و نجوم، معلّم انواع صنايع، معدن‌شناسي، زمين‌شناسي، گياه‌شناسي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فضيلت دارند، و تعليم همه را ميتوان به‌عنوان خدمت به جامعه و عزّت و شوكت اسلام و مسلمين و رفع نياز از بيگانگان، براي كسب ثواب و رضاي خداوند متعال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درصورتي‌كه معلّم با اين شعور و ادراك عالي و هدف مقدس، علومِ مذكوره را تعليم دهد، هيچ يك از متاع‌هاي دنيوي را نميتوان با ارزش كار او برابر شمرد</w:t>
      </w:r>
      <w:r>
        <w:rPr>
          <w:rFonts w:eastAsia="IRNazanin" w:cs="IRNazanin"/>
          <w:color w:val="111111"/>
          <w:sz w:val="28"/>
          <w:szCs w:val="28"/>
          <w:rtl w:val="true"/>
          <w:lang w:bidi="fa-IR"/>
        </w:rPr>
        <w:t>.</w:t>
      </w:r>
    </w:p>
    <w:p>
      <w:pPr>
        <w:pStyle w:val="Heading4"/>
        <w:numPr>
          <w:ilvl w:val="3"/>
          <w:numId w:val="1"/>
        </w:numPr>
        <w:rPr/>
      </w:pPr>
      <w:bookmarkStart w:id="385" w:name="__RefHeading___Toc4312256_372815092"/>
      <w:bookmarkStart w:id="386" w:name="_Toc152"/>
      <w:bookmarkEnd w:id="385"/>
      <w:r>
        <w:rPr>
          <w:rtl w:val="true"/>
        </w:rPr>
        <w:t>خلوص نیت در تعلیم</w:t>
      </w:r>
      <w:bookmarkEnd w:id="3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خلوص نيّت معلّم، در اين راه بيشتر و اهتمام او در تربيت افراد مفيدتر و كامل‌تر باشد، ارزش معنوي كار او بيشتر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مدرسه تعليم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هزاران شاگرد، از علما، محدّثان، مفسّران و متخصّصان در علوم متنوع تربيت شدهاند، فردي مانند جابر بن حيان بوده است كه او را پدر علم شيمي لقب دادهاند و صدها كتاب در رشتههاي مختلف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اسلامي، وقتي سخن از تعليم و معلّم و شأن و مقام معلّم به ميان ميآيد، تعليم و تعلّم در رشتههاي مذكور است، هرچند تعليم علوم اسلامي و علوم قرآن و شرعيّات را موقعيّتي خاص است، امّا چون همه اين علوم براي كمال دين و آخرت و نظام معاش و معاد و نفي فقر و جهل لازم است، و ازطرفي معلّم در همه اين رشتهها ميتواند درضمن تدريس، هرچند با طرح مثال‌هاي مناسب، دانش‌آموزان را با اسلام و معارف و مكتب حق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معلم فرصت بسيار خوبي براي او است كه دانشآموزان را به راه راست اسلام هدايت نمايد، و بالعكس، چنانچه خداي ناكرده، معلّم، متعهّد نباشد و سلامتي اخلاقي و عقيدتي نداشته باشد، در هر رشتهاي كه تدريس كند، ممكن است بر افكار و عقايد و اخلاق دانشآموز، اثر سوء بگذارد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هم، رشتههايي از آداب و فنون فسادانگيز ميباشد كه آموزش و تعليم آنها جايز نيست و حساب معلمان حقيقي، كه با انبيا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دارند و از مكتب آنها الهام ميگيرند، از كساني كه به آموزش اين فنون مبتذل و حرام عمر خود و ديگران را ضايع مينمايند، جداست</w:t>
      </w:r>
      <w:r>
        <w:rPr>
          <w:rFonts w:eastAsia="IRNazanin" w:cs="IRNazanin"/>
          <w:color w:val="111111"/>
          <w:sz w:val="28"/>
          <w:szCs w:val="28"/>
          <w:rtl w:val="true"/>
          <w:lang w:bidi="fa-IR"/>
        </w:rPr>
        <w:t xml:space="preserve">. </w:t>
      </w:r>
      <w:bookmarkStart w:id="387" w:name="pg7172_74467"/>
    </w:p>
    <w:p>
      <w:pPr>
        <w:pStyle w:val="BookText"/>
        <w:rPr/>
      </w:pPr>
      <w:bookmarkEnd w:id="387"/>
      <w:r>
        <w:rPr>
          <w:rFonts w:ascii="IRNazanin" w:hAnsi="IRNazanin" w:eastAsia="IRNazanin"/>
          <w:color w:val="111111"/>
          <w:sz w:val="28"/>
          <w:sz w:val="28"/>
          <w:szCs w:val="28"/>
          <w:rtl w:val="true"/>
          <w:lang w:bidi="fa-IR"/>
        </w:rPr>
        <w:t>اميد آنكه مؤسسات تعليم و تربيت ما، در مسير احكام نوراني و هدايت تعاليم قرآني، جامعه را به رشد و ترقي برسانند و معلّمان عزيز، وظيفه بزرگي را كه به عهده گرفتهاند، به‌خوبي ايفا نموده، سرافراز و سربلند، در زمره پاسداران ارزش‌هاي اسلامي و منتقل‌كنندگان معارف دين و حقايق، به نسل‌هاي بعد، محسوب گردند</w:t>
      </w:r>
      <w:r>
        <w:rPr>
          <w:rFonts w:eastAsia="IRNazanin" w:cs="IRNazanin"/>
          <w:color w:val="111111"/>
          <w:sz w:val="28"/>
          <w:szCs w:val="28"/>
          <w:rtl w:val="true"/>
          <w:lang w:bidi="fa-IR"/>
        </w:rPr>
        <w:t>.</w:t>
      </w:r>
    </w:p>
    <w:p>
      <w:pPr>
        <w:pStyle w:val="Heading4"/>
        <w:numPr>
          <w:ilvl w:val="3"/>
          <w:numId w:val="1"/>
        </w:numPr>
        <w:rPr/>
      </w:pPr>
      <w:bookmarkStart w:id="388" w:name="__RefHeading___Toc4312258_372815092"/>
      <w:bookmarkStart w:id="389" w:name="_Toc153"/>
      <w:bookmarkEnd w:id="388"/>
      <w:r>
        <w:rPr>
          <w:rtl w:val="true"/>
        </w:rPr>
        <w:t>توصیه به معلمان</w:t>
      </w:r>
      <w:bookmarkEnd w:id="389"/>
    </w:p>
    <w:p>
      <w:pPr>
        <w:pStyle w:val="BookText"/>
        <w:rPr/>
      </w:pPr>
      <w:r>
        <w:rPr>
          <w:rFonts w:ascii="IRNazanin" w:hAnsi="IRNazanin" w:eastAsia="IRNazanin"/>
          <w:color w:val="111111"/>
          <w:sz w:val="28"/>
          <w:sz w:val="28"/>
          <w:szCs w:val="28"/>
          <w:rtl w:val="true"/>
          <w:lang w:bidi="fa-IR"/>
        </w:rPr>
        <w:t>عرض نصيحت من، به معلّمين بزرگوار و محترم، به‌خصوص عزيزاني كه آغاز افتخار آنها، به كسب عنوان معلّمي است، اين است كه اهتمام داشته باشند تا كار خود را براي خدا و در راه خدا قرار دهند و با دانشآموزاني كه در كلاس آنها هستند، با كمال مهر و محبت و فروتني رفتار كنند؛ مسئولانه در كلاس حاضر شده و از امانت‌هايي كه به آنها سپرده شده و ميشود، خوب نگه‌داري كنند كه عمر و وقت آنها، كه نه‌فقط به خودشان، بلكه به كلّ جامعه مربوط است، تلف نشود</w:t>
      </w:r>
      <w:r>
        <w:rPr>
          <w:rFonts w:eastAsia="IRNazanin" w:cs="IRNazanin"/>
          <w:color w:val="111111"/>
          <w:sz w:val="28"/>
          <w:szCs w:val="28"/>
          <w:rtl w:val="true"/>
          <w:lang w:bidi="fa-IR"/>
        </w:rPr>
        <w:t>.</w:t>
      </w:r>
    </w:p>
    <w:p>
      <w:pPr>
        <w:pStyle w:val="Heading4"/>
        <w:numPr>
          <w:ilvl w:val="3"/>
          <w:numId w:val="1"/>
        </w:numPr>
        <w:rPr/>
      </w:pPr>
      <w:bookmarkStart w:id="390" w:name="__RefHeading___Toc4312260_372815092"/>
      <w:bookmarkStart w:id="391" w:name="_Toc154"/>
      <w:bookmarkEnd w:id="390"/>
      <w:r>
        <w:rPr>
          <w:rtl w:val="true"/>
        </w:rPr>
        <w:t>تأثیر رفتار معلم</w:t>
      </w:r>
      <w:bookmarkEnd w:id="3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بدانند كه اخلاق، آداب، روش و گفتار و كردار معلّم، حتي ظاهر لباس و سر و صورت او، بر دانشآموز تأثير ميگذارد و بعد از خانه و محيط منزل، يا مهم‌تر از خانه، محيط انسانساز، محيط مدرسه و كلاس درس و اخلاق معلّم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وَالْبَلَدُ الطَّيِبُ يَخْرُجُ نَبَاتُهُ بِاِذْنِ رَبِّهِ وَالَّذِي خَبُثَ لَايَخْرُجُ إِلَّا نَكِدَا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مسئوليّت‌ها، كلاس درس، كلاس عبادت خدا و درسِ معلّم، عبادت و سرتاسرِ شغل او،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گوارا باد بر شما و بر افرادي كه چنين افتخاري را كسب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لَيْتَنَا كُنَّا مَعَكُمْ فَنَفُوزَ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و رحمة الله و بركاته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392" w:name="pg7172_74471"/>
    </w:p>
    <w:p>
      <w:pPr>
        <w:pStyle w:val="Heading3"/>
        <w:numPr>
          <w:ilvl w:val="2"/>
          <w:numId w:val="1"/>
        </w:numPr>
        <w:rPr/>
      </w:pPr>
      <w:bookmarkStart w:id="393" w:name="__RefHeading___Toc4312262_372815092"/>
      <w:bookmarkStart w:id="394" w:name="_Toc155"/>
      <w:bookmarkEnd w:id="392"/>
      <w:bookmarkEnd w:id="393"/>
      <w:r>
        <w:rPr>
          <w:rtl w:val="true"/>
        </w:rPr>
        <w:t xml:space="preserve">نامه شماره </w:t>
      </w:r>
      <w:r>
        <w:rPr/>
        <w:t>19</w:t>
      </w:r>
      <w:bookmarkEnd w:id="394"/>
    </w:p>
    <w:p>
      <w:pPr>
        <w:pStyle w:val="Heading4"/>
        <w:numPr>
          <w:ilvl w:val="3"/>
          <w:numId w:val="1"/>
        </w:numPr>
        <w:rPr/>
      </w:pPr>
      <w:bookmarkStart w:id="395" w:name="__RefHeading___Toc4312264_372815092"/>
      <w:bookmarkStart w:id="396" w:name="_Toc156"/>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Amiri" w:hAnsi="Amiri" w:eastAsia="Amiri" w:cs="Amiri"/>
          <w:color w:val="111111"/>
          <w:sz w:val="28"/>
          <w:sz w:val="28"/>
          <w:szCs w:val="28"/>
          <w:rtl w:val="true"/>
          <w:lang w:bidi="ar-SA"/>
        </w:rPr>
        <w:t>محضر باهرالنور مرجع شيعيان، حضرت آيت‌الله العظمي آقاي صافي</w:t>
      </w:r>
    </w:p>
    <w:p>
      <w:pPr>
        <w:pStyle w:val="BookText"/>
        <w:rPr/>
      </w:pPr>
      <w:r>
        <w:rPr>
          <w:rFonts w:ascii="IRNazanin" w:hAnsi="IRNazanin" w:eastAsia="IRNazanin"/>
          <w:color w:val="111111"/>
          <w:sz w:val="28"/>
          <w:sz w:val="28"/>
          <w:szCs w:val="28"/>
          <w:rtl w:val="true"/>
          <w:lang w:bidi="fa-IR"/>
        </w:rPr>
        <w:t>با سلام و عرض ادب خدمت شما</w:t>
      </w:r>
    </w:p>
    <w:p>
      <w:pPr>
        <w:pStyle w:val="BookText"/>
        <w:rPr/>
      </w:pPr>
      <w:r>
        <w:rPr>
          <w:rFonts w:ascii="IRNazanin" w:hAnsi="IRNazanin" w:eastAsia="IRNazanin"/>
          <w:color w:val="111111"/>
          <w:sz w:val="28"/>
          <w:sz w:val="28"/>
          <w:szCs w:val="28"/>
          <w:rtl w:val="true"/>
          <w:lang w:bidi="fa-IR"/>
        </w:rPr>
        <w:t>خواهشمند است به سؤالات اينجانب پاسخ لازم را مبذول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خودسازي، براي آدمي، چيست؟</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397" w:name="__RefHeading___Toc4312266_372815092"/>
      <w:bookmarkStart w:id="398" w:name="_Toc157"/>
      <w:bookmarkEnd w:id="397"/>
      <w:r>
        <w:rPr>
          <w:rtl w:val="true"/>
        </w:rPr>
        <w:t>بهترین خودسازی</w:t>
      </w:r>
      <w:bookmarkEnd w:id="398"/>
    </w:p>
    <w:p>
      <w:pPr>
        <w:pStyle w:val="BookText"/>
        <w:rPr/>
      </w:pPr>
      <w:r>
        <w:rPr>
          <w:rFonts w:ascii="IRNazanin" w:hAnsi="IRNazanin" w:eastAsia="IRNazanin"/>
          <w:color w:val="111111"/>
          <w:sz w:val="28"/>
          <w:sz w:val="28"/>
          <w:szCs w:val="28"/>
          <w:rtl w:val="true"/>
          <w:lang w:bidi="fa-IR"/>
        </w:rPr>
        <w:t>بهترين خودسازي عمل به دستورات شرع است كه حدّاقلّ آن انجام واجبات و ترك محرّمات است و كامل‌ترِ آن، انجام مستحبّات و ترك مكروهات ميباشد؛ چون معناي خودسازي، عمل نمودن به نحوي است كه تضمين‌كنندة سعادت انسان، از آن جهت كه انسان است، باشد و هيچ‌كس جز خداي ربّ العالمين، كه خالق انسان است، قدرت ارايه طريق پيمودن راه انسانيّت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راه براي طرد شيطان، چيست؟</w:t>
      </w:r>
    </w:p>
    <w:p>
      <w:pPr>
        <w:pStyle w:val="Heading4"/>
        <w:numPr>
          <w:ilvl w:val="3"/>
          <w:numId w:val="1"/>
        </w:numPr>
        <w:rPr/>
      </w:pPr>
      <w:bookmarkStart w:id="399" w:name="__RefHeading___Toc4312268_372815092"/>
      <w:bookmarkStart w:id="400" w:name="_Toc158"/>
      <w:bookmarkEnd w:id="399"/>
      <w:r>
        <w:rPr>
          <w:rtl w:val="true"/>
        </w:rPr>
        <w:t>بهترین راه طرد شیطان</w:t>
      </w:r>
      <w:bookmarkEnd w:id="4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بهترين راه براي طرد شيطان، تأمل نمودن در مقطع استثنايي و مهم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دنيا است كه يك مرتبه بيشتر نيست و هر كاري انسان انجام دهد، در همين مقطع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انسان در پيش دارد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ياد خدا بودن به خواندن ادعيه و اذكار با توجه به معاني آنها نيز مؤثر است</w:t>
      </w:r>
      <w:r>
        <w:rPr>
          <w:rFonts w:eastAsia="IRNazanin" w:cs="IRNazanin"/>
          <w:color w:val="111111"/>
          <w:sz w:val="28"/>
          <w:szCs w:val="28"/>
          <w:rtl w:val="true"/>
          <w:lang w:bidi="fa-IR"/>
        </w:rPr>
        <w:t xml:space="preserve">. </w:t>
      </w:r>
      <w:bookmarkStart w:id="401" w:name="pg7172_74475"/>
    </w:p>
    <w:p>
      <w:pPr>
        <w:pStyle w:val="Heading3"/>
        <w:numPr>
          <w:ilvl w:val="2"/>
          <w:numId w:val="1"/>
        </w:numPr>
        <w:rPr/>
      </w:pPr>
      <w:bookmarkStart w:id="402" w:name="__RefHeading___Toc4312270_372815092"/>
      <w:bookmarkStart w:id="403" w:name="_Toc159"/>
      <w:bookmarkEnd w:id="401"/>
      <w:bookmarkEnd w:id="402"/>
      <w:r>
        <w:rPr>
          <w:rtl w:val="true"/>
        </w:rPr>
        <w:t xml:space="preserve">نامه شماره </w:t>
      </w:r>
      <w:r>
        <w:rPr/>
        <w:t>20</w:t>
      </w:r>
      <w:bookmarkEnd w:id="403"/>
    </w:p>
    <w:p>
      <w:pPr>
        <w:pStyle w:val="Heading4"/>
        <w:numPr>
          <w:ilvl w:val="3"/>
          <w:numId w:val="1"/>
        </w:numPr>
        <w:rPr/>
      </w:pPr>
      <w:bookmarkStart w:id="404" w:name="__RefHeading___Toc4312272_372815092"/>
      <w:bookmarkStart w:id="405" w:name="_Toc160"/>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حضرت آيت‌الله العظمي صافي گلپايگاني‌دام‌ظله‌العالي</w:t>
      </w:r>
    </w:p>
    <w:p>
      <w:pPr>
        <w:pStyle w:val="BookText"/>
        <w:rPr/>
      </w:pPr>
      <w:r>
        <w:rPr>
          <w:rFonts w:ascii="IRNazanin" w:hAnsi="IRNazanin" w:eastAsia="IRNazanin"/>
          <w:color w:val="111111"/>
          <w:sz w:val="28"/>
          <w:sz w:val="28"/>
          <w:szCs w:val="28"/>
          <w:rtl w:val="true"/>
          <w:lang w:bidi="fa-IR"/>
        </w:rPr>
        <w:t>ضمن عرض سلام؛ خواهشمند است ما را در اين زمينه، كه مراحل رسيدن به كمال انساني چيست، راهنمايي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تشكر و امتنان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رسيدن به مراحل كمال انساني، نسبت به اشخاص متفاوت است، چون استعداد، قابليت‌ها و ميزان استقامت و تحمّل محدوديّت‌ها در افراد، تفاوت ذاتي و فطري دارد و هركسي به مقدار قابليّت فطري خود، قدرت تحصيل كمال را داراست؛ به‌هرحال هركس به مقدار خود، اگر بخواهد كامل شود، بايد مراحلي را طي كند</w:t>
      </w:r>
      <w:r>
        <w:rPr>
          <w:rFonts w:eastAsia="IRNazanin" w:cs="IRNazanin"/>
          <w:color w:val="111111"/>
          <w:sz w:val="28"/>
          <w:szCs w:val="28"/>
          <w:rtl w:val="true"/>
          <w:lang w:bidi="fa-IR"/>
        </w:rPr>
        <w:t>.</w:t>
      </w:r>
    </w:p>
    <w:p>
      <w:pPr>
        <w:pStyle w:val="Heading4"/>
        <w:numPr>
          <w:ilvl w:val="3"/>
          <w:numId w:val="1"/>
        </w:numPr>
        <w:rPr/>
      </w:pPr>
      <w:bookmarkStart w:id="406" w:name="__RefHeading___Toc4312274_372815092"/>
      <w:bookmarkStart w:id="407" w:name="_Toc161"/>
      <w:bookmarkEnd w:id="406"/>
      <w:r>
        <w:rPr>
          <w:rtl w:val="true"/>
        </w:rPr>
        <w:t>اولین مرحله خداشناسی</w:t>
      </w:r>
      <w:bookmarkEnd w:id="4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مرحله اين است كه با تأمل در ادلّه خداشناسي كه در كتب مربوطه ذكر شده، اوصاف خداوند را بشناسد و واقعاً درك كند كه خداوند، عالم به احوال عبد و محيطِ به تمام وجود او است؛ يَعْلَمُ خَائِنَةَ الْأَعْيُنِ وَمَا تُخْفِي الصُّدُورُ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bookmarkStart w:id="408" w:name="pg7172_74477"/>
    </w:p>
    <w:p>
      <w:pPr>
        <w:pStyle w:val="Heading4"/>
        <w:numPr>
          <w:ilvl w:val="3"/>
          <w:numId w:val="1"/>
        </w:numPr>
        <w:rPr/>
      </w:pPr>
      <w:bookmarkStart w:id="409" w:name="__RefHeading___Toc4312276_372815092"/>
      <w:bookmarkStart w:id="410" w:name="_Toc162"/>
      <w:bookmarkEnd w:id="408"/>
      <w:bookmarkEnd w:id="409"/>
      <w:r>
        <w:rPr>
          <w:rtl w:val="true"/>
        </w:rPr>
        <w:t>راهنماشناسی</w:t>
      </w:r>
      <w:bookmarkEnd w:id="410"/>
    </w:p>
    <w:p>
      <w:pPr>
        <w:pStyle w:val="BookText"/>
        <w:rPr/>
      </w:pPr>
      <w:r>
        <w:rPr>
          <w:rFonts w:ascii="IRNazanin" w:hAnsi="IRNazanin" w:eastAsia="IRNazanin"/>
          <w:color w:val="111111"/>
          <w:sz w:val="28"/>
          <w:sz w:val="28"/>
          <w:szCs w:val="28"/>
          <w:rtl w:val="true"/>
          <w:lang w:bidi="fa-IR"/>
        </w:rPr>
        <w:t>اين شناخت، عبد را وادار به تحصيل و دانستن موارد رضاي او ميكند و آن امر، ممكن نيست؛ مگر به شناختن كساني كه خداوند آنها را حجّت و واسطه فيض بين خود و بندگانش قرار داده است، زيرا آنها موارد رضا و سَخَط خداوند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آنها هيچ‌كس نميداند چه اموري موجب رضاي خدا و طاعت او و چه چيزهايي عصيان و مخالفت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بزرگواران نظر به قابليّتي كه دارند، خزاين علوم الهي و امناي خداوند، هستند و هر‌چه انسان بيشتر تأمّل در اخلاق، حالات، اعمال و بيانات آنها كند، معرفتش به خود آنها و به خداوند بيشتر ميشود</w:t>
      </w:r>
      <w:r>
        <w:rPr>
          <w:rFonts w:eastAsia="IRNazanin" w:cs="IRNazanin"/>
          <w:color w:val="111111"/>
          <w:sz w:val="28"/>
          <w:szCs w:val="28"/>
          <w:rtl w:val="true"/>
          <w:lang w:bidi="fa-IR"/>
        </w:rPr>
        <w:t>.</w:t>
      </w:r>
    </w:p>
    <w:p>
      <w:pPr>
        <w:pStyle w:val="Heading4"/>
        <w:numPr>
          <w:ilvl w:val="3"/>
          <w:numId w:val="1"/>
        </w:numPr>
        <w:rPr/>
      </w:pPr>
      <w:bookmarkStart w:id="411" w:name="__RefHeading___Toc4312278_372815092"/>
      <w:bookmarkStart w:id="412" w:name="_Toc163"/>
      <w:bookmarkEnd w:id="411"/>
      <w:r>
        <w:rPr>
          <w:rtl w:val="true"/>
        </w:rPr>
        <w:t>تبعیت از حجت‌های الهی</w:t>
      </w:r>
      <w:bookmarkEnd w:id="412"/>
    </w:p>
    <w:p>
      <w:pPr>
        <w:pStyle w:val="BookText"/>
        <w:rPr/>
      </w:pPr>
      <w:r>
        <w:rPr>
          <w:rFonts w:ascii="IRNazanin" w:hAnsi="IRNazanin" w:eastAsia="IRNazanin"/>
          <w:color w:val="111111"/>
          <w:sz w:val="28"/>
          <w:sz w:val="28"/>
          <w:szCs w:val="28"/>
          <w:rtl w:val="true"/>
          <w:lang w:bidi="fa-IR"/>
        </w:rPr>
        <w:t>و بعد از حصول اين معرفت، درصورتي‌كه توأم با تبعيّت از حجّت‌هاي الهي در همه امور باشد و در محدوده دانستن و شناخت، تنها، متوقف نشود، حصول شناخت كامل و نهايي نسبت به خداوند و حجج الهيه؛ يعني حضرات پيغمبر اكرم و ائمه اثني‌عشر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ياد خدا بودن و حبّ شديد به او و خوف و رجا و خلوص و بياعتنايي به مظاهر دنيوي هر‌چه كه باشد، قهري است و اگر منفكّ از تبعيت و تقوا و فقط شناخت علمي باشد، موجب دوري از خدا و شقاوت و قساوت و عاقبت به شرّ شدن خواهد بود و اين اشاره اجمالي، در اين زمينه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وَفَّقَنَا اللهُ وَإِيَّاكُمْ لِمَعْرِفَتِهِ تَعَالَی وَمَعْرِفَةِ أَوْلِيَائِهِ وَجَعَلَ زَادَنَا التَّقْوَی وَالْخُلُوصَ بِمُحَمَّدٍ وَآلِهِ الطَّاهِرينَ صَلَواتُ اللهِ عَلَيْهِمْ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bookmarkStart w:id="413" w:name="pg7172_74479"/>
    </w:p>
    <w:p>
      <w:pPr>
        <w:pStyle w:val="Heading3"/>
        <w:numPr>
          <w:ilvl w:val="2"/>
          <w:numId w:val="1"/>
        </w:numPr>
        <w:rPr/>
      </w:pPr>
      <w:bookmarkStart w:id="414" w:name="__RefHeading___Toc4312280_372815092"/>
      <w:bookmarkStart w:id="415" w:name="_Toc164"/>
      <w:bookmarkEnd w:id="413"/>
      <w:bookmarkEnd w:id="414"/>
      <w:r>
        <w:rPr>
          <w:rtl w:val="true"/>
        </w:rPr>
        <w:t xml:space="preserve">نامه شماره </w:t>
      </w:r>
      <w:r>
        <w:rPr/>
        <w:t>21</w:t>
      </w:r>
      <w:bookmarkEnd w:id="415"/>
    </w:p>
    <w:p>
      <w:pPr>
        <w:pStyle w:val="Heading4"/>
        <w:numPr>
          <w:ilvl w:val="3"/>
          <w:numId w:val="1"/>
        </w:numPr>
        <w:rPr/>
      </w:pPr>
      <w:bookmarkStart w:id="416" w:name="__RefHeading___Toc4312282_372815092"/>
      <w:bookmarkStart w:id="417" w:name="_Toc165"/>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خدمت مرجع تقليدم، آيت‌الله العظمي صافي</w:t>
      </w:r>
    </w:p>
    <w:p>
      <w:pPr>
        <w:pStyle w:val="BookText"/>
        <w:rPr/>
      </w:pPr>
      <w:r>
        <w:rPr>
          <w:rFonts w:ascii="IRNazanin" w:hAnsi="IRNazanin" w:eastAsia="IRNazanin"/>
          <w:color w:val="111111"/>
          <w:sz w:val="28"/>
          <w:sz w:val="28"/>
          <w:szCs w:val="28"/>
          <w:rtl w:val="true"/>
          <w:lang w:bidi="fa-IR"/>
        </w:rPr>
        <w:t>با سلام، اينجانب قبل از ازدواج، به موسيقي علاقه فراوان داشتم و بدحجاب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ازدواج، موسيقي را كنار گذاشتم، بدحجابي را كنار گذاشتم و قرآن خواندن را تكميل كردم، البته با ياري خدا و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هنوز شيطان مرا رها نميكند و من هم آدمي سست و بياراده هستم، گاهي نماز ميخوانم و گاهي نميخوانم، همه اينها باعث ميشود خودم عذاب وجدان داشته باشم و ناراحت باشم، ولي نميدانم چه كنم كه اراده و ايمان محكم داشته باشم و شيطان سراغم نيايد؟</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418" w:name="__RefHeading___Toc4312284_372815092"/>
      <w:bookmarkStart w:id="419" w:name="_Toc166"/>
      <w:bookmarkEnd w:id="418"/>
      <w:r>
        <w:rPr>
          <w:rtl w:val="true"/>
        </w:rPr>
        <w:t>توجه به نماز</w:t>
      </w:r>
      <w:bookmarkEnd w:id="419"/>
    </w:p>
    <w:p>
      <w:pPr>
        <w:pStyle w:val="BookText"/>
        <w:rPr/>
      </w:pPr>
      <w:r>
        <w:rPr>
          <w:rFonts w:ascii="IRNazanin" w:hAnsi="IRNazanin" w:eastAsia="IRNazanin"/>
          <w:color w:val="111111"/>
          <w:sz w:val="28"/>
          <w:sz w:val="28"/>
          <w:szCs w:val="28"/>
          <w:rtl w:val="true"/>
          <w:lang w:bidi="fa-IR"/>
        </w:rPr>
        <w:t>موسيقي را براي هميشه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حتماً بخوانيد و آنچه فوت شده قضا نماييد كه در روايت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عمداً نماز را ترك كند مانند كافر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420" w:name="__RefHeading___Toc4312286_372815092"/>
      <w:bookmarkStart w:id="421" w:name="_Toc167"/>
      <w:bookmarkEnd w:id="420"/>
      <w:r>
        <w:rPr>
          <w:rtl w:val="true"/>
        </w:rPr>
        <w:t>تفکر در عظمت الهی</w:t>
      </w:r>
      <w:bookmarkEnd w:id="4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خوب تأمل كنيد و عظمت خداوندي، رسيدن مرگ و تحت </w:t>
      </w:r>
    </w:p>
    <w:p>
      <w:pPr>
        <w:pStyle w:val="BookText"/>
        <w:rPr/>
      </w:pPr>
      <w:r>
        <w:rPr>
          <w:rFonts w:ascii="IRNazanin" w:hAnsi="IRNazanin" w:eastAsia="IRNazanin"/>
          <w:color w:val="111111"/>
          <w:sz w:val="28"/>
          <w:sz w:val="28"/>
          <w:szCs w:val="28"/>
          <w:rtl w:val="true"/>
          <w:lang w:bidi="fa-IR"/>
        </w:rPr>
        <w:t>محاسبه الهي قرار گرفتن و نيز ثوابهاي عظيم در برابر اطاعت فرمان خداوند را مدّنظر قرار دهيد، ان‌شاءالله شيطان شما را رها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بدانيد كه هيچ‌گاه انسان از مكر شيطان و وسوسههاي نفساني خلاص نميشود، مگر اينكه ايمان و معرفت او كامل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معرفت و ايمان حاصل نميشود، مگر با تعقّل و تفكّر در عظمت خداوند و عجز انسان در برابر قدرت او و يقين به حتمي بودن و حق بودن عذاب و ثواب و فناي دنيا و همراه اين تفكرات، تقوا، اطاعت اوامر و نواهي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422" w:name="pg7172_74482"/>
    </w:p>
    <w:p>
      <w:pPr>
        <w:pStyle w:val="Heading3"/>
        <w:numPr>
          <w:ilvl w:val="2"/>
          <w:numId w:val="1"/>
        </w:numPr>
        <w:rPr/>
      </w:pPr>
      <w:bookmarkStart w:id="423" w:name="__RefHeading___Toc4312288_372815092"/>
      <w:bookmarkStart w:id="424" w:name="_Toc168"/>
      <w:bookmarkEnd w:id="422"/>
      <w:bookmarkEnd w:id="423"/>
      <w:r>
        <w:rPr>
          <w:rtl w:val="true"/>
        </w:rPr>
        <w:t xml:space="preserve">نامه شماره </w:t>
      </w:r>
      <w:r>
        <w:rPr/>
        <w:t>22</w:t>
      </w:r>
      <w:bookmarkEnd w:id="424"/>
    </w:p>
    <w:p>
      <w:pPr>
        <w:pStyle w:val="Heading4"/>
        <w:numPr>
          <w:ilvl w:val="3"/>
          <w:numId w:val="1"/>
        </w:numPr>
        <w:rPr/>
      </w:pPr>
      <w:bookmarkStart w:id="425" w:name="__RefHeading___Toc4312290_372815092"/>
      <w:bookmarkStart w:id="426" w:name="_Toc169"/>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خدمت مرجع معظّم، حضرت آيت‌الله العظمي آقاي حاج شيخ لطف‌الله صافي گلپايگاني‌دامت‌بركاته</w:t>
      </w:r>
    </w:p>
    <w:p>
      <w:pPr>
        <w:pStyle w:val="BookText"/>
        <w:rPr/>
      </w:pPr>
      <w:r>
        <w:rPr>
          <w:rFonts w:ascii="Amiri" w:hAnsi="Amiri" w:eastAsia="Amiri" w:cs="Amiri"/>
          <w:color w:val="111111"/>
          <w:sz w:val="28"/>
          <w:sz w:val="28"/>
          <w:szCs w:val="28"/>
          <w:rtl w:val="true"/>
          <w:lang w:bidi="ar-SA"/>
        </w:rPr>
        <w:t>با سلام و دستبوسي</w:t>
      </w:r>
    </w:p>
    <w:p>
      <w:pPr>
        <w:pStyle w:val="BookText"/>
        <w:rPr/>
      </w:pPr>
      <w:r>
        <w:rPr>
          <w:rFonts w:ascii="IRNazanin" w:hAnsi="IRNazanin" w:eastAsia="IRNazanin"/>
          <w:color w:val="111111"/>
          <w:sz w:val="28"/>
          <w:sz w:val="28"/>
          <w:szCs w:val="28"/>
          <w:rtl w:val="true"/>
          <w:lang w:bidi="fa-IR"/>
        </w:rPr>
        <w:t>خواهشمند است پاسخ سؤال اينجانب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يا حكم شرع درباره معاشرت با دوست و رفيق چيست؟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در معاشرت و همنشيني، كه در ساختن شخصيّت انسان بسيار مؤثّر است، بايد دقّت كامل شود كه با اشخاصي معاشرت كند، كه از معاشرت با آنها، بهرههاي روحاني و معنوي ببرد</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312292_372815092"/>
      <w:bookmarkStart w:id="428" w:name="_Toc170"/>
      <w:bookmarkEnd w:id="427"/>
      <w:r>
        <w:rPr>
          <w:rtl w:val="true"/>
        </w:rPr>
        <w:t>مجالست با عالمان و پارسایان</w:t>
      </w:r>
      <w:bookmarkEnd w:id="42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مجالست با حضرات علماي اعلام، اهل تقوا و پارسايي، مردمان آزموده و سالخورده و باتجربه و باسابقه در اسلام، موجب رشد عقل و دين و ايمان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همنشيني با مردم فاسق، بدكار، بداخلاق و غير متعهّد به تكاليف دين و فاقد حياي اجتماعي، به‌خصوص اهل بِدَع و كساني كه انحرافات فكري دارند، بسيار بسيار مضرّ است و خطر آن براي روح و معنويّات انسان، بسيار زياد است، بايد از حضور در مجالس چنين اشخاصي و جلسههاي لهوولعب به‌شدت پرهيز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مجالس وعظ، سخنراني‌هاي مذهبي، محضر علما، محافل دعا، تلاوت قرآن، ذكر مناقب و فضايل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غنيمت شمرد و اصولاً چنان‌كه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الْمَرْءُ بِجَلِيسِهِ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هركس از همنشينان و معاشرين او شناخته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429" w:name="pg7172_74486"/>
    </w:p>
    <w:p>
      <w:pPr>
        <w:pStyle w:val="Heading3"/>
        <w:numPr>
          <w:ilvl w:val="2"/>
          <w:numId w:val="1"/>
        </w:numPr>
        <w:rPr/>
      </w:pPr>
      <w:bookmarkStart w:id="430" w:name="__RefHeading___Toc4312294_372815092"/>
      <w:bookmarkStart w:id="431" w:name="_Toc171"/>
      <w:bookmarkEnd w:id="429"/>
      <w:bookmarkEnd w:id="430"/>
      <w:r>
        <w:rPr>
          <w:rtl w:val="true"/>
        </w:rPr>
        <w:t xml:space="preserve">نامه شماره </w:t>
      </w:r>
      <w:r>
        <w:rPr/>
        <w:t>23</w:t>
      </w:r>
      <w:bookmarkEnd w:id="431"/>
    </w:p>
    <w:p>
      <w:pPr>
        <w:pStyle w:val="Heading4"/>
        <w:numPr>
          <w:ilvl w:val="3"/>
          <w:numId w:val="1"/>
        </w:numPr>
        <w:rPr/>
      </w:pPr>
      <w:bookmarkStart w:id="432" w:name="__RefHeading___Toc4312296_372815092"/>
      <w:bookmarkStart w:id="433" w:name="_Toc172"/>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محضر حضرت آيت‌الله العظمي آقاي صافي</w:t>
      </w:r>
    </w:p>
    <w:p>
      <w:pPr>
        <w:pStyle w:val="BookText"/>
        <w:rPr/>
      </w:pPr>
      <w:r>
        <w:rPr>
          <w:rFonts w:ascii="IRNazanin" w:hAnsi="IRNazanin" w:eastAsia="IRNazanin"/>
          <w:color w:val="111111"/>
          <w:sz w:val="28"/>
          <w:sz w:val="28"/>
          <w:szCs w:val="28"/>
          <w:rtl w:val="true"/>
          <w:lang w:bidi="fa-IR"/>
        </w:rPr>
        <w:t>چگونه جوان ميتواند با خداوند و ائمه معصومش رابطه برقرار كند و اگر در اين زمينه، نااميدي به جوان راه پيدا كرد، بايد چه كند؟</w:t>
      </w:r>
    </w:p>
    <w:p>
      <w:pPr>
        <w:pStyle w:val="Heading4"/>
        <w:numPr>
          <w:ilvl w:val="3"/>
          <w:numId w:val="1"/>
        </w:numPr>
        <w:rPr/>
      </w:pPr>
      <w:bookmarkStart w:id="434" w:name="__RefHeading___Toc4312298_372815092"/>
      <w:bookmarkStart w:id="435" w:name="_Toc173"/>
      <w:bookmarkEnd w:id="434"/>
      <w:r>
        <w:rPr>
          <w:rtl w:val="true"/>
        </w:rPr>
        <w:t>ارتباط با خداوند و ائمه</w:t>
      </w:r>
      <w:r>
        <w:rPr>
          <w:rtl w:val="true"/>
        </w:rPr>
        <w:t>(</w:t>
      </w:r>
      <w:r>
        <w:rPr>
          <w:rtl w:val="true"/>
        </w:rPr>
        <w:t>علیهم السلام</w:t>
      </w:r>
      <w:r>
        <w:rPr>
          <w:rtl w:val="true"/>
        </w:rPr>
        <w:t>)</w:t>
      </w:r>
      <w:bookmarkEnd w:id="435"/>
    </w:p>
    <w:p>
      <w:pPr>
        <w:pStyle w:val="BookText"/>
        <w:rPr/>
      </w:pPr>
      <w:r>
        <w:rPr>
          <w:rFonts w:ascii="IRNazanin" w:hAnsi="IRNazanin" w:eastAsia="IRNazanin"/>
          <w:color w:val="111111"/>
          <w:sz w:val="28"/>
          <w:sz w:val="28"/>
          <w:szCs w:val="28"/>
          <w:rtl w:val="true"/>
          <w:lang w:bidi="fa-IR"/>
        </w:rPr>
        <w:t>رابطه برقرار كردن هر مسلمان، جوان باشد يا پير، با خداوند متعال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است كه در جميع شئون زندگي، به فرمايشات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436" w:name="pg7172_74487"/>
    </w:p>
    <w:p>
      <w:pPr>
        <w:pStyle w:val="Heading3"/>
        <w:numPr>
          <w:ilvl w:val="2"/>
          <w:numId w:val="1"/>
        </w:numPr>
        <w:rPr/>
      </w:pPr>
      <w:bookmarkStart w:id="437" w:name="__RefHeading___Toc4312300_372815092"/>
      <w:bookmarkStart w:id="438" w:name="_Toc174"/>
      <w:bookmarkEnd w:id="436"/>
      <w:bookmarkEnd w:id="437"/>
      <w:r>
        <w:rPr>
          <w:rtl w:val="true"/>
        </w:rPr>
        <w:t xml:space="preserve">نامه شماره </w:t>
      </w:r>
      <w:r>
        <w:rPr/>
        <w:t>24</w:t>
      </w:r>
      <w:bookmarkEnd w:id="438"/>
    </w:p>
    <w:p>
      <w:pPr>
        <w:pStyle w:val="Heading4"/>
        <w:numPr>
          <w:ilvl w:val="3"/>
          <w:numId w:val="1"/>
        </w:numPr>
        <w:rPr/>
      </w:pPr>
      <w:bookmarkStart w:id="439" w:name="__RefHeading___Toc4312302_372815092"/>
      <w:bookmarkStart w:id="440" w:name="_Toc175"/>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محضر مرجع عاليقدر، حضرت آيتالله العظمي صافي گلپايگاني</w:t>
      </w:r>
    </w:p>
    <w:p>
      <w:pPr>
        <w:pStyle w:val="BookText"/>
        <w:rPr/>
      </w:pPr>
      <w:r>
        <w:rPr>
          <w:rFonts w:ascii="IRNazanin" w:hAnsi="IRNazanin" w:eastAsia="IRNazanin"/>
          <w:color w:val="111111"/>
          <w:sz w:val="28"/>
          <w:sz w:val="28"/>
          <w:szCs w:val="28"/>
          <w:rtl w:val="true"/>
          <w:lang w:bidi="fa-IR"/>
        </w:rPr>
        <w:t>با عرض سلام خدمت شما</w:t>
      </w:r>
    </w:p>
    <w:p>
      <w:pPr>
        <w:pStyle w:val="BookText"/>
        <w:rPr/>
      </w:pPr>
      <w:r>
        <w:rPr>
          <w:rFonts w:ascii="IRNazanin" w:hAnsi="IRNazanin" w:eastAsia="IRNazanin"/>
          <w:color w:val="111111"/>
          <w:sz w:val="28"/>
          <w:sz w:val="28"/>
          <w:szCs w:val="28"/>
          <w:rtl w:val="true"/>
          <w:lang w:bidi="fa-IR"/>
        </w:rPr>
        <w:t xml:space="preserve">جوانان درعين‌حالي كه شب و روز به زندگي دنيوي مشغول هستند، در باطن ذات و نفس خويش نيز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پوشيدهاي دارند و اگر‌چه توجهي به آن زندگي ندارند و آن را به‌كلّي فراموش كردهاند، ليكن با داشتن روح و افكار و عقايد حَقّه، اخلاق پسنديده و اعمال شايسته ميتوانند سبب استكمال و ترقّي روحاني خود گردند و سعادت و كمال خود را فراهم سازند، درصورتي‌كه اكثر جوان‌ها با عقايدي باطل و اخلاق زشت و اعمالي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نقصان، شقاوت و انحراف نفساني خود شدهاند و به آن مشغول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من بايد اين قشر از افراد را راهنمايي كرد و آنها را در صراط مستقيم، تكامل بخشيد تا جوهر ذات و حقيقتش پرورش و تكامل يافته و به عالم روحانيت صعود و رجوع پيدا كند و اگر آنها تمام كمالات روحاني و اخلاق پسنديده انساني را فداي ارضاي قواي حيواني كنند و اسير خواستههاي نفساني شوند و به صورت حيواني هوسران، كامجو و يا ديوي درنده و خونخوار در آيند، چنين كساني از صراط مستقيم تكامل انحراف يافته و در وادي‌هاي هلاكت و شقاوت سرگردان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درصورتي‌كه در حال حاضر، حتي دختران محصّل، در مدرسههاي راهنمايي، نه دبيرستان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دانشگاه‌ها، در مدرسههاي راهنمايي، </w:t>
      </w:r>
    </w:p>
    <w:p>
      <w:pPr>
        <w:pStyle w:val="BookText"/>
        <w:rPr/>
      </w:pPr>
      <w:r>
        <w:rPr>
          <w:rFonts w:ascii="IRNazanin" w:hAnsi="IRNazanin" w:eastAsia="IRNazanin"/>
          <w:color w:val="111111"/>
          <w:sz w:val="28"/>
          <w:sz w:val="28"/>
          <w:szCs w:val="28"/>
          <w:rtl w:val="true"/>
          <w:lang w:bidi="fa-IR"/>
        </w:rPr>
        <w:t>دختران و پسران، در وادي‌هاي هلاكت و شقاوت سرگردانند و عده معدودي كه در اين مسير قرار نگرفتهاند و سعي دارند جوهر ذات و انسانيتشان را كامل كنند و از صراط مستقيم انسانيت به عالم سرور و منبع كمالات رجوع كنند، تحت تأثير عدهاي زياد از آنهايي‌كه راه مستقيم ديانت را هم فراموش كردهاند و از پيمودن صراط دقيق انسانيت عاجز شدهاند، قرار گرفته و جز زندگي سخت و سقوط در هاويه جحيم، سرنوشتي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بسياري از اين رويدادها غافليم، غالب انحرافات و نزاع‌هايي كه در بين نوجوان‌ها و جوان‌هاي اين مرز و بوم به‌وجود ميآيد در پروندههاي دادگستري بايگاني ميشود و تا آنجا كه به قتل منتهي نگردد، به روزنامهها سرايت نميكند و اگر هم به قتل منتهي گردد، بسياري از روزنامهها منتشر نميكنند، پس بايد هوشيار باشيم، كنجكاو باشيم و حداقل به كساني كه در اين مسير قرار نگرفتهاند و يا سست‌اراده هستند، از راه معنويت كمك كنيم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آنچه مسلم است و انحرافات جنسي را افزايش ميدهد، فقدان معنويت است؛ مشكل اصلي ما در اين است كه فقط به خودمان توجّه ميكنيم؛ بايد افكار خودمان را، نظريات خودمان را فراتر از محدوده خود قرار دهيم؛ در هر كشوري وقتي معنويت كم شود و يا رو به سقوط رود، به‌تدريج مفاسد اجتماعي و در رأس آن انحرافات جنسي افزايش مييابد و به‌طور كلّي، عدّهاي از نوجوانان كه راه حق و ايمان را دوست ميدارند، راز و نياز با معبود خود را، دوست ميدارند و از اين‌گونه بيحجابيها و از اين‌گونه </w:t>
      </w:r>
    </w:p>
    <w:p>
      <w:pPr>
        <w:pStyle w:val="BookText"/>
        <w:rPr/>
      </w:pPr>
      <w:r>
        <w:rPr>
          <w:rFonts w:ascii="IRNazanin" w:hAnsi="IRNazanin" w:eastAsia="IRNazanin"/>
          <w:color w:val="111111"/>
          <w:sz w:val="28"/>
          <w:sz w:val="28"/>
          <w:szCs w:val="28"/>
          <w:rtl w:val="true"/>
          <w:lang w:bidi="fa-IR"/>
        </w:rPr>
        <w:t xml:space="preserve">خودنماييها ناراحت ميشوند، وقتي در جوّي نامناسب قرار ميگيرند، در جوّي كه هر نوجوان دختر و پسري با فردي از جنس مخالف دوست است و مدام با او در ارتباط است قرار ميگيرند، تحت تأثير اينگونه افراد قرار گرفته، مسير انحراف را پيشه خود ميگردانند و كسي پيدا نميشود و به كسي هم اطمينان پيدا نميكنند كه با او مشورت كنند و راه صحيح را از او طلب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با پدر و مادر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من، پس از سال‌ها فكر كردن و با مشكلات دست‌وپنجه نرم كردن و انحرافات بسياري از مدرسهها و دبيرستان‌ها را مشاهده كردن، ارتباطات تلفني و ارتباطات نزديك بين دختران و پسران كمتر از 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ساله را ديدن و شنيدن، از اين‌گونه رفتارها، رنج ميبرم و از اينگونه مسائل بدين نتيجه رسيدم كه هر قدر نونهالان اجتماع از نظر فكر و شجاعت تقويت گردند ولي از نظر ايمان و اخلاق نيرومند نباشند، ديو مفاسد خيلي زود آنها را از پاي درآورده و آنها را متلاشي ميكند و علت اصلي آن، خود پدران و مادران هستند و بدين ترتيب به‌عنوان واكسينهاي فكري، لزوم بحث از اخلاق و مفاسد و راه مبارزه با آنها، ضروري به نظر رسيد كه با شما مشورت كنم و از شما طلب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ميكنم مرا راهنمايي كنيد، حتّي با فرستادن كتابي در اين زمينه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بخواهم، با ياري خدا و كمك شما با اينگونه انحرافات نوجوانان و جوانان، تا اندازهاي حتي محدود، در مدرسه و يا دبيرستاني مبارزه كنم، ازطريق انتشار اعلاميههايي در اين زمينه، چگونه ميتوانم موفق باشم؟ با </w:t>
      </w:r>
    </w:p>
    <w:p>
      <w:pPr>
        <w:pStyle w:val="BookText"/>
        <w:rPr/>
      </w:pPr>
      <w:r>
        <w:rPr>
          <w:rFonts w:ascii="IRNazanin" w:hAnsi="IRNazanin" w:eastAsia="IRNazanin"/>
          <w:color w:val="111111"/>
          <w:sz w:val="28"/>
          <w:sz w:val="28"/>
          <w:szCs w:val="28"/>
          <w:rtl w:val="true"/>
          <w:lang w:bidi="fa-IR"/>
        </w:rPr>
        <w:t>انتشار چه اعلاميههايي ميتوانم افكار و عقايد نادرست آنها را منحرف سازم و آنها را نسبت به اين مسائل روشن كنم و راه مستقيم را پيشه راهشان قرار دهم؛ از شما استدعا ميكنم كه مرا كمك كنيد؛ البته لازم به يادآوري است كه من هيچگونه مسئوليّتي در اين كشور ندارم؛ منظور من اين است كه حتماً نبايد رييس ارگان و يا رييس سازماني باشم كه جواب نامهام را بدهيد؛ مرا به‌عنوان فردي حقير قبول كنيد و جواب نامهام را بدهيد؛ بيتوجه بودن نسبت به اين نامه يعني بيتوجهي به نسل جوان و جامعه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بيتوجهي به اسلام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نامه پر مهر و محبت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ديگري كه از شما دارم اين است كه چون به ماه مبارك و پر فيض رمضان، نزديك هستيم، خيلي سريع نظر خود را در نامهاي كه ميفرستيد، مكتوب فرماييد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حَسَن،</w:t>
      </w:r>
      <w:r>
        <w:rPr>
          <w:rStyle w:val="FootnoteAnchor"/>
          <w:rtl w:val="true"/>
        </w:rPr>
        <w:footnoteReference w:id="94"/>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هفت شوط، طواف خانه خدا را بنمايد، حق‌تعالي براي او شش‌هزار حسنه بنويسد، شش‌هزار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بكند، شش هزار درجه براي او بلند كند و شش هزار حاجت او را برآورد، ولي برآوردن حاجت مؤمن بهتر است از ده طواف</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ان‌شاءالله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توجهات و عنايات و الطاف و مراحم خاصّه حضرت بقيةالله الاعظم، حجة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w:t>
      </w:r>
    </w:p>
    <w:p>
      <w:pPr>
        <w:pStyle w:val="BookText"/>
        <w:rPr/>
      </w:pPr>
      <w:r>
        <w:rPr>
          <w:rFonts w:ascii="IRNazanin" w:hAnsi="IRNazanin" w:eastAsia="IRNazanin"/>
          <w:color w:val="111111"/>
          <w:sz w:val="28"/>
          <w:sz w:val="28"/>
          <w:szCs w:val="28"/>
          <w:rtl w:val="true"/>
          <w:lang w:bidi="fa-IR"/>
        </w:rPr>
        <w:t>نامه مفصل و مشحون به مطالب ارزنده و دلسوزي براي نسل جوان و در لفظي ديگر، دلسوزي براي جامعه و براي اسلام عزيز و فرزندان اسلام،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موجب اميدواري و خشنودي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تأخير در جواب به‌واسطه كثرت مشاغل، مراجعات و مسائل كتبي و شفاهي است كه بايد به همه جواب داده شود و همان‌طور كه مرقوم داشتهايد چنين نيست كه نويسنده نامه بايد از مسئولين يا رئيس يك سازمان و ارگان باشد تا جواب داده شود، معاذ الله؛ ان‌شاءالله در جوابها بيشتر توجه به انجام وظيفه و كمك به نشر معارف اسلام و مكتب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 بردن سطح آگاهي‌هاي جامعه و به‌خصوص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يا مسائل جوانان مسائلي هستند كه همواره مورد توجه آگاهان، مربّيان جامعه و هاديان فكر و انديشه و به‌خصوص مكتب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بالاخص، مكتب اسلام بوده و هست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اصلاحات، سازندگي‌ها، آيندهبينيهاي اقتصاد، سياست ايمان و عقيده، همه روي اين قشر تمركز حسّاس دارد؛ چه آنهايي كه اَغراض </w:t>
      </w:r>
      <w:bookmarkStart w:id="441" w:name="pg7172_74497"/>
    </w:p>
    <w:p>
      <w:pPr>
        <w:pStyle w:val="BookText"/>
        <w:rPr/>
      </w:pPr>
      <w:bookmarkEnd w:id="441"/>
      <w:r>
        <w:rPr>
          <w:rFonts w:ascii="IRNazanin" w:hAnsi="IRNazanin" w:eastAsia="IRNazanin"/>
          <w:color w:val="111111"/>
          <w:sz w:val="28"/>
          <w:sz w:val="28"/>
          <w:szCs w:val="28"/>
          <w:rtl w:val="true"/>
          <w:lang w:bidi="fa-IR"/>
        </w:rPr>
        <w:t>فاسده و مقاصد شخصي و قصد افساد و انحراف جامعه را دارند و چه آنهايي كه قصد اصلاح و سالمسازي و خير و سعادت مردم را دارند، روي اين طبقه جوانان و نوجوانان سرمايهگذاري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روحيّات جوانان براي عمل و فعاليت و قدم به پيش بودن و ترقّي و تكامل، آماده است، چنان‌كه براي سقوط و افتادن در منجلاب انحراف‌هاي گوناگون و فساد اخلاق نيز آمادهاند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در مباحث مربوط به جوانان و عوامل مؤثر در رشد و كمال و يا سقوط و انحطاط آنها و اشباع درست غرايز و خواستههاي آنان نياز به نوشتن رسالهها و كتابها دارد</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4312304_372815092"/>
      <w:bookmarkStart w:id="443" w:name="_Toc176"/>
      <w:bookmarkEnd w:id="442"/>
      <w:r>
        <w:rPr>
          <w:rtl w:val="true"/>
        </w:rPr>
        <w:t>عصر ارتباطات و جوانان</w:t>
      </w:r>
      <w:bookmarkEnd w:id="443"/>
    </w:p>
    <w:p>
      <w:pPr>
        <w:pStyle w:val="BookText"/>
        <w:rPr/>
      </w:pPr>
      <w:r>
        <w:rPr>
          <w:rFonts w:ascii="IRNazanin" w:hAnsi="IRNazanin" w:eastAsia="IRNazanin"/>
          <w:color w:val="111111"/>
          <w:sz w:val="28"/>
          <w:sz w:val="28"/>
          <w:szCs w:val="28"/>
          <w:rtl w:val="true"/>
          <w:lang w:bidi="fa-IR"/>
        </w:rPr>
        <w:t>در عصر ما به‌واسطه گسترش ارتباطات و وسايل سمعي و بصري و طبع و نشر افكار و آرا و تبليغات مستقيم يا غير مستقيم، مسائل جوانان، بسيار گسترده و پيچيده گرديده كه سالم ماندن يك جوان نياز به مراقبتها و به‌خصوص مجاهدت و تلاش فراوان خود فرد دارد كه با آگاهي از اوضاع مختلفي كه به‌عنوان سياست، اقتصاد، مكتبهاي فكري و مسائل جنسي آنها را و سعادت و سلامت روحشان را هدف قرار داده از خود مواظبت كنند، مجلات، روزنامهها، راديو و تلويزيون و انواع فيلم‌ها در تمام دنيا از مهم‌ترين عواملي هستند كه روي جوانان كار ميكنند و جوامع بشري را به‌سوي سعادت يا شقاوت، سير ميدهند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وسايل، جوانان شهرنشين و جوانان روستايي و همه‌وهمه را </w:t>
      </w:r>
      <w:bookmarkStart w:id="444" w:name="pg7172_74499"/>
    </w:p>
    <w:p>
      <w:pPr>
        <w:pStyle w:val="BookText"/>
        <w:rPr/>
      </w:pPr>
      <w:bookmarkEnd w:id="444"/>
      <w:r>
        <w:rPr>
          <w:rFonts w:ascii="IRNazanin" w:hAnsi="IRNazanin" w:eastAsia="IRNazanin"/>
          <w:color w:val="111111"/>
          <w:sz w:val="28"/>
          <w:sz w:val="28"/>
          <w:szCs w:val="28"/>
          <w:rtl w:val="true"/>
          <w:lang w:bidi="fa-IR"/>
        </w:rPr>
        <w:t>شامل ميشوند و حتّي لباس و ژست كارگردانان برنامههاي تلويزيوني نيز، پسر و دختر را در همهجا، حتي در دورترين نقاط، زير تأثير خود قرار ميدهند؛ البته در ساختن يك جوان سالم و مسلمان، محيط خانه، خانواده، محيط مكتب، مدرسه، آموزشگاه و محيط جامعه، همه مؤثرند و همان‌طور كه قرآن كريم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وَالْبَلَدُ الطَّيِّبُ يَخْرُجُ نَباتُهُ بِإِذْنِ رَبِّهِ وَالَّذِي خَبُثَ لَايَخْرُجُ إِلَّا نَكِدَا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p>
    <w:p>
      <w:pPr>
        <w:pStyle w:val="Heading4"/>
        <w:numPr>
          <w:ilvl w:val="3"/>
          <w:numId w:val="1"/>
        </w:numPr>
        <w:rPr/>
      </w:pPr>
      <w:bookmarkStart w:id="445" w:name="__RefHeading___Toc4312306_372815092"/>
      <w:bookmarkStart w:id="446" w:name="_Toc177"/>
      <w:bookmarkEnd w:id="445"/>
      <w:r>
        <w:rPr>
          <w:rtl w:val="true"/>
        </w:rPr>
        <w:t>تأثیر محیط بر جوان</w:t>
      </w:r>
      <w:bookmarkEnd w:id="446"/>
    </w:p>
    <w:p>
      <w:pPr>
        <w:pStyle w:val="BookText"/>
        <w:rPr/>
      </w:pPr>
      <w:r>
        <w:rPr>
          <w:rFonts w:ascii="IRNazanin" w:hAnsi="IRNazanin" w:eastAsia="IRNazanin"/>
          <w:color w:val="111111"/>
          <w:sz w:val="28"/>
          <w:sz w:val="28"/>
          <w:szCs w:val="28"/>
          <w:rtl w:val="true"/>
          <w:lang w:bidi="fa-IR"/>
        </w:rPr>
        <w:t>محيطها، مدرسهها و خانوادههاي سالم يا فاسد، در تربيت نسل جوان،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محيط يك جوان، يك كوچه يا يك روستا يا يك شهر و بازار بود، امّا امروز محيط تربيت جوان و نوجوان، تمام جهان است؛ البته اين پيچيدگي‌ها و وسعت تضارب افكار و توسعه ميدان مخاطرات به اين معنا نيست كه تصور كنيم چاره نميتوان انديشيد و جوانان و نوجوانان را نميتوان در مسير صحيح، هدايت كرد و غرايز آنها را در راه سعادت خودشان، فعال نمود</w:t>
      </w:r>
      <w:r>
        <w:rPr>
          <w:rFonts w:eastAsia="IRNazanin" w:cs="IRNazanin"/>
          <w:color w:val="111111"/>
          <w:sz w:val="28"/>
          <w:szCs w:val="28"/>
          <w:rtl w:val="true"/>
          <w:lang w:bidi="fa-IR"/>
        </w:rPr>
        <w:t>.</w:t>
      </w:r>
    </w:p>
    <w:p>
      <w:pPr>
        <w:pStyle w:val="Heading4"/>
        <w:numPr>
          <w:ilvl w:val="3"/>
          <w:numId w:val="1"/>
        </w:numPr>
        <w:rPr/>
      </w:pPr>
      <w:bookmarkStart w:id="447" w:name="__RefHeading___Toc4312308_372815092"/>
      <w:bookmarkStart w:id="448" w:name="_Toc178"/>
      <w:bookmarkEnd w:id="447"/>
      <w:r>
        <w:rPr>
          <w:rtl w:val="true"/>
        </w:rPr>
        <w:t>هدایت صحیح جوانان</w:t>
      </w:r>
      <w:bookmarkEnd w:id="4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اين اشكالات، راه‌هاي سالم‌سازي جامعه و پرورش افكار و </w:t>
      </w:r>
      <w:bookmarkStart w:id="449" w:name="pg7172_74501"/>
    </w:p>
    <w:p>
      <w:pPr>
        <w:pStyle w:val="BookText"/>
        <w:rPr/>
      </w:pPr>
      <w:bookmarkEnd w:id="449"/>
      <w:r>
        <w:rPr>
          <w:rFonts w:ascii="IRNazanin" w:hAnsi="IRNazanin" w:eastAsia="IRNazanin"/>
          <w:color w:val="111111"/>
          <w:sz w:val="28"/>
          <w:sz w:val="28"/>
          <w:szCs w:val="28"/>
          <w:rtl w:val="true"/>
          <w:lang w:bidi="fa-IR"/>
        </w:rPr>
        <w:t>تربيت اسلامي جوانان نيز، به موازات اين دشواري‌ها زياد شده و ازجمله، رشد آگاهي جامعه و خود جوان‌ها نيز براي سالمسازي، زمينه تأثير تبليغات مثبت و مفيد را فراهمتر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تبليغات صحيح روي جوان‌ها فراگيرتر و كامل‌تر انجام شود؛ بايد مشكلات جوان‌ها را شناسايي كرد و مديريت جامعه، مسئولين به‌سازي اخلاق، پدر و مادر و اشخاص و افراد، همه به‌طور جمعي و فردي در حلّ آنها اقدام نمايند</w:t>
      </w:r>
      <w:r>
        <w:rPr>
          <w:rFonts w:eastAsia="IRNazanin" w:cs="IRNazanin"/>
          <w:color w:val="111111"/>
          <w:sz w:val="28"/>
          <w:szCs w:val="28"/>
          <w:rtl w:val="true"/>
          <w:lang w:bidi="fa-IR"/>
        </w:rPr>
        <w:t>.</w:t>
      </w:r>
    </w:p>
    <w:p>
      <w:pPr>
        <w:pStyle w:val="Heading4"/>
        <w:numPr>
          <w:ilvl w:val="3"/>
          <w:numId w:val="1"/>
        </w:numPr>
        <w:rPr/>
      </w:pPr>
      <w:bookmarkStart w:id="450" w:name="__RefHeading___Toc4312310_372815092"/>
      <w:bookmarkStart w:id="451" w:name="_Toc179"/>
      <w:bookmarkEnd w:id="450"/>
      <w:r>
        <w:rPr>
          <w:rtl w:val="true"/>
        </w:rPr>
        <w:t>تشویق اسلام به ازدواج جوانان</w:t>
      </w:r>
      <w:bookmarkEnd w:id="4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مسئله مشكل جنسي را كه تذكر دادهايد، دين مقدس اسلام بسيار مهمّ دانسته، به حلّ آن تشويق و ترغيب كرده، ازدواج را در جامعه اسلامي از بنيان‌هاي بسيار مقدس و محبوب خدا معرفي نموده و تا آنجا آن را حلال مشكلات جوانان شمرده، كه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فَقَدْ أَحْرَزَ نِصْفَ دِينِهِ</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و سعي در انجام آن را بين دو نفر، به‌قدري موجب اجر و ثواب معرفي كردهاند كه به هر قدمي كه شخص براي رفع اين مشكل، از زندگي كسي بردارد يا كلمهاي كه بگويد، ثواب يك سال عبادت، كه شبهايش را به نماز و روزهايش را به روزه به‌سر برده باشد، مقرر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رشتههاي ديگر، تعاليم عاليه اسلام، همگان و به‌خصوص جوانان را تا حدّ ممكن بيمه ميسازد و از آسيبپذيري دور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و نشر مقالات، مجلات، روزنامهها، رمان‌ها، فيلم‌ها و برگزاري بازي‌ها، مسابقاتِ فسادانگيز، مطالعه، ديدن، نقل و گفتن آنها و گرايش به لهوولعب، موسيقي و قمار، سرگرميهاي مضرّه، مجالستها، همنشيني، مصاحبت با اشخاص فاسدالاخلاق، همه را، ممنوع فرموده؛ سلامتي، مانند اينكه براي سلامت بدن و حفظ سلامتي و بهداشت، هم اسلام و هم تعاليم بهداشتي، بسياري از كارها و خوردني‌ها و آشاميدني‌ها را ممنوع كردهاند و از سوي ديگر نشر و طبع مقالات و كتاب‌هاي مفيد و پرورش‌دهنده عقل، فكر، روح و اشعار و تفريحات سالم، سازنده و مجالست و مصاحبتهاي گوناگون را تشويق و ترغيب فرمودهاند و از بيكاري و بطالت كه خود نيز، خواه قهري و غير اختياري يا اختياري باشد، نظر به مشكلاتي كه ميآفريند، سخت نكوهش شده و از كار و عمل و تلاش و فعاليت، مدح و ستايش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عقيدة ما، همه راه‌حلها را، اسلام بيان فرموده است، و اگر نگوييم همه، اغلب مشكلات، براي پياده نشدن اين راه‌حلها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جامعه اسلامي جامعهاي است كه موجبات سعادت جوانان و نوجوانان، در حد ممكن در آن فراهم شده و از اسباب و وسايل انحراف پيراسته و منزّه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همه بايد اقدام كنيم، چه آنهايي كه مديريت‌هايي در جامعه </w:t>
      </w:r>
    </w:p>
    <w:p>
      <w:pPr>
        <w:pStyle w:val="BookText"/>
        <w:rPr/>
      </w:pPr>
      <w:r>
        <w:rPr>
          <w:rFonts w:ascii="IRNazanin" w:hAnsi="IRNazanin" w:eastAsia="IRNazanin"/>
          <w:color w:val="111111"/>
          <w:sz w:val="28"/>
          <w:sz w:val="28"/>
          <w:szCs w:val="28"/>
          <w:rtl w:val="true"/>
          <w:lang w:bidi="fa-IR"/>
        </w:rPr>
        <w:t>دارند و به‌خصوص، آنهايي كه بر وسايل تبليغي سمعي و بصري، به‌عنوان امين، برگزيده شدهاند، بايد حفظ اين امانت را كه از اعظم امانات است، بسيار مهم بدانند و كوتاهي در آن را از بدترين خيانتها به مردم، اسلام، كشور و به جامعه بدانند؛ بايد افراد مهذّب، آگاه و ظاهرالصّلاح، در همه پست‌هاي اين كارها، گمارده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جرايد، همه‌وهمه وظايفشان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كه بسياري تلقي ميكنند،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جوانان را با مساجد يا مجالس وعظ و هشدارهاي اخلاقي، با مطالعه كتاب‌هاي آموزنده و صحيح ديني، با تواريخ سودمند، با تفسير قرآن مجيد، با مجالس دعا در خط صلاح و فلاح و رستگاري نگاه داشت و خودِ آنها هم كه بيشتر آگاه و متوجه هستند، بايد در خطّ اصلاح خود و هم‌سنّ و سالان خود تشريك مساعي و بذل فداكاري و 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اخلاق اسلامي، زهد، آزادگي، پارسايي، قناعت، شجاعت و خودشناسي را به آنها آموخت كه بدانند خود را به هر جريان و هر وضع نفروشند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كلامِ معجز نظامِ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هميشه مقابل چشم دل خود قرار دهند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تا بدانند كه انسان بالاتر از اين است كه اسيرشهوات، </w:t>
      </w:r>
      <w:bookmarkStart w:id="452" w:name="pg7172_74507"/>
    </w:p>
    <w:p>
      <w:pPr>
        <w:pStyle w:val="BookText"/>
        <w:rPr/>
      </w:pPr>
      <w:bookmarkEnd w:id="452"/>
      <w:r>
        <w:rPr>
          <w:rFonts w:ascii="Amiri" w:hAnsi="Amiri" w:eastAsia="Amiri" w:cs="Amiri"/>
          <w:color w:val="111111"/>
          <w:sz w:val="28"/>
          <w:sz w:val="28"/>
          <w:szCs w:val="28"/>
          <w:rtl w:val="true"/>
          <w:lang w:bidi="ar-SA"/>
        </w:rPr>
        <w:t>ماديات، افكار و اعمال شيطاني شود و مثل اين اشعار را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 آدمي شريف است به جان آدميت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همين لباس زيباست نشان آدميت</w:t>
      </w:r>
    </w:p>
    <w:p>
      <w:pPr>
        <w:pStyle w:val="BookText"/>
        <w:rPr/>
      </w:pPr>
      <w:r>
        <w:rPr>
          <w:rFonts w:ascii="IRNazanin" w:hAnsi="IRNazanin" w:eastAsia="IRNazanin"/>
          <w:color w:val="111111"/>
          <w:sz w:val="28"/>
          <w:sz w:val="28"/>
          <w:szCs w:val="28"/>
          <w:rtl w:val="true"/>
          <w:lang w:bidi="fa-IR"/>
        </w:rPr>
        <w:t>طيران مرغ ديدي تو ز پاي‌بند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آي تا ببيني طيران آدميت</w:t>
      </w:r>
    </w:p>
    <w:p>
      <w:pPr>
        <w:pStyle w:val="BookText"/>
        <w:rPr/>
      </w:pPr>
      <w:r>
        <w:rPr>
          <w:rFonts w:ascii="Amiri" w:hAnsi="Amiri" w:eastAsia="Amiri" w:cs="Amiri"/>
          <w:color w:val="111111"/>
          <w:sz w:val="28"/>
          <w:sz w:val="28"/>
          <w:szCs w:val="28"/>
          <w:rtl w:val="true"/>
          <w:lang w:bidi="ar-SA"/>
        </w:rPr>
        <w:t>زمزمه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بحمد الله در معارف شيعه و فرهنگ غني ما، بيش از آنچه تصور شود، به جوانان و پسران و دختران، ارايه طريق شده است؛ آيات قرآن كريم، آن‌همه احاديث شريفه و اين دعاهاي انسانساز عاليةالمضامين و اين كتابها و اشعار و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جوان‌ها را به اين فرهنگ غني متوجه كرد تا بخوانند و هم عظمت دين خود را بدانند و فرهنگ ديني اسلام را بشناسند و هم خود را بسازند، جوان‌ها و همه را بايد به حسابرسي و محاسبه اعمال راهنمايي كرد تا هميشه در مقام تحصيل ترقي و كمال، بيشتر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آقاي محترم جوان عزيز نوزده ساله كه الحمد لله از اين همه آگاهي و دانايي برخورداريد و شمّهاي از آن را در اين نامه به قلم آوردهايد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شما تبريك عرض ميكنم و از خداوند متعال ميخواهم كه مثل شما را، كه در جوانان و نوجوانان مسلمان، زياد است، زيادتر و بيشتر بفرمايد</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312312_372815092"/>
      <w:bookmarkStart w:id="454" w:name="_Toc180"/>
      <w:bookmarkEnd w:id="453"/>
      <w:r>
        <w:rPr>
          <w:rtl w:val="true"/>
        </w:rPr>
        <w:t>جوانان آینده اسلام</w:t>
      </w:r>
      <w:bookmarkEnd w:id="45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جوانان، آينده اسلام هستيد؛ عظمت اسلام، شوكت اسلام مرهون تلاش و رشد و آگاهي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شما انتظار دارند، اسلام از </w:t>
      </w:r>
    </w:p>
    <w:p>
      <w:pPr>
        <w:pStyle w:val="BookText"/>
        <w:rPr/>
      </w:pPr>
      <w:r>
        <w:rPr>
          <w:rFonts w:ascii="Amiri" w:hAnsi="Amiri" w:eastAsia="Amiri" w:cs="Amiri"/>
          <w:color w:val="111111"/>
          <w:sz w:val="28"/>
          <w:sz w:val="28"/>
          <w:szCs w:val="28"/>
          <w:rtl w:val="true"/>
          <w:lang w:bidi="ar-SA"/>
        </w:rPr>
        <w:t xml:space="preserve">شما انتظار دارد و قرآن كريم به انتظار شما است و حضرت بقيةالله، مولانا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انتظار دارد؛ بيشترين ياوران آن حضرت، از شما جوانان مسلمان و متعهد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اداي وظايف خود نسبت به شما قصور يا تقصير داريم، شما به نفس خود اعتماد كنيد و با توكّل به خدا در دين، ايمان، تقوا، سعي و عمل، ثبات قدم نشان بدهيد، قدم به جلو برداريد و به جلو برويد و فقط عزّت اسلام، سياست مسلمين، رضاي خداوند و خوشنودي حضرت وليّ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تأمين رفاه و آسايش خلق و خدمت به مردم را وجهه همت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يار و ياور شما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اعْمَلُوا فَسَيَرَى اللّٰهُ عَمَلَكُمْ وَرَسُولُهُ وَالْمُؤْمِنُونَ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التماس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لطفالله صافي </w:t>
      </w:r>
      <w:bookmarkStart w:id="455" w:name="pg7172_74510"/>
    </w:p>
    <w:p>
      <w:pPr>
        <w:pStyle w:val="Heading3"/>
        <w:numPr>
          <w:ilvl w:val="2"/>
          <w:numId w:val="1"/>
        </w:numPr>
        <w:rPr/>
      </w:pPr>
      <w:bookmarkStart w:id="456" w:name="__RefHeading___Toc4312314_372815092"/>
      <w:bookmarkStart w:id="457" w:name="_Toc181"/>
      <w:bookmarkEnd w:id="455"/>
      <w:bookmarkEnd w:id="456"/>
      <w:r>
        <w:rPr>
          <w:rtl w:val="true"/>
        </w:rPr>
        <w:t xml:space="preserve">نامه شماره </w:t>
      </w:r>
      <w:r>
        <w:rPr/>
        <w:t>25</w:t>
      </w:r>
      <w:bookmarkEnd w:id="457"/>
    </w:p>
    <w:p>
      <w:pPr>
        <w:pStyle w:val="Heading4"/>
        <w:numPr>
          <w:ilvl w:val="3"/>
          <w:numId w:val="1"/>
        </w:numPr>
        <w:rPr/>
      </w:pPr>
      <w:bookmarkStart w:id="458" w:name="__RefHeading___Toc4312316_372815092"/>
      <w:bookmarkStart w:id="459" w:name="_Toc182"/>
      <w:bookmarkEnd w:id="458"/>
      <w:r>
        <w:rPr>
          <w:rtl w:val="true"/>
        </w:rPr>
        <w:t>اشاره</w:t>
      </w:r>
      <w:bookmarkEnd w:id="459"/>
    </w:p>
    <w:p>
      <w:pPr>
        <w:pStyle w:val="BookText"/>
        <w:rPr/>
      </w:pPr>
      <w:r>
        <w:rPr>
          <w:rFonts w:ascii="Amiri" w:hAnsi="Amiri" w:eastAsia="Amiri" w:cs="Amiri"/>
          <w:color w:val="111111"/>
          <w:sz w:val="28"/>
          <w:sz w:val="28"/>
          <w:szCs w:val="28"/>
          <w:rtl w:val="true"/>
          <w:lang w:bidi="ar-SA"/>
        </w:rPr>
        <w:t>محضر مقدّس مرجع عظيم‌الشأن شيعه،</w:t>
      </w:r>
    </w:p>
    <w:p>
      <w:pPr>
        <w:pStyle w:val="BookText"/>
        <w:rPr/>
      </w:pPr>
      <w:r>
        <w:rPr>
          <w:rFonts w:ascii="IRNazanin" w:hAnsi="IRNazanin" w:eastAsia="IRNazanin"/>
          <w:color w:val="111111"/>
          <w:sz w:val="28"/>
          <w:sz w:val="28"/>
          <w:szCs w:val="28"/>
          <w:rtl w:val="true"/>
          <w:lang w:bidi="fa-IR"/>
        </w:rPr>
        <w:t>حضرت آيت‌الله العظمي آقاي صافي گلپايگاني‌دام‌عزّه</w:t>
      </w:r>
    </w:p>
    <w:p>
      <w:pPr>
        <w:pStyle w:val="BookText"/>
        <w:rPr/>
      </w:pPr>
      <w:r>
        <w:rPr>
          <w:rFonts w:ascii="IRNazanin" w:hAnsi="IRNazanin" w:eastAsia="IRNazanin"/>
          <w:color w:val="111111"/>
          <w:sz w:val="28"/>
          <w:sz w:val="28"/>
          <w:szCs w:val="28"/>
          <w:rtl w:val="true"/>
          <w:lang w:bidi="fa-IR"/>
        </w:rPr>
        <w:t>با عرض ادب و سلام</w:t>
      </w:r>
    </w:p>
    <w:p>
      <w:pPr>
        <w:pStyle w:val="BookText"/>
        <w:rPr/>
      </w:pPr>
      <w:r>
        <w:rPr>
          <w:rFonts w:ascii="IRNazanin" w:hAnsi="IRNazanin" w:eastAsia="IRNazanin"/>
          <w:color w:val="111111"/>
          <w:sz w:val="28"/>
          <w:sz w:val="28"/>
          <w:szCs w:val="28"/>
          <w:rtl w:val="true"/>
          <w:lang w:bidi="fa-IR"/>
        </w:rPr>
        <w:t>فردي از افراد خانوادهمان، آن‌چنان غربزده شده كه به مجسّمه سگ و صليب، اظهار علاقه ميكند و هر‌چه پدر و مادرم او را نصيحت ميكنند، اثر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حضرتعالي، آيا اين كار با روح اسلام، سازگاري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مرد نامحرم، دوست باشم و به او علاقه داشته باشم، آيا از نظر اسلام صحيح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كسي كه قصد ازدواج دارم، ميتوانم ملاقات كنم؟</w:t>
      </w:r>
    </w:p>
    <w:p>
      <w:pPr>
        <w:pStyle w:val="BookText"/>
        <w:rPr/>
      </w:pPr>
      <w:r>
        <w:rPr>
          <w:rFonts w:ascii="Amiri" w:hAnsi="Amiri" w:eastAsia="Amiri" w:cs="Amiri"/>
          <w:color w:val="111111"/>
          <w:sz w:val="28"/>
          <w:sz w:val="28"/>
          <w:szCs w:val="28"/>
          <w:rtl w:val="true"/>
          <w:lang w:bidi="ar-SA"/>
        </w:rPr>
        <w:t>با آرزوي طول عمر براي آن عزيز</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مكتوبِ حاكي از علاقه شما، به وظايف ديني واصل شد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خداوند متعال به شما و عموم بانوان و دوشيزگان مسلمان، كه در اين عصر، كه به‌خصوص در معرض آزمايش و امتحانات واقع شدهاند، توفيق دهد كه از عهد امتحان به طور شايسته بيرون آمده و شخصيت اسلامي خودتان را محفوظ و تحت تأثير تلقينات و تبليغات سوء منحرف‌كننده، از خدا و راه مستقيم اسلام دور نشويد و درك كنيد كه وظيفه زن، در زمان ما و مسئوليتش، بسيار مهم </w:t>
      </w:r>
      <w:bookmarkStart w:id="460" w:name="pg7172_74512"/>
    </w:p>
    <w:p>
      <w:pPr>
        <w:pStyle w:val="BookText"/>
        <w:rPr/>
      </w:pPr>
      <w:bookmarkEnd w:id="460"/>
      <w:r>
        <w:rPr>
          <w:rFonts w:ascii="IRNazanin" w:hAnsi="IRNazanin" w:eastAsia="IRNazanin"/>
          <w:color w:val="111111"/>
          <w:sz w:val="28"/>
          <w:sz w:val="28"/>
          <w:szCs w:val="28"/>
          <w:rtl w:val="true"/>
          <w:lang w:bidi="fa-IR"/>
        </w:rPr>
        <w:t>است و در بقاي جامعه اسلامي، وضع و اخلاق بانوان و پيروي آنها از تعاليم قرآن و سنت 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و خطير و مؤثر است</w:t>
      </w:r>
      <w:r>
        <w:rPr>
          <w:rFonts w:eastAsia="IRNazanin" w:cs="IRNazanin"/>
          <w:color w:val="111111"/>
          <w:sz w:val="28"/>
          <w:szCs w:val="28"/>
          <w:rtl w:val="true"/>
          <w:lang w:bidi="fa-IR"/>
        </w:rPr>
        <w:t>.</w:t>
      </w:r>
    </w:p>
    <w:p>
      <w:pPr>
        <w:pStyle w:val="Heading4"/>
        <w:numPr>
          <w:ilvl w:val="3"/>
          <w:numId w:val="1"/>
        </w:numPr>
        <w:rPr/>
      </w:pPr>
      <w:bookmarkStart w:id="461" w:name="__RefHeading___Toc4312318_372815092"/>
      <w:bookmarkStart w:id="462" w:name="_Toc183"/>
      <w:bookmarkEnd w:id="461"/>
      <w:r>
        <w:rPr>
          <w:rtl w:val="true"/>
        </w:rPr>
        <w:t>غرب‌زدگی، نشانه ضعف شخصیت</w:t>
      </w:r>
      <w:bookmarkEnd w:id="462"/>
    </w:p>
    <w:p>
      <w:pPr>
        <w:pStyle w:val="BookText"/>
        <w:rPr/>
      </w:pPr>
      <w:r>
        <w:rPr>
          <w:rFonts w:ascii="IRNazanin" w:hAnsi="IRNazanin" w:eastAsia="IRNazanin"/>
          <w:color w:val="111111"/>
          <w:sz w:val="28"/>
          <w:sz w:val="28"/>
          <w:szCs w:val="28"/>
          <w:rtl w:val="true"/>
          <w:lang w:bidi="fa-IR"/>
        </w:rPr>
        <w:t>امّا مسئله اوّل، بسيار باعث تأسف است كه غربزدگي در جامعه مسلمان به اين حد رسيده باشد كه دختري كه در يك خانواده و محيط مسلمان و موحّد پرورش يافته، و صداي توحيد اذان و الله اكبر و شهادتين را همواره شنيده است، تا اين‌گونه خود را باخته، و پيرو بيگانه باشد كه به مجسمه سگ يا صليب، كه مفاد مسيحيت و حرام است، اظهار علاقه نمايد، و به پند و راهنمايي پدر و مادر مهربان توجه نكند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علاقهها نشانه احساس شخص به ضعف خود در برابر ديگران است كه تصور ميكند با اين گرايشها نقطه‌ضعف برطرف ميشود؛ درحالي‌كه اين خود عين اظهار و آشكار كردن نقطه‌ضعف، انحراف فكر و بالغ نبودن روح است، كه به‌جاي علاقه به كمالات و ارزشهاي انساني، به اين‌گونه امور، كه از عادات پوچ و زشت بيگانگان است، توجه كند و با توجّه به اينكه تلقينات و تبليغات گمراه‌كننده سمعي و بصري و بعضي مطبوعات كه در اختيار دوشيزگان و بانوان گذارده ميشود، اين علايق را ايجاد و تقويت مينمايد، و اين روشهاي بيارزش و زيانبخش را به آنها تعليم ميدهد، گمان ميكنم در اين موضوع بيشتر از اين توضيح لازم نباشد و شما و هر بانوي با فكرِ </w:t>
      </w:r>
      <w:bookmarkStart w:id="463" w:name="pg7172_74514"/>
    </w:p>
    <w:p>
      <w:pPr>
        <w:pStyle w:val="BookText"/>
        <w:rPr/>
      </w:pPr>
      <w:bookmarkEnd w:id="463"/>
      <w:r>
        <w:rPr>
          <w:rFonts w:ascii="IRNazanin" w:hAnsi="IRNazanin" w:eastAsia="IRNazanin"/>
          <w:color w:val="111111"/>
          <w:sz w:val="28"/>
          <w:sz w:val="28"/>
          <w:szCs w:val="28"/>
          <w:rtl w:val="true"/>
          <w:lang w:bidi="fa-IR"/>
        </w:rPr>
        <w:t>ديگر، اگر مطالعه بنمايد، آگاه و ملتفت ميشود كه اين‌هم، آثار و نقشههاي شوم ضد اسلام و دور كردن مسلمان، از حريم هدايت‌هاي اسلام است</w:t>
      </w:r>
      <w:r>
        <w:rPr>
          <w:rFonts w:eastAsia="IRNazanin" w:cs="IRNazanin"/>
          <w:color w:val="111111"/>
          <w:sz w:val="28"/>
          <w:szCs w:val="28"/>
          <w:rtl w:val="true"/>
          <w:lang w:bidi="fa-IR"/>
        </w:rPr>
        <w:t>.</w:t>
      </w:r>
    </w:p>
    <w:p>
      <w:pPr>
        <w:pStyle w:val="Heading4"/>
        <w:numPr>
          <w:ilvl w:val="3"/>
          <w:numId w:val="1"/>
        </w:numPr>
        <w:rPr/>
      </w:pPr>
      <w:bookmarkStart w:id="464" w:name="__RefHeading___Toc4312320_372815092"/>
      <w:bookmarkStart w:id="465" w:name="_Toc184"/>
      <w:bookmarkEnd w:id="464"/>
      <w:r>
        <w:rPr>
          <w:rtl w:val="true"/>
        </w:rPr>
        <w:t>روابط نامشروع، پرتگاه سقوط</w:t>
      </w:r>
      <w:bookmarkEnd w:id="465"/>
    </w:p>
    <w:p>
      <w:pPr>
        <w:pStyle w:val="BookText"/>
        <w:rPr/>
      </w:pPr>
      <w:r>
        <w:rPr>
          <w:rFonts w:ascii="IRNazanin" w:hAnsi="IRNazanin" w:eastAsia="IRNazanin"/>
          <w:color w:val="111111"/>
          <w:sz w:val="28"/>
          <w:sz w:val="28"/>
          <w:szCs w:val="28"/>
          <w:rtl w:val="true"/>
          <w:lang w:bidi="fa-IR"/>
        </w:rPr>
        <w:t>و اما راجع به سؤال دوم نيز آنچه به شما نصيحت و خيرخواهي ميكنم، اين است كه در موضوع رابطه با مرد اجنبي بسيار مراقب باشيد كه رابطهاي خارج از حد و مرزي كه شرع مقرر كرده است پيدا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اجنبي آمدوشد و معاشرت ننماييد كه خطرناك است و پشيماني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ميشنويد كه چه بسيار دوشيزگاني كه از حريم مقدّس عفّت و پاك‌دامني، در اثر اين معاشرت‌ها و ارتباط‌ها دور افتاده و در عواقب سوء اين رفتارهايي كه فعلا به دوشيزگان پيشنهاد ميشود، و آن را نشانه تجدّد و ترقي ميدانند گرفتار شده، و آلوده گرديدهاند و آن مطلب و مقاصدي هم كه در نظر داشتهاند، به باد فنا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فريب خوردند يا فرد پشيمان شد و يا جريان‌هاي ديگر</w:t>
      </w:r>
      <w:r>
        <w:rPr>
          <w:rFonts w:eastAsia="IRNazanin" w:cs="IRNazanin"/>
          <w:color w:val="111111"/>
          <w:sz w:val="28"/>
          <w:szCs w:val="28"/>
          <w:rtl w:val="true"/>
          <w:lang w:bidi="fa-IR"/>
        </w:rPr>
        <w:t>).</w:t>
      </w:r>
    </w:p>
    <w:p>
      <w:pPr>
        <w:pStyle w:val="Heading4"/>
        <w:numPr>
          <w:ilvl w:val="3"/>
          <w:numId w:val="1"/>
        </w:numPr>
        <w:rPr/>
      </w:pPr>
      <w:bookmarkStart w:id="466" w:name="__RefHeading___Toc4312322_372815092"/>
      <w:bookmarkStart w:id="467" w:name="_Toc185"/>
      <w:bookmarkEnd w:id="466"/>
      <w:r>
        <w:rPr>
          <w:rtl w:val="true"/>
        </w:rPr>
        <w:t>علاقه‌های زودگذر</w:t>
      </w:r>
      <w:bookmarkEnd w:id="46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علاقههايي كه شما از آن نوشتهايد، علاقه اصيل و حساب‌شده نيست؛ علاقهاي است كه بين دختر و پسري، در ايام جواني ممكن است پيدا شود و لذا در اين موارد همان راهنمايي‌هاي پدر و مادر و افراد دلسوز و پخته خانواده و مشورت با آنها، كه فكرشان از آن </w:t>
      </w:r>
      <w:bookmarkStart w:id="468" w:name="pg7172_74516"/>
    </w:p>
    <w:p>
      <w:pPr>
        <w:pStyle w:val="BookText"/>
        <w:rPr/>
      </w:pPr>
      <w:bookmarkEnd w:id="468"/>
      <w:r>
        <w:rPr>
          <w:rFonts w:ascii="IRNazanin" w:hAnsi="IRNazanin" w:eastAsia="IRNazanin"/>
          <w:color w:val="111111"/>
          <w:sz w:val="28"/>
          <w:sz w:val="28"/>
          <w:szCs w:val="28"/>
          <w:rtl w:val="true"/>
          <w:lang w:bidi="fa-IR"/>
        </w:rPr>
        <w:t>احساساتي كه يك دختر يا پسر جوان كه به هم برخوردهاند، آزاد است، بسيار ارزنده است</w:t>
      </w:r>
      <w:r>
        <w:rPr>
          <w:rFonts w:eastAsia="IRNazanin" w:cs="IRNazanin"/>
          <w:color w:val="111111"/>
          <w:sz w:val="28"/>
          <w:szCs w:val="28"/>
          <w:rtl w:val="true"/>
          <w:lang w:bidi="fa-IR"/>
        </w:rPr>
        <w:t>.</w:t>
      </w:r>
    </w:p>
    <w:p>
      <w:pPr>
        <w:pStyle w:val="Heading4"/>
        <w:numPr>
          <w:ilvl w:val="3"/>
          <w:numId w:val="1"/>
        </w:numPr>
        <w:rPr/>
      </w:pPr>
      <w:bookmarkStart w:id="469" w:name="__RefHeading___Toc4312324_372815092"/>
      <w:bookmarkStart w:id="470" w:name="_Toc186"/>
      <w:bookmarkEnd w:id="469"/>
      <w:r>
        <w:rPr>
          <w:rtl w:val="true"/>
        </w:rPr>
        <w:t>مشورت با پدر و مادر برای ازدواج</w:t>
      </w:r>
      <w:bookmarkEnd w:id="470"/>
    </w:p>
    <w:p>
      <w:pPr>
        <w:pStyle w:val="BookText"/>
        <w:rPr/>
      </w:pPr>
      <w:r>
        <w:rPr>
          <w:rFonts w:ascii="IRNazanin" w:hAnsi="IRNazanin" w:eastAsia="IRNazanin"/>
          <w:color w:val="111111"/>
          <w:sz w:val="28"/>
          <w:sz w:val="28"/>
          <w:szCs w:val="28"/>
          <w:rtl w:val="true"/>
          <w:lang w:bidi="fa-IR"/>
        </w:rPr>
        <w:t>به نظر ميرسد كه اگر خير و سعادت خود را ميخواهيد، حتماً موضوع ازدواج را با پدر و مادر در ميان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مخالفت كردند، ناراحت نشويد و بدانيد كه آنها خير فرزندشان را ميخواهند و در اين مورد تجربه شده است كه نظر آنها، واقعبينتر است، و در اكثر موارد، رأي و نظرشان صائب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شما و امثال شما نصيحت ميكنم كه در اين مواقع جواني، خود را كنترل كنيد و بر خود، مسلّط باشيد و اطمينان داشته باشيد كه آينده شما قرين سعادت و خوشبختي خواهد بود</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4312326_372815092"/>
      <w:bookmarkStart w:id="472" w:name="_Toc187"/>
      <w:bookmarkEnd w:id="471"/>
      <w:r>
        <w:rPr>
          <w:rtl w:val="true"/>
        </w:rPr>
        <w:t>نداشتن اختلاط با اجنبی</w:t>
      </w:r>
      <w:bookmarkEnd w:id="472"/>
    </w:p>
    <w:p>
      <w:pPr>
        <w:pStyle w:val="BookText"/>
        <w:rPr/>
      </w:pPr>
      <w:r>
        <w:rPr>
          <w:rFonts w:ascii="Amiri" w:hAnsi="Amiri" w:eastAsia="Amiri" w:cs="Amiri"/>
          <w:color w:val="111111"/>
          <w:sz w:val="28"/>
          <w:sz w:val="28"/>
          <w:szCs w:val="28"/>
          <w:rtl w:val="true"/>
          <w:lang w:bidi="ar-SA"/>
        </w:rPr>
        <w:t>امّا مسئله جايز بودن ديدار و نظر به كسي كه شخص قصد ازدواج با او را دارد، بايد از حدود، و مقدار متعارف و به مقدار اطلاع بيشتر نباشد، و نميشود كه با مرد اجنبي اختلاط و معاشرت به اين اسم برقرار كرد</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4312328_372815092"/>
      <w:bookmarkStart w:id="474" w:name="_Toc188"/>
      <w:bookmarkEnd w:id="473"/>
      <w:r>
        <w:rPr>
          <w:rtl w:val="true"/>
        </w:rPr>
        <w:t>ازدواج با دارندگان درآمدهای حرام</w:t>
      </w:r>
      <w:bookmarkEnd w:id="4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ازدواج با شخصي كه شغلش حرام و درآمدش حرام است، اگرچه به‌خودي‌خود ممنوع نيست، آن‌هم از ازدواج‌هايي است كه براي زن </w:t>
      </w:r>
    </w:p>
    <w:p>
      <w:pPr>
        <w:pStyle w:val="BookText"/>
        <w:rPr/>
      </w:pPr>
      <w:r>
        <w:rPr>
          <w:rFonts w:ascii="IRNazanin" w:hAnsi="IRNazanin" w:eastAsia="IRNazanin"/>
          <w:color w:val="111111"/>
          <w:sz w:val="28"/>
          <w:sz w:val="28"/>
          <w:szCs w:val="28"/>
          <w:rtl w:val="true"/>
          <w:lang w:bidi="fa-IR"/>
        </w:rPr>
        <w:t>مسلمان آينده لذّت‌بخشي نخواهد داشت؛ زيرا مسلمان بايد از خوراك و پوشاك و اموال حرام پرهيز كند، و براي او زندگي با اين شوهر دشوار ميشود، مگر آنكه شوهر، قبل از ازدواج، شغل حرام را ترك كرده و شغل حلال و مشروعي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شما و همه بانوان و دوشيزگان مسلمان را در طريق اسلام و عفت و حجاب ثابت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لطف‌الله صافي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7172_74522"/>
      <w:bookmarkStart w:id="476" w:name="pg7172_74522"/>
      <w:bookmarkEnd w:id="476"/>
    </w:p>
    <w:p>
      <w:pPr>
        <w:pStyle w:val="Heading2"/>
        <w:numPr>
          <w:ilvl w:val="1"/>
          <w:numId w:val="1"/>
        </w:numPr>
        <w:rPr/>
      </w:pPr>
      <w:bookmarkStart w:id="477" w:name="pg7172_74522"/>
      <w:bookmarkStart w:id="478" w:name="__RefHeading___Toc4312330_372815092"/>
      <w:bookmarkStart w:id="479" w:name="_Toc189"/>
      <w:bookmarkEnd w:id="477"/>
      <w:bookmarkEnd w:id="478"/>
      <w:r>
        <w:rPr>
          <w:rtl w:val="true"/>
        </w:rPr>
        <w:t>فصل سوم</w:t>
      </w:r>
      <w:r>
        <w:rPr>
          <w:rtl w:val="true"/>
        </w:rPr>
        <w:t>:</w:t>
      </w:r>
      <w:r>
        <w:rPr>
          <w:rtl w:val="true"/>
        </w:rPr>
        <w:t>ازدواج</w:t>
      </w:r>
      <w:bookmarkEnd w:id="4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4312332_372815092"/>
      <w:bookmarkStart w:id="481" w:name="_Toc190"/>
      <w:bookmarkEnd w:id="480"/>
      <w:r>
        <w:rPr>
          <w:rtl w:val="true"/>
        </w:rPr>
        <w:t>اشاره</w:t>
      </w:r>
      <w:bookmarkEnd w:id="48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7172_74525"/>
      <w:bookmarkStart w:id="483" w:name="pg7172_74525"/>
      <w:bookmarkEnd w:id="483"/>
    </w:p>
    <w:p>
      <w:pPr>
        <w:pStyle w:val="Heading3"/>
        <w:numPr>
          <w:ilvl w:val="2"/>
          <w:numId w:val="1"/>
        </w:numPr>
        <w:rPr/>
      </w:pPr>
      <w:bookmarkStart w:id="484" w:name="pg7172_74525"/>
      <w:bookmarkStart w:id="485" w:name="__RefHeading___Toc4312334_372815092"/>
      <w:bookmarkStart w:id="486" w:name="_Toc191"/>
      <w:bookmarkEnd w:id="484"/>
      <w:bookmarkEnd w:id="485"/>
      <w:r>
        <w:rPr>
          <w:rtl w:val="true"/>
        </w:rPr>
        <w:t xml:space="preserve">نامه شماره </w:t>
      </w:r>
      <w:r>
        <w:rPr/>
        <w:t>26</w:t>
      </w:r>
      <w:bookmarkEnd w:id="486"/>
    </w:p>
    <w:p>
      <w:pPr>
        <w:pStyle w:val="Heading4"/>
        <w:numPr>
          <w:ilvl w:val="3"/>
          <w:numId w:val="1"/>
        </w:numPr>
        <w:rPr/>
      </w:pPr>
      <w:bookmarkStart w:id="487" w:name="__RefHeading___Toc4312336_372815092"/>
      <w:bookmarkStart w:id="488" w:name="_Toc192"/>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به نام آنكه جان بخشيد در دل‌ها و پاك ساخت قلب‌ها را</w:t>
      </w:r>
    </w:p>
    <w:p>
      <w:pPr>
        <w:pStyle w:val="BookText"/>
        <w:rPr/>
      </w:pPr>
      <w:r>
        <w:rPr>
          <w:rFonts w:ascii="IRNazanin" w:hAnsi="IRNazanin" w:eastAsia="IRNazanin"/>
          <w:color w:val="111111"/>
          <w:sz w:val="28"/>
          <w:sz w:val="28"/>
          <w:szCs w:val="28"/>
          <w:rtl w:val="true"/>
          <w:lang w:bidi="fa-IR"/>
        </w:rPr>
        <w:t>با تقديم احترام خدمت شريف و گرامي جنابعالي سلام و درود فراوان ميفرستم و سلامتي و طول عمر جنابعالي را از ايزد منّان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آقاي آيت‌الله العظمي صافي، مرجع تقليد محترم من،</w:t>
      </w:r>
    </w:p>
    <w:p>
      <w:pPr>
        <w:pStyle w:val="BookText"/>
        <w:rPr/>
      </w:pPr>
      <w:r>
        <w:rPr>
          <w:rFonts w:ascii="IRNazanin" w:hAnsi="IRNazanin" w:eastAsia="IRNazanin"/>
          <w:color w:val="111111"/>
          <w:sz w:val="28"/>
          <w:sz w:val="28"/>
          <w:szCs w:val="28"/>
          <w:rtl w:val="true"/>
          <w:lang w:bidi="fa-IR"/>
        </w:rPr>
        <w:t>تاكنون مدت دو سالي است كه قصد مكاتبه با شما را دارم، امّا به دلايلي اين افتخار نصيبم نشده بود، بالاخره امروز مصمّم شدم تا مكاتبهام را با مرجع تقليدم آغاز كنم و خودم را از زندان سؤال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زياد وقت گراميتان را نگيرم و شما لطف كنيد و جواب‌هاي مرا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همه، رسالهاي از خودتان ميخواستم كه احكام اوّليه و ثانويّه را مفصّل شرح داده باشد و سؤال‌وجواب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مقدور بود برايتان، لطفاً برايم بفرستيد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سؤالات من بسيار است و اكثر آنها شخصي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دانشجوي رشته كارداني حسابداري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رشته طراحي علاقه وافر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جديداً به عقد آقاي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ما زندگي ميكنند، به دليل اينكه خانوادهشان اهل بيرجند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شايد زندگي مشترك ما شروع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اين است، آيا ايشان حقّ دارد بر تمام امور من، نظارت و كنترل داشته باشد، يا فقط در مواردي خاصّ؟</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موقعيّتي در دانشكده پيش آمده كه من ميتوانم طراحي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كلاس را براي من ممنوع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من ميتوانم باز هم به‌دنبال اين رشته بروم يا نه؟ دليل ايشان اين است كه به درسم لطمه ميخورد؛ هر‌چه صحبت كردهام راضي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موارد زياد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ميخواستم بدانم با وجود اينكه هنوز در خانه پدرم هستم، مسئوليّت من به گردن پدرم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جلب رضايت هر دو، حرف كدام در حال حاضر مهم‌تر است؟</w:t>
      </w:r>
    </w:p>
    <w:p>
      <w:pPr>
        <w:pStyle w:val="BookText"/>
        <w:rPr/>
      </w:pPr>
      <w:r>
        <w:rPr>
          <w:rFonts w:ascii="Amiri" w:hAnsi="Amiri" w:eastAsia="Amiri" w:cs="Amiri"/>
          <w:color w:val="111111"/>
          <w:sz w:val="28"/>
          <w:sz w:val="28"/>
          <w:szCs w:val="28"/>
          <w:rtl w:val="true"/>
          <w:lang w:bidi="ar-SA"/>
        </w:rPr>
        <w:t>آيا او حقّي در اين زمان بر من دارد و ميتواند مرا از تحصيل محروم كند؟</w:t>
      </w:r>
    </w:p>
    <w:p>
      <w:pPr>
        <w:pStyle w:val="BookText"/>
        <w:rPr/>
      </w:pPr>
      <w:r>
        <w:rPr>
          <w:rFonts w:ascii="IRNazanin" w:hAnsi="IRNazanin" w:eastAsia="IRNazanin"/>
          <w:color w:val="111111"/>
          <w:sz w:val="28"/>
          <w:sz w:val="28"/>
          <w:szCs w:val="28"/>
          <w:rtl w:val="true"/>
          <w:lang w:bidi="fa-IR"/>
        </w:rPr>
        <w:t>درضمن آيا گذشته من ربطي به او دارد؟ من از زمان تولد تا رسيدن به او را برايش با جزئيات و احساساتم بيان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اشتباه كردهام، چون او حساس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من نتوانستهام آن‌طور كه بايد خودم را تشريح كنم و خودم را به او بشناسانم؛ چون حقيقتاً خودم را هنوز نشناختهام و درگير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دو ميخواهيم بر اساس قوانين شرعي و اسلامي پيش برويم و زندگيمان را حلال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من چه بايد بكنم تا زني نمونه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را ميدانم كه بايد مطالعه كنم و الگويم را حضرت زهرا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قرار دهم، اما باز هم به كمك شما احتياج دارم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بگوييد تا چه حد ايشان ميتوانند در گذشته من حقّي داشته باشند؟ و آيا من همه چيز را بايد با او در ميان بگذارم و نميتوانم مواردي را از او پنهان كنم تا موقعيّت مناسب پيش آيد؟ </w:t>
      </w:r>
      <w:bookmarkStart w:id="489" w:name="pg7172_74529"/>
    </w:p>
    <w:p>
      <w:pPr>
        <w:pStyle w:val="BookText"/>
        <w:rPr/>
      </w:pPr>
      <w:bookmarkEnd w:id="489"/>
      <w:r>
        <w:rPr>
          <w:rFonts w:ascii="IRNazanin" w:hAnsi="IRNazanin" w:eastAsia="IRNazanin"/>
          <w:color w:val="111111"/>
          <w:sz w:val="28"/>
          <w:sz w:val="28"/>
          <w:szCs w:val="28"/>
          <w:rtl w:val="true"/>
          <w:lang w:bidi="fa-IR"/>
        </w:rPr>
        <w:t>مثلا ميتوانم پنهاني، طراحي را ادامه دهم يا نه؟ و لازم است همه اتفاقاتي كه برايم در طول روز ميافتد، براي او بازگو كنم، حتي اگر به ضرر زندگيمان باشد و خدشهاي بر صميميّت ما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ايشان جواني پاك و سالم از هر نظر هستند و من ايشان را هديهاي از جانب خدا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ميخواستم بدانم آيا شما شعر هم ميگوييد؟ اگر بله و امكان دارد و افتخار ميدهيد قسمتي از نوشتههايتان را برايم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كه اين‌قدر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شنيدن جواب عجله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تشكر و احترام فراوان خدمت جناب‌عالي</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شما</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490" w:name="__RefHeading___Toc4312338_372815092"/>
      <w:bookmarkStart w:id="491" w:name="_Toc193"/>
      <w:bookmarkEnd w:id="490"/>
      <w:r>
        <w:rPr>
          <w:rtl w:val="true"/>
        </w:rPr>
        <w:t>از شگفتی‌های آفرینش</w:t>
      </w:r>
      <w:bookmarkEnd w:id="491"/>
    </w:p>
    <w:p>
      <w:pPr>
        <w:pStyle w:val="BookText"/>
        <w:rPr/>
      </w:pPr>
      <w:r>
        <w:rPr>
          <w:rFonts w:ascii="Amiri" w:hAnsi="Amiri" w:eastAsia="Amiri" w:cs="Amiri"/>
          <w:color w:val="111111"/>
          <w:sz w:val="28"/>
          <w:sz w:val="28"/>
          <w:szCs w:val="28"/>
          <w:rtl w:val="true"/>
          <w:lang w:bidi="ar-SA"/>
        </w:rPr>
        <w:t>مرقوم مفصّل شما رسيد، جواباً اِشعار ميدارد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آيات بزرگ الهي و شگفتي‌ها و ظرافت‌هايي كه در عالم آفرينش، به‌خصوص انسان، تماشايي و عبرتانگيز و بينش‌آفرين است، زوجيت و همسر و همدم و انيس و مونس بودن زن و مرد با يكديگر است، كه واقعاً الآن كه اين نوشته را مينويسم، واژهاي كه تعبير از اين زوجيت و باهم شدن و باهم بودن و يكي شدن اين دو جنس، بنمايد، ندارم</w:t>
      </w:r>
      <w:r>
        <w:rPr>
          <w:rFonts w:eastAsia="IRNazanin" w:cs="IRNazanin"/>
          <w:color w:val="111111"/>
          <w:sz w:val="28"/>
          <w:szCs w:val="28"/>
          <w:rtl w:val="true"/>
          <w:lang w:bidi="fa-IR"/>
        </w:rPr>
        <w:t xml:space="preserve">. </w:t>
      </w:r>
      <w:bookmarkStart w:id="492" w:name="pg7172_74531"/>
    </w:p>
    <w:p>
      <w:pPr>
        <w:pStyle w:val="Heading4"/>
        <w:numPr>
          <w:ilvl w:val="3"/>
          <w:numId w:val="1"/>
        </w:numPr>
        <w:rPr/>
      </w:pPr>
      <w:bookmarkStart w:id="493" w:name="__RefHeading___Toc4312340_372815092"/>
      <w:bookmarkStart w:id="494" w:name="_Toc194"/>
      <w:bookmarkEnd w:id="492"/>
      <w:bookmarkEnd w:id="493"/>
      <w:r>
        <w:rPr>
          <w:rtl w:val="true"/>
        </w:rPr>
        <w:t>همدلی در زندگی</w:t>
      </w:r>
      <w:bookmarkEnd w:id="494"/>
    </w:p>
    <w:p>
      <w:pPr>
        <w:pStyle w:val="BookText"/>
        <w:rPr/>
      </w:pPr>
      <w:r>
        <w:rPr>
          <w:rFonts w:ascii="Amiri" w:hAnsi="Amiri" w:eastAsia="Amiri" w:cs="Amiri"/>
          <w:color w:val="111111"/>
          <w:sz w:val="28"/>
          <w:sz w:val="28"/>
          <w:szCs w:val="28"/>
          <w:rtl w:val="true"/>
          <w:lang w:bidi="ar-SA"/>
        </w:rPr>
        <w:t>قرآن مجيد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هُنَّلِبَاسٌ لَكُمْ وَأَنْتُمْ لِبَاسٌ لَهُنَّ</w:t>
      </w:r>
      <w:r>
        <w:rPr>
          <w:rFonts w:ascii="IRNazanin" w:hAnsi="IRNazanin" w:eastAsia="IRNazanin"/>
          <w:color w:val="111111"/>
          <w:sz w:val="28"/>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بانوان براي شوهران لباس و شوهران براي ايشان لباس ميباشند، و در آيه ديگر پيرامون اين رابطه ميفرمايد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آيَاتِهِ أَنْ خَلَقَ لَكُمْ مِنْ أَنْفُسِكُمْأَزْوَاجاً لِتَسْكُنُوا إِلَيْهَا وَجَعَلَ بَيْنَكُمْ مَوَدَّةً وَرَحْمَةً</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از خود شما برايتان قرار داد؛ يعني همدم، مونس، غمخوار متحد مشترك‌المنافع و موافق، همدل، نه معارض و نه جدا از هم و نه مستقل از هم، بلكه متّحد، اتحادي كه بين هيچ دو نفري برقرار نميشود؛ حقيقت زوجيت اين معاني مقدس و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دو جنس مخالف يك واحدِ به تمام معنا موافق، ساخته ميشود و اسلام به اين جهتِ ازدواج و تقويت و تكميل، بسيار اهميّت داده است و در اكثريت زنان و شوهران مسلمان، اين روحيه و اين تجلّي و يگانگي و اتحاد را، اگر‌چه بالطبع فراهم است، فراهمتر ميسازد، و اهتمام بر اين است كه بنياد قويم و مستحكم، از آسيب و تعرّض مصون بماند و زن و مرد در دل به آن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در همين زندگي خود، زنان و مرداني را ديدهام كه در اين جهتِ باهم شدن و از هم بودن، نمونه بودند و چنان بودند كه گويي </w:t>
      </w:r>
      <w:bookmarkStart w:id="495" w:name="pg7172_74533"/>
    </w:p>
    <w:p>
      <w:pPr>
        <w:pStyle w:val="BookText"/>
        <w:rPr/>
      </w:pPr>
      <w:bookmarkEnd w:id="495"/>
      <w:r>
        <w:rPr>
          <w:rFonts w:ascii="IRNazanin" w:hAnsi="IRNazanin" w:eastAsia="IRNazanin"/>
          <w:color w:val="111111"/>
          <w:sz w:val="28"/>
          <w:sz w:val="28"/>
          <w:szCs w:val="28"/>
          <w:rtl w:val="true"/>
          <w:lang w:bidi="fa-IR"/>
        </w:rPr>
        <w:t>هر يك از راز دل ديگري خبر داشت و همان را انجام ميداد و همان را ميگفت كه ديگري ميگفت؛ شخصيتشان در هم ذوب شده بود، اگر او در بيرون خانه بود و ديگري در درون خانه، هر دو با هم بودند و در رنج و غم و شادي و گشايش شريك يكديگر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اين خود را از او طلبكار ميدانست و نه او به اين ادعايي داشت</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4312342_372815092"/>
      <w:bookmarkStart w:id="497" w:name="_Toc195"/>
      <w:bookmarkEnd w:id="496"/>
      <w:r>
        <w:rPr>
          <w:rtl w:val="true"/>
        </w:rPr>
        <w:t>اخلاق‌سالاری در خانه</w:t>
      </w:r>
      <w:bookmarkEnd w:id="497"/>
    </w:p>
    <w:p>
      <w:pPr>
        <w:pStyle w:val="BookText"/>
        <w:rPr/>
      </w:pPr>
      <w:r>
        <w:rPr>
          <w:rFonts w:ascii="Amiri" w:hAnsi="Amiri" w:eastAsia="Amiri" w:cs="Amiri"/>
          <w:color w:val="111111"/>
          <w:sz w:val="28"/>
          <w:sz w:val="28"/>
          <w:szCs w:val="28"/>
          <w:rtl w:val="true"/>
          <w:lang w:bidi="ar-SA"/>
        </w:rPr>
        <w:t>اين مردسالاري تحميلي، كه در زمان ما مبارزه با آن را مطرح مينمايند، و از آن براي جدا كردن زن از شوهر، و آنها را دو واحد، در مقابل هم قرار دادن استفاده ميكنند، اصلا وجود نداشت، اخلاق اسلامي در محيط خانه و بر روابط با هم حاكم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اين بيانات اين است كه شما برحسب آنچه نوشتهايد، همسرِ از هر جهت پاك و سالم داريد، كه او را هديهاي ازطرف خدا ميشماريد، مسئله غيرقابل حل، بين خودتان نخواهيد داشت؛ اين صفا و وفا و خوش‌بيني كه به هم داريد، همه امور را بر وفق دلخواه قرار ميدهد، شما خاطرخواه او و او هم خاطرخواه شما، خواهد بود</w:t>
      </w:r>
      <w:r>
        <w:rPr>
          <w:rFonts w:eastAsia="IRNazanin" w:cs="IRNazanin"/>
          <w:color w:val="111111"/>
          <w:sz w:val="28"/>
          <w:szCs w:val="28"/>
          <w:rtl w:val="true"/>
          <w:lang w:bidi="fa-IR"/>
        </w:rPr>
        <w:t>.</w:t>
      </w:r>
    </w:p>
    <w:p>
      <w:pPr>
        <w:pStyle w:val="Heading4"/>
        <w:numPr>
          <w:ilvl w:val="3"/>
          <w:numId w:val="1"/>
        </w:numPr>
        <w:rPr/>
      </w:pPr>
      <w:bookmarkStart w:id="498" w:name="__RefHeading___Toc4312344_372815092"/>
      <w:bookmarkStart w:id="499" w:name="_Toc196"/>
      <w:bookmarkEnd w:id="498"/>
      <w:r>
        <w:rPr>
          <w:rtl w:val="true"/>
        </w:rPr>
        <w:t>حقوق زوجین</w:t>
      </w:r>
      <w:bookmarkEnd w:id="49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نظامات شرعي، براي اينكه اگر در بين زن‌ها و شوهرها، افرادي پيدا شدند كه به‌واسطه بعضي جهات و عذرهاي صحيح يا بهانههاي غلط به اين اتحاد و يگانگي نرسيدند، قانون بر آنها حاكم </w:t>
      </w:r>
      <w:bookmarkStart w:id="500" w:name="pg7172_74535"/>
    </w:p>
    <w:p>
      <w:pPr>
        <w:pStyle w:val="BookText"/>
        <w:rPr/>
      </w:pPr>
      <w:bookmarkEnd w:id="500"/>
      <w:r>
        <w:rPr>
          <w:rFonts w:ascii="IRNazanin" w:hAnsi="IRNazanin" w:eastAsia="IRNazanin"/>
          <w:color w:val="111111"/>
          <w:sz w:val="28"/>
          <w:sz w:val="28"/>
          <w:szCs w:val="28"/>
          <w:rtl w:val="true"/>
          <w:lang w:bidi="fa-IR"/>
        </w:rPr>
        <w:t>شود و آنها را منظم سازد، براي هر يك از زن و شوهر نسبت به هم حقوقي مقرّر شده است كه برحسب آن، نظام خانواده و زوجيت باز هم محفوظ بماند و در سايه اين حقوق و قانون با هم همزيستي داشته باشند؛ برحسب اين حقوق هيچ زن و مردي موظف نيستند كه از گذشتههاي خوب و بد و سوابق زندگي خود يكديگر را مطلع سازند، بايد هرچه ميگويند و عمل ميكنند، همه موجب قوّت اتحاد و خوشبيني آنها به يكديگر باشد</w:t>
      </w:r>
      <w:r>
        <w:rPr>
          <w:rFonts w:eastAsia="IRNazanin" w:cs="IRNazanin"/>
          <w:color w:val="111111"/>
          <w:sz w:val="28"/>
          <w:szCs w:val="28"/>
          <w:rtl w:val="true"/>
          <w:lang w:bidi="fa-IR"/>
        </w:rPr>
        <w:t>.</w:t>
      </w:r>
    </w:p>
    <w:p>
      <w:pPr>
        <w:pStyle w:val="Heading4"/>
        <w:numPr>
          <w:ilvl w:val="3"/>
          <w:numId w:val="1"/>
        </w:numPr>
        <w:rPr/>
      </w:pPr>
      <w:bookmarkStart w:id="501" w:name="__RefHeading___Toc4312346_372815092"/>
      <w:bookmarkStart w:id="502" w:name="_Toc197"/>
      <w:bookmarkEnd w:id="501"/>
      <w:r>
        <w:rPr>
          <w:rtl w:val="true"/>
        </w:rPr>
        <w:t>میل شخصی یا خانوادگی</w:t>
      </w:r>
      <w:bookmarkEnd w:id="502"/>
    </w:p>
    <w:p>
      <w:pPr>
        <w:pStyle w:val="BookText"/>
        <w:rPr/>
      </w:pPr>
      <w:r>
        <w:rPr>
          <w:rFonts w:ascii="IRNazanin" w:hAnsi="IRNazanin" w:eastAsia="IRNazanin"/>
          <w:color w:val="111111"/>
          <w:sz w:val="28"/>
          <w:sz w:val="28"/>
          <w:szCs w:val="28"/>
          <w:rtl w:val="true"/>
          <w:lang w:bidi="fa-IR"/>
        </w:rPr>
        <w:t>مسئله اينكه تا در خانه پدر هستيد بايد چگونه باشيد، اين جزئيات را با توافق با هم و ملاحظه خير و صلاح يكديگر، درحالي‌كه يك واحد هستيد، حل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جمود بر حقي كه دارد داشته باشد و نه شما در موضوعي كه در بين است، اصرار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 بايد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يَأْكُلُ بِشَهْوَةِ أَهْلِهِ وَالْمُنَافِقُ يَأْكُلُ أَهْلُهُ بِشَهْوَتِهِ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را در رابطه با زن رعايت كند، زن هم بايد خود را موظف بداند كه يا اخلاقاً و يا حقاً و شرعاً، رضايت شوهر را فراهم نمايد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با اين توضيحات اين روابط گرمي كه بين شما و </w:t>
      </w:r>
    </w:p>
    <w:p>
      <w:pPr>
        <w:pStyle w:val="BookText"/>
        <w:rPr/>
      </w:pPr>
      <w:r>
        <w:rPr>
          <w:rFonts w:ascii="IRNazanin" w:hAnsi="IRNazanin" w:eastAsia="IRNazanin"/>
          <w:color w:val="111111"/>
          <w:sz w:val="28"/>
          <w:sz w:val="28"/>
          <w:szCs w:val="28"/>
          <w:rtl w:val="true"/>
          <w:lang w:bidi="fa-IR"/>
        </w:rPr>
        <w:t>همسرتان، بحمد الله، برقرار است، بيش‌ازپيش گرم‌تر شود، و زندگي سعادتمندانه و خوب‌تر و خوب‌تر را در پيش روي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 اللهُ بَيْنَكُمَا وَطَيَّبَ اللهُ نَسْلَكُمَا</w:t>
      </w:r>
    </w:p>
    <w:p>
      <w:pPr>
        <w:pStyle w:val="BookText"/>
        <w:rPr/>
      </w:pPr>
      <w:r>
        <w:rPr>
          <w:rFonts w:ascii="IRNazanin" w:hAnsi="IRNazanin" w:eastAsia="IRNazanin"/>
          <w:color w:val="111111"/>
          <w:sz w:val="28"/>
          <w:sz w:val="28"/>
          <w:szCs w:val="28"/>
          <w:rtl w:val="true"/>
          <w:lang w:bidi="fa-IR"/>
        </w:rPr>
        <w:t>با التماس دعا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503" w:name="pg7172_74539"/>
    </w:p>
    <w:p>
      <w:pPr>
        <w:pStyle w:val="Heading3"/>
        <w:numPr>
          <w:ilvl w:val="2"/>
          <w:numId w:val="1"/>
        </w:numPr>
        <w:rPr/>
      </w:pPr>
      <w:bookmarkStart w:id="504" w:name="__RefHeading___Toc4312348_372815092"/>
      <w:bookmarkStart w:id="505" w:name="_Toc198"/>
      <w:bookmarkEnd w:id="503"/>
      <w:bookmarkEnd w:id="504"/>
      <w:r>
        <w:rPr>
          <w:rtl w:val="true"/>
        </w:rPr>
        <w:t xml:space="preserve">نامه شماره </w:t>
      </w:r>
      <w:r>
        <w:rPr/>
        <w:t>27</w:t>
      </w:r>
      <w:bookmarkEnd w:id="505"/>
    </w:p>
    <w:p>
      <w:pPr>
        <w:pStyle w:val="Heading4"/>
        <w:numPr>
          <w:ilvl w:val="3"/>
          <w:numId w:val="1"/>
        </w:numPr>
        <w:rPr/>
      </w:pPr>
      <w:bookmarkStart w:id="506" w:name="__RefHeading___Toc4312350_372815092"/>
      <w:bookmarkStart w:id="507" w:name="_Toc199"/>
      <w:bookmarkEnd w:id="506"/>
      <w:r>
        <w:rPr>
          <w:rtl w:val="true"/>
        </w:rPr>
        <w:t>اشاره</w:t>
      </w:r>
      <w:bookmarkEnd w:id="5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خدمت با سعادت مرجع شيعه آيت‌الله العظمي صافي گلپايگاني</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مشكل من انتخاب همسر آيندهام ميباشد، چندي است كه در مورد انتخاب همسرم مشغول فكر كردن و انتخاب معيارهاي درست، كه مورد قبول خداوند متعال باشد، هستم، معيارهايي كه مورد قبول عقل و شرع باشد و مرا در زندگي مشترك، با زني به خوشبختي كامل و آنچه مورد نظر اسلام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معيارهاي من،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همفكري و هم‌عقيده بودن، مشترك بودن مكتب و ديدگاه و جهان‌بيني، ازنظر روحي و فكري به‌هم نزديك بودن و در يك كلام هم‌شأن بودن، ازنظر فكري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ثروت، زيبايي، تحصيلات و غيره اهميت نميدهم؛ هرچند اين مسائل را انكار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انسان دوست دارد همسري زيبا، داراي تحصيلات عاليه داشته باشد، ولي به نظر من، وقتي انسان با دختري كه با او هم‌فكر و هم‌عقيده است، ازدواج كند، خودبه‌خود همه اين مسائل حل ميشود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به نظر خود، طرز تفكر من، شعاع بسيار وسيعي در مورد معيارهاي ازدواج دارد؛ هم‌فكر بودن؛ فكر من اين است كه به تحصيلات و كسب دانش تا آخر عمر ادامه دهم، دائماً در مورد مسائل مختلف فكر كنم، از گناه و معصيت الهي پرهيز كنم، در زندگي فردي باشم كه گوش به فرمان عقل باشد و عقلش بر احساساتش غلبه داشته باشد، و در يك كلام انساني باشم </w:t>
      </w:r>
    </w:p>
    <w:p>
      <w:pPr>
        <w:pStyle w:val="BookText"/>
        <w:rPr/>
      </w:pPr>
      <w:r>
        <w:rPr>
          <w:rFonts w:ascii="Amiri" w:hAnsi="Amiri" w:eastAsia="Amiri" w:cs="Amiri"/>
          <w:color w:val="111111"/>
          <w:sz w:val="28"/>
          <w:sz w:val="28"/>
          <w:szCs w:val="28"/>
          <w:rtl w:val="true"/>
          <w:lang w:bidi="ar-SA"/>
        </w:rPr>
        <w:t>كه خداوند خواستار آن انسان و مورد توجه خداوند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دارم همسرم، خانودهاش و فاميلش داراي اين طرز تفكر باشند؛ مهم‌تر، خود آن زن، اين طرز تفكر را داشته باشد؛ طرز تفكري اسلامي و مورد قبول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مشكل من در اينجا خود را نشان ميدهد، چگونه بفهمم دختري داراي اين شرايط است؛ من در دانشگاه تحصيل ميكنم، در اين دانشگاه دختر و پسر مشغول تحصيل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ازطرفي از ارتباط كلامي با دخترها پرهيز دارم و ازطرفي مايلم بدانم كدام دختر در اين دانشگاه يا در شهر محل سكونتم، داراي اين طرز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كنيد وقتي در تخيل و رؤيا، به اين مسئله فكر ميكنم كه مشكلم حل شده است، آن دختر مورد علاقهام را پيدا كردهام و با او ازدواج كردهام، آنچنان آرامش و اطمينان تمام وجودم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ميگيرد، كه وصف‌ناشدني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مشغول نوشتن اين نامه براي حضرتعالي هستم، مانند مرغي سرگردان و حيران هستم، نميدانم با چه دختري وصلت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معيار من، خانه، داراي زيبايي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معيار من همفكر و همعقيده بودن است، زيرا با چنين دختري، زندگي را شروع كردن، آغاز خوشبختي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ميخواهم ازنظر جنابعالي مطلع شوم و راه درست، كه مورد قبول حضرت حق باشد را، شما به من نشان دهيد چگونه همسر آيندهام را بشناسم؟ و آيا اين معيارها درست است و اشتباهي در مورد انتخاب معيارهايم ندارم؟ مرا راهنمايي كنيد تا از اين سرگرداني نجات پيدا كنم و هر روز تمايل به </w:t>
      </w:r>
      <w:bookmarkStart w:id="508" w:name="pg7172_74542"/>
    </w:p>
    <w:p>
      <w:pPr>
        <w:pStyle w:val="BookText"/>
        <w:rPr/>
      </w:pPr>
      <w:bookmarkEnd w:id="508"/>
      <w:r>
        <w:rPr>
          <w:rFonts w:ascii="IRNazanin" w:hAnsi="IRNazanin" w:eastAsia="IRNazanin"/>
          <w:color w:val="111111"/>
          <w:sz w:val="28"/>
          <w:sz w:val="28"/>
          <w:szCs w:val="28"/>
          <w:rtl w:val="true"/>
          <w:lang w:bidi="fa-IR"/>
        </w:rPr>
        <w:t>كسي پيدا نكنم و پيش خود خيال نكنم اين همان است كه به‌دنبالش بودم و بعد ببينم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تمايل من فقط نگاه است و نه حتي چشم‌چراني، بلكه نگاهي كوتاه و سريع، حتي از نگاه به نامحرم، اگر‌چه كوتاه، اِبا دارم، ولي بعضي مواقع چشم من به كسي ميافتد و هر‌چه ديده بيند، دل كند 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تشكر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ان‌شاءالله تعالي موفق و مشمول عنايات حضرت بقيةالله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4312352_372815092"/>
      <w:bookmarkStart w:id="510" w:name="_Toc200"/>
      <w:bookmarkEnd w:id="509"/>
      <w:r>
        <w:rPr>
          <w:rtl w:val="true"/>
        </w:rPr>
        <w:t>اهمیت ازدواج</w:t>
      </w:r>
      <w:bookmarkEnd w:id="5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مفصّل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كه نظر حقير را خواستهايد، همان‌طور كه ميدانيد ازدواج يكي از سنن مهم اسلام و مورد ترغيب و تشويق بسيار است و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مِنْ سُنَّتِي</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در احاديث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دينِهِ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اميد است حال كه در صدد انجام اين سنت هستيد چنان‌كه در نظر داريد، موردي كه از جهت ايمان و توافق اخلاقي مناسب باشد،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انتخاب همسر بيشتر از متعارف، فحص و جستجو تا حدّي كه به مرحله وسواس و مانع از اخذ تصميم شود،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كه از جهات مورد نظر، به‌خصوص ديانت، عفّت و اخلاق شناخته شود و پدر و مادر شما و افرادي كه به آنها اعتماد داريد، نيز مورد را مناسب بدانند، بقيّه امر و آينده همه با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توكل به خدا و طلب خير از خدا و به نيت انجام سنت ديني اقدام نماييد و آينده اموري را كه انسان در جريان آن مؤثّر نيست، همه را به خدا واگذار نماييد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511" w:name="pg7172_74546"/>
    </w:p>
    <w:p>
      <w:pPr>
        <w:pStyle w:val="Heading3"/>
        <w:numPr>
          <w:ilvl w:val="2"/>
          <w:numId w:val="1"/>
        </w:numPr>
        <w:rPr/>
      </w:pPr>
      <w:bookmarkStart w:id="512" w:name="__RefHeading___Toc4312354_372815092"/>
      <w:bookmarkStart w:id="513" w:name="_Toc201"/>
      <w:bookmarkEnd w:id="511"/>
      <w:bookmarkEnd w:id="512"/>
      <w:r>
        <w:rPr>
          <w:rtl w:val="true"/>
        </w:rPr>
        <w:t xml:space="preserve">نامه شماره </w:t>
      </w:r>
      <w:r>
        <w:rPr/>
        <w:t>28</w:t>
      </w:r>
      <w:bookmarkEnd w:id="513"/>
    </w:p>
    <w:p>
      <w:pPr>
        <w:pStyle w:val="Heading4"/>
        <w:numPr>
          <w:ilvl w:val="3"/>
          <w:numId w:val="1"/>
        </w:numPr>
        <w:rPr/>
      </w:pPr>
      <w:bookmarkStart w:id="514" w:name="__RefHeading___Toc4312356_372815092"/>
      <w:bookmarkStart w:id="515" w:name="_Toc202"/>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حضور حضرت آيتالله العظمي صافي</w:t>
      </w:r>
    </w:p>
    <w:p>
      <w:pPr>
        <w:pStyle w:val="BookText"/>
        <w:rPr/>
      </w:pPr>
      <w:r>
        <w:rPr>
          <w:rFonts w:ascii="IRNazanin" w:hAnsi="IRNazanin" w:eastAsia="IRNazanin"/>
          <w:color w:val="111111"/>
          <w:sz w:val="28"/>
          <w:sz w:val="28"/>
          <w:szCs w:val="28"/>
          <w:rtl w:val="true"/>
          <w:lang w:bidi="fa-IR"/>
        </w:rPr>
        <w:t>ضمن عرض سلام</w:t>
      </w:r>
    </w:p>
    <w:p>
      <w:pPr>
        <w:pStyle w:val="BookText"/>
        <w:rPr/>
      </w:pPr>
      <w:r>
        <w:rPr>
          <w:rFonts w:ascii="IRNazanin" w:hAnsi="IRNazanin" w:eastAsia="IRNazanin"/>
          <w:color w:val="111111"/>
          <w:sz w:val="28"/>
          <w:sz w:val="28"/>
          <w:szCs w:val="28"/>
          <w:rtl w:val="true"/>
          <w:lang w:bidi="fa-IR"/>
        </w:rPr>
        <w:t xml:space="preserve">جواني هستم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مدت سه ماه است ازدواج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سه ماه متوجه شدهام همسرم با من ناسازگاري و لجاجتِ بيمورد دارد؛ مدام بهانههاي بيخود ميگيرد و منتظر فرصت و بهانهاي است تا از من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كه من اين مدت فهميدم و خودش هم اعتراف كرده، قبل از ازدواج موارد اخلاقي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سربه‌زيري نبوده است، به‌طوري‌كه مداركي هم در اين مورد از او پيدا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نامههاي عاشقانه، شماره تلفن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او را نصيحت ميكردم تا شايد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بار او را تهديد كردم كه چيزهايي را كه فهميدهام به پدر و مادرش ميگويم و از او تعهد كتبي با امضا و اثر انگشت گرفتم، اما مؤثر واقع نشد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شايد، به‌ظاهر، كمي مشكل اخلاقياش اصلاح شد، اما در مورد ناسازگاري و لجاجت، الان مدت دو هفته است كه به‌خاطر همين مسائل، او را به خانه پدرش بردهام؛ چون گفته كه من نميتوانم با تو زندگي كنم و طلاق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براي طلاق استخاره كرديم، استخاره خوب آمد، اما ممكن است با پادرمياني ريش‌سفيدهاي فاميل و بزرگ‌ترها، دوباره مجبورش كنند كه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اينكه هيچ‌كس از موضوع مسائل قبل از ازدواجش خبر ندارد و با علم به 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به ازدواج با تو مجبور كرد </w:t>
      </w:r>
      <w:r>
        <w:rPr>
          <w:rFonts w:eastAsia="IRNazanin" w:cs="IRNazanin"/>
          <w:color w:val="111111"/>
          <w:sz w:val="28"/>
          <w:szCs w:val="28"/>
          <w:rtl w:val="true"/>
          <w:lang w:bidi="fa-IR"/>
        </w:rPr>
        <w:t xml:space="preserve">- </w:t>
      </w:r>
      <w:bookmarkStart w:id="516" w:name="pg7172_74548"/>
    </w:p>
    <w:p>
      <w:pPr>
        <w:pStyle w:val="BookText"/>
        <w:rPr/>
      </w:pPr>
      <w:bookmarkEnd w:id="516"/>
      <w:r>
        <w:rPr>
          <w:rFonts w:ascii="IRNazanin" w:hAnsi="IRNazanin" w:eastAsia="IRNazanin"/>
          <w:color w:val="111111"/>
          <w:sz w:val="28"/>
          <w:sz w:val="28"/>
          <w:szCs w:val="28"/>
          <w:rtl w:val="true"/>
          <w:lang w:bidi="fa-IR"/>
        </w:rPr>
        <w:t>من براي آخر و عاقبتم و طلاق با او، استخاره كردهام و خوب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 شما چه كنم؟ به حرف بزرگ‌ترها و ريشسفيدها، گوش كنم يا به استخاره عمل كنم؟ اگر لازم ميدانيد شما هم استخارهاي در اين مورد بنماييد؛ چون من اصلا به او اعتماد ندارم و از آيندهام و زندگي با او و احتمالا خيانت او ميترسم و ماندهام چه‌كار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لازم به ذكر است كه به اعتراف خود ايشان، بنده از لحاظ مالي و اخلاقي هيچ مشكلي ندارم، نميدانم مسائل اخلاقي‌اش را به پدر و مادرش بگويم يا نه، اگر نگويم و او را طلاق دهم، چون كسي در جريان نيست، حتماً به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ميشود؛ و اگر بگويم، نميدانم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تعهدي كه از او همراه با امضا و اثر انگشت 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اثباتش كافي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و عذرخواهي از اينكه وقتتان را گرفتم و مطلب به درازا كشيده شد، اما لازم ديدم تمام مسائل را، به‌طور گسترده و باز خدمتتان ارايه نمايم، تا بتوانيد راهنمايي فرموده و نظرتان را به‌طور كامل و قطعي بيان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517" w:name="__RefHeading___Toc4312358_372815092"/>
      <w:bookmarkStart w:id="518" w:name="_Toc203"/>
      <w:bookmarkEnd w:id="517"/>
      <w:r>
        <w:rPr>
          <w:rtl w:val="true"/>
        </w:rPr>
        <w:t>فضیلت پوشاندن عیوب مردم</w:t>
      </w:r>
      <w:bookmarkEnd w:id="5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حقير از اظهارنظر در امر داخلي و شخصي شما، به‌علت عدم اطلاع معذورم، به‌طور كلّي؛ اولا اگر بر سرّي و امري كه براي فرد عيب و عار باشد، مطّلع شدهايد، افشا نكردن آن فضيلت و ثواب بسيار دارد و </w:t>
      </w:r>
      <w:bookmarkStart w:id="519" w:name="pg7172_74550"/>
    </w:p>
    <w:p>
      <w:pPr>
        <w:pStyle w:val="BookText"/>
        <w:rPr/>
      </w:pPr>
      <w:bookmarkEnd w:id="519"/>
      <w:r>
        <w:rPr>
          <w:rFonts w:ascii="IRNazanin" w:hAnsi="IRNazanin" w:eastAsia="IRNazanin"/>
          <w:color w:val="111111"/>
          <w:sz w:val="28"/>
          <w:sz w:val="28"/>
          <w:szCs w:val="28"/>
          <w:rtl w:val="true"/>
          <w:lang w:bidi="fa-IR"/>
        </w:rPr>
        <w:t>بلكه افشا كردن نيز، اگر ضرورتي نباشد، حرام و معصيت است و گاه موجب تعزير يا حدّ قذف ميشود؛ بنابراين از افشاي سرّ، حتي پيش پدر و مادر شخص بپرهيزيد</w:t>
      </w:r>
      <w:r>
        <w:rPr>
          <w:rFonts w:eastAsia="IRNazanin" w:cs="IRNazanin"/>
          <w:color w:val="111111"/>
          <w:sz w:val="28"/>
          <w:szCs w:val="28"/>
          <w:rtl w:val="true"/>
          <w:lang w:bidi="fa-IR"/>
        </w:rPr>
        <w:t>.</w:t>
      </w:r>
    </w:p>
    <w:p>
      <w:pPr>
        <w:pStyle w:val="Heading4"/>
        <w:numPr>
          <w:ilvl w:val="3"/>
          <w:numId w:val="1"/>
        </w:numPr>
        <w:rPr/>
      </w:pPr>
      <w:bookmarkStart w:id="520" w:name="__RefHeading___Toc4312360_372815092"/>
      <w:bookmarkStart w:id="521" w:name="_Toc204"/>
      <w:bookmarkEnd w:id="520"/>
      <w:r>
        <w:rPr>
          <w:rtl w:val="true"/>
        </w:rPr>
        <w:t>طلاق، مبغوض‌ترین حلال</w:t>
      </w:r>
      <w:bookmarkEnd w:id="521"/>
    </w:p>
    <w:p>
      <w:pPr>
        <w:pStyle w:val="BookText"/>
        <w:rPr/>
      </w:pPr>
      <w:r>
        <w:rPr>
          <w:rFonts w:ascii="IRNazanin" w:hAnsi="IRNazanin" w:eastAsia="IRNazanin"/>
          <w:color w:val="111111"/>
          <w:sz w:val="28"/>
          <w:sz w:val="28"/>
          <w:szCs w:val="28"/>
          <w:rtl w:val="true"/>
          <w:lang w:bidi="fa-IR"/>
        </w:rPr>
        <w:t>ثانياً امر طلاق به دست مرد است و به‌خصوص اگر زوجه هم مايل باشد؛ بلي، اگر به‌واسطه طلاق، زوجه در معرض فساد اخلاقي يا فشارهاي روحي قرار بگيرد، البته با امكان زندگي با زوجه، ترك طلاق و ادامه معاشرت به معروف، بسيار خوب است و اصلا مبغوضترين كارهاي حلال، طلاق است و ثالثاً اين خود شما هستيد كه با توجه به نظر ناصحين، سالمندان فاميل، دوستان و امكاناتي كه خود داريد و ملاحظه جوانب مختلف تصميم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حقير هم دعا ميكنم كه آنچه خير و صلاح شما و طرف شما است فراهم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bookmarkStart w:id="522" w:name="pg7172_7455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3" w:name="__RefHeading___Toc4312362_372815092"/>
      <w:bookmarkStart w:id="524" w:name="_Toc205"/>
      <w:bookmarkEnd w:id="522"/>
      <w:bookmarkEnd w:id="523"/>
      <w:r>
        <w:rPr>
          <w:rtl w:val="true"/>
        </w:rPr>
        <w:t>نمایه واژه‌ها</w:t>
      </w:r>
      <w:bookmarkEnd w:id="52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اباطيل باطل‌ها</w:t>
      </w:r>
    </w:p>
    <w:p>
      <w:pPr>
        <w:pStyle w:val="BookText"/>
        <w:rPr/>
      </w:pPr>
      <w:r>
        <w:rPr>
          <w:rFonts w:ascii="IRNazanin" w:hAnsi="IRNazanin" w:eastAsia="IRNazanin"/>
          <w:color w:val="111111"/>
          <w:sz w:val="28"/>
          <w:sz w:val="28"/>
          <w:szCs w:val="28"/>
          <w:rtl w:val="true"/>
          <w:lang w:bidi="fa-IR"/>
        </w:rPr>
        <w:t xml:space="preserve">استدراج سنّت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گناهكار و عذاب ناگهاني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بِدَع كساني كه مطالبي جديد، در دين خدا وارد ميكنند</w:t>
      </w:r>
    </w:p>
    <w:p>
      <w:pPr>
        <w:pStyle w:val="BookText"/>
        <w:rPr/>
      </w:pPr>
      <w:r>
        <w:rPr>
          <w:rFonts w:ascii="Amiri" w:hAnsi="Amiri" w:eastAsia="Amiri" w:cs="Amiri"/>
          <w:color w:val="111111"/>
          <w:sz w:val="28"/>
          <w:sz w:val="28"/>
          <w:szCs w:val="28"/>
          <w:rtl w:val="true"/>
          <w:lang w:bidi="ar-SA"/>
        </w:rPr>
        <w:t>بارِ عام اجازه عمومي دادن</w:t>
      </w:r>
    </w:p>
    <w:p>
      <w:pPr>
        <w:pStyle w:val="BookText"/>
        <w:rPr/>
      </w:pPr>
      <w:r>
        <w:rPr>
          <w:rFonts w:ascii="Amiri" w:hAnsi="Amiri" w:eastAsia="Amiri" w:cs="Amiri"/>
          <w:color w:val="111111"/>
          <w:sz w:val="28"/>
          <w:sz w:val="28"/>
          <w:szCs w:val="28"/>
          <w:rtl w:val="true"/>
          <w:lang w:bidi="ar-SA"/>
        </w:rPr>
        <w:t>تحليه آراستن خويش به اخلاق كريمه</w:t>
      </w:r>
    </w:p>
    <w:p>
      <w:pPr>
        <w:pStyle w:val="BookText"/>
        <w:rPr/>
      </w:pPr>
      <w:r>
        <w:rPr>
          <w:rFonts w:ascii="Amiri" w:hAnsi="Amiri" w:eastAsia="Amiri" w:cs="Amiri"/>
          <w:color w:val="111111"/>
          <w:sz w:val="28"/>
          <w:sz w:val="28"/>
          <w:szCs w:val="28"/>
          <w:rtl w:val="true"/>
          <w:lang w:bidi="ar-SA"/>
        </w:rPr>
        <w:t>تحميد حمد و ثنا كردن</w:t>
      </w:r>
    </w:p>
    <w:p>
      <w:pPr>
        <w:pStyle w:val="BookText"/>
        <w:rPr/>
      </w:pPr>
      <w:r>
        <w:rPr>
          <w:rFonts w:ascii="IRNazanin" w:hAnsi="IRNazanin" w:eastAsia="IRNazanin"/>
          <w:color w:val="111111"/>
          <w:sz w:val="28"/>
          <w:sz w:val="28"/>
          <w:szCs w:val="28"/>
          <w:rtl w:val="true"/>
          <w:lang w:bidi="fa-IR"/>
        </w:rPr>
        <w:t>تسبيح خدا را به پاكي ياد كردن</w:t>
      </w:r>
    </w:p>
    <w:p>
      <w:pPr>
        <w:pStyle w:val="BookText"/>
        <w:rPr/>
      </w:pPr>
      <w:r>
        <w:rPr>
          <w:rFonts w:ascii="Amiri" w:hAnsi="Amiri" w:eastAsia="Amiri" w:cs="Amiri"/>
          <w:color w:val="111111"/>
          <w:sz w:val="28"/>
          <w:sz w:val="28"/>
          <w:szCs w:val="28"/>
          <w:rtl w:val="true"/>
          <w:lang w:bidi="ar-SA"/>
        </w:rPr>
        <w:t>تسديد كمك‌هاي غيبي</w:t>
      </w:r>
    </w:p>
    <w:p>
      <w:pPr>
        <w:pStyle w:val="BookText"/>
        <w:rPr/>
      </w:pPr>
      <w:r>
        <w:rPr>
          <w:rFonts w:ascii="Amiri" w:hAnsi="Amiri" w:eastAsia="Amiri" w:cs="Amiri"/>
          <w:color w:val="111111"/>
          <w:sz w:val="28"/>
          <w:sz w:val="28"/>
          <w:szCs w:val="28"/>
          <w:rtl w:val="true"/>
          <w:lang w:bidi="ar-SA"/>
        </w:rPr>
        <w:t>تعزير مجازات شرعي</w:t>
      </w:r>
    </w:p>
    <w:p>
      <w:pPr>
        <w:pStyle w:val="BookText"/>
        <w:rPr/>
      </w:pPr>
      <w:r>
        <w:rPr>
          <w:rFonts w:ascii="Amiri" w:hAnsi="Amiri" w:eastAsia="Amiri" w:cs="Amiri"/>
          <w:color w:val="111111"/>
          <w:sz w:val="28"/>
          <w:sz w:val="28"/>
          <w:szCs w:val="28"/>
          <w:rtl w:val="true"/>
          <w:lang w:bidi="ar-SA"/>
        </w:rPr>
        <w:t>تفوّق برتري جويي</w:t>
      </w:r>
    </w:p>
    <w:p>
      <w:pPr>
        <w:pStyle w:val="BookText"/>
        <w:rPr/>
      </w:pPr>
      <w:r>
        <w:rPr>
          <w:rFonts w:ascii="IRNazanin" w:hAnsi="IRNazanin" w:eastAsia="IRNazanin"/>
          <w:color w:val="111111"/>
          <w:sz w:val="28"/>
          <w:sz w:val="28"/>
          <w:szCs w:val="28"/>
          <w:rtl w:val="true"/>
          <w:lang w:bidi="fa-IR"/>
        </w:rPr>
        <w:t>تفويض واگذار كردن</w:t>
      </w:r>
    </w:p>
    <w:p>
      <w:pPr>
        <w:pStyle w:val="BookText"/>
        <w:rPr/>
      </w:pPr>
      <w:r>
        <w:rPr>
          <w:rFonts w:ascii="IRNazanin" w:hAnsi="IRNazanin" w:eastAsia="IRNazanin"/>
          <w:color w:val="111111"/>
          <w:sz w:val="28"/>
          <w:sz w:val="28"/>
          <w:szCs w:val="28"/>
          <w:rtl w:val="true"/>
          <w:lang w:bidi="fa-IR"/>
        </w:rPr>
        <w:t>تكبير خدا را به بزرگي ياد كردن</w:t>
      </w:r>
    </w:p>
    <w:p>
      <w:pPr>
        <w:pStyle w:val="BookText"/>
        <w:rPr/>
      </w:pPr>
      <w:r>
        <w:rPr>
          <w:rFonts w:ascii="Amiri" w:hAnsi="Amiri" w:eastAsia="Amiri" w:cs="Amiri"/>
          <w:color w:val="111111"/>
          <w:sz w:val="28"/>
          <w:sz w:val="28"/>
          <w:szCs w:val="28"/>
          <w:rtl w:val="true"/>
          <w:lang w:bidi="ar-SA"/>
        </w:rPr>
        <w:t xml:space="preserve">تهليل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تيه بيابان</w:t>
      </w:r>
    </w:p>
    <w:p>
      <w:pPr>
        <w:pStyle w:val="BookText"/>
        <w:rPr/>
      </w:pPr>
      <w:r>
        <w:rPr>
          <w:rFonts w:ascii="Amiri" w:hAnsi="Amiri" w:eastAsia="Amiri" w:cs="Amiri"/>
          <w:color w:val="111111"/>
          <w:sz w:val="28"/>
          <w:sz w:val="28"/>
          <w:szCs w:val="28"/>
          <w:rtl w:val="true"/>
          <w:lang w:bidi="ar-SA"/>
        </w:rPr>
        <w:t>حد مجازات شرعي</w:t>
      </w:r>
    </w:p>
    <w:p>
      <w:pPr>
        <w:pStyle w:val="BookText"/>
        <w:rPr/>
      </w:pPr>
      <w:r>
        <w:rPr>
          <w:rFonts w:ascii="IRNazanin" w:hAnsi="IRNazanin" w:eastAsia="IRNazanin"/>
          <w:color w:val="111111"/>
          <w:sz w:val="28"/>
          <w:sz w:val="28"/>
          <w:szCs w:val="28"/>
          <w:rtl w:val="true"/>
          <w:lang w:bidi="fa-IR"/>
        </w:rPr>
        <w:t>حُظوظ بهرهها</w:t>
      </w:r>
    </w:p>
    <w:p>
      <w:pPr>
        <w:pStyle w:val="BookText"/>
        <w:rPr/>
      </w:pPr>
      <w:r>
        <w:rPr>
          <w:rFonts w:ascii="Amiri" w:hAnsi="Amiri" w:eastAsia="Amiri" w:cs="Amiri"/>
          <w:color w:val="111111"/>
          <w:sz w:val="28"/>
          <w:sz w:val="28"/>
          <w:szCs w:val="28"/>
          <w:rtl w:val="true"/>
          <w:lang w:bidi="ar-SA"/>
        </w:rPr>
        <w:t>حيّاً در حال زنده بودن</w:t>
      </w:r>
    </w:p>
    <w:p>
      <w:pPr>
        <w:pStyle w:val="BookText"/>
        <w:rPr/>
      </w:pPr>
      <w:r>
        <w:rPr>
          <w:rFonts w:ascii="Amiri" w:hAnsi="Amiri" w:eastAsia="Amiri" w:cs="Amiri"/>
          <w:color w:val="111111"/>
          <w:sz w:val="28"/>
          <w:sz w:val="28"/>
          <w:szCs w:val="28"/>
          <w:rtl w:val="true"/>
          <w:lang w:bidi="ar-SA"/>
        </w:rPr>
        <w:t>خَلع بيرون افكندن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خوض فرو رفتن ، تفكر كردن </w:t>
      </w:r>
    </w:p>
    <w:p>
      <w:pPr>
        <w:pStyle w:val="BookText"/>
        <w:rPr/>
      </w:pPr>
      <w:r>
        <w:rPr>
          <w:rFonts w:ascii="Amiri" w:hAnsi="Amiri" w:eastAsia="Amiri" w:cs="Amiri"/>
          <w:color w:val="111111"/>
          <w:sz w:val="28"/>
          <w:sz w:val="28"/>
          <w:szCs w:val="28"/>
          <w:rtl w:val="true"/>
          <w:lang w:bidi="ar-SA"/>
        </w:rPr>
        <w:t>دارين دو دنيا</w:t>
      </w:r>
    </w:p>
    <w:p>
      <w:pPr>
        <w:pStyle w:val="BookText"/>
        <w:rPr/>
      </w:pPr>
      <w:r>
        <w:rPr>
          <w:rFonts w:ascii="IRNazanin" w:hAnsi="IRNazanin" w:eastAsia="IRNazanin"/>
          <w:color w:val="111111"/>
          <w:sz w:val="28"/>
          <w:sz w:val="28"/>
          <w:szCs w:val="28"/>
          <w:rtl w:val="true"/>
          <w:lang w:bidi="fa-IR"/>
        </w:rPr>
        <w:t>دعاي مكارم‌الاخلاق دعايي منسوب به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دنيّه پست و بيارزش</w:t>
      </w:r>
    </w:p>
    <w:p>
      <w:pPr>
        <w:pStyle w:val="BookText"/>
        <w:rPr/>
      </w:pPr>
      <w:r>
        <w:rPr>
          <w:rFonts w:ascii="Amiri" w:hAnsi="Amiri" w:eastAsia="Amiri" w:cs="Amiri"/>
          <w:color w:val="111111"/>
          <w:sz w:val="28"/>
          <w:sz w:val="28"/>
          <w:szCs w:val="28"/>
          <w:rtl w:val="true"/>
          <w:lang w:bidi="ar-SA"/>
        </w:rPr>
        <w:t>صحيفه مباركه علويه صحيفه سجاديه</w:t>
      </w:r>
    </w:p>
    <w:p>
      <w:pPr>
        <w:pStyle w:val="BookText"/>
        <w:rPr/>
      </w:pPr>
      <w:r>
        <w:rPr>
          <w:rFonts w:ascii="Amiri" w:hAnsi="Amiri" w:eastAsia="Amiri" w:cs="Amiri"/>
          <w:color w:val="111111"/>
          <w:sz w:val="28"/>
          <w:sz w:val="28"/>
          <w:szCs w:val="28"/>
          <w:rtl w:val="true"/>
          <w:lang w:bidi="ar-SA"/>
        </w:rPr>
        <w:t>عرق جبين از دسترنج خود بهرهمند شدن</w:t>
      </w:r>
    </w:p>
    <w:p>
      <w:pPr>
        <w:pStyle w:val="BookText"/>
        <w:rPr/>
      </w:pPr>
      <w:r>
        <w:rPr>
          <w:rFonts w:ascii="IRNazanin" w:hAnsi="IRNazanin" w:eastAsia="IRNazanin"/>
          <w:color w:val="111111"/>
          <w:sz w:val="28"/>
          <w:sz w:val="28"/>
          <w:szCs w:val="28"/>
          <w:rtl w:val="true"/>
          <w:lang w:bidi="fa-IR"/>
        </w:rPr>
        <w:t>عصات گناهكاران</w:t>
      </w:r>
    </w:p>
    <w:p>
      <w:pPr>
        <w:pStyle w:val="BookText"/>
        <w:rPr/>
      </w:pPr>
      <w:r>
        <w:rPr>
          <w:rFonts w:ascii="Amiri" w:hAnsi="Amiri" w:eastAsia="Amiri" w:cs="Amiri"/>
          <w:color w:val="111111"/>
          <w:sz w:val="28"/>
          <w:sz w:val="28"/>
          <w:szCs w:val="28"/>
          <w:rtl w:val="true"/>
          <w:lang w:bidi="ar-SA"/>
        </w:rPr>
        <w:t>غور فرو رفتن ، تفكر كردن</w:t>
      </w:r>
    </w:p>
    <w:p>
      <w:pPr>
        <w:pStyle w:val="BookText"/>
        <w:rPr/>
      </w:pPr>
      <w:r>
        <w:rPr>
          <w:rFonts w:ascii="Amiri" w:hAnsi="Amiri" w:eastAsia="Amiri" w:cs="Amiri"/>
          <w:color w:val="111111"/>
          <w:sz w:val="28"/>
          <w:sz w:val="28"/>
          <w:szCs w:val="28"/>
          <w:rtl w:val="true"/>
          <w:lang w:bidi="ar-SA"/>
        </w:rPr>
        <w:t>قذف نسبت عمل ناروا به كسي دادن</w:t>
      </w:r>
    </w:p>
    <w:p>
      <w:pPr>
        <w:pStyle w:val="BookText"/>
        <w:rPr/>
      </w:pPr>
      <w:r>
        <w:rPr>
          <w:rFonts w:ascii="IRNazanin" w:hAnsi="IRNazanin" w:eastAsia="IRNazanin"/>
          <w:color w:val="111111"/>
          <w:sz w:val="28"/>
          <w:sz w:val="28"/>
          <w:szCs w:val="28"/>
          <w:rtl w:val="true"/>
          <w:lang w:bidi="fa-IR"/>
        </w:rPr>
        <w:t>قلاع قلعهها</w:t>
      </w:r>
    </w:p>
    <w:p>
      <w:pPr>
        <w:pStyle w:val="BookText"/>
        <w:rPr/>
      </w:pPr>
      <w:r>
        <w:rPr>
          <w:rFonts w:ascii="Amiri" w:hAnsi="Amiri" w:eastAsia="Amiri" w:cs="Amiri"/>
          <w:color w:val="111111"/>
          <w:sz w:val="28"/>
          <w:sz w:val="28"/>
          <w:szCs w:val="28"/>
          <w:rtl w:val="true"/>
          <w:lang w:bidi="ar-SA"/>
        </w:rPr>
        <w:t>كدّ يمين از دسترنج خود بهرهمند شدن</w:t>
      </w:r>
    </w:p>
    <w:p>
      <w:pPr>
        <w:pStyle w:val="BookText"/>
        <w:rPr/>
      </w:pPr>
      <w:r>
        <w:rPr>
          <w:rFonts w:ascii="IRNazanin" w:hAnsi="IRNazanin" w:eastAsia="IRNazanin"/>
          <w:color w:val="111111"/>
          <w:sz w:val="28"/>
          <w:sz w:val="28"/>
          <w:szCs w:val="28"/>
          <w:rtl w:val="true"/>
          <w:lang w:bidi="fa-IR"/>
        </w:rPr>
        <w:t>كما هو حقّه آن‌چنان كه شايسته اوست</w:t>
      </w:r>
    </w:p>
    <w:p>
      <w:pPr>
        <w:pStyle w:val="BookText"/>
        <w:rPr/>
      </w:pPr>
      <w:r>
        <w:rPr>
          <w:rFonts w:ascii="IRNazanin" w:hAnsi="IRNazanin" w:eastAsia="IRNazanin"/>
          <w:color w:val="111111"/>
          <w:sz w:val="28"/>
          <w:sz w:val="28"/>
          <w:szCs w:val="28"/>
          <w:rtl w:val="true"/>
          <w:lang w:bidi="fa-IR"/>
        </w:rPr>
        <w:t>لُبس پوشيدن</w:t>
      </w:r>
    </w:p>
    <w:p>
      <w:pPr>
        <w:pStyle w:val="BookText"/>
        <w:rPr/>
      </w:pPr>
      <w:r>
        <w:rPr>
          <w:rFonts w:ascii="Amiri" w:hAnsi="Amiri" w:eastAsia="Amiri" w:cs="Amiri"/>
          <w:color w:val="111111"/>
          <w:sz w:val="28"/>
          <w:sz w:val="28"/>
          <w:szCs w:val="28"/>
          <w:rtl w:val="true"/>
          <w:lang w:bidi="ar-SA"/>
        </w:rPr>
        <w:t>مرويّه روايت شده</w:t>
      </w:r>
    </w:p>
    <w:p>
      <w:pPr>
        <w:pStyle w:val="BookText"/>
        <w:rPr/>
      </w:pPr>
      <w:r>
        <w:rPr>
          <w:rFonts w:ascii="IRNazanin" w:hAnsi="IRNazanin" w:eastAsia="IRNazanin"/>
          <w:color w:val="111111"/>
          <w:sz w:val="28"/>
          <w:sz w:val="28"/>
          <w:szCs w:val="28"/>
          <w:rtl w:val="true"/>
          <w:lang w:bidi="fa-IR"/>
        </w:rPr>
        <w:t>مشار بالبنان مشهور</w:t>
      </w:r>
    </w:p>
    <w:p>
      <w:pPr>
        <w:pStyle w:val="BookText"/>
        <w:rPr/>
      </w:pPr>
      <w:r>
        <w:rPr>
          <w:rFonts w:ascii="Amiri" w:hAnsi="Amiri" w:eastAsia="Amiri" w:cs="Amiri"/>
          <w:color w:val="111111"/>
          <w:sz w:val="28"/>
          <w:sz w:val="28"/>
          <w:szCs w:val="28"/>
          <w:rtl w:val="true"/>
          <w:lang w:bidi="ar-SA"/>
        </w:rPr>
        <w:t>معاتبه نفس سرزنش نمودنِ نفس آدمي</w:t>
      </w:r>
    </w:p>
    <w:p>
      <w:pPr>
        <w:pStyle w:val="BookText"/>
        <w:rPr/>
      </w:pPr>
      <w:r>
        <w:rPr>
          <w:rFonts w:ascii="Amiri" w:hAnsi="Amiri" w:eastAsia="Amiri" w:cs="Amiri"/>
          <w:color w:val="111111"/>
          <w:sz w:val="28"/>
          <w:sz w:val="28"/>
          <w:szCs w:val="28"/>
          <w:rtl w:val="true"/>
          <w:lang w:bidi="ar-SA"/>
        </w:rPr>
        <w:t>ملاهي لهوولعب</w:t>
      </w:r>
    </w:p>
    <w:p>
      <w:pPr>
        <w:pStyle w:val="BookText"/>
        <w:rPr/>
      </w:pPr>
      <w:r>
        <w:rPr>
          <w:rFonts w:ascii="Amiri" w:hAnsi="Amiri" w:eastAsia="Amiri" w:cs="Amiri"/>
          <w:color w:val="111111"/>
          <w:sz w:val="28"/>
          <w:sz w:val="28"/>
          <w:szCs w:val="28"/>
          <w:rtl w:val="true"/>
          <w:lang w:bidi="ar-SA"/>
        </w:rPr>
        <w:t>مُلهيّات اسباب لهوولعب</w:t>
      </w:r>
    </w:p>
    <w:p>
      <w:pPr>
        <w:pStyle w:val="BookText"/>
        <w:rPr/>
      </w:pPr>
      <w:r>
        <w:rPr>
          <w:rFonts w:ascii="Amiri" w:hAnsi="Amiri" w:eastAsia="Amiri" w:cs="Amiri"/>
          <w:color w:val="111111"/>
          <w:sz w:val="28"/>
          <w:sz w:val="28"/>
          <w:szCs w:val="28"/>
          <w:rtl w:val="true"/>
          <w:lang w:bidi="ar-SA"/>
        </w:rPr>
        <w:t>مناهي اموري كه مورد نهي است</w:t>
      </w:r>
    </w:p>
    <w:p>
      <w:pPr>
        <w:pStyle w:val="BookText"/>
        <w:rPr/>
      </w:pPr>
      <w:r>
        <w:rPr>
          <w:rFonts w:ascii="Amiri" w:hAnsi="Amiri" w:eastAsia="Amiri" w:cs="Amiri"/>
          <w:color w:val="111111"/>
          <w:sz w:val="28"/>
          <w:sz w:val="28"/>
          <w:szCs w:val="28"/>
          <w:rtl w:val="true"/>
          <w:lang w:bidi="ar-SA"/>
        </w:rPr>
        <w:t>ميّتاً در حال ممات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بهيميه نفس حيواني </w:t>
      </w:r>
      <w:bookmarkStart w:id="525" w:name="pg7172_7456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6" w:name="__RefHeading___Toc4312364_372815092"/>
      <w:bookmarkStart w:id="527" w:name="_Toc206"/>
      <w:bookmarkEnd w:id="525"/>
      <w:bookmarkEnd w:id="526"/>
      <w:r>
        <w:rPr>
          <w:rtl w:val="true"/>
        </w:rPr>
        <w:t>کتاب‌نامه</w:t>
      </w:r>
      <w:bookmarkEnd w:id="52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الشریف الرضی، 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إعلام‌الوری بأعلام‌الهدی،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اقبال‌الاعمال، ابن‌طاووس، سیدعلی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الجامعة لدرر اخبار الائمة‌الاطهار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النهایه، ابن‌کثیر،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پرتوی از عظمت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صافی گلپایگانی، لطف‌الله، قم، دفتر تنظیم و نشر آثار حضرت آیةالله العظمی صافی گلپایگانی‌مدظله‌الشریف،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مدينة دمشق، ابن‌عساکر،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ابن‌عبدالبر،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 وزارة عموم الاوقاف و الشؤون الاسلامیة،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تنبیه‌الخواطر و نزهة‌النواظر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ابی‌فراس، مسعود بن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الفقیه،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تهذیب‌الاحکام،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الجامع‌الصغیر فی احادیث البشیرالنذیر،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حلیةالمتقین، مجلسی،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راوندی، سعید بن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دعائم‌الاسلام،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قطب راوندی، سعید بن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روضة‌الواعظین و بصیرةالمتعظین، 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کوفی اهوازی،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المطبعة العلمیة،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سموالمعنی فی سموالذات أو اشعة من حیاة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علایلی، عبدالله، مصر، مطبعة عیسی البابی الحلبی و شرکاه،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ابن‌ماجه، ابن‌ماجه 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سنن‌الترمذی، ترمذی،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سنن‌الدارمی، دارمی، عبدالله بن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مطبعة الاعتدال،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السنن‌الکبری، 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صحیح‌البخاری،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قم،مؤسسة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عوالی‌اللئالی العزيزية فی الاحادیث‌الدینیه، ابن‌ابی‌جمهور 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لیثی واسطی،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دار 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ابن‌بابویه،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التراث، مشهد، المؤتمر العالمی للامام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قرب‌الاسناد، حمیری قمی،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غوامض‌التنزیل و عیون‌الاقاویل فی وجوه‌التأویل، 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شرکة مکتبة و مطبعة مصطفی البابی الحلبی و اولاده،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الکلم‌الطيب و الغيث‌الصيب، مدنی شيرازي، سيدعلی‌خان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گهر یا سخنان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مشتمل بر هزار کلمه از کلمات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صافی گلپایگانی، محمدجواد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مجمع‌الزوائد و منبع‌الفوائد، هیثمی، علی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المحجةالبیضاء فی تهذیب‌الاحیاء،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مستدرک‌الوسائل و مستنبط‌المسائل،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ابی‌داوود الطیالسی، طیالسی،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مشکاةالانوار فی غررالاخبار، طبرسی،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 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کفعمی،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مصباح‌المتهجد،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معانی‌الاخبار،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المعجم‌الاوسط،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مفاتيح‌الجنان،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مکارم‌الاخلاق، 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نزهة‌الناظر و تنبیه الخاطر، حلوانی، حسین بن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وسائل‌الشیعه،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28" w:name="pg7172_74575"/>
    </w:p>
    <w:p>
      <w:pPr>
        <w:pStyle w:val="Heading2"/>
        <w:numPr>
          <w:ilvl w:val="1"/>
          <w:numId w:val="1"/>
        </w:numPr>
        <w:rPr/>
      </w:pPr>
      <w:bookmarkStart w:id="529" w:name="__RefHeading___Toc4312366_372815092"/>
      <w:bookmarkStart w:id="530" w:name="_Toc207"/>
      <w:bookmarkEnd w:id="528"/>
      <w:bookmarkEnd w:id="529"/>
      <w:r>
        <w:rPr>
          <w:rtl w:val="true"/>
        </w:rPr>
        <w:t>آثار حضرت آيت‌الله العظمى صافى گلپايگانی مدظله الوارف در يک نگاه</w:t>
      </w:r>
      <w:bookmarkEnd w:id="530"/>
    </w:p>
    <w:p>
      <w:pPr>
        <w:pStyle w:val="BookText"/>
        <w:rPr/>
      </w:pPr>
      <w:r>
        <w:rPr>
          <w:rFonts w:ascii="IRNazanin" w:hAnsi="IRNazanin" w:eastAsia="IRNazanin"/>
          <w:color w:val="111111"/>
          <w:sz w:val="28"/>
          <w:sz w:val="28"/>
          <w:szCs w:val="28"/>
          <w:rtl w:val="true"/>
          <w:lang w:bidi="fa-IR"/>
        </w:rPr>
        <w:t>تصویر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به‌راستى هركس نفس خود را پاک و تزکيه کرده، رستگار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از مرد يا زن ، كه كار نيك كند و مؤمن باشد ، به زندگانى پاك و پسنديدهاى زندهاش مىداريم و به بهتر از آنچه كردهاند پاداششان را مىپردازيم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اندرز، مؤمنان را سود دهد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آفرينش آسمان‌ها و زمين مىانديشند كه پروردگارا اين را بيهوده نيافريدهاى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دل‌هايى دارند كه با آن در نمىيابند ، و ديدگانى دارند كه با آن نمىبينند، و گوش‌هايى دارند كه با آن نمىشوند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سراى آخرت است ، آن را براى كسانى كه در روى زمين نمىخواهند سركشى و تبهكارى كنند ، مقرّر داشتهايم ، و سرانجام نيك، از آن پرهيزكاران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آنان زندگى دنيوى را به آبى مثل بزن كه آن را از آسمان نازل كنيم و به آن گل و گياه زمين آميزد ، و سرانجام خرد و خوار شود كه بادها پراكندهاش كنند، و خداوند بر هر كارى تواناست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هركس همسنگ ذرّهاى، عمل خير انجام 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مىبيند و هركس همسنگ ذرّهاى عمل ناشايست انجام داده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مىبيند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چه بسيار نشانه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مايه 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آسمان‌ها و زمين هست كه بر آن مىگذرند و هم آنان از آنها روي‌گردانند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 بسيار باغ‌ها و چشمهساران از خود باقى گذاردند،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شتزارها و خانههاى نيكو و نعمتى كه در آن خوش و خرّم بودند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آيات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ملاحظه كن كه اگر سال‌ها برخوردارشان سازيم، پس از آنچه بيمشان دادهايم ، به سراغ آنان آيد، آن برخورداريشان به كار آنان نيايد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اهوازی، الزهد،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كلينى، 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ابن‌شعبه حرانی، تحف‌العقول،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طبرسی، مشکاة‌الانوار،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حر عاملی، وسائل‌الشيعه،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محدث نوری، 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ما نیست هرکس که هر روز محاسبه نفس نکند تا اگر نیکی کرده است بر آن بیفزاید، و اگر کار بدی کرده است به درگاه خدا استغفار و توبه کند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حضرت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صدوق، الخصال،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طوسی، الامالی،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غافلان مباش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را كه در حق ما كوشيدهاند، به راه‌هاى خاص خويش رهنمون مىشويم ، و بی‌گمان خداوند با نيكوكاران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قمی، قرب‌الاسناد،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 المحجة‌البيضاء،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الْقُلُوبَ تَصْدَأُ كَمَا يَصْدَأُ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جَلاءُهَا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تَلاوَةُ الْقُرْآنِ وَذِكْرُ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دل‌ها آن‌گونه که آهن زنگ می‌زند، زنگ می‌زنند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 که ای رسول خدا به چه چيزی زنگار دل‌ها پاک می‌شود؟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خواندن قرآن و ياد مرگ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بن اسلم ، معروف به ابى‌حمزه ثمالى، از اصحاب حضرت امام زين‌العابدين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طوسي، مصباح‌المتهجد،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محدّث قمى، مفاتيح‌الجنان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 كه هر وقت گفتم درون من، اصلاح شده و جايگاه من نزديک توبهكنندگان شده است، گرفتارى‌ای پيش آمد كه ثبات قدم را هم از من گرفت و مانع خدمت به تو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كه مرا از درگاه خويش راندهاى و از خدمتت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بندگى، در بارگاه قدست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 كردهاى يا آنكه ديدى من در حق تو كوتاهى كردم، پس تو نيز مرا از خويش دور كردى يا آنكه ديدى من از تو روى‌گردانم، پس مرا از خود راندی يا شايد مرا در زمره دروغ‌گويان يافتى از اين روى، رهايم كردى يا شايد ديدى كه من سپاسگزار نعمت‌های تو نيستم، پس مرا محروم ساختی يا شايد مرا همنشين عالمان نديدى از اين روى خوارم نمودى؛ يا آنكه مرا در ميان غفلت‌ورزان ديدى از رحمتت، نااميدم كردى يا آنكه ديدى با اهل باطل انس می‌گيرم پس مرا به آنان واگذاردى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بدانيد كه اين راه راست و درست من است ، پس آن را در پيش گيريد، و به راه‌هاى ديگر نرويد كه شما را از راه او دور اندازد؛ اين‌چنين به شما سفارش كرده است، باشد كه تقوا پيشه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امان مانيد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طوسي، تهذيب‌الاحکام،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ابن‌ابى‌جمهور احسائى، عوالی‌اللئالی،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حر عاملي، وسائل‌الشيعه،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آن‌كس كه پايان زندگی‌اش به قيام شبانگاهان باشد، بهشت از آن اوست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همو،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فتال نيشابوری، روضة‌الواعظين،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طبرسی، مشکاة‌الانوار،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ابن‌ابى‌جمهور احسائى، عوالی‌اللئالی،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شما هرگز با اموالتان نمی‌توانيد گره از کار مردم باز کنید، پس با اخلاقتان چنين باشيد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براى آن كار از شما مزدى نمىطلبم ، مگر دوستدارى در حق نزديكان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طوسی، تهذیب‌الاحکام،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ابن‌ابى جمهور احسائى، عوالی‌اللئالی،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إِنّى شَافِعٌ يَوْمَ الْقِيَامَةِ لأَِرْبَعَةِ أَصْنَافٍ وَلَوْ جَاءُوا بِذُنُوبِ 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نَصَرَ ذُرِيَّتي وَرَجُلٌ بَذَلَ مَالَهُ لِذُرِّيَتي عِنْدَ الْمَضِيقِِِ وَرَجُلٌ أَحَبَّ ذُرِّيَّتِى بِالِّلسَانِ وَبِالْقَلْبِ وَرَجُلٌ يَسْعَى فِي حَوَائِجَ ذُرِّيَّتى إِذَا طُرِدُوا وَشُرِّدُوا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ابن‌ابى‌جمهور احسائى، عوالی‌اللئالی،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فقيهى را احترام كند، روز قيامت خدا را ملاقات می‌کند درحالى‌كه خدا از او خشنود است و هركس فقيهى را اهانت کند، روز قيامت، خدا را ملاقات می‌کند درحالی‌كه خدا بر او خشمگين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يَكْتُمُونَ مَا أَنْزَلْنَا مِنَ الْبَيِّنَاتِ وَالْهُدَى مِنْ بَعْدِ مَا بَيَّنَّاهُ لِلنَّاسِ فِي الْكِتَابِ أُولَئِكَ يَلْعَنُهُمُ اللَّهُ وَيَلْعَنُهُمُ اللَّاعِنُونَ‌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کلينی،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مغربی، دعائم‌الاسلام،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ابن‌ابى‌جمهور احسائى، عوالى اللئالى،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حر عاملی، وسائل‌الشيعه،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كه در امت من بدعت‌ها پديدار گشت ، پس بر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دانستههاى خويش را بيان كند و اگر چنين نكرد، پس لعنت خدا بر او باد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طبرسی، مکارم‌الاخلاق،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مجلسى،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مرا ياد كنيد ، تا شما را ياد كنم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شكر كنيد بر نعمت شما مىافزايم ، و اگر كفران بورزيد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من سخت و سنگين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سخت‌ترين عمل‌ها سه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ياری کردن برادران دينی در مال، و با مردم با انصاف رفتار کردن، و در هر حال خدا را ياد کردن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آنان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منزلگاه متكبّران در جهنّم نيست؟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بخاری،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مسلم نيشابوری، 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متقی‌هندی، كنزالعمّال،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در دنيا دارا هستند همان‌ها در روز قيامت بي‌چيز و ندارند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صدوق ، معانى‌الاخبار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همو،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ابن‌عبدالبر، التمهيد،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قطب راوندی، الدعوات،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محکم‌ترين دستگيره‌های ايمان، دوست داشتن در راه خدا و دشمن داشتن برای خداست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تَنْظُرُوا إِلَى طُولِ رُكُوعِ الرَّجُلِ وَسُجُودِهِ، فَإِنَّ ذَلِكَ شَىْءٌ اعْتَادَهُ، فَلَوْ تَرَكَهُ، اسْتَوْحَشَ لِذلِكَ وَلَكِن انْظُرُوا إِلَى صِدْقِ حَدِيثِهِ وَأَدَاءِ أَمَانَتِهِ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حلوانی، نزهة‌الناظر،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قومى نيابى كه به خداوند و روز بازپسين ايمان داشته باشند و با كسانى كه با خداوند و پيامبر او مخالفت می‌ورزند، دوستى كنند، ولو آنكه پدرانشان يا فرزندانشان يا برادرانشان يا خاندانشان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دل‌هايشان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نگاشته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اگر پدرانتان و فرزندانتان و برادرانتان و همسرانتان و خاندانتان و اموالى كه به دست آوردهايد و تجارتى كه از كسادش مىترسيد، و خانههايى كه خوش داريد، در نزد شما از خداوند و پيامبرش و جهاد در راهش عزيزتر است، منتظر باشيد تا خداوند فرمانش را به ميان آورد، و خداوند، نافرمان را هدايت نمىكند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سراى آخرت است ، آن را براى كسانى كه در روى زمين نمىخواهند سركشى و تبهكارى كنند ، مقرر داشتهايم ، و سرانجام نيك، از آن پرهيزکاران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زمين مايههاى عبرتى براى اهل يقين هست و نيز در وجود خودتان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چه بسيار نشانه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مايه عبرت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آسمان‌ها و زمين هست كه بر آنان مىگذرند و هم آنان از آنها روي‌گردانند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خدايى را كه ما را به اين دين رهنمون شد و اگر خدا ما را هدايت نمی‌کرد، هرگز ما هدايت نمىيافتيم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از آن است كه خداوند بر حق است ، و آنچه به جاى او مىپرستند، باطل است، و همانا خداوند بلندمرتبه و بزرگ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سيدعلى‌خان، كلم‌الطيب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به‌راستى هيچ چرخشى در آسمان‌ها و هيچ حركتى در زمين و هيچ نيم‌نگاهى در چشم‌ها و هيچ قطرهاى در درياها و هيچ برگى در درختان نيستند جز اينکه، همه بر وجود تو گواه و دليل‌اند و در ملك و قدرت تو، متحيّر و سرگشته‌اند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درختان بنگرى، مىبينى كه آنها دفترهايى هستند كه بر برگ‌هاى آنها دلايل وجود خداوند، نوشته شده است و اگر به درياها بنگرى آنها را سرشار از درياى کرم و بخشش او می‌بينى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آنچه که در عالم وجود است به تسبيح و تمجيد او گويا است؛ و هيچ چيزی نيست جز اينکه به سپاسگذاری او تسبيح می‌گويند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معانىالاخبار،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حر عاملی، وسائل‌الشيعه،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اسْتَوَى يَوْمَاهُ فَهُوَ مَغْبُونٌ وَمَنْ كَانَ آخِرُ يَوْمَيْهِ خَيْرَهُمَا فَهُوَ مَغْبُوطٌ وَمَنْ كَانَ آخِرُ يَوْمَيْهِ شَرَّهُمَا فَهُوَ مَلْعُونٌ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ليثی واسطی، عيون الحکم و المواعظ،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اندازه پند، برای خردمند بس و برای نادان مايه عبرت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آن‌سان قرار ده كه مىپسندى و مىخواهى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گوش‌سپردنى او را از شنيدن صدايى ديگر ، باز ندارد و به آن‌کس که از او درخواست کند و هم به آنكه درخواست نكند ، عطا مىكند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مصباح‌المتهجد،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همو، تهذیب‌الاحکام،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ابن 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محدث قمی، مفاتيح‌الجنان،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انبارهای او تمام نمي‌شود و عطاى بسيار، برای او جز جود و بخشش چيزی نيفزايد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گويد مرا به دعا بخوانيد تا برايتان اجابت كنم، بي‌گمان كسانى كه از عبادت من استكبار مي‌ورزند ، به‌زودی به خوارى و زارى وارد دوزخ شوند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الجرائح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آن‌كه ملكوتش همه‌جا را فرا گرفته و جلال و بزرگی‌اش بر هر چيز ، چيره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 محمد درود فرست و دلم را با نشاط توجه به‌سويت پر و مالامال کن و مرا به ميدان‌های فرمان‌برانت پيوند 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آنكه راه‌گم‌کرده‌ها به‌سوي او روي آورند پس او را راهنما و ارشادکننده مي‌يابند و بيمناكان، و ترسيده‌ها آهنگ او کنند و او را پناهگاهى استوار يابند، و نيايش‌گران به‌سوي او پناه برند و او را تكيهگاه خويش مي‌بينند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من چه وقت است راحتى کسی، که بدن خود را براي غير تو به رنج و زحمت اندازد و چه زماني براي آن‌كه غیر تو را در نيت بگيرد، شادماني و خوشحالي دست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و باز شد من هنوز از خدمت تو سير نشده و به حاجت خودم نرسيده‌ام و از برکه‌های مناجات با تو سيراب نشده‌ام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خاندانش درود فرست و از ميان برآورده ساختن حاجتم و يا بىنصيب کردن من آنچه را که نزد تو برتر است برای من انجام ده؛ اى مهربان‌ترين مهربانان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طوسی، مصباح‌المتهجد،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ايمانى می‌خواهم که در جان و دلم فرو ريزی و يقينى راستين تا بدانم كه هيچ چيز جز آنچه تو برايم نوشتهاى به من نمىرسد و مرا به آنچه از زندگى، مقدّرم نمودهاى ، خشنود ساز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ما را بس و چه نيكو كارسازى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كارم را به خداوند واگذار مىكنم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خداييم و به خدا باز مىگرديم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السنن‌الکبری،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نيشابوری، المستدرک،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هيثمی، مجمع‌الزوائد،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متقی‌هندی، كنزالعمّال،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زنده پاينده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تو پناه مي‌برم و از تو ياری می‌طلبم قدر يك چشم به هم زدني مرا به حال خود وامگذار و تمام كارهايم را اصلاح كن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گويد مرا به دعا بخوانيد تا برايتان اجابت كنم، بي‌گمان كسانى كه از عبادت من استكبار مي‌ورزند، به‌زودی به خوارى و زارى وارد دوزخ شوند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قطب راوندی، الدعوات،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حر عاملى، وسائل‌الشيعه،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طوسی، تهذيب‌الاحکام،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حرعاملی، وسائل‌الشيعه،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دعا خودش عبادت و بندگی است دعا عمل برتر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مجلسى،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شفگتم آنکه نجات و رهايي يافت چگونه توانست نجات بيابد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عجبم برای کسی که هلاک شد چگونه هلاک 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سرانجام كسانى كه بد عملى كرده بودند ، بدتر شد چرا كه آيات الهى را انكار و به آنها استهزا مىكردند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كريم،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ليثی واسطی، عيون الحکم و المواعظ،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به‌راستى‌كه جز بهشت، هيچ ارزشى براى جان‌هايتان نيست؛ پس جان‌هايتان را به غير از بهشت، نفروشيد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را كه در حق ما كوشيدهاند به راه‌هاى خاص خويش رهنمون مىشويم، و بي‌گمان خداوند با نيكوكاران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ابی‌فراس، تنبيه‌الخواطر،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صافى گلپايگانى، گنجينه 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بهترين امّت من كسى است كه جوانيش را در طاعت خداوند فانی كند و نفس خويش را از لذت‌های دنيا ببرّد و به آخرت شيفته و علاقه‌مند باشد به‌راستی‌که پاداش چنين فردى در نزد خدا ، بالاترين درجات بهشت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را كه در حق ما كوشيدهاند به راه‌هاى خاص خويش رهنمون مىشويم، و بی‌گمان خداوند با نيكوكاران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كلينى، الكافى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طبرسی، مشکاة‌الانوار،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حر عاملی، وسائل‌الشيعه،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خداوند طالبان علم را دوست مىدارد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الکشاف،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مجلسي، 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ظرفى ممکن است به آنچه كه در آن بگذارند و بريزند تنگ گردد ، مگر ظرف دانش كه هر‌چه در آن بريزند، گنجايشِ بيشتر يابد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چنين پنداشتيد كه ما شما را بيهوده آفريديم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دنيا، چيزى نيست، مگر لهو و لعب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آزادهاى نيست كه اين دنيا را كه چيز كمارزشى است، به اهلش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به‌راستى‌كه قيمت وجودتان جز بهشت، چيزی ديگری نيست؛ پس جان‌هايتان را به غير از بهشت، نفروشيد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بي‌گمان در جنب دشوارى، آسانى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در جنب دشوارى آسانى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حمكت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الصَّبْرَ مِنَ الإِيمانِ كَالرَّأْسِ مِنَ الْجَسَدِ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اندرز مؤمنان را سود دهد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محدث نوری، مستدرک‌الوسائل،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به‌راستى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توصيه به پرهيزكارى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اندرزى است كه مسلمانى به برادر مسلمانش بدهد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طبرسی، مکارم‌الاخلاق،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؛حر عاملی، وسائل‌الشيعه،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محدث نوری، 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از خداوند و پيامبر اطاعت كنند، در زمره كسانىاند كه خداوند بر آنان اِنعام فرموده است، اعم از پيامبران و صدّيقان و شهيدان و صالحان ، و اينان نيك رفيقانى هستند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را كه در حق ما كوشيدهاند به راه‌هاى خاص خويش رهنمون مىشويم ، و بی‌گمان خداوند با نيكوكاران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طوسی، مصباح‌المتهجد،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پرهيزگاران هرگاه خيالى شيطانى عارضشان شود ، 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كنند ، و آنگاه ديده‌ور شوند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 كارتان را بكنيد، به‌زودى خداوند و پيامبر او و مؤمنان در كار شما خواهند نگريست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ليثی واسطی، عيون الحکم و المواعظ،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طبرسي، مشكاة‌الانوار،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آنان‌كه علم را از آنها فرا مىگيريد و نيز آنها كه دانش مىآموزند، تواضع كنيد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طيالسی، مسند،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ابن‌ماجه قزوينی،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دارمى،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ابن‌عبدالبر، التمهيد،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براى تعليم، برانگيخته شدم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تاريخ مدينة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ابن‌کثير، البداية و النهايه،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علایلی، سموالمعنی فی سموالذات،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نگارنده، پرتوی از عظمت امام‌حسين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زمين پاك گياهش به اذن پروردگارش مىرويد و آنچه پليد است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ناچيز برنياورد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خيانت چشم‌ها و آنچه دل‌ها پنهان مىدارند، مىداند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المعجم‌الاوسط،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هيثمی، مجمع‌الزوائد،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ابن‌ابی‌جمهور احسائى، عوالى‌اللئالى،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سيوطی، الجامع‌الصغير،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الصَّلاةَ مُتَعَمِّداً فَقَدْ كَفَرَ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قسمى از اقسام حديث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ابن‌بابويه، فقه‌الرضا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کلينی،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ابن‌ابی جمهور احسائی، عوالی‌اللئالی،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حرّ عاملی، وسائل‌الشيعه،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مجلسى ، محمّد باقر، حليةالمتقين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زمين پاك گياهش به اذن پروردگارش مىرويد و آنچه پليد است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ناچيز برنياورد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حر عاملی، 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آن‌كس كه ازدواج كند، نصف دينش را حفظ كرده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حكمت</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آزادهاى نيست كه اين دنيا را كه ناچيز و بي‌ارزش است، به اهلش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به‌راستى‌كه جز بهشت، هيچ چيزی قيمت جان‌هايتان نيست پس جان‌هايتان را به چيزی غير از بهشت ، نفروشيد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 كارتان را بكنيد، به‌زودى خداوند و پيامبر او و مؤمنان در كار شما خواهند نگريست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جمله آيات او اين است كه براى شما از نوع خودتان ، همسرانى آفريد كه با آنان آرام گيريد ، و در ميان شما دوستى و مهربانى افكند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حر عاملی، وسائل‌الشيعه،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محدث نوری، 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آن‌گونه غذايى را مىخورد، كه موافق ميل همسر و فرزندانش است ولى منافق، همسر و فرزندانش به میل و خواسته وی غذا می‌خورند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ابن‌ماجه قزوينی،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ابن‌ابی‌جمهور احسائی، عوالی‌اللئالی،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مجلسى،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محدث نوری، 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ازدواج، از سنّت من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صدوق،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حر عاملی، وسائل‌الشيعه،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كه ازدواج كند ، نصف دينش را حفظ كرده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هركس بر خداوند توكّل كند ، همو وى را كافى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23125</Words>
  <Characters>93517</Characters>
  <CharactersWithSpaces>115465</CharactersWithSpaces>
  <Paragraphs>1320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2026-08-27T08:10:29Z</dcterms:created>
  <dc:creator>ghaemiyeh.com</dc:creator>
  <dc:description/>
  <dc:language>en-US</dc:language>
  <cp:lastModifiedBy/>
  <dcterms:modified xsi:type="dcterms:W3CDTF">2026-08-27T11:41:44Z</dcterms:modified>
  <cp:revision>1</cp:revision>
  <dc:subject/>
  <dc:title>با جوانان</dc:title>
</cp:coreProperties>
</file>

<file path=docProps/custom.xml><?xml version="1.0" encoding="utf-8"?>
<Properties xmlns="http://schemas.openxmlformats.org/officeDocument/2006/custom-properties" xmlns:vt="http://schemas.openxmlformats.org/officeDocument/2006/docPropsVTypes"/>
</file>