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خلاصة المفتاح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1241_37281509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221243_37281509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221245_372815092">
            <w:r>
              <w:rPr>
                <w:webHidden/>
                <w:rStyle w:val="IndexLink"/>
                <w:rtl w:val="true"/>
              </w:rPr>
              <w:t>فهرست موضوعات</w:t>
            </w:r>
            <w:r>
              <w:rPr>
                <w:rStyle w:val="IndexLink"/>
                <w:rtl w:val="true"/>
              </w:rPr>
              <w:tab/>
            </w:r>
            <w:r>
              <w:rPr>
                <w:rStyle w:val="IndexLink"/>
              </w:rPr>
              <w:t>13</w:t>
            </w:r>
          </w:hyperlink>
        </w:p>
        <w:p>
          <w:pPr>
            <w:pStyle w:val="Contents2"/>
            <w:tabs>
              <w:tab w:val="clear" w:pos="8743"/>
              <w:tab w:val="right" w:pos="9026" w:leader="dot"/>
            </w:tabs>
            <w:rPr/>
          </w:pPr>
          <w:hyperlink w:anchor="__RefHeading___Toc4221247_372815092">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4221249_372815092">
            <w:r>
              <w:rPr>
                <w:webHidden/>
                <w:rStyle w:val="IndexLink"/>
                <w:rtl w:val="true"/>
              </w:rPr>
              <w:t>ابراهیمعلیه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4221251_372815092">
            <w:r>
              <w:rPr>
                <w:webHidden/>
                <w:rStyle w:val="IndexLink"/>
                <w:rtl w:val="true"/>
              </w:rPr>
              <w:t>إبط</w:t>
            </w:r>
            <w:r>
              <w:rPr>
                <w:rStyle w:val="IndexLink"/>
                <w:rtl w:val="true"/>
              </w:rPr>
              <w:tab/>
            </w:r>
            <w:r>
              <w:rPr>
                <w:rStyle w:val="IndexLink"/>
              </w:rPr>
              <w:t>27</w:t>
            </w:r>
          </w:hyperlink>
        </w:p>
        <w:p>
          <w:pPr>
            <w:pStyle w:val="Contents2"/>
            <w:tabs>
              <w:tab w:val="clear" w:pos="8743"/>
              <w:tab w:val="right" w:pos="9026" w:leader="dot"/>
            </w:tabs>
            <w:rPr/>
          </w:pPr>
          <w:hyperlink w:anchor="__RefHeading___Toc4221253_372815092">
            <w:r>
              <w:rPr>
                <w:webHidden/>
                <w:rStyle w:val="IndexLink"/>
                <w:rtl w:val="true"/>
              </w:rPr>
              <w:t>ابله</w:t>
            </w:r>
            <w:r>
              <w:rPr>
                <w:rStyle w:val="IndexLink"/>
                <w:rtl w:val="true"/>
              </w:rPr>
              <w:tab/>
            </w:r>
            <w:r>
              <w:rPr>
                <w:rStyle w:val="IndexLink"/>
              </w:rPr>
              <w:t>27</w:t>
            </w:r>
          </w:hyperlink>
        </w:p>
        <w:p>
          <w:pPr>
            <w:pStyle w:val="Contents2"/>
            <w:tabs>
              <w:tab w:val="clear" w:pos="8743"/>
              <w:tab w:val="right" w:pos="9026" w:leader="dot"/>
            </w:tabs>
            <w:rPr/>
          </w:pPr>
          <w:hyperlink w:anchor="__RefHeading___Toc4221255_372815092">
            <w:r>
              <w:rPr>
                <w:webHidden/>
                <w:rStyle w:val="IndexLink"/>
                <w:rtl w:val="true"/>
              </w:rPr>
              <w:t>إبليس</w:t>
            </w:r>
            <w:r>
              <w:rPr>
                <w:rStyle w:val="IndexLink"/>
                <w:rtl w:val="true"/>
              </w:rPr>
              <w:tab/>
            </w:r>
            <w:r>
              <w:rPr>
                <w:rStyle w:val="IndexLink"/>
              </w:rPr>
              <w:t>28</w:t>
            </w:r>
          </w:hyperlink>
        </w:p>
        <w:p>
          <w:pPr>
            <w:pStyle w:val="Contents2"/>
            <w:tabs>
              <w:tab w:val="clear" w:pos="8743"/>
              <w:tab w:val="right" w:pos="9026" w:leader="dot"/>
            </w:tabs>
            <w:rPr/>
          </w:pPr>
          <w:hyperlink w:anchor="__RefHeading___Toc4221257_372815092">
            <w:r>
              <w:rPr>
                <w:webHidden/>
                <w:rStyle w:val="IndexLink"/>
                <w:rtl w:val="true"/>
              </w:rPr>
              <w:t>إتباع الهوى</w:t>
            </w:r>
            <w:r>
              <w:rPr>
                <w:rStyle w:val="IndexLink"/>
                <w:rtl w:val="true"/>
              </w:rPr>
              <w:tab/>
            </w:r>
            <w:r>
              <w:rPr>
                <w:rStyle w:val="IndexLink"/>
              </w:rPr>
              <w:t>28</w:t>
            </w:r>
          </w:hyperlink>
        </w:p>
        <w:p>
          <w:pPr>
            <w:pStyle w:val="Contents2"/>
            <w:tabs>
              <w:tab w:val="clear" w:pos="8743"/>
              <w:tab w:val="right" w:pos="9026" w:leader="dot"/>
            </w:tabs>
            <w:rPr/>
          </w:pPr>
          <w:hyperlink w:anchor="__RefHeading___Toc4221259_372815092">
            <w:r>
              <w:rPr>
                <w:webHidden/>
                <w:rStyle w:val="IndexLink"/>
                <w:rtl w:val="true"/>
              </w:rPr>
              <w:t>اُترج</w:t>
            </w:r>
            <w:r>
              <w:rPr>
                <w:rStyle w:val="IndexLink"/>
                <w:rtl w:val="true"/>
              </w:rPr>
              <w:tab/>
            </w:r>
            <w:r>
              <w:rPr>
                <w:rStyle w:val="IndexLink"/>
              </w:rPr>
              <w:t>29</w:t>
            </w:r>
          </w:hyperlink>
        </w:p>
        <w:p>
          <w:pPr>
            <w:pStyle w:val="Contents2"/>
            <w:tabs>
              <w:tab w:val="clear" w:pos="8743"/>
              <w:tab w:val="right" w:pos="9026" w:leader="dot"/>
            </w:tabs>
            <w:rPr/>
          </w:pPr>
          <w:hyperlink w:anchor="__RefHeading___Toc4221261_372815092">
            <w:r>
              <w:rPr>
                <w:webHidden/>
                <w:rStyle w:val="IndexLink"/>
                <w:rtl w:val="true"/>
              </w:rPr>
              <w:t>الاجابة</w:t>
            </w:r>
            <w:r>
              <w:rPr>
                <w:rStyle w:val="IndexLink"/>
                <w:rtl w:val="true"/>
              </w:rPr>
              <w:tab/>
            </w:r>
            <w:r>
              <w:rPr>
                <w:rStyle w:val="IndexLink"/>
              </w:rPr>
              <w:t>29</w:t>
            </w:r>
          </w:hyperlink>
        </w:p>
        <w:p>
          <w:pPr>
            <w:pStyle w:val="Contents2"/>
            <w:tabs>
              <w:tab w:val="clear" w:pos="8743"/>
              <w:tab w:val="right" w:pos="9026" w:leader="dot"/>
            </w:tabs>
            <w:rPr/>
          </w:pPr>
          <w:hyperlink w:anchor="__RefHeading___Toc4221263_372815092">
            <w:r>
              <w:rPr>
                <w:webHidden/>
                <w:rStyle w:val="IndexLink"/>
                <w:rtl w:val="true"/>
              </w:rPr>
              <w:t>اجلال الكبير</w:t>
            </w:r>
            <w:r>
              <w:rPr>
                <w:rStyle w:val="IndexLink"/>
                <w:rtl w:val="true"/>
              </w:rPr>
              <w:tab/>
            </w:r>
            <w:r>
              <w:rPr>
                <w:rStyle w:val="IndexLink"/>
              </w:rPr>
              <w:t>30</w:t>
            </w:r>
          </w:hyperlink>
        </w:p>
        <w:p>
          <w:pPr>
            <w:pStyle w:val="Contents2"/>
            <w:tabs>
              <w:tab w:val="clear" w:pos="8743"/>
              <w:tab w:val="right" w:pos="9026" w:leader="dot"/>
            </w:tabs>
            <w:rPr/>
          </w:pPr>
          <w:hyperlink w:anchor="__RefHeading___Toc4221265_372815092">
            <w:r>
              <w:rPr>
                <w:webHidden/>
                <w:rStyle w:val="IndexLink"/>
                <w:rtl w:val="true"/>
              </w:rPr>
              <w:t>اجير</w:t>
            </w:r>
            <w:r>
              <w:rPr>
                <w:rStyle w:val="IndexLink"/>
                <w:rtl w:val="true"/>
              </w:rPr>
              <w:tab/>
            </w:r>
            <w:r>
              <w:rPr>
                <w:rStyle w:val="IndexLink"/>
              </w:rPr>
              <w:t>31</w:t>
            </w:r>
          </w:hyperlink>
        </w:p>
        <w:p>
          <w:pPr>
            <w:pStyle w:val="Contents2"/>
            <w:tabs>
              <w:tab w:val="clear" w:pos="8743"/>
              <w:tab w:val="right" w:pos="9026" w:leader="dot"/>
            </w:tabs>
            <w:rPr/>
          </w:pPr>
          <w:hyperlink w:anchor="__RefHeading___Toc4221267_372815092">
            <w:r>
              <w:rPr>
                <w:webHidden/>
                <w:rStyle w:val="IndexLink"/>
                <w:rtl w:val="true"/>
              </w:rPr>
              <w:t>احتجاج</w:t>
            </w:r>
            <w:r>
              <w:rPr>
                <w:rStyle w:val="IndexLink"/>
                <w:rtl w:val="true"/>
              </w:rPr>
              <w:tab/>
            </w:r>
            <w:r>
              <w:rPr>
                <w:rStyle w:val="IndexLink"/>
              </w:rPr>
              <w:t>32</w:t>
            </w:r>
          </w:hyperlink>
        </w:p>
        <w:p>
          <w:pPr>
            <w:pStyle w:val="Contents2"/>
            <w:tabs>
              <w:tab w:val="clear" w:pos="8743"/>
              <w:tab w:val="right" w:pos="9026" w:leader="dot"/>
            </w:tabs>
            <w:rPr/>
          </w:pPr>
          <w:hyperlink w:anchor="__RefHeading___Toc4221269_372815092">
            <w:r>
              <w:rPr>
                <w:webHidden/>
                <w:rStyle w:val="IndexLink"/>
                <w:rtl w:val="true"/>
              </w:rPr>
              <w:t>احتکار</w:t>
            </w:r>
            <w:r>
              <w:rPr>
                <w:rStyle w:val="IndexLink"/>
                <w:rtl w:val="true"/>
              </w:rPr>
              <w:tab/>
            </w:r>
            <w:r>
              <w:rPr>
                <w:rStyle w:val="IndexLink"/>
              </w:rPr>
              <w:t>33</w:t>
            </w:r>
          </w:hyperlink>
        </w:p>
        <w:p>
          <w:pPr>
            <w:pStyle w:val="Contents2"/>
            <w:tabs>
              <w:tab w:val="clear" w:pos="8743"/>
              <w:tab w:val="right" w:pos="9026" w:leader="dot"/>
            </w:tabs>
            <w:rPr/>
          </w:pPr>
          <w:hyperlink w:anchor="__RefHeading___Toc4221271_372815092">
            <w:r>
              <w:rPr>
                <w:webHidden/>
                <w:rStyle w:val="IndexLink"/>
                <w:rtl w:val="true"/>
              </w:rPr>
              <w:t>أذان</w:t>
            </w:r>
            <w:r>
              <w:rPr>
                <w:rStyle w:val="IndexLink"/>
                <w:rtl w:val="true"/>
              </w:rPr>
              <w:tab/>
            </w:r>
            <w:r>
              <w:rPr>
                <w:rStyle w:val="IndexLink"/>
              </w:rPr>
              <w:t>36</w:t>
            </w:r>
          </w:hyperlink>
        </w:p>
        <w:p>
          <w:pPr>
            <w:pStyle w:val="Contents2"/>
            <w:tabs>
              <w:tab w:val="clear" w:pos="8743"/>
              <w:tab w:val="right" w:pos="9026" w:leader="dot"/>
            </w:tabs>
            <w:rPr/>
          </w:pPr>
          <w:hyperlink w:anchor="__RefHeading___Toc4221273_372815092">
            <w:r>
              <w:rPr>
                <w:webHidden/>
                <w:rStyle w:val="IndexLink"/>
                <w:rtl w:val="true"/>
              </w:rPr>
              <w:t>اربع</w:t>
            </w:r>
            <w:r>
              <w:rPr>
                <w:rStyle w:val="IndexLink"/>
                <w:rtl w:val="true"/>
              </w:rPr>
              <w:tab/>
            </w:r>
            <w:r>
              <w:rPr>
                <w:rStyle w:val="IndexLink"/>
              </w:rPr>
              <w:t>38</w:t>
            </w:r>
          </w:hyperlink>
        </w:p>
        <w:p>
          <w:pPr>
            <w:pStyle w:val="Contents2"/>
            <w:tabs>
              <w:tab w:val="clear" w:pos="8743"/>
              <w:tab w:val="right" w:pos="9026" w:leader="dot"/>
            </w:tabs>
            <w:rPr/>
          </w:pPr>
          <w:hyperlink w:anchor="__RefHeading___Toc4221275_372815092">
            <w:r>
              <w:rPr>
                <w:webHidden/>
                <w:rStyle w:val="IndexLink"/>
                <w:rtl w:val="true"/>
              </w:rPr>
              <w:t>اسراف</w:t>
            </w:r>
            <w:r>
              <w:rPr>
                <w:rStyle w:val="IndexLink"/>
                <w:rtl w:val="true"/>
              </w:rPr>
              <w:tab/>
            </w:r>
            <w:r>
              <w:rPr>
                <w:rStyle w:val="IndexLink"/>
              </w:rPr>
              <w:t>39</w:t>
            </w:r>
          </w:hyperlink>
        </w:p>
        <w:p>
          <w:pPr>
            <w:pStyle w:val="Contents2"/>
            <w:tabs>
              <w:tab w:val="clear" w:pos="8743"/>
              <w:tab w:val="right" w:pos="9026" w:leader="dot"/>
            </w:tabs>
            <w:rPr/>
          </w:pPr>
          <w:hyperlink w:anchor="__RefHeading___Toc4221277_372815092">
            <w:r>
              <w:rPr>
                <w:webHidden/>
                <w:rStyle w:val="IndexLink"/>
                <w:rtl w:val="true"/>
              </w:rPr>
              <w:t>الاسلام</w:t>
            </w:r>
            <w:r>
              <w:rPr>
                <w:rStyle w:val="IndexLink"/>
                <w:rtl w:val="true"/>
              </w:rPr>
              <w:tab/>
            </w:r>
            <w:r>
              <w:rPr>
                <w:rStyle w:val="IndexLink"/>
              </w:rPr>
              <w:t>40</w:t>
            </w:r>
          </w:hyperlink>
        </w:p>
        <w:p>
          <w:pPr>
            <w:pStyle w:val="Contents2"/>
            <w:tabs>
              <w:tab w:val="clear" w:pos="8743"/>
              <w:tab w:val="right" w:pos="9026" w:leader="dot"/>
            </w:tabs>
            <w:rPr/>
          </w:pPr>
          <w:hyperlink w:anchor="__RefHeading___Toc4221279_372815092">
            <w:r>
              <w:rPr>
                <w:webHidden/>
                <w:rStyle w:val="IndexLink"/>
                <w:rtl w:val="true"/>
              </w:rPr>
              <w:t>اسم أعظم</w:t>
            </w:r>
            <w:r>
              <w:rPr>
                <w:rStyle w:val="IndexLink"/>
                <w:rtl w:val="true"/>
              </w:rPr>
              <w:tab/>
            </w:r>
            <w:r>
              <w:rPr>
                <w:rStyle w:val="IndexLink"/>
              </w:rPr>
              <w:t>41</w:t>
            </w:r>
          </w:hyperlink>
        </w:p>
        <w:p>
          <w:pPr>
            <w:pStyle w:val="Contents2"/>
            <w:tabs>
              <w:tab w:val="clear" w:pos="8743"/>
              <w:tab w:val="right" w:pos="9026" w:leader="dot"/>
            </w:tabs>
            <w:rPr/>
          </w:pPr>
          <w:hyperlink w:anchor="__RefHeading___Toc4221281_372815092">
            <w:r>
              <w:rPr>
                <w:webHidden/>
                <w:rStyle w:val="IndexLink"/>
                <w:rtl w:val="true"/>
              </w:rPr>
              <w:t>اطعام طعام</w:t>
            </w:r>
            <w:r>
              <w:rPr>
                <w:rStyle w:val="IndexLink"/>
                <w:rtl w:val="true"/>
              </w:rPr>
              <w:tab/>
            </w:r>
            <w:r>
              <w:rPr>
                <w:rStyle w:val="IndexLink"/>
              </w:rPr>
              <w:t>41</w:t>
            </w:r>
          </w:hyperlink>
        </w:p>
        <w:p>
          <w:pPr>
            <w:pStyle w:val="Contents2"/>
            <w:tabs>
              <w:tab w:val="clear" w:pos="8743"/>
              <w:tab w:val="right" w:pos="9026" w:leader="dot"/>
            </w:tabs>
            <w:rPr/>
          </w:pPr>
          <w:hyperlink w:anchor="__RefHeading___Toc4221283_372815092">
            <w:r>
              <w:rPr>
                <w:webHidden/>
                <w:rStyle w:val="IndexLink"/>
                <w:rtl w:val="true"/>
              </w:rPr>
              <w:t>اطفال</w:t>
            </w:r>
            <w:r>
              <w:rPr>
                <w:rStyle w:val="IndexLink"/>
                <w:rtl w:val="true"/>
              </w:rPr>
              <w:tab/>
            </w:r>
            <w:r>
              <w:rPr>
                <w:rStyle w:val="IndexLink"/>
              </w:rPr>
              <w:t>42</w:t>
            </w:r>
          </w:hyperlink>
        </w:p>
        <w:p>
          <w:pPr>
            <w:pStyle w:val="Contents2"/>
            <w:tabs>
              <w:tab w:val="clear" w:pos="8743"/>
              <w:tab w:val="right" w:pos="9026" w:leader="dot"/>
            </w:tabs>
            <w:rPr/>
          </w:pPr>
          <w:hyperlink w:anchor="__RefHeading___Toc4221285_372815092">
            <w:r>
              <w:rPr>
                <w:webHidden/>
                <w:rStyle w:val="IndexLink"/>
                <w:rtl w:val="true"/>
              </w:rPr>
              <w:t>اقتصاد</w:t>
            </w:r>
            <w:r>
              <w:rPr>
                <w:rStyle w:val="IndexLink"/>
                <w:rtl w:val="true"/>
              </w:rPr>
              <w:tab/>
            </w:r>
            <w:r>
              <w:rPr>
                <w:rStyle w:val="IndexLink"/>
              </w:rPr>
              <w:t>43</w:t>
            </w:r>
          </w:hyperlink>
        </w:p>
        <w:p>
          <w:pPr>
            <w:pStyle w:val="Contents2"/>
            <w:tabs>
              <w:tab w:val="clear" w:pos="8743"/>
              <w:tab w:val="right" w:pos="9026" w:leader="dot"/>
            </w:tabs>
            <w:rPr/>
          </w:pPr>
          <w:hyperlink w:anchor="__RefHeading___Toc4221287_372815092">
            <w:r>
              <w:rPr>
                <w:webHidden/>
                <w:rStyle w:val="IndexLink"/>
                <w:rtl w:val="true"/>
              </w:rPr>
              <w:t>اكل</w:t>
            </w:r>
            <w:r>
              <w:rPr>
                <w:rStyle w:val="IndexLink"/>
                <w:rtl w:val="true"/>
              </w:rPr>
              <w:tab/>
            </w:r>
            <w:r>
              <w:rPr>
                <w:rStyle w:val="IndexLink"/>
              </w:rPr>
              <w:t>44</w:t>
            </w:r>
          </w:hyperlink>
        </w:p>
        <w:p>
          <w:pPr>
            <w:pStyle w:val="Contents2"/>
            <w:tabs>
              <w:tab w:val="clear" w:pos="8743"/>
              <w:tab w:val="right" w:pos="9026" w:leader="dot"/>
            </w:tabs>
            <w:rPr/>
          </w:pPr>
          <w:hyperlink w:anchor="__RefHeading___Toc4221289_372815092">
            <w:r>
              <w:rPr>
                <w:webHidden/>
                <w:rStyle w:val="IndexLink"/>
                <w:rtl w:val="true"/>
              </w:rPr>
              <w:t>إکرام</w:t>
            </w:r>
            <w:r>
              <w:rPr>
                <w:rStyle w:val="IndexLink"/>
                <w:rtl w:val="true"/>
              </w:rPr>
              <w:tab/>
            </w:r>
            <w:r>
              <w:rPr>
                <w:rStyle w:val="IndexLink"/>
              </w:rPr>
              <w:t>44</w:t>
            </w:r>
          </w:hyperlink>
        </w:p>
        <w:p>
          <w:pPr>
            <w:pStyle w:val="Contents2"/>
            <w:tabs>
              <w:tab w:val="clear" w:pos="8743"/>
              <w:tab w:val="right" w:pos="9026" w:leader="dot"/>
            </w:tabs>
            <w:rPr/>
          </w:pPr>
          <w:hyperlink w:anchor="__RefHeading___Toc4221291_372815092">
            <w:r>
              <w:rPr>
                <w:webHidden/>
                <w:rStyle w:val="IndexLink"/>
                <w:rtl w:val="true"/>
              </w:rPr>
              <w:t>أمانت</w:t>
            </w:r>
            <w:r>
              <w:rPr>
                <w:rStyle w:val="IndexLink"/>
                <w:rtl w:val="true"/>
              </w:rPr>
              <w:tab/>
            </w:r>
            <w:r>
              <w:rPr>
                <w:rStyle w:val="IndexLink"/>
              </w:rPr>
              <w:t>45</w:t>
            </w:r>
          </w:hyperlink>
        </w:p>
        <w:p>
          <w:pPr>
            <w:pStyle w:val="Contents2"/>
            <w:tabs>
              <w:tab w:val="clear" w:pos="8743"/>
              <w:tab w:val="right" w:pos="9026" w:leader="dot"/>
            </w:tabs>
            <w:rPr/>
          </w:pPr>
          <w:hyperlink w:anchor="__RefHeading___Toc4221293_372815092">
            <w:r>
              <w:rPr>
                <w:webHidden/>
                <w:rStyle w:val="IndexLink"/>
                <w:rtl w:val="true"/>
              </w:rPr>
              <w:t>امتحان</w:t>
            </w:r>
            <w:r>
              <w:rPr>
                <w:rStyle w:val="IndexLink"/>
                <w:rtl w:val="true"/>
              </w:rPr>
              <w:tab/>
            </w:r>
            <w:r>
              <w:rPr>
                <w:rStyle w:val="IndexLink"/>
              </w:rPr>
              <w:t>46</w:t>
            </w:r>
          </w:hyperlink>
        </w:p>
        <w:p>
          <w:pPr>
            <w:pStyle w:val="Contents2"/>
            <w:tabs>
              <w:tab w:val="clear" w:pos="8743"/>
              <w:tab w:val="right" w:pos="9026" w:leader="dot"/>
            </w:tabs>
            <w:rPr/>
          </w:pPr>
          <w:hyperlink w:anchor="__RefHeading___Toc4221295_372815092">
            <w:r>
              <w:rPr>
                <w:webHidden/>
                <w:rStyle w:val="IndexLink"/>
                <w:rtl w:val="true"/>
              </w:rPr>
              <w:t>بذاء</w:t>
            </w:r>
            <w:r>
              <w:rPr>
                <w:rStyle w:val="IndexLink"/>
                <w:rtl w:val="true"/>
              </w:rPr>
              <w:tab/>
            </w:r>
            <w:r>
              <w:rPr>
                <w:rStyle w:val="IndexLink"/>
              </w:rPr>
              <w:t>47</w:t>
            </w:r>
          </w:hyperlink>
        </w:p>
        <w:p>
          <w:pPr>
            <w:pStyle w:val="Contents2"/>
            <w:tabs>
              <w:tab w:val="clear" w:pos="8743"/>
              <w:tab w:val="right" w:pos="9026" w:leader="dot"/>
            </w:tabs>
            <w:rPr/>
          </w:pPr>
          <w:hyperlink w:anchor="__RefHeading___Toc4221297_372815092">
            <w:r>
              <w:rPr>
                <w:webHidden/>
                <w:rStyle w:val="IndexLink"/>
                <w:rtl w:val="true"/>
              </w:rPr>
              <w:t>بلاء</w:t>
            </w:r>
            <w:r>
              <w:rPr>
                <w:rStyle w:val="IndexLink"/>
                <w:rtl w:val="true"/>
              </w:rPr>
              <w:tab/>
            </w:r>
            <w:r>
              <w:rPr>
                <w:rStyle w:val="IndexLink"/>
              </w:rPr>
              <w:t>47</w:t>
            </w:r>
          </w:hyperlink>
        </w:p>
        <w:p>
          <w:pPr>
            <w:pStyle w:val="Contents2"/>
            <w:tabs>
              <w:tab w:val="clear" w:pos="8743"/>
              <w:tab w:val="right" w:pos="9026" w:leader="dot"/>
            </w:tabs>
            <w:rPr/>
          </w:pPr>
          <w:hyperlink w:anchor="__RefHeading___Toc4221299_372815092">
            <w:r>
              <w:rPr>
                <w:webHidden/>
                <w:rStyle w:val="IndexLink"/>
                <w:rtl w:val="true"/>
              </w:rPr>
              <w:t>تجارت</w:t>
            </w:r>
            <w:r>
              <w:rPr>
                <w:rStyle w:val="IndexLink"/>
                <w:rtl w:val="true"/>
              </w:rPr>
              <w:tab/>
            </w:r>
            <w:r>
              <w:rPr>
                <w:rStyle w:val="IndexLink"/>
              </w:rPr>
              <w:t>48</w:t>
            </w:r>
          </w:hyperlink>
        </w:p>
        <w:p>
          <w:pPr>
            <w:pStyle w:val="Contents2"/>
            <w:tabs>
              <w:tab w:val="clear" w:pos="8743"/>
              <w:tab w:val="right" w:pos="9026" w:leader="dot"/>
            </w:tabs>
            <w:rPr/>
          </w:pPr>
          <w:hyperlink w:anchor="__RefHeading___Toc4221301_372815092">
            <w:r>
              <w:rPr>
                <w:webHidden/>
                <w:rStyle w:val="IndexLink"/>
                <w:rtl w:val="true"/>
              </w:rPr>
              <w:t>تذاكر الإخوان</w:t>
            </w:r>
            <w:r>
              <w:rPr>
                <w:rStyle w:val="IndexLink"/>
                <w:rtl w:val="true"/>
              </w:rPr>
              <w:tab/>
            </w:r>
            <w:r>
              <w:rPr>
                <w:rStyle w:val="IndexLink"/>
              </w:rPr>
              <w:t>49</w:t>
            </w:r>
          </w:hyperlink>
        </w:p>
        <w:p>
          <w:pPr>
            <w:pStyle w:val="Contents2"/>
            <w:tabs>
              <w:tab w:val="clear" w:pos="8743"/>
              <w:tab w:val="right" w:pos="9026" w:leader="dot"/>
            </w:tabs>
            <w:rPr/>
          </w:pPr>
          <w:hyperlink w:anchor="__RefHeading___Toc4221303_372815092">
            <w:r>
              <w:rPr>
                <w:webHidden/>
                <w:rStyle w:val="IndexLink"/>
                <w:rtl w:val="true"/>
              </w:rPr>
              <w:t>تزویج</w:t>
            </w:r>
            <w:r>
              <w:rPr>
                <w:rStyle w:val="IndexLink"/>
                <w:rtl w:val="true"/>
              </w:rPr>
              <w:tab/>
            </w:r>
            <w:r>
              <w:rPr>
                <w:rStyle w:val="IndexLink"/>
              </w:rPr>
              <w:t>50</w:t>
            </w:r>
          </w:hyperlink>
        </w:p>
        <w:p>
          <w:pPr>
            <w:pStyle w:val="Contents2"/>
            <w:tabs>
              <w:tab w:val="clear" w:pos="8743"/>
              <w:tab w:val="right" w:pos="9026" w:leader="dot"/>
            </w:tabs>
            <w:rPr/>
          </w:pPr>
          <w:hyperlink w:anchor="__RefHeading___Toc4221305_372815092">
            <w:r>
              <w:rPr>
                <w:webHidden/>
                <w:rStyle w:val="IndexLink"/>
                <w:rtl w:val="true"/>
              </w:rPr>
              <w:t>تسبيح فاطمه زهراء علیها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4221307_372815092">
            <w:r>
              <w:rPr>
                <w:webHidden/>
                <w:rStyle w:val="IndexLink"/>
                <w:rtl w:val="true"/>
              </w:rPr>
              <w:t>تشییع جنازه</w:t>
            </w:r>
            <w:r>
              <w:rPr>
                <w:rStyle w:val="IndexLink"/>
                <w:rtl w:val="true"/>
              </w:rPr>
              <w:tab/>
            </w:r>
            <w:r>
              <w:rPr>
                <w:rStyle w:val="IndexLink"/>
              </w:rPr>
              <w:t>52</w:t>
            </w:r>
          </w:hyperlink>
        </w:p>
        <w:p>
          <w:pPr>
            <w:pStyle w:val="Contents2"/>
            <w:tabs>
              <w:tab w:val="clear" w:pos="8743"/>
              <w:tab w:val="right" w:pos="9026" w:leader="dot"/>
            </w:tabs>
            <w:rPr/>
          </w:pPr>
          <w:hyperlink w:anchor="__RefHeading___Toc4221309_372815092">
            <w:r>
              <w:rPr>
                <w:webHidden/>
                <w:rStyle w:val="IndexLink"/>
                <w:rtl w:val="true"/>
              </w:rPr>
              <w:t>التعجّب</w:t>
            </w:r>
            <w:r>
              <w:rPr>
                <w:rStyle w:val="IndexLink"/>
                <w:rtl w:val="true"/>
              </w:rPr>
              <w:tab/>
            </w:r>
            <w:r>
              <w:rPr>
                <w:rStyle w:val="IndexLink"/>
              </w:rPr>
              <w:t>52</w:t>
            </w:r>
          </w:hyperlink>
        </w:p>
        <w:p>
          <w:pPr>
            <w:pStyle w:val="Contents2"/>
            <w:tabs>
              <w:tab w:val="clear" w:pos="8743"/>
              <w:tab w:val="right" w:pos="9026" w:leader="dot"/>
            </w:tabs>
            <w:rPr/>
          </w:pPr>
          <w:hyperlink w:anchor="__RefHeading___Toc4221311_372815092">
            <w:r>
              <w:rPr>
                <w:webHidden/>
                <w:rStyle w:val="IndexLink"/>
                <w:rtl w:val="true"/>
              </w:rPr>
              <w:t>التعزية</w:t>
            </w:r>
            <w:r>
              <w:rPr>
                <w:rStyle w:val="IndexLink"/>
                <w:rtl w:val="true"/>
              </w:rPr>
              <w:tab/>
            </w:r>
            <w:r>
              <w:rPr>
                <w:rStyle w:val="IndexLink"/>
              </w:rPr>
              <w:t>53</w:t>
            </w:r>
          </w:hyperlink>
        </w:p>
        <w:p>
          <w:pPr>
            <w:pStyle w:val="Contents2"/>
            <w:tabs>
              <w:tab w:val="clear" w:pos="8743"/>
              <w:tab w:val="right" w:pos="9026" w:leader="dot"/>
            </w:tabs>
            <w:rPr/>
          </w:pPr>
          <w:hyperlink w:anchor="__RefHeading___Toc4221313_372815092">
            <w:r>
              <w:rPr>
                <w:webHidden/>
                <w:rStyle w:val="IndexLink"/>
                <w:rtl w:val="true"/>
              </w:rPr>
              <w:t>التعصّب</w:t>
            </w:r>
            <w:r>
              <w:rPr>
                <w:rStyle w:val="IndexLink"/>
                <w:rtl w:val="true"/>
              </w:rPr>
              <w:tab/>
            </w:r>
            <w:r>
              <w:rPr>
                <w:rStyle w:val="IndexLink"/>
              </w:rPr>
              <w:t>53</w:t>
            </w:r>
          </w:hyperlink>
        </w:p>
        <w:p>
          <w:pPr>
            <w:pStyle w:val="Contents2"/>
            <w:tabs>
              <w:tab w:val="clear" w:pos="8743"/>
              <w:tab w:val="right" w:pos="9026" w:leader="dot"/>
            </w:tabs>
            <w:rPr/>
          </w:pPr>
          <w:hyperlink w:anchor="__RefHeading___Toc4221315_372815092">
            <w:r>
              <w:rPr>
                <w:webHidden/>
                <w:rStyle w:val="IndexLink"/>
                <w:rtl w:val="true"/>
              </w:rPr>
              <w:t>التعقيب</w:t>
            </w:r>
            <w:r>
              <w:rPr>
                <w:rStyle w:val="IndexLink"/>
                <w:rtl w:val="true"/>
              </w:rPr>
              <w:tab/>
            </w:r>
            <w:r>
              <w:rPr>
                <w:rStyle w:val="IndexLink"/>
              </w:rPr>
              <w:t>54</w:t>
            </w:r>
          </w:hyperlink>
        </w:p>
        <w:p>
          <w:pPr>
            <w:pStyle w:val="Contents2"/>
            <w:tabs>
              <w:tab w:val="clear" w:pos="8743"/>
              <w:tab w:val="right" w:pos="9026" w:leader="dot"/>
            </w:tabs>
            <w:rPr/>
          </w:pPr>
          <w:hyperlink w:anchor="__RefHeading___Toc4221317_372815092">
            <w:r>
              <w:rPr>
                <w:webHidden/>
                <w:rStyle w:val="IndexLink"/>
                <w:rtl w:val="true"/>
              </w:rPr>
              <w:t>التعويذ</w:t>
            </w:r>
            <w:r>
              <w:rPr>
                <w:rStyle w:val="IndexLink"/>
                <w:rtl w:val="true"/>
              </w:rPr>
              <w:tab/>
            </w:r>
            <w:r>
              <w:rPr>
                <w:rStyle w:val="IndexLink"/>
              </w:rPr>
              <w:t>55</w:t>
            </w:r>
          </w:hyperlink>
        </w:p>
        <w:p>
          <w:pPr>
            <w:pStyle w:val="Contents2"/>
            <w:tabs>
              <w:tab w:val="clear" w:pos="8743"/>
              <w:tab w:val="right" w:pos="9026" w:leader="dot"/>
            </w:tabs>
            <w:rPr/>
          </w:pPr>
          <w:hyperlink w:anchor="__RefHeading___Toc4221319_372815092">
            <w:r>
              <w:rPr>
                <w:webHidden/>
                <w:rStyle w:val="IndexLink"/>
                <w:rtl w:val="true"/>
              </w:rPr>
              <w:t>التعيير</w:t>
            </w:r>
            <w:r>
              <w:rPr>
                <w:rStyle w:val="IndexLink"/>
                <w:rtl w:val="true"/>
              </w:rPr>
              <w:tab/>
            </w:r>
            <w:r>
              <w:rPr>
                <w:rStyle w:val="IndexLink"/>
              </w:rPr>
              <w:t>56</w:t>
            </w:r>
          </w:hyperlink>
        </w:p>
        <w:p>
          <w:pPr>
            <w:pStyle w:val="Contents2"/>
            <w:tabs>
              <w:tab w:val="clear" w:pos="8743"/>
              <w:tab w:val="right" w:pos="9026" w:leader="dot"/>
            </w:tabs>
            <w:rPr/>
          </w:pPr>
          <w:hyperlink w:anchor="__RefHeading___Toc4221321_372815092">
            <w:r>
              <w:rPr>
                <w:webHidden/>
                <w:rStyle w:val="IndexLink"/>
                <w:rtl w:val="true"/>
              </w:rPr>
              <w:t>التفريج</w:t>
            </w:r>
            <w:r>
              <w:rPr>
                <w:rStyle w:val="IndexLink"/>
                <w:rtl w:val="true"/>
              </w:rPr>
              <w:tab/>
            </w:r>
            <w:r>
              <w:rPr>
                <w:rStyle w:val="IndexLink"/>
              </w:rPr>
              <w:t>56</w:t>
            </w:r>
          </w:hyperlink>
        </w:p>
        <w:p>
          <w:pPr>
            <w:pStyle w:val="Contents2"/>
            <w:tabs>
              <w:tab w:val="clear" w:pos="8743"/>
              <w:tab w:val="right" w:pos="9026" w:leader="dot"/>
            </w:tabs>
            <w:rPr/>
          </w:pPr>
          <w:hyperlink w:anchor="__RefHeading___Toc4221323_372815092">
            <w:r>
              <w:rPr>
                <w:webHidden/>
                <w:rStyle w:val="IndexLink"/>
                <w:rtl w:val="true"/>
              </w:rPr>
              <w:t>التفكّر</w:t>
            </w:r>
            <w:r>
              <w:rPr>
                <w:rStyle w:val="IndexLink"/>
                <w:rtl w:val="true"/>
              </w:rPr>
              <w:tab/>
            </w:r>
            <w:r>
              <w:rPr>
                <w:rStyle w:val="IndexLink"/>
              </w:rPr>
              <w:t>56</w:t>
            </w:r>
          </w:hyperlink>
        </w:p>
        <w:p>
          <w:pPr>
            <w:pStyle w:val="Contents2"/>
            <w:tabs>
              <w:tab w:val="clear" w:pos="8743"/>
              <w:tab w:val="right" w:pos="9026" w:leader="dot"/>
            </w:tabs>
            <w:rPr/>
          </w:pPr>
          <w:hyperlink w:anchor="__RefHeading___Toc4221325_372815092">
            <w:r>
              <w:rPr>
                <w:webHidden/>
                <w:rStyle w:val="IndexLink"/>
                <w:rtl w:val="true"/>
              </w:rPr>
              <w:t>التقيّه</w:t>
            </w:r>
            <w:r>
              <w:rPr>
                <w:rStyle w:val="IndexLink"/>
                <w:rtl w:val="true"/>
              </w:rPr>
              <w:tab/>
            </w:r>
            <w:r>
              <w:rPr>
                <w:rStyle w:val="IndexLink"/>
              </w:rPr>
              <w:t>57</w:t>
            </w:r>
          </w:hyperlink>
        </w:p>
        <w:p>
          <w:pPr>
            <w:pStyle w:val="Contents2"/>
            <w:tabs>
              <w:tab w:val="clear" w:pos="8743"/>
              <w:tab w:val="right" w:pos="9026" w:leader="dot"/>
            </w:tabs>
            <w:rPr/>
          </w:pPr>
          <w:hyperlink w:anchor="__RefHeading___Toc4221327_372815092">
            <w:r>
              <w:rPr>
                <w:webHidden/>
                <w:rStyle w:val="IndexLink"/>
                <w:rtl w:val="true"/>
              </w:rPr>
              <w:t>التواضع</w:t>
            </w:r>
            <w:r>
              <w:rPr>
                <w:rStyle w:val="IndexLink"/>
                <w:rtl w:val="true"/>
              </w:rPr>
              <w:tab/>
            </w:r>
            <w:r>
              <w:rPr>
                <w:rStyle w:val="IndexLink"/>
              </w:rPr>
              <w:t>58</w:t>
            </w:r>
          </w:hyperlink>
        </w:p>
        <w:p>
          <w:pPr>
            <w:pStyle w:val="Contents2"/>
            <w:tabs>
              <w:tab w:val="clear" w:pos="8743"/>
              <w:tab w:val="right" w:pos="9026" w:leader="dot"/>
            </w:tabs>
            <w:rPr/>
          </w:pPr>
          <w:hyperlink w:anchor="__RefHeading___Toc4221329_372815092">
            <w:r>
              <w:rPr>
                <w:webHidden/>
                <w:rStyle w:val="IndexLink"/>
                <w:rtl w:val="true"/>
              </w:rPr>
              <w:t>التوكّل</w:t>
            </w:r>
            <w:r>
              <w:rPr>
                <w:rStyle w:val="IndexLink"/>
                <w:rtl w:val="true"/>
              </w:rPr>
              <w:tab/>
            </w:r>
            <w:r>
              <w:rPr>
                <w:rStyle w:val="IndexLink"/>
              </w:rPr>
              <w:t>59</w:t>
            </w:r>
          </w:hyperlink>
        </w:p>
        <w:p>
          <w:pPr>
            <w:pStyle w:val="Contents2"/>
            <w:tabs>
              <w:tab w:val="clear" w:pos="8743"/>
              <w:tab w:val="right" w:pos="9026" w:leader="dot"/>
            </w:tabs>
            <w:rPr/>
          </w:pPr>
          <w:hyperlink w:anchor="__RefHeading___Toc4221331_372815092">
            <w:r>
              <w:rPr>
                <w:webHidden/>
                <w:rStyle w:val="IndexLink"/>
                <w:rtl w:val="true"/>
              </w:rPr>
              <w:t>التهليل</w:t>
            </w:r>
            <w:r>
              <w:rPr>
                <w:rStyle w:val="IndexLink"/>
                <w:rtl w:val="true"/>
              </w:rPr>
              <w:tab/>
            </w:r>
            <w:r>
              <w:rPr>
                <w:rStyle w:val="IndexLink"/>
              </w:rPr>
              <w:t>60</w:t>
            </w:r>
          </w:hyperlink>
        </w:p>
        <w:p>
          <w:pPr>
            <w:pStyle w:val="Contents2"/>
            <w:tabs>
              <w:tab w:val="clear" w:pos="8743"/>
              <w:tab w:val="right" w:pos="9026" w:leader="dot"/>
            </w:tabs>
            <w:rPr/>
          </w:pPr>
          <w:hyperlink w:anchor="__RefHeading___Toc4221333_372815092">
            <w:r>
              <w:rPr>
                <w:webHidden/>
                <w:rStyle w:val="IndexLink"/>
                <w:rtl w:val="true"/>
              </w:rPr>
              <w:t>التهمة</w:t>
            </w:r>
            <w:r>
              <w:rPr>
                <w:rStyle w:val="IndexLink"/>
                <w:rtl w:val="true"/>
              </w:rPr>
              <w:tab/>
            </w:r>
            <w:r>
              <w:rPr>
                <w:rStyle w:val="IndexLink"/>
              </w:rPr>
              <w:t>61</w:t>
            </w:r>
          </w:hyperlink>
        </w:p>
        <w:p>
          <w:pPr>
            <w:pStyle w:val="Contents2"/>
            <w:tabs>
              <w:tab w:val="clear" w:pos="8743"/>
              <w:tab w:val="right" w:pos="9026" w:leader="dot"/>
            </w:tabs>
            <w:rPr/>
          </w:pPr>
          <w:hyperlink w:anchor="__RefHeading___Toc4221335_372815092">
            <w:r>
              <w:rPr>
                <w:webHidden/>
                <w:rStyle w:val="IndexLink"/>
                <w:rtl w:val="true"/>
              </w:rPr>
              <w:t>الثلاثة</w:t>
            </w:r>
            <w:r>
              <w:rPr>
                <w:rStyle w:val="IndexLink"/>
                <w:rtl w:val="true"/>
              </w:rPr>
              <w:tab/>
            </w:r>
            <w:r>
              <w:rPr>
                <w:rStyle w:val="IndexLink"/>
              </w:rPr>
              <w:t>61</w:t>
            </w:r>
          </w:hyperlink>
        </w:p>
        <w:p>
          <w:pPr>
            <w:pStyle w:val="Contents2"/>
            <w:tabs>
              <w:tab w:val="clear" w:pos="8743"/>
              <w:tab w:val="right" w:pos="9026" w:leader="dot"/>
            </w:tabs>
            <w:rPr/>
          </w:pPr>
          <w:hyperlink w:anchor="__RefHeading___Toc4221337_372815092">
            <w:r>
              <w:rPr>
                <w:webHidden/>
                <w:rStyle w:val="IndexLink"/>
                <w:rtl w:val="true"/>
              </w:rPr>
              <w:t>جار</w:t>
            </w:r>
            <w:r>
              <w:rPr>
                <w:rStyle w:val="IndexLink"/>
                <w:rtl w:val="true"/>
              </w:rPr>
              <w:tab/>
            </w:r>
            <w:r>
              <w:rPr>
                <w:rStyle w:val="IndexLink"/>
              </w:rPr>
              <w:t>63</w:t>
            </w:r>
          </w:hyperlink>
        </w:p>
        <w:p>
          <w:pPr>
            <w:pStyle w:val="Contents2"/>
            <w:tabs>
              <w:tab w:val="clear" w:pos="8743"/>
              <w:tab w:val="right" w:pos="9026" w:leader="dot"/>
            </w:tabs>
            <w:rPr/>
          </w:pPr>
          <w:hyperlink w:anchor="__RefHeading___Toc4221339_372815092">
            <w:r>
              <w:rPr>
                <w:webHidden/>
                <w:rStyle w:val="IndexLink"/>
                <w:rtl w:val="true"/>
              </w:rPr>
              <w:t>جریده</w:t>
            </w:r>
            <w:r>
              <w:rPr>
                <w:rStyle w:val="IndexLink"/>
                <w:rtl w:val="true"/>
              </w:rPr>
              <w:tab/>
            </w:r>
            <w:r>
              <w:rPr>
                <w:rStyle w:val="IndexLink"/>
              </w:rPr>
              <w:t>64</w:t>
            </w:r>
          </w:hyperlink>
        </w:p>
        <w:p>
          <w:pPr>
            <w:pStyle w:val="Contents2"/>
            <w:tabs>
              <w:tab w:val="clear" w:pos="8743"/>
              <w:tab w:val="right" w:pos="9026" w:leader="dot"/>
            </w:tabs>
            <w:rPr/>
          </w:pPr>
          <w:hyperlink w:anchor="__RefHeading___Toc4221341_372815092">
            <w:r>
              <w:rPr>
                <w:webHidden/>
                <w:rStyle w:val="IndexLink"/>
                <w:rtl w:val="true"/>
              </w:rPr>
              <w:t>جعفر بن ابیطالب علیه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4221343_372815092">
            <w:r>
              <w:rPr>
                <w:webHidden/>
                <w:rStyle w:val="IndexLink"/>
                <w:rtl w:val="true"/>
              </w:rPr>
              <w:t>جعفر بن محمد الصادق علیه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4221345_372815092">
            <w:r>
              <w:rPr>
                <w:webHidden/>
                <w:rStyle w:val="IndexLink"/>
                <w:rtl w:val="true"/>
              </w:rPr>
              <w:t>جفر</w:t>
            </w:r>
            <w:r>
              <w:rPr>
                <w:rStyle w:val="IndexLink"/>
                <w:rtl w:val="true"/>
              </w:rPr>
              <w:tab/>
            </w:r>
            <w:r>
              <w:rPr>
                <w:rStyle w:val="IndexLink"/>
              </w:rPr>
              <w:t>68</w:t>
            </w:r>
          </w:hyperlink>
        </w:p>
        <w:p>
          <w:pPr>
            <w:pStyle w:val="Contents2"/>
            <w:tabs>
              <w:tab w:val="clear" w:pos="8743"/>
              <w:tab w:val="right" w:pos="9026" w:leader="dot"/>
            </w:tabs>
            <w:rPr/>
          </w:pPr>
          <w:hyperlink w:anchor="__RefHeading___Toc4221347_372815092">
            <w:r>
              <w:rPr>
                <w:webHidden/>
                <w:rStyle w:val="IndexLink"/>
                <w:rtl w:val="true"/>
              </w:rPr>
              <w:t>جلّال</w:t>
            </w:r>
            <w:r>
              <w:rPr>
                <w:rStyle w:val="IndexLink"/>
                <w:rtl w:val="true"/>
              </w:rPr>
              <w:tab/>
            </w:r>
            <w:r>
              <w:rPr>
                <w:rStyle w:val="IndexLink"/>
              </w:rPr>
              <w:t>69</w:t>
            </w:r>
          </w:hyperlink>
        </w:p>
        <w:p>
          <w:pPr>
            <w:pStyle w:val="Contents2"/>
            <w:tabs>
              <w:tab w:val="clear" w:pos="8743"/>
              <w:tab w:val="right" w:pos="9026" w:leader="dot"/>
            </w:tabs>
            <w:rPr/>
          </w:pPr>
          <w:hyperlink w:anchor="__RefHeading___Toc4221349_372815092">
            <w:r>
              <w:rPr>
                <w:webHidden/>
                <w:rStyle w:val="IndexLink"/>
                <w:rtl w:val="true"/>
              </w:rPr>
              <w:t>جلد</w:t>
            </w:r>
            <w:r>
              <w:rPr>
                <w:rStyle w:val="IndexLink"/>
                <w:rtl w:val="true"/>
              </w:rPr>
              <w:tab/>
            </w:r>
            <w:r>
              <w:rPr>
                <w:rStyle w:val="IndexLink"/>
              </w:rPr>
              <w:t>70</w:t>
            </w:r>
          </w:hyperlink>
        </w:p>
        <w:p>
          <w:pPr>
            <w:pStyle w:val="Contents2"/>
            <w:tabs>
              <w:tab w:val="clear" w:pos="8743"/>
              <w:tab w:val="right" w:pos="9026" w:leader="dot"/>
            </w:tabs>
            <w:rPr/>
          </w:pPr>
          <w:hyperlink w:anchor="__RefHeading___Toc4221351_372815092">
            <w:r>
              <w:rPr>
                <w:webHidden/>
                <w:rStyle w:val="IndexLink"/>
                <w:rtl w:val="true"/>
              </w:rPr>
              <w:t>جلوس</w:t>
            </w:r>
            <w:r>
              <w:rPr>
                <w:rStyle w:val="IndexLink"/>
                <w:rtl w:val="true"/>
              </w:rPr>
              <w:tab/>
            </w:r>
            <w:r>
              <w:rPr>
                <w:rStyle w:val="IndexLink"/>
              </w:rPr>
              <w:t>70</w:t>
            </w:r>
          </w:hyperlink>
        </w:p>
        <w:p>
          <w:pPr>
            <w:pStyle w:val="Contents2"/>
            <w:tabs>
              <w:tab w:val="clear" w:pos="8743"/>
              <w:tab w:val="right" w:pos="9026" w:leader="dot"/>
            </w:tabs>
            <w:rPr/>
          </w:pPr>
          <w:hyperlink w:anchor="__RefHeading___Toc4221353_372815092">
            <w:r>
              <w:rPr>
                <w:webHidden/>
                <w:rStyle w:val="IndexLink"/>
                <w:rtl w:val="true"/>
              </w:rPr>
              <w:t>جماع</w:t>
            </w:r>
            <w:r>
              <w:rPr>
                <w:rStyle w:val="IndexLink"/>
                <w:rtl w:val="true"/>
              </w:rPr>
              <w:tab/>
            </w:r>
            <w:r>
              <w:rPr>
                <w:rStyle w:val="IndexLink"/>
              </w:rPr>
              <w:t>71</w:t>
            </w:r>
          </w:hyperlink>
        </w:p>
        <w:p>
          <w:pPr>
            <w:pStyle w:val="Contents2"/>
            <w:tabs>
              <w:tab w:val="clear" w:pos="8743"/>
              <w:tab w:val="right" w:pos="9026" w:leader="dot"/>
            </w:tabs>
            <w:rPr/>
          </w:pPr>
          <w:hyperlink w:anchor="__RefHeading___Toc4221355_372815092">
            <w:r>
              <w:rPr>
                <w:webHidden/>
                <w:rStyle w:val="IndexLink"/>
                <w:rtl w:val="true"/>
              </w:rPr>
              <w:t>جماعت</w:t>
            </w:r>
            <w:r>
              <w:rPr>
                <w:rStyle w:val="IndexLink"/>
                <w:rtl w:val="true"/>
              </w:rPr>
              <w:tab/>
            </w:r>
            <w:r>
              <w:rPr>
                <w:rStyle w:val="IndexLink"/>
              </w:rPr>
              <w:t>71</w:t>
            </w:r>
          </w:hyperlink>
        </w:p>
        <w:p>
          <w:pPr>
            <w:pStyle w:val="Contents2"/>
            <w:tabs>
              <w:tab w:val="clear" w:pos="8743"/>
              <w:tab w:val="right" w:pos="9026" w:leader="dot"/>
            </w:tabs>
            <w:rPr/>
          </w:pPr>
          <w:hyperlink w:anchor="__RefHeading___Toc4221357_372815092">
            <w:r>
              <w:rPr>
                <w:webHidden/>
                <w:rStyle w:val="IndexLink"/>
                <w:rtl w:val="true"/>
              </w:rPr>
              <w:t>حاجت</w:t>
            </w:r>
            <w:r>
              <w:rPr>
                <w:rStyle w:val="IndexLink"/>
                <w:rtl w:val="true"/>
              </w:rPr>
              <w:tab/>
            </w:r>
            <w:r>
              <w:rPr>
                <w:rStyle w:val="IndexLink"/>
              </w:rPr>
              <w:t>73</w:t>
            </w:r>
          </w:hyperlink>
        </w:p>
        <w:p>
          <w:pPr>
            <w:pStyle w:val="Contents2"/>
            <w:tabs>
              <w:tab w:val="clear" w:pos="8743"/>
              <w:tab w:val="right" w:pos="9026" w:leader="dot"/>
            </w:tabs>
            <w:rPr/>
          </w:pPr>
          <w:hyperlink w:anchor="__RefHeading___Toc4221359_372815092">
            <w:r>
              <w:rPr>
                <w:webHidden/>
                <w:rStyle w:val="IndexLink"/>
                <w:rtl w:val="true"/>
              </w:rPr>
              <w:t>الحُبّ</w:t>
            </w:r>
            <w:r>
              <w:rPr>
                <w:rStyle w:val="IndexLink"/>
                <w:rtl w:val="true"/>
              </w:rPr>
              <w:tab/>
            </w:r>
            <w:r>
              <w:rPr>
                <w:rStyle w:val="IndexLink"/>
              </w:rPr>
              <w:t>74</w:t>
            </w:r>
          </w:hyperlink>
        </w:p>
        <w:p>
          <w:pPr>
            <w:pStyle w:val="Contents2"/>
            <w:tabs>
              <w:tab w:val="clear" w:pos="8743"/>
              <w:tab w:val="right" w:pos="9026" w:leader="dot"/>
            </w:tabs>
            <w:rPr/>
          </w:pPr>
          <w:hyperlink w:anchor="__RefHeading___Toc4221361_372815092">
            <w:r>
              <w:rPr>
                <w:webHidden/>
                <w:rStyle w:val="IndexLink"/>
                <w:rtl w:val="true"/>
              </w:rPr>
              <w:t>حبارا</w:t>
            </w:r>
            <w:r>
              <w:rPr>
                <w:rStyle w:val="IndexLink"/>
                <w:rtl w:val="true"/>
              </w:rPr>
              <w:tab/>
            </w:r>
            <w:r>
              <w:rPr>
                <w:rStyle w:val="IndexLink"/>
              </w:rPr>
              <w:t>75</w:t>
            </w:r>
          </w:hyperlink>
        </w:p>
        <w:p>
          <w:pPr>
            <w:pStyle w:val="Contents2"/>
            <w:tabs>
              <w:tab w:val="clear" w:pos="8743"/>
              <w:tab w:val="right" w:pos="9026" w:leader="dot"/>
            </w:tabs>
            <w:rPr/>
          </w:pPr>
          <w:hyperlink w:anchor="__RefHeading___Toc4221363_372815092">
            <w:r>
              <w:rPr>
                <w:webHidden/>
                <w:rStyle w:val="IndexLink"/>
                <w:rtl w:val="true"/>
              </w:rPr>
              <w:t>حجّ</w:t>
            </w:r>
            <w:r>
              <w:rPr>
                <w:rStyle w:val="IndexLink"/>
                <w:rtl w:val="true"/>
              </w:rPr>
              <w:tab/>
            </w:r>
            <w:r>
              <w:rPr>
                <w:rStyle w:val="IndexLink"/>
              </w:rPr>
              <w:t>75</w:t>
            </w:r>
          </w:hyperlink>
        </w:p>
        <w:p>
          <w:pPr>
            <w:pStyle w:val="Contents2"/>
            <w:tabs>
              <w:tab w:val="clear" w:pos="8743"/>
              <w:tab w:val="right" w:pos="9026" w:leader="dot"/>
            </w:tabs>
            <w:rPr/>
          </w:pPr>
          <w:hyperlink w:anchor="__RefHeading___Toc4221365_372815092">
            <w:r>
              <w:rPr>
                <w:webHidden/>
                <w:rStyle w:val="IndexLink"/>
                <w:rtl w:val="true"/>
              </w:rPr>
              <w:t>حلال</w:t>
            </w:r>
            <w:r>
              <w:rPr>
                <w:rStyle w:val="IndexLink"/>
                <w:rtl w:val="true"/>
              </w:rPr>
              <w:tab/>
            </w:r>
            <w:r>
              <w:rPr>
                <w:rStyle w:val="IndexLink"/>
              </w:rPr>
              <w:t>78</w:t>
            </w:r>
          </w:hyperlink>
        </w:p>
        <w:p>
          <w:pPr>
            <w:pStyle w:val="Contents2"/>
            <w:tabs>
              <w:tab w:val="clear" w:pos="8743"/>
              <w:tab w:val="right" w:pos="9026" w:leader="dot"/>
            </w:tabs>
            <w:rPr/>
          </w:pPr>
          <w:hyperlink w:anchor="__RefHeading___Toc4221367_372815092">
            <w:r>
              <w:rPr>
                <w:webHidden/>
                <w:rStyle w:val="IndexLink"/>
                <w:rtl w:val="true"/>
              </w:rPr>
              <w:t>الخُبز</w:t>
            </w:r>
            <w:r>
              <w:rPr>
                <w:rStyle w:val="IndexLink"/>
                <w:rtl w:val="true"/>
              </w:rPr>
              <w:tab/>
            </w:r>
            <w:r>
              <w:rPr>
                <w:rStyle w:val="IndexLink"/>
              </w:rPr>
              <w:t>79</w:t>
            </w:r>
          </w:hyperlink>
        </w:p>
        <w:p>
          <w:pPr>
            <w:pStyle w:val="Contents2"/>
            <w:tabs>
              <w:tab w:val="clear" w:pos="8743"/>
              <w:tab w:val="right" w:pos="9026" w:leader="dot"/>
            </w:tabs>
            <w:rPr/>
          </w:pPr>
          <w:hyperlink w:anchor="__RefHeading___Toc4221369_372815092">
            <w:r>
              <w:rPr>
                <w:webHidden/>
                <w:rStyle w:val="IndexLink"/>
                <w:rtl w:val="true"/>
              </w:rPr>
              <w:t>خلال</w:t>
            </w:r>
            <w:r>
              <w:rPr>
                <w:rStyle w:val="IndexLink"/>
                <w:rtl w:val="true"/>
              </w:rPr>
              <w:tab/>
            </w:r>
            <w:r>
              <w:rPr>
                <w:rStyle w:val="IndexLink"/>
              </w:rPr>
              <w:t>80</w:t>
            </w:r>
          </w:hyperlink>
        </w:p>
        <w:p>
          <w:pPr>
            <w:pStyle w:val="Contents2"/>
            <w:tabs>
              <w:tab w:val="clear" w:pos="8743"/>
              <w:tab w:val="right" w:pos="9026" w:leader="dot"/>
            </w:tabs>
            <w:rPr/>
          </w:pPr>
          <w:hyperlink w:anchor="__RefHeading___Toc4221371_372815092">
            <w:r>
              <w:rPr>
                <w:webHidden/>
                <w:rStyle w:val="IndexLink"/>
                <w:rtl w:val="true"/>
              </w:rPr>
              <w:t>الخلّ</w:t>
            </w:r>
            <w:r>
              <w:rPr>
                <w:rStyle w:val="IndexLink"/>
                <w:rtl w:val="true"/>
              </w:rPr>
              <w:tab/>
            </w:r>
            <w:r>
              <w:rPr>
                <w:rStyle w:val="IndexLink"/>
              </w:rPr>
              <w:t>81</w:t>
            </w:r>
          </w:hyperlink>
        </w:p>
        <w:p>
          <w:pPr>
            <w:pStyle w:val="Contents2"/>
            <w:tabs>
              <w:tab w:val="clear" w:pos="8743"/>
              <w:tab w:val="right" w:pos="9026" w:leader="dot"/>
            </w:tabs>
            <w:rPr/>
          </w:pPr>
          <w:hyperlink w:anchor="__RefHeading___Toc4221373_372815092">
            <w:r>
              <w:rPr>
                <w:webHidden/>
                <w:rStyle w:val="IndexLink"/>
                <w:rtl w:val="true"/>
              </w:rPr>
              <w:t>الخلاء</w:t>
            </w:r>
            <w:r>
              <w:rPr>
                <w:rStyle w:val="IndexLink"/>
                <w:rtl w:val="true"/>
              </w:rPr>
              <w:tab/>
            </w:r>
            <w:r>
              <w:rPr>
                <w:rStyle w:val="IndexLink"/>
              </w:rPr>
              <w:t>83</w:t>
            </w:r>
          </w:hyperlink>
        </w:p>
        <w:p>
          <w:pPr>
            <w:pStyle w:val="Contents2"/>
            <w:tabs>
              <w:tab w:val="clear" w:pos="8743"/>
              <w:tab w:val="right" w:pos="9026" w:leader="dot"/>
            </w:tabs>
            <w:rPr/>
          </w:pPr>
          <w:hyperlink w:anchor="__RefHeading___Toc4221375_372815092">
            <w:r>
              <w:rPr>
                <w:webHidden/>
                <w:rStyle w:val="IndexLink"/>
                <w:rtl w:val="true"/>
              </w:rPr>
              <w:t>الخمر</w:t>
            </w:r>
            <w:r>
              <w:rPr>
                <w:rStyle w:val="IndexLink"/>
                <w:rtl w:val="true"/>
              </w:rPr>
              <w:tab/>
            </w:r>
            <w:r>
              <w:rPr>
                <w:rStyle w:val="IndexLink"/>
              </w:rPr>
              <w:t>84</w:t>
            </w:r>
          </w:hyperlink>
        </w:p>
        <w:p>
          <w:pPr>
            <w:pStyle w:val="Contents2"/>
            <w:tabs>
              <w:tab w:val="clear" w:pos="8743"/>
              <w:tab w:val="right" w:pos="9026" w:leader="dot"/>
            </w:tabs>
            <w:rPr/>
          </w:pPr>
          <w:hyperlink w:anchor="__RefHeading___Toc4221377_372815092">
            <w:r>
              <w:rPr>
                <w:webHidden/>
                <w:rStyle w:val="IndexLink"/>
                <w:rtl w:val="true"/>
              </w:rPr>
              <w:t>دعاء</w:t>
            </w:r>
            <w:r>
              <w:rPr>
                <w:rStyle w:val="IndexLink"/>
                <w:rtl w:val="true"/>
              </w:rPr>
              <w:tab/>
            </w:r>
            <w:r>
              <w:rPr>
                <w:rStyle w:val="IndexLink"/>
              </w:rPr>
              <w:t>86</w:t>
            </w:r>
          </w:hyperlink>
        </w:p>
        <w:p>
          <w:pPr>
            <w:pStyle w:val="Contents2"/>
            <w:tabs>
              <w:tab w:val="clear" w:pos="8743"/>
              <w:tab w:val="right" w:pos="9026" w:leader="dot"/>
            </w:tabs>
            <w:rPr/>
          </w:pPr>
          <w:hyperlink w:anchor="__RefHeading___Toc4221379_372815092">
            <w:r>
              <w:rPr>
                <w:webHidden/>
                <w:rStyle w:val="IndexLink"/>
                <w:rtl w:val="true"/>
              </w:rPr>
              <w:t>الدُعابة والضحك</w:t>
            </w:r>
            <w:r>
              <w:rPr>
                <w:rStyle w:val="IndexLink"/>
                <w:rtl w:val="true"/>
              </w:rPr>
              <w:tab/>
            </w:r>
            <w:r>
              <w:rPr>
                <w:rStyle w:val="IndexLink"/>
              </w:rPr>
              <w:t>88</w:t>
            </w:r>
          </w:hyperlink>
        </w:p>
        <w:p>
          <w:pPr>
            <w:pStyle w:val="Contents2"/>
            <w:tabs>
              <w:tab w:val="clear" w:pos="8743"/>
              <w:tab w:val="right" w:pos="9026" w:leader="dot"/>
            </w:tabs>
            <w:rPr/>
          </w:pPr>
          <w:hyperlink w:anchor="__RefHeading___Toc4221381_372815092">
            <w:r>
              <w:rPr>
                <w:webHidden/>
                <w:rStyle w:val="IndexLink"/>
                <w:rtl w:val="true"/>
              </w:rPr>
              <w:t>دَیْن</w:t>
            </w:r>
            <w:r>
              <w:rPr>
                <w:rStyle w:val="IndexLink"/>
                <w:rtl w:val="true"/>
              </w:rPr>
              <w:tab/>
            </w:r>
            <w:r>
              <w:rPr>
                <w:rStyle w:val="IndexLink"/>
              </w:rPr>
              <w:t>92</w:t>
            </w:r>
          </w:hyperlink>
        </w:p>
        <w:p>
          <w:pPr>
            <w:pStyle w:val="Contents2"/>
            <w:tabs>
              <w:tab w:val="clear" w:pos="8743"/>
              <w:tab w:val="right" w:pos="9026" w:leader="dot"/>
            </w:tabs>
            <w:rPr/>
          </w:pPr>
          <w:hyperlink w:anchor="__RefHeading___Toc4221383_372815092">
            <w:r>
              <w:rPr>
                <w:webHidden/>
                <w:rStyle w:val="IndexLink"/>
                <w:rtl w:val="true"/>
              </w:rPr>
              <w:t>دٖین</w:t>
            </w:r>
            <w:r>
              <w:rPr>
                <w:rStyle w:val="IndexLink"/>
                <w:rtl w:val="true"/>
              </w:rPr>
              <w:tab/>
            </w:r>
            <w:r>
              <w:rPr>
                <w:rStyle w:val="IndexLink"/>
              </w:rPr>
              <w:t>93</w:t>
            </w:r>
          </w:hyperlink>
        </w:p>
        <w:p>
          <w:pPr>
            <w:pStyle w:val="Contents2"/>
            <w:tabs>
              <w:tab w:val="clear" w:pos="8743"/>
              <w:tab w:val="right" w:pos="9026" w:leader="dot"/>
            </w:tabs>
            <w:rPr/>
          </w:pPr>
          <w:hyperlink w:anchor="__RefHeading___Toc4221385_372815092">
            <w:r>
              <w:rPr>
                <w:webHidden/>
                <w:rStyle w:val="IndexLink"/>
                <w:rtl w:val="true"/>
              </w:rPr>
              <w:t>ذكر</w:t>
            </w:r>
            <w:r>
              <w:rPr>
                <w:rStyle w:val="IndexLink"/>
                <w:rtl w:val="true"/>
              </w:rPr>
              <w:tab/>
            </w:r>
            <w:r>
              <w:rPr>
                <w:rStyle w:val="IndexLink"/>
              </w:rPr>
              <w:t>94</w:t>
            </w:r>
          </w:hyperlink>
        </w:p>
        <w:p>
          <w:pPr>
            <w:pStyle w:val="Contents2"/>
            <w:tabs>
              <w:tab w:val="clear" w:pos="8743"/>
              <w:tab w:val="right" w:pos="9026" w:leader="dot"/>
            </w:tabs>
            <w:rPr/>
          </w:pPr>
          <w:hyperlink w:anchor="__RefHeading___Toc4221387_372815092">
            <w:r>
              <w:rPr>
                <w:webHidden/>
                <w:rStyle w:val="IndexLink"/>
                <w:rtl w:val="true"/>
              </w:rPr>
              <w:t>ذنب</w:t>
            </w:r>
            <w:r>
              <w:rPr>
                <w:rStyle w:val="IndexLink"/>
                <w:rtl w:val="true"/>
              </w:rPr>
              <w:tab/>
            </w:r>
            <w:r>
              <w:rPr>
                <w:rStyle w:val="IndexLink"/>
              </w:rPr>
              <w:t>95</w:t>
            </w:r>
          </w:hyperlink>
        </w:p>
        <w:p>
          <w:pPr>
            <w:pStyle w:val="Contents2"/>
            <w:tabs>
              <w:tab w:val="clear" w:pos="8743"/>
              <w:tab w:val="right" w:pos="9026" w:leader="dot"/>
            </w:tabs>
            <w:rPr/>
          </w:pPr>
          <w:hyperlink w:anchor="__RefHeading___Toc4221389_372815092">
            <w:r>
              <w:rPr>
                <w:webHidden/>
                <w:rStyle w:val="IndexLink"/>
                <w:rtl w:val="true"/>
              </w:rPr>
              <w:t>ذوالفقار</w:t>
            </w:r>
            <w:r>
              <w:rPr>
                <w:rStyle w:val="IndexLink"/>
                <w:rtl w:val="true"/>
              </w:rPr>
              <w:tab/>
            </w:r>
            <w:r>
              <w:rPr>
                <w:rStyle w:val="IndexLink"/>
              </w:rPr>
              <w:t>97</w:t>
            </w:r>
          </w:hyperlink>
        </w:p>
        <w:p>
          <w:pPr>
            <w:pStyle w:val="Contents2"/>
            <w:tabs>
              <w:tab w:val="clear" w:pos="8743"/>
              <w:tab w:val="right" w:pos="9026" w:leader="dot"/>
            </w:tabs>
            <w:rPr/>
          </w:pPr>
          <w:hyperlink w:anchor="__RefHeading___Toc4221391_372815092">
            <w:r>
              <w:rPr>
                <w:webHidden/>
                <w:rStyle w:val="IndexLink"/>
                <w:rtl w:val="true"/>
              </w:rPr>
              <w:t>ریاست</w:t>
            </w:r>
            <w:r>
              <w:rPr>
                <w:rStyle w:val="IndexLink"/>
                <w:rtl w:val="true"/>
              </w:rPr>
              <w:tab/>
            </w:r>
            <w:r>
              <w:rPr>
                <w:rStyle w:val="IndexLink"/>
              </w:rPr>
              <w:t>98</w:t>
            </w:r>
          </w:hyperlink>
        </w:p>
        <w:p>
          <w:pPr>
            <w:pStyle w:val="Contents2"/>
            <w:tabs>
              <w:tab w:val="clear" w:pos="8743"/>
              <w:tab w:val="right" w:pos="9026" w:leader="dot"/>
            </w:tabs>
            <w:rPr/>
          </w:pPr>
          <w:hyperlink w:anchor="__RefHeading___Toc4221393_372815092">
            <w:r>
              <w:rPr>
                <w:webHidden/>
                <w:rStyle w:val="IndexLink"/>
                <w:rtl w:val="true"/>
              </w:rPr>
              <w:t>الرؤيا</w:t>
            </w:r>
            <w:r>
              <w:rPr>
                <w:rStyle w:val="IndexLink"/>
                <w:rtl w:val="true"/>
              </w:rPr>
              <w:tab/>
            </w:r>
            <w:r>
              <w:rPr>
                <w:rStyle w:val="IndexLink"/>
              </w:rPr>
              <w:t>99</w:t>
            </w:r>
          </w:hyperlink>
        </w:p>
        <w:p>
          <w:pPr>
            <w:pStyle w:val="Contents2"/>
            <w:tabs>
              <w:tab w:val="clear" w:pos="8743"/>
              <w:tab w:val="right" w:pos="9026" w:leader="dot"/>
            </w:tabs>
            <w:rPr/>
          </w:pPr>
          <w:hyperlink w:anchor="__RefHeading___Toc4221395_372815092">
            <w:r>
              <w:rPr>
                <w:webHidden/>
                <w:rStyle w:val="IndexLink"/>
                <w:rtl w:val="true"/>
              </w:rPr>
              <w:t>ربا</w:t>
            </w:r>
            <w:r>
              <w:rPr>
                <w:rStyle w:val="IndexLink"/>
                <w:rtl w:val="true"/>
              </w:rPr>
              <w:tab/>
            </w:r>
            <w:r>
              <w:rPr>
                <w:rStyle w:val="IndexLink"/>
              </w:rPr>
              <w:t>100</w:t>
            </w:r>
          </w:hyperlink>
        </w:p>
        <w:p>
          <w:pPr>
            <w:pStyle w:val="Contents2"/>
            <w:tabs>
              <w:tab w:val="clear" w:pos="8743"/>
              <w:tab w:val="right" w:pos="9026" w:leader="dot"/>
            </w:tabs>
            <w:rPr/>
          </w:pPr>
          <w:hyperlink w:anchor="__RefHeading___Toc4221397_372815092">
            <w:r>
              <w:rPr>
                <w:webHidden/>
                <w:rStyle w:val="IndexLink"/>
                <w:rtl w:val="true"/>
              </w:rPr>
              <w:t>رَحْم</w:t>
            </w:r>
            <w:r>
              <w:rPr>
                <w:rStyle w:val="IndexLink"/>
                <w:rtl w:val="true"/>
              </w:rPr>
              <w:tab/>
            </w:r>
            <w:r>
              <w:rPr>
                <w:rStyle w:val="IndexLink"/>
              </w:rPr>
              <w:t>101</w:t>
            </w:r>
          </w:hyperlink>
        </w:p>
        <w:p>
          <w:pPr>
            <w:pStyle w:val="Contents2"/>
            <w:tabs>
              <w:tab w:val="clear" w:pos="8743"/>
              <w:tab w:val="right" w:pos="9026" w:leader="dot"/>
            </w:tabs>
            <w:rPr/>
          </w:pPr>
          <w:hyperlink w:anchor="__RefHeading___Toc4221399_372815092">
            <w:r>
              <w:rPr>
                <w:webHidden/>
                <w:rStyle w:val="IndexLink"/>
                <w:rtl w:val="true"/>
              </w:rPr>
              <w:t>رَحِم</w:t>
            </w:r>
            <w:r>
              <w:rPr>
                <w:rStyle w:val="IndexLink"/>
                <w:rtl w:val="true"/>
              </w:rPr>
              <w:tab/>
            </w:r>
            <w:r>
              <w:rPr>
                <w:rStyle w:val="IndexLink"/>
              </w:rPr>
              <w:t>101</w:t>
            </w:r>
          </w:hyperlink>
        </w:p>
        <w:p>
          <w:pPr>
            <w:pStyle w:val="Contents2"/>
            <w:tabs>
              <w:tab w:val="clear" w:pos="8743"/>
              <w:tab w:val="right" w:pos="9026" w:leader="dot"/>
            </w:tabs>
            <w:rPr/>
          </w:pPr>
          <w:hyperlink w:anchor="__RefHeading___Toc4221401_372815092">
            <w:r>
              <w:rPr>
                <w:webHidden/>
                <w:rStyle w:val="IndexLink"/>
                <w:rtl w:val="true"/>
              </w:rPr>
              <w:t>رزق</w:t>
            </w:r>
            <w:r>
              <w:rPr>
                <w:rStyle w:val="IndexLink"/>
                <w:rtl w:val="true"/>
              </w:rPr>
              <w:tab/>
            </w:r>
            <w:r>
              <w:rPr>
                <w:rStyle w:val="IndexLink"/>
              </w:rPr>
              <w:t>104</w:t>
            </w:r>
          </w:hyperlink>
        </w:p>
        <w:p>
          <w:pPr>
            <w:pStyle w:val="Contents2"/>
            <w:tabs>
              <w:tab w:val="clear" w:pos="8743"/>
              <w:tab w:val="right" w:pos="9026" w:leader="dot"/>
            </w:tabs>
            <w:rPr/>
          </w:pPr>
          <w:hyperlink w:anchor="__RefHeading___Toc4221403_372815092">
            <w:r>
              <w:rPr>
                <w:webHidden/>
                <w:rStyle w:val="IndexLink"/>
                <w:rtl w:val="true"/>
              </w:rPr>
              <w:t>رفق</w:t>
            </w:r>
            <w:r>
              <w:rPr>
                <w:rStyle w:val="IndexLink"/>
                <w:rtl w:val="true"/>
              </w:rPr>
              <w:tab/>
            </w:r>
            <w:r>
              <w:rPr>
                <w:rStyle w:val="IndexLink"/>
              </w:rPr>
              <w:t>106</w:t>
            </w:r>
          </w:hyperlink>
        </w:p>
        <w:p>
          <w:pPr>
            <w:pStyle w:val="Contents2"/>
            <w:tabs>
              <w:tab w:val="clear" w:pos="8743"/>
              <w:tab w:val="right" w:pos="9026" w:leader="dot"/>
            </w:tabs>
            <w:rPr/>
          </w:pPr>
          <w:hyperlink w:anchor="__RefHeading___Toc4221405_372815092">
            <w:r>
              <w:rPr>
                <w:webHidden/>
                <w:rStyle w:val="IndexLink"/>
                <w:rtl w:val="true"/>
              </w:rPr>
              <w:t>الزَكاة</w:t>
            </w:r>
            <w:r>
              <w:rPr>
                <w:rStyle w:val="IndexLink"/>
                <w:rtl w:val="true"/>
              </w:rPr>
              <w:tab/>
            </w:r>
            <w:r>
              <w:rPr>
                <w:rStyle w:val="IndexLink"/>
              </w:rPr>
              <w:t>110</w:t>
            </w:r>
          </w:hyperlink>
        </w:p>
        <w:p>
          <w:pPr>
            <w:pStyle w:val="Contents2"/>
            <w:tabs>
              <w:tab w:val="clear" w:pos="8743"/>
              <w:tab w:val="right" w:pos="9026" w:leader="dot"/>
            </w:tabs>
            <w:rPr/>
          </w:pPr>
          <w:hyperlink w:anchor="__RefHeading___Toc4221407_372815092">
            <w:r>
              <w:rPr>
                <w:webHidden/>
                <w:rStyle w:val="IndexLink"/>
                <w:rtl w:val="true"/>
              </w:rPr>
              <w:t>زمان</w:t>
            </w:r>
            <w:r>
              <w:rPr>
                <w:rStyle w:val="IndexLink"/>
                <w:rtl w:val="true"/>
              </w:rPr>
              <w:tab/>
            </w:r>
            <w:r>
              <w:rPr>
                <w:rStyle w:val="IndexLink"/>
              </w:rPr>
              <w:t>111</w:t>
            </w:r>
          </w:hyperlink>
        </w:p>
        <w:p>
          <w:pPr>
            <w:pStyle w:val="Contents2"/>
            <w:tabs>
              <w:tab w:val="clear" w:pos="8743"/>
              <w:tab w:val="right" w:pos="9026" w:leader="dot"/>
            </w:tabs>
            <w:rPr/>
          </w:pPr>
          <w:hyperlink w:anchor="__RefHeading___Toc4221409_372815092">
            <w:r>
              <w:rPr>
                <w:webHidden/>
                <w:rStyle w:val="IndexLink"/>
                <w:rtl w:val="true"/>
              </w:rPr>
              <w:t>زَمْزَمْ</w:t>
            </w:r>
            <w:r>
              <w:rPr>
                <w:rStyle w:val="IndexLink"/>
                <w:rtl w:val="true"/>
              </w:rPr>
              <w:tab/>
            </w:r>
            <w:r>
              <w:rPr>
                <w:rStyle w:val="IndexLink"/>
              </w:rPr>
              <w:t>111</w:t>
            </w:r>
          </w:hyperlink>
        </w:p>
        <w:p>
          <w:pPr>
            <w:pStyle w:val="Contents2"/>
            <w:tabs>
              <w:tab w:val="clear" w:pos="8743"/>
              <w:tab w:val="right" w:pos="9026" w:leader="dot"/>
            </w:tabs>
            <w:rPr/>
          </w:pPr>
          <w:hyperlink w:anchor="__RefHeading___Toc4221411_372815092">
            <w:r>
              <w:rPr>
                <w:webHidden/>
                <w:rStyle w:val="IndexLink"/>
                <w:rtl w:val="true"/>
              </w:rPr>
              <w:t>الزّنا</w:t>
            </w:r>
            <w:r>
              <w:rPr>
                <w:rStyle w:val="IndexLink"/>
                <w:rtl w:val="true"/>
              </w:rPr>
              <w:tab/>
            </w:r>
            <w:r>
              <w:rPr>
                <w:rStyle w:val="IndexLink"/>
              </w:rPr>
              <w:t>112</w:t>
            </w:r>
          </w:hyperlink>
        </w:p>
        <w:p>
          <w:pPr>
            <w:pStyle w:val="Contents2"/>
            <w:tabs>
              <w:tab w:val="clear" w:pos="8743"/>
              <w:tab w:val="right" w:pos="9026" w:leader="dot"/>
            </w:tabs>
            <w:rPr/>
          </w:pPr>
          <w:hyperlink w:anchor="__RefHeading___Toc4221413_372815092">
            <w:r>
              <w:rPr>
                <w:webHidden/>
                <w:rStyle w:val="IndexLink"/>
                <w:rtl w:val="true"/>
              </w:rPr>
              <w:t>زیتون</w:t>
            </w:r>
            <w:r>
              <w:rPr>
                <w:rStyle w:val="IndexLink"/>
                <w:rtl w:val="true"/>
              </w:rPr>
              <w:tab/>
            </w:r>
            <w:r>
              <w:rPr>
                <w:rStyle w:val="IndexLink"/>
              </w:rPr>
              <w:t>115</w:t>
            </w:r>
          </w:hyperlink>
        </w:p>
        <w:p>
          <w:pPr>
            <w:pStyle w:val="Contents2"/>
            <w:tabs>
              <w:tab w:val="clear" w:pos="8743"/>
              <w:tab w:val="right" w:pos="9026" w:leader="dot"/>
            </w:tabs>
            <w:rPr/>
          </w:pPr>
          <w:hyperlink w:anchor="__RefHeading___Toc4221415_372815092">
            <w:r>
              <w:rPr>
                <w:webHidden/>
                <w:rStyle w:val="IndexLink"/>
                <w:rtl w:val="true"/>
              </w:rPr>
              <w:t>سئوال</w:t>
            </w:r>
            <w:r>
              <w:rPr>
                <w:rStyle w:val="IndexLink"/>
                <w:rtl w:val="true"/>
              </w:rPr>
              <w:tab/>
            </w:r>
            <w:r>
              <w:rPr>
                <w:rStyle w:val="IndexLink"/>
              </w:rPr>
              <w:t>116</w:t>
            </w:r>
          </w:hyperlink>
        </w:p>
        <w:p>
          <w:pPr>
            <w:pStyle w:val="Contents2"/>
            <w:tabs>
              <w:tab w:val="clear" w:pos="8743"/>
              <w:tab w:val="right" w:pos="9026" w:leader="dot"/>
            </w:tabs>
            <w:rPr/>
          </w:pPr>
          <w:hyperlink w:anchor="__RefHeading___Toc4221417_372815092">
            <w:r>
              <w:rPr>
                <w:webHidden/>
                <w:rStyle w:val="IndexLink"/>
                <w:rtl w:val="true"/>
              </w:rPr>
              <w:t>سؤر</w:t>
            </w:r>
            <w:r>
              <w:rPr>
                <w:rStyle w:val="IndexLink"/>
                <w:rtl w:val="true"/>
              </w:rPr>
              <w:tab/>
            </w:r>
            <w:r>
              <w:rPr>
                <w:rStyle w:val="IndexLink"/>
              </w:rPr>
              <w:t>117</w:t>
            </w:r>
          </w:hyperlink>
        </w:p>
        <w:p>
          <w:pPr>
            <w:pStyle w:val="Contents2"/>
            <w:tabs>
              <w:tab w:val="clear" w:pos="8743"/>
              <w:tab w:val="right" w:pos="9026" w:leader="dot"/>
            </w:tabs>
            <w:rPr/>
          </w:pPr>
          <w:hyperlink w:anchor="__RefHeading___Toc4221419_372815092">
            <w:r>
              <w:rPr>
                <w:webHidden/>
                <w:rStyle w:val="IndexLink"/>
                <w:rtl w:val="true"/>
              </w:rPr>
              <w:t>سبت</w:t>
            </w:r>
            <w:r>
              <w:rPr>
                <w:rStyle w:val="IndexLink"/>
                <w:rtl w:val="true"/>
              </w:rPr>
              <w:tab/>
            </w:r>
            <w:r>
              <w:rPr>
                <w:rStyle w:val="IndexLink"/>
              </w:rPr>
              <w:t>117</w:t>
            </w:r>
          </w:hyperlink>
        </w:p>
        <w:p>
          <w:pPr>
            <w:pStyle w:val="Contents2"/>
            <w:tabs>
              <w:tab w:val="clear" w:pos="8743"/>
              <w:tab w:val="right" w:pos="9026" w:leader="dot"/>
            </w:tabs>
            <w:rPr/>
          </w:pPr>
          <w:hyperlink w:anchor="__RefHeading___Toc4221421_372815092">
            <w:r>
              <w:rPr>
                <w:webHidden/>
                <w:rStyle w:val="IndexLink"/>
                <w:rtl w:val="true"/>
              </w:rPr>
              <w:t>ستّه</w:t>
            </w:r>
            <w:r>
              <w:rPr>
                <w:rStyle w:val="IndexLink"/>
                <w:rtl w:val="true"/>
              </w:rPr>
              <w:tab/>
            </w:r>
            <w:r>
              <w:rPr>
                <w:rStyle w:val="IndexLink"/>
              </w:rPr>
              <w:t>118</w:t>
            </w:r>
          </w:hyperlink>
        </w:p>
        <w:p>
          <w:pPr>
            <w:pStyle w:val="Contents2"/>
            <w:tabs>
              <w:tab w:val="clear" w:pos="8743"/>
              <w:tab w:val="right" w:pos="9026" w:leader="dot"/>
            </w:tabs>
            <w:rPr/>
          </w:pPr>
          <w:hyperlink w:anchor="__RefHeading___Toc4221423_372815092">
            <w:r>
              <w:rPr>
                <w:webHidden/>
                <w:rStyle w:val="IndexLink"/>
                <w:rtl w:val="true"/>
              </w:rPr>
              <w:t>سخاوت</w:t>
            </w:r>
            <w:r>
              <w:rPr>
                <w:rStyle w:val="IndexLink"/>
                <w:rtl w:val="true"/>
              </w:rPr>
              <w:tab/>
            </w:r>
            <w:r>
              <w:rPr>
                <w:rStyle w:val="IndexLink"/>
              </w:rPr>
              <w:t>119</w:t>
            </w:r>
          </w:hyperlink>
        </w:p>
        <w:p>
          <w:pPr>
            <w:pStyle w:val="Contents2"/>
            <w:tabs>
              <w:tab w:val="clear" w:pos="8743"/>
              <w:tab w:val="right" w:pos="9026" w:leader="dot"/>
            </w:tabs>
            <w:rPr/>
          </w:pPr>
          <w:hyperlink w:anchor="__RefHeading___Toc4221425_372815092">
            <w:r>
              <w:rPr>
                <w:webHidden/>
                <w:rStyle w:val="IndexLink"/>
                <w:rtl w:val="true"/>
              </w:rPr>
              <w:t>سدر</w:t>
            </w:r>
            <w:r>
              <w:rPr>
                <w:rStyle w:val="IndexLink"/>
                <w:rtl w:val="true"/>
              </w:rPr>
              <w:tab/>
            </w:r>
            <w:r>
              <w:rPr>
                <w:rStyle w:val="IndexLink"/>
              </w:rPr>
              <w:t>121</w:t>
            </w:r>
          </w:hyperlink>
        </w:p>
        <w:p>
          <w:pPr>
            <w:pStyle w:val="Contents2"/>
            <w:tabs>
              <w:tab w:val="clear" w:pos="8743"/>
              <w:tab w:val="right" w:pos="9026" w:leader="dot"/>
            </w:tabs>
            <w:rPr/>
          </w:pPr>
          <w:hyperlink w:anchor="__RefHeading___Toc4221427_372815092">
            <w:r>
              <w:rPr>
                <w:webHidden/>
                <w:rStyle w:val="IndexLink"/>
                <w:rtl w:val="true"/>
              </w:rPr>
              <w:t>سرّ</w:t>
            </w:r>
            <w:r>
              <w:rPr>
                <w:rStyle w:val="IndexLink"/>
                <w:rtl w:val="true"/>
              </w:rPr>
              <w:tab/>
            </w:r>
            <w:r>
              <w:rPr>
                <w:rStyle w:val="IndexLink"/>
              </w:rPr>
              <w:t>121</w:t>
            </w:r>
          </w:hyperlink>
        </w:p>
        <w:p>
          <w:pPr>
            <w:pStyle w:val="Contents2"/>
            <w:tabs>
              <w:tab w:val="clear" w:pos="8743"/>
              <w:tab w:val="right" w:pos="9026" w:leader="dot"/>
            </w:tabs>
            <w:rPr/>
          </w:pPr>
          <w:hyperlink w:anchor="__RefHeading___Toc4221429_372815092">
            <w:r>
              <w:rPr>
                <w:webHidden/>
                <w:rStyle w:val="IndexLink"/>
                <w:rtl w:val="true"/>
              </w:rPr>
              <w:t>سراج</w:t>
            </w:r>
            <w:r>
              <w:rPr>
                <w:rStyle w:val="IndexLink"/>
                <w:rtl w:val="true"/>
              </w:rPr>
              <w:tab/>
            </w:r>
            <w:r>
              <w:rPr>
                <w:rStyle w:val="IndexLink"/>
              </w:rPr>
              <w:t>122</w:t>
            </w:r>
          </w:hyperlink>
        </w:p>
        <w:p>
          <w:pPr>
            <w:pStyle w:val="Contents2"/>
            <w:tabs>
              <w:tab w:val="clear" w:pos="8743"/>
              <w:tab w:val="right" w:pos="9026" w:leader="dot"/>
            </w:tabs>
            <w:rPr/>
          </w:pPr>
          <w:hyperlink w:anchor="__RefHeading___Toc4221431_372815092">
            <w:r>
              <w:rPr>
                <w:webHidden/>
                <w:rStyle w:val="IndexLink"/>
                <w:rtl w:val="true"/>
              </w:rPr>
              <w:t>سعادت</w:t>
            </w:r>
            <w:r>
              <w:rPr>
                <w:rStyle w:val="IndexLink"/>
                <w:rtl w:val="true"/>
              </w:rPr>
              <w:tab/>
            </w:r>
            <w:r>
              <w:rPr>
                <w:rStyle w:val="IndexLink"/>
              </w:rPr>
              <w:t>122</w:t>
            </w:r>
          </w:hyperlink>
        </w:p>
        <w:p>
          <w:pPr>
            <w:pStyle w:val="Contents2"/>
            <w:tabs>
              <w:tab w:val="clear" w:pos="8743"/>
              <w:tab w:val="right" w:pos="9026" w:leader="dot"/>
            </w:tabs>
            <w:rPr/>
          </w:pPr>
          <w:hyperlink w:anchor="__RefHeading___Toc4221433_372815092">
            <w:r>
              <w:rPr>
                <w:webHidden/>
                <w:rStyle w:val="IndexLink"/>
                <w:rtl w:val="true"/>
              </w:rPr>
              <w:t>سعتر</w:t>
            </w:r>
            <w:r>
              <w:rPr>
                <w:rStyle w:val="IndexLink"/>
                <w:rtl w:val="true"/>
              </w:rPr>
              <w:tab/>
            </w:r>
            <w:r>
              <w:rPr>
                <w:rStyle w:val="IndexLink"/>
              </w:rPr>
              <w:t>123</w:t>
            </w:r>
          </w:hyperlink>
        </w:p>
        <w:p>
          <w:pPr>
            <w:pStyle w:val="Contents2"/>
            <w:tabs>
              <w:tab w:val="clear" w:pos="8743"/>
              <w:tab w:val="right" w:pos="9026" w:leader="dot"/>
            </w:tabs>
            <w:rPr/>
          </w:pPr>
          <w:hyperlink w:anchor="__RefHeading___Toc4221435_372815092">
            <w:r>
              <w:rPr>
                <w:webHidden/>
                <w:rStyle w:val="IndexLink"/>
                <w:rtl w:val="true"/>
              </w:rPr>
              <w:t>سِعْر</w:t>
            </w:r>
            <w:r>
              <w:rPr>
                <w:rStyle w:val="IndexLink"/>
                <w:rtl w:val="true"/>
              </w:rPr>
              <w:tab/>
            </w:r>
            <w:r>
              <w:rPr>
                <w:rStyle w:val="IndexLink"/>
              </w:rPr>
              <w:t>123</w:t>
            </w:r>
          </w:hyperlink>
        </w:p>
        <w:p>
          <w:pPr>
            <w:pStyle w:val="Contents2"/>
            <w:tabs>
              <w:tab w:val="clear" w:pos="8743"/>
              <w:tab w:val="right" w:pos="9026" w:leader="dot"/>
            </w:tabs>
            <w:rPr/>
          </w:pPr>
          <w:hyperlink w:anchor="__RefHeading___Toc4221437_372815092">
            <w:r>
              <w:rPr>
                <w:webHidden/>
                <w:rStyle w:val="IndexLink"/>
                <w:rtl w:val="true"/>
              </w:rPr>
              <w:t>سَعْی</w:t>
            </w:r>
            <w:r>
              <w:rPr>
                <w:rStyle w:val="IndexLink"/>
                <w:rtl w:val="true"/>
              </w:rPr>
              <w:tab/>
            </w:r>
            <w:r>
              <w:rPr>
                <w:rStyle w:val="IndexLink"/>
              </w:rPr>
              <w:t>125</w:t>
            </w:r>
          </w:hyperlink>
        </w:p>
        <w:p>
          <w:pPr>
            <w:pStyle w:val="Contents2"/>
            <w:tabs>
              <w:tab w:val="clear" w:pos="8743"/>
              <w:tab w:val="right" w:pos="9026" w:leader="dot"/>
            </w:tabs>
            <w:rPr/>
          </w:pPr>
          <w:hyperlink w:anchor="__RefHeading___Toc4221439_372815092">
            <w:r>
              <w:rPr>
                <w:webHidden/>
                <w:rStyle w:val="IndexLink"/>
                <w:rtl w:val="true"/>
              </w:rPr>
              <w:t>سفر</w:t>
            </w:r>
            <w:r>
              <w:rPr>
                <w:rStyle w:val="IndexLink"/>
                <w:rtl w:val="true"/>
              </w:rPr>
              <w:tab/>
            </w:r>
            <w:r>
              <w:rPr>
                <w:rStyle w:val="IndexLink"/>
              </w:rPr>
              <w:t>125</w:t>
            </w:r>
          </w:hyperlink>
        </w:p>
        <w:p>
          <w:pPr>
            <w:pStyle w:val="Contents2"/>
            <w:tabs>
              <w:tab w:val="clear" w:pos="8743"/>
              <w:tab w:val="right" w:pos="9026" w:leader="dot"/>
            </w:tabs>
            <w:rPr/>
          </w:pPr>
          <w:hyperlink w:anchor="__RefHeading___Toc4221441_372815092">
            <w:r>
              <w:rPr>
                <w:webHidden/>
                <w:rStyle w:val="IndexLink"/>
                <w:rtl w:val="true"/>
              </w:rPr>
              <w:t>سفرجل</w:t>
            </w:r>
            <w:r>
              <w:rPr>
                <w:rStyle w:val="IndexLink"/>
                <w:rtl w:val="true"/>
              </w:rPr>
              <w:tab/>
            </w:r>
            <w:r>
              <w:rPr>
                <w:rStyle w:val="IndexLink"/>
              </w:rPr>
              <w:t>126</w:t>
            </w:r>
          </w:hyperlink>
        </w:p>
        <w:p>
          <w:pPr>
            <w:pStyle w:val="Contents2"/>
            <w:tabs>
              <w:tab w:val="clear" w:pos="8743"/>
              <w:tab w:val="right" w:pos="9026" w:leader="dot"/>
            </w:tabs>
            <w:rPr/>
          </w:pPr>
          <w:hyperlink w:anchor="__RefHeading___Toc4221443_372815092">
            <w:r>
              <w:rPr>
                <w:webHidden/>
                <w:rStyle w:val="IndexLink"/>
                <w:rtl w:val="true"/>
              </w:rPr>
              <w:t>سَفَه و سفیه</w:t>
            </w:r>
            <w:r>
              <w:rPr>
                <w:rStyle w:val="IndexLink"/>
                <w:rtl w:val="true"/>
              </w:rPr>
              <w:tab/>
            </w:r>
            <w:r>
              <w:rPr>
                <w:rStyle w:val="IndexLink"/>
              </w:rPr>
              <w:t>127</w:t>
            </w:r>
          </w:hyperlink>
        </w:p>
        <w:p>
          <w:pPr>
            <w:pStyle w:val="Contents2"/>
            <w:tabs>
              <w:tab w:val="clear" w:pos="8743"/>
              <w:tab w:val="right" w:pos="9026" w:leader="dot"/>
            </w:tabs>
            <w:rPr/>
          </w:pPr>
          <w:hyperlink w:anchor="__RefHeading___Toc4221445_372815092">
            <w:r>
              <w:rPr>
                <w:webHidden/>
                <w:rStyle w:val="IndexLink"/>
                <w:rtl w:val="true"/>
              </w:rPr>
              <w:t>سقی</w:t>
            </w:r>
            <w:r>
              <w:rPr>
                <w:rStyle w:val="IndexLink"/>
                <w:rtl w:val="true"/>
              </w:rPr>
              <w:tab/>
            </w:r>
            <w:r>
              <w:rPr>
                <w:rStyle w:val="IndexLink"/>
              </w:rPr>
              <w:t>128</w:t>
            </w:r>
          </w:hyperlink>
        </w:p>
        <w:p>
          <w:pPr>
            <w:pStyle w:val="Contents2"/>
            <w:tabs>
              <w:tab w:val="clear" w:pos="8743"/>
              <w:tab w:val="right" w:pos="9026" w:leader="dot"/>
            </w:tabs>
            <w:rPr/>
          </w:pPr>
          <w:hyperlink w:anchor="__RefHeading___Toc4221447_372815092">
            <w:r>
              <w:rPr>
                <w:webHidden/>
                <w:rStyle w:val="IndexLink"/>
                <w:rtl w:val="true"/>
              </w:rPr>
              <w:t>سكّر</w:t>
            </w:r>
            <w:r>
              <w:rPr>
                <w:rStyle w:val="IndexLink"/>
                <w:rtl w:val="true"/>
              </w:rPr>
              <w:tab/>
            </w:r>
            <w:r>
              <w:rPr>
                <w:rStyle w:val="IndexLink"/>
              </w:rPr>
              <w:t>129</w:t>
            </w:r>
          </w:hyperlink>
        </w:p>
        <w:p>
          <w:pPr>
            <w:pStyle w:val="Contents2"/>
            <w:tabs>
              <w:tab w:val="clear" w:pos="8743"/>
              <w:tab w:val="right" w:pos="9026" w:leader="dot"/>
            </w:tabs>
            <w:rPr/>
          </w:pPr>
          <w:hyperlink w:anchor="__RefHeading___Toc4221449_372815092">
            <w:r>
              <w:rPr>
                <w:webHidden/>
                <w:rStyle w:val="IndexLink"/>
                <w:rtl w:val="true"/>
              </w:rPr>
              <w:t>سکوت</w:t>
            </w:r>
            <w:r>
              <w:rPr>
                <w:rStyle w:val="IndexLink"/>
                <w:rtl w:val="true"/>
              </w:rPr>
              <w:tab/>
            </w:r>
            <w:r>
              <w:rPr>
                <w:rStyle w:val="IndexLink"/>
              </w:rPr>
              <w:t>130</w:t>
            </w:r>
          </w:hyperlink>
        </w:p>
        <w:p>
          <w:pPr>
            <w:pStyle w:val="Contents2"/>
            <w:tabs>
              <w:tab w:val="clear" w:pos="8743"/>
              <w:tab w:val="right" w:pos="9026" w:leader="dot"/>
            </w:tabs>
            <w:rPr/>
          </w:pPr>
          <w:hyperlink w:anchor="__RefHeading___Toc4221451_372815092">
            <w:r>
              <w:rPr>
                <w:webHidden/>
                <w:rStyle w:val="IndexLink"/>
                <w:rtl w:val="true"/>
              </w:rPr>
              <w:t>سلام</w:t>
            </w:r>
            <w:r>
              <w:rPr>
                <w:rStyle w:val="IndexLink"/>
                <w:rtl w:val="true"/>
              </w:rPr>
              <w:tab/>
            </w:r>
            <w:r>
              <w:rPr>
                <w:rStyle w:val="IndexLink"/>
              </w:rPr>
              <w:t>134</w:t>
            </w:r>
          </w:hyperlink>
        </w:p>
        <w:p>
          <w:pPr>
            <w:pStyle w:val="Contents2"/>
            <w:tabs>
              <w:tab w:val="clear" w:pos="8743"/>
              <w:tab w:val="right" w:pos="9026" w:leader="dot"/>
            </w:tabs>
            <w:rPr/>
          </w:pPr>
          <w:hyperlink w:anchor="__RefHeading___Toc4221453_372815092">
            <w:r>
              <w:rPr>
                <w:webHidden/>
                <w:rStyle w:val="IndexLink"/>
                <w:rtl w:val="true"/>
              </w:rPr>
              <w:t>سِلْق</w:t>
            </w:r>
            <w:r>
              <w:rPr>
                <w:rStyle w:val="IndexLink"/>
                <w:rtl w:val="true"/>
              </w:rPr>
              <w:tab/>
            </w:r>
            <w:r>
              <w:rPr>
                <w:rStyle w:val="IndexLink"/>
              </w:rPr>
              <w:t>136</w:t>
            </w:r>
          </w:hyperlink>
        </w:p>
        <w:p>
          <w:pPr>
            <w:pStyle w:val="Contents2"/>
            <w:tabs>
              <w:tab w:val="clear" w:pos="8743"/>
              <w:tab w:val="right" w:pos="9026" w:leader="dot"/>
            </w:tabs>
            <w:rPr/>
          </w:pPr>
          <w:hyperlink w:anchor="__RefHeading___Toc4221455_372815092">
            <w:r>
              <w:rPr>
                <w:webHidden/>
                <w:rStyle w:val="IndexLink"/>
                <w:rtl w:val="true"/>
              </w:rPr>
              <w:t>سمک</w:t>
            </w:r>
            <w:r>
              <w:rPr>
                <w:rStyle w:val="IndexLink"/>
                <w:rtl w:val="true"/>
              </w:rPr>
              <w:tab/>
            </w:r>
            <w:r>
              <w:rPr>
                <w:rStyle w:val="IndexLink"/>
              </w:rPr>
              <w:t>137</w:t>
            </w:r>
          </w:hyperlink>
        </w:p>
        <w:p>
          <w:pPr>
            <w:pStyle w:val="Contents2"/>
            <w:tabs>
              <w:tab w:val="clear" w:pos="8743"/>
              <w:tab w:val="right" w:pos="9026" w:leader="dot"/>
            </w:tabs>
            <w:rPr/>
          </w:pPr>
          <w:hyperlink w:anchor="__RefHeading___Toc4221457_372815092">
            <w:r>
              <w:rPr>
                <w:webHidden/>
                <w:rStyle w:val="IndexLink"/>
                <w:rtl w:val="true"/>
              </w:rPr>
              <w:t>سَمْن</w:t>
            </w:r>
            <w:r>
              <w:rPr>
                <w:rStyle w:val="IndexLink"/>
                <w:rtl w:val="true"/>
              </w:rPr>
              <w:tab/>
            </w:r>
            <w:r>
              <w:rPr>
                <w:rStyle w:val="IndexLink"/>
              </w:rPr>
              <w:t>139</w:t>
            </w:r>
          </w:hyperlink>
        </w:p>
        <w:p>
          <w:pPr>
            <w:pStyle w:val="Contents2"/>
            <w:tabs>
              <w:tab w:val="clear" w:pos="8743"/>
              <w:tab w:val="right" w:pos="9026" w:leader="dot"/>
            </w:tabs>
            <w:rPr/>
          </w:pPr>
          <w:hyperlink w:anchor="__RefHeading___Toc4221459_372815092">
            <w:r>
              <w:rPr>
                <w:webHidden/>
                <w:rStyle w:val="IndexLink"/>
                <w:rtl w:val="true"/>
              </w:rPr>
              <w:t>السُنّة</w:t>
            </w:r>
            <w:r>
              <w:rPr>
                <w:rStyle w:val="IndexLink"/>
                <w:rtl w:val="true"/>
              </w:rPr>
              <w:tab/>
            </w:r>
            <w:r>
              <w:rPr>
                <w:rStyle w:val="IndexLink"/>
              </w:rPr>
              <w:t>140</w:t>
            </w:r>
          </w:hyperlink>
        </w:p>
        <w:p>
          <w:pPr>
            <w:pStyle w:val="Contents2"/>
            <w:tabs>
              <w:tab w:val="clear" w:pos="8743"/>
              <w:tab w:val="right" w:pos="9026" w:leader="dot"/>
            </w:tabs>
            <w:rPr/>
          </w:pPr>
          <w:hyperlink w:anchor="__RefHeading___Toc4221461_372815092">
            <w:r>
              <w:rPr>
                <w:webHidden/>
                <w:rStyle w:val="IndexLink"/>
                <w:rtl w:val="true"/>
              </w:rPr>
              <w:t>سواك</w:t>
            </w:r>
            <w:r>
              <w:rPr>
                <w:rStyle w:val="IndexLink"/>
                <w:rtl w:val="true"/>
              </w:rPr>
              <w:tab/>
            </w:r>
            <w:r>
              <w:rPr>
                <w:rStyle w:val="IndexLink"/>
              </w:rPr>
              <w:t>141</w:t>
            </w:r>
          </w:hyperlink>
        </w:p>
        <w:p>
          <w:pPr>
            <w:pStyle w:val="Contents2"/>
            <w:tabs>
              <w:tab w:val="clear" w:pos="8743"/>
              <w:tab w:val="right" w:pos="9026" w:leader="dot"/>
            </w:tabs>
            <w:rPr/>
          </w:pPr>
          <w:hyperlink w:anchor="__RefHeading___Toc4221463_372815092">
            <w:r>
              <w:rPr>
                <w:webHidden/>
                <w:rStyle w:val="IndexLink"/>
                <w:rtl w:val="true"/>
              </w:rPr>
              <w:t>سوء الخُلق</w:t>
            </w:r>
            <w:r>
              <w:rPr>
                <w:rStyle w:val="IndexLink"/>
                <w:rtl w:val="true"/>
              </w:rPr>
              <w:tab/>
            </w:r>
            <w:r>
              <w:rPr>
                <w:rStyle w:val="IndexLink"/>
              </w:rPr>
              <w:t>143</w:t>
            </w:r>
          </w:hyperlink>
        </w:p>
        <w:p>
          <w:pPr>
            <w:pStyle w:val="Contents2"/>
            <w:tabs>
              <w:tab w:val="clear" w:pos="8743"/>
              <w:tab w:val="right" w:pos="9026" w:leader="dot"/>
            </w:tabs>
            <w:rPr/>
          </w:pPr>
          <w:hyperlink w:anchor="__RefHeading___Toc4221465_372815092">
            <w:r>
              <w:rPr>
                <w:webHidden/>
                <w:rStyle w:val="IndexLink"/>
                <w:rtl w:val="true"/>
              </w:rPr>
              <w:t>شاة</w:t>
            </w:r>
            <w:r>
              <w:rPr>
                <w:rStyle w:val="IndexLink"/>
                <w:rtl w:val="true"/>
              </w:rPr>
              <w:tab/>
            </w:r>
            <w:r>
              <w:rPr>
                <w:rStyle w:val="IndexLink"/>
              </w:rPr>
              <w:t>144</w:t>
            </w:r>
          </w:hyperlink>
        </w:p>
        <w:p>
          <w:pPr>
            <w:pStyle w:val="Contents2"/>
            <w:tabs>
              <w:tab w:val="clear" w:pos="8743"/>
              <w:tab w:val="right" w:pos="9026" w:leader="dot"/>
            </w:tabs>
            <w:rPr/>
          </w:pPr>
          <w:hyperlink w:anchor="__RefHeading___Toc4221467_372815092">
            <w:r>
              <w:rPr>
                <w:webHidden/>
                <w:rStyle w:val="IndexLink"/>
                <w:rtl w:val="true"/>
              </w:rPr>
              <w:t>شَتْم</w:t>
            </w:r>
            <w:r>
              <w:rPr>
                <w:rStyle w:val="IndexLink"/>
                <w:rtl w:val="true"/>
              </w:rPr>
              <w:tab/>
            </w:r>
            <w:r>
              <w:rPr>
                <w:rStyle w:val="IndexLink"/>
              </w:rPr>
              <w:t>145</w:t>
            </w:r>
          </w:hyperlink>
        </w:p>
        <w:p>
          <w:pPr>
            <w:pStyle w:val="Contents2"/>
            <w:tabs>
              <w:tab w:val="clear" w:pos="8743"/>
              <w:tab w:val="right" w:pos="9026" w:leader="dot"/>
            </w:tabs>
            <w:rPr/>
          </w:pPr>
          <w:hyperlink w:anchor="__RefHeading___Toc4221469_372815092">
            <w:r>
              <w:rPr>
                <w:webHidden/>
                <w:rStyle w:val="IndexLink"/>
                <w:rtl w:val="true"/>
              </w:rPr>
              <w:t>الشجاعة</w:t>
            </w:r>
            <w:r>
              <w:rPr>
                <w:rStyle w:val="IndexLink"/>
                <w:rtl w:val="true"/>
              </w:rPr>
              <w:tab/>
            </w:r>
            <w:r>
              <w:rPr>
                <w:rStyle w:val="IndexLink"/>
              </w:rPr>
              <w:t>146</w:t>
            </w:r>
          </w:hyperlink>
        </w:p>
        <w:p>
          <w:pPr>
            <w:pStyle w:val="Contents2"/>
            <w:tabs>
              <w:tab w:val="clear" w:pos="8743"/>
              <w:tab w:val="right" w:pos="9026" w:leader="dot"/>
            </w:tabs>
            <w:rPr/>
          </w:pPr>
          <w:hyperlink w:anchor="__RefHeading___Toc4221471_372815092">
            <w:r>
              <w:rPr>
                <w:webHidden/>
                <w:rStyle w:val="IndexLink"/>
                <w:rtl w:val="true"/>
              </w:rPr>
              <w:t>شحم</w:t>
            </w:r>
            <w:r>
              <w:rPr>
                <w:rStyle w:val="IndexLink"/>
                <w:rtl w:val="true"/>
              </w:rPr>
              <w:tab/>
            </w:r>
            <w:r>
              <w:rPr>
                <w:rStyle w:val="IndexLink"/>
              </w:rPr>
              <w:t>146</w:t>
            </w:r>
          </w:hyperlink>
        </w:p>
        <w:p>
          <w:pPr>
            <w:pStyle w:val="Contents2"/>
            <w:tabs>
              <w:tab w:val="clear" w:pos="8743"/>
              <w:tab w:val="right" w:pos="9026" w:leader="dot"/>
            </w:tabs>
            <w:rPr/>
          </w:pPr>
          <w:hyperlink w:anchor="__RefHeading___Toc4221473_372815092">
            <w:r>
              <w:rPr>
                <w:webHidden/>
                <w:rStyle w:val="IndexLink"/>
                <w:rtl w:val="true"/>
              </w:rPr>
              <w:t>شرّ</w:t>
            </w:r>
            <w:r>
              <w:rPr>
                <w:rStyle w:val="IndexLink"/>
                <w:rtl w:val="true"/>
              </w:rPr>
              <w:tab/>
            </w:r>
            <w:r>
              <w:rPr>
                <w:rStyle w:val="IndexLink"/>
              </w:rPr>
              <w:t>147</w:t>
            </w:r>
          </w:hyperlink>
        </w:p>
        <w:p>
          <w:pPr>
            <w:pStyle w:val="Contents2"/>
            <w:tabs>
              <w:tab w:val="clear" w:pos="8743"/>
              <w:tab w:val="right" w:pos="9026" w:leader="dot"/>
            </w:tabs>
            <w:rPr/>
          </w:pPr>
          <w:hyperlink w:anchor="__RefHeading___Toc4221475_372815092">
            <w:r>
              <w:rPr>
                <w:webHidden/>
                <w:rStyle w:val="IndexLink"/>
                <w:rtl w:val="true"/>
              </w:rPr>
              <w:t>شرب</w:t>
            </w:r>
            <w:r>
              <w:rPr>
                <w:rStyle w:val="IndexLink"/>
                <w:rtl w:val="true"/>
              </w:rPr>
              <w:tab/>
            </w:r>
            <w:r>
              <w:rPr>
                <w:rStyle w:val="IndexLink"/>
              </w:rPr>
              <w:t>149</w:t>
            </w:r>
          </w:hyperlink>
        </w:p>
        <w:p>
          <w:pPr>
            <w:pStyle w:val="Contents2"/>
            <w:tabs>
              <w:tab w:val="clear" w:pos="8743"/>
              <w:tab w:val="right" w:pos="9026" w:leader="dot"/>
            </w:tabs>
            <w:rPr/>
          </w:pPr>
          <w:hyperlink w:anchor="__RefHeading___Toc4221477_372815092">
            <w:r>
              <w:rPr>
                <w:webHidden/>
                <w:rStyle w:val="IndexLink"/>
                <w:rtl w:val="true"/>
              </w:rPr>
              <w:t>شَعْر</w:t>
            </w:r>
            <w:r>
              <w:rPr>
                <w:rStyle w:val="IndexLink"/>
                <w:rtl w:val="true"/>
              </w:rPr>
              <w:tab/>
            </w:r>
            <w:r>
              <w:rPr>
                <w:rStyle w:val="IndexLink"/>
              </w:rPr>
              <w:t>151</w:t>
            </w:r>
          </w:hyperlink>
        </w:p>
        <w:p>
          <w:pPr>
            <w:pStyle w:val="Contents2"/>
            <w:tabs>
              <w:tab w:val="clear" w:pos="8743"/>
              <w:tab w:val="right" w:pos="9026" w:leader="dot"/>
            </w:tabs>
            <w:rPr/>
          </w:pPr>
          <w:hyperlink w:anchor="__RefHeading___Toc4221479_372815092">
            <w:r>
              <w:rPr>
                <w:webHidden/>
                <w:rStyle w:val="IndexLink"/>
                <w:rtl w:val="true"/>
              </w:rPr>
              <w:t>شفاء</w:t>
            </w:r>
            <w:r>
              <w:rPr>
                <w:rStyle w:val="IndexLink"/>
                <w:rtl w:val="true"/>
              </w:rPr>
              <w:tab/>
            </w:r>
            <w:r>
              <w:rPr>
                <w:rStyle w:val="IndexLink"/>
              </w:rPr>
              <w:t>152</w:t>
            </w:r>
          </w:hyperlink>
        </w:p>
        <w:p>
          <w:pPr>
            <w:pStyle w:val="Contents2"/>
            <w:tabs>
              <w:tab w:val="clear" w:pos="8743"/>
              <w:tab w:val="right" w:pos="9026" w:leader="dot"/>
            </w:tabs>
            <w:rPr/>
          </w:pPr>
          <w:hyperlink w:anchor="__RefHeading___Toc4221481_372815092">
            <w:r>
              <w:rPr>
                <w:webHidden/>
                <w:rStyle w:val="IndexLink"/>
                <w:rtl w:val="true"/>
              </w:rPr>
              <w:t>شفاعت</w:t>
            </w:r>
            <w:r>
              <w:rPr>
                <w:rStyle w:val="IndexLink"/>
                <w:rtl w:val="true"/>
              </w:rPr>
              <w:tab/>
            </w:r>
            <w:r>
              <w:rPr>
                <w:rStyle w:val="IndexLink"/>
              </w:rPr>
              <w:t>153</w:t>
            </w:r>
          </w:hyperlink>
        </w:p>
        <w:p>
          <w:pPr>
            <w:pStyle w:val="Contents2"/>
            <w:tabs>
              <w:tab w:val="clear" w:pos="8743"/>
              <w:tab w:val="right" w:pos="9026" w:leader="dot"/>
            </w:tabs>
            <w:rPr/>
          </w:pPr>
          <w:hyperlink w:anchor="__RefHeading___Toc4221483_372815092">
            <w:r>
              <w:rPr>
                <w:webHidden/>
                <w:rStyle w:val="IndexLink"/>
                <w:rtl w:val="true"/>
              </w:rPr>
              <w:t>شُکر</w:t>
            </w:r>
            <w:r>
              <w:rPr>
                <w:rStyle w:val="IndexLink"/>
                <w:rtl w:val="true"/>
              </w:rPr>
              <w:tab/>
            </w:r>
            <w:r>
              <w:rPr>
                <w:rStyle w:val="IndexLink"/>
              </w:rPr>
              <w:t>153</w:t>
            </w:r>
          </w:hyperlink>
        </w:p>
        <w:p>
          <w:pPr>
            <w:pStyle w:val="Contents2"/>
            <w:tabs>
              <w:tab w:val="clear" w:pos="8743"/>
              <w:tab w:val="right" w:pos="9026" w:leader="dot"/>
            </w:tabs>
            <w:rPr/>
          </w:pPr>
          <w:hyperlink w:anchor="__RefHeading___Toc4221485_372815092">
            <w:r>
              <w:rPr>
                <w:webHidden/>
                <w:rStyle w:val="IndexLink"/>
                <w:rtl w:val="true"/>
              </w:rPr>
              <w:t>شوم</w:t>
            </w:r>
            <w:r>
              <w:rPr>
                <w:rStyle w:val="IndexLink"/>
                <w:rtl w:val="true"/>
              </w:rPr>
              <w:tab/>
            </w:r>
            <w:r>
              <w:rPr>
                <w:rStyle w:val="IndexLink"/>
              </w:rPr>
              <w:t>155</w:t>
            </w:r>
          </w:hyperlink>
        </w:p>
        <w:p>
          <w:pPr>
            <w:pStyle w:val="Contents2"/>
            <w:tabs>
              <w:tab w:val="clear" w:pos="8743"/>
              <w:tab w:val="right" w:pos="9026" w:leader="dot"/>
            </w:tabs>
            <w:rPr/>
          </w:pPr>
          <w:hyperlink w:anchor="__RefHeading___Toc4221487_372815092">
            <w:r>
              <w:rPr>
                <w:webHidden/>
                <w:rStyle w:val="IndexLink"/>
                <w:rtl w:val="true"/>
              </w:rPr>
              <w:t>شهيد</w:t>
            </w:r>
            <w:r>
              <w:rPr>
                <w:rStyle w:val="IndexLink"/>
                <w:rtl w:val="true"/>
              </w:rPr>
              <w:tab/>
            </w:r>
            <w:r>
              <w:rPr>
                <w:rStyle w:val="IndexLink"/>
              </w:rPr>
              <w:t>156</w:t>
            </w:r>
          </w:hyperlink>
        </w:p>
        <w:p>
          <w:pPr>
            <w:pStyle w:val="Contents2"/>
            <w:tabs>
              <w:tab w:val="clear" w:pos="8743"/>
              <w:tab w:val="right" w:pos="9026" w:leader="dot"/>
            </w:tabs>
            <w:rPr/>
          </w:pPr>
          <w:hyperlink w:anchor="__RefHeading___Toc4221489_372815092">
            <w:r>
              <w:rPr>
                <w:webHidden/>
                <w:rStyle w:val="IndexLink"/>
                <w:rtl w:val="true"/>
              </w:rPr>
              <w:t>الشيعة</w:t>
            </w:r>
            <w:r>
              <w:rPr>
                <w:rStyle w:val="IndexLink"/>
                <w:rtl w:val="true"/>
              </w:rPr>
              <w:tab/>
            </w:r>
            <w:r>
              <w:rPr>
                <w:rStyle w:val="IndexLink"/>
              </w:rPr>
              <w:t>157</w:t>
            </w:r>
          </w:hyperlink>
        </w:p>
        <w:p>
          <w:pPr>
            <w:pStyle w:val="Contents2"/>
            <w:tabs>
              <w:tab w:val="clear" w:pos="8743"/>
              <w:tab w:val="right" w:pos="9026" w:leader="dot"/>
            </w:tabs>
            <w:rPr/>
          </w:pPr>
          <w:hyperlink w:anchor="__RefHeading___Toc4221491_372815092">
            <w:r>
              <w:rPr>
                <w:webHidden/>
                <w:rStyle w:val="IndexLink"/>
                <w:rtl w:val="true"/>
              </w:rPr>
              <w:t>صاعقه</w:t>
            </w:r>
            <w:r>
              <w:rPr>
                <w:rStyle w:val="IndexLink"/>
                <w:rtl w:val="true"/>
              </w:rPr>
              <w:tab/>
            </w:r>
            <w:r>
              <w:rPr>
                <w:rStyle w:val="IndexLink"/>
              </w:rPr>
              <w:t>158</w:t>
            </w:r>
          </w:hyperlink>
        </w:p>
        <w:p>
          <w:pPr>
            <w:pStyle w:val="Contents2"/>
            <w:tabs>
              <w:tab w:val="clear" w:pos="8743"/>
              <w:tab w:val="right" w:pos="9026" w:leader="dot"/>
            </w:tabs>
            <w:rPr/>
          </w:pPr>
          <w:hyperlink w:anchor="__RefHeading___Toc4221493_372815092">
            <w:r>
              <w:rPr>
                <w:webHidden/>
                <w:rStyle w:val="IndexLink"/>
                <w:rtl w:val="true"/>
              </w:rPr>
              <w:t>صبر</w:t>
            </w:r>
            <w:r>
              <w:rPr>
                <w:rStyle w:val="IndexLink"/>
                <w:rtl w:val="true"/>
              </w:rPr>
              <w:tab/>
            </w:r>
            <w:r>
              <w:rPr>
                <w:rStyle w:val="IndexLink"/>
              </w:rPr>
              <w:t>159</w:t>
            </w:r>
          </w:hyperlink>
        </w:p>
        <w:p>
          <w:pPr>
            <w:pStyle w:val="Contents2"/>
            <w:tabs>
              <w:tab w:val="clear" w:pos="8743"/>
              <w:tab w:val="right" w:pos="9026" w:leader="dot"/>
            </w:tabs>
            <w:rPr/>
          </w:pPr>
          <w:hyperlink w:anchor="__RefHeading___Toc4221495_372815092">
            <w:r>
              <w:rPr>
                <w:webHidden/>
                <w:rStyle w:val="IndexLink"/>
                <w:rtl w:val="true"/>
              </w:rPr>
              <w:t>صبيان</w:t>
            </w:r>
            <w:r>
              <w:rPr>
                <w:rStyle w:val="IndexLink"/>
                <w:rtl w:val="true"/>
              </w:rPr>
              <w:tab/>
            </w:r>
            <w:r>
              <w:rPr>
                <w:rStyle w:val="IndexLink"/>
              </w:rPr>
              <w:t>161</w:t>
            </w:r>
          </w:hyperlink>
        </w:p>
        <w:p>
          <w:pPr>
            <w:pStyle w:val="Contents2"/>
            <w:tabs>
              <w:tab w:val="clear" w:pos="8743"/>
              <w:tab w:val="right" w:pos="9026" w:leader="dot"/>
            </w:tabs>
            <w:rPr/>
          </w:pPr>
          <w:hyperlink w:anchor="__RefHeading___Toc4221497_372815092">
            <w:r>
              <w:rPr>
                <w:webHidden/>
                <w:rStyle w:val="IndexLink"/>
                <w:rtl w:val="true"/>
              </w:rPr>
              <w:t>صدق</w:t>
            </w:r>
            <w:r>
              <w:rPr>
                <w:rStyle w:val="IndexLink"/>
                <w:rtl w:val="true"/>
              </w:rPr>
              <w:tab/>
            </w:r>
            <w:r>
              <w:rPr>
                <w:rStyle w:val="IndexLink"/>
              </w:rPr>
              <w:t>163</w:t>
            </w:r>
          </w:hyperlink>
        </w:p>
        <w:p>
          <w:pPr>
            <w:pStyle w:val="Contents2"/>
            <w:tabs>
              <w:tab w:val="clear" w:pos="8743"/>
              <w:tab w:val="right" w:pos="9026" w:leader="dot"/>
            </w:tabs>
            <w:rPr/>
          </w:pPr>
          <w:hyperlink w:anchor="__RefHeading___Toc4221499_372815092">
            <w:r>
              <w:rPr>
                <w:webHidden/>
                <w:rStyle w:val="IndexLink"/>
                <w:rtl w:val="true"/>
              </w:rPr>
              <w:t>صدقه</w:t>
            </w:r>
            <w:r>
              <w:rPr>
                <w:rStyle w:val="IndexLink"/>
                <w:rtl w:val="true"/>
              </w:rPr>
              <w:tab/>
            </w:r>
            <w:r>
              <w:rPr>
                <w:rStyle w:val="IndexLink"/>
              </w:rPr>
              <w:t>164</w:t>
            </w:r>
          </w:hyperlink>
        </w:p>
        <w:p>
          <w:pPr>
            <w:pStyle w:val="Contents2"/>
            <w:tabs>
              <w:tab w:val="clear" w:pos="8743"/>
              <w:tab w:val="right" w:pos="9026" w:leader="dot"/>
            </w:tabs>
            <w:rPr/>
          </w:pPr>
          <w:hyperlink w:anchor="__RefHeading___Toc4221501_372815092">
            <w:r>
              <w:rPr>
                <w:webHidden/>
                <w:rStyle w:val="IndexLink"/>
                <w:rtl w:val="true"/>
              </w:rPr>
              <w:t>صديق</w:t>
            </w:r>
            <w:r>
              <w:rPr>
                <w:rStyle w:val="IndexLink"/>
                <w:rtl w:val="true"/>
              </w:rPr>
              <w:tab/>
            </w:r>
            <w:r>
              <w:rPr>
                <w:rStyle w:val="IndexLink"/>
              </w:rPr>
              <w:t>169</w:t>
            </w:r>
          </w:hyperlink>
        </w:p>
        <w:p>
          <w:pPr>
            <w:pStyle w:val="Contents2"/>
            <w:tabs>
              <w:tab w:val="clear" w:pos="8743"/>
              <w:tab w:val="right" w:pos="9026" w:leader="dot"/>
            </w:tabs>
            <w:rPr/>
          </w:pPr>
          <w:hyperlink w:anchor="__RefHeading___Toc4221503_372815092">
            <w:r>
              <w:rPr>
                <w:webHidden/>
                <w:rStyle w:val="IndexLink"/>
                <w:rtl w:val="true"/>
              </w:rPr>
              <w:t>صلاة</w:t>
            </w:r>
            <w:r>
              <w:rPr>
                <w:rStyle w:val="IndexLink"/>
                <w:rtl w:val="true"/>
              </w:rPr>
              <w:tab/>
            </w:r>
            <w:r>
              <w:rPr>
                <w:rStyle w:val="IndexLink"/>
              </w:rPr>
              <w:t>169</w:t>
            </w:r>
          </w:hyperlink>
        </w:p>
        <w:p>
          <w:pPr>
            <w:pStyle w:val="Contents2"/>
            <w:tabs>
              <w:tab w:val="clear" w:pos="8743"/>
              <w:tab w:val="right" w:pos="9026" w:leader="dot"/>
            </w:tabs>
            <w:rPr/>
          </w:pPr>
          <w:hyperlink w:anchor="__RefHeading___Toc4221505_372815092">
            <w:r>
              <w:rPr>
                <w:webHidden/>
                <w:rStyle w:val="IndexLink"/>
                <w:rtl w:val="true"/>
              </w:rPr>
              <w:t>صلاة على النبي صلّى الله عليه وآله وسلّم</w:t>
            </w:r>
            <w:r>
              <w:rPr>
                <w:rStyle w:val="IndexLink"/>
                <w:rtl w:val="true"/>
              </w:rPr>
              <w:tab/>
            </w:r>
            <w:r>
              <w:rPr>
                <w:rStyle w:val="IndexLink"/>
              </w:rPr>
              <w:t>172</w:t>
            </w:r>
          </w:hyperlink>
        </w:p>
        <w:p>
          <w:pPr>
            <w:pStyle w:val="Contents2"/>
            <w:tabs>
              <w:tab w:val="clear" w:pos="8743"/>
              <w:tab w:val="right" w:pos="9026" w:leader="dot"/>
            </w:tabs>
            <w:rPr/>
          </w:pPr>
          <w:hyperlink w:anchor="__RefHeading___Toc4221507_372815092">
            <w:r>
              <w:rPr>
                <w:webHidden/>
                <w:rStyle w:val="IndexLink"/>
                <w:rtl w:val="true"/>
              </w:rPr>
              <w:t>صلح</w:t>
            </w:r>
            <w:r>
              <w:rPr>
                <w:rStyle w:val="IndexLink"/>
                <w:rtl w:val="true"/>
              </w:rPr>
              <w:tab/>
            </w:r>
            <w:r>
              <w:rPr>
                <w:rStyle w:val="IndexLink"/>
              </w:rPr>
              <w:t>175</w:t>
            </w:r>
          </w:hyperlink>
        </w:p>
        <w:p>
          <w:pPr>
            <w:pStyle w:val="Contents2"/>
            <w:tabs>
              <w:tab w:val="clear" w:pos="8743"/>
              <w:tab w:val="right" w:pos="9026" w:leader="dot"/>
            </w:tabs>
            <w:rPr/>
          </w:pPr>
          <w:hyperlink w:anchor="__RefHeading___Toc4221509_372815092">
            <w:r>
              <w:rPr>
                <w:webHidden/>
                <w:rStyle w:val="IndexLink"/>
                <w:rtl w:val="true"/>
              </w:rPr>
              <w:t>صمد</w:t>
            </w:r>
            <w:r>
              <w:rPr>
                <w:rStyle w:val="IndexLink"/>
                <w:rtl w:val="true"/>
              </w:rPr>
              <w:tab/>
            </w:r>
            <w:r>
              <w:rPr>
                <w:rStyle w:val="IndexLink"/>
              </w:rPr>
              <w:t>175</w:t>
            </w:r>
          </w:hyperlink>
        </w:p>
        <w:p>
          <w:pPr>
            <w:pStyle w:val="Contents2"/>
            <w:tabs>
              <w:tab w:val="clear" w:pos="8743"/>
              <w:tab w:val="right" w:pos="9026" w:leader="dot"/>
            </w:tabs>
            <w:rPr/>
          </w:pPr>
          <w:hyperlink w:anchor="__RefHeading___Toc4221511_372815092">
            <w:r>
              <w:rPr>
                <w:webHidden/>
                <w:rStyle w:val="IndexLink"/>
                <w:rtl w:val="true"/>
              </w:rPr>
              <w:t>صُنّاع</w:t>
            </w:r>
            <w:r>
              <w:rPr>
                <w:rStyle w:val="IndexLink"/>
                <w:rtl w:val="true"/>
              </w:rPr>
              <w:tab/>
            </w:r>
            <w:r>
              <w:rPr>
                <w:rStyle w:val="IndexLink"/>
              </w:rPr>
              <w:t>176</w:t>
            </w:r>
          </w:hyperlink>
        </w:p>
        <w:p>
          <w:pPr>
            <w:pStyle w:val="Contents2"/>
            <w:tabs>
              <w:tab w:val="clear" w:pos="8743"/>
              <w:tab w:val="right" w:pos="9026" w:leader="dot"/>
            </w:tabs>
            <w:rPr/>
          </w:pPr>
          <w:hyperlink w:anchor="__RefHeading___Toc4221513_372815092">
            <w:r>
              <w:rPr>
                <w:webHidden/>
                <w:rStyle w:val="IndexLink"/>
                <w:rtl w:val="true"/>
              </w:rPr>
              <w:t>صوم</w:t>
            </w:r>
            <w:r>
              <w:rPr>
                <w:rStyle w:val="IndexLink"/>
                <w:rtl w:val="true"/>
              </w:rPr>
              <w:tab/>
            </w:r>
            <w:r>
              <w:rPr>
                <w:rStyle w:val="IndexLink"/>
              </w:rPr>
              <w:t>177</w:t>
            </w:r>
          </w:hyperlink>
        </w:p>
        <w:p>
          <w:pPr>
            <w:pStyle w:val="Contents2"/>
            <w:tabs>
              <w:tab w:val="clear" w:pos="8743"/>
              <w:tab w:val="right" w:pos="9026" w:leader="dot"/>
            </w:tabs>
            <w:rPr/>
          </w:pPr>
          <w:hyperlink w:anchor="__RefHeading___Toc4221515_372815092">
            <w:r>
              <w:rPr>
                <w:webHidden/>
                <w:rStyle w:val="IndexLink"/>
                <w:rtl w:val="true"/>
              </w:rPr>
              <w:t>ضالّ و ضالّة</w:t>
            </w:r>
            <w:r>
              <w:rPr>
                <w:rStyle w:val="IndexLink"/>
                <w:rtl w:val="true"/>
              </w:rPr>
              <w:tab/>
            </w:r>
            <w:r>
              <w:rPr>
                <w:rStyle w:val="IndexLink"/>
              </w:rPr>
              <w:t>178</w:t>
            </w:r>
          </w:hyperlink>
        </w:p>
        <w:p>
          <w:pPr>
            <w:pStyle w:val="Contents2"/>
            <w:tabs>
              <w:tab w:val="clear" w:pos="8743"/>
              <w:tab w:val="right" w:pos="9026" w:leader="dot"/>
            </w:tabs>
            <w:rPr/>
          </w:pPr>
          <w:hyperlink w:anchor="__RefHeading___Toc4221517_372815092">
            <w:r>
              <w:rPr>
                <w:webHidden/>
                <w:rStyle w:val="IndexLink"/>
                <w:rtl w:val="true"/>
              </w:rPr>
              <w:t>ضجر</w:t>
            </w:r>
            <w:r>
              <w:rPr>
                <w:rStyle w:val="IndexLink"/>
                <w:rtl w:val="true"/>
              </w:rPr>
              <w:tab/>
            </w:r>
            <w:r>
              <w:rPr>
                <w:rStyle w:val="IndexLink"/>
              </w:rPr>
              <w:t>179</w:t>
            </w:r>
          </w:hyperlink>
        </w:p>
        <w:p>
          <w:pPr>
            <w:pStyle w:val="Contents2"/>
            <w:tabs>
              <w:tab w:val="clear" w:pos="8743"/>
              <w:tab w:val="right" w:pos="9026" w:leader="dot"/>
            </w:tabs>
            <w:rPr/>
          </w:pPr>
          <w:hyperlink w:anchor="__RefHeading___Toc4221519_372815092">
            <w:r>
              <w:rPr>
                <w:webHidden/>
                <w:rStyle w:val="IndexLink"/>
                <w:rtl w:val="true"/>
              </w:rPr>
              <w:t>ضحك</w:t>
            </w:r>
            <w:r>
              <w:rPr>
                <w:rStyle w:val="IndexLink"/>
                <w:rtl w:val="true"/>
              </w:rPr>
              <w:tab/>
            </w:r>
            <w:r>
              <w:rPr>
                <w:rStyle w:val="IndexLink"/>
              </w:rPr>
              <w:t>179</w:t>
            </w:r>
          </w:hyperlink>
        </w:p>
        <w:p>
          <w:pPr>
            <w:pStyle w:val="Contents2"/>
            <w:tabs>
              <w:tab w:val="clear" w:pos="8743"/>
              <w:tab w:val="right" w:pos="9026" w:leader="dot"/>
            </w:tabs>
            <w:rPr/>
          </w:pPr>
          <w:hyperlink w:anchor="__RefHeading___Toc4221521_372815092">
            <w:r>
              <w:rPr>
                <w:webHidden/>
                <w:rStyle w:val="IndexLink"/>
                <w:rtl w:val="true"/>
              </w:rPr>
              <w:t>الضيف</w:t>
            </w:r>
            <w:r>
              <w:rPr>
                <w:rStyle w:val="IndexLink"/>
                <w:rtl w:val="true"/>
              </w:rPr>
              <w:tab/>
            </w:r>
            <w:r>
              <w:rPr>
                <w:rStyle w:val="IndexLink"/>
              </w:rPr>
              <w:t>179</w:t>
            </w:r>
          </w:hyperlink>
        </w:p>
        <w:p>
          <w:pPr>
            <w:pStyle w:val="Contents2"/>
            <w:tabs>
              <w:tab w:val="clear" w:pos="8743"/>
              <w:tab w:val="right" w:pos="9026" w:leader="dot"/>
            </w:tabs>
            <w:rPr/>
          </w:pPr>
          <w:hyperlink w:anchor="__RefHeading___Toc4221523_372815092">
            <w:r>
              <w:rPr>
                <w:webHidden/>
                <w:rStyle w:val="IndexLink"/>
                <w:rtl w:val="true"/>
              </w:rPr>
              <w:t>طاعون</w:t>
            </w:r>
            <w:r>
              <w:rPr>
                <w:rStyle w:val="IndexLink"/>
                <w:rtl w:val="true"/>
              </w:rPr>
              <w:tab/>
            </w:r>
            <w:r>
              <w:rPr>
                <w:rStyle w:val="IndexLink"/>
              </w:rPr>
              <w:t>181</w:t>
            </w:r>
          </w:hyperlink>
        </w:p>
        <w:p>
          <w:pPr>
            <w:pStyle w:val="Contents2"/>
            <w:tabs>
              <w:tab w:val="clear" w:pos="8743"/>
              <w:tab w:val="right" w:pos="9026" w:leader="dot"/>
            </w:tabs>
            <w:rPr/>
          </w:pPr>
          <w:hyperlink w:anchor="__RefHeading___Toc4221525_372815092">
            <w:r>
              <w:rPr>
                <w:webHidden/>
                <w:rStyle w:val="IndexLink"/>
                <w:rtl w:val="true"/>
              </w:rPr>
              <w:t>طاعت</w:t>
            </w:r>
            <w:r>
              <w:rPr>
                <w:rStyle w:val="IndexLink"/>
                <w:rtl w:val="true"/>
              </w:rPr>
              <w:tab/>
            </w:r>
            <w:r>
              <w:rPr>
                <w:rStyle w:val="IndexLink"/>
              </w:rPr>
              <w:t>182</w:t>
            </w:r>
          </w:hyperlink>
        </w:p>
        <w:p>
          <w:pPr>
            <w:pStyle w:val="Contents2"/>
            <w:tabs>
              <w:tab w:val="clear" w:pos="8743"/>
              <w:tab w:val="right" w:pos="9026" w:leader="dot"/>
            </w:tabs>
            <w:rPr/>
          </w:pPr>
          <w:hyperlink w:anchor="__RefHeading___Toc4221527_372815092">
            <w:r>
              <w:rPr>
                <w:webHidden/>
                <w:rStyle w:val="IndexLink"/>
                <w:rtl w:val="true"/>
              </w:rPr>
              <w:t>طاووس</w:t>
            </w:r>
            <w:r>
              <w:rPr>
                <w:rStyle w:val="IndexLink"/>
                <w:rtl w:val="true"/>
              </w:rPr>
              <w:tab/>
            </w:r>
            <w:r>
              <w:rPr>
                <w:rStyle w:val="IndexLink"/>
              </w:rPr>
              <w:t>183</w:t>
            </w:r>
          </w:hyperlink>
        </w:p>
        <w:p>
          <w:pPr>
            <w:pStyle w:val="Contents2"/>
            <w:tabs>
              <w:tab w:val="clear" w:pos="8743"/>
              <w:tab w:val="right" w:pos="9026" w:leader="dot"/>
            </w:tabs>
            <w:rPr/>
          </w:pPr>
          <w:hyperlink w:anchor="__RefHeading___Toc4221529_372815092">
            <w:r>
              <w:rPr>
                <w:webHidden/>
                <w:rStyle w:val="IndexLink"/>
                <w:rtl w:val="true"/>
              </w:rPr>
              <w:t>طريق</w:t>
            </w:r>
            <w:r>
              <w:rPr>
                <w:rStyle w:val="IndexLink"/>
                <w:rtl w:val="true"/>
              </w:rPr>
              <w:tab/>
            </w:r>
            <w:r>
              <w:rPr>
                <w:rStyle w:val="IndexLink"/>
              </w:rPr>
              <w:t>184</w:t>
            </w:r>
          </w:hyperlink>
        </w:p>
        <w:p>
          <w:pPr>
            <w:pStyle w:val="Contents2"/>
            <w:tabs>
              <w:tab w:val="clear" w:pos="8743"/>
              <w:tab w:val="right" w:pos="9026" w:leader="dot"/>
            </w:tabs>
            <w:rPr/>
          </w:pPr>
          <w:hyperlink w:anchor="__RefHeading___Toc4221531_372815092">
            <w:r>
              <w:rPr>
                <w:webHidden/>
                <w:rStyle w:val="IndexLink"/>
                <w:rtl w:val="true"/>
              </w:rPr>
              <w:t>طعام</w:t>
            </w:r>
            <w:r>
              <w:rPr>
                <w:rStyle w:val="IndexLink"/>
                <w:rtl w:val="true"/>
              </w:rPr>
              <w:tab/>
            </w:r>
            <w:r>
              <w:rPr>
                <w:rStyle w:val="IndexLink"/>
              </w:rPr>
              <w:t>184</w:t>
            </w:r>
          </w:hyperlink>
        </w:p>
        <w:p>
          <w:pPr>
            <w:pStyle w:val="Contents2"/>
            <w:tabs>
              <w:tab w:val="clear" w:pos="8743"/>
              <w:tab w:val="right" w:pos="9026" w:leader="dot"/>
            </w:tabs>
            <w:rPr/>
          </w:pPr>
          <w:hyperlink w:anchor="__RefHeading___Toc4221533_372815092">
            <w:r>
              <w:rPr>
                <w:webHidden/>
                <w:rStyle w:val="IndexLink"/>
                <w:rtl w:val="true"/>
              </w:rPr>
              <w:t>طلب رزق</w:t>
            </w:r>
            <w:r>
              <w:rPr>
                <w:rStyle w:val="IndexLink"/>
                <w:rtl w:val="true"/>
              </w:rPr>
              <w:tab/>
            </w:r>
            <w:r>
              <w:rPr>
                <w:rStyle w:val="IndexLink"/>
              </w:rPr>
              <w:t>187</w:t>
            </w:r>
          </w:hyperlink>
        </w:p>
        <w:p>
          <w:pPr>
            <w:pStyle w:val="Contents2"/>
            <w:tabs>
              <w:tab w:val="clear" w:pos="8743"/>
              <w:tab w:val="right" w:pos="9026" w:leader="dot"/>
            </w:tabs>
            <w:rPr/>
          </w:pPr>
          <w:hyperlink w:anchor="__RefHeading___Toc4221535_372815092">
            <w:r>
              <w:rPr>
                <w:webHidden/>
                <w:rStyle w:val="IndexLink"/>
                <w:rtl w:val="true"/>
              </w:rPr>
              <w:t>طمع</w:t>
            </w:r>
            <w:r>
              <w:rPr>
                <w:rStyle w:val="IndexLink"/>
                <w:rtl w:val="true"/>
              </w:rPr>
              <w:tab/>
            </w:r>
            <w:r>
              <w:rPr>
                <w:rStyle w:val="IndexLink"/>
              </w:rPr>
              <w:t>192</w:t>
            </w:r>
          </w:hyperlink>
        </w:p>
        <w:p>
          <w:pPr>
            <w:pStyle w:val="Contents2"/>
            <w:tabs>
              <w:tab w:val="clear" w:pos="8743"/>
              <w:tab w:val="right" w:pos="9026" w:leader="dot"/>
            </w:tabs>
            <w:rPr/>
          </w:pPr>
          <w:hyperlink w:anchor="__RefHeading___Toc4221537_372815092">
            <w:r>
              <w:rPr>
                <w:webHidden/>
                <w:rStyle w:val="IndexLink"/>
                <w:rtl w:val="true"/>
              </w:rPr>
              <w:t>طيب</w:t>
            </w:r>
            <w:r>
              <w:rPr>
                <w:rStyle w:val="IndexLink"/>
                <w:rtl w:val="true"/>
              </w:rPr>
              <w:tab/>
            </w:r>
            <w:r>
              <w:rPr>
                <w:rStyle w:val="IndexLink"/>
              </w:rPr>
              <w:t>193</w:t>
            </w:r>
          </w:hyperlink>
        </w:p>
        <w:p>
          <w:pPr>
            <w:pStyle w:val="Contents2"/>
            <w:tabs>
              <w:tab w:val="clear" w:pos="8743"/>
              <w:tab w:val="right" w:pos="9026" w:leader="dot"/>
            </w:tabs>
            <w:rPr/>
          </w:pPr>
          <w:hyperlink w:anchor="__RefHeading___Toc4221539_372815092">
            <w:r>
              <w:rPr>
                <w:webHidden/>
                <w:rStyle w:val="IndexLink"/>
                <w:rtl w:val="true"/>
              </w:rPr>
              <w:t>طين</w:t>
            </w:r>
            <w:r>
              <w:rPr>
                <w:rStyle w:val="IndexLink"/>
                <w:rtl w:val="true"/>
              </w:rPr>
              <w:tab/>
            </w:r>
            <w:r>
              <w:rPr>
                <w:rStyle w:val="IndexLink"/>
              </w:rPr>
              <w:t>196</w:t>
            </w:r>
          </w:hyperlink>
        </w:p>
        <w:p>
          <w:pPr>
            <w:pStyle w:val="Contents2"/>
            <w:tabs>
              <w:tab w:val="clear" w:pos="8743"/>
              <w:tab w:val="right" w:pos="9026" w:leader="dot"/>
            </w:tabs>
            <w:rPr/>
          </w:pPr>
          <w:hyperlink w:anchor="__RefHeading___Toc4221541_372815092">
            <w:r>
              <w:rPr>
                <w:webHidden/>
                <w:rStyle w:val="IndexLink"/>
                <w:rtl w:val="true"/>
              </w:rPr>
              <w:t>الظلم</w:t>
            </w:r>
            <w:r>
              <w:rPr>
                <w:rStyle w:val="IndexLink"/>
                <w:rtl w:val="true"/>
              </w:rPr>
              <w:tab/>
            </w:r>
            <w:r>
              <w:rPr>
                <w:rStyle w:val="IndexLink"/>
              </w:rPr>
              <w:t>197</w:t>
            </w:r>
          </w:hyperlink>
        </w:p>
        <w:p>
          <w:pPr>
            <w:pStyle w:val="Contents2"/>
            <w:tabs>
              <w:tab w:val="clear" w:pos="8743"/>
              <w:tab w:val="right" w:pos="9026" w:leader="dot"/>
            </w:tabs>
            <w:rPr/>
          </w:pPr>
          <w:hyperlink w:anchor="__RefHeading___Toc4221543_372815092">
            <w:r>
              <w:rPr>
                <w:webHidden/>
                <w:rStyle w:val="IndexLink"/>
                <w:rtl w:val="true"/>
              </w:rPr>
              <w:t>العبادة</w:t>
            </w:r>
            <w:r>
              <w:rPr>
                <w:rStyle w:val="IndexLink"/>
                <w:rtl w:val="true"/>
              </w:rPr>
              <w:tab/>
            </w:r>
            <w:r>
              <w:rPr>
                <w:rStyle w:val="IndexLink"/>
              </w:rPr>
              <w:t>199</w:t>
            </w:r>
          </w:hyperlink>
        </w:p>
        <w:p>
          <w:pPr>
            <w:pStyle w:val="Contents2"/>
            <w:tabs>
              <w:tab w:val="clear" w:pos="8743"/>
              <w:tab w:val="right" w:pos="9026" w:leader="dot"/>
            </w:tabs>
            <w:rPr/>
          </w:pPr>
          <w:hyperlink w:anchor="__RefHeading___Toc4221545_372815092">
            <w:r>
              <w:rPr>
                <w:webHidden/>
                <w:rStyle w:val="IndexLink"/>
                <w:rtl w:val="true"/>
              </w:rPr>
              <w:t>العدالت</w:t>
            </w:r>
            <w:r>
              <w:rPr>
                <w:rStyle w:val="IndexLink"/>
                <w:rtl w:val="true"/>
              </w:rPr>
              <w:tab/>
            </w:r>
            <w:r>
              <w:rPr>
                <w:rStyle w:val="IndexLink"/>
              </w:rPr>
              <w:t>201</w:t>
            </w:r>
          </w:hyperlink>
        </w:p>
        <w:p>
          <w:pPr>
            <w:pStyle w:val="Contents2"/>
            <w:tabs>
              <w:tab w:val="clear" w:pos="8743"/>
              <w:tab w:val="right" w:pos="9026" w:leader="dot"/>
            </w:tabs>
            <w:rPr/>
          </w:pPr>
          <w:hyperlink w:anchor="__RefHeading___Toc4221547_372815092">
            <w:r>
              <w:rPr>
                <w:webHidden/>
                <w:rStyle w:val="IndexLink"/>
                <w:rtl w:val="true"/>
              </w:rPr>
              <w:t>عدس</w:t>
            </w:r>
            <w:r>
              <w:rPr>
                <w:rStyle w:val="IndexLink"/>
                <w:rtl w:val="true"/>
              </w:rPr>
              <w:tab/>
            </w:r>
            <w:r>
              <w:rPr>
                <w:rStyle w:val="IndexLink"/>
              </w:rPr>
              <w:t>203</w:t>
            </w:r>
          </w:hyperlink>
        </w:p>
        <w:p>
          <w:pPr>
            <w:pStyle w:val="Contents2"/>
            <w:tabs>
              <w:tab w:val="clear" w:pos="8743"/>
              <w:tab w:val="right" w:pos="9026" w:leader="dot"/>
            </w:tabs>
            <w:rPr/>
          </w:pPr>
          <w:hyperlink w:anchor="__RefHeading___Toc4221549_372815092">
            <w:r>
              <w:rPr>
                <w:webHidden/>
                <w:rStyle w:val="IndexLink"/>
                <w:rtl w:val="true"/>
              </w:rPr>
              <w:t>عدل</w:t>
            </w:r>
            <w:r>
              <w:rPr>
                <w:rStyle w:val="IndexLink"/>
                <w:rtl w:val="true"/>
              </w:rPr>
              <w:tab/>
            </w:r>
            <w:r>
              <w:rPr>
                <w:rStyle w:val="IndexLink"/>
              </w:rPr>
              <w:t>203</w:t>
            </w:r>
          </w:hyperlink>
        </w:p>
        <w:p>
          <w:pPr>
            <w:pStyle w:val="Contents2"/>
            <w:tabs>
              <w:tab w:val="clear" w:pos="8743"/>
              <w:tab w:val="right" w:pos="9026" w:leader="dot"/>
            </w:tabs>
            <w:rPr/>
          </w:pPr>
          <w:hyperlink w:anchor="__RefHeading___Toc4221551_372815092">
            <w:r>
              <w:rPr>
                <w:webHidden/>
                <w:rStyle w:val="IndexLink"/>
                <w:rtl w:val="true"/>
              </w:rPr>
              <w:t>عِرض</w:t>
            </w:r>
            <w:r>
              <w:rPr>
                <w:rStyle w:val="IndexLink"/>
                <w:rtl w:val="true"/>
              </w:rPr>
              <w:tab/>
            </w:r>
            <w:r>
              <w:rPr>
                <w:rStyle w:val="IndexLink"/>
              </w:rPr>
              <w:t>204</w:t>
            </w:r>
          </w:hyperlink>
        </w:p>
        <w:p>
          <w:pPr>
            <w:pStyle w:val="Contents2"/>
            <w:tabs>
              <w:tab w:val="clear" w:pos="8743"/>
              <w:tab w:val="right" w:pos="9026" w:leader="dot"/>
            </w:tabs>
            <w:rPr/>
          </w:pPr>
          <w:hyperlink w:anchor="__RefHeading___Toc4221553_372815092">
            <w:r>
              <w:rPr>
                <w:webHidden/>
                <w:rStyle w:val="IndexLink"/>
                <w:rtl w:val="true"/>
              </w:rPr>
              <w:t>عروة</w:t>
            </w:r>
            <w:r>
              <w:rPr>
                <w:rStyle w:val="IndexLink"/>
                <w:rtl w:val="true"/>
              </w:rPr>
              <w:tab/>
            </w:r>
            <w:r>
              <w:rPr>
                <w:rStyle w:val="IndexLink"/>
              </w:rPr>
              <w:t>205</w:t>
            </w:r>
          </w:hyperlink>
        </w:p>
        <w:p>
          <w:pPr>
            <w:pStyle w:val="Contents2"/>
            <w:tabs>
              <w:tab w:val="clear" w:pos="8743"/>
              <w:tab w:val="right" w:pos="9026" w:leader="dot"/>
            </w:tabs>
            <w:rPr/>
          </w:pPr>
          <w:hyperlink w:anchor="__RefHeading___Toc4221555_372815092">
            <w:r>
              <w:rPr>
                <w:webHidden/>
                <w:rStyle w:val="IndexLink"/>
                <w:rtl w:val="true"/>
              </w:rPr>
              <w:t>عزّاب</w:t>
            </w:r>
            <w:r>
              <w:rPr>
                <w:rStyle w:val="IndexLink"/>
                <w:rtl w:val="true"/>
              </w:rPr>
              <w:tab/>
            </w:r>
            <w:r>
              <w:rPr>
                <w:rStyle w:val="IndexLink"/>
              </w:rPr>
              <w:t>206</w:t>
            </w:r>
          </w:hyperlink>
        </w:p>
        <w:p>
          <w:pPr>
            <w:pStyle w:val="Contents2"/>
            <w:tabs>
              <w:tab w:val="clear" w:pos="8743"/>
              <w:tab w:val="right" w:pos="9026" w:leader="dot"/>
            </w:tabs>
            <w:rPr/>
          </w:pPr>
          <w:hyperlink w:anchor="__RefHeading___Toc4221557_372815092">
            <w:r>
              <w:rPr>
                <w:webHidden/>
                <w:rStyle w:val="IndexLink"/>
                <w:rtl w:val="true"/>
              </w:rPr>
              <w:t>عسل</w:t>
            </w:r>
            <w:r>
              <w:rPr>
                <w:rStyle w:val="IndexLink"/>
                <w:rtl w:val="true"/>
              </w:rPr>
              <w:tab/>
            </w:r>
            <w:r>
              <w:rPr>
                <w:rStyle w:val="IndexLink"/>
              </w:rPr>
              <w:t>207</w:t>
            </w:r>
          </w:hyperlink>
        </w:p>
        <w:p>
          <w:pPr>
            <w:pStyle w:val="Contents2"/>
            <w:tabs>
              <w:tab w:val="clear" w:pos="8743"/>
              <w:tab w:val="right" w:pos="9026" w:leader="dot"/>
            </w:tabs>
            <w:rPr/>
          </w:pPr>
          <w:hyperlink w:anchor="__RefHeading___Toc4221559_372815092">
            <w:r>
              <w:rPr>
                <w:webHidden/>
                <w:rStyle w:val="IndexLink"/>
                <w:rtl w:val="true"/>
              </w:rPr>
              <w:t>عِشرت</w:t>
            </w:r>
            <w:r>
              <w:rPr>
                <w:rStyle w:val="IndexLink"/>
                <w:rtl w:val="true"/>
              </w:rPr>
              <w:tab/>
            </w:r>
            <w:r>
              <w:rPr>
                <w:rStyle w:val="IndexLink"/>
              </w:rPr>
              <w:t>208</w:t>
            </w:r>
          </w:hyperlink>
        </w:p>
        <w:p>
          <w:pPr>
            <w:pStyle w:val="Contents2"/>
            <w:tabs>
              <w:tab w:val="clear" w:pos="8743"/>
              <w:tab w:val="right" w:pos="9026" w:leader="dot"/>
            </w:tabs>
            <w:rPr/>
          </w:pPr>
          <w:hyperlink w:anchor="__RefHeading___Toc4221561_372815092">
            <w:r>
              <w:rPr>
                <w:webHidden/>
                <w:rStyle w:val="IndexLink"/>
                <w:rtl w:val="true"/>
              </w:rPr>
              <w:t>عصا</w:t>
            </w:r>
            <w:r>
              <w:rPr>
                <w:rStyle w:val="IndexLink"/>
                <w:rtl w:val="true"/>
              </w:rPr>
              <w:tab/>
            </w:r>
            <w:r>
              <w:rPr>
                <w:rStyle w:val="IndexLink"/>
              </w:rPr>
              <w:t>212</w:t>
            </w:r>
          </w:hyperlink>
        </w:p>
        <w:p>
          <w:pPr>
            <w:pStyle w:val="Contents2"/>
            <w:tabs>
              <w:tab w:val="clear" w:pos="8743"/>
              <w:tab w:val="right" w:pos="9026" w:leader="dot"/>
            </w:tabs>
            <w:rPr/>
          </w:pPr>
          <w:hyperlink w:anchor="__RefHeading___Toc4221563_372815092">
            <w:r>
              <w:rPr>
                <w:webHidden/>
                <w:rStyle w:val="IndexLink"/>
                <w:rtl w:val="true"/>
              </w:rPr>
              <w:t>عطاس</w:t>
            </w:r>
            <w:r>
              <w:rPr>
                <w:rStyle w:val="IndexLink"/>
                <w:rtl w:val="true"/>
              </w:rPr>
              <w:tab/>
            </w:r>
            <w:r>
              <w:rPr>
                <w:rStyle w:val="IndexLink"/>
              </w:rPr>
              <w:t>213</w:t>
            </w:r>
          </w:hyperlink>
        </w:p>
        <w:p>
          <w:pPr>
            <w:pStyle w:val="Contents2"/>
            <w:tabs>
              <w:tab w:val="clear" w:pos="8743"/>
              <w:tab w:val="right" w:pos="9026" w:leader="dot"/>
            </w:tabs>
            <w:rPr/>
          </w:pPr>
          <w:hyperlink w:anchor="__RefHeading___Toc4221565_372815092">
            <w:r>
              <w:rPr>
                <w:webHidden/>
                <w:rStyle w:val="IndexLink"/>
                <w:rtl w:val="true"/>
              </w:rPr>
              <w:t>عظام</w:t>
            </w:r>
            <w:r>
              <w:rPr>
                <w:rStyle w:val="IndexLink"/>
                <w:rtl w:val="true"/>
              </w:rPr>
              <w:tab/>
            </w:r>
            <w:r>
              <w:rPr>
                <w:rStyle w:val="IndexLink"/>
              </w:rPr>
              <w:t>217</w:t>
            </w:r>
          </w:hyperlink>
        </w:p>
        <w:p>
          <w:pPr>
            <w:pStyle w:val="Contents2"/>
            <w:tabs>
              <w:tab w:val="clear" w:pos="8743"/>
              <w:tab w:val="right" w:pos="9026" w:leader="dot"/>
            </w:tabs>
            <w:rPr/>
          </w:pPr>
          <w:hyperlink w:anchor="__RefHeading___Toc4221567_372815092">
            <w:r>
              <w:rPr>
                <w:webHidden/>
                <w:rStyle w:val="IndexLink"/>
                <w:rtl w:val="true"/>
              </w:rPr>
              <w:t>العفو</w:t>
            </w:r>
            <w:r>
              <w:rPr>
                <w:rStyle w:val="IndexLink"/>
                <w:rtl w:val="true"/>
              </w:rPr>
              <w:tab/>
            </w:r>
            <w:r>
              <w:rPr>
                <w:rStyle w:val="IndexLink"/>
              </w:rPr>
              <w:t>218</w:t>
            </w:r>
          </w:hyperlink>
        </w:p>
        <w:p>
          <w:pPr>
            <w:pStyle w:val="Contents2"/>
            <w:tabs>
              <w:tab w:val="clear" w:pos="8743"/>
              <w:tab w:val="right" w:pos="9026" w:leader="dot"/>
            </w:tabs>
            <w:rPr/>
          </w:pPr>
          <w:hyperlink w:anchor="__RefHeading___Toc4221569_372815092">
            <w:r>
              <w:rPr>
                <w:webHidden/>
                <w:rStyle w:val="IndexLink"/>
                <w:rtl w:val="true"/>
              </w:rPr>
              <w:t>العفة</w:t>
            </w:r>
            <w:r>
              <w:rPr>
                <w:rStyle w:val="IndexLink"/>
                <w:rtl w:val="true"/>
              </w:rPr>
              <w:tab/>
            </w:r>
            <w:r>
              <w:rPr>
                <w:rStyle w:val="IndexLink"/>
              </w:rPr>
              <w:t>219</w:t>
            </w:r>
          </w:hyperlink>
        </w:p>
        <w:p>
          <w:pPr>
            <w:pStyle w:val="Contents2"/>
            <w:tabs>
              <w:tab w:val="clear" w:pos="8743"/>
              <w:tab w:val="right" w:pos="9026" w:leader="dot"/>
            </w:tabs>
            <w:rPr/>
          </w:pPr>
          <w:hyperlink w:anchor="__RefHeading___Toc4221571_372815092">
            <w:r>
              <w:rPr>
                <w:webHidden/>
                <w:rStyle w:val="IndexLink"/>
                <w:rtl w:val="true"/>
              </w:rPr>
              <w:t>عقار</w:t>
            </w:r>
            <w:r>
              <w:rPr>
                <w:rStyle w:val="IndexLink"/>
                <w:rtl w:val="true"/>
              </w:rPr>
              <w:tab/>
            </w:r>
            <w:r>
              <w:rPr>
                <w:rStyle w:val="IndexLink"/>
              </w:rPr>
              <w:t>219</w:t>
            </w:r>
          </w:hyperlink>
        </w:p>
        <w:p>
          <w:pPr>
            <w:pStyle w:val="Contents2"/>
            <w:tabs>
              <w:tab w:val="clear" w:pos="8743"/>
              <w:tab w:val="right" w:pos="9026" w:leader="dot"/>
            </w:tabs>
            <w:rPr/>
          </w:pPr>
          <w:hyperlink w:anchor="__RefHeading___Toc4221573_372815092">
            <w:r>
              <w:rPr>
                <w:webHidden/>
                <w:rStyle w:val="IndexLink"/>
                <w:rtl w:val="true"/>
              </w:rPr>
              <w:t>عقل</w:t>
            </w:r>
            <w:r>
              <w:rPr>
                <w:rStyle w:val="IndexLink"/>
                <w:rtl w:val="true"/>
              </w:rPr>
              <w:tab/>
            </w:r>
            <w:r>
              <w:rPr>
                <w:rStyle w:val="IndexLink"/>
              </w:rPr>
              <w:t>220</w:t>
            </w:r>
          </w:hyperlink>
        </w:p>
        <w:p>
          <w:pPr>
            <w:pStyle w:val="Contents2"/>
            <w:tabs>
              <w:tab w:val="clear" w:pos="8743"/>
              <w:tab w:val="right" w:pos="9026" w:leader="dot"/>
            </w:tabs>
            <w:rPr/>
          </w:pPr>
          <w:hyperlink w:anchor="__RefHeading___Toc4221575_372815092">
            <w:r>
              <w:rPr>
                <w:webHidden/>
                <w:rStyle w:val="IndexLink"/>
                <w:rtl w:val="true"/>
              </w:rPr>
              <w:t>عقوق</w:t>
            </w:r>
            <w:r>
              <w:rPr>
                <w:rStyle w:val="IndexLink"/>
                <w:rtl w:val="true"/>
              </w:rPr>
              <w:tab/>
            </w:r>
            <w:r>
              <w:rPr>
                <w:rStyle w:val="IndexLink"/>
              </w:rPr>
              <w:t>222</w:t>
            </w:r>
          </w:hyperlink>
        </w:p>
        <w:p>
          <w:pPr>
            <w:pStyle w:val="Contents2"/>
            <w:tabs>
              <w:tab w:val="clear" w:pos="8743"/>
              <w:tab w:val="right" w:pos="9026" w:leader="dot"/>
            </w:tabs>
            <w:rPr/>
          </w:pPr>
          <w:hyperlink w:anchor="__RefHeading___Toc4221577_372815092">
            <w:r>
              <w:rPr>
                <w:webHidden/>
                <w:rStyle w:val="IndexLink"/>
                <w:rtl w:val="true"/>
              </w:rPr>
              <w:t>عقیق</w:t>
            </w:r>
            <w:r>
              <w:rPr>
                <w:rStyle w:val="IndexLink"/>
                <w:rtl w:val="true"/>
              </w:rPr>
              <w:tab/>
            </w:r>
            <w:r>
              <w:rPr>
                <w:rStyle w:val="IndexLink"/>
              </w:rPr>
              <w:t>223</w:t>
            </w:r>
          </w:hyperlink>
        </w:p>
        <w:p>
          <w:pPr>
            <w:pStyle w:val="Contents2"/>
            <w:tabs>
              <w:tab w:val="clear" w:pos="8743"/>
              <w:tab w:val="right" w:pos="9026" w:leader="dot"/>
            </w:tabs>
            <w:rPr/>
          </w:pPr>
          <w:hyperlink w:anchor="__RefHeading___Toc4221579_372815092">
            <w:r>
              <w:rPr>
                <w:webHidden/>
                <w:rStyle w:val="IndexLink"/>
                <w:rtl w:val="true"/>
              </w:rPr>
              <w:t>عقیقه</w:t>
            </w:r>
            <w:r>
              <w:rPr>
                <w:rStyle w:val="IndexLink"/>
                <w:rtl w:val="true"/>
              </w:rPr>
              <w:tab/>
            </w:r>
            <w:r>
              <w:rPr>
                <w:rStyle w:val="IndexLink"/>
              </w:rPr>
              <w:t>225</w:t>
            </w:r>
          </w:hyperlink>
        </w:p>
        <w:p>
          <w:pPr>
            <w:pStyle w:val="Contents2"/>
            <w:tabs>
              <w:tab w:val="clear" w:pos="8743"/>
              <w:tab w:val="right" w:pos="9026" w:leader="dot"/>
            </w:tabs>
            <w:rPr/>
          </w:pPr>
          <w:hyperlink w:anchor="__RefHeading___Toc4221581_372815092">
            <w:r>
              <w:rPr>
                <w:webHidden/>
                <w:rStyle w:val="IndexLink"/>
                <w:rtl w:val="true"/>
              </w:rPr>
              <w:t>علامات ظهور</w:t>
            </w:r>
            <w:r>
              <w:rPr>
                <w:rStyle w:val="IndexLink"/>
                <w:rtl w:val="true"/>
              </w:rPr>
              <w:tab/>
            </w:r>
            <w:r>
              <w:rPr>
                <w:rStyle w:val="IndexLink"/>
              </w:rPr>
              <w:t>232</w:t>
            </w:r>
          </w:hyperlink>
        </w:p>
        <w:p>
          <w:pPr>
            <w:pStyle w:val="Contents2"/>
            <w:tabs>
              <w:tab w:val="clear" w:pos="8743"/>
              <w:tab w:val="right" w:pos="9026" w:leader="dot"/>
            </w:tabs>
            <w:rPr/>
          </w:pPr>
          <w:hyperlink w:anchor="__RefHeading___Toc4221583_372815092">
            <w:r>
              <w:rPr>
                <w:webHidden/>
                <w:rStyle w:val="IndexLink"/>
                <w:rtl w:val="true"/>
              </w:rPr>
              <w:t>العِلْم</w:t>
            </w:r>
            <w:r>
              <w:rPr>
                <w:rStyle w:val="IndexLink"/>
                <w:rtl w:val="true"/>
              </w:rPr>
              <w:tab/>
            </w:r>
            <w:r>
              <w:rPr>
                <w:rStyle w:val="IndexLink"/>
              </w:rPr>
              <w:t>232</w:t>
            </w:r>
          </w:hyperlink>
        </w:p>
        <w:p>
          <w:pPr>
            <w:pStyle w:val="Contents2"/>
            <w:tabs>
              <w:tab w:val="clear" w:pos="8743"/>
              <w:tab w:val="right" w:pos="9026" w:leader="dot"/>
            </w:tabs>
            <w:rPr/>
          </w:pPr>
          <w:hyperlink w:anchor="__RefHeading___Toc4221585_372815092">
            <w:r>
              <w:rPr>
                <w:webHidden/>
                <w:rStyle w:val="IndexLink"/>
                <w:rtl w:val="true"/>
              </w:rPr>
              <w:t>عیادت</w:t>
            </w:r>
            <w:r>
              <w:rPr>
                <w:rStyle w:val="IndexLink"/>
                <w:rtl w:val="true"/>
              </w:rPr>
              <w:tab/>
            </w:r>
            <w:r>
              <w:rPr>
                <w:rStyle w:val="IndexLink"/>
              </w:rPr>
              <w:t>236</w:t>
            </w:r>
          </w:hyperlink>
        </w:p>
        <w:p>
          <w:pPr>
            <w:pStyle w:val="Contents2"/>
            <w:tabs>
              <w:tab w:val="clear" w:pos="8743"/>
              <w:tab w:val="right" w:pos="9026" w:leader="dot"/>
            </w:tabs>
            <w:rPr/>
          </w:pPr>
          <w:hyperlink w:anchor="__RefHeading___Toc4221587_372815092">
            <w:r>
              <w:rPr>
                <w:webHidden/>
                <w:rStyle w:val="IndexLink"/>
                <w:rtl w:val="true"/>
              </w:rPr>
              <w:t>عيال</w:t>
            </w:r>
            <w:r>
              <w:rPr>
                <w:rStyle w:val="IndexLink"/>
                <w:rtl w:val="true"/>
              </w:rPr>
              <w:tab/>
            </w:r>
            <w:r>
              <w:rPr>
                <w:rStyle w:val="IndexLink"/>
              </w:rPr>
              <w:t>238</w:t>
            </w:r>
          </w:hyperlink>
        </w:p>
        <w:p>
          <w:pPr>
            <w:pStyle w:val="Contents2"/>
            <w:tabs>
              <w:tab w:val="clear" w:pos="8743"/>
              <w:tab w:val="right" w:pos="9026" w:leader="dot"/>
            </w:tabs>
            <w:rPr/>
          </w:pPr>
          <w:hyperlink w:anchor="__RefHeading___Toc4221589_372815092">
            <w:r>
              <w:rPr>
                <w:webHidden/>
                <w:rStyle w:val="IndexLink"/>
                <w:rtl w:val="true"/>
              </w:rPr>
              <w:t>عيب</w:t>
            </w:r>
            <w:r>
              <w:rPr>
                <w:rStyle w:val="IndexLink"/>
                <w:rtl w:val="true"/>
              </w:rPr>
              <w:tab/>
            </w:r>
            <w:r>
              <w:rPr>
                <w:rStyle w:val="IndexLink"/>
              </w:rPr>
              <w:t>241</w:t>
            </w:r>
          </w:hyperlink>
        </w:p>
        <w:p>
          <w:pPr>
            <w:pStyle w:val="Contents2"/>
            <w:tabs>
              <w:tab w:val="clear" w:pos="8743"/>
              <w:tab w:val="right" w:pos="9026" w:leader="dot"/>
            </w:tabs>
            <w:rPr/>
          </w:pPr>
          <w:hyperlink w:anchor="__RefHeading___Toc4221591_372815092">
            <w:r>
              <w:rPr>
                <w:webHidden/>
                <w:rStyle w:val="IndexLink"/>
                <w:rtl w:val="true"/>
              </w:rPr>
              <w:t>عیش</w:t>
            </w:r>
            <w:r>
              <w:rPr>
                <w:rStyle w:val="IndexLink"/>
                <w:rtl w:val="true"/>
              </w:rPr>
              <w:tab/>
            </w:r>
            <w:r>
              <w:rPr>
                <w:rStyle w:val="IndexLink"/>
              </w:rPr>
              <w:t>242</w:t>
            </w:r>
          </w:hyperlink>
        </w:p>
        <w:p>
          <w:pPr>
            <w:pStyle w:val="Contents2"/>
            <w:tabs>
              <w:tab w:val="clear" w:pos="8743"/>
              <w:tab w:val="right" w:pos="9026" w:leader="dot"/>
            </w:tabs>
            <w:rPr/>
          </w:pPr>
          <w:hyperlink w:anchor="__RefHeading___Toc4221593_372815092">
            <w:r>
              <w:rPr>
                <w:webHidden/>
                <w:rStyle w:val="IndexLink"/>
                <w:rtl w:val="true"/>
              </w:rPr>
              <w:t>عين</w:t>
            </w:r>
            <w:r>
              <w:rPr>
                <w:rStyle w:val="IndexLink"/>
                <w:rtl w:val="true"/>
              </w:rPr>
              <w:tab/>
            </w:r>
            <w:r>
              <w:rPr>
                <w:rStyle w:val="IndexLink"/>
              </w:rPr>
              <w:t>243</w:t>
            </w:r>
          </w:hyperlink>
        </w:p>
        <w:p>
          <w:pPr>
            <w:pStyle w:val="Contents2"/>
            <w:tabs>
              <w:tab w:val="clear" w:pos="8743"/>
              <w:tab w:val="right" w:pos="9026" w:leader="dot"/>
            </w:tabs>
            <w:rPr/>
          </w:pPr>
          <w:hyperlink w:anchor="__RefHeading___Toc4221595_372815092">
            <w:r>
              <w:rPr>
                <w:webHidden/>
                <w:rStyle w:val="IndexLink"/>
                <w:rtl w:val="true"/>
              </w:rPr>
              <w:t>غراب</w:t>
            </w:r>
            <w:r>
              <w:rPr>
                <w:rStyle w:val="IndexLink"/>
                <w:rtl w:val="true"/>
              </w:rPr>
              <w:tab/>
            </w:r>
            <w:r>
              <w:rPr>
                <w:rStyle w:val="IndexLink"/>
              </w:rPr>
              <w:t>244</w:t>
            </w:r>
          </w:hyperlink>
        </w:p>
        <w:p>
          <w:pPr>
            <w:pStyle w:val="Contents2"/>
            <w:tabs>
              <w:tab w:val="clear" w:pos="8743"/>
              <w:tab w:val="right" w:pos="9026" w:leader="dot"/>
            </w:tabs>
            <w:rPr/>
          </w:pPr>
          <w:hyperlink w:anchor="__RefHeading___Toc4221597_372815092">
            <w:r>
              <w:rPr>
                <w:webHidden/>
                <w:rStyle w:val="IndexLink"/>
                <w:rtl w:val="true"/>
              </w:rPr>
              <w:t>غریب</w:t>
            </w:r>
            <w:r>
              <w:rPr>
                <w:rStyle w:val="IndexLink"/>
                <w:rtl w:val="true"/>
              </w:rPr>
              <w:tab/>
            </w:r>
            <w:r>
              <w:rPr>
                <w:rStyle w:val="IndexLink"/>
              </w:rPr>
              <w:t>244</w:t>
            </w:r>
          </w:hyperlink>
        </w:p>
        <w:p>
          <w:pPr>
            <w:pStyle w:val="Contents2"/>
            <w:tabs>
              <w:tab w:val="clear" w:pos="8743"/>
              <w:tab w:val="right" w:pos="9026" w:leader="dot"/>
            </w:tabs>
            <w:rPr/>
          </w:pPr>
          <w:hyperlink w:anchor="__RefHeading___Toc4221599_372815092">
            <w:r>
              <w:rPr>
                <w:webHidden/>
                <w:rStyle w:val="IndexLink"/>
                <w:rtl w:val="true"/>
              </w:rPr>
              <w:t>غشّ</w:t>
            </w:r>
            <w:r>
              <w:rPr>
                <w:rStyle w:val="IndexLink"/>
                <w:rtl w:val="true"/>
              </w:rPr>
              <w:tab/>
            </w:r>
            <w:r>
              <w:rPr>
                <w:rStyle w:val="IndexLink"/>
              </w:rPr>
              <w:t>245</w:t>
            </w:r>
          </w:hyperlink>
        </w:p>
        <w:p>
          <w:pPr>
            <w:pStyle w:val="Contents2"/>
            <w:tabs>
              <w:tab w:val="clear" w:pos="8743"/>
              <w:tab w:val="right" w:pos="9026" w:leader="dot"/>
            </w:tabs>
            <w:rPr/>
          </w:pPr>
          <w:hyperlink w:anchor="__RefHeading___Toc4221601_372815092">
            <w:r>
              <w:rPr>
                <w:webHidden/>
                <w:rStyle w:val="IndexLink"/>
                <w:rtl w:val="true"/>
              </w:rPr>
              <w:t>غضب</w:t>
            </w:r>
            <w:r>
              <w:rPr>
                <w:rStyle w:val="IndexLink"/>
                <w:rtl w:val="true"/>
              </w:rPr>
              <w:tab/>
            </w:r>
            <w:r>
              <w:rPr>
                <w:rStyle w:val="IndexLink"/>
              </w:rPr>
              <w:t>246</w:t>
            </w:r>
          </w:hyperlink>
        </w:p>
        <w:p>
          <w:pPr>
            <w:pStyle w:val="Contents2"/>
            <w:tabs>
              <w:tab w:val="clear" w:pos="8743"/>
              <w:tab w:val="right" w:pos="9026" w:leader="dot"/>
            </w:tabs>
            <w:rPr/>
          </w:pPr>
          <w:hyperlink w:anchor="__RefHeading___Toc4221603_372815092">
            <w:r>
              <w:rPr>
                <w:webHidden/>
                <w:rStyle w:val="IndexLink"/>
                <w:rtl w:val="true"/>
              </w:rPr>
              <w:t>غناء</w:t>
            </w:r>
            <w:r>
              <w:rPr>
                <w:rStyle w:val="IndexLink"/>
                <w:rtl w:val="true"/>
              </w:rPr>
              <w:tab/>
            </w:r>
            <w:r>
              <w:rPr>
                <w:rStyle w:val="IndexLink"/>
              </w:rPr>
              <w:t>248</w:t>
            </w:r>
          </w:hyperlink>
        </w:p>
        <w:p>
          <w:pPr>
            <w:pStyle w:val="Contents2"/>
            <w:tabs>
              <w:tab w:val="clear" w:pos="8743"/>
              <w:tab w:val="right" w:pos="9026" w:leader="dot"/>
            </w:tabs>
            <w:rPr/>
          </w:pPr>
          <w:hyperlink w:anchor="__RefHeading___Toc4221605_372815092">
            <w:r>
              <w:rPr>
                <w:webHidden/>
                <w:rStyle w:val="IndexLink"/>
                <w:rtl w:val="true"/>
              </w:rPr>
              <w:t>غيرت</w:t>
            </w:r>
            <w:r>
              <w:rPr>
                <w:rStyle w:val="IndexLink"/>
                <w:rtl w:val="true"/>
              </w:rPr>
              <w:tab/>
            </w:r>
            <w:r>
              <w:rPr>
                <w:rStyle w:val="IndexLink"/>
              </w:rPr>
              <w:t>251</w:t>
            </w:r>
          </w:hyperlink>
        </w:p>
        <w:p>
          <w:pPr>
            <w:pStyle w:val="Contents2"/>
            <w:tabs>
              <w:tab w:val="clear" w:pos="8743"/>
              <w:tab w:val="right" w:pos="9026" w:leader="dot"/>
            </w:tabs>
            <w:rPr/>
          </w:pPr>
          <w:hyperlink w:anchor="__RefHeading___Toc4221607_372815092">
            <w:r>
              <w:rPr>
                <w:webHidden/>
                <w:rStyle w:val="IndexLink"/>
                <w:rtl w:val="true"/>
              </w:rPr>
              <w:t>فاخته</w:t>
            </w:r>
            <w:r>
              <w:rPr>
                <w:rStyle w:val="IndexLink"/>
                <w:rtl w:val="true"/>
              </w:rPr>
              <w:tab/>
            </w:r>
            <w:r>
              <w:rPr>
                <w:rStyle w:val="IndexLink"/>
              </w:rPr>
              <w:t>252</w:t>
            </w:r>
          </w:hyperlink>
        </w:p>
        <w:p>
          <w:pPr>
            <w:pStyle w:val="Contents2"/>
            <w:tabs>
              <w:tab w:val="clear" w:pos="8743"/>
              <w:tab w:val="right" w:pos="9026" w:leader="dot"/>
            </w:tabs>
            <w:rPr/>
          </w:pPr>
          <w:hyperlink w:anchor="__RefHeading___Toc4221609_372815092">
            <w:r>
              <w:rPr>
                <w:webHidden/>
                <w:rStyle w:val="IndexLink"/>
                <w:rtl w:val="true"/>
              </w:rPr>
              <w:t>فاسق</w:t>
            </w:r>
            <w:r>
              <w:rPr>
                <w:rStyle w:val="IndexLink"/>
                <w:rtl w:val="true"/>
              </w:rPr>
              <w:tab/>
            </w:r>
            <w:r>
              <w:rPr>
                <w:rStyle w:val="IndexLink"/>
              </w:rPr>
              <w:t>253</w:t>
            </w:r>
          </w:hyperlink>
        </w:p>
        <w:p>
          <w:pPr>
            <w:pStyle w:val="Contents2"/>
            <w:tabs>
              <w:tab w:val="clear" w:pos="8743"/>
              <w:tab w:val="right" w:pos="9026" w:leader="dot"/>
            </w:tabs>
            <w:rPr/>
          </w:pPr>
          <w:hyperlink w:anchor="__RefHeading___Toc4221611_372815092">
            <w:r>
              <w:rPr>
                <w:webHidden/>
                <w:rStyle w:val="IndexLink"/>
                <w:rtl w:val="true"/>
              </w:rPr>
              <w:t>فجل</w:t>
            </w:r>
            <w:r>
              <w:rPr>
                <w:rStyle w:val="IndexLink"/>
                <w:rtl w:val="true"/>
              </w:rPr>
              <w:tab/>
            </w:r>
            <w:r>
              <w:rPr>
                <w:rStyle w:val="IndexLink"/>
              </w:rPr>
              <w:t>254</w:t>
            </w:r>
          </w:hyperlink>
        </w:p>
        <w:p>
          <w:pPr>
            <w:pStyle w:val="Contents2"/>
            <w:tabs>
              <w:tab w:val="clear" w:pos="8743"/>
              <w:tab w:val="right" w:pos="9026" w:leader="dot"/>
            </w:tabs>
            <w:rPr/>
          </w:pPr>
          <w:hyperlink w:anchor="__RefHeading___Toc4221613_372815092">
            <w:r>
              <w:rPr>
                <w:webHidden/>
                <w:rStyle w:val="IndexLink"/>
                <w:rtl w:val="true"/>
              </w:rPr>
              <w:t>فرات</w:t>
            </w:r>
            <w:r>
              <w:rPr>
                <w:rStyle w:val="IndexLink"/>
                <w:rtl w:val="true"/>
              </w:rPr>
              <w:tab/>
            </w:r>
            <w:r>
              <w:rPr>
                <w:rStyle w:val="IndexLink"/>
              </w:rPr>
              <w:t>254</w:t>
            </w:r>
          </w:hyperlink>
        </w:p>
        <w:p>
          <w:pPr>
            <w:pStyle w:val="Contents2"/>
            <w:tabs>
              <w:tab w:val="clear" w:pos="8743"/>
              <w:tab w:val="right" w:pos="9026" w:leader="dot"/>
            </w:tabs>
            <w:rPr/>
          </w:pPr>
          <w:hyperlink w:anchor="__RefHeading___Toc4221615_372815092">
            <w:r>
              <w:rPr>
                <w:webHidden/>
                <w:rStyle w:val="IndexLink"/>
                <w:rtl w:val="true"/>
              </w:rPr>
              <w:t>فطره</w:t>
            </w:r>
            <w:r>
              <w:rPr>
                <w:rStyle w:val="IndexLink"/>
                <w:rtl w:val="true"/>
              </w:rPr>
              <w:tab/>
            </w:r>
            <w:r>
              <w:rPr>
                <w:rStyle w:val="IndexLink"/>
              </w:rPr>
              <w:t>256</w:t>
            </w:r>
          </w:hyperlink>
        </w:p>
        <w:p>
          <w:pPr>
            <w:pStyle w:val="Contents2"/>
            <w:tabs>
              <w:tab w:val="clear" w:pos="8743"/>
              <w:tab w:val="right" w:pos="9026" w:leader="dot"/>
            </w:tabs>
            <w:rPr/>
          </w:pPr>
          <w:hyperlink w:anchor="__RefHeading___Toc4221617_372815092">
            <w:r>
              <w:rPr>
                <w:webHidden/>
                <w:rStyle w:val="IndexLink"/>
                <w:rtl w:val="true"/>
              </w:rPr>
              <w:t>فقر</w:t>
            </w:r>
            <w:r>
              <w:rPr>
                <w:rStyle w:val="IndexLink"/>
                <w:rtl w:val="true"/>
              </w:rPr>
              <w:tab/>
            </w:r>
            <w:r>
              <w:rPr>
                <w:rStyle w:val="IndexLink"/>
              </w:rPr>
              <w:t>257</w:t>
            </w:r>
          </w:hyperlink>
        </w:p>
        <w:p>
          <w:pPr>
            <w:pStyle w:val="Contents2"/>
            <w:tabs>
              <w:tab w:val="clear" w:pos="8743"/>
              <w:tab w:val="right" w:pos="9026" w:leader="dot"/>
            </w:tabs>
            <w:rPr/>
          </w:pPr>
          <w:hyperlink w:anchor="__RefHeading___Toc4221619_372815092">
            <w:r>
              <w:rPr>
                <w:webHidden/>
                <w:rStyle w:val="IndexLink"/>
                <w:rtl w:val="true"/>
              </w:rPr>
              <w:t>فقرا</w:t>
            </w:r>
            <w:r>
              <w:rPr>
                <w:rStyle w:val="IndexLink"/>
                <w:rtl w:val="true"/>
              </w:rPr>
              <w:tab/>
            </w:r>
            <w:r>
              <w:rPr>
                <w:rStyle w:val="IndexLink"/>
              </w:rPr>
              <w:t>259</w:t>
            </w:r>
          </w:hyperlink>
        </w:p>
        <w:p>
          <w:pPr>
            <w:pStyle w:val="Contents2"/>
            <w:tabs>
              <w:tab w:val="clear" w:pos="8743"/>
              <w:tab w:val="right" w:pos="9026" w:leader="dot"/>
            </w:tabs>
            <w:rPr/>
          </w:pPr>
          <w:hyperlink w:anchor="__RefHeading___Toc4221621_372815092">
            <w:r>
              <w:rPr>
                <w:webHidden/>
                <w:rStyle w:val="IndexLink"/>
                <w:rtl w:val="true"/>
              </w:rPr>
              <w:t>فقیر</w:t>
            </w:r>
            <w:r>
              <w:rPr>
                <w:rStyle w:val="IndexLink"/>
                <w:rtl w:val="true"/>
              </w:rPr>
              <w:tab/>
            </w:r>
            <w:r>
              <w:rPr>
                <w:rStyle w:val="IndexLink"/>
              </w:rPr>
              <w:t>263</w:t>
            </w:r>
          </w:hyperlink>
        </w:p>
        <w:p>
          <w:pPr>
            <w:pStyle w:val="Contents2"/>
            <w:tabs>
              <w:tab w:val="clear" w:pos="8743"/>
              <w:tab w:val="right" w:pos="9026" w:leader="dot"/>
            </w:tabs>
            <w:rPr/>
          </w:pPr>
          <w:hyperlink w:anchor="__RefHeading___Toc4221623_372815092">
            <w:r>
              <w:rPr>
                <w:webHidden/>
                <w:rStyle w:val="IndexLink"/>
                <w:rtl w:val="true"/>
              </w:rPr>
              <w:t>فيروزج</w:t>
            </w:r>
            <w:r>
              <w:rPr>
                <w:rStyle w:val="IndexLink"/>
                <w:rtl w:val="true"/>
              </w:rPr>
              <w:tab/>
            </w:r>
            <w:r>
              <w:rPr>
                <w:rStyle w:val="IndexLink"/>
              </w:rPr>
              <w:t>263</w:t>
            </w:r>
          </w:hyperlink>
        </w:p>
        <w:p>
          <w:pPr>
            <w:pStyle w:val="Contents2"/>
            <w:tabs>
              <w:tab w:val="clear" w:pos="8743"/>
              <w:tab w:val="right" w:pos="9026" w:leader="dot"/>
            </w:tabs>
            <w:rPr/>
          </w:pPr>
          <w:hyperlink w:anchor="__RefHeading___Toc4221625_372815092">
            <w:r>
              <w:rPr>
                <w:webHidden/>
                <w:rStyle w:val="IndexLink"/>
                <w:rtl w:val="true"/>
              </w:rPr>
              <w:t>قائم عجّل الله تعالی فرجه الشریف</w:t>
            </w:r>
            <w:r>
              <w:rPr>
                <w:rStyle w:val="IndexLink"/>
                <w:rtl w:val="true"/>
              </w:rPr>
              <w:tab/>
            </w:r>
            <w:r>
              <w:rPr>
                <w:rStyle w:val="IndexLink"/>
              </w:rPr>
              <w:t>265</w:t>
            </w:r>
          </w:hyperlink>
        </w:p>
        <w:p>
          <w:pPr>
            <w:pStyle w:val="Contents2"/>
            <w:tabs>
              <w:tab w:val="clear" w:pos="8743"/>
              <w:tab w:val="right" w:pos="9026" w:leader="dot"/>
            </w:tabs>
            <w:rPr/>
          </w:pPr>
          <w:hyperlink w:anchor="__RefHeading___Toc4221627_372815092">
            <w:r>
              <w:rPr>
                <w:webHidden/>
                <w:rStyle w:val="IndexLink"/>
                <w:rtl w:val="true"/>
              </w:rPr>
              <w:t>قرآن</w:t>
            </w:r>
            <w:r>
              <w:rPr>
                <w:rStyle w:val="IndexLink"/>
                <w:rtl w:val="true"/>
              </w:rPr>
              <w:tab/>
            </w:r>
            <w:r>
              <w:rPr>
                <w:rStyle w:val="IndexLink"/>
              </w:rPr>
              <w:t>266</w:t>
            </w:r>
          </w:hyperlink>
        </w:p>
        <w:p>
          <w:pPr>
            <w:pStyle w:val="Contents2"/>
            <w:tabs>
              <w:tab w:val="clear" w:pos="8743"/>
              <w:tab w:val="right" w:pos="9026" w:leader="dot"/>
            </w:tabs>
            <w:rPr/>
          </w:pPr>
          <w:hyperlink w:anchor="__RefHeading___Toc4221629_372815092">
            <w:r>
              <w:rPr>
                <w:webHidden/>
                <w:rStyle w:val="IndexLink"/>
                <w:rtl w:val="true"/>
              </w:rPr>
              <w:t>قنوت</w:t>
            </w:r>
            <w:r>
              <w:rPr>
                <w:rStyle w:val="IndexLink"/>
                <w:rtl w:val="true"/>
              </w:rPr>
              <w:tab/>
            </w:r>
            <w:r>
              <w:rPr>
                <w:rStyle w:val="IndexLink"/>
              </w:rPr>
              <w:t>269</w:t>
            </w:r>
          </w:hyperlink>
        </w:p>
        <w:p>
          <w:pPr>
            <w:pStyle w:val="Contents2"/>
            <w:tabs>
              <w:tab w:val="clear" w:pos="8743"/>
              <w:tab w:val="right" w:pos="9026" w:leader="dot"/>
            </w:tabs>
            <w:rPr/>
          </w:pPr>
          <w:hyperlink w:anchor="__RefHeading___Toc4221631_372815092">
            <w:r>
              <w:rPr>
                <w:webHidden/>
                <w:rStyle w:val="IndexLink"/>
                <w:rtl w:val="true"/>
              </w:rPr>
              <w:t>قوت</w:t>
            </w:r>
            <w:r>
              <w:rPr>
                <w:rStyle w:val="IndexLink"/>
                <w:rtl w:val="true"/>
              </w:rPr>
              <w:tab/>
            </w:r>
            <w:r>
              <w:rPr>
                <w:rStyle w:val="IndexLink"/>
              </w:rPr>
              <w:t>270</w:t>
            </w:r>
          </w:hyperlink>
        </w:p>
        <w:p>
          <w:pPr>
            <w:pStyle w:val="Contents2"/>
            <w:tabs>
              <w:tab w:val="clear" w:pos="8743"/>
              <w:tab w:val="right" w:pos="9026" w:leader="dot"/>
            </w:tabs>
            <w:rPr/>
          </w:pPr>
          <w:hyperlink w:anchor="__RefHeading___Toc4221633_372815092">
            <w:r>
              <w:rPr>
                <w:webHidden/>
                <w:rStyle w:val="IndexLink"/>
                <w:rtl w:val="true"/>
              </w:rPr>
              <w:t>کباب</w:t>
            </w:r>
            <w:r>
              <w:rPr>
                <w:rStyle w:val="IndexLink"/>
                <w:rtl w:val="true"/>
              </w:rPr>
              <w:tab/>
            </w:r>
            <w:r>
              <w:rPr>
                <w:rStyle w:val="IndexLink"/>
              </w:rPr>
              <w:t>271</w:t>
            </w:r>
          </w:hyperlink>
        </w:p>
        <w:p>
          <w:pPr>
            <w:pStyle w:val="Contents2"/>
            <w:tabs>
              <w:tab w:val="clear" w:pos="8743"/>
              <w:tab w:val="right" w:pos="9026" w:leader="dot"/>
            </w:tabs>
            <w:rPr/>
          </w:pPr>
          <w:hyperlink w:anchor="__RefHeading___Toc4221635_372815092">
            <w:r>
              <w:rPr>
                <w:webHidden/>
                <w:rStyle w:val="IndexLink"/>
                <w:rtl w:val="true"/>
              </w:rPr>
              <w:t>الكبر</w:t>
            </w:r>
            <w:r>
              <w:rPr>
                <w:rStyle w:val="IndexLink"/>
                <w:rtl w:val="true"/>
              </w:rPr>
              <w:tab/>
            </w:r>
            <w:r>
              <w:rPr>
                <w:rStyle w:val="IndexLink"/>
              </w:rPr>
              <w:t>272</w:t>
            </w:r>
          </w:hyperlink>
        </w:p>
        <w:p>
          <w:pPr>
            <w:pStyle w:val="Contents2"/>
            <w:tabs>
              <w:tab w:val="clear" w:pos="8743"/>
              <w:tab w:val="right" w:pos="9026" w:leader="dot"/>
            </w:tabs>
            <w:rPr/>
          </w:pPr>
          <w:hyperlink w:anchor="__RefHeading___Toc4221637_372815092">
            <w:r>
              <w:rPr>
                <w:webHidden/>
                <w:rStyle w:val="IndexLink"/>
                <w:rtl w:val="true"/>
              </w:rPr>
              <w:t>كتاب الله</w:t>
            </w:r>
            <w:r>
              <w:rPr>
                <w:rStyle w:val="IndexLink"/>
                <w:rtl w:val="true"/>
              </w:rPr>
              <w:tab/>
            </w:r>
            <w:r>
              <w:rPr>
                <w:rStyle w:val="IndexLink"/>
              </w:rPr>
              <w:t>275</w:t>
            </w:r>
          </w:hyperlink>
        </w:p>
        <w:p>
          <w:pPr>
            <w:pStyle w:val="Contents2"/>
            <w:tabs>
              <w:tab w:val="clear" w:pos="8743"/>
              <w:tab w:val="right" w:pos="9026" w:leader="dot"/>
            </w:tabs>
            <w:rPr/>
          </w:pPr>
          <w:hyperlink w:anchor="__RefHeading___Toc4221639_372815092">
            <w:r>
              <w:rPr>
                <w:webHidden/>
                <w:rStyle w:val="IndexLink"/>
                <w:rtl w:val="true"/>
              </w:rPr>
              <w:t>کتمان</w:t>
            </w:r>
            <w:r>
              <w:rPr>
                <w:rStyle w:val="IndexLink"/>
                <w:rtl w:val="true"/>
              </w:rPr>
              <w:tab/>
            </w:r>
            <w:r>
              <w:rPr>
                <w:rStyle w:val="IndexLink"/>
              </w:rPr>
              <w:t>276</w:t>
            </w:r>
          </w:hyperlink>
        </w:p>
        <w:p>
          <w:pPr>
            <w:pStyle w:val="Contents2"/>
            <w:tabs>
              <w:tab w:val="clear" w:pos="8743"/>
              <w:tab w:val="right" w:pos="9026" w:leader="dot"/>
            </w:tabs>
            <w:rPr/>
          </w:pPr>
          <w:hyperlink w:anchor="__RefHeading___Toc4221641_372815092">
            <w:r>
              <w:rPr>
                <w:webHidden/>
                <w:rStyle w:val="IndexLink"/>
                <w:rtl w:val="true"/>
              </w:rPr>
              <w:t>الكحل</w:t>
            </w:r>
            <w:r>
              <w:rPr>
                <w:rStyle w:val="IndexLink"/>
                <w:rtl w:val="true"/>
              </w:rPr>
              <w:tab/>
            </w:r>
            <w:r>
              <w:rPr>
                <w:rStyle w:val="IndexLink"/>
              </w:rPr>
              <w:t>278</w:t>
            </w:r>
          </w:hyperlink>
        </w:p>
        <w:p>
          <w:pPr>
            <w:pStyle w:val="Contents2"/>
            <w:tabs>
              <w:tab w:val="clear" w:pos="8743"/>
              <w:tab w:val="right" w:pos="9026" w:leader="dot"/>
            </w:tabs>
            <w:rPr/>
          </w:pPr>
          <w:hyperlink w:anchor="__RefHeading___Toc4221643_372815092">
            <w:r>
              <w:rPr>
                <w:webHidden/>
                <w:rStyle w:val="IndexLink"/>
                <w:rtl w:val="true"/>
              </w:rPr>
              <w:t>كذب</w:t>
            </w:r>
            <w:r>
              <w:rPr>
                <w:rStyle w:val="IndexLink"/>
                <w:rtl w:val="true"/>
              </w:rPr>
              <w:tab/>
            </w:r>
            <w:r>
              <w:rPr>
                <w:rStyle w:val="IndexLink"/>
              </w:rPr>
              <w:t>280</w:t>
            </w:r>
          </w:hyperlink>
        </w:p>
        <w:p>
          <w:pPr>
            <w:pStyle w:val="Contents2"/>
            <w:tabs>
              <w:tab w:val="clear" w:pos="8743"/>
              <w:tab w:val="right" w:pos="9026" w:leader="dot"/>
            </w:tabs>
            <w:rPr/>
          </w:pPr>
          <w:hyperlink w:anchor="__RefHeading___Toc4221645_372815092">
            <w:r>
              <w:rPr>
                <w:webHidden/>
                <w:rStyle w:val="IndexLink"/>
                <w:rtl w:val="true"/>
              </w:rPr>
              <w:t>کرّاث</w:t>
            </w:r>
            <w:r>
              <w:rPr>
                <w:rStyle w:val="IndexLink"/>
                <w:rtl w:val="true"/>
              </w:rPr>
              <w:tab/>
            </w:r>
            <w:r>
              <w:rPr>
                <w:rStyle w:val="IndexLink"/>
              </w:rPr>
              <w:t>282</w:t>
            </w:r>
          </w:hyperlink>
        </w:p>
        <w:p>
          <w:pPr>
            <w:pStyle w:val="Contents2"/>
            <w:tabs>
              <w:tab w:val="clear" w:pos="8743"/>
              <w:tab w:val="right" w:pos="9026" w:leader="dot"/>
            </w:tabs>
            <w:rPr/>
          </w:pPr>
          <w:hyperlink w:anchor="__RefHeading___Toc4221647_372815092">
            <w:r>
              <w:rPr>
                <w:webHidden/>
                <w:rStyle w:val="IndexLink"/>
                <w:rtl w:val="true"/>
              </w:rPr>
              <w:t>الكراهة</w:t>
            </w:r>
            <w:r>
              <w:rPr>
                <w:rStyle w:val="IndexLink"/>
                <w:rtl w:val="true"/>
              </w:rPr>
              <w:tab/>
            </w:r>
            <w:r>
              <w:rPr>
                <w:rStyle w:val="IndexLink"/>
              </w:rPr>
              <w:t>284</w:t>
            </w:r>
          </w:hyperlink>
        </w:p>
        <w:p>
          <w:pPr>
            <w:pStyle w:val="Contents2"/>
            <w:tabs>
              <w:tab w:val="clear" w:pos="8743"/>
              <w:tab w:val="right" w:pos="9026" w:leader="dot"/>
            </w:tabs>
            <w:rPr/>
          </w:pPr>
          <w:hyperlink w:anchor="__RefHeading___Toc4221649_372815092">
            <w:r>
              <w:rPr>
                <w:webHidden/>
                <w:rStyle w:val="IndexLink"/>
                <w:rtl w:val="true"/>
              </w:rPr>
              <w:t>کربلاء</w:t>
            </w:r>
            <w:r>
              <w:rPr>
                <w:rStyle w:val="IndexLink"/>
                <w:rtl w:val="true"/>
              </w:rPr>
              <w:tab/>
            </w:r>
            <w:r>
              <w:rPr>
                <w:rStyle w:val="IndexLink"/>
              </w:rPr>
              <w:t>286</w:t>
            </w:r>
          </w:hyperlink>
        </w:p>
        <w:p>
          <w:pPr>
            <w:pStyle w:val="Contents2"/>
            <w:tabs>
              <w:tab w:val="clear" w:pos="8743"/>
              <w:tab w:val="right" w:pos="9026" w:leader="dot"/>
            </w:tabs>
            <w:rPr/>
          </w:pPr>
          <w:hyperlink w:anchor="__RefHeading___Toc4221651_372815092">
            <w:r>
              <w:rPr>
                <w:webHidden/>
                <w:rStyle w:val="IndexLink"/>
                <w:rtl w:val="true"/>
              </w:rPr>
              <w:t>کرفس</w:t>
            </w:r>
            <w:r>
              <w:rPr>
                <w:rStyle w:val="IndexLink"/>
                <w:rtl w:val="true"/>
              </w:rPr>
              <w:tab/>
            </w:r>
            <w:r>
              <w:rPr>
                <w:rStyle w:val="IndexLink"/>
              </w:rPr>
              <w:t>288</w:t>
            </w:r>
          </w:hyperlink>
        </w:p>
        <w:p>
          <w:pPr>
            <w:pStyle w:val="Contents2"/>
            <w:tabs>
              <w:tab w:val="clear" w:pos="8743"/>
              <w:tab w:val="right" w:pos="9026" w:leader="dot"/>
            </w:tabs>
            <w:rPr/>
          </w:pPr>
          <w:hyperlink w:anchor="__RefHeading___Toc4221653_372815092">
            <w:r>
              <w:rPr>
                <w:webHidden/>
                <w:rStyle w:val="IndexLink"/>
                <w:rtl w:val="true"/>
              </w:rPr>
              <w:t>کعبه</w:t>
            </w:r>
            <w:r>
              <w:rPr>
                <w:rStyle w:val="IndexLink"/>
                <w:rtl w:val="true"/>
              </w:rPr>
              <w:tab/>
            </w:r>
            <w:r>
              <w:rPr>
                <w:rStyle w:val="IndexLink"/>
              </w:rPr>
              <w:t>288</w:t>
            </w:r>
          </w:hyperlink>
        </w:p>
        <w:p>
          <w:pPr>
            <w:pStyle w:val="Contents2"/>
            <w:tabs>
              <w:tab w:val="clear" w:pos="8743"/>
              <w:tab w:val="right" w:pos="9026" w:leader="dot"/>
            </w:tabs>
            <w:rPr/>
          </w:pPr>
          <w:hyperlink w:anchor="__RefHeading___Toc4221655_372815092">
            <w:r>
              <w:rPr>
                <w:webHidden/>
                <w:rStyle w:val="IndexLink"/>
                <w:rtl w:val="true"/>
              </w:rPr>
              <w:t>الكفاف</w:t>
            </w:r>
            <w:r>
              <w:rPr>
                <w:rStyle w:val="IndexLink"/>
                <w:rtl w:val="true"/>
              </w:rPr>
              <w:tab/>
            </w:r>
            <w:r>
              <w:rPr>
                <w:rStyle w:val="IndexLink"/>
              </w:rPr>
              <w:t>290</w:t>
            </w:r>
          </w:hyperlink>
        </w:p>
        <w:p>
          <w:pPr>
            <w:pStyle w:val="Contents2"/>
            <w:tabs>
              <w:tab w:val="clear" w:pos="8743"/>
              <w:tab w:val="right" w:pos="9026" w:leader="dot"/>
            </w:tabs>
            <w:rPr/>
          </w:pPr>
          <w:hyperlink w:anchor="__RefHeading___Toc4221657_372815092">
            <w:r>
              <w:rPr>
                <w:webHidden/>
                <w:rStyle w:val="IndexLink"/>
                <w:rtl w:val="true"/>
              </w:rPr>
              <w:t>الكفالة</w:t>
            </w:r>
            <w:r>
              <w:rPr>
                <w:rStyle w:val="IndexLink"/>
                <w:rtl w:val="true"/>
              </w:rPr>
              <w:tab/>
            </w:r>
            <w:r>
              <w:rPr>
                <w:rStyle w:val="IndexLink"/>
              </w:rPr>
              <w:t>291</w:t>
            </w:r>
          </w:hyperlink>
        </w:p>
        <w:p>
          <w:pPr>
            <w:pStyle w:val="Contents2"/>
            <w:tabs>
              <w:tab w:val="clear" w:pos="8743"/>
              <w:tab w:val="right" w:pos="9026" w:leader="dot"/>
            </w:tabs>
            <w:rPr/>
          </w:pPr>
          <w:hyperlink w:anchor="__RefHeading___Toc4221659_372815092">
            <w:r>
              <w:rPr>
                <w:webHidden/>
                <w:rStyle w:val="IndexLink"/>
                <w:rtl w:val="true"/>
              </w:rPr>
              <w:t>كُفر</w:t>
            </w:r>
            <w:r>
              <w:rPr>
                <w:rStyle w:val="IndexLink"/>
                <w:rtl w:val="true"/>
              </w:rPr>
              <w:tab/>
            </w:r>
            <w:r>
              <w:rPr>
                <w:rStyle w:val="IndexLink"/>
              </w:rPr>
              <w:t>292</w:t>
            </w:r>
          </w:hyperlink>
        </w:p>
        <w:p>
          <w:pPr>
            <w:pStyle w:val="Contents2"/>
            <w:tabs>
              <w:tab w:val="clear" w:pos="8743"/>
              <w:tab w:val="right" w:pos="9026" w:leader="dot"/>
            </w:tabs>
            <w:rPr/>
          </w:pPr>
          <w:hyperlink w:anchor="__RefHeading___Toc4221661_372815092">
            <w:r>
              <w:rPr>
                <w:webHidden/>
                <w:rStyle w:val="IndexLink"/>
                <w:rtl w:val="true"/>
              </w:rPr>
              <w:t>کفن</w:t>
            </w:r>
            <w:r>
              <w:rPr>
                <w:rStyle w:val="IndexLink"/>
                <w:rtl w:val="true"/>
              </w:rPr>
              <w:tab/>
            </w:r>
            <w:r>
              <w:rPr>
                <w:rStyle w:val="IndexLink"/>
              </w:rPr>
              <w:t>294</w:t>
            </w:r>
          </w:hyperlink>
        </w:p>
        <w:p>
          <w:pPr>
            <w:pStyle w:val="Contents2"/>
            <w:tabs>
              <w:tab w:val="clear" w:pos="8743"/>
              <w:tab w:val="right" w:pos="9026" w:leader="dot"/>
            </w:tabs>
            <w:rPr/>
          </w:pPr>
          <w:hyperlink w:anchor="__RefHeading___Toc4221663_372815092">
            <w:r>
              <w:rPr>
                <w:webHidden/>
                <w:rStyle w:val="IndexLink"/>
                <w:rtl w:val="true"/>
              </w:rPr>
              <w:t>کلاب</w:t>
            </w:r>
            <w:r>
              <w:rPr>
                <w:rStyle w:val="IndexLink"/>
                <w:rtl w:val="true"/>
              </w:rPr>
              <w:tab/>
            </w:r>
            <w:r>
              <w:rPr>
                <w:rStyle w:val="IndexLink"/>
              </w:rPr>
              <w:t>295</w:t>
            </w:r>
          </w:hyperlink>
        </w:p>
        <w:p>
          <w:pPr>
            <w:pStyle w:val="Contents2"/>
            <w:tabs>
              <w:tab w:val="clear" w:pos="8743"/>
              <w:tab w:val="right" w:pos="9026" w:leader="dot"/>
            </w:tabs>
            <w:rPr/>
          </w:pPr>
          <w:hyperlink w:anchor="__RefHeading___Toc4221665_372815092">
            <w:r>
              <w:rPr>
                <w:webHidden/>
                <w:rStyle w:val="IndexLink"/>
                <w:rtl w:val="true"/>
              </w:rPr>
              <w:t>کلام</w:t>
            </w:r>
            <w:r>
              <w:rPr>
                <w:rStyle w:val="IndexLink"/>
                <w:rtl w:val="true"/>
              </w:rPr>
              <w:tab/>
            </w:r>
            <w:r>
              <w:rPr>
                <w:rStyle w:val="IndexLink"/>
              </w:rPr>
              <w:t>296</w:t>
            </w:r>
          </w:hyperlink>
        </w:p>
        <w:p>
          <w:pPr>
            <w:pStyle w:val="Contents2"/>
            <w:tabs>
              <w:tab w:val="clear" w:pos="8743"/>
              <w:tab w:val="right" w:pos="9026" w:leader="dot"/>
            </w:tabs>
            <w:rPr/>
          </w:pPr>
          <w:hyperlink w:anchor="__RefHeading___Toc4221667_372815092">
            <w:r>
              <w:rPr>
                <w:webHidden/>
                <w:rStyle w:val="IndexLink"/>
                <w:rtl w:val="true"/>
              </w:rPr>
              <w:t>الكمثرى</w:t>
            </w:r>
            <w:r>
              <w:rPr>
                <w:rStyle w:val="IndexLink"/>
                <w:rtl w:val="true"/>
              </w:rPr>
              <w:tab/>
            </w:r>
            <w:r>
              <w:rPr>
                <w:rStyle w:val="IndexLink"/>
              </w:rPr>
              <w:t>297</w:t>
            </w:r>
          </w:hyperlink>
        </w:p>
        <w:p>
          <w:pPr>
            <w:pStyle w:val="Contents2"/>
            <w:tabs>
              <w:tab w:val="clear" w:pos="8743"/>
              <w:tab w:val="right" w:pos="9026" w:leader="dot"/>
            </w:tabs>
            <w:rPr/>
          </w:pPr>
          <w:hyperlink w:anchor="__RefHeading___Toc4221669_372815092">
            <w:r>
              <w:rPr>
                <w:webHidden/>
                <w:rStyle w:val="IndexLink"/>
                <w:rtl w:val="true"/>
              </w:rPr>
              <w:t>کوفه</w:t>
            </w:r>
            <w:r>
              <w:rPr>
                <w:rStyle w:val="IndexLink"/>
                <w:rtl w:val="true"/>
              </w:rPr>
              <w:tab/>
            </w:r>
            <w:r>
              <w:rPr>
                <w:rStyle w:val="IndexLink"/>
              </w:rPr>
              <w:t>298</w:t>
            </w:r>
          </w:hyperlink>
        </w:p>
        <w:p>
          <w:pPr>
            <w:pStyle w:val="Contents2"/>
            <w:tabs>
              <w:tab w:val="clear" w:pos="8743"/>
              <w:tab w:val="right" w:pos="9026" w:leader="dot"/>
            </w:tabs>
            <w:rPr/>
          </w:pPr>
          <w:hyperlink w:anchor="__RefHeading___Toc4221671_372815092">
            <w:r>
              <w:rPr>
                <w:webHidden/>
                <w:rStyle w:val="IndexLink"/>
                <w:rtl w:val="true"/>
              </w:rPr>
              <w:t>کیل</w:t>
            </w:r>
            <w:r>
              <w:rPr>
                <w:rStyle w:val="IndexLink"/>
                <w:rtl w:val="true"/>
              </w:rPr>
              <w:tab/>
            </w:r>
            <w:r>
              <w:rPr>
                <w:rStyle w:val="IndexLink"/>
              </w:rPr>
              <w:t>299</w:t>
            </w:r>
          </w:hyperlink>
        </w:p>
        <w:p>
          <w:pPr>
            <w:pStyle w:val="Contents2"/>
            <w:tabs>
              <w:tab w:val="clear" w:pos="8743"/>
              <w:tab w:val="right" w:pos="9026" w:leader="dot"/>
            </w:tabs>
            <w:rPr/>
          </w:pPr>
          <w:hyperlink w:anchor="__RefHeading___Toc4221673_372815092">
            <w:r>
              <w:rPr>
                <w:webHidden/>
                <w:rStyle w:val="IndexLink"/>
                <w:rtl w:val="true"/>
              </w:rPr>
              <w:t>لباس</w:t>
            </w:r>
            <w:r>
              <w:rPr>
                <w:rStyle w:val="IndexLink"/>
                <w:rtl w:val="true"/>
              </w:rPr>
              <w:tab/>
            </w:r>
            <w:r>
              <w:rPr>
                <w:rStyle w:val="IndexLink"/>
              </w:rPr>
              <w:t>299</w:t>
            </w:r>
          </w:hyperlink>
        </w:p>
        <w:p>
          <w:pPr>
            <w:pStyle w:val="Contents2"/>
            <w:tabs>
              <w:tab w:val="clear" w:pos="8743"/>
              <w:tab w:val="right" w:pos="9026" w:leader="dot"/>
            </w:tabs>
            <w:rPr/>
          </w:pPr>
          <w:hyperlink w:anchor="__RefHeading___Toc4221675_372815092">
            <w:r>
              <w:rPr>
                <w:webHidden/>
                <w:rStyle w:val="IndexLink"/>
                <w:rtl w:val="true"/>
              </w:rPr>
              <w:t>لبن</w:t>
            </w:r>
            <w:r>
              <w:rPr>
                <w:rStyle w:val="IndexLink"/>
                <w:rtl w:val="true"/>
              </w:rPr>
              <w:tab/>
            </w:r>
            <w:r>
              <w:rPr>
                <w:rStyle w:val="IndexLink"/>
              </w:rPr>
              <w:t>301</w:t>
            </w:r>
          </w:hyperlink>
        </w:p>
        <w:p>
          <w:pPr>
            <w:pStyle w:val="Contents2"/>
            <w:tabs>
              <w:tab w:val="clear" w:pos="8743"/>
              <w:tab w:val="right" w:pos="9026" w:leader="dot"/>
            </w:tabs>
            <w:rPr/>
          </w:pPr>
          <w:hyperlink w:anchor="__RefHeading___Toc4221677_372815092">
            <w:r>
              <w:rPr>
                <w:webHidden/>
                <w:rStyle w:val="IndexLink"/>
                <w:rtl w:val="true"/>
              </w:rPr>
              <w:t>لحوم</w:t>
            </w:r>
            <w:r>
              <w:rPr>
                <w:rStyle w:val="IndexLink"/>
                <w:rtl w:val="true"/>
              </w:rPr>
              <w:tab/>
            </w:r>
            <w:r>
              <w:rPr>
                <w:rStyle w:val="IndexLink"/>
              </w:rPr>
              <w:t>303</w:t>
            </w:r>
          </w:hyperlink>
        </w:p>
        <w:p>
          <w:pPr>
            <w:pStyle w:val="Contents2"/>
            <w:tabs>
              <w:tab w:val="clear" w:pos="8743"/>
              <w:tab w:val="right" w:pos="9026" w:leader="dot"/>
            </w:tabs>
            <w:rPr/>
          </w:pPr>
          <w:hyperlink w:anchor="__RefHeading___Toc4221679_372815092">
            <w:r>
              <w:rPr>
                <w:webHidden/>
                <w:rStyle w:val="IndexLink"/>
                <w:rtl w:val="true"/>
              </w:rPr>
              <w:t>لحيه</w:t>
            </w:r>
            <w:r>
              <w:rPr>
                <w:rStyle w:val="IndexLink"/>
                <w:rtl w:val="true"/>
              </w:rPr>
              <w:tab/>
            </w:r>
            <w:r>
              <w:rPr>
                <w:rStyle w:val="IndexLink"/>
              </w:rPr>
              <w:t>305</w:t>
            </w:r>
          </w:hyperlink>
        </w:p>
        <w:p>
          <w:pPr>
            <w:pStyle w:val="Contents2"/>
            <w:tabs>
              <w:tab w:val="clear" w:pos="8743"/>
              <w:tab w:val="right" w:pos="9026" w:leader="dot"/>
            </w:tabs>
            <w:rPr/>
          </w:pPr>
          <w:hyperlink w:anchor="__RefHeading___Toc4221681_372815092">
            <w:r>
              <w:rPr>
                <w:webHidden/>
                <w:rStyle w:val="IndexLink"/>
                <w:rtl w:val="true"/>
              </w:rPr>
              <w:t>لسان</w:t>
            </w:r>
            <w:r>
              <w:rPr>
                <w:rStyle w:val="IndexLink"/>
                <w:rtl w:val="true"/>
              </w:rPr>
              <w:tab/>
            </w:r>
            <w:r>
              <w:rPr>
                <w:rStyle w:val="IndexLink"/>
              </w:rPr>
              <w:t>306</w:t>
            </w:r>
          </w:hyperlink>
        </w:p>
        <w:p>
          <w:pPr>
            <w:pStyle w:val="Contents2"/>
            <w:tabs>
              <w:tab w:val="clear" w:pos="8743"/>
              <w:tab w:val="right" w:pos="9026" w:leader="dot"/>
            </w:tabs>
            <w:rPr/>
          </w:pPr>
          <w:hyperlink w:anchor="__RefHeading___Toc4221683_372815092">
            <w:r>
              <w:rPr>
                <w:webHidden/>
                <w:rStyle w:val="IndexLink"/>
                <w:rtl w:val="true"/>
              </w:rPr>
              <w:t>لص</w:t>
            </w:r>
            <w:r>
              <w:rPr>
                <w:rStyle w:val="IndexLink"/>
                <w:rtl w:val="true"/>
              </w:rPr>
              <w:tab/>
            </w:r>
            <w:r>
              <w:rPr>
                <w:rStyle w:val="IndexLink"/>
              </w:rPr>
              <w:t>306</w:t>
            </w:r>
          </w:hyperlink>
        </w:p>
        <w:p>
          <w:pPr>
            <w:pStyle w:val="Contents2"/>
            <w:tabs>
              <w:tab w:val="clear" w:pos="8743"/>
              <w:tab w:val="right" w:pos="9026" w:leader="dot"/>
            </w:tabs>
            <w:rPr/>
          </w:pPr>
          <w:hyperlink w:anchor="__RefHeading___Toc4221685_372815092">
            <w:r>
              <w:rPr>
                <w:webHidden/>
                <w:rStyle w:val="IndexLink"/>
                <w:rtl w:val="true"/>
              </w:rPr>
              <w:t>لعن</w:t>
            </w:r>
            <w:r>
              <w:rPr>
                <w:rStyle w:val="IndexLink"/>
                <w:rtl w:val="true"/>
              </w:rPr>
              <w:tab/>
            </w:r>
            <w:r>
              <w:rPr>
                <w:rStyle w:val="IndexLink"/>
              </w:rPr>
              <w:t>307</w:t>
            </w:r>
          </w:hyperlink>
        </w:p>
        <w:p>
          <w:pPr>
            <w:pStyle w:val="Contents2"/>
            <w:tabs>
              <w:tab w:val="clear" w:pos="8743"/>
              <w:tab w:val="right" w:pos="9026" w:leader="dot"/>
            </w:tabs>
            <w:rPr/>
          </w:pPr>
          <w:hyperlink w:anchor="__RefHeading___Toc4221687_372815092">
            <w:r>
              <w:rPr>
                <w:webHidden/>
                <w:rStyle w:val="IndexLink"/>
                <w:rtl w:val="true"/>
              </w:rPr>
              <w:t>لقمان</w:t>
            </w:r>
            <w:r>
              <w:rPr>
                <w:rStyle w:val="IndexLink"/>
                <w:rtl w:val="true"/>
              </w:rPr>
              <w:tab/>
            </w:r>
            <w:r>
              <w:rPr>
                <w:rStyle w:val="IndexLink"/>
              </w:rPr>
              <w:t>307</w:t>
            </w:r>
          </w:hyperlink>
        </w:p>
        <w:p>
          <w:pPr>
            <w:pStyle w:val="Contents2"/>
            <w:tabs>
              <w:tab w:val="clear" w:pos="8743"/>
              <w:tab w:val="right" w:pos="9026" w:leader="dot"/>
            </w:tabs>
            <w:rPr/>
          </w:pPr>
          <w:hyperlink w:anchor="__RefHeading___Toc4221689_372815092">
            <w:r>
              <w:rPr>
                <w:webHidden/>
                <w:rStyle w:val="IndexLink"/>
                <w:rtl w:val="true"/>
              </w:rPr>
              <w:t>ماء</w:t>
            </w:r>
            <w:r>
              <w:rPr>
                <w:rStyle w:val="IndexLink"/>
                <w:rtl w:val="true"/>
              </w:rPr>
              <w:tab/>
            </w:r>
            <w:r>
              <w:rPr>
                <w:rStyle w:val="IndexLink"/>
              </w:rPr>
              <w:t>309</w:t>
            </w:r>
          </w:hyperlink>
        </w:p>
        <w:p>
          <w:pPr>
            <w:pStyle w:val="Contents2"/>
            <w:tabs>
              <w:tab w:val="clear" w:pos="8743"/>
              <w:tab w:val="right" w:pos="9026" w:leader="dot"/>
            </w:tabs>
            <w:rPr/>
          </w:pPr>
          <w:hyperlink w:anchor="__RefHeading___Toc4221691_372815092">
            <w:r>
              <w:rPr>
                <w:webHidden/>
                <w:rStyle w:val="IndexLink"/>
                <w:rtl w:val="true"/>
              </w:rPr>
              <w:t>مائده</w:t>
            </w:r>
            <w:r>
              <w:rPr>
                <w:rStyle w:val="IndexLink"/>
                <w:rtl w:val="true"/>
              </w:rPr>
              <w:tab/>
            </w:r>
            <w:r>
              <w:rPr>
                <w:rStyle w:val="IndexLink"/>
              </w:rPr>
              <w:t>311</w:t>
            </w:r>
          </w:hyperlink>
        </w:p>
        <w:p>
          <w:pPr>
            <w:pStyle w:val="Contents2"/>
            <w:tabs>
              <w:tab w:val="clear" w:pos="8743"/>
              <w:tab w:val="right" w:pos="9026" w:leader="dot"/>
            </w:tabs>
            <w:rPr/>
          </w:pPr>
          <w:hyperlink w:anchor="__RefHeading___Toc4221693_372815092">
            <w:r>
              <w:rPr>
                <w:webHidden/>
                <w:rStyle w:val="IndexLink"/>
                <w:rtl w:val="true"/>
              </w:rPr>
              <w:t>ماست</w:t>
            </w:r>
            <w:r>
              <w:rPr>
                <w:rStyle w:val="IndexLink"/>
                <w:rtl w:val="true"/>
              </w:rPr>
              <w:tab/>
            </w:r>
            <w:r>
              <w:rPr>
                <w:rStyle w:val="IndexLink"/>
              </w:rPr>
              <w:t>314</w:t>
            </w:r>
          </w:hyperlink>
        </w:p>
        <w:p>
          <w:pPr>
            <w:pStyle w:val="Contents2"/>
            <w:tabs>
              <w:tab w:val="clear" w:pos="8743"/>
              <w:tab w:val="right" w:pos="9026" w:leader="dot"/>
            </w:tabs>
            <w:rPr/>
          </w:pPr>
          <w:hyperlink w:anchor="__RefHeading___Toc4221695_372815092">
            <w:r>
              <w:rPr>
                <w:webHidden/>
                <w:rStyle w:val="IndexLink"/>
                <w:rtl w:val="true"/>
              </w:rPr>
              <w:t>ماش</w:t>
            </w:r>
            <w:r>
              <w:rPr>
                <w:rStyle w:val="IndexLink"/>
                <w:rtl w:val="true"/>
              </w:rPr>
              <w:tab/>
            </w:r>
            <w:r>
              <w:rPr>
                <w:rStyle w:val="IndexLink"/>
              </w:rPr>
              <w:t>315</w:t>
            </w:r>
          </w:hyperlink>
        </w:p>
        <w:p>
          <w:pPr>
            <w:pStyle w:val="Contents2"/>
            <w:tabs>
              <w:tab w:val="clear" w:pos="8743"/>
              <w:tab w:val="right" w:pos="9026" w:leader="dot"/>
            </w:tabs>
            <w:rPr/>
          </w:pPr>
          <w:hyperlink w:anchor="__RefHeading___Toc4221697_372815092">
            <w:r>
              <w:rPr>
                <w:webHidden/>
                <w:rStyle w:val="IndexLink"/>
                <w:rtl w:val="true"/>
              </w:rPr>
              <w:t>مال</w:t>
            </w:r>
            <w:r>
              <w:rPr>
                <w:rStyle w:val="IndexLink"/>
                <w:rtl w:val="true"/>
              </w:rPr>
              <w:tab/>
            </w:r>
            <w:r>
              <w:rPr>
                <w:rStyle w:val="IndexLink"/>
              </w:rPr>
              <w:t>315</w:t>
            </w:r>
          </w:hyperlink>
        </w:p>
        <w:p>
          <w:pPr>
            <w:pStyle w:val="Contents2"/>
            <w:tabs>
              <w:tab w:val="clear" w:pos="8743"/>
              <w:tab w:val="right" w:pos="9026" w:leader="dot"/>
            </w:tabs>
            <w:rPr/>
          </w:pPr>
          <w:hyperlink w:anchor="__RefHeading___Toc4221699_372815092">
            <w:r>
              <w:rPr>
                <w:webHidden/>
                <w:rStyle w:val="IndexLink"/>
                <w:rtl w:val="true"/>
              </w:rPr>
              <w:t>مؤذن</w:t>
            </w:r>
            <w:r>
              <w:rPr>
                <w:rStyle w:val="IndexLink"/>
                <w:rtl w:val="true"/>
              </w:rPr>
              <w:tab/>
            </w:r>
            <w:r>
              <w:rPr>
                <w:rStyle w:val="IndexLink"/>
              </w:rPr>
              <w:t>317</w:t>
            </w:r>
          </w:hyperlink>
        </w:p>
        <w:p>
          <w:pPr>
            <w:pStyle w:val="Contents2"/>
            <w:tabs>
              <w:tab w:val="clear" w:pos="8743"/>
              <w:tab w:val="right" w:pos="9026" w:leader="dot"/>
            </w:tabs>
            <w:rPr/>
          </w:pPr>
          <w:hyperlink w:anchor="__RefHeading___Toc4221701_372815092">
            <w:r>
              <w:rPr>
                <w:webHidden/>
                <w:rStyle w:val="IndexLink"/>
                <w:rtl w:val="true"/>
              </w:rPr>
              <w:t>مؤمن</w:t>
            </w:r>
            <w:r>
              <w:rPr>
                <w:rStyle w:val="IndexLink"/>
                <w:rtl w:val="true"/>
              </w:rPr>
              <w:tab/>
            </w:r>
            <w:r>
              <w:rPr>
                <w:rStyle w:val="IndexLink"/>
              </w:rPr>
              <w:t>318</w:t>
            </w:r>
          </w:hyperlink>
        </w:p>
        <w:p>
          <w:pPr>
            <w:pStyle w:val="Contents2"/>
            <w:tabs>
              <w:tab w:val="clear" w:pos="8743"/>
              <w:tab w:val="right" w:pos="9026" w:leader="dot"/>
            </w:tabs>
            <w:rPr/>
          </w:pPr>
          <w:hyperlink w:anchor="__RefHeading___Toc4221703_372815092">
            <w:r>
              <w:rPr>
                <w:webHidden/>
                <w:rStyle w:val="IndexLink"/>
                <w:rtl w:val="true"/>
              </w:rPr>
              <w:t>مراء</w:t>
            </w:r>
            <w:r>
              <w:rPr>
                <w:rStyle w:val="IndexLink"/>
                <w:rtl w:val="true"/>
              </w:rPr>
              <w:tab/>
            </w:r>
            <w:r>
              <w:rPr>
                <w:rStyle w:val="IndexLink"/>
              </w:rPr>
              <w:t>327</w:t>
            </w:r>
          </w:hyperlink>
        </w:p>
        <w:p>
          <w:pPr>
            <w:pStyle w:val="Contents2"/>
            <w:tabs>
              <w:tab w:val="clear" w:pos="8743"/>
              <w:tab w:val="right" w:pos="9026" w:leader="dot"/>
            </w:tabs>
            <w:rPr/>
          </w:pPr>
          <w:hyperlink w:anchor="__RefHeading___Toc4221705_372815092">
            <w:r>
              <w:rPr>
                <w:webHidden/>
                <w:rStyle w:val="IndexLink"/>
                <w:rtl w:val="true"/>
              </w:rPr>
              <w:t>مرأة</w:t>
            </w:r>
            <w:r>
              <w:rPr>
                <w:rStyle w:val="IndexLink"/>
                <w:rtl w:val="true"/>
              </w:rPr>
              <w:tab/>
            </w:r>
            <w:r>
              <w:rPr>
                <w:rStyle w:val="IndexLink"/>
              </w:rPr>
              <w:t>329</w:t>
            </w:r>
          </w:hyperlink>
        </w:p>
        <w:p>
          <w:pPr>
            <w:pStyle w:val="Contents2"/>
            <w:tabs>
              <w:tab w:val="clear" w:pos="8743"/>
              <w:tab w:val="right" w:pos="9026" w:leader="dot"/>
            </w:tabs>
            <w:rPr/>
          </w:pPr>
          <w:hyperlink w:anchor="__RefHeading___Toc4221707_372815092">
            <w:r>
              <w:rPr>
                <w:webHidden/>
                <w:rStyle w:val="IndexLink"/>
                <w:rtl w:val="true"/>
              </w:rPr>
              <w:t>مرض</w:t>
            </w:r>
            <w:r>
              <w:rPr>
                <w:rStyle w:val="IndexLink"/>
                <w:rtl w:val="true"/>
              </w:rPr>
              <w:tab/>
            </w:r>
            <w:r>
              <w:rPr>
                <w:rStyle w:val="IndexLink"/>
              </w:rPr>
              <w:t>331</w:t>
            </w:r>
          </w:hyperlink>
        </w:p>
        <w:p>
          <w:pPr>
            <w:pStyle w:val="Contents2"/>
            <w:tabs>
              <w:tab w:val="clear" w:pos="8743"/>
              <w:tab w:val="right" w:pos="9026" w:leader="dot"/>
            </w:tabs>
            <w:rPr/>
          </w:pPr>
          <w:hyperlink w:anchor="__RefHeading___Toc4221709_372815092">
            <w:r>
              <w:rPr>
                <w:webHidden/>
                <w:rStyle w:val="IndexLink"/>
                <w:rtl w:val="true"/>
              </w:rPr>
              <w:t>مروت</w:t>
            </w:r>
            <w:r>
              <w:rPr>
                <w:rStyle w:val="IndexLink"/>
                <w:rtl w:val="true"/>
              </w:rPr>
              <w:tab/>
            </w:r>
            <w:r>
              <w:rPr>
                <w:rStyle w:val="IndexLink"/>
              </w:rPr>
              <w:t>332</w:t>
            </w:r>
          </w:hyperlink>
        </w:p>
        <w:p>
          <w:pPr>
            <w:pStyle w:val="Contents2"/>
            <w:tabs>
              <w:tab w:val="clear" w:pos="8743"/>
              <w:tab w:val="right" w:pos="9026" w:leader="dot"/>
            </w:tabs>
            <w:rPr/>
          </w:pPr>
          <w:hyperlink w:anchor="__RefHeading___Toc4221711_372815092">
            <w:r>
              <w:rPr>
                <w:webHidden/>
                <w:rStyle w:val="IndexLink"/>
                <w:rtl w:val="true"/>
              </w:rPr>
              <w:t>مريض</w:t>
            </w:r>
            <w:r>
              <w:rPr>
                <w:rStyle w:val="IndexLink"/>
                <w:rtl w:val="true"/>
              </w:rPr>
              <w:tab/>
            </w:r>
            <w:r>
              <w:rPr>
                <w:rStyle w:val="IndexLink"/>
              </w:rPr>
              <w:t>334</w:t>
            </w:r>
          </w:hyperlink>
        </w:p>
        <w:p>
          <w:pPr>
            <w:pStyle w:val="Contents2"/>
            <w:tabs>
              <w:tab w:val="clear" w:pos="8743"/>
              <w:tab w:val="right" w:pos="9026" w:leader="dot"/>
            </w:tabs>
            <w:rPr/>
          </w:pPr>
          <w:hyperlink w:anchor="__RefHeading___Toc4221713_372815092">
            <w:r>
              <w:rPr>
                <w:webHidden/>
                <w:rStyle w:val="IndexLink"/>
                <w:rtl w:val="true"/>
              </w:rPr>
              <w:t>مساجد</w:t>
            </w:r>
            <w:r>
              <w:rPr>
                <w:rStyle w:val="IndexLink"/>
                <w:rtl w:val="true"/>
              </w:rPr>
              <w:tab/>
            </w:r>
            <w:r>
              <w:rPr>
                <w:rStyle w:val="IndexLink"/>
              </w:rPr>
              <w:t>335</w:t>
            </w:r>
          </w:hyperlink>
        </w:p>
        <w:p>
          <w:pPr>
            <w:pStyle w:val="Contents2"/>
            <w:tabs>
              <w:tab w:val="clear" w:pos="8743"/>
              <w:tab w:val="right" w:pos="9026" w:leader="dot"/>
            </w:tabs>
            <w:rPr/>
          </w:pPr>
          <w:hyperlink w:anchor="__RefHeading___Toc4221715_372815092">
            <w:r>
              <w:rPr>
                <w:webHidden/>
                <w:rStyle w:val="IndexLink"/>
                <w:rtl w:val="true"/>
              </w:rPr>
              <w:t>مسافر</w:t>
            </w:r>
            <w:r>
              <w:rPr>
                <w:rStyle w:val="IndexLink"/>
                <w:rtl w:val="true"/>
              </w:rPr>
              <w:tab/>
            </w:r>
            <w:r>
              <w:rPr>
                <w:rStyle w:val="IndexLink"/>
              </w:rPr>
              <w:t>336</w:t>
            </w:r>
          </w:hyperlink>
        </w:p>
        <w:p>
          <w:pPr>
            <w:pStyle w:val="Contents2"/>
            <w:tabs>
              <w:tab w:val="clear" w:pos="8743"/>
              <w:tab w:val="right" w:pos="9026" w:leader="dot"/>
            </w:tabs>
            <w:rPr/>
          </w:pPr>
          <w:hyperlink w:anchor="__RefHeading___Toc4221717_372815092">
            <w:r>
              <w:rPr>
                <w:webHidden/>
                <w:rStyle w:val="IndexLink"/>
                <w:rtl w:val="true"/>
              </w:rPr>
              <w:t>مسجد</w:t>
            </w:r>
            <w:r>
              <w:rPr>
                <w:rStyle w:val="IndexLink"/>
                <w:rtl w:val="true"/>
              </w:rPr>
              <w:tab/>
            </w:r>
            <w:r>
              <w:rPr>
                <w:rStyle w:val="IndexLink"/>
              </w:rPr>
              <w:t>337</w:t>
            </w:r>
          </w:hyperlink>
        </w:p>
        <w:p>
          <w:pPr>
            <w:pStyle w:val="Contents2"/>
            <w:tabs>
              <w:tab w:val="clear" w:pos="8743"/>
              <w:tab w:val="right" w:pos="9026" w:leader="dot"/>
            </w:tabs>
            <w:rPr/>
          </w:pPr>
          <w:hyperlink w:anchor="__RefHeading___Toc4221719_372815092">
            <w:r>
              <w:rPr>
                <w:webHidden/>
                <w:rStyle w:val="IndexLink"/>
                <w:rtl w:val="true"/>
              </w:rPr>
              <w:t>مسجدالنبی صلّی الله عليه و آله</w:t>
            </w:r>
            <w:r>
              <w:rPr>
                <w:rStyle w:val="IndexLink"/>
                <w:rtl w:val="true"/>
              </w:rPr>
              <w:tab/>
            </w:r>
            <w:r>
              <w:rPr>
                <w:rStyle w:val="IndexLink"/>
              </w:rPr>
              <w:t>338</w:t>
            </w:r>
          </w:hyperlink>
        </w:p>
        <w:p>
          <w:pPr>
            <w:pStyle w:val="Contents2"/>
            <w:tabs>
              <w:tab w:val="clear" w:pos="8743"/>
              <w:tab w:val="right" w:pos="9026" w:leader="dot"/>
            </w:tabs>
            <w:rPr/>
          </w:pPr>
          <w:hyperlink w:anchor="__RefHeading___Toc4221721_372815092">
            <w:r>
              <w:rPr>
                <w:webHidden/>
                <w:rStyle w:val="IndexLink"/>
                <w:rtl w:val="true"/>
              </w:rPr>
              <w:t>مسلم</w:t>
            </w:r>
            <w:r>
              <w:rPr>
                <w:rStyle w:val="IndexLink"/>
                <w:rtl w:val="true"/>
              </w:rPr>
              <w:tab/>
            </w:r>
            <w:r>
              <w:rPr>
                <w:rStyle w:val="IndexLink"/>
              </w:rPr>
              <w:t>339</w:t>
            </w:r>
          </w:hyperlink>
        </w:p>
        <w:p>
          <w:pPr>
            <w:pStyle w:val="Contents2"/>
            <w:tabs>
              <w:tab w:val="clear" w:pos="8743"/>
              <w:tab w:val="right" w:pos="9026" w:leader="dot"/>
            </w:tabs>
            <w:rPr/>
          </w:pPr>
          <w:hyperlink w:anchor="__RefHeading___Toc4221723_372815092">
            <w:r>
              <w:rPr>
                <w:webHidden/>
                <w:rStyle w:val="IndexLink"/>
                <w:rtl w:val="true"/>
              </w:rPr>
              <w:t>مسلمون</w:t>
            </w:r>
            <w:r>
              <w:rPr>
                <w:rStyle w:val="IndexLink"/>
                <w:rtl w:val="true"/>
              </w:rPr>
              <w:tab/>
            </w:r>
            <w:r>
              <w:rPr>
                <w:rStyle w:val="IndexLink"/>
              </w:rPr>
              <w:t>340</w:t>
            </w:r>
          </w:hyperlink>
        </w:p>
        <w:p>
          <w:pPr>
            <w:pStyle w:val="Contents2"/>
            <w:tabs>
              <w:tab w:val="clear" w:pos="8743"/>
              <w:tab w:val="right" w:pos="9026" w:leader="dot"/>
            </w:tabs>
            <w:rPr/>
          </w:pPr>
          <w:hyperlink w:anchor="__RefHeading___Toc4221725_372815092">
            <w:r>
              <w:rPr>
                <w:webHidden/>
                <w:rStyle w:val="IndexLink"/>
                <w:rtl w:val="true"/>
              </w:rPr>
              <w:t>المصيبة</w:t>
            </w:r>
            <w:r>
              <w:rPr>
                <w:rStyle w:val="IndexLink"/>
                <w:rtl w:val="true"/>
              </w:rPr>
              <w:tab/>
            </w:r>
            <w:r>
              <w:rPr>
                <w:rStyle w:val="IndexLink"/>
              </w:rPr>
              <w:t>341</w:t>
            </w:r>
          </w:hyperlink>
        </w:p>
        <w:p>
          <w:pPr>
            <w:pStyle w:val="Contents2"/>
            <w:tabs>
              <w:tab w:val="clear" w:pos="8743"/>
              <w:tab w:val="right" w:pos="9026" w:leader="dot"/>
            </w:tabs>
            <w:rPr/>
          </w:pPr>
          <w:hyperlink w:anchor="__RefHeading___Toc4221727_372815092">
            <w:r>
              <w:rPr>
                <w:webHidden/>
                <w:rStyle w:val="IndexLink"/>
                <w:rtl w:val="true"/>
              </w:rPr>
              <w:t>معاش</w:t>
            </w:r>
            <w:r>
              <w:rPr>
                <w:rStyle w:val="IndexLink"/>
                <w:rtl w:val="true"/>
              </w:rPr>
              <w:tab/>
            </w:r>
            <w:r>
              <w:rPr>
                <w:rStyle w:val="IndexLink"/>
              </w:rPr>
              <w:t>343</w:t>
            </w:r>
          </w:hyperlink>
        </w:p>
        <w:p>
          <w:pPr>
            <w:pStyle w:val="Contents2"/>
            <w:tabs>
              <w:tab w:val="clear" w:pos="8743"/>
              <w:tab w:val="right" w:pos="9026" w:leader="dot"/>
            </w:tabs>
            <w:rPr/>
          </w:pPr>
          <w:hyperlink w:anchor="__RefHeading___Toc4221729_372815092">
            <w:r>
              <w:rPr>
                <w:webHidden/>
                <w:rStyle w:val="IndexLink"/>
                <w:rtl w:val="true"/>
              </w:rPr>
              <w:t>معروف</w:t>
            </w:r>
            <w:r>
              <w:rPr>
                <w:rStyle w:val="IndexLink"/>
                <w:rtl w:val="true"/>
              </w:rPr>
              <w:tab/>
            </w:r>
            <w:r>
              <w:rPr>
                <w:rStyle w:val="IndexLink"/>
              </w:rPr>
              <w:t>344</w:t>
            </w:r>
          </w:hyperlink>
        </w:p>
        <w:p>
          <w:pPr>
            <w:pStyle w:val="Contents2"/>
            <w:tabs>
              <w:tab w:val="clear" w:pos="8743"/>
              <w:tab w:val="right" w:pos="9026" w:leader="dot"/>
            </w:tabs>
            <w:rPr/>
          </w:pPr>
          <w:hyperlink w:anchor="__RefHeading___Toc4221731_372815092">
            <w:r>
              <w:rPr>
                <w:webHidden/>
                <w:rStyle w:val="IndexLink"/>
                <w:rtl w:val="true"/>
              </w:rPr>
              <w:t>مکارم الاخلاق</w:t>
            </w:r>
            <w:r>
              <w:rPr>
                <w:rStyle w:val="IndexLink"/>
                <w:rtl w:val="true"/>
              </w:rPr>
              <w:tab/>
            </w:r>
            <w:r>
              <w:rPr>
                <w:rStyle w:val="IndexLink"/>
              </w:rPr>
              <w:t>347</w:t>
            </w:r>
          </w:hyperlink>
        </w:p>
        <w:p>
          <w:pPr>
            <w:pStyle w:val="Contents2"/>
            <w:tabs>
              <w:tab w:val="clear" w:pos="8743"/>
              <w:tab w:val="right" w:pos="9026" w:leader="dot"/>
            </w:tabs>
            <w:rPr/>
          </w:pPr>
          <w:hyperlink w:anchor="__RefHeading___Toc4221733_372815092">
            <w:r>
              <w:rPr>
                <w:webHidden/>
                <w:rStyle w:val="IndexLink"/>
                <w:rtl w:val="true"/>
              </w:rPr>
              <w:t>مکاسب</w:t>
            </w:r>
            <w:r>
              <w:rPr>
                <w:rStyle w:val="IndexLink"/>
                <w:rtl w:val="true"/>
              </w:rPr>
              <w:tab/>
            </w:r>
            <w:r>
              <w:rPr>
                <w:rStyle w:val="IndexLink"/>
              </w:rPr>
              <w:t>348</w:t>
            </w:r>
          </w:hyperlink>
        </w:p>
        <w:p>
          <w:pPr>
            <w:pStyle w:val="Contents2"/>
            <w:tabs>
              <w:tab w:val="clear" w:pos="8743"/>
              <w:tab w:val="right" w:pos="9026" w:leader="dot"/>
            </w:tabs>
            <w:rPr/>
          </w:pPr>
          <w:hyperlink w:anchor="__RefHeading___Toc4221735_372815092">
            <w:r>
              <w:rPr>
                <w:webHidden/>
                <w:rStyle w:val="IndexLink"/>
                <w:rtl w:val="true"/>
              </w:rPr>
              <w:t>ملائکه</w:t>
            </w:r>
            <w:r>
              <w:rPr>
                <w:rStyle w:val="IndexLink"/>
                <w:rtl w:val="true"/>
              </w:rPr>
              <w:tab/>
            </w:r>
            <w:r>
              <w:rPr>
                <w:rStyle w:val="IndexLink"/>
              </w:rPr>
              <w:t>351</w:t>
            </w:r>
          </w:hyperlink>
        </w:p>
        <w:p>
          <w:pPr>
            <w:pStyle w:val="Contents2"/>
            <w:tabs>
              <w:tab w:val="clear" w:pos="8743"/>
              <w:tab w:val="right" w:pos="9026" w:leader="dot"/>
            </w:tabs>
            <w:rPr/>
          </w:pPr>
          <w:hyperlink w:anchor="__RefHeading___Toc4221737_372815092">
            <w:r>
              <w:rPr>
                <w:webHidden/>
                <w:rStyle w:val="IndexLink"/>
                <w:rtl w:val="true"/>
              </w:rPr>
              <w:t>ملح</w:t>
            </w:r>
            <w:r>
              <w:rPr>
                <w:rStyle w:val="IndexLink"/>
                <w:rtl w:val="true"/>
              </w:rPr>
              <w:tab/>
            </w:r>
            <w:r>
              <w:rPr>
                <w:rStyle w:val="IndexLink"/>
              </w:rPr>
              <w:t>352</w:t>
            </w:r>
          </w:hyperlink>
        </w:p>
        <w:p>
          <w:pPr>
            <w:pStyle w:val="Contents2"/>
            <w:tabs>
              <w:tab w:val="clear" w:pos="8743"/>
              <w:tab w:val="right" w:pos="9026" w:leader="dot"/>
            </w:tabs>
            <w:rPr/>
          </w:pPr>
          <w:hyperlink w:anchor="__RefHeading___Toc4221739_372815092">
            <w:r>
              <w:rPr>
                <w:webHidden/>
                <w:rStyle w:val="IndexLink"/>
                <w:rtl w:val="true"/>
              </w:rPr>
              <w:t>ملک الموت</w:t>
            </w:r>
            <w:r>
              <w:rPr>
                <w:rStyle w:val="IndexLink"/>
                <w:rtl w:val="true"/>
              </w:rPr>
              <w:tab/>
            </w:r>
            <w:r>
              <w:rPr>
                <w:rStyle w:val="IndexLink"/>
              </w:rPr>
              <w:t>353</w:t>
            </w:r>
          </w:hyperlink>
        </w:p>
        <w:p>
          <w:pPr>
            <w:pStyle w:val="Contents2"/>
            <w:tabs>
              <w:tab w:val="clear" w:pos="8743"/>
              <w:tab w:val="right" w:pos="9026" w:leader="dot"/>
            </w:tabs>
            <w:rPr/>
          </w:pPr>
          <w:hyperlink w:anchor="__RefHeading___Toc4221741_372815092">
            <w:r>
              <w:rPr>
                <w:webHidden/>
                <w:rStyle w:val="IndexLink"/>
                <w:rtl w:val="true"/>
              </w:rPr>
              <w:t>المماسكة</w:t>
            </w:r>
            <w:r>
              <w:rPr>
                <w:rStyle w:val="IndexLink"/>
                <w:rtl w:val="true"/>
              </w:rPr>
              <w:tab/>
            </w:r>
            <w:r>
              <w:rPr>
                <w:rStyle w:val="IndexLink"/>
              </w:rPr>
              <w:t>354</w:t>
            </w:r>
          </w:hyperlink>
        </w:p>
        <w:p>
          <w:pPr>
            <w:pStyle w:val="Contents2"/>
            <w:tabs>
              <w:tab w:val="clear" w:pos="8743"/>
              <w:tab w:val="right" w:pos="9026" w:leader="dot"/>
            </w:tabs>
            <w:rPr/>
          </w:pPr>
          <w:hyperlink w:anchor="__RefHeading___Toc4221743_372815092">
            <w:r>
              <w:rPr>
                <w:webHidden/>
                <w:rStyle w:val="IndexLink"/>
                <w:rtl w:val="true"/>
              </w:rPr>
              <w:t>موت</w:t>
            </w:r>
            <w:r>
              <w:rPr>
                <w:rStyle w:val="IndexLink"/>
                <w:rtl w:val="true"/>
              </w:rPr>
              <w:tab/>
            </w:r>
            <w:r>
              <w:rPr>
                <w:rStyle w:val="IndexLink"/>
              </w:rPr>
              <w:t>355</w:t>
            </w:r>
          </w:hyperlink>
        </w:p>
        <w:p>
          <w:pPr>
            <w:pStyle w:val="Contents2"/>
            <w:tabs>
              <w:tab w:val="clear" w:pos="8743"/>
              <w:tab w:val="right" w:pos="9026" w:leader="dot"/>
            </w:tabs>
            <w:rPr/>
          </w:pPr>
          <w:hyperlink w:anchor="__RefHeading___Toc4221745_372815092">
            <w:r>
              <w:rPr>
                <w:webHidden/>
                <w:rStyle w:val="IndexLink"/>
                <w:rtl w:val="true"/>
              </w:rPr>
              <w:t>میت</w:t>
            </w:r>
            <w:r>
              <w:rPr>
                <w:rStyle w:val="IndexLink"/>
                <w:rtl w:val="true"/>
              </w:rPr>
              <w:tab/>
            </w:r>
            <w:r>
              <w:rPr>
                <w:rStyle w:val="IndexLink"/>
              </w:rPr>
              <w:t>359</w:t>
            </w:r>
          </w:hyperlink>
        </w:p>
        <w:p>
          <w:pPr>
            <w:pStyle w:val="Contents2"/>
            <w:tabs>
              <w:tab w:val="clear" w:pos="8743"/>
              <w:tab w:val="right" w:pos="9026" w:leader="dot"/>
            </w:tabs>
            <w:rPr/>
          </w:pPr>
          <w:hyperlink w:anchor="__RefHeading___Toc4221747_372815092">
            <w:r>
              <w:rPr>
                <w:webHidden/>
                <w:rStyle w:val="IndexLink"/>
                <w:rtl w:val="true"/>
              </w:rPr>
              <w:t>میته</w:t>
            </w:r>
            <w:r>
              <w:rPr>
                <w:rStyle w:val="IndexLink"/>
                <w:rtl w:val="true"/>
              </w:rPr>
              <w:tab/>
            </w:r>
            <w:r>
              <w:rPr>
                <w:rStyle w:val="IndexLink"/>
              </w:rPr>
              <w:t>360</w:t>
            </w:r>
          </w:hyperlink>
        </w:p>
        <w:p>
          <w:pPr>
            <w:pStyle w:val="Contents2"/>
            <w:tabs>
              <w:tab w:val="clear" w:pos="8743"/>
              <w:tab w:val="right" w:pos="9026" w:leader="dot"/>
            </w:tabs>
            <w:rPr/>
          </w:pPr>
          <w:hyperlink w:anchor="__RefHeading___Toc4221749_372815092">
            <w:r>
              <w:rPr>
                <w:webHidden/>
                <w:rStyle w:val="IndexLink"/>
                <w:rtl w:val="true"/>
              </w:rPr>
              <w:t>نار</w:t>
            </w:r>
            <w:r>
              <w:rPr>
                <w:rStyle w:val="IndexLink"/>
                <w:rtl w:val="true"/>
              </w:rPr>
              <w:tab/>
            </w:r>
            <w:r>
              <w:rPr>
                <w:rStyle w:val="IndexLink"/>
              </w:rPr>
              <w:t>361</w:t>
            </w:r>
          </w:hyperlink>
        </w:p>
        <w:p>
          <w:pPr>
            <w:pStyle w:val="Contents2"/>
            <w:tabs>
              <w:tab w:val="clear" w:pos="8743"/>
              <w:tab w:val="right" w:pos="9026" w:leader="dot"/>
            </w:tabs>
            <w:rPr/>
          </w:pPr>
          <w:hyperlink w:anchor="__RefHeading___Toc4221751_372815092">
            <w:r>
              <w:rPr>
                <w:webHidden/>
                <w:rStyle w:val="IndexLink"/>
                <w:rtl w:val="true"/>
              </w:rPr>
              <w:t>نارباجه</w:t>
            </w:r>
            <w:r>
              <w:rPr>
                <w:rStyle w:val="IndexLink"/>
                <w:rtl w:val="true"/>
              </w:rPr>
              <w:tab/>
            </w:r>
            <w:r>
              <w:rPr>
                <w:rStyle w:val="IndexLink"/>
              </w:rPr>
              <w:t>362</w:t>
            </w:r>
          </w:hyperlink>
        </w:p>
        <w:p>
          <w:pPr>
            <w:pStyle w:val="Contents2"/>
            <w:tabs>
              <w:tab w:val="clear" w:pos="8743"/>
              <w:tab w:val="right" w:pos="9026" w:leader="dot"/>
            </w:tabs>
            <w:rPr/>
          </w:pPr>
          <w:hyperlink w:anchor="__RefHeading___Toc4221753_372815092">
            <w:r>
              <w:rPr>
                <w:webHidden/>
                <w:rStyle w:val="IndexLink"/>
                <w:rtl w:val="true"/>
              </w:rPr>
              <w:t>الناس</w:t>
            </w:r>
            <w:r>
              <w:rPr>
                <w:rStyle w:val="IndexLink"/>
                <w:rtl w:val="true"/>
              </w:rPr>
              <w:tab/>
            </w:r>
            <w:r>
              <w:rPr>
                <w:rStyle w:val="IndexLink"/>
              </w:rPr>
              <w:t>362</w:t>
            </w:r>
          </w:hyperlink>
        </w:p>
        <w:p>
          <w:pPr>
            <w:pStyle w:val="Contents2"/>
            <w:tabs>
              <w:tab w:val="clear" w:pos="8743"/>
              <w:tab w:val="right" w:pos="9026" w:leader="dot"/>
            </w:tabs>
            <w:rPr/>
          </w:pPr>
          <w:hyperlink w:anchor="__RefHeading___Toc4221755_372815092">
            <w:r>
              <w:rPr>
                <w:webHidden/>
                <w:rStyle w:val="IndexLink"/>
                <w:rtl w:val="true"/>
              </w:rPr>
              <w:t>نجف</w:t>
            </w:r>
            <w:r>
              <w:rPr>
                <w:rStyle w:val="IndexLink"/>
                <w:rtl w:val="true"/>
              </w:rPr>
              <w:tab/>
            </w:r>
            <w:r>
              <w:rPr>
                <w:rStyle w:val="IndexLink"/>
              </w:rPr>
              <w:t>365</w:t>
            </w:r>
          </w:hyperlink>
        </w:p>
        <w:p>
          <w:pPr>
            <w:pStyle w:val="Contents2"/>
            <w:tabs>
              <w:tab w:val="clear" w:pos="8743"/>
              <w:tab w:val="right" w:pos="9026" w:leader="dot"/>
            </w:tabs>
            <w:rPr/>
          </w:pPr>
          <w:hyperlink w:anchor="__RefHeading___Toc4221757_372815092">
            <w:r>
              <w:rPr>
                <w:webHidden/>
                <w:rStyle w:val="IndexLink"/>
                <w:rtl w:val="true"/>
              </w:rPr>
              <w:t>نجوم</w:t>
            </w:r>
            <w:r>
              <w:rPr>
                <w:rStyle w:val="IndexLink"/>
                <w:rtl w:val="true"/>
              </w:rPr>
              <w:tab/>
            </w:r>
            <w:r>
              <w:rPr>
                <w:rStyle w:val="IndexLink"/>
              </w:rPr>
              <w:t>366</w:t>
            </w:r>
          </w:hyperlink>
        </w:p>
        <w:p>
          <w:pPr>
            <w:pStyle w:val="Contents2"/>
            <w:tabs>
              <w:tab w:val="clear" w:pos="8743"/>
              <w:tab w:val="right" w:pos="9026" w:leader="dot"/>
            </w:tabs>
            <w:rPr/>
          </w:pPr>
          <w:hyperlink w:anchor="__RefHeading___Toc4221759_372815092">
            <w:r>
              <w:rPr>
                <w:webHidden/>
                <w:rStyle w:val="IndexLink"/>
                <w:rtl w:val="true"/>
              </w:rPr>
              <w:t>النساء</w:t>
            </w:r>
            <w:r>
              <w:rPr>
                <w:rStyle w:val="IndexLink"/>
                <w:rtl w:val="true"/>
              </w:rPr>
              <w:tab/>
            </w:r>
            <w:r>
              <w:rPr>
                <w:rStyle w:val="IndexLink"/>
              </w:rPr>
              <w:t>368</w:t>
            </w:r>
          </w:hyperlink>
        </w:p>
        <w:p>
          <w:pPr>
            <w:pStyle w:val="Contents2"/>
            <w:tabs>
              <w:tab w:val="clear" w:pos="8743"/>
              <w:tab w:val="right" w:pos="9026" w:leader="dot"/>
            </w:tabs>
            <w:rPr/>
          </w:pPr>
          <w:hyperlink w:anchor="__RefHeading___Toc4221761_372815092">
            <w:r>
              <w:rPr>
                <w:webHidden/>
                <w:rStyle w:val="IndexLink"/>
                <w:rtl w:val="true"/>
              </w:rPr>
              <w:t>النظر</w:t>
            </w:r>
            <w:r>
              <w:rPr>
                <w:rStyle w:val="IndexLink"/>
                <w:rtl w:val="true"/>
              </w:rPr>
              <w:tab/>
            </w:r>
            <w:r>
              <w:rPr>
                <w:rStyle w:val="IndexLink"/>
              </w:rPr>
              <w:t>371</w:t>
            </w:r>
          </w:hyperlink>
        </w:p>
        <w:p>
          <w:pPr>
            <w:pStyle w:val="Contents2"/>
            <w:tabs>
              <w:tab w:val="clear" w:pos="8743"/>
              <w:tab w:val="right" w:pos="9026" w:leader="dot"/>
            </w:tabs>
            <w:rPr/>
          </w:pPr>
          <w:hyperlink w:anchor="__RefHeading___Toc4221763_372815092">
            <w:r>
              <w:rPr>
                <w:webHidden/>
                <w:rStyle w:val="IndexLink"/>
                <w:rtl w:val="true"/>
              </w:rPr>
              <w:t>نعال</w:t>
            </w:r>
            <w:r>
              <w:rPr>
                <w:rStyle w:val="IndexLink"/>
                <w:rtl w:val="true"/>
              </w:rPr>
              <w:tab/>
            </w:r>
            <w:r>
              <w:rPr>
                <w:rStyle w:val="IndexLink"/>
              </w:rPr>
              <w:t>373</w:t>
            </w:r>
          </w:hyperlink>
        </w:p>
        <w:p>
          <w:pPr>
            <w:pStyle w:val="Contents2"/>
            <w:tabs>
              <w:tab w:val="clear" w:pos="8743"/>
              <w:tab w:val="right" w:pos="9026" w:leader="dot"/>
            </w:tabs>
            <w:rPr/>
          </w:pPr>
          <w:hyperlink w:anchor="__RefHeading___Toc4221765_372815092">
            <w:r>
              <w:rPr>
                <w:webHidden/>
                <w:rStyle w:val="IndexLink"/>
                <w:rtl w:val="true"/>
              </w:rPr>
              <w:t>نعش</w:t>
            </w:r>
            <w:r>
              <w:rPr>
                <w:rStyle w:val="IndexLink"/>
                <w:rtl w:val="true"/>
              </w:rPr>
              <w:tab/>
            </w:r>
            <w:r>
              <w:rPr>
                <w:rStyle w:val="IndexLink"/>
              </w:rPr>
              <w:t>374</w:t>
            </w:r>
          </w:hyperlink>
        </w:p>
        <w:p>
          <w:pPr>
            <w:pStyle w:val="Contents2"/>
            <w:tabs>
              <w:tab w:val="clear" w:pos="8743"/>
              <w:tab w:val="right" w:pos="9026" w:leader="dot"/>
            </w:tabs>
            <w:rPr/>
          </w:pPr>
          <w:hyperlink w:anchor="__RefHeading___Toc4221767_372815092">
            <w:r>
              <w:rPr>
                <w:webHidden/>
                <w:rStyle w:val="IndexLink"/>
                <w:rtl w:val="true"/>
              </w:rPr>
              <w:t>نعمت</w:t>
            </w:r>
            <w:r>
              <w:rPr>
                <w:rStyle w:val="IndexLink"/>
                <w:rtl w:val="true"/>
              </w:rPr>
              <w:tab/>
            </w:r>
            <w:r>
              <w:rPr>
                <w:rStyle w:val="IndexLink"/>
              </w:rPr>
              <w:t>375</w:t>
            </w:r>
          </w:hyperlink>
        </w:p>
        <w:p>
          <w:pPr>
            <w:pStyle w:val="Contents2"/>
            <w:tabs>
              <w:tab w:val="clear" w:pos="8743"/>
              <w:tab w:val="right" w:pos="9026" w:leader="dot"/>
            </w:tabs>
            <w:rPr/>
          </w:pPr>
          <w:hyperlink w:anchor="__RefHeading___Toc4221769_372815092">
            <w:r>
              <w:rPr>
                <w:webHidden/>
                <w:rStyle w:val="IndexLink"/>
                <w:rtl w:val="true"/>
              </w:rPr>
              <w:t>نفس</w:t>
            </w:r>
            <w:r>
              <w:rPr>
                <w:rStyle w:val="IndexLink"/>
                <w:rtl w:val="true"/>
              </w:rPr>
              <w:tab/>
            </w:r>
            <w:r>
              <w:rPr>
                <w:rStyle w:val="IndexLink"/>
              </w:rPr>
              <w:t>377</w:t>
            </w:r>
          </w:hyperlink>
        </w:p>
        <w:p>
          <w:pPr>
            <w:pStyle w:val="Contents2"/>
            <w:tabs>
              <w:tab w:val="clear" w:pos="8743"/>
              <w:tab w:val="right" w:pos="9026" w:leader="dot"/>
            </w:tabs>
            <w:rPr/>
          </w:pPr>
          <w:hyperlink w:anchor="__RefHeading___Toc4221771_372815092">
            <w:r>
              <w:rPr>
                <w:webHidden/>
                <w:rStyle w:val="IndexLink"/>
                <w:rtl w:val="true"/>
              </w:rPr>
              <w:t>النميمة</w:t>
            </w:r>
            <w:r>
              <w:rPr>
                <w:rStyle w:val="IndexLink"/>
                <w:rtl w:val="true"/>
              </w:rPr>
              <w:tab/>
            </w:r>
            <w:r>
              <w:rPr>
                <w:rStyle w:val="IndexLink"/>
              </w:rPr>
              <w:t>378</w:t>
            </w:r>
          </w:hyperlink>
        </w:p>
        <w:p>
          <w:pPr>
            <w:pStyle w:val="Contents2"/>
            <w:tabs>
              <w:tab w:val="clear" w:pos="8743"/>
              <w:tab w:val="right" w:pos="9026" w:leader="dot"/>
            </w:tabs>
            <w:rPr/>
          </w:pPr>
          <w:hyperlink w:anchor="__RefHeading___Toc4221773_372815092">
            <w:r>
              <w:rPr>
                <w:webHidden/>
                <w:rStyle w:val="IndexLink"/>
                <w:rtl w:val="true"/>
              </w:rPr>
              <w:t>النوره</w:t>
            </w:r>
            <w:r>
              <w:rPr>
                <w:rStyle w:val="IndexLink"/>
                <w:rtl w:val="true"/>
              </w:rPr>
              <w:tab/>
            </w:r>
            <w:r>
              <w:rPr>
                <w:rStyle w:val="IndexLink"/>
              </w:rPr>
              <w:t>378</w:t>
            </w:r>
          </w:hyperlink>
        </w:p>
        <w:p>
          <w:pPr>
            <w:pStyle w:val="Contents2"/>
            <w:tabs>
              <w:tab w:val="clear" w:pos="8743"/>
              <w:tab w:val="right" w:pos="9026" w:leader="dot"/>
            </w:tabs>
            <w:rPr/>
          </w:pPr>
          <w:hyperlink w:anchor="__RefHeading___Toc4221775_372815092">
            <w:r>
              <w:rPr>
                <w:webHidden/>
                <w:rStyle w:val="IndexLink"/>
                <w:rtl w:val="true"/>
              </w:rPr>
              <w:t>النوم</w:t>
            </w:r>
            <w:r>
              <w:rPr>
                <w:rStyle w:val="IndexLink"/>
                <w:rtl w:val="true"/>
              </w:rPr>
              <w:tab/>
            </w:r>
            <w:r>
              <w:rPr>
                <w:rStyle w:val="IndexLink"/>
              </w:rPr>
              <w:t>380</w:t>
            </w:r>
          </w:hyperlink>
        </w:p>
        <w:p>
          <w:pPr>
            <w:pStyle w:val="Contents2"/>
            <w:tabs>
              <w:tab w:val="clear" w:pos="8743"/>
              <w:tab w:val="right" w:pos="9026" w:leader="dot"/>
            </w:tabs>
            <w:rPr/>
          </w:pPr>
          <w:hyperlink w:anchor="__RefHeading___Toc4221777_372815092">
            <w:r>
              <w:rPr>
                <w:webHidden/>
                <w:rStyle w:val="IndexLink"/>
                <w:rtl w:val="true"/>
              </w:rPr>
              <w:t>نیت</w:t>
            </w:r>
            <w:r>
              <w:rPr>
                <w:rStyle w:val="IndexLink"/>
                <w:rtl w:val="true"/>
              </w:rPr>
              <w:tab/>
            </w:r>
            <w:r>
              <w:rPr>
                <w:rStyle w:val="IndexLink"/>
              </w:rPr>
              <w:t>382</w:t>
            </w:r>
          </w:hyperlink>
        </w:p>
        <w:p>
          <w:pPr>
            <w:pStyle w:val="Contents2"/>
            <w:tabs>
              <w:tab w:val="clear" w:pos="8743"/>
              <w:tab w:val="right" w:pos="9026" w:leader="dot"/>
            </w:tabs>
            <w:rPr/>
          </w:pPr>
          <w:hyperlink w:anchor="__RefHeading___Toc4221779_372815092">
            <w:r>
              <w:rPr>
                <w:webHidden/>
                <w:rStyle w:val="IndexLink"/>
                <w:rtl w:val="true"/>
              </w:rPr>
              <w:t>وادی السلام</w:t>
            </w:r>
            <w:r>
              <w:rPr>
                <w:rStyle w:val="IndexLink"/>
                <w:rtl w:val="true"/>
              </w:rPr>
              <w:tab/>
            </w:r>
            <w:r>
              <w:rPr>
                <w:rStyle w:val="IndexLink"/>
              </w:rPr>
              <w:t>383</w:t>
            </w:r>
          </w:hyperlink>
        </w:p>
        <w:p>
          <w:pPr>
            <w:pStyle w:val="Contents2"/>
            <w:tabs>
              <w:tab w:val="clear" w:pos="8743"/>
              <w:tab w:val="right" w:pos="9026" w:leader="dot"/>
            </w:tabs>
            <w:rPr/>
          </w:pPr>
          <w:hyperlink w:anchor="__RefHeading___Toc4221781_372815092">
            <w:r>
              <w:rPr>
                <w:webHidden/>
                <w:rStyle w:val="IndexLink"/>
                <w:rtl w:val="true"/>
              </w:rPr>
              <w:t>والدان</w:t>
            </w:r>
            <w:r>
              <w:rPr>
                <w:rStyle w:val="IndexLink"/>
                <w:rtl w:val="true"/>
              </w:rPr>
              <w:tab/>
            </w:r>
            <w:r>
              <w:rPr>
                <w:rStyle w:val="IndexLink"/>
              </w:rPr>
              <w:t>384</w:t>
            </w:r>
          </w:hyperlink>
        </w:p>
        <w:p>
          <w:pPr>
            <w:pStyle w:val="Contents2"/>
            <w:tabs>
              <w:tab w:val="clear" w:pos="8743"/>
              <w:tab w:val="right" w:pos="9026" w:leader="dot"/>
            </w:tabs>
            <w:rPr/>
          </w:pPr>
          <w:hyperlink w:anchor="__RefHeading___Toc4221783_372815092">
            <w:r>
              <w:rPr>
                <w:webHidden/>
                <w:rStyle w:val="IndexLink"/>
                <w:rtl w:val="true"/>
              </w:rPr>
              <w:t>ورع</w:t>
            </w:r>
            <w:r>
              <w:rPr>
                <w:rStyle w:val="IndexLink"/>
                <w:rtl w:val="true"/>
              </w:rPr>
              <w:tab/>
            </w:r>
            <w:r>
              <w:rPr>
                <w:rStyle w:val="IndexLink"/>
              </w:rPr>
              <w:t>387</w:t>
            </w:r>
          </w:hyperlink>
        </w:p>
        <w:p>
          <w:pPr>
            <w:pStyle w:val="Contents2"/>
            <w:tabs>
              <w:tab w:val="clear" w:pos="8743"/>
              <w:tab w:val="right" w:pos="9026" w:leader="dot"/>
            </w:tabs>
            <w:rPr/>
          </w:pPr>
          <w:hyperlink w:anchor="__RefHeading___Toc4221785_372815092">
            <w:r>
              <w:rPr>
                <w:webHidden/>
                <w:rStyle w:val="IndexLink"/>
                <w:rtl w:val="true"/>
              </w:rPr>
              <w:t>وسوسه</w:t>
            </w:r>
            <w:r>
              <w:rPr>
                <w:rStyle w:val="IndexLink"/>
                <w:rtl w:val="true"/>
              </w:rPr>
              <w:tab/>
            </w:r>
            <w:r>
              <w:rPr>
                <w:rStyle w:val="IndexLink"/>
              </w:rPr>
              <w:t>388</w:t>
            </w:r>
          </w:hyperlink>
        </w:p>
        <w:p>
          <w:pPr>
            <w:pStyle w:val="Contents2"/>
            <w:tabs>
              <w:tab w:val="clear" w:pos="8743"/>
              <w:tab w:val="right" w:pos="9026" w:leader="dot"/>
            </w:tabs>
            <w:rPr/>
          </w:pPr>
          <w:hyperlink w:anchor="__RefHeading___Toc4221787_372815092">
            <w:r>
              <w:rPr>
                <w:webHidden/>
                <w:rStyle w:val="IndexLink"/>
                <w:rtl w:val="true"/>
              </w:rPr>
              <w:t>ولایت</w:t>
            </w:r>
            <w:r>
              <w:rPr>
                <w:rStyle w:val="IndexLink"/>
                <w:rtl w:val="true"/>
              </w:rPr>
              <w:tab/>
            </w:r>
            <w:r>
              <w:rPr>
                <w:rStyle w:val="IndexLink"/>
              </w:rPr>
              <w:t>390</w:t>
            </w:r>
          </w:hyperlink>
        </w:p>
        <w:p>
          <w:pPr>
            <w:pStyle w:val="Contents2"/>
            <w:tabs>
              <w:tab w:val="clear" w:pos="8743"/>
              <w:tab w:val="right" w:pos="9026" w:leader="dot"/>
            </w:tabs>
            <w:rPr/>
          </w:pPr>
          <w:hyperlink w:anchor="__RefHeading___Toc4221789_372815092">
            <w:r>
              <w:rPr>
                <w:webHidden/>
                <w:rStyle w:val="IndexLink"/>
                <w:rtl w:val="true"/>
              </w:rPr>
              <w:t>الولد</w:t>
            </w:r>
            <w:r>
              <w:rPr>
                <w:rStyle w:val="IndexLink"/>
                <w:rtl w:val="true"/>
              </w:rPr>
              <w:tab/>
            </w:r>
            <w:r>
              <w:rPr>
                <w:rStyle w:val="IndexLink"/>
              </w:rPr>
              <w:t>392</w:t>
            </w:r>
          </w:hyperlink>
        </w:p>
        <w:p>
          <w:pPr>
            <w:pStyle w:val="Contents2"/>
            <w:tabs>
              <w:tab w:val="clear" w:pos="8743"/>
              <w:tab w:val="right" w:pos="9026" w:leader="dot"/>
            </w:tabs>
            <w:rPr/>
          </w:pPr>
          <w:hyperlink w:anchor="__RefHeading___Toc4221791_372815092">
            <w:r>
              <w:rPr>
                <w:webHidden/>
                <w:rStyle w:val="IndexLink"/>
                <w:rtl w:val="true"/>
              </w:rPr>
              <w:t>وليمه</w:t>
            </w:r>
            <w:r>
              <w:rPr>
                <w:rStyle w:val="IndexLink"/>
                <w:rtl w:val="true"/>
              </w:rPr>
              <w:tab/>
            </w:r>
            <w:r>
              <w:rPr>
                <w:rStyle w:val="IndexLink"/>
              </w:rPr>
              <w:t>394</w:t>
            </w:r>
          </w:hyperlink>
        </w:p>
        <w:p>
          <w:pPr>
            <w:pStyle w:val="Contents2"/>
            <w:tabs>
              <w:tab w:val="clear" w:pos="8743"/>
              <w:tab w:val="right" w:pos="9026" w:leader="dot"/>
            </w:tabs>
            <w:rPr/>
          </w:pPr>
          <w:hyperlink w:anchor="__RefHeading___Toc4221793_372815092">
            <w:r>
              <w:rPr>
                <w:webHidden/>
                <w:rStyle w:val="IndexLink"/>
                <w:rtl w:val="true"/>
              </w:rPr>
              <w:t>الهديه</w:t>
            </w:r>
            <w:r>
              <w:rPr>
                <w:rStyle w:val="IndexLink"/>
                <w:rtl w:val="true"/>
              </w:rPr>
              <w:tab/>
            </w:r>
            <w:r>
              <w:rPr>
                <w:rStyle w:val="IndexLink"/>
              </w:rPr>
              <w:t>396</w:t>
            </w:r>
          </w:hyperlink>
        </w:p>
        <w:p>
          <w:pPr>
            <w:pStyle w:val="Contents2"/>
            <w:tabs>
              <w:tab w:val="clear" w:pos="8743"/>
              <w:tab w:val="right" w:pos="9026" w:leader="dot"/>
            </w:tabs>
            <w:rPr/>
          </w:pPr>
          <w:hyperlink w:anchor="__RefHeading___Toc4221795_372815092">
            <w:r>
              <w:rPr>
                <w:webHidden/>
                <w:rStyle w:val="IndexLink"/>
                <w:rtl w:val="true"/>
              </w:rPr>
              <w:t>یتیم</w:t>
            </w:r>
            <w:r>
              <w:rPr>
                <w:rStyle w:val="IndexLink"/>
                <w:rtl w:val="true"/>
              </w:rPr>
              <w:tab/>
            </w:r>
            <w:r>
              <w:rPr>
                <w:rStyle w:val="IndexLink"/>
              </w:rPr>
              <w:t>397</w:t>
            </w:r>
          </w:hyperlink>
        </w:p>
        <w:p>
          <w:pPr>
            <w:pStyle w:val="Contents2"/>
            <w:tabs>
              <w:tab w:val="clear" w:pos="8743"/>
              <w:tab w:val="right" w:pos="9026" w:leader="dot"/>
            </w:tabs>
            <w:rPr/>
          </w:pPr>
          <w:hyperlink w:anchor="__RefHeading___Toc4221797_372815092">
            <w:r>
              <w:rPr>
                <w:webHidden/>
                <w:rStyle w:val="IndexLink"/>
                <w:rtl w:val="true"/>
              </w:rPr>
              <w:t>يقين</w:t>
            </w:r>
            <w:r>
              <w:rPr>
                <w:rStyle w:val="IndexLink"/>
                <w:rtl w:val="true"/>
              </w:rPr>
              <w:tab/>
            </w:r>
            <w:r>
              <w:rPr>
                <w:rStyle w:val="IndexLink"/>
              </w:rPr>
              <w:t>398</w:t>
            </w:r>
          </w:hyperlink>
        </w:p>
        <w:p>
          <w:pPr>
            <w:pStyle w:val="Contents2"/>
            <w:tabs>
              <w:tab w:val="clear" w:pos="8743"/>
              <w:tab w:val="right" w:pos="9026" w:leader="dot"/>
            </w:tabs>
            <w:rPr/>
          </w:pPr>
          <w:hyperlink w:anchor="__RefHeading___Toc4221799_372815092">
            <w:r>
              <w:rPr>
                <w:webHidden/>
                <w:rStyle w:val="IndexLink"/>
                <w:rtl w:val="true"/>
              </w:rPr>
              <w:t>يمين</w:t>
            </w:r>
            <w:r>
              <w:rPr>
                <w:rStyle w:val="IndexLink"/>
                <w:rtl w:val="true"/>
              </w:rPr>
              <w:tab/>
            </w:r>
            <w:r>
              <w:rPr>
                <w:rStyle w:val="IndexLink"/>
              </w:rPr>
              <w:t>399</w:t>
            </w:r>
          </w:hyperlink>
        </w:p>
        <w:p>
          <w:pPr>
            <w:pStyle w:val="Contents2"/>
            <w:tabs>
              <w:tab w:val="clear" w:pos="8743"/>
              <w:tab w:val="right" w:pos="9026" w:leader="dot"/>
            </w:tabs>
            <w:rPr/>
          </w:pPr>
          <w:hyperlink w:anchor="__RefHeading___Toc4221801_372815092">
            <w:r>
              <w:rPr>
                <w:webHidden/>
                <w:rStyle w:val="IndexLink"/>
                <w:rtl w:val="true"/>
              </w:rPr>
              <w:t>الآثار المطبوعة من المؤلف</w:t>
            </w:r>
            <w:r>
              <w:rPr>
                <w:rStyle w:val="IndexLink"/>
                <w:rtl w:val="true"/>
              </w:rPr>
              <w:tab/>
            </w:r>
            <w:r>
              <w:rPr>
                <w:rStyle w:val="IndexLink"/>
              </w:rPr>
              <w:t>401</w:t>
            </w:r>
          </w:hyperlink>
        </w:p>
        <w:p>
          <w:pPr>
            <w:pStyle w:val="Contents2"/>
            <w:tabs>
              <w:tab w:val="clear" w:pos="8743"/>
              <w:tab w:val="right" w:pos="9026" w:leader="dot"/>
            </w:tabs>
            <w:rPr/>
          </w:pPr>
          <w:hyperlink w:anchor="__RefHeading___Toc4221803_372815092">
            <w:r>
              <w:rPr>
                <w:webHidden/>
                <w:rStyle w:val="IndexLink"/>
                <w:rtl w:val="true"/>
              </w:rPr>
              <w:t>نجف اشرف دروازه علم حضرت محمد مصطفی صلّى الله عليه وآله وسلّم</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67_92467"/>
      <w:bookmarkStart w:id="1" w:name="pg7167_92467"/>
      <w:bookmarkEnd w:id="1"/>
    </w:p>
    <w:p>
      <w:pPr>
        <w:pStyle w:val="Heading2"/>
        <w:numPr>
          <w:ilvl w:val="1"/>
          <w:numId w:val="1"/>
        </w:numPr>
        <w:rPr/>
      </w:pPr>
      <w:bookmarkStart w:id="2" w:name="pg7167_92467"/>
      <w:bookmarkStart w:id="3" w:name="__RefHeading___Toc422124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موسوی‌ده‌سرخی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میرفتاح،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Musavi dehsorkhi. Kolastol meftah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کتابنانه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1172381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2124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کتابخانه عمومی حضرت آیت الله ده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09123519832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37745149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خلاصة المفتاح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بن سید مهدی موسوی ده سرخی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میرفتاح</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8489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www.Dehsorkhi.net</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67_92475"/>
      <w:bookmarkStart w:id="8" w:name="pg7167_92475"/>
      <w:bookmarkEnd w:id="8"/>
    </w:p>
    <w:p>
      <w:pPr>
        <w:pStyle w:val="Heading2"/>
        <w:numPr>
          <w:ilvl w:val="1"/>
          <w:numId w:val="1"/>
        </w:numPr>
        <w:rPr/>
      </w:pPr>
      <w:bookmarkStart w:id="9" w:name="pg7167_92475"/>
      <w:bookmarkStart w:id="10" w:name="__RefHeading___Toc4221245_372815092"/>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إبط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اتباع الهوى </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اُترج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إجلال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احتكار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إسراف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اسم أعظم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اطعام طعام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اطفال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إکرام </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أمانت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بذاء</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تذاكر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تسبيح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تشییع جنازه </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التعزيه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التعصّب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التعقيب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التعويذ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التعيير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التفريج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التفکّر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التقيّه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التهليل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جار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جريده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جعفر بن ابیطالب </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جبارا</w:t>
      </w:r>
      <w:r>
        <w:rPr>
          <w:rFonts w:eastAsia="IRNazanin" w:cs="IRNazanin"/>
          <w:color w:val="111111"/>
          <w:sz w:val="28"/>
          <w:szCs w:val="28"/>
          <w:rtl w:val="true"/>
          <w:lang w:bidi="fa-IR"/>
        </w:rPr>
        <w:t>.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الخُبز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خلال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الخلاء</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الدُعابة والضحات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الزراعة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زيارة الاخوان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سعتر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سَفَه و سفیه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سکّر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سوء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شَتم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شحم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صُنّاع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ضالّ و 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ضحک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طاعت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طلب رزق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طين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العدالت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عزّاب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عِشرت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عطاس</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عقیقه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علامات ظهور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عیادت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غشّ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فجل</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فیروزج</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کباب</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الکحل</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کرّات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کرفس</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الکفاف</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الکفالة</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الکمثری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لحوم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لص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المصیبة</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مکارم الخلاق</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المماسکة</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نار باجه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نعال</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النوره</w:t>
      </w:r>
      <w:r>
        <w:rPr>
          <w:rFonts w:eastAsia="IRNazanin" w:cs="IRNazanin"/>
          <w:color w:val="111111"/>
          <w:sz w:val="28"/>
          <w:szCs w:val="28"/>
          <w:rtl w:val="true"/>
          <w:lang w:bidi="fa-IR"/>
        </w:rPr>
        <w:t>.......................................</w:t>
      </w:r>
      <w:r>
        <w:rPr>
          <w:rFonts w:eastAsia="IRNazanin" w:cs="IRNazanin"/>
          <w:color w:val="111111"/>
          <w:sz w:val="28"/>
          <w:szCs w:val="28"/>
          <w:lang w:bidi="fa-IR"/>
        </w:rPr>
        <w:t>368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والدان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ولیمه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الهدیه</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eastAsia="IRNazanin" w:cs="IRNazanin"/>
          <w:color w:val="111111"/>
          <w:sz w:val="28"/>
          <w:szCs w:val="28"/>
          <w:lang w:bidi="fa-IR"/>
        </w:rPr>
        <w:t>388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2" w:name="pg7167_92491"/>
    </w:p>
    <w:p>
      <w:pPr>
        <w:pStyle w:val="Heading2"/>
        <w:numPr>
          <w:ilvl w:val="1"/>
          <w:numId w:val="1"/>
        </w:numPr>
        <w:rPr/>
      </w:pPr>
      <w:bookmarkStart w:id="13" w:name="__RefHeading___Toc4221247_372815092"/>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خير خلقه محمد و آله الطاهرين واللعن الدائم علىٰ أعدائهم إلى يوم الدين</w:t>
      </w:r>
    </w:p>
    <w:p>
      <w:pPr>
        <w:pStyle w:val="BookText"/>
        <w:rPr/>
      </w:pPr>
      <w:r>
        <w:rPr>
          <w:rFonts w:ascii="IRNazanin" w:hAnsi="IRNazanin" w:eastAsia="IRNazanin"/>
          <w:color w:val="111111"/>
          <w:sz w:val="28"/>
          <w:sz w:val="28"/>
          <w:szCs w:val="28"/>
          <w:rtl w:val="true"/>
          <w:lang w:bidi="fa-IR"/>
        </w:rPr>
        <w:t xml:space="preserve">وبعد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حقیر فقیر محمود بنسید مهدی موسوی ده سرخی اصفهانی که به نظرم آمد در این اواخر عمر که دارد نفس تمام می شود بد نیست اگر توفیق شامل حال شود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عربی است ، و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پانزده سال قبل ، از چاپ آن فارغ شدم ، تلخیصی از آن به زبان فارسی بنویسم که برادران فارس زبان از آن بهره مند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قبول فرماید بحق محمد وآله ، و ناميدم آن را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1385/3/6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شمسی </w:t>
      </w:r>
      <w:bookmarkStart w:id="15" w:name="pg7167_92493"/>
    </w:p>
    <w:p>
      <w:pPr>
        <w:pStyle w:val="Heading2"/>
        <w:numPr>
          <w:ilvl w:val="1"/>
          <w:numId w:val="1"/>
        </w:numPr>
        <w:rPr/>
      </w:pPr>
      <w:bookmarkStart w:id="16" w:name="__RefHeading___Toc4221249_372815092"/>
      <w:bookmarkStart w:id="17" w:name="_Toc5"/>
      <w:bookmarkEnd w:id="15"/>
      <w:bookmarkEnd w:id="16"/>
      <w:r>
        <w:rPr>
          <w:rtl w:val="true"/>
        </w:rPr>
        <w:t>ابراهیمعلیه السّلام</w:t>
      </w:r>
      <w:bookmarkEnd w:id="17"/>
    </w:p>
    <w:p>
      <w:pPr>
        <w:pStyle w:val="BookText"/>
        <w:rPr/>
      </w:pPr>
      <w:r>
        <w:rPr>
          <w:rFonts w:ascii="IRNazanin" w:hAnsi="IRNazanin" w:eastAsia="IRNazanin"/>
          <w:color w:val="111111"/>
          <w:sz w:val="28"/>
          <w:sz w:val="28"/>
          <w:szCs w:val="28"/>
          <w:rtl w:val="true"/>
          <w:lang w:bidi="fa-IR"/>
        </w:rPr>
        <w:t xml:space="preserve">در حدیثی دارد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 خُلقی زنش ساره شکایت بخدا کرد ، پس خداوند وحی فرمود که مَثَل زن مَثَل دندۀ کج است اگر بخواهی صافش کنی می شکند ، و اگر بحال خود واگذاری نفع خواهی بُرد ، پس صبر کن ، و با او سازش کن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تولدش در حوالی کوفه بوده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 و بعد از آنکه نمرود هر چه کرد نتوانست ابراهیم را از بین ببرد حتی در آتش انداخت و نسوخت ، تصمیم گرفت او را از بلاد خود دور سازد ، لذا حضرت ابراهیم هر چه که داشت از گوسفند ، و مال برداشته و صندوقی ساخته ، و زن خود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صندوق گذاشته ، و در آن را قفل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غیرتی که داشت نسبت به زن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عراق حرکت کرد ، و از مملکت نمرود بیرون رفت تا رسید به مملکت مردی از قبط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 پس رسید به گمرک او ، گمرکچی خواسته که از اموال او مالیات بگیرد چون ابراهیم رسید به گمرکچی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صندوق هم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گمرکچی به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را باز کن تا آنچه در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است ، ده یک آن را بگیرم ، 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طلا و نقره می خواهی بگو تا بدهم ، و صندوق را باز نکنم ، گمرکچی گفت باید صندوق باز بشود و صندوق را باز کرد ابراهیم از باز کردن صندوق غضب آلوده شد، وقتی ساره را که موصوف به حسن ، و جمال بود گمرکچی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چه نسبتی با تو دارد ؟ 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من است ، و دختر خاله من ، گمرکچی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سبب شده که تو او را در این صندوق پنهان نموده ای ، 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غیرتی که نسبت به این زن دارم نخواستم احدی او را ببیند ، گمرکچی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تو بر نمی دارم تا خبر این زن و تو را به پادشاه برسانم ، پس قاصدی را نزد پادشاه فرستاد و او را مطلع ساخت پادشاه هم قاصدی از طرف خود فرستاد که صندوق را به نزد او بفرستند ، چون خواستند صندوق را بفرستند ،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جان در جسد دارم از صندوق جدا نخواهم شد ، قصه را به پادشاه خبر دادند، شاه فرستاد که صندوق را با او بیاورید ، پس صندوق و ابراهیم و آنچه با او بود به نزد شاه فرستادند ، 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را باز کن، 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در صندوق حرمت من ودختر خاله من می باشد و من آنچه را دارم فدای او می کنم ، پس شاه ابراهیم را مجبور کرد که صندوق را باز کند ، چون نظر شاه به ساره افتاد حلمش را به جهت بی خردی خود از دست داد و دست دراز کرد به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ساره ، ابراهیم صورتش را از هر دو بگردانید از شدّت غیرتی که داشت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دستش را از حرمت و دختر خاله من نگاه دار ، پس دست شاه خشک شد نه به ساره رسید و نتوانست برگرداند ، 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این کار را با من کرد ؟ 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خدای من غیور است و دوست ندارد حرام را ، و اوست که مانع شد بین تو و بین آنچه اراده کرده بودی از حرام ، شاه گفت از خدای خود بخواه که دست من برگردد اگر دعایت به اجابت رسید من دیگر متعرض او نمی شوم ، ابراهیم عرض کرد خدایا دستش را به او برگردان تا دست از حرمت من باز دارد ، پس خدای عز و جل دستش را برگردانید ، پس شاه با چشم خود سپس با دست خود به ساره اشاره کرد ، پس ابراهیم صورت از او برگردانید از جهت غیرتی که داشت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باز دار دستش را از ساره ، پس دستش خشک شد و به او نرسید ، شاه به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غیور است و تو هم غیوری بخواه از خدای خود که دست من خوب شود ، اگر خوب شد دیگر متعرض او نمی شوم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می خواهم ولی بشرط آنکه اگر تو دست درازی کردی از من نخواهی که من از خدا بخواهم ، 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 پس ابراهيم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اگر راست می گوید دستش را به او برگردان ، پس دستش به او برگشت </w:t>
      </w:r>
      <w:bookmarkStart w:id="18" w:name="pg7167_92499"/>
    </w:p>
    <w:p>
      <w:pPr>
        <w:pStyle w:val="BookText"/>
        <w:rPr/>
      </w:pPr>
      <w:bookmarkEnd w:id="18"/>
      <w:r>
        <w:rPr>
          <w:rFonts w:ascii="IRNazanin" w:hAnsi="IRNazanin" w:eastAsia="IRNazanin"/>
          <w:color w:val="111111"/>
          <w:sz w:val="28"/>
          <w:sz w:val="28"/>
          <w:szCs w:val="28"/>
          <w:rtl w:val="true"/>
          <w:lang w:bidi="fa-IR"/>
        </w:rPr>
        <w:t>و خوب شد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4221251_372815092"/>
      <w:bookmarkStart w:id="20" w:name="_Toc6"/>
      <w:bookmarkEnd w:id="19"/>
      <w:r>
        <w:rPr>
          <w:rtl w:val="true"/>
        </w:rPr>
        <w:t>إبط</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حمّام زیر بغلش را نوره می مالید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دارد که تراشیدن زیر بغل بهتر است از کندنش و نوره</w:t>
      </w:r>
    </w:p>
    <w:p>
      <w:pPr>
        <w:pStyle w:val="BookText"/>
        <w:rPr/>
      </w:pPr>
      <w:r>
        <w:rPr>
          <w:rFonts w:ascii="IRNazanin" w:hAnsi="IRNazanin" w:eastAsia="IRNazanin"/>
          <w:color w:val="111111"/>
          <w:sz w:val="28"/>
          <w:sz w:val="28"/>
          <w:szCs w:val="28"/>
          <w:rtl w:val="true"/>
          <w:lang w:bidi="fa-IR"/>
        </w:rPr>
        <w:t xml:space="preserve">کشیدن بهتر است از تراشیدنش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زیر بغل دو شانه را ضعیف می کند و امام صادق همیشه نوره می مالیده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موی زیر بغل بلند شود که شیطان آنجا را پناهگاه خود قرار می دهد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4221253_372815092"/>
      <w:bookmarkStart w:id="22" w:name="_Toc7"/>
      <w:bookmarkEnd w:id="21"/>
      <w:r>
        <w:rPr>
          <w:rtl w:val="true"/>
        </w:rPr>
        <w:t>ابله</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بیاید بر شما </w:t>
      </w:r>
      <w:bookmarkStart w:id="23" w:name="pg7167_92501"/>
    </w:p>
    <w:p>
      <w:pPr>
        <w:pStyle w:val="BookText"/>
        <w:rPr/>
      </w:pPr>
      <w:bookmarkEnd w:id="23"/>
      <w:r>
        <w:rPr>
          <w:rFonts w:ascii="IRNazanin" w:hAnsi="IRNazanin" w:eastAsia="IRNazanin"/>
          <w:color w:val="111111"/>
          <w:sz w:val="28"/>
          <w:sz w:val="28"/>
          <w:szCs w:val="28"/>
          <w:rtl w:val="true"/>
          <w:lang w:bidi="fa-IR"/>
        </w:rPr>
        <w:t>زمانیکه برای صاحب دینی نجاتی نباشد ، مگر کسی که گمان کنند او ابله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4221255_372815092"/>
      <w:bookmarkStart w:id="25" w:name="_Toc8"/>
      <w:bookmarkEnd w:id="24"/>
      <w:r>
        <w:rPr>
          <w:rtl w:val="true"/>
        </w:rPr>
        <w:t>إبليس</w:t>
      </w:r>
      <w:bookmarkEnd w:id="25"/>
    </w:p>
    <w:p>
      <w:pPr>
        <w:pStyle w:val="BookText"/>
        <w:rPr/>
      </w:pPr>
      <w:r>
        <w:rPr>
          <w:rFonts w:ascii="IRNazanin" w:hAnsi="IRNazanin" w:eastAsia="IRNazanin"/>
          <w:color w:val="111111"/>
          <w:sz w:val="28"/>
          <w:sz w:val="28"/>
          <w:szCs w:val="28"/>
          <w:rtl w:val="true"/>
          <w:lang w:bidi="fa-IR"/>
        </w:rPr>
        <w:t xml:space="preserve">در حدیث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از ملائکه نبود، و جز این نیست که ملائکه مأمور شدند که آدم را سجده کنند ، 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سجده نخواهم کرد تا آخر حديث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آیا ابلیس از ملائکه بود ؟ یا در آسمان کاره ای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ملائکه بود و نه در آسمان کاره ای بود، و کرامتی هم نداشت تا آخر حديث</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4221257_372815092"/>
      <w:bookmarkStart w:id="27" w:name="_Toc9"/>
      <w:bookmarkEnd w:id="26"/>
      <w:r>
        <w:rPr>
          <w:rtl w:val="true"/>
        </w:rPr>
        <w:t>إتباع الهوى</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چیز بر شما می ترسم ، یکی متابعت کردن هواء نفس و دیگری آرزوی طولانی ، چون متابعت کردن هوای نفس تو را از حق باز دارد ، و طول آرزو آخرت را از یاد شما می برد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8" w:name="pg7167_92503"/>
    </w:p>
    <w:p>
      <w:pPr>
        <w:pStyle w:val="Heading2"/>
        <w:numPr>
          <w:ilvl w:val="1"/>
          <w:numId w:val="1"/>
        </w:numPr>
        <w:rPr/>
      </w:pPr>
      <w:bookmarkStart w:id="29" w:name="__RefHeading___Toc4221259_372815092"/>
      <w:bookmarkStart w:id="30" w:name="_Toc10"/>
      <w:bookmarkEnd w:id="28"/>
      <w:bookmarkEnd w:id="29"/>
      <w:r>
        <w:rPr>
          <w:rtl w:val="true"/>
        </w:rPr>
        <w:t>اُترج</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اطباءشما در بالنگ امر می کنند ؟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می کنند که پیش از طعام بخوریم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می کنم شما را که بعد از طعام بخورید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خشک بالنگ را هضم می کند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بالنگ را بعد از طعام بخورید که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را می کردند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4221261_372815092"/>
      <w:bookmarkStart w:id="32" w:name="_Toc11"/>
      <w:bookmarkEnd w:id="31"/>
      <w:r>
        <w:rPr>
          <w:rtl w:val="true"/>
        </w:rPr>
        <w:t>الاجابة</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الاجابة</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آن است که هر وقت دعوتش کرد ، قبول کند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3" w:name="pg7167_92505"/>
    </w:p>
    <w:p>
      <w:pPr>
        <w:pStyle w:val="BookText"/>
        <w:rPr/>
      </w:pPr>
      <w:bookmarkEnd w:id="33"/>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کنید دعوت مسلمان را ولو در پنج میلی باشد و این از دین است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 چهار هزار ذراع است بنا بر قبولی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 مرا دعوت کند برای پاچۀ گوسفندی دعوتش را قبول می کنم و این از دین است و اگر مشرکی یا منافقی مرا دعوت کند برای بچه شتری قبول نخواهم کرد و این از دین است تا آخر حديث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 از قبول کردن دعوت فاسقین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4221263_372815092"/>
      <w:bookmarkStart w:id="35" w:name="_Toc12"/>
      <w:bookmarkEnd w:id="34"/>
      <w:r>
        <w:rPr>
          <w:rtl w:val="true"/>
        </w:rPr>
        <w:t>اجلال الكبير</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اجلال الكبير</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شمردن خدا است بزرگ شمردن پیران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خود را احترام کنید ، و صله رحم نمائید، و بهترین صله رحمها آن است که اذیت </w:t>
      </w:r>
      <w:bookmarkStart w:id="36" w:name="pg7167_92507"/>
    </w:p>
    <w:p>
      <w:pPr>
        <w:pStyle w:val="BookText"/>
        <w:rPr/>
      </w:pPr>
      <w:bookmarkEnd w:id="36"/>
      <w:r>
        <w:rPr>
          <w:rFonts w:ascii="IRNazanin" w:hAnsi="IRNazanin" w:eastAsia="IRNazanin"/>
          <w:color w:val="111111"/>
          <w:sz w:val="28"/>
          <w:sz w:val="28"/>
          <w:szCs w:val="28"/>
          <w:rtl w:val="true"/>
          <w:lang w:bidi="fa-IR"/>
        </w:rPr>
        <w:t>بایشان نرسانید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مانیست کسی که بزرگان را احترام نکند و به کو چکان رحم ننماید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بخدا احترام نمودن بمؤمنی است که ریش سفید دارد ، تا آنجا که فرمود و هر کسی مؤمن ریش سفیدی را کوچک شمارد ، خداوند بفرستد بسوی او پیش از مرگش کسی را که تا باو بی احترامی کند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پیر مردی را احترام کند برای پیری او ، خداوند او را از ترس روز قیامت ایمن گرداند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4221265_372815092"/>
      <w:bookmarkStart w:id="38" w:name="_Toc13"/>
      <w:bookmarkEnd w:id="37"/>
      <w:r>
        <w:rPr>
          <w:rtl w:val="true"/>
        </w:rPr>
        <w:t>اجير</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اجير</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ستم کند به مزدوری و مزدش را ندهد خداوند اعمال او را از بین ببرد و بوی بهشت را بر او حرام گرداند و حال آنکه بوی بهشت از پانصد سال راه میرود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9" w:name="pg7167_92509"/>
    </w:p>
    <w:p>
      <w:pPr>
        <w:pStyle w:val="Heading2"/>
        <w:numPr>
          <w:ilvl w:val="1"/>
          <w:numId w:val="1"/>
        </w:numPr>
        <w:rPr/>
      </w:pPr>
      <w:bookmarkStart w:id="40" w:name="__RefHeading___Toc4221267_372815092"/>
      <w:bookmarkStart w:id="41" w:name="_Toc14"/>
      <w:bookmarkEnd w:id="39"/>
      <w:bookmarkEnd w:id="40"/>
      <w:r>
        <w:rPr>
          <w:rtl w:val="true"/>
        </w:rPr>
        <w:t>احتجاج</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عبدالله بن حسن کسی فرستاد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که ابو محمد به تو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شجاع تر هستم ، و از تو باسخاوت تر هستم ، و از تو علمم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بفرستادۀ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شجاعت ، بخدا قسم جنگی پیش نیامده که معلوم شود تو شجاعی یا ترسو ، و اما سخاوت آن است که از راه حلال چیزی بدست آوری و در راه خود صرف کنی ، و اما علم بدرستی که پدر تو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بنده آزاد کرد ، اگر تو راست می گویی پنج نفر از آنان را اسم ببر ، پس قاصد رفت و کلمات حضرت را به او اعلام کرد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او بگو تو مردی هستی صُحُفی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و کارت با کتاب است و با عقل کاری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به قاصد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او بگو والله راست گفتی من تابع صُحُف ابراهیم و موسی و عیسی هستم از پدرانم آن کُتب را ارث برده ام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2" w:name="pg7167_92511"/>
    </w:p>
    <w:p>
      <w:pPr>
        <w:pStyle w:val="Heading2"/>
        <w:numPr>
          <w:ilvl w:val="1"/>
          <w:numId w:val="1"/>
        </w:numPr>
        <w:rPr/>
      </w:pPr>
      <w:bookmarkStart w:id="43" w:name="__RefHeading___Toc4221269_372815092"/>
      <w:bookmarkStart w:id="44" w:name="_Toc15"/>
      <w:bookmarkEnd w:id="42"/>
      <w:bookmarkEnd w:id="43"/>
      <w:r>
        <w:rPr>
          <w:rtl w:val="true"/>
        </w:rPr>
        <w:t>احتکار</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حدیثی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مدینه گرانی شد بطوریکه مرد دارا جو را با گندم مخلوط می کرد برای آنکه ارزان تمام شود و می خوردند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سال گندم خوب تهیه کرده بود به بعضی نوکرهایش دستور داد که برای ما جو بخر تا با گندم مخلوط کنیم و مثل مردم طعام بخوریم چون دوست نمی داریم که ما طعام خوب بخوریم و مردم طعام پست بخورند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 رود از اطراف طعام می آورد او مرزوق و رزق داده شده و آنکه طعام را نگاه داشته او ملعون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آن است که در شهر طعامی نباشد و تو آن را بخری و نگاه داری و الّا اگر در شهر طعامی باشد و یا دیگری بفروشد آن احتکار نیست و مانعی ندارد که تو آن را احتکار کنی و منتظر گران شدن باشی ، در ذیل حدیث </w:t>
      </w:r>
    </w:p>
    <w:p>
      <w:pPr>
        <w:pStyle w:val="BookText"/>
        <w:rPr/>
      </w:pP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روغن زیت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غیر تو موجود است ،</w:t>
      </w:r>
    </w:p>
    <w:p>
      <w:pPr>
        <w:pStyle w:val="BookText"/>
        <w:rPr/>
      </w:pPr>
      <w:r>
        <w:rPr>
          <w:rFonts w:ascii="IRNazanin" w:hAnsi="IRNazanin" w:eastAsia="IRNazanin"/>
          <w:color w:val="111111"/>
          <w:sz w:val="28"/>
          <w:sz w:val="28"/>
          <w:szCs w:val="28"/>
          <w:rtl w:val="true"/>
          <w:lang w:bidi="fa-IR"/>
        </w:rPr>
        <w:t>مانعی ندارد که تو آن را نگاه داری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در سالی که محصولات زیاد و خوب است ، تا چهل روز است و در سال بد که محصولات کم است تا سه روز است ، پس هر کس که بیش از چهل روز در صورت اول و بیش از سه روز در صورت دوم نگاه دارد ، ملعون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صحبت گرانی نزد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به گرانی دارم گران باشد با خدا است و ارزان باشد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رزق بدست اوست و روزی ما با اوستگران باشد و یا ارزان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طعام يکسال را حبس کرد و نگاه داشت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قوت سال را نگاه می دارم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نیست مگر در گندم ، و جو ، و خرما ، و کشمش ، و روغن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طعام خرید و فروش کند ، رحم از قلبش می رود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گندم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شد، مسلمانها آمدند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طعام نایاب شد و فقط نزد فلان موجود است ، امرش فرمائید بیاورد بازار و بفروشد ، حضرت حمد و ثنایی خدا فرمود و فرمودای فلانی ، مردم اینچنین می گویند ، پس طعام خود را بیاور و هر طوری که می خواهی بفروش و نگاه ندار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از احتکار درشهرها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نرخ ها گران شده ، ببین چقدر گندم داریم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bookmarkStart w:id="45" w:name="pg7167_92517"/>
    </w:p>
    <w:p>
      <w:pPr>
        <w:pStyle w:val="BookText"/>
        <w:rPr/>
      </w:pPr>
      <w:bookmarkEnd w:id="45"/>
      <w:r>
        <w:rPr>
          <w:rFonts w:ascii="IRNazanin" w:hAnsi="IRNazanin" w:eastAsia="IRNazanin"/>
          <w:color w:val="111111"/>
          <w:sz w:val="28"/>
          <w:sz w:val="28"/>
          <w:szCs w:val="28"/>
          <w:rtl w:val="true"/>
          <w:lang w:bidi="fa-IR"/>
        </w:rPr>
        <w:t xml:space="preserve">چند ماه گندم داریم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و بفروش ، عرض کردم در مدينه گندم 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پس چون فروختم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بخر مثل مردم ، پس به غلامش معتب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عیال مرا نصف گندم کن و نصف جو ، و خدا می داند که من تمكن دارم که بعیالم گندم بدهم ولی میخواهم خدا مرا از جمله اشخاص ببیند که خوب تقدیر معیشت دارم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4221271_372815092"/>
      <w:bookmarkStart w:id="47" w:name="_Toc16"/>
      <w:bookmarkEnd w:id="46"/>
      <w:r>
        <w:rPr>
          <w:rtl w:val="true"/>
        </w:rPr>
        <w:t>أذان</w:t>
      </w:r>
      <w:bookmarkEnd w:id="47"/>
    </w:p>
    <w:p>
      <w:pPr>
        <w:pStyle w:val="BookText"/>
        <w:rPr/>
      </w:pPr>
      <w:r>
        <w:rPr>
          <w:rFonts w:ascii="IRNazanin" w:hAnsi="IRNazanin" w:eastAsia="IRNazanin"/>
          <w:color w:val="111111"/>
          <w:sz w:val="28"/>
          <w:sz w:val="28"/>
          <w:szCs w:val="28"/>
          <w:rtl w:val="true"/>
          <w:lang w:bidi="fa-IR"/>
        </w:rPr>
        <w:t>در حدیثی دارد که هشام بن ابراهیم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از مرضش و بی اولادیش ، حضرت امرش فرمود که در خانه خود با صدایی بلند اذان بگوید ، گفت همین کار کردم مرضهایم بر طرف شد و اولاد زیادی پیدا کردم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اذان انگشتان دو دست خود را بگوش بگذاری</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هفت سال اذان بگوید برای خدا در روز قیامت می آید و حال آنکه گناهی </w:t>
      </w:r>
    </w:p>
    <w:p>
      <w:pPr>
        <w:pStyle w:val="BookText"/>
        <w:rPr/>
      </w:pPr>
      <w:r>
        <w:rPr>
          <w:rFonts w:ascii="IRNazanin" w:hAnsi="IRNazanin" w:eastAsia="IRNazanin"/>
          <w:color w:val="111111"/>
          <w:sz w:val="28"/>
          <w:sz w:val="28"/>
          <w:szCs w:val="28"/>
          <w:rtl w:val="true"/>
          <w:lang w:bidi="fa-IR"/>
        </w:rPr>
        <w:t>نداشته باشد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بلال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چهل سال اذان بگوید برای خدا مبعوث می شود روز قیامت در حالیکه عمل چهل صدّیق که عمل او مقبول باشد به او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جناب بلال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ده سال اذان گفته باشد خداوند او را با ابراهیم خلیل جا می دهد و یا در درجۀ او باشد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ده سال برای خدا اذان بگوید خداوند او را بیامرزد ، به تعدادی که چشم و صدایش میرسد در آسمان و هر خشک و تری او را تصدیق کند ، و برای او باشد به عدد هرکس در مسجد او نماز خوانده سهمی ، و برای او باشد به عدد هر کس که به صدایی اذان او نماز خوانده حسنه ای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شهری از شهرهای مسلمانها یک سال اذان بگوید ، بهشت برای او واجب باشد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48" w:name="pg7167_92521"/>
    </w:p>
    <w:p>
      <w:pPr>
        <w:pStyle w:val="Heading2"/>
        <w:numPr>
          <w:ilvl w:val="1"/>
          <w:numId w:val="1"/>
        </w:numPr>
        <w:rPr/>
      </w:pPr>
      <w:bookmarkStart w:id="49" w:name="__RefHeading___Toc4221273_372815092"/>
      <w:bookmarkStart w:id="50" w:name="_Toc17"/>
      <w:bookmarkEnd w:id="48"/>
      <w:bookmarkEnd w:id="49"/>
      <w:r>
        <w:rPr>
          <w:rtl w:val="true"/>
        </w:rPr>
        <w:t>اربع</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چهار چیز علنی شد ، چهار چیز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 علنی شد ، زلزله ظاهر شود ، وقتی ستم و ظلم در حکم علنی شد ، باران قطع شود وقتی نقض عهد شد ، مشرکین بر مسلمین غالب شوند ، وقتی زکات داده نشد ، فقر و بیچارگی ظاهر شود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موجب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 چشم اشک نداشته باشد ، دیگری بقلب قساوت داشته باشد ، سوم ،آرزوی دراز داشته باشد ، چهارم، باقی ماندن در دنیا را دوست داشته باشد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از سنّت پیغمبران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مالیدن ، و مسواک نمودن ، و زن داشتن ، و حیاء داشتن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اگر </w:t>
      </w:r>
      <w:bookmarkStart w:id="51" w:name="pg7167_92523"/>
    </w:p>
    <w:p>
      <w:pPr>
        <w:pStyle w:val="BookText"/>
        <w:rPr/>
      </w:pPr>
      <w:bookmarkEnd w:id="51"/>
      <w:r>
        <w:rPr>
          <w:rFonts w:ascii="IRNazanin" w:hAnsi="IRNazanin" w:eastAsia="IRNazanin"/>
          <w:color w:val="111111"/>
          <w:sz w:val="28"/>
          <w:sz w:val="28"/>
          <w:szCs w:val="28"/>
          <w:rtl w:val="true"/>
          <w:lang w:bidi="fa-IR"/>
        </w:rPr>
        <w:t>در کسی باشد ولو اینکه از سر تا پایش گناه باشد ، خداوند آنها را تبدیل به حسنات می کند ، یکی ، راست گوئی ، دوم ، حياء ، سوم ، حسن خلق ، چهارم شاکر باشد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کس دعایش مستجاب نشود، چهارمی کسی است که مال داشته باشد و بدون شاهد به قرض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تلف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امرت نکردم که شاهد بگیر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4221275_372815092"/>
      <w:bookmarkStart w:id="53" w:name="_Toc18"/>
      <w:bookmarkEnd w:id="52"/>
      <w:r>
        <w:rPr>
          <w:rtl w:val="true"/>
        </w:rPr>
        <w:t>اسراف</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 الاسراف هراقة فضل الإناء وإبتذال ثوب الصوف والقاء النوى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اسراف آن است که آبی را که می خوری زیادیش را بریزی ، و لباس بیرون را در داخل خانه بپوشی و هسته میوه را بیاندازی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54" w:name="pg7167_92525"/>
    </w:p>
    <w:p>
      <w:pPr>
        <w:pStyle w:val="BookText"/>
        <w:rPr/>
      </w:pPr>
      <w:bookmarkEnd w:id="54"/>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باعث کمی برکت می شود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اسراف در چیزی</w:t>
      </w:r>
    </w:p>
    <w:p>
      <w:pPr>
        <w:pStyle w:val="BookText"/>
        <w:rPr/>
      </w:pPr>
      <w:r>
        <w:rPr>
          <w:rFonts w:ascii="IRNazanin" w:hAnsi="IRNazanin" w:eastAsia="IRNazanin"/>
          <w:color w:val="111111"/>
          <w:sz w:val="28"/>
          <w:sz w:val="28"/>
          <w:szCs w:val="28"/>
          <w:rtl w:val="true"/>
          <w:lang w:bidi="fa-IR"/>
        </w:rPr>
        <w:t xml:space="preserve">است که مال را فاسد سازد و به بدن ضرر رساند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اسراف کننده سه علامت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چیزیرا که نباید بخورد ، و بخرد چیزی را که نباید بخرد ، و بپوشد چیزی را که نباید بپوشد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خداوند دشمن دارد اسراف را مگر در حجّ یا</w:t>
      </w:r>
    </w:p>
    <w:p>
      <w:pPr>
        <w:pStyle w:val="BookText"/>
        <w:rPr/>
      </w:pPr>
      <w:r>
        <w:rPr>
          <w:rFonts w:ascii="IRNazanin" w:hAnsi="IRNazanin" w:eastAsia="IRNazanin"/>
          <w:color w:val="111111"/>
          <w:sz w:val="28"/>
          <w:sz w:val="28"/>
          <w:szCs w:val="28"/>
          <w:rtl w:val="true"/>
          <w:lang w:bidi="fa-IR"/>
        </w:rPr>
        <w:t xml:space="preserve">عمره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4221277_372815092"/>
      <w:bookmarkStart w:id="56" w:name="_Toc19"/>
      <w:bookmarkEnd w:id="55"/>
      <w:r>
        <w:rPr>
          <w:rtl w:val="true"/>
        </w:rPr>
        <w:t>الاسلام</w:t>
      </w:r>
      <w:bookmarkEnd w:id="5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برهنه است پس لباسش حیاء است ، و زینتش وقار است ، و مروّتش عمل صالح است ، و عماد و دیرکش ورع است ، و برای هر چیزی اصل و اساسی است و اساس اسلام حبّ ما اهل بیت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تسليم است ، و تسلیم یقین </w:t>
      </w:r>
      <w:bookmarkStart w:id="57" w:name="pg7167_92527"/>
    </w:p>
    <w:p>
      <w:pPr>
        <w:pStyle w:val="BookText"/>
        <w:rPr/>
      </w:pPr>
      <w:bookmarkEnd w:id="57"/>
      <w:r>
        <w:rPr>
          <w:rFonts w:ascii="IRNazanin" w:hAnsi="IRNazanin" w:eastAsia="IRNazanin"/>
          <w:color w:val="111111"/>
          <w:sz w:val="28"/>
          <w:sz w:val="28"/>
          <w:szCs w:val="28"/>
          <w:rtl w:val="true"/>
          <w:lang w:bidi="fa-IR"/>
        </w:rPr>
        <w:t>است ، و يقين تصدیق است ، و تصدیق اقرار است ، و اقرار عمل است ، و عمل اداء است ، و مؤمن دینش را از رأیش نمی گیرد بلکه از خدا می گیرد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4221279_372815092"/>
      <w:bookmarkStart w:id="59" w:name="_Toc20"/>
      <w:bookmarkEnd w:id="58"/>
      <w:r>
        <w:rPr>
          <w:rtl w:val="true"/>
        </w:rPr>
        <w:t>اسم أعظم</w:t>
      </w:r>
      <w:bookmarkEnd w:id="59"/>
    </w:p>
    <w:p>
      <w:pPr>
        <w:pStyle w:val="BookText"/>
        <w:rPr/>
      </w:pPr>
      <w:r>
        <w:rPr>
          <w:rFonts w:ascii="IRNazanin" w:hAnsi="IRNazanin" w:eastAsia="IRNazanin"/>
          <w:color w:val="111111"/>
          <w:sz w:val="28"/>
          <w:sz w:val="28"/>
          <w:szCs w:val="28"/>
          <w:rtl w:val="true"/>
          <w:lang w:bidi="fa-IR"/>
        </w:rPr>
        <w:t xml:space="preserve">امام دهم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هفتاد و سه حرف است ، نزد آصف یک حرف بود که توانست تخت بلقیس را به یک طرفة العين حاضر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ما اهل بیت هفتاد و دو حرف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4221281_372815092"/>
      <w:bookmarkStart w:id="61" w:name="_Toc21"/>
      <w:bookmarkEnd w:id="60"/>
      <w:r>
        <w:rPr>
          <w:rtl w:val="true"/>
        </w:rPr>
        <w:t>اطعام طعام</w:t>
      </w:r>
      <w:bookmarkEnd w:id="6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است محسن خلق و طعام دادن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هفتم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آمرزش خدای</w:t>
      </w:r>
    </w:p>
    <w:p>
      <w:pPr>
        <w:pStyle w:val="BookText"/>
        <w:rPr/>
      </w:pPr>
      <w:r>
        <w:rPr>
          <w:rFonts w:ascii="IRNazanin" w:hAnsi="IRNazanin" w:eastAsia="IRNazanin"/>
          <w:color w:val="111111"/>
          <w:sz w:val="28"/>
          <w:sz w:val="28"/>
          <w:szCs w:val="28"/>
          <w:rtl w:val="true"/>
          <w:lang w:bidi="fa-IR"/>
        </w:rPr>
        <w:t xml:space="preserve">تبارک و تعالی است آنکه اطعام طعام کند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که انسان را </w:t>
      </w:r>
      <w:bookmarkStart w:id="62" w:name="pg7167_92529"/>
    </w:p>
    <w:p>
      <w:pPr>
        <w:pStyle w:val="BookText"/>
        <w:rPr/>
      </w:pPr>
      <w:bookmarkEnd w:id="62"/>
      <w:r>
        <w:rPr>
          <w:rFonts w:ascii="IRNazanin" w:hAnsi="IRNazanin" w:eastAsia="IRNazanin"/>
          <w:color w:val="111111"/>
          <w:sz w:val="28"/>
          <w:sz w:val="28"/>
          <w:szCs w:val="28"/>
          <w:rtl w:val="true"/>
          <w:lang w:bidi="fa-IR"/>
        </w:rPr>
        <w:t xml:space="preserve">نجات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 إطعام طعام است و دیگری ، فاش سلام گفتن است سوّمی ، نماز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خواب هستند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مرد مسلمانی را اطعام کنم، محبوب تر است نزد من از آزاد کردن افقی از مردم ، عرضه کردم افق چه مقدار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مؤمنی را سیر کند بهشت برای او واجب باشد، و اگر کافری را سیر کند سزاوار است که خدا شکمش را پر از زقوم کند مؤمن باشد یا کافر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درختی است در جهنم میوه آن تلخ و بد بو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إطعام کند برادر دینیش را اَجر</w:t>
      </w:r>
    </w:p>
    <w:p>
      <w:pPr>
        <w:pStyle w:val="BookText"/>
        <w:rPr/>
      </w:pPr>
      <w:r>
        <w:rPr>
          <w:rFonts w:ascii="IRNazanin" w:hAnsi="IRNazanin" w:eastAsia="IRNazanin"/>
          <w:color w:val="111111"/>
          <w:sz w:val="28"/>
          <w:sz w:val="28"/>
          <w:szCs w:val="28"/>
          <w:rtl w:val="true"/>
          <w:lang w:bidi="fa-IR"/>
        </w:rPr>
        <w:t>او مثل اجر کسی است که صد هزار از مردم را اطعام کند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4221283_372815092"/>
      <w:bookmarkStart w:id="64" w:name="_Toc22"/>
      <w:bookmarkEnd w:id="63"/>
      <w:r>
        <w:rPr>
          <w:rtl w:val="true"/>
        </w:rPr>
        <w:t>اطفال</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مرآت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نیست بین اصحاب ما که اطفال مؤمنین داخل بهشت می شوند، و در أخبار </w:t>
      </w:r>
      <w:bookmarkStart w:id="65" w:name="pg7167_92531"/>
    </w:p>
    <w:p>
      <w:pPr>
        <w:pStyle w:val="BookText"/>
        <w:rPr/>
      </w:pPr>
      <w:bookmarkEnd w:id="65"/>
      <w:r>
        <w:rPr>
          <w:rFonts w:ascii="IRNazanin" w:hAnsi="IRNazanin" w:eastAsia="IRNazanin"/>
          <w:color w:val="111111"/>
          <w:sz w:val="28"/>
          <w:sz w:val="28"/>
          <w:szCs w:val="28"/>
          <w:rtl w:val="true"/>
          <w:lang w:bidi="fa-IR"/>
        </w:rPr>
        <w:t>صحيحه دارد که در قیامت اطفال کفّار امتحان می شوند یعنی آتش افروخته کنند و ایشان را امر کنند که داخل آتش شوید اگر اطاعت کردند آتش برای ایشان گلستان می شود و اگر امتناع نمودند داخل آتش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خداوند اقامه دلیل کند بر هفت طائفه ، بر طفل ، و بر کسی که بین دو پیغمبر مرده و پیرمردیکه پیغمبر را درک کرده ولی عقلش نرسیده که ایمان آورد ، و بر ابله ، و دیوانه ، و کر، و گنگ ، که زبان بسته است ، و هر یک بر خدا دلیل آورند که ما تقصیر نداریم ، پس خداوند پیغمبری برای ایشان فرستد که آتشی برای ایشان روشن کند و بفرماید خداوند شما را امر فرموده داخل آتش شوید پس هر کس داخل شد آتش برای او سرد و سلامت میشود و هر کس داخل نشد و عصیان کرد داخل جهنم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حدیث در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مراجعه شود</w:t>
      </w:r>
      <w:r>
        <w:rPr>
          <w:rFonts w:eastAsia="IRNazanin" w:cs="IRNazanin"/>
          <w:color w:val="111111"/>
          <w:sz w:val="28"/>
          <w:szCs w:val="28"/>
          <w:rtl w:val="true"/>
          <w:lang w:bidi="fa-IR"/>
        </w:rPr>
        <w:t>.</w:t>
      </w:r>
    </w:p>
    <w:p>
      <w:pPr>
        <w:pStyle w:val="Heading2"/>
        <w:numPr>
          <w:ilvl w:val="1"/>
          <w:numId w:val="1"/>
        </w:numPr>
        <w:rPr/>
      </w:pPr>
      <w:bookmarkStart w:id="66" w:name="__RefHeading___Toc4221285_372815092"/>
      <w:bookmarkStart w:id="67" w:name="_Toc23"/>
      <w:bookmarkEnd w:id="66"/>
      <w:r>
        <w:rPr>
          <w:rtl w:val="true"/>
        </w:rPr>
        <w:t>اقتصاد</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و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نشود مردی که اقتصاد را </w:t>
      </w:r>
      <w:bookmarkStart w:id="68" w:name="pg7167_92533"/>
    </w:p>
    <w:p>
      <w:pPr>
        <w:pStyle w:val="BookText"/>
        <w:rPr/>
      </w:pPr>
      <w:bookmarkEnd w:id="68"/>
      <w:r>
        <w:rPr>
          <w:rFonts w:ascii="IRNazanin" w:hAnsi="IRNazanin" w:eastAsia="IRNazanin"/>
          <w:color w:val="111111"/>
          <w:sz w:val="28"/>
          <w:sz w:val="28"/>
          <w:szCs w:val="28"/>
          <w:rtl w:val="true"/>
          <w:lang w:bidi="fa-IR"/>
        </w:rPr>
        <w:t>رعایت کند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زندگانی خود رعایت اقتصاد کند خداوند رزقش دهد و کسی که تبذیر کند و بیهوده خرج کند خدا محرومش سازد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4221287_372815092"/>
      <w:bookmarkStart w:id="70" w:name="_Toc24"/>
      <w:bookmarkEnd w:id="69"/>
      <w:r>
        <w:rPr>
          <w:rtl w:val="true"/>
        </w:rPr>
        <w:t>اكل</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سیری طعام خوردن موجب برص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مرض پوستی است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طعامی را بخورد ، پس انگشتان خود را بليسد خداوند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 خدا برکت بتو بدهد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4221289_372815092"/>
      <w:bookmarkStart w:id="72" w:name="_Toc25"/>
      <w:bookmarkEnd w:id="71"/>
      <w:r>
        <w:rPr>
          <w:rtl w:val="true"/>
        </w:rPr>
        <w:t>إکرام</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کسی که برادر مسلمانش را اکرام کند چنان </w:t>
      </w:r>
      <w:bookmarkStart w:id="73" w:name="pg7167_92535"/>
    </w:p>
    <w:p>
      <w:pPr>
        <w:pStyle w:val="BookText"/>
        <w:rPr/>
      </w:pPr>
      <w:bookmarkEnd w:id="73"/>
      <w:r>
        <w:rPr>
          <w:rFonts w:ascii="IRNazanin" w:hAnsi="IRNazanin" w:eastAsia="IRNazanin"/>
          <w:color w:val="111111"/>
          <w:sz w:val="28"/>
          <w:sz w:val="28"/>
          <w:szCs w:val="28"/>
          <w:rtl w:val="true"/>
          <w:lang w:bidi="fa-IR"/>
        </w:rPr>
        <w:t xml:space="preserve">است که خدا را اکرام کرده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برادر مؤمنش بگوید مرحباً خداوند بنویسد برای او تا روز قیامت مرحباً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4221291_372815092"/>
      <w:bookmarkStart w:id="75" w:name="_Toc26"/>
      <w:bookmarkEnd w:id="74"/>
      <w:r>
        <w:rPr>
          <w:rtl w:val="true"/>
        </w:rPr>
        <w:t>أمانت</w:t>
      </w:r>
      <w:bookmarkEnd w:id="7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بپرهیزید و امانت را رد کنید به آن کسی که شما را امین دانسته و اگر قاتل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امین داند هرآینه من بار امانت را ردّ کنم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امانت را ردّ کن بکسی که تو را امین دانسته و از تو نصیحت خواسته اگر چه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ردّ کنید باهلش اگر چه</w:t>
      </w:r>
    </w:p>
    <w:p>
      <w:pPr>
        <w:pStyle w:val="BookText"/>
        <w:rPr/>
      </w:pPr>
      <w:r>
        <w:rPr>
          <w:rFonts w:ascii="IRNazanin" w:hAnsi="IRNazanin" w:eastAsia="IRNazanin"/>
          <w:color w:val="111111"/>
          <w:sz w:val="28"/>
          <w:sz w:val="28"/>
          <w:szCs w:val="28"/>
          <w:rtl w:val="true"/>
          <w:lang w:bidi="fa-IR"/>
        </w:rPr>
        <w:t xml:space="preserve">مجوسی باشد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رزق را جلب کند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خیانت فقر را جلب کند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76" w:name="pg7167_92537"/>
    </w:p>
    <w:p>
      <w:pPr>
        <w:pStyle w:val="BookText"/>
        <w:rPr/>
      </w:pPr>
      <w:bookmarkEnd w:id="76"/>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زمين رحم شده اند مادامیکه از خدا بترسند و امانت را ردّ کنند و عمل بحق نمایند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بپرهیزید و امانت را ردّ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باشد یا سفید از خوارج عراق باشد یا از نواصب شام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4221293_372815092"/>
      <w:bookmarkStart w:id="78" w:name="_Toc27"/>
      <w:bookmarkEnd w:id="77"/>
      <w:r>
        <w:rPr>
          <w:rtl w:val="true"/>
        </w:rPr>
        <w:t>امتحان</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شیعه های خودم را بخواهم تمیز دهم نیابم ایشان را مگر اینکه بگویند شیعه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امتحان کنم ایشان را نیابم ایشان را مگر از دین برگشته ، و اگر بخواهم خالص گردانم ایشان را هزار یکی خالص نباشد ، و اگر غربال کنم ایشان را باقی نماند از ایشان مگر آنچه از اول بوده ، ایشان مدت زیادی است که تکیه بر تخت داده و می گویند ما شیعه على هستیم ، جزء این نیست که شیعه علی کسی است که گفتارش کردارش را تصدیق کند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79" w:name="pg7167_92539"/>
    </w:p>
    <w:p>
      <w:pPr>
        <w:pStyle w:val="Heading2"/>
        <w:numPr>
          <w:ilvl w:val="1"/>
          <w:numId w:val="1"/>
        </w:numPr>
        <w:rPr/>
      </w:pPr>
      <w:bookmarkStart w:id="80" w:name="__RefHeading___Toc4221295_372815092"/>
      <w:bookmarkStart w:id="81" w:name="_Toc28"/>
      <w:bookmarkEnd w:id="79"/>
      <w:bookmarkEnd w:id="80"/>
      <w:r>
        <w:rPr>
          <w:rtl w:val="true"/>
        </w:rPr>
        <w:t>بذاء</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بذاء</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82" w:name="__RefHeading___Toc4221297_372815092"/>
      <w:bookmarkStart w:id="83" w:name="_Toc29"/>
      <w:bookmarkEnd w:id="82"/>
      <w:r>
        <w:rPr>
          <w:rtl w:val="true"/>
        </w:rPr>
        <w:t>بلاء</w:t>
      </w:r>
      <w:bookmarkEnd w:id="83"/>
    </w:p>
    <w:p>
      <w:pPr>
        <w:pStyle w:val="BookText"/>
        <w:rPr/>
      </w:pPr>
      <w:r>
        <w:rPr>
          <w:rFonts w:ascii="IRNazanin" w:hAnsi="IRNazanin" w:eastAsia="IRNazanin"/>
          <w:color w:val="111111"/>
          <w:sz w:val="28"/>
          <w:sz w:val="28"/>
          <w:szCs w:val="28"/>
          <w:rtl w:val="true"/>
          <w:lang w:bidi="fa-IR"/>
        </w:rPr>
        <w:t xml:space="preserve">در حدیثی پیغمبر صلّى الله عليه وآله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را بدعاء دفع کنید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مردم از جهت بلا پیغمبرانند پس اوصیا بعد از ایشان هر که افضل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بسوی مؤمن پرهیزکار سرعتش</w:t>
      </w:r>
    </w:p>
    <w:p>
      <w:pPr>
        <w:pStyle w:val="BookText"/>
        <w:rPr/>
      </w:pPr>
      <w:r>
        <w:rPr>
          <w:rFonts w:ascii="IRNazanin" w:hAnsi="IRNazanin" w:eastAsia="IRNazanin"/>
          <w:color w:val="111111"/>
          <w:sz w:val="28"/>
          <w:sz w:val="28"/>
          <w:szCs w:val="28"/>
          <w:rtl w:val="true"/>
          <w:lang w:bidi="fa-IR"/>
        </w:rPr>
        <w:t>بیشتر است از باران بسوی گودالها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مزد بزرگ با بلای بزرگ است ، و دوست ندارد خدا جماعتی را جز آنکه مبتلاشان کند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بمنزله دو کفه تراز وست هر چه</w:t>
      </w:r>
    </w:p>
    <w:p>
      <w:pPr>
        <w:pStyle w:val="BookText"/>
        <w:rPr/>
      </w:pPr>
      <w:r>
        <w:rPr>
          <w:rFonts w:ascii="IRNazanin" w:hAnsi="IRNazanin" w:eastAsia="IRNazanin"/>
          <w:color w:val="111111"/>
          <w:sz w:val="28"/>
          <w:sz w:val="28"/>
          <w:szCs w:val="28"/>
          <w:rtl w:val="true"/>
          <w:lang w:bidi="fa-IR"/>
        </w:rPr>
        <w:t xml:space="preserve">ایمانش زیادتر باشد بلایش زیاد می شود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 مبتلا می شود به مثل خوره و برص و نحو اینها ؟ حضرت فرمود آیا بلا نوشته نشده جز برای </w:t>
      </w:r>
      <w:bookmarkStart w:id="84" w:name="pg7167_92542"/>
    </w:p>
    <w:p>
      <w:pPr>
        <w:pStyle w:val="BookText"/>
        <w:rPr/>
      </w:pPr>
      <w:bookmarkEnd w:id="84"/>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بلاها مال مؤمن است تا اینکه همیشه بیاد خدا باشد و غفلت نکند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4221299_372815092"/>
      <w:bookmarkStart w:id="86" w:name="_Toc30"/>
      <w:bookmarkEnd w:id="85"/>
      <w:r>
        <w:rPr>
          <w:rtl w:val="true"/>
        </w:rPr>
        <w:t>تجارت</w:t>
      </w:r>
      <w:bookmarkEnd w:id="86"/>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کنید خدا بشما برکت بدهد، که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ده جزء است نه تای آن در تجارت است و یکی در سایر کارها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چهارم فرمود از سعادت مرد آن است که محل تجارتش در بلد خود باشد ، و رفقائش صالح باشند ، و اولادی داشته باشد که از ایشان کمک بگیرد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ترک تجارت عقل را کم کند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تجارت را ترک کند دو ثلث</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عقلش برود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87" w:name="pg7167_92544"/>
    </w:p>
    <w:p>
      <w:pPr>
        <w:pStyle w:val="Heading2"/>
        <w:numPr>
          <w:ilvl w:val="1"/>
          <w:numId w:val="1"/>
        </w:numPr>
        <w:rPr/>
      </w:pPr>
      <w:bookmarkStart w:id="88" w:name="__RefHeading___Toc4221301_372815092"/>
      <w:bookmarkStart w:id="89" w:name="_Toc31"/>
      <w:bookmarkEnd w:id="87"/>
      <w:bookmarkEnd w:id="88"/>
      <w:r>
        <w:rPr>
          <w:rtl w:val="true"/>
        </w:rPr>
        <w:t>تذاكر الإخوان</w:t>
      </w:r>
      <w:bookmarkEnd w:id="8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شیعه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خلوت میکنید و با هم حديث نقل می کنید و هر چه می خواهید می گوئید ؟ راوی عرض کرد بلی بخدا قسم خلوت می کنیم و هر چه می خواهیم با هم صحبت میکینم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هر آینه دوست میدارم در بعض آن جاها با شما باشم ، و بخدا قسم بوی شما را و روح شما رادوست دارم، و شما بر دین خدا و ملائکه می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کمک کنید بورع و اجتهاد یعنی جدیت در عمل صالح داشته باشید و پرهیز کار باشيد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ضررش بیشتر باشد برای شیطان و لشگریانش از زیارت برادران دینی ، و چون مؤمنین با هم ملاقات کنند و یاد خدا کنند و فضل ما اهل بیت را بیان کنند صورت شیطان زخم شده و گوشتهایش تکه تکه شود، و آن قدر روحش عذاب شود که استغاثه کند ، و ملائکه آسمان و خزینه داران بهشت او را لعن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ملك مقربی نماند جز آنکه او را لعن کند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90" w:name="pg7167_92546"/>
    </w:p>
    <w:p>
      <w:pPr>
        <w:pStyle w:val="Heading2"/>
        <w:numPr>
          <w:ilvl w:val="1"/>
          <w:numId w:val="1"/>
        </w:numPr>
        <w:rPr/>
      </w:pPr>
      <w:bookmarkStart w:id="91" w:name="__RefHeading___Toc4221303_372815092"/>
      <w:bookmarkStart w:id="92" w:name="_Toc32"/>
      <w:bookmarkEnd w:id="90"/>
      <w:bookmarkEnd w:id="91"/>
      <w:r>
        <w:rPr>
          <w:rtl w:val="true"/>
        </w:rPr>
        <w:t>تزویج</w:t>
      </w:r>
      <w:bookmarkEnd w:id="9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ترک کند زن گرفتن را از ترس فقر بتحقیق که گمان بد بخدا دارد و حال آنکه خدا فرموده اگر فقیر باشید خداوند از فضل خود شما را بی نیاز کند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بگیرد نصف دینش را حفظ</w:t>
      </w:r>
    </w:p>
    <w:p>
      <w:pPr>
        <w:pStyle w:val="BookText"/>
        <w:rPr/>
      </w:pPr>
      <w:r>
        <w:rPr>
          <w:rFonts w:ascii="IRNazanin" w:hAnsi="IRNazanin" w:eastAsia="IRNazanin"/>
          <w:color w:val="111111"/>
          <w:sz w:val="28"/>
          <w:sz w:val="28"/>
          <w:szCs w:val="28"/>
          <w:rtl w:val="true"/>
          <w:lang w:bidi="fa-IR"/>
        </w:rPr>
        <w:t xml:space="preserve">کرده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بگیرد برای رضای خدا و برای صله رحم خداوند تاج کرامت بر سر او گذارد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قمر در عقرب زن بگیرد</w:t>
      </w:r>
    </w:p>
    <w:p>
      <w:pPr>
        <w:pStyle w:val="BookText"/>
        <w:rPr/>
      </w:pPr>
      <w:r>
        <w:rPr>
          <w:rFonts w:ascii="IRNazanin" w:hAnsi="IRNazanin" w:eastAsia="IRNazanin"/>
          <w:color w:val="111111"/>
          <w:sz w:val="28"/>
          <w:sz w:val="28"/>
          <w:szCs w:val="28"/>
          <w:rtl w:val="true"/>
          <w:lang w:bidi="fa-IR"/>
        </w:rPr>
        <w:t>خوشی نخواهد دید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عزبی را زن بدهد خداوند در</w:t>
      </w:r>
    </w:p>
    <w:p>
      <w:pPr>
        <w:pStyle w:val="BookText"/>
        <w:rPr/>
      </w:pPr>
      <w:r>
        <w:rPr>
          <w:rFonts w:ascii="IRNazanin" w:hAnsi="IRNazanin" w:eastAsia="IRNazanin"/>
          <w:color w:val="111111"/>
          <w:sz w:val="28"/>
          <w:sz w:val="28"/>
          <w:szCs w:val="28"/>
          <w:rtl w:val="true"/>
          <w:lang w:bidi="fa-IR"/>
        </w:rPr>
        <w:t>قیامت نظر رحمت به او کند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پا ک و پاکیزه خدا </w:t>
      </w:r>
      <w:bookmarkStart w:id="93" w:name="pg7167_92548"/>
    </w:p>
    <w:p>
      <w:pPr>
        <w:pStyle w:val="BookText"/>
        <w:rPr/>
      </w:pPr>
      <w:bookmarkEnd w:id="93"/>
      <w:r>
        <w:rPr>
          <w:rFonts w:ascii="IRNazanin" w:hAnsi="IRNazanin" w:eastAsia="IRNazanin"/>
          <w:color w:val="111111"/>
          <w:sz w:val="28"/>
          <w:sz w:val="28"/>
          <w:szCs w:val="28"/>
          <w:rtl w:val="true"/>
          <w:lang w:bidi="fa-IR"/>
        </w:rPr>
        <w:t>را ملاقات کند پس باید زن دار باشد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4221305_372815092"/>
      <w:bookmarkStart w:id="95" w:name="_Toc33"/>
      <w:bookmarkEnd w:id="94"/>
      <w:r>
        <w:rPr>
          <w:rtl w:val="true"/>
        </w:rPr>
        <w:t>تسبيح فاطمه زهراء علیها السّلام</w:t>
      </w:r>
      <w:bookmarkEnd w:id="95"/>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اكبر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گفتن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تسبیح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کثیر حساب میشود که خداوند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اللَّهَ ذِكْرًا كَثِيرًا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روزی بعد از هر نمازی بهتر است بسوی من از هزاررکعت نماز که هر روز بخواند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تسبیح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انگشتان شماره کردن افضل است از اینکه با غير انگشتان شماره کند چون انگشتان در روز قیامت سئوال کرده خواهند شد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فرموده ما بچه های خود را امر میکنیم به تسبیح </w:t>
      </w:r>
      <w:bookmarkStart w:id="96" w:name="pg7167_92550"/>
    </w:p>
    <w:p>
      <w:pPr>
        <w:pStyle w:val="BookText"/>
        <w:rPr/>
      </w:pPr>
      <w:bookmarkEnd w:id="96"/>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 میکنم به نماز پس مواظبش باش که هر کس مواظب آن شود بدبخت نشود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4221307_372815092"/>
      <w:bookmarkStart w:id="98" w:name="_Toc34"/>
      <w:bookmarkEnd w:id="97"/>
      <w:r>
        <w:rPr>
          <w:rtl w:val="true"/>
        </w:rPr>
        <w:t>تشییع جنازه</w:t>
      </w:r>
      <w:bookmarkEnd w:id="98"/>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هر کس تشییع کند میّتی را تا وقتی که نماز بر او خوانده شود یک قیراط اجر دارد ، و اگر تا سر قبرش برود تا وقتیکه دفن بشود، دو قیراط اجر دارد ، و قیراط مثل کوه احد است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سئوال شد خدای من چه ثوابی است برای کسی که تشییع جنازه کند ؟ جواب آمد که ملائکه ای از ملائکهای خود را موکل اومیکنم که با ایشان پرچمهائیست او را از قبرش تا محشر مشایعت کنند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4221309_372815092"/>
      <w:bookmarkStart w:id="100" w:name="_Toc35"/>
      <w:bookmarkEnd w:id="99"/>
      <w:r>
        <w:rPr>
          <w:rtl w:val="true"/>
        </w:rPr>
        <w:t>التعجّب</w:t>
      </w:r>
      <w:bookmarkEnd w:id="10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تعجب میکنم از کسی که از ترس مرض از غذاها پرهیز می کند چگونه از ترس آتش از گناهان پرهیز نمی کند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01" w:name="pg7167_92552"/>
    </w:p>
    <w:p>
      <w:pPr>
        <w:pStyle w:val="Heading2"/>
        <w:numPr>
          <w:ilvl w:val="1"/>
          <w:numId w:val="1"/>
        </w:numPr>
        <w:rPr/>
      </w:pPr>
      <w:bookmarkStart w:id="102" w:name="__RefHeading___Toc4221311_372815092"/>
      <w:bookmarkStart w:id="103" w:name="_Toc36"/>
      <w:bookmarkEnd w:id="101"/>
      <w:bookmarkEnd w:id="102"/>
      <w:r>
        <w:rPr>
          <w:rtl w:val="true"/>
        </w:rPr>
        <w:t>التعزية</w:t>
      </w:r>
      <w:bookmarkEnd w:id="10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تعزیت نیست مگر نزد قبر پس از آن باید منصرف شوند و برگردند که مبادا چیزی از میت سر بزند و ایشان بشوند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زن بچه مرده ای را تعزیت گوید خداوند در سایۂ عرشش او را سایه اندازد در روزیکه سایه ای نباشد جز سایۀ او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کسی که محزونی را تعزیت گوید در موقف قیامت حله ای را باو بپوشانند که بان خوشحال شود یا زینت کرده شود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4221313_372815092"/>
      <w:bookmarkStart w:id="105" w:name="_Toc37"/>
      <w:bookmarkEnd w:id="104"/>
      <w:r>
        <w:rPr>
          <w:rtl w:val="true"/>
        </w:rPr>
        <w:t>التعصّب</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التعصّب</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عصبیت که انسان بواسطه آن گناه کار می شود آن است که بدترین جماعت خود را بهتر بداند از بهترین جماعت </w:t>
      </w:r>
      <w:bookmarkStart w:id="106" w:name="pg7167_92554"/>
    </w:p>
    <w:p>
      <w:pPr>
        <w:pStyle w:val="BookText"/>
        <w:rPr/>
      </w:pPr>
      <w:bookmarkEnd w:id="106"/>
      <w:r>
        <w:rPr>
          <w:rFonts w:ascii="IRNazanin" w:hAnsi="IRNazanin" w:eastAsia="IRNazanin"/>
          <w:color w:val="111111"/>
          <w:sz w:val="28"/>
          <w:sz w:val="28"/>
          <w:szCs w:val="28"/>
          <w:rtl w:val="true"/>
          <w:lang w:bidi="fa-IR"/>
        </w:rPr>
        <w:t>دیگران ، و عصیبت آن نیست که انسان دوست بدارد مردی را که از فامیل خودش می باشد بلکه عصبیت آن است فامیل خود را کمک بر ستم گری کند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هرکس طرف داری کند از کسی از روی</w:t>
      </w:r>
    </w:p>
    <w:p>
      <w:pPr>
        <w:pStyle w:val="BookText"/>
        <w:rPr/>
      </w:pPr>
      <w:r>
        <w:rPr>
          <w:rFonts w:ascii="IRNazanin" w:hAnsi="IRNazanin" w:eastAsia="IRNazanin"/>
          <w:color w:val="111111"/>
          <w:sz w:val="28"/>
          <w:sz w:val="28"/>
          <w:szCs w:val="28"/>
          <w:rtl w:val="true"/>
          <w:lang w:bidi="fa-IR"/>
        </w:rPr>
        <w:t>تعصب خداوند عمامه آتشین بر سر او گذارد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هر کس در دلش بمقدار خردلی عصبیت داشته باشد و طرفداری بیجا کند خداوند او را در زمره عربهای جاهلیت محشور سازد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4221315_372815092"/>
      <w:bookmarkStart w:id="108" w:name="_Toc38"/>
      <w:bookmarkEnd w:id="107"/>
      <w:r>
        <w:rPr>
          <w:rtl w:val="true"/>
        </w:rPr>
        <w:t>التعقيب</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حدیثی دارد که تعقیب یعنی دعای بعد از نماز در طلب رزق</w:t>
      </w:r>
    </w:p>
    <w:p>
      <w:pPr>
        <w:pStyle w:val="BookText"/>
        <w:rPr/>
      </w:pPr>
      <w:r>
        <w:rPr>
          <w:rFonts w:ascii="IRNazanin" w:hAnsi="IRNazanin" w:eastAsia="IRNazanin"/>
          <w:color w:val="111111"/>
          <w:sz w:val="28"/>
          <w:sz w:val="28"/>
          <w:szCs w:val="28"/>
          <w:rtl w:val="true"/>
          <w:lang w:bidi="fa-IR"/>
        </w:rPr>
        <w:t xml:space="preserve">رساتر است از اینکه دور زمین را بگردد برای رزق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بعد از نماز صبح نشستن تا طلوع آفتاب </w:t>
      </w:r>
      <w:bookmarkStart w:id="109" w:name="pg7167_92556"/>
    </w:p>
    <w:p>
      <w:pPr>
        <w:pStyle w:val="BookText"/>
        <w:rPr/>
      </w:pPr>
      <w:bookmarkEnd w:id="109"/>
      <w:r>
        <w:rPr>
          <w:rFonts w:ascii="IRNazanin" w:hAnsi="IRNazanin" w:eastAsia="IRNazanin"/>
          <w:color w:val="111111"/>
          <w:sz w:val="28"/>
          <w:sz w:val="28"/>
          <w:szCs w:val="28"/>
          <w:rtl w:val="true"/>
          <w:lang w:bidi="fa-IR"/>
        </w:rPr>
        <w:t xml:space="preserve">رساتر است برای طلب رزق از دور زدن در زمین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نشستن شخص بعد از نماز صبح تا طلوع آفتاب در طلب رزق بهتر است از تجارت در دریا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مؤمن مادامی که با وضوء باشد مثل آن</w:t>
      </w:r>
    </w:p>
    <w:p>
      <w:pPr>
        <w:pStyle w:val="BookText"/>
        <w:rPr/>
      </w:pPr>
      <w:r>
        <w:rPr>
          <w:rFonts w:ascii="IRNazanin" w:hAnsi="IRNazanin" w:eastAsia="IRNazanin"/>
          <w:color w:val="111111"/>
          <w:sz w:val="28"/>
          <w:sz w:val="28"/>
          <w:szCs w:val="28"/>
          <w:rtl w:val="true"/>
          <w:lang w:bidi="fa-IR"/>
        </w:rPr>
        <w:t xml:space="preserve">است که در حال تعقیب است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کسی که در جای نمازش بنشیند از نماز</w:t>
      </w:r>
    </w:p>
    <w:p>
      <w:pPr>
        <w:pStyle w:val="BookText"/>
        <w:rPr/>
      </w:pPr>
      <w:r>
        <w:rPr>
          <w:rFonts w:ascii="IRNazanin" w:hAnsi="IRNazanin" w:eastAsia="IRNazanin"/>
          <w:color w:val="111111"/>
          <w:sz w:val="28"/>
          <w:sz w:val="28"/>
          <w:szCs w:val="28"/>
          <w:rtl w:val="true"/>
          <w:lang w:bidi="fa-IR"/>
        </w:rPr>
        <w:t xml:space="preserve">صبح تا طلوع آفتاب خداوند او را از آتش حفظش کند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4221317_372815092"/>
      <w:bookmarkStart w:id="111" w:name="_Toc39"/>
      <w:bookmarkEnd w:id="110"/>
      <w:r>
        <w:rPr>
          <w:rtl w:val="true"/>
        </w:rPr>
        <w:t>التعويذ</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التعويذ</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در این دو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ساعت غروب آفتاب تا غروب شفق و از طلوع فجر تا طلوع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برید بخدا از شر ابلیس و لشگریانش و پناه دهید کوچکان خود را بخدا از این دو ساعت که ساعت غفلت هستند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12" w:name="pg7167_92558"/>
    </w:p>
    <w:p>
      <w:pPr>
        <w:pStyle w:val="Heading2"/>
        <w:numPr>
          <w:ilvl w:val="1"/>
          <w:numId w:val="1"/>
        </w:numPr>
        <w:rPr/>
      </w:pPr>
      <w:bookmarkStart w:id="113" w:name="__RefHeading___Toc4221319_372815092"/>
      <w:bookmarkStart w:id="114" w:name="_Toc40"/>
      <w:bookmarkEnd w:id="112"/>
      <w:bookmarkEnd w:id="113"/>
      <w:r>
        <w:rPr>
          <w:rtl w:val="true"/>
        </w:rPr>
        <w:t>التعيير</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حدیثی دارد که هر کس مؤمنی را توبیخ کند بچیزی نمیرد تا</w:t>
      </w:r>
    </w:p>
    <w:p>
      <w:pPr>
        <w:pStyle w:val="BookText"/>
        <w:rPr/>
      </w:pPr>
      <w:r>
        <w:rPr>
          <w:rFonts w:ascii="IRNazanin" w:hAnsi="IRNazanin" w:eastAsia="IRNazanin"/>
          <w:color w:val="111111"/>
          <w:sz w:val="28"/>
          <w:sz w:val="28"/>
          <w:szCs w:val="28"/>
          <w:rtl w:val="true"/>
          <w:lang w:bidi="fa-IR"/>
        </w:rPr>
        <w:t xml:space="preserve">اینکه خودش مرتکب آن شود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مؤمنی را بواسطه گناهی توبیخ</w:t>
      </w:r>
    </w:p>
    <w:p>
      <w:pPr>
        <w:pStyle w:val="BookText"/>
        <w:rPr/>
      </w:pPr>
      <w:r>
        <w:rPr>
          <w:rFonts w:ascii="IRNazanin" w:hAnsi="IRNazanin" w:eastAsia="IRNazanin"/>
          <w:color w:val="111111"/>
          <w:sz w:val="28"/>
          <w:sz w:val="28"/>
          <w:szCs w:val="28"/>
          <w:rtl w:val="true"/>
          <w:lang w:bidi="fa-IR"/>
        </w:rPr>
        <w:t xml:space="preserve">کند خداوند او را توبیخ کند در دنیا و آخرت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4221321_372815092"/>
      <w:bookmarkStart w:id="116" w:name="_Toc41"/>
      <w:bookmarkEnd w:id="115"/>
      <w:r>
        <w:rPr>
          <w:rtl w:val="true"/>
        </w:rPr>
        <w:t>التفريج</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التفريج</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هر کس از مؤمنی غصه ای از غصه های دنیا برطرف کند ، خداوند هفتاد و دو غصه از غصه های آخرت را برطرف سازد و هفتاد و دو غصه از غصه های دنیا که آسان ترین آن آمرزش باشد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4221323_372815092"/>
      <w:bookmarkStart w:id="118" w:name="_Toc42"/>
      <w:bookmarkEnd w:id="117"/>
      <w:r>
        <w:rPr>
          <w:rtl w:val="true"/>
        </w:rPr>
        <w:t>التفكّر</w:t>
      </w:r>
      <w:bookmarkEnd w:id="11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افضل عبادت آن است که همیشه در فکر خدا </w:t>
      </w:r>
      <w:bookmarkStart w:id="119" w:name="pg7167_92559"/>
    </w:p>
    <w:p>
      <w:pPr>
        <w:pStyle w:val="BookText"/>
        <w:rPr/>
      </w:pPr>
      <w:bookmarkEnd w:id="119"/>
      <w:r>
        <w:rPr>
          <w:rFonts w:ascii="IRNazanin" w:hAnsi="IRNazanin" w:eastAsia="IRNazanin"/>
          <w:color w:val="111111"/>
          <w:sz w:val="28"/>
          <w:sz w:val="28"/>
          <w:szCs w:val="28"/>
          <w:rtl w:val="true"/>
          <w:lang w:bidi="fa-IR"/>
        </w:rPr>
        <w:t>و قدرت او باشد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عبادت بزياد نماز خواندن و روزه گرفتن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عبادت فکر در قدرت خدا نمودن است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عبادتی نیست مثل تفکّر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4221325_372815092"/>
      <w:bookmarkStart w:id="121" w:name="_Toc43"/>
      <w:bookmarkEnd w:id="120"/>
      <w:r>
        <w:rPr>
          <w:rtl w:val="true"/>
        </w:rPr>
        <w:t>التقيّه</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تقیّه سپر خداست بین خود و بین مردم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هشتم نقل شده که فرمود تقیه از دین من و دین پدران</w:t>
      </w:r>
    </w:p>
    <w:p>
      <w:pPr>
        <w:pStyle w:val="BookText"/>
        <w:rPr/>
      </w:pPr>
      <w:r>
        <w:rPr>
          <w:rFonts w:ascii="IRNazanin" w:hAnsi="IRNazanin" w:eastAsia="IRNazanin"/>
          <w:color w:val="111111"/>
          <w:sz w:val="28"/>
          <w:sz w:val="28"/>
          <w:szCs w:val="28"/>
          <w:rtl w:val="true"/>
          <w:lang w:bidi="fa-IR"/>
        </w:rPr>
        <w:t xml:space="preserve">منست ، و ایمان ندارد کسی که تقیه ندارد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چه امر امام زمان نزدیک باشد تقیه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شدیدتر است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22" w:name="pg7167_92560"/>
    </w:p>
    <w:p>
      <w:pPr>
        <w:pStyle w:val="BookText"/>
        <w:rPr/>
      </w:pPr>
      <w:bookmarkEnd w:id="122"/>
      <w:r>
        <w:rPr>
          <w:rFonts w:ascii="IRNazanin" w:hAnsi="IRNazanin" w:eastAsia="IRNazanin"/>
          <w:color w:val="111111"/>
          <w:sz w:val="28"/>
          <w:sz w:val="28"/>
          <w:szCs w:val="28"/>
          <w:rtl w:val="true"/>
          <w:lang w:bidi="fa-IR"/>
        </w:rPr>
        <w:t>در حدیث دیگر دارد هر کس تقیه کند خدا او را بلندش کند</w:t>
      </w:r>
    </w:p>
    <w:p>
      <w:pPr>
        <w:pStyle w:val="BookText"/>
        <w:rPr/>
      </w:pPr>
      <w:r>
        <w:rPr>
          <w:rFonts w:ascii="IRNazanin" w:hAnsi="IRNazanin" w:eastAsia="IRNazanin"/>
          <w:color w:val="111111"/>
          <w:sz w:val="28"/>
          <w:sz w:val="28"/>
          <w:szCs w:val="28"/>
          <w:rtl w:val="true"/>
          <w:lang w:bidi="fa-IR"/>
        </w:rPr>
        <w:t>و هر کس تقیه نکند خداو را زمین زند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نه قسم دین در تقیه است و دینی نیست</w:t>
      </w:r>
    </w:p>
    <w:p>
      <w:pPr>
        <w:pStyle w:val="BookText"/>
        <w:rPr/>
      </w:pPr>
      <w:r>
        <w:rPr>
          <w:rFonts w:ascii="IRNazanin" w:hAnsi="IRNazanin" w:eastAsia="IRNazanin"/>
          <w:color w:val="111111"/>
          <w:sz w:val="28"/>
          <w:sz w:val="28"/>
          <w:szCs w:val="28"/>
          <w:rtl w:val="true"/>
          <w:lang w:bidi="fa-IR"/>
        </w:rPr>
        <w:t xml:space="preserve">برای کسی که تقیه نکند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4221327_372815092"/>
      <w:bookmarkStart w:id="124" w:name="_Toc44"/>
      <w:bookmarkEnd w:id="123"/>
      <w:r>
        <w:rPr>
          <w:rtl w:val="true"/>
        </w:rPr>
        <w:t>التواضع</w:t>
      </w:r>
      <w:bookmarkEnd w:id="124"/>
    </w:p>
    <w:p>
      <w:pPr>
        <w:pStyle w:val="BookText"/>
        <w:rPr/>
      </w:pPr>
      <w:r>
        <w:rPr>
          <w:rFonts w:ascii="IRNazanin" w:hAnsi="IRNazanin" w:eastAsia="IRNazanin"/>
          <w:color w:val="111111"/>
          <w:sz w:val="28"/>
          <w:sz w:val="28"/>
          <w:szCs w:val="28"/>
          <w:rtl w:val="true"/>
          <w:lang w:bidi="fa-IR"/>
        </w:rPr>
        <w:t>در حدیثی دارد که تواضع آن است که به مردم بدهی آنچه را که</w:t>
      </w:r>
    </w:p>
    <w:p>
      <w:pPr>
        <w:pStyle w:val="BookText"/>
        <w:rPr/>
      </w:pPr>
      <w:r>
        <w:rPr>
          <w:rFonts w:ascii="IRNazanin" w:hAnsi="IRNazanin" w:eastAsia="IRNazanin"/>
          <w:color w:val="111111"/>
          <w:sz w:val="28"/>
          <w:sz w:val="28"/>
          <w:szCs w:val="28"/>
          <w:rtl w:val="true"/>
          <w:lang w:bidi="fa-IR"/>
        </w:rPr>
        <w:t>دوست داری بتو بدهند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تواضع آن است که تو را لباس بزرگی</w:t>
      </w:r>
    </w:p>
    <w:p>
      <w:pPr>
        <w:pStyle w:val="BookText"/>
        <w:rPr/>
      </w:pPr>
      <w:r>
        <w:rPr>
          <w:rFonts w:ascii="IRNazanin" w:hAnsi="IRNazanin" w:eastAsia="IRNazanin"/>
          <w:color w:val="111111"/>
          <w:sz w:val="28"/>
          <w:sz w:val="28"/>
          <w:szCs w:val="28"/>
          <w:rtl w:val="true"/>
          <w:lang w:bidi="fa-IR"/>
        </w:rPr>
        <w:t xml:space="preserve">بپوشاند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خوش بحال کسی که برای خدا فروتنی کند ، و در دنیا زهد بورزد ، حتّی در چیزهائیکه خدا برای او حلال کرده ، بدون اینکه از روش من رو گردان باشد ، تا آخر حديث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شرف و بزرگی برای کسی نیست چه </w:t>
      </w:r>
      <w:bookmarkStart w:id="125" w:name="pg7167_92561"/>
    </w:p>
    <w:p>
      <w:pPr>
        <w:pStyle w:val="BookText"/>
        <w:rPr/>
      </w:pPr>
      <w:bookmarkEnd w:id="125"/>
      <w:r>
        <w:rPr>
          <w:rFonts w:ascii="IRNazanin" w:hAnsi="IRNazanin" w:eastAsia="IRNazanin"/>
          <w:color w:val="111111"/>
          <w:sz w:val="28"/>
          <w:sz w:val="28"/>
          <w:szCs w:val="28"/>
          <w:rtl w:val="true"/>
          <w:lang w:bidi="fa-IR"/>
        </w:rPr>
        <w:t>قریشی باشد و چه عرب مگر بتواضع و فروتنی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کسی که تواضع کند خدا او را بلند کند و کسی که تکبر کند خدا او را بزمین زند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دارد که تواضع آن است که در پائین مجلس جا گیری ،</w:t>
      </w:r>
    </w:p>
    <w:p>
      <w:pPr>
        <w:pStyle w:val="BookText"/>
        <w:rPr/>
      </w:pPr>
      <w:r>
        <w:rPr>
          <w:rFonts w:ascii="IRNazanin" w:hAnsi="IRNazanin" w:eastAsia="IRNazanin"/>
          <w:color w:val="111111"/>
          <w:sz w:val="28"/>
          <w:sz w:val="28"/>
          <w:szCs w:val="28"/>
          <w:rtl w:val="true"/>
          <w:lang w:bidi="fa-IR"/>
        </w:rPr>
        <w:t xml:space="preserve">و هر کس را ملاقات کردی باو سلام بدهی ، و جدال را ترک کنی ولو اینکه حق با تو باشد ، و دوست نداری که تو را تعریف کند بتقوى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بگویند آقا خیلی باتقوا است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4221329_372815092"/>
      <w:bookmarkStart w:id="127" w:name="_Toc45"/>
      <w:bookmarkEnd w:id="126"/>
      <w:r>
        <w:rPr>
          <w:rtl w:val="true"/>
        </w:rPr>
        <w:t>التوكّل</w:t>
      </w:r>
      <w:bookmarkEnd w:id="127"/>
    </w:p>
    <w:p>
      <w:pPr>
        <w:pStyle w:val="BookText"/>
        <w:rPr/>
      </w:pPr>
      <w:r>
        <w:rPr>
          <w:rFonts w:ascii="IRNazanin" w:hAnsi="IRNazanin" w:eastAsia="IRNazanin"/>
          <w:color w:val="111111"/>
          <w:sz w:val="28"/>
          <w:sz w:val="28"/>
          <w:szCs w:val="28"/>
          <w:rtl w:val="true"/>
          <w:lang w:bidi="fa-IR"/>
        </w:rPr>
        <w:t xml:space="preserve">در معانی الاخبار از معصوم سئوال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w:t>
      </w:r>
    </w:p>
    <w:p>
      <w:pPr>
        <w:pStyle w:val="BookText"/>
        <w:rPr/>
      </w:pP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بدانی مخلوق ضرر و نفعی ندارد و از مردم مأيوس باشی ، و چون بنده اینطور شد دیگر برای غیر خدا کاری نخواهد انجام داد و از کسی توقع ندارد و از کسی نمی ترسد جز</w:t>
      </w:r>
    </w:p>
    <w:p>
      <w:pPr>
        <w:pStyle w:val="BookText"/>
        <w:rPr/>
      </w:pPr>
      <w:r>
        <w:rPr>
          <w:rFonts w:ascii="IRNazanin" w:hAnsi="IRNazanin" w:eastAsia="IRNazanin"/>
          <w:color w:val="111111"/>
          <w:sz w:val="28"/>
          <w:sz w:val="28"/>
          <w:szCs w:val="28"/>
          <w:rtl w:val="true"/>
          <w:lang w:bidi="fa-IR"/>
        </w:rPr>
        <w:t xml:space="preserve">خدا ، این است معنای توکل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هر کس میخواهد پرهیزکارترین مردم باشد </w:t>
      </w:r>
      <w:bookmarkStart w:id="128" w:name="pg7167_92562"/>
    </w:p>
    <w:p>
      <w:pPr>
        <w:pStyle w:val="BookText"/>
        <w:rPr/>
      </w:pPr>
      <w:bookmarkEnd w:id="128"/>
      <w:r>
        <w:rPr>
          <w:rFonts w:ascii="IRNazanin" w:hAnsi="IRNazanin" w:eastAsia="IRNazanin"/>
          <w:color w:val="111111"/>
          <w:sz w:val="28"/>
          <w:sz w:val="28"/>
          <w:szCs w:val="28"/>
          <w:rtl w:val="true"/>
          <w:lang w:bidi="fa-IR"/>
        </w:rPr>
        <w:t>پس باید توکل بر خداکند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توکل بر خدا کند ، خدا او را کفایت کند ، و توکل درجاتی دارد ، یکی آنکه در تمام کارها توكل بر خدا کنی ، و هر چه برای تو خدا خواست تو بآن راضی باشی و بدانیکه خدا هیچ خوبی را از تو دریغ ندارد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 w:name="__RefHeading___Toc4221331_372815092"/>
      <w:bookmarkStart w:id="130" w:name="_Toc46"/>
      <w:bookmarkEnd w:id="129"/>
      <w:r>
        <w:rPr>
          <w:rtl w:val="true"/>
        </w:rPr>
        <w:t>التهليل</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التهليل</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حدیثی دارد که بهاء بهشت لا إله إلا الله گفتن و الله اكبر گفتن</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خوشا بحال کسی که از امت تو بگوید لا إله إلا</w:t>
      </w:r>
    </w:p>
    <w:p>
      <w:pPr>
        <w:pStyle w:val="BookText"/>
        <w:rPr/>
      </w:pPr>
      <w:r>
        <w:rPr>
          <w:rFonts w:ascii="Amiri" w:hAnsi="Amiri" w:eastAsia="Amiri" w:cs="Amiri"/>
          <w:color w:val="111111"/>
          <w:sz w:val="28"/>
          <w:sz w:val="28"/>
          <w:szCs w:val="28"/>
          <w:rtl w:val="true"/>
          <w:lang w:bidi="ar-SA"/>
        </w:rPr>
        <w:t xml:space="preserve">الله وحدَه وحدَه وحدَه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هر کس آخرین کلامش لا إله إلا الله باشد داخل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می شود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31" w:name="pg7167_92563"/>
    </w:p>
    <w:p>
      <w:pPr>
        <w:pStyle w:val="Heading2"/>
        <w:numPr>
          <w:ilvl w:val="1"/>
          <w:numId w:val="1"/>
        </w:numPr>
        <w:rPr/>
      </w:pPr>
      <w:bookmarkStart w:id="132" w:name="__RefHeading___Toc4221333_372815092"/>
      <w:bookmarkStart w:id="133" w:name="_Toc47"/>
      <w:bookmarkEnd w:id="131"/>
      <w:bookmarkEnd w:id="132"/>
      <w:r>
        <w:rPr>
          <w:rtl w:val="true"/>
        </w:rPr>
        <w:t>التهمة</w:t>
      </w:r>
      <w:bookmarkEnd w:id="133"/>
    </w:p>
    <w:p>
      <w:pPr>
        <w:pStyle w:val="BookText"/>
        <w:rPr/>
      </w:pPr>
      <w:r>
        <w:rPr>
          <w:rFonts w:ascii="IRNazanin" w:hAnsi="IRNazanin" w:eastAsia="IRNazanin"/>
          <w:color w:val="111111"/>
          <w:sz w:val="28"/>
          <w:sz w:val="28"/>
          <w:szCs w:val="28"/>
          <w:rtl w:val="true"/>
          <w:lang w:bidi="fa-IR"/>
        </w:rPr>
        <w:t>در حدیثی دارد که چون مؤمن به برادرش تهمت زند و باو بدگمان باشد ایمان در قلبش آب شود مثل نمک که در آب ، آب شود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بتهمت کسی است</w:t>
      </w:r>
    </w:p>
    <w:p>
      <w:pPr>
        <w:pStyle w:val="BookText"/>
        <w:rPr/>
      </w:pPr>
      <w:r>
        <w:rPr>
          <w:rFonts w:ascii="IRNazanin" w:hAnsi="IRNazanin" w:eastAsia="IRNazanin"/>
          <w:color w:val="111111"/>
          <w:sz w:val="28"/>
          <w:sz w:val="28"/>
          <w:szCs w:val="28"/>
          <w:rtl w:val="true"/>
          <w:lang w:bidi="fa-IR"/>
        </w:rPr>
        <w:t xml:space="preserve">که با اهل تهمت بنشیند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4221335_372815092"/>
      <w:bookmarkStart w:id="135" w:name="_Toc48"/>
      <w:bookmarkEnd w:id="134"/>
      <w:r>
        <w:rPr>
          <w:rtl w:val="true"/>
        </w:rPr>
        <w:t>الثلاثة</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در حدیثی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سه چیز است که بعد از خودم بر امتم می ترسم ، یکی از گمراهی بعد از شناسائی دیگر از فتنه هایی گمراه کننده سوم از شهوت و خواهش شکم و فَرج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دارد که سه چیز است که از علامات مؤمن است ، یکی آنکه خدا را بشناسد ، دیگر آنکه بداند خدا چه چیز را دوست دارد سوم آنکه بداند خدا چه چیز را دشمن دارد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حدیث دیگر سه چیز است که از جوانمردی و بزرگی است در دنیا و آخرت یکی آنکه عفو کنی کسی را که به تو ظلم کرده ، دوم آنکه پیوند کنی با کسی که از تو جدا شده ، سوم آنکه اگر جاهلی با تو بجهالت رفتار کرد تو حلم کنی و بردبار باشی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برای احدی عذری نیست ، یکی اداء امانت است صاحبش خوب باشد یا بد، دیگر نیکوئی به پدر و مادر خوب باشند یا بد ، سوم وفاء بعهد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عهد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وفاء کنی خوب باشد یا بد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در آن برای مؤمن سبب راحتی است یکی آنکه خانه بزرگ داشته باشد که ناموسش را و بدحالیش را از مردم بپوشاند ، دیگر زن شایسته ای داشته باشد که او را کمک کند بر کارهای دنیا و آخرتش ، سوم آنکه دختری که در خانه دارد او را از خانه بیرون کند یا بمردنش یا به شوهر دادنش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 على تو را نهی می کنم از سه خصلت یکی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قابيل حسد برد و هابیل را کشت </w:t>
      </w:r>
      <w:r>
        <w:rPr>
          <w:rFonts w:eastAsia="IRNazanin" w:cs="IRNazanin"/>
          <w:color w:val="111111"/>
          <w:sz w:val="28"/>
          <w:szCs w:val="28"/>
          <w:rtl w:val="true"/>
          <w:lang w:bidi="fa-IR"/>
        </w:rPr>
        <w:t xml:space="preserve">) </w:t>
      </w:r>
      <w:bookmarkStart w:id="136" w:name="pg7167_92565"/>
    </w:p>
    <w:p>
      <w:pPr>
        <w:pStyle w:val="BookText"/>
        <w:rPr/>
      </w:pPr>
      <w:bookmarkEnd w:id="136"/>
      <w:r>
        <w:rPr>
          <w:rFonts w:ascii="IRNazanin" w:hAnsi="IRNazanin" w:eastAsia="IRNazanin"/>
          <w:color w:val="111111"/>
          <w:sz w:val="28"/>
          <w:sz w:val="28"/>
          <w:szCs w:val="28"/>
          <w:rtl w:val="true"/>
          <w:lang w:bidi="fa-IR"/>
        </w:rPr>
        <w:t xml:space="preserve">و روون وهي دوم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را حرص باعث شد که از بهشت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را تکبر کافرش کرد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4221337_372815092"/>
      <w:bookmarkStart w:id="138" w:name="_Toc49"/>
      <w:bookmarkEnd w:id="137"/>
      <w:r>
        <w:rPr>
          <w:rtl w:val="true"/>
        </w:rPr>
        <w:t>جار</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حدیثی دارد که حدّ همسایه تا چهل خانه است از چهار</w:t>
      </w:r>
    </w:p>
    <w:p>
      <w:pPr>
        <w:pStyle w:val="BookText"/>
        <w:rPr/>
      </w:pPr>
      <w:r>
        <w:rPr>
          <w:rFonts w:ascii="IRNazanin" w:hAnsi="IRNazanin" w:eastAsia="IRNazanin"/>
          <w:color w:val="111111"/>
          <w:sz w:val="28"/>
          <w:sz w:val="28"/>
          <w:szCs w:val="28"/>
          <w:rtl w:val="true"/>
          <w:lang w:bidi="fa-IR"/>
        </w:rPr>
        <w:t xml:space="preserve">طرف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با همسایه خوب رفتار کردن موجب</w:t>
      </w:r>
    </w:p>
    <w:p>
      <w:pPr>
        <w:pStyle w:val="BookText"/>
        <w:rPr/>
      </w:pPr>
      <w:r>
        <w:rPr>
          <w:rFonts w:ascii="IRNazanin" w:hAnsi="IRNazanin" w:eastAsia="IRNazanin"/>
          <w:color w:val="111111"/>
          <w:sz w:val="28"/>
          <w:sz w:val="28"/>
          <w:szCs w:val="28"/>
          <w:rtl w:val="true"/>
          <w:lang w:bidi="fa-IR"/>
        </w:rPr>
        <w:t xml:space="preserve">زیادی رزق می شود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خوب رفتار کردن با همسایه موجب آبادی</w:t>
      </w:r>
    </w:p>
    <w:p>
      <w:pPr>
        <w:pStyle w:val="BookText"/>
        <w:rPr/>
      </w:pPr>
      <w:r>
        <w:rPr>
          <w:rFonts w:ascii="IRNazanin" w:hAnsi="IRNazanin" w:eastAsia="IRNazanin"/>
          <w:color w:val="111111"/>
          <w:sz w:val="28"/>
          <w:sz w:val="28"/>
          <w:szCs w:val="28"/>
          <w:rtl w:val="true"/>
          <w:lang w:bidi="fa-IR"/>
        </w:rPr>
        <w:t xml:space="preserve">و عمر را زیاد می کند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خوش رفتاری کردن با همسایه آن نیست که اذیتش نکنی بلکه آن است که اگر اذیتت کرد صبر کنی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نخواهد بود تا قيامت مؤمنی مگر آنکه یک همسایه ای داشته باشد که او را اذیت کند یعنی هر </w:t>
      </w:r>
      <w:bookmarkStart w:id="139" w:name="pg7167_92566"/>
    </w:p>
    <w:p>
      <w:pPr>
        <w:pStyle w:val="BookText"/>
        <w:rPr/>
      </w:pPr>
      <w:bookmarkEnd w:id="139"/>
      <w:r>
        <w:rPr>
          <w:rFonts w:ascii="IRNazanin" w:hAnsi="IRNazanin" w:eastAsia="IRNazanin"/>
          <w:color w:val="111111"/>
          <w:sz w:val="28"/>
          <w:sz w:val="28"/>
          <w:szCs w:val="28"/>
          <w:rtl w:val="true"/>
          <w:lang w:bidi="fa-IR"/>
        </w:rPr>
        <w:t>مؤمنی یک همسایه اذیت رسان دارد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مؤمن آن است که همسایه اش از ستم او در امان باشد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داد که هر کس همسایه اش را اذیت کند از بوی بهشت محروم خواهد بود و مکانش جهنم است و بد جائی است آنجا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4221339_372815092"/>
      <w:bookmarkStart w:id="141" w:name="_Toc50"/>
      <w:bookmarkEnd w:id="140"/>
      <w:r>
        <w:rPr>
          <w:rtl w:val="true"/>
        </w:rPr>
        <w:t>جریده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حدیثی دارد که جریده برای مؤمن و کافر مفيد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جریده تا تر هست حساب و عذاب از</w:t>
      </w:r>
    </w:p>
    <w:p>
      <w:pPr>
        <w:pStyle w:val="BookText"/>
        <w:rPr/>
      </w:pPr>
      <w:r>
        <w:rPr>
          <w:rFonts w:ascii="IRNazanin" w:hAnsi="IRNazanin" w:eastAsia="IRNazanin"/>
          <w:color w:val="111111"/>
          <w:sz w:val="28"/>
          <w:sz w:val="28"/>
          <w:szCs w:val="28"/>
          <w:rtl w:val="true"/>
          <w:lang w:bidi="fa-IR"/>
        </w:rPr>
        <w:t>میت دور میشود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جریده باید از نخل باشد و اگر نخل نشد از چوب سدر باشد و اگر آنهم نشد از چوب بید باشد و اگر آنهم نشد هر چوبیکه تر باشد</w:t>
      </w:r>
      <w:r>
        <w:rPr>
          <w:rFonts w:eastAsia="IRNazanin" w:cs="IRNazanin"/>
          <w:color w:val="111111"/>
          <w:sz w:val="28"/>
          <w:szCs w:val="28"/>
          <w:rtl w:val="true"/>
          <w:lang w:bidi="fa-IR"/>
        </w:rPr>
        <w:t xml:space="preserve">. </w:t>
      </w:r>
      <w:bookmarkStart w:id="142" w:name="pg7167_92567"/>
    </w:p>
    <w:p>
      <w:pPr>
        <w:pStyle w:val="BookText"/>
        <w:rPr/>
      </w:pPr>
      <w:bookmarkEnd w:id="142"/>
      <w:r>
        <w:rPr>
          <w:rFonts w:ascii="IRNazanin" w:hAnsi="IRNazanin" w:eastAsia="IRNazanin"/>
          <w:color w:val="111111"/>
          <w:sz w:val="28"/>
          <w:sz w:val="28"/>
          <w:szCs w:val="28"/>
          <w:rtl w:val="true"/>
          <w:lang w:bidi="fa-IR"/>
        </w:rPr>
        <w:t>و اگر یادشان رفت در قبر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دارد که به چه علت جريده با میت میگذارند ؟</w:t>
      </w:r>
    </w:p>
    <w:p>
      <w:pPr>
        <w:pStyle w:val="BookText"/>
        <w:rPr/>
      </w:pPr>
      <w:r>
        <w:rPr>
          <w:rFonts w:ascii="IRNazanin" w:hAnsi="IRNazanin" w:eastAsia="IRNazanin"/>
          <w:color w:val="111111"/>
          <w:sz w:val="28"/>
          <w:sz w:val="28"/>
          <w:szCs w:val="28"/>
          <w:rtl w:val="true"/>
          <w:lang w:bidi="fa-IR"/>
        </w:rPr>
        <w:t>فرمود برای انکه تاتر میباشد عذاب از میت دور میشود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4221341_372815092"/>
      <w:bookmarkStart w:id="144" w:name="_Toc51"/>
      <w:bookmarkEnd w:id="143"/>
      <w:r>
        <w:rPr>
          <w:rtl w:val="true"/>
        </w:rPr>
        <w:t>جعفر بن ابیطالب علیه السّلام</w:t>
      </w:r>
      <w:bookmarkEnd w:id="144"/>
    </w:p>
    <w:p>
      <w:pPr>
        <w:pStyle w:val="BookText"/>
        <w:rPr/>
      </w:pPr>
      <w:r>
        <w:rPr>
          <w:rFonts w:ascii="IRNazanin" w:hAnsi="IRNazanin" w:eastAsia="IRNazanin"/>
          <w:color w:val="111111"/>
          <w:sz w:val="28"/>
          <w:sz w:val="28"/>
          <w:szCs w:val="28"/>
          <w:rtl w:val="true"/>
          <w:lang w:bidi="fa-IR"/>
        </w:rPr>
        <w:t xml:space="preserve">در حدیثی دارد که وقتی جعفر از حبشه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دیدی که تعجّب آور بود ؟ عرض کرد زنی حبشیه را دیدم که روی سرش زنبیلی بود مرورش افتاد بمردی آن مرد مزاحمش شد زنبیل از سرش افتاد پس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از حاکم روز قیامت که روی کرسیّ بنشیند و حق مظلوم را از ظالم بگیرد ،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4221343_372815092"/>
      <w:bookmarkStart w:id="146" w:name="_Toc52"/>
      <w:bookmarkEnd w:id="145"/>
      <w:r>
        <w:rPr>
          <w:rtl w:val="true"/>
        </w:rPr>
        <w:t>جعفر بن محمد الصادق علیه السّلام</w:t>
      </w:r>
      <w:bookmarkEnd w:id="14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این مهاجر گفت آیا میدانی که سبب شیعه شدن ما چه بود ؟ و حال آنکه ما هیچ چیز نمیدانستیم ؟ گفتم چه بود سبب دخول شما در این امر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دوانیقی به پدرم محمد بن اشعث گفت کسی را که عاقل باشد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من پیدا کن که بتواند خواهش مرا عملی کند ، محمد بن 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ابن مهاجر دایی من است ، جعفر دوانیقی گفت بیاور او را ، منهم او را بردم نزد او ، گفت ای پسر مهاجر این پولها را بگیر و برو مدینه و بده به عبدالله بن حسن بن حسن و جماعتی از اهل بیتش که من جمله ایشان جعفر بن محمد بوده باشد ، و بگو من مرد غریبی هستم از اهل خراسان که انجا شیعیانی هستند مرا فرستاده اند که این پولها را بشما بدهم با شرائط و چون پولها را قبول کردند بگو من فرستاده ایشان هستم و لازم است که خطهای شما و رسیدهای شما با من باشد ، مالها را گرفت و رفت مدینه و برگشت نزد دوانیقی در حالی که محمد بن اشعث نزد او بود جعفر دوانیقی پرسید چه کردی ؟ گفت رفتم پیش ایشان و پولها را دادم و این رسید و خطهای ایشان است ، جز جعفر بن محمد که در مسجد مشغول نماز بود نشستم تا نمازش تمام شد و آنچه بان جماعت گفته بودم با یشانهم گفتم ، جعفربن محمد با عجله بیرون رفت و بمن رو کرد و گفت ای فلان بپرهيز از خدا و آل محمد را گول مزن که ایشان تازه بدولت بنی مروان رسیده اند و همه محتاجند ، عرض کردم چه بوده قصه ؟ پس سرش را نزدیک آورد و تمام قصه را بیان کرد مثل اینکه سوّم ما بوده ، دوانیقی گفت ای پسر مهاجر بدانکه اهل بیت پیغمبری نیست مگر آنکه در ایشان محدّث است و جعفر بن محمد محدّث ما است امروز ، و این </w:t>
      </w:r>
    </w:p>
    <w:p>
      <w:pPr>
        <w:pStyle w:val="BookText"/>
        <w:rPr/>
      </w:pPr>
      <w:r>
        <w:rPr>
          <w:rFonts w:ascii="IRNazanin" w:hAnsi="IRNazanin" w:eastAsia="IRNazanin"/>
          <w:color w:val="111111"/>
          <w:sz w:val="28"/>
          <w:sz w:val="28"/>
          <w:szCs w:val="28"/>
          <w:rtl w:val="true"/>
          <w:lang w:bidi="fa-IR"/>
        </w:rPr>
        <w:t>باعث شد که ما شیعه شدیم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رفید مولی یزید بن عمر بن هبيره که از طرف مروان بن محمد در عراق حاکم بود ابن هبيره بر من غضب کرد و قسم خورد که تو را می کشم ، من فرار کردم و پناهنده شدم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خود را نقل کردم ، حضرت فرمود برگرد و از من او را سلام برسان و بگو من رفيد غلام تو را بر تو پناه دادم پس او را اذیت نکن ، عرض کردم فدایت شوم او مردیست شامی و رأی بدی دارد ، فرمود برو نزد او همین طور که من میگویم بتو ، پس رفتم در بعض بیابانها عربی رسیدم ، گفت کجا میروی ؟ که صورت کشته می بینم ، پس گفت دستت را بینم ، نشان دادم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کشته میبینم ، سپس گفت پایت را نشان بده ، نشان دادم ، گفت پای کشته می بینم ، سپس گفت جسدترا نشان بده نشان دادم ، گفت جسد کشته می بینم ، سپس گفت زبانت را نشان ده نشان دادم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بر تو با کی نیست چون در زبان تو پیغامی است که اگر به کوههای بلند برسد همه منقاد و مطيع تو شوند ، پس رفتم تا بخانه ابن هبيره رسیدم و اذن طلبیدم چون داخل شدم گفت خائن با پای خودش آمده ، غلام آن بساط و شمشیر را بیاور و شانه های مرا و سر مرا بست و شمشیر زن بالای سر من ایستاد که سر مرا بزند ، عرض کردم ای امیر تو مرا با غلبه پیدا نکردی بلکه من به اختیار خود آمدم و پیغامی دارم بشما </w:t>
      </w:r>
      <w:bookmarkStart w:id="147" w:name="pg7167_92570"/>
    </w:p>
    <w:p>
      <w:pPr>
        <w:pStyle w:val="BookText"/>
        <w:rPr/>
      </w:pPr>
      <w:bookmarkEnd w:id="147"/>
      <w:r>
        <w:rPr>
          <w:rFonts w:ascii="IRNazanin" w:hAnsi="IRNazanin" w:eastAsia="IRNazanin"/>
          <w:color w:val="111111"/>
          <w:sz w:val="28"/>
          <w:sz w:val="28"/>
          <w:szCs w:val="28"/>
          <w:rtl w:val="true"/>
          <w:lang w:bidi="fa-IR"/>
        </w:rPr>
        <w:t xml:space="preserve">بگویم آنوقت هر چه خواهی بکن گفت بگو ، گفتم باید خلوت باشد بین من و شما ، پس خلوت کرد ، گفتم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رسانید و فرمود من پناه دادم غلام تو رفيد را پس اذیت نکن او را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جعفر بن محمد این را فرمود و به من سلام رساند ؟ پس قسم یاد کردم که او شما را سلام رسانید پس سه مرتبه گفت بر تو باد سلام و بازوهای مرا باز کردند و گفت من باین قناعت نخواهم کرد باید همانطوریکه من بازوی تو را بستم تو هم بازوی مرا ببندی ، گفتم دست من یاری اینکار را ندارد و دلم نمیخواهد ، گفت بخدا قسم قانع نخواهم شد مگر با این کار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بجای آوردم آنچه را او بمن بجا آورد ، پس مهرش را بمن داد و گفت امور من بدست تو باشد هر چه خواهی بکن</w:t>
      </w:r>
      <w:r>
        <w:rPr>
          <w:rFonts w:eastAsia="IRNazanin" w:cs="IRNazanin"/>
          <w:color w:val="111111"/>
          <w:sz w:val="28"/>
          <w:szCs w:val="28"/>
          <w:rtl w:val="true"/>
          <w:lang w:bidi="fa-IR"/>
        </w:rPr>
        <w:t>.</w:t>
      </w:r>
    </w:p>
    <w:p>
      <w:pPr>
        <w:pStyle w:val="Heading2"/>
        <w:numPr>
          <w:ilvl w:val="1"/>
          <w:numId w:val="1"/>
        </w:numPr>
        <w:rPr/>
      </w:pPr>
      <w:bookmarkStart w:id="148" w:name="__RefHeading___Toc4221345_372815092"/>
      <w:bookmarkStart w:id="149" w:name="_Toc53"/>
      <w:bookmarkEnd w:id="148"/>
      <w:r>
        <w:rPr>
          <w:rtl w:val="true"/>
        </w:rPr>
        <w:t>جفر</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نزد من جفر ابيض است ،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در جفر ابيض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داود ، و تورات موسی ، و انجیل عیسی و صحف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و حرام ، و مصحف فاطمه ، و گمان ندارم که در آن قرآن </w:t>
      </w:r>
      <w:bookmarkStart w:id="150" w:name="pg7167_92571"/>
    </w:p>
    <w:p>
      <w:pPr>
        <w:pStyle w:val="BookText"/>
        <w:rPr/>
      </w:pPr>
      <w:bookmarkEnd w:id="150"/>
      <w:r>
        <w:rPr>
          <w:rFonts w:ascii="IRNazanin" w:hAnsi="IRNazanin" w:eastAsia="IRNazanin"/>
          <w:color w:val="111111"/>
          <w:sz w:val="28"/>
          <w:sz w:val="28"/>
          <w:szCs w:val="28"/>
          <w:rtl w:val="true"/>
          <w:lang w:bidi="fa-IR"/>
        </w:rPr>
        <w:t xml:space="preserve">روی باشد ، و در آن است آنچه مردم محتاجند بسوی ما و ما محتاج احدی نیستیم ، و در آن است یک تازیانه و نصف تازیانه و ربع تازیانه ، وارش خدشی ، و نزد من است جفر اَحمر ، راوی گفت چه چیزی در جفر احمر است ؟ فرمود سلاح و آن در وقتی باز میشود که صاحب شمشیر با آن بخواهد بجنگد و خونریزی کند ، عبدالله بن ابی یعفور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اصلحك الله آیا بنی الحسن این را میدانند؟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بخدا قسم چنانچه میدانند شب ، شب است و روز ، روز ، ولی حسد و طلب دنیا ایشان را وادار کرد که انکار کنند ، و اگر حق را بواسطه حق طلب میکردند برای ایشان بهتر بود </w:t>
      </w:r>
      <w:r>
        <w:rPr>
          <w:rFonts w:eastAsia="IRNazanin" w:cs="IRNazanin"/>
          <w:color w:val="111111"/>
          <w:sz w:val="28"/>
          <w:szCs w:val="28"/>
          <w:rtl w:val="true"/>
          <w:lang w:bidi="fa-IR"/>
        </w:rPr>
        <w:t>.</w:t>
      </w:r>
    </w:p>
    <w:p>
      <w:pPr>
        <w:pStyle w:val="Heading2"/>
        <w:numPr>
          <w:ilvl w:val="1"/>
          <w:numId w:val="1"/>
        </w:numPr>
        <w:rPr/>
      </w:pPr>
      <w:bookmarkStart w:id="151" w:name="__RefHeading___Toc4221347_372815092"/>
      <w:bookmarkStart w:id="152" w:name="_Toc54"/>
      <w:bookmarkEnd w:id="151"/>
      <w:r>
        <w:rPr>
          <w:rtl w:val="true"/>
        </w:rPr>
        <w:t>جلّال</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حدیثی دارد که اگر خواستید حیوان نجاست خوار را بکشید</w:t>
      </w:r>
    </w:p>
    <w:p>
      <w:pPr>
        <w:pStyle w:val="BookText"/>
        <w:rPr/>
      </w:pPr>
      <w:r>
        <w:rPr>
          <w:rFonts w:ascii="IRNazanin" w:hAnsi="IRNazanin" w:eastAsia="IRNazanin"/>
          <w:color w:val="111111"/>
          <w:sz w:val="28"/>
          <w:sz w:val="28"/>
          <w:szCs w:val="28"/>
          <w:rtl w:val="true"/>
          <w:lang w:bidi="fa-IR"/>
        </w:rPr>
        <w:t xml:space="preserve">باید شتر را چهل روز و گاو را سی روز و گوسفند را ده روز حبس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 ک شوند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مرغ نجاست خوار را سه روز ، و مرغ آبی را هفت روز و گوسفند را چهارده روز و گاو راسی روز و شتر </w:t>
      </w:r>
      <w:bookmarkStart w:id="153" w:name="pg7167_92572"/>
    </w:p>
    <w:p>
      <w:pPr>
        <w:pStyle w:val="BookText"/>
        <w:rPr/>
      </w:pPr>
      <w:bookmarkEnd w:id="153"/>
      <w:r>
        <w:rPr>
          <w:rFonts w:ascii="IRNazanin" w:hAnsi="IRNazanin" w:eastAsia="IRNazanin"/>
          <w:color w:val="111111"/>
          <w:sz w:val="28"/>
          <w:sz w:val="28"/>
          <w:szCs w:val="28"/>
          <w:rtl w:val="true"/>
          <w:lang w:bidi="fa-IR"/>
        </w:rPr>
        <w:t>را چهل روز باید حبسش کنند بعد ذبحش کنند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گوشت حيوانات نجاست خوار را</w:t>
      </w:r>
    </w:p>
    <w:p>
      <w:pPr>
        <w:pStyle w:val="BookText"/>
        <w:rPr/>
      </w:pPr>
      <w:r>
        <w:rPr>
          <w:rFonts w:ascii="IRNazanin" w:hAnsi="IRNazanin" w:eastAsia="IRNazanin"/>
          <w:color w:val="111111"/>
          <w:sz w:val="28"/>
          <w:sz w:val="28"/>
          <w:szCs w:val="28"/>
          <w:rtl w:val="true"/>
          <w:lang w:bidi="fa-IR"/>
        </w:rPr>
        <w:t xml:space="preserve">نخورید و اگر عرقش بجائی رسید باید آبش بکشی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4221349_372815092"/>
      <w:bookmarkStart w:id="155" w:name="_Toc55"/>
      <w:bookmarkEnd w:id="154"/>
      <w:r>
        <w:rPr>
          <w:rtl w:val="true"/>
        </w:rPr>
        <w:t>جلد</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حدیثی دارد که اگر پوست مردار را دباغی کنند میشود در آن</w:t>
      </w:r>
    </w:p>
    <w:p>
      <w:pPr>
        <w:pStyle w:val="BookText"/>
        <w:rPr/>
      </w:pPr>
      <w:r>
        <w:rPr>
          <w:rFonts w:ascii="IRNazanin" w:hAnsi="IRNazanin" w:eastAsia="IRNazanin"/>
          <w:color w:val="111111"/>
          <w:sz w:val="28"/>
          <w:sz w:val="28"/>
          <w:szCs w:val="28"/>
          <w:rtl w:val="true"/>
          <w:lang w:bidi="fa-IR"/>
        </w:rPr>
        <w:t xml:space="preserve">نماز خواند ؟ فرمود خیر اگر چه هفتاد بار دباغی شود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بسیار دارد که از اجزاء مردار هیچ استفاده نمیشود</w:t>
      </w:r>
    </w:p>
    <w:p>
      <w:pPr>
        <w:pStyle w:val="BookText"/>
        <w:rPr/>
      </w:pPr>
      <w:r>
        <w:rPr>
          <w:rFonts w:ascii="IRNazanin" w:hAnsi="IRNazanin" w:eastAsia="IRNazanin"/>
          <w:color w:val="111111"/>
          <w:sz w:val="28"/>
          <w:sz w:val="28"/>
          <w:szCs w:val="28"/>
          <w:rtl w:val="true"/>
          <w:lang w:bidi="fa-IR"/>
        </w:rPr>
        <w:t xml:space="preserve">برد </w:t>
      </w:r>
      <w:r>
        <w:rPr>
          <w:rStyle w:val="FootnoteAnchor"/>
          <w:rtl w:val="true"/>
        </w:rPr>
        <w:footnoteReference w:id="181"/>
      </w:r>
    </w:p>
    <w:p>
      <w:pPr>
        <w:pStyle w:val="Heading2"/>
        <w:numPr>
          <w:ilvl w:val="1"/>
          <w:numId w:val="1"/>
        </w:numPr>
        <w:rPr/>
      </w:pPr>
      <w:bookmarkStart w:id="156" w:name="__RefHeading___Toc4221351_372815092"/>
      <w:bookmarkStart w:id="157" w:name="_Toc56"/>
      <w:bookmarkEnd w:id="156"/>
      <w:r>
        <w:rPr>
          <w:rtl w:val="true"/>
        </w:rPr>
        <w:t>جلوس</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حدیثی دارد که سزاوار است در تابستان بین همنشینان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 یک ذراع فاصله باشد که تقریبا نیم متر میشود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58" w:name="pg7167_92573"/>
    </w:p>
    <w:p>
      <w:pPr>
        <w:pStyle w:val="Heading2"/>
        <w:numPr>
          <w:ilvl w:val="1"/>
          <w:numId w:val="1"/>
        </w:numPr>
        <w:rPr/>
      </w:pPr>
      <w:bookmarkStart w:id="159" w:name="__RefHeading___Toc4221353_372815092"/>
      <w:bookmarkStart w:id="160" w:name="_Toc57"/>
      <w:bookmarkEnd w:id="158"/>
      <w:bookmarkEnd w:id="159"/>
      <w:r>
        <w:rPr>
          <w:rtl w:val="true"/>
        </w:rPr>
        <w:t>جماع</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حدیثی دارد که اگر فرزند خواسته باشی در وقت جماع و نزدیکی کردن این دعا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ارزقني ولداً واجعله تقياً ليس في خلقه زيادة ولا نقصان واجعل عاقبته الى خير </w:t>
      </w:r>
      <w:r>
        <w:rPr>
          <w:rStyle w:val="FootnoteAnchor"/>
          <w:rtl w:val="true"/>
        </w:rPr>
        <w:footnoteReference w:id="185"/>
      </w:r>
      <w:r>
        <w:rPr>
          <w:rFonts w:ascii="IRNazanin" w:hAnsi="IRNazanin" w:eastAsia="IRNazanin"/>
          <w:color w:val="111111"/>
          <w:sz w:val="28"/>
          <w:sz w:val="28"/>
          <w:szCs w:val="28"/>
          <w:rtl w:val="true"/>
          <w:lang w:bidi="fa-IR"/>
        </w:rPr>
        <w:t xml:space="preserve">یعنی ای خدا روزی من گردان پسریرا که پرهیزکار باشد و در خلقت او زیادی و نقصی نباشد و عاقبت او را بخیر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تفصیل جماع و مجامعت را خواسته باشی بکتاب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في اخبار الفرقين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w:t>
      </w:r>
    </w:p>
    <w:p>
      <w:pPr>
        <w:pStyle w:val="Heading2"/>
        <w:numPr>
          <w:ilvl w:val="1"/>
          <w:numId w:val="1"/>
        </w:numPr>
        <w:rPr/>
      </w:pPr>
      <w:bookmarkStart w:id="161" w:name="__RefHeading___Toc4221355_372815092"/>
      <w:bookmarkStart w:id="162" w:name="_Toc58"/>
      <w:bookmarkEnd w:id="161"/>
      <w:r>
        <w:rPr>
          <w:rtl w:val="true"/>
        </w:rPr>
        <w:t>جماعت</w:t>
      </w:r>
      <w:bookmarkEnd w:id="162"/>
    </w:p>
    <w:p>
      <w:pPr>
        <w:pStyle w:val="BookText"/>
        <w:rPr/>
      </w:pPr>
      <w:r>
        <w:rPr>
          <w:rFonts w:ascii="IRNazanin" w:hAnsi="IRNazanin" w:eastAsia="IRNazanin"/>
          <w:color w:val="111111"/>
          <w:sz w:val="28"/>
          <w:sz w:val="28"/>
          <w:szCs w:val="28"/>
          <w:rtl w:val="true"/>
          <w:lang w:bidi="fa-IR"/>
        </w:rPr>
        <w:t>چند نفر که پشت سر کسی نماز بخوانند آن را جماعت گویند ولی امام جماعت شرائطی دارد که در این زمان جایش بسیار خالیست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دارد که امام تو و پیشوای تو شفيع تو است نزد خدا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شفيع خود را بی عقل و فاسق قرار مده</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پشت هر کس </w:t>
      </w:r>
    </w:p>
    <w:p>
      <w:pPr>
        <w:pStyle w:val="BookText"/>
        <w:rPr/>
      </w:pPr>
      <w:r>
        <w:rPr>
          <w:rFonts w:ascii="IRNazanin" w:hAnsi="IRNazanin" w:eastAsia="IRNazanin"/>
          <w:color w:val="111111"/>
          <w:sz w:val="28"/>
          <w:sz w:val="28"/>
          <w:szCs w:val="28"/>
          <w:rtl w:val="true"/>
          <w:lang w:bidi="fa-IR"/>
        </w:rPr>
        <w:t xml:space="preserve">نماز نمیتوان خواند باید عادل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او خالیست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دارد که اگر دوست دارید نماز شما پا کیزه باشد پس خوبان خود را جلو وا دارید</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شخصی بدر مسجدی رسید دید جماعت بر پا است پرسید از جماعت ، گفتند امروز امام جماعت ما خوب است هر روز عقب ایستاده کفشها را می دزدید امروز جلو انداخته اند دیگر نمیتواند کفشها را بدزدد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دارد که نماز پشت سر کسی نخوان مگر پشت سر</w:t>
      </w:r>
    </w:p>
    <w:p>
      <w:pPr>
        <w:pStyle w:val="BookText"/>
        <w:rPr/>
      </w:pPr>
      <w:r>
        <w:rPr>
          <w:rFonts w:ascii="IRNazanin" w:hAnsi="IRNazanin" w:eastAsia="IRNazanin"/>
          <w:color w:val="111111"/>
          <w:sz w:val="28"/>
          <w:sz w:val="28"/>
          <w:szCs w:val="28"/>
          <w:rtl w:val="true"/>
          <w:lang w:bidi="fa-IR"/>
        </w:rPr>
        <w:t>کسی که اطمینان بدينش داشته باشی</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پنج کس نباید نماز جماعت برای مردم بخواند کسی که مرض برص دارد و کسی که دیوانه است ، و بچه زنا و بادیه نشین که مسائل خود را نمیداند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مردی گناه می کند ولی شیعه شما است آیا نماز با او بخوانم ؟ فرمود خیر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مردیست امیرالمؤمنین را دوست دارد ولی از دشمنانش بی زاری نمیجوید و میگوید علی محبوبتر است </w:t>
      </w:r>
      <w:bookmarkStart w:id="163" w:name="pg7167_92575"/>
    </w:p>
    <w:p>
      <w:pPr>
        <w:pStyle w:val="BookText"/>
        <w:rPr/>
      </w:pPr>
      <w:bookmarkEnd w:id="163"/>
      <w:r>
        <w:rPr>
          <w:rFonts w:ascii="IRNazanin" w:hAnsi="IRNazanin" w:eastAsia="IRNazanin"/>
          <w:color w:val="111111"/>
          <w:sz w:val="28"/>
          <w:sz w:val="28"/>
          <w:szCs w:val="28"/>
          <w:rtl w:val="true"/>
          <w:lang w:bidi="fa-IR"/>
        </w:rPr>
        <w:t xml:space="preserve">بسوی من از کسانیکه مخالف او هستند ، حضرت فرمود او دشمن است پشت سرش نماز نخوان مگر در جائیکه بترسی و تقیه کنی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4221357_372815092"/>
      <w:bookmarkStart w:id="165" w:name="_Toc59"/>
      <w:bookmarkEnd w:id="164"/>
      <w:r>
        <w:rPr>
          <w:rtl w:val="true"/>
        </w:rPr>
        <w:t>حاجت</w:t>
      </w:r>
      <w:bookmarkEnd w:id="16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یکی از شماها حاجتی داشته باشد باید صبح زود پی آن کار برود چون من از خدای خودم خواهش کردم که صبح اول وقت را برای امت من مبارک گرداند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به کسی حاجتی داری پشت سر اوفحش نده که خداوند بقلب او میاندازد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تعجب میکنم از کسی که با وضوء باشد و دنبال حاجتی برود چگونه حاجتش برآورده نمیشود</w:t>
      </w:r>
      <w:r>
        <w:rPr>
          <w:rStyle w:val="FootnoteAnchor"/>
          <w:rtl w:val="true"/>
        </w:rPr>
        <w:footnoteReference w:id="194"/>
      </w:r>
      <w:r>
        <w:rPr>
          <w:rFonts w:ascii="IRNazanin" w:hAnsi="IRNazanin" w:eastAsia="IRNazanin"/>
          <w:color w:val="111111"/>
          <w:sz w:val="28"/>
          <w:sz w:val="28"/>
          <w:szCs w:val="28"/>
          <w:rtl w:val="true"/>
          <w:lang w:bidi="fa-IR"/>
        </w:rPr>
        <w:t xml:space="preserve">یعنی باید حاجتش برآورده شود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حاجتی را طلب مکن که شب تاریک است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66" w:name="pg7167_92576"/>
    </w:p>
    <w:p>
      <w:pPr>
        <w:pStyle w:val="BookText"/>
        <w:rPr/>
      </w:pPr>
      <w:bookmarkEnd w:id="166"/>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دنبال حاجتی برود بدون وضوء اگر حاجتش برآورده نشد ملامت نکند مگر خودش را</w:t>
      </w:r>
      <w:r>
        <w:rPr>
          <w:rStyle w:val="FootnoteAnchor"/>
          <w:rtl w:val="true"/>
        </w:rPr>
        <w:footnoteReference w:id="196"/>
      </w:r>
      <w:r>
        <w:rPr>
          <w:rFonts w:ascii="IRNazanin" w:hAnsi="IRNazanin" w:eastAsia="IRNazanin"/>
          <w:color w:val="111111"/>
          <w:sz w:val="28"/>
          <w:sz w:val="28"/>
          <w:szCs w:val="28"/>
          <w:rtl w:val="true"/>
          <w:lang w:bidi="fa-IR"/>
        </w:rPr>
        <w:t xml:space="preserve">یعنی باید با وضوء دنبال حاجت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کسی دنبال حاجت دوست خدا نرود خدا او را مبتلی می کند که دنبال حاجت دشمن خدا برود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4221359_372815092"/>
      <w:bookmarkStart w:id="168" w:name="_Toc60"/>
      <w:bookmarkEnd w:id="167"/>
      <w:r>
        <w:rPr>
          <w:rtl w:val="true"/>
        </w:rPr>
        <w:t>الحُبّ</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شما را دوست دارد برای آنچه که شما در آن هستید داخل بهشت میشود اگر چه خودش شیعه نباشد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کس خنکی دوستی ما را در دلش یافت باید مادرش را زیاد دعا کند چون مادرش به پدرش خیانت نکرده یعنی زنا نداده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169" w:name="pg7167_92577"/>
    </w:p>
    <w:p>
      <w:pPr>
        <w:pStyle w:val="Heading2"/>
        <w:numPr>
          <w:ilvl w:val="1"/>
          <w:numId w:val="1"/>
        </w:numPr>
        <w:rPr/>
      </w:pPr>
      <w:bookmarkStart w:id="170" w:name="__RefHeading___Toc4221361_372815092"/>
      <w:bookmarkStart w:id="171" w:name="_Toc61"/>
      <w:bookmarkEnd w:id="169"/>
      <w:bookmarkEnd w:id="170"/>
      <w:r>
        <w:rPr>
          <w:rtl w:val="true"/>
        </w:rPr>
        <w:t>حبارا</w:t>
      </w:r>
      <w:bookmarkEnd w:id="171"/>
    </w:p>
    <w:p>
      <w:pPr>
        <w:pStyle w:val="BookText"/>
        <w:rPr/>
      </w:pPr>
      <w:r>
        <w:rPr>
          <w:rFonts w:ascii="IRNazanin" w:hAnsi="IRNazanin" w:eastAsia="IRNazanin"/>
          <w:color w:val="111111"/>
          <w:sz w:val="28"/>
          <w:sz w:val="28"/>
          <w:szCs w:val="28"/>
          <w:rtl w:val="true"/>
          <w:lang w:bidi="fa-IR"/>
        </w:rPr>
        <w:t>پرنده ای است وحشی و حلال گوشت و بزرگتر از مرغ خانگی</w:t>
      </w:r>
    </w:p>
    <w:p>
      <w:pPr>
        <w:pStyle w:val="BookText"/>
        <w:rPr/>
      </w:pPr>
      <w:r>
        <w:rPr>
          <w:rFonts w:ascii="IRNazanin" w:hAnsi="IRNazanin" w:eastAsia="IRNazanin"/>
          <w:color w:val="111111"/>
          <w:sz w:val="28"/>
          <w:sz w:val="28"/>
          <w:szCs w:val="28"/>
          <w:rtl w:val="true"/>
          <w:lang w:bidi="fa-IR"/>
        </w:rPr>
        <w:t xml:space="preserve">دارای گردن دراز و بالهای زرد رنگ و خالدار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از آن نزد من بود و از آن میخوردم تا سیر شوم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دارد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 کی نیست بخوردن حباری و آن برای بواسیر و کمردرد نیکو است و کمک است بر زیاد جماع کردن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4221363_372815092"/>
      <w:bookmarkStart w:id="173" w:name="_Toc62"/>
      <w:bookmarkEnd w:id="172"/>
      <w:r>
        <w:rPr>
          <w:rtl w:val="true"/>
        </w:rPr>
        <w:t>حجّ</w:t>
      </w:r>
      <w:bookmarkEnd w:id="173"/>
    </w:p>
    <w:p>
      <w:pPr>
        <w:pStyle w:val="BookText"/>
        <w:rPr/>
      </w:pPr>
      <w:r>
        <w:rPr>
          <w:rFonts w:ascii="IRNazanin" w:hAnsi="IRNazanin" w:eastAsia="IRNazanin"/>
          <w:color w:val="111111"/>
          <w:sz w:val="28"/>
          <w:sz w:val="28"/>
          <w:szCs w:val="28"/>
          <w:rtl w:val="true"/>
          <w:lang w:bidi="fa-IR"/>
        </w:rPr>
        <w:t xml:space="preserve">در لغت معانی زیادی دارد من جمله به معنای قصد است و در شرع قصد خانه خدا است با اعمال مخصوصی که حاجیان انجام میدهند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شد که آیا پدر و مادرم را در حج خودم شریک 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عرض کرد برادران خودم را شریک کنم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برای تو خدا یک حج </w:t>
      </w:r>
    </w:p>
    <w:p>
      <w:pPr>
        <w:pStyle w:val="BookText"/>
        <w:rPr/>
      </w:pPr>
      <w:r>
        <w:rPr>
          <w:rFonts w:ascii="IRNazanin" w:hAnsi="IRNazanin" w:eastAsia="IRNazanin"/>
          <w:color w:val="111111"/>
          <w:sz w:val="28"/>
          <w:sz w:val="28"/>
          <w:szCs w:val="28"/>
          <w:rtl w:val="true"/>
          <w:lang w:bidi="fa-IR"/>
        </w:rPr>
        <w:t>حساب می کند و برای ایشان هم یک حج و چون تو صله رحم</w:t>
      </w:r>
    </w:p>
    <w:p>
      <w:pPr>
        <w:pStyle w:val="BookText"/>
        <w:rPr/>
      </w:pPr>
      <w:r>
        <w:rPr>
          <w:rFonts w:ascii="IRNazanin" w:hAnsi="IRNazanin" w:eastAsia="IRNazanin"/>
          <w:color w:val="111111"/>
          <w:sz w:val="28"/>
          <w:sz w:val="28"/>
          <w:szCs w:val="28"/>
          <w:rtl w:val="true"/>
          <w:lang w:bidi="fa-IR"/>
        </w:rPr>
        <w:t>کرده ای بتو ثواب صله رحم را میدهند</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شریک کردن تو ایشان را در حج خود ضرری ندارد بلکه ثواب بیشتری را بتو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دارد که یک درهم در حج خرج کردن بهتر است</w:t>
      </w:r>
    </w:p>
    <w:p>
      <w:pPr>
        <w:pStyle w:val="BookText"/>
        <w:rPr/>
      </w:pPr>
      <w:r>
        <w:rPr>
          <w:rFonts w:ascii="IRNazanin" w:hAnsi="IRNazanin" w:eastAsia="IRNazanin"/>
          <w:color w:val="111111"/>
          <w:sz w:val="28"/>
          <w:sz w:val="28"/>
          <w:szCs w:val="28"/>
          <w:rtl w:val="true"/>
          <w:lang w:bidi="fa-IR"/>
        </w:rPr>
        <w:t xml:space="preserve">از هزار درهم در غیر حج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دارد کسی که قدرت حج را دارد و ترک کند کافر</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دارد حاجی در ضمان خدا خواهد بود ، اگر در حال رفتن بمیرد خدا گناهانش را بیامرزد ، و اگر در حال احرام بمیرد خدا گناهانش را بیامرزد ، و اگر در حال احرام بمیرد خداوند او را مبعوث می کند در حالیکه تلبيه گویان شد ، و اگر در حرم مکه یا مدينه بمیرد ، خدا او را از ایمن شده گان مبعوث کند ، و اگر در حال برگشتن بمیرد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تمام گناهانش را بیامرزد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حدیثی دارد که حج اصغر عمره است و حج اکبر روز قربان</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دارد که انفاق کردن يکدرهم در راه حجّ افضل است</w:t>
      </w:r>
    </w:p>
    <w:p>
      <w:pPr>
        <w:pStyle w:val="BookText"/>
        <w:rPr/>
      </w:pPr>
      <w:r>
        <w:rPr>
          <w:rFonts w:ascii="IRNazanin" w:hAnsi="IRNazanin" w:eastAsia="IRNazanin"/>
          <w:color w:val="111111"/>
          <w:sz w:val="28"/>
          <w:sz w:val="28"/>
          <w:szCs w:val="28"/>
          <w:rtl w:val="true"/>
          <w:lang w:bidi="fa-IR"/>
        </w:rPr>
        <w:t xml:space="preserve">از بیست هزار درهم که در راه حق انفاق کند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کسی حج و عمره بجا میاورد در ضمان خدا است اگر زنده ماند خدا او را باهلش میرساند و اگر مرد داخل بهشتش می کند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اگر هزار نفر را در حج خود شریک گردانی به هریک ثواب یک حج میدهند بدون اینکه از حج تو چیزی کم گردد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اگر یکی از شماها وقتی ربح میبرد مبلغی را کنار میگذاشت زمان حج که میرسید نفقه حجش را داشت و میتوانست حج برود ولی هر یک از شما هر چه ربح میبرد صرف میکند وقت حج که میرسد نفقه ندارد و اگر بخواهد از رأس مالش بردار دگران برای او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نمی تواند حج برود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74" w:name="pg7167_92580"/>
    </w:p>
    <w:p>
      <w:pPr>
        <w:pStyle w:val="BookText"/>
        <w:rPr/>
      </w:pPr>
      <w:bookmarkEnd w:id="174"/>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تو را چه مانع شده که هر ساله حج کنی ؟ راوی عرض کرد فدایت شوم عيال مندی ، حضرت فرمود اگر مردی چه کسی عیالت را اداره می کند ، سرکه و زيت بخور و هر ساله عيال را حج ببر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یک درهم در راه حج انفاق کند</w:t>
      </w:r>
    </w:p>
    <w:p>
      <w:pPr>
        <w:pStyle w:val="BookText"/>
        <w:rPr/>
      </w:pPr>
      <w:r>
        <w:rPr>
          <w:rFonts w:ascii="IRNazanin" w:hAnsi="IRNazanin" w:eastAsia="IRNazanin"/>
          <w:color w:val="111111"/>
          <w:sz w:val="28"/>
          <w:sz w:val="28"/>
          <w:szCs w:val="28"/>
          <w:rtl w:val="true"/>
          <w:lang w:bidi="fa-IR"/>
        </w:rPr>
        <w:t xml:space="preserve">بهتراست از صد هزار درهم که در راه خدا انفاق کند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کسی که حج نرود و امسال و سال دیگر کند تا مرگش برسد خداوند او را در روز قیامت یهودی و یا نصرانی مبعوث کند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4221365_372815092"/>
      <w:bookmarkStart w:id="176" w:name="_Toc63"/>
      <w:bookmarkEnd w:id="175"/>
      <w:r>
        <w:rPr>
          <w:rtl w:val="true"/>
        </w:rPr>
        <w:t>حلال</w:t>
      </w:r>
      <w:bookmarkEnd w:id="176"/>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بامام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فدایت شوم از خدا بخواهید که بمن رزق حلال بدهد، فرمود آیا میدانی رزق حلال کدامست ؟ عرض کردم آنچه پیش ما معروف است کسب پا کیزه است فرمود 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 مود حلال قوت برگزیدگان است ، ولی بگو خدا رزق واسع بمن بده </w:t>
      </w:r>
      <w:r>
        <w:rPr>
          <w:rFonts w:eastAsia="IRNazanin" w:cs="IRNazanin"/>
          <w:color w:val="111111"/>
          <w:sz w:val="28"/>
          <w:szCs w:val="28"/>
          <w:rtl w:val="true"/>
          <w:lang w:bidi="fa-IR"/>
        </w:rPr>
        <w:t xml:space="preserve">. </w:t>
      </w:r>
      <w:bookmarkStart w:id="177" w:name="pg7167_92581"/>
    </w:p>
    <w:p>
      <w:pPr>
        <w:pStyle w:val="Heading2"/>
        <w:numPr>
          <w:ilvl w:val="1"/>
          <w:numId w:val="1"/>
        </w:numPr>
        <w:rPr/>
      </w:pPr>
      <w:bookmarkStart w:id="178" w:name="__RefHeading___Toc4221367_372815092"/>
      <w:bookmarkStart w:id="179" w:name="_Toc64"/>
      <w:bookmarkEnd w:id="177"/>
      <w:bookmarkEnd w:id="178"/>
      <w:r>
        <w:rPr>
          <w:rtl w:val="true"/>
        </w:rPr>
        <w:t>الخُبز</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حدیثی دارد که نان را گرامی دارید که مابین عرش تا زمین و مردم زیاد در آن کار کرده اند ، تا آنجا که فرمود پیغمبری بود پیش از شما که او را دانیال می گفتند ، نانی داد بکسی که مردم را عبور میداد که آن حضرت را عبور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نان را انداخت و گفت نان چیست ما زیر پا گذاشته ایم ، دانیال چون این عمل را دید دست بآسمان بلند کرد و عرض کرد خدایا نان را عزیز کن دیدی که آن بنده چه کرد و چه گفت ، خداوند هم امر فرمود باسمانها که باران را حبس کن ، و امر کرد بزمین که مثل خزف باش ، پس باران نیامد تا وقتیکه هم دیگر را میخوردند و تا جائی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زنی به زنی گفت که بیا امروز من و تو بچه ما را بخوریم و فردا بچه تو را ، زن قبول کرد ، چون فردا شد آن زن نکول کرد ، بنا شد نزد دانیال بروند او قضاوت کند بین ایشان ، دانیال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 رسیده کار شما ؟ عرض کردند و بدتر ، پس دانيال دست باسمان بلند کرد و عرض کرد خدایا باران رحمت خود را به ما برگردان و بچه ها را و کسانیکه در او خیری هست بواسطه آن بلم چی عقاب نکن ، پس خداوند بآسمان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خود را </w:t>
      </w:r>
      <w:bookmarkStart w:id="180" w:name="pg7167_92582"/>
    </w:p>
    <w:p>
      <w:pPr>
        <w:pStyle w:val="BookText"/>
        <w:rPr/>
      </w:pPr>
      <w:bookmarkEnd w:id="180"/>
      <w:r>
        <w:rPr>
          <w:rFonts w:ascii="IRNazanin" w:hAnsi="IRNazanin" w:eastAsia="IRNazanin"/>
          <w:color w:val="111111"/>
          <w:sz w:val="28"/>
          <w:sz w:val="28"/>
          <w:szCs w:val="28"/>
          <w:rtl w:val="true"/>
          <w:lang w:bidi="fa-IR"/>
        </w:rPr>
        <w:t>ببار و بزمین امر فرمود برکت خود را بیرون آور که من بواسطه بچه کوچک رحمشان کردم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انگشتانم را میلیسم بطوریکه میترسم خادم من مرا ببیند و بگوید چقدر حریص است و حال آنکه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نعمتشان زیاد شد بواسطه نهری که داشتند و با نان بچه های خود را پاک می کردند تا بمقدار کوه بزرگ جمع شد ، پس مرد صالحی بایشان برخورد کرددید زنی این کار را میکند و بچه اش را با آن پاک می کند فرمود بپرهیزید از خدا و نعمت خدا را تغییر ندهید زن گفت آیا از گرسنگی ما را میترسانی با این آبیکه داریم ، پس بر ایشان غضب کرد و باران را قطع کرد و زمین را خشک نمود بطوریکه محتاج شدند آن کوه کثافت را با میزان تقسیم کنند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4221369_372815092"/>
      <w:bookmarkStart w:id="182" w:name="_Toc65"/>
      <w:bookmarkEnd w:id="181"/>
      <w:r>
        <w:rPr>
          <w:rtl w:val="true"/>
        </w:rPr>
        <w:t>خلال</w:t>
      </w:r>
      <w:bookmarkEnd w:id="182"/>
    </w:p>
    <w:p>
      <w:pPr>
        <w:pStyle w:val="BookText"/>
        <w:rPr/>
      </w:pPr>
      <w:r>
        <w:rPr>
          <w:rFonts w:ascii="IRNazanin" w:hAnsi="IRNazanin" w:eastAsia="IRNazanin"/>
          <w:color w:val="111111"/>
          <w:sz w:val="28"/>
          <w:sz w:val="28"/>
          <w:szCs w:val="28"/>
          <w:rtl w:val="true"/>
          <w:lang w:bidi="fa-IR"/>
        </w:rPr>
        <w:t xml:space="preserve">چوب باریکی است که از لای دندان چیزی را بیرون آورند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است که امام صادق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کند که فرمود </w:t>
      </w:r>
      <w:bookmarkStart w:id="183" w:name="pg7167_92583"/>
    </w:p>
    <w:p>
      <w:pPr>
        <w:pStyle w:val="BookText"/>
        <w:rPr/>
      </w:pPr>
      <w:bookmarkEnd w:id="183"/>
      <w:r>
        <w:rPr>
          <w:rFonts w:ascii="IRNazanin" w:hAnsi="IRNazanin" w:eastAsia="IRNazanin"/>
          <w:color w:val="111111"/>
          <w:sz w:val="28"/>
          <w:sz w:val="28"/>
          <w:szCs w:val="28"/>
          <w:rtl w:val="true"/>
          <w:lang w:bidi="fa-IR"/>
        </w:rPr>
        <w:t>خلال کنید که لثه و دندانها را نیکو کند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از حق مهمان آن است که خلال برای او آماده کند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هفتم فرمود خلال نکنید با چوب ریحان</w:t>
      </w:r>
    </w:p>
    <w:p>
      <w:pPr>
        <w:pStyle w:val="BookText"/>
        <w:rPr/>
      </w:pPr>
      <w:r>
        <w:rPr>
          <w:rFonts w:ascii="IRNazanin" w:hAnsi="IRNazanin" w:eastAsia="IRNazanin"/>
          <w:color w:val="111111"/>
          <w:sz w:val="28"/>
          <w:sz w:val="28"/>
          <w:szCs w:val="28"/>
          <w:rtl w:val="true"/>
          <w:lang w:bidi="fa-IR"/>
        </w:rPr>
        <w:t>و نه با چوب انار که هر دو آنها جذام را بحرکت میاورد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کسیکه با چوب نی خلال کند تا شش ماه</w:t>
      </w:r>
    </w:p>
    <w:p>
      <w:pPr>
        <w:pStyle w:val="BookText"/>
        <w:rPr/>
      </w:pPr>
      <w:r>
        <w:rPr>
          <w:rFonts w:ascii="IRNazanin" w:hAnsi="IRNazanin" w:eastAsia="IRNazanin"/>
          <w:color w:val="111111"/>
          <w:sz w:val="28"/>
          <w:sz w:val="28"/>
          <w:szCs w:val="28"/>
          <w:rtl w:val="true"/>
          <w:lang w:bidi="fa-IR"/>
        </w:rPr>
        <w:t xml:space="preserve">حاجتش براورده نمیشود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رسول خدا نهی فرمود از خلال کردن با چوب انار و آس و نی چون آنها رگ خوره را بحرکت میاورند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4221371_372815092"/>
      <w:bookmarkStart w:id="185" w:name="_Toc66"/>
      <w:bookmarkEnd w:id="184"/>
      <w:r>
        <w:rPr>
          <w:rtl w:val="true"/>
        </w:rPr>
        <w:t>الخلّ</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بنی اسرائیل اول غذایشان با سرکه بود و آخرش هم با سرکه ، و ما ابتداء به نمک </w:t>
      </w:r>
    </w:p>
    <w:p>
      <w:pPr>
        <w:pStyle w:val="BookText"/>
        <w:rPr/>
      </w:pPr>
      <w:r>
        <w:rPr>
          <w:rFonts w:ascii="IRNazanin" w:hAnsi="IRNazanin" w:eastAsia="IRNazanin"/>
          <w:color w:val="111111"/>
          <w:sz w:val="28"/>
          <w:sz w:val="28"/>
          <w:szCs w:val="28"/>
          <w:rtl w:val="true"/>
          <w:lang w:bidi="fa-IR"/>
        </w:rPr>
        <w:t>میکنیم و آخرش را به سرکه ختم می کنیم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بنی اُمیّه در اول طعامشان ابتداء به سرکه میکردند و ختم به نمک می نمودند ، و ما اول ابتداء به نمک میکنیم و ختم به سرکه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سرکه ذهن را محکم میکند و عقل را زیاد مینماید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چند حدیث دارد که سرکه عقل را محکم میکند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صبح سرکه را خورش قرار دادن</w:t>
      </w:r>
    </w:p>
    <w:p>
      <w:pPr>
        <w:pStyle w:val="BookText"/>
        <w:rPr/>
      </w:pPr>
      <w:r>
        <w:rPr>
          <w:rFonts w:ascii="IRNazanin" w:hAnsi="IRNazanin" w:eastAsia="IRNazanin"/>
          <w:color w:val="111111"/>
          <w:sz w:val="28"/>
          <w:sz w:val="28"/>
          <w:szCs w:val="28"/>
          <w:rtl w:val="true"/>
          <w:lang w:bidi="fa-IR"/>
        </w:rPr>
        <w:t xml:space="preserve">شهوت زنا را قطع می کند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سرکه خمر لثه و عقل را محکم میکند</w:t>
      </w:r>
    </w:p>
    <w:p>
      <w:pPr>
        <w:pStyle w:val="BookText"/>
        <w:rPr/>
      </w:pPr>
      <w:r>
        <w:rPr>
          <w:rFonts w:ascii="IRNazanin" w:hAnsi="IRNazanin" w:eastAsia="IRNazanin"/>
          <w:color w:val="111111"/>
          <w:sz w:val="28"/>
          <w:sz w:val="28"/>
          <w:szCs w:val="28"/>
          <w:rtl w:val="true"/>
          <w:lang w:bidi="fa-IR"/>
        </w:rPr>
        <w:t xml:space="preserve">و حیوانات شکم را میکشد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سرکه خمر آن است که انگور یا خرما را در ظرفی بریزند و خوب بجوشانند تا خمرگردد ، پس قدری سرکه و نمک داخلش کنند و بگذارند ترش گردد ، یا خمر خود بخود استحاله شود و خمر گردد </w:t>
      </w:r>
      <w:r>
        <w:rPr>
          <w:rFonts w:eastAsia="IRNazanin" w:cs="IRNazanin"/>
          <w:color w:val="111111"/>
          <w:sz w:val="28"/>
          <w:szCs w:val="28"/>
          <w:rtl w:val="true"/>
          <w:lang w:bidi="fa-IR"/>
        </w:rPr>
        <w:t xml:space="preserve">. </w:t>
      </w:r>
      <w:bookmarkStart w:id="186" w:name="pg7167_92585"/>
    </w:p>
    <w:p>
      <w:pPr>
        <w:pStyle w:val="BookText"/>
        <w:rPr/>
      </w:pPr>
      <w:bookmarkEnd w:id="186"/>
      <w:r>
        <w:rPr>
          <w:rFonts w:ascii="IRNazanin" w:hAnsi="IRNazanin" w:eastAsia="IRNazanin"/>
          <w:color w:val="111111"/>
          <w:sz w:val="28"/>
          <w:sz w:val="28"/>
          <w:szCs w:val="28"/>
          <w:rtl w:val="true"/>
          <w:lang w:bidi="fa-IR"/>
        </w:rPr>
        <w:t>در حدیث دیگر 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سلمه وارد شد پس قدری نان خشک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 حضرت فرمود آیا نزد تو خورش نیست ؟ عرض کرد نه خیر یا رسول الله فقط سرکه هست ، حضرت فرمود چه خوب خورشی است سرکه در هر خانه سرکه باشد بی خورش نخواهد ماند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بهترین خورشها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و زیت بود، و میفرمود این خورش پیغمبران است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چه خوب خورشی است سرکه فقير</w:t>
      </w:r>
    </w:p>
    <w:p>
      <w:pPr>
        <w:pStyle w:val="BookText"/>
        <w:rPr/>
      </w:pPr>
      <w:r>
        <w:rPr>
          <w:rFonts w:ascii="IRNazanin" w:hAnsi="IRNazanin" w:eastAsia="IRNazanin"/>
          <w:color w:val="111111"/>
          <w:sz w:val="28"/>
          <w:sz w:val="28"/>
          <w:szCs w:val="28"/>
          <w:rtl w:val="true"/>
          <w:lang w:bidi="fa-IR"/>
        </w:rPr>
        <w:t>نشود خانه ایکه در آن سرکه باشد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چه خوب خورشی است سرکه سوداء را می شکند ، و صفراء را خاموش میکند ، و قلب را زنده نگاه میدارد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4221373_372815092"/>
      <w:bookmarkStart w:id="188" w:name="_Toc67"/>
      <w:bookmarkEnd w:id="187"/>
      <w:r>
        <w:rPr>
          <w:rtl w:val="true"/>
        </w:rPr>
        <w:t>الخلاء</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الخلاء</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طول دادن در خلاء باعث بواسیر می شود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89" w:name="pg7167_92586"/>
    </w:p>
    <w:p>
      <w:pPr>
        <w:pStyle w:val="BookText"/>
        <w:rPr/>
      </w:pPr>
      <w:bookmarkEnd w:id="189"/>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خلاء می شد سرش را میپوشید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چند حدیث دارد که در خلا رو بقبله و پشت به قبله و رو به باد و پشت به باد ، و رو به آفتاب و ماه و پشت به ماه نکنید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دارد که ابو حنیفه از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 و امام هفتم بچه ای بود ایستاده بود ابو حنيفه پرسید ای بچه آدم غریب کجا دست باب برود ؟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جلو مسجد ، و کنار آبها ، و زیر درخت میوه دار ، و مقابل آفتاب ، دوری کند و هر جا که خواست دست به آب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بشاشد مانعی ندارد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4221375_372815092"/>
      <w:bookmarkStart w:id="191" w:name="_Toc68"/>
      <w:bookmarkEnd w:id="190"/>
      <w:r>
        <w:rPr>
          <w:rtl w:val="true"/>
        </w:rPr>
        <w:t>الخمر</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ششم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من نماز نمیخوانم برای کیسه که در خمر فرو رفته باشد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شراب خوار مجالست نکنید که وقتی لعنت وارد شود هر کس در مجلس حضور دارد همه را شامل میشود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را لعنت کرده آنکه را که کشته است و آنکه را که حراست و نگاه داری میکند ، و فروشنده را ، و خریدار را ، و آنکه پولش را میخورد ، و آنکه آبش را میگیرد ، و آنکه حملش میکند ، و آنکه برایش حمل شده و آنکه ساقی است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سئوال شد بزرگترین گناهان کبیره چیست ؟ فرمود خوردن خمر وشراب است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انکه همیشه خمر ميخورد مثل بت</w:t>
      </w:r>
    </w:p>
    <w:p>
      <w:pPr>
        <w:pStyle w:val="BookText"/>
        <w:rPr/>
      </w:pPr>
      <w:r>
        <w:rPr>
          <w:rFonts w:ascii="IRNazanin" w:hAnsi="IRNazanin" w:eastAsia="IRNazanin"/>
          <w:color w:val="111111"/>
          <w:sz w:val="28"/>
          <w:sz w:val="28"/>
          <w:szCs w:val="28"/>
          <w:rtl w:val="true"/>
          <w:lang w:bidi="fa-IR"/>
        </w:rPr>
        <w:t xml:space="preserve">پرست است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پرسید مدمن الخمر کیست ؟ فرمود آن است که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گیرش آمد بیاشامده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92" w:name="pg7167_92588"/>
    </w:p>
    <w:p>
      <w:pPr>
        <w:pStyle w:val="BookText"/>
        <w:rPr/>
      </w:pPr>
      <w:bookmarkEnd w:id="192"/>
      <w:r>
        <w:rPr>
          <w:rFonts w:ascii="IRNazanin" w:hAnsi="IRNazanin" w:eastAsia="IRNazanin"/>
          <w:color w:val="111111"/>
          <w:sz w:val="28"/>
          <w:sz w:val="28"/>
          <w:szCs w:val="28"/>
          <w:rtl w:val="true"/>
          <w:lang w:bidi="fa-IR"/>
        </w:rPr>
        <w:t>در حدیث دیگر دارد که هرکس خوردن شراب را ترک کند برای غیر خدا خدا هم از شراب خالص بیغش نصیبش کند ، راوی سئوال کرد برای غیر خدا ترک کند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اینکه خود را نگاهداری کند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هرکس خمر بیاشامد تا چهل روز خدا</w:t>
      </w:r>
    </w:p>
    <w:p>
      <w:pPr>
        <w:pStyle w:val="BookText"/>
        <w:rPr/>
      </w:pPr>
      <w:r>
        <w:rPr>
          <w:rFonts w:ascii="IRNazanin" w:hAnsi="IRNazanin" w:eastAsia="IRNazanin"/>
          <w:color w:val="111111"/>
          <w:sz w:val="28"/>
          <w:sz w:val="28"/>
          <w:szCs w:val="28"/>
          <w:rtl w:val="true"/>
          <w:lang w:bidi="fa-IR"/>
        </w:rPr>
        <w:t xml:space="preserve">نمازش را قبول نکند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4221377_372815092"/>
      <w:bookmarkStart w:id="194" w:name="_Toc69"/>
      <w:bookmarkEnd w:id="193"/>
      <w:r>
        <w:rPr>
          <w:rtl w:val="true"/>
        </w:rPr>
        <w:t>دعاء</w:t>
      </w:r>
      <w:bookmarkEnd w:id="194"/>
    </w:p>
    <w:p>
      <w:pPr>
        <w:pStyle w:val="BookText"/>
        <w:rPr/>
      </w:pPr>
      <w:r>
        <w:rPr>
          <w:rFonts w:ascii="IRNazanin" w:hAnsi="IRNazanin" w:eastAsia="IRNazanin"/>
          <w:color w:val="111111"/>
          <w:sz w:val="28"/>
          <w:sz w:val="28"/>
          <w:szCs w:val="28"/>
          <w:rtl w:val="true"/>
          <w:lang w:bidi="fa-IR"/>
        </w:rPr>
        <w:t xml:space="preserve">در حدیثی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دعاها آن است که از سینه پا ک و قلب پا کیزه صادر بشود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دارد که شخصی برادرش را در پشت سرش دعا کند</w:t>
      </w:r>
    </w:p>
    <w:p>
      <w:pPr>
        <w:pStyle w:val="BookText"/>
        <w:rPr/>
      </w:pPr>
      <w:r>
        <w:rPr>
          <w:rFonts w:ascii="IRNazanin" w:hAnsi="IRNazanin" w:eastAsia="IRNazanin"/>
          <w:color w:val="111111"/>
          <w:sz w:val="28"/>
          <w:sz w:val="28"/>
          <w:szCs w:val="28"/>
          <w:rtl w:val="true"/>
          <w:lang w:bidi="fa-IR"/>
        </w:rPr>
        <w:t xml:space="preserve">رزقش را جاری کند و بدیها را برطرف سازد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دعاء برنده تر است از سر نیزه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سپر مؤمن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سلاح مؤمن است و عمود دین و نور آسمانها و زمین 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بلاء را که آمده و یا میخواهد بیاید</w:t>
      </w:r>
    </w:p>
    <w:p>
      <w:pPr>
        <w:pStyle w:val="BookText"/>
        <w:rPr/>
      </w:pPr>
      <w:r>
        <w:rPr>
          <w:rFonts w:ascii="IRNazanin" w:hAnsi="IRNazanin" w:eastAsia="IRNazanin"/>
          <w:color w:val="111111"/>
          <w:sz w:val="28"/>
          <w:sz w:val="28"/>
          <w:szCs w:val="28"/>
          <w:rtl w:val="true"/>
          <w:lang w:bidi="fa-IR"/>
        </w:rPr>
        <w:t>دفع می کند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قضا و قدر را دفع میکند بعد از آنکه محکم شده بود ، پس زیاد دعاء کنید که آن کلید هر رحمتی است و پیروزی هر حاجتی است ، و بانسان نرسد آنچه که در نزد خدا است مگر بدعاء کردن ، و هر دری را که زیاد بکوبند امید آن هست که درب باز شود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سلاح مؤمن دعاء است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بسلاح أنبياء ، عرض شد</w:t>
      </w:r>
    </w:p>
    <w:p>
      <w:pPr>
        <w:pStyle w:val="BookText"/>
        <w:rPr/>
      </w:pPr>
      <w:r>
        <w:rPr>
          <w:rFonts w:ascii="IRNazanin" w:hAnsi="IRNazanin" w:eastAsia="IRNazanin"/>
          <w:color w:val="111111"/>
          <w:sz w:val="28"/>
          <w:sz w:val="28"/>
          <w:szCs w:val="28"/>
          <w:rtl w:val="true"/>
          <w:lang w:bidi="fa-IR"/>
        </w:rPr>
        <w:t xml:space="preserve">سلاح انبیاء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است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bookmarkStart w:id="195" w:name="pg7167_92590"/>
    </w:p>
    <w:p>
      <w:pPr>
        <w:pStyle w:val="BookText"/>
        <w:rPr/>
      </w:pPr>
      <w:bookmarkEnd w:id="195"/>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پناه میبرم بتو از زنیکه مرا پیر کند پیش از پیر شدنم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در گرفتاریها دعایش مستجاب شود باید در حال خوشی زیاد دعا کند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 w:name="__RefHeading___Toc4221379_372815092"/>
      <w:bookmarkStart w:id="197" w:name="_Toc70"/>
      <w:bookmarkEnd w:id="196"/>
      <w:r>
        <w:rPr>
          <w:rtl w:val="true"/>
        </w:rPr>
        <w:t>الدُعابة والضحك</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الدُعابة والضحك</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حدیثی دارد که عربی میامد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هدیه ای میاورد سپس عرض میکرد پول هدیۀ ما را بده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میخندید و گاهی که ملول میشد میفرمود ای کاش که آن عرب میامد نزد ما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خنده بیجا از جهل و نادانی است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خنده مؤمن تبسّم است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قهقهه از شیطان است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خندیدن آبرو را میبرد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زیاد خنديدن قلب را میمیراند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خنده اش زیاد باشد هیبتش میرود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بکن برای دنیای خود مثل اینکه همیشه در دنیا خواهی ماند ، و عمل بکن برای آخرت خود مثل اینکه فردا میخواهی بمیری</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غافلترین مردم آن است که از تغیرات دنیا از حالی بحالی عبرت نگیرد و موعظه نشود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دنیا و مال فتنه و آشوبی است </w:t>
      </w:r>
    </w:p>
    <w:p>
      <w:pPr>
        <w:pStyle w:val="BookText"/>
        <w:rPr/>
      </w:pPr>
      <w:r>
        <w:rPr>
          <w:rFonts w:ascii="IRNazanin" w:hAnsi="IRNazanin" w:eastAsia="IRNazanin"/>
          <w:color w:val="111111"/>
          <w:sz w:val="28"/>
          <w:sz w:val="28"/>
          <w:szCs w:val="28"/>
          <w:rtl w:val="true"/>
          <w:lang w:bidi="fa-IR"/>
        </w:rPr>
        <w:t>که انسان را از آخرت باز میدارد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اگر دنیا به مقدار پر پشه ای ارزش داشت به کافر یک شربت آب نمی داد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را طلب کنی بآخرتت ضرر میخورد و اگر آخرتت را طلب کنی بدنیایت ضرر میرسد ، پس بدنيا ضرر بزن که سزاوار است بآن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انسان دو درّه طلا و نقره</w:t>
      </w:r>
    </w:p>
    <w:p>
      <w:pPr>
        <w:pStyle w:val="BookText"/>
        <w:rPr/>
      </w:pPr>
      <w:r>
        <w:rPr>
          <w:rFonts w:ascii="IRNazanin" w:hAnsi="IRNazanin" w:eastAsia="IRNazanin"/>
          <w:color w:val="111111"/>
          <w:sz w:val="28"/>
          <w:sz w:val="28"/>
          <w:szCs w:val="28"/>
          <w:rtl w:val="true"/>
          <w:lang w:bidi="fa-IR"/>
        </w:rPr>
        <w:t xml:space="preserve">جاری باشد ، دنبال سوّمی میرود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وحی نمود به دنیا که خدمت بکن بکسی که مرا خدمت می کند و به تعب و زحمت بینداز کسی را که تو را خدمت می کند </w:t>
      </w:r>
      <w:r>
        <w:rPr>
          <w:rStyle w:val="FootnoteAnchor"/>
          <w:rtl w:val="true"/>
        </w:rPr>
        <w:footnoteReference w:id="2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می بینی که آنهائیکه بیست و چهار ساعت بزمینهایشان ور می روند برکتی ندارد و آنهائیکه در وقت نماز ، نماز میخوانند و در وقت خواب ، خواب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مالشان بیشتر و فکرشان سالم کار می کند و بدنشان سالمتر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دوستی دنیا سرآمد همۀ خطاها</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حب دنیا کور و کر و گنگ می کند و آدم</w:t>
      </w:r>
    </w:p>
    <w:p>
      <w:pPr>
        <w:pStyle w:val="BookText"/>
        <w:rPr/>
      </w:pPr>
      <w:r>
        <w:rPr>
          <w:rFonts w:ascii="IRNazanin" w:hAnsi="IRNazanin" w:eastAsia="IRNazanin"/>
          <w:color w:val="111111"/>
          <w:sz w:val="28"/>
          <w:sz w:val="28"/>
          <w:szCs w:val="28"/>
          <w:rtl w:val="true"/>
          <w:lang w:bidi="fa-IR"/>
        </w:rPr>
        <w:t xml:space="preserve">را ذلیل و خوار می نماید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و از کدام زندان</w:t>
      </w:r>
    </w:p>
    <w:p>
      <w:pPr>
        <w:pStyle w:val="BookText"/>
        <w:rPr/>
      </w:pPr>
      <w:r>
        <w:rPr>
          <w:rFonts w:ascii="IRNazanin" w:hAnsi="IRNazanin" w:eastAsia="IRNazanin"/>
          <w:color w:val="111111"/>
          <w:sz w:val="28"/>
          <w:sz w:val="28"/>
          <w:szCs w:val="28"/>
          <w:rtl w:val="true"/>
          <w:lang w:bidi="fa-IR"/>
        </w:rPr>
        <w:t xml:space="preserve">خیری می رسد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جامع الاخبار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نکنید از دنیا چهار چیز را که نخواهید یافت آن را و حال آنکه محتاجيد بآن ،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 عمل که بی عالم خواهی ماند ،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بی ریاء که بی عمل خواهی ماند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بی شبهه که بی طعام خواهی ماند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بی عیب که بی رفیق خواهی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دارد مَثَل دنیا مثَل آب دریا است ، هر چه آدم</w:t>
      </w:r>
    </w:p>
    <w:p>
      <w:pPr>
        <w:pStyle w:val="BookText"/>
        <w:rPr/>
      </w:pPr>
      <w:r>
        <w:rPr>
          <w:rFonts w:ascii="IRNazanin" w:hAnsi="IRNazanin" w:eastAsia="IRNazanin"/>
          <w:color w:val="111111"/>
          <w:sz w:val="28"/>
          <w:sz w:val="28"/>
          <w:szCs w:val="28"/>
          <w:rtl w:val="true"/>
          <w:lang w:bidi="fa-IR"/>
        </w:rPr>
        <w:t xml:space="preserve">تشنه بیاشامد عطش او زیادتر میشود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هر کس بی اعتنا به دنیا باشد ، خداوند حکمت و علم را در قلبش ثابت می گرداند ، و زبانش را بان گویا </w:t>
      </w:r>
      <w:bookmarkStart w:id="198" w:name="pg7167_92594"/>
    </w:p>
    <w:p>
      <w:pPr>
        <w:pStyle w:val="BookText"/>
        <w:rPr/>
      </w:pPr>
      <w:bookmarkEnd w:id="198"/>
      <w:r>
        <w:rPr>
          <w:rFonts w:ascii="IRNazanin" w:hAnsi="IRNazanin" w:eastAsia="IRNazanin"/>
          <w:color w:val="111111"/>
          <w:sz w:val="28"/>
          <w:sz w:val="28"/>
          <w:szCs w:val="28"/>
          <w:rtl w:val="true"/>
          <w:lang w:bidi="fa-IR"/>
        </w:rPr>
        <w:t>می کند ، و او را بینا می کند به عیبهای دنیا ، و درد و دواء آن را به اومعرّفی می کند ، و از دنیا سالم بیرون می شود بسوی دارالسلام که بهشت باشد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ما دنیا را طلب می کنیم و دوست می داریم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خود و عیالم را کمک کنم و صله رحم کنم و صدقه بدهم و حج کنم و عمره بجا آورم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طلب دنیا نیست بلکه طلب آخرت است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4221381_372815092"/>
      <w:bookmarkStart w:id="200" w:name="_Toc71"/>
      <w:bookmarkEnd w:id="199"/>
      <w:r>
        <w:rPr>
          <w:rtl w:val="true"/>
        </w:rPr>
        <w:t>دَیْن</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 حدیث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بدهکاریهای مؤمنین را اداء خواهد کرد مگر مهر زنان را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اول قطرۀ خون شهید کفاره گناهانش</w:t>
      </w:r>
    </w:p>
    <w:p>
      <w:pPr>
        <w:pStyle w:val="BookText"/>
        <w:rPr/>
      </w:pPr>
      <w:r>
        <w:rPr>
          <w:rFonts w:ascii="IRNazanin" w:hAnsi="IRNazanin" w:eastAsia="IRNazanin"/>
          <w:color w:val="111111"/>
          <w:sz w:val="28"/>
          <w:sz w:val="28"/>
          <w:szCs w:val="28"/>
          <w:rtl w:val="true"/>
          <w:lang w:bidi="fa-IR"/>
        </w:rPr>
        <w:t xml:space="preserve">میباشد جز بدهکاری که کفّاره اش ادا کردن آن است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دوری کنید از بدهکاریکه آن زشتی دین </w:t>
      </w:r>
      <w:bookmarkStart w:id="201" w:name="pg7167_92595"/>
    </w:p>
    <w:p>
      <w:pPr>
        <w:pStyle w:val="BookText"/>
        <w:rPr/>
      </w:pPr>
      <w:bookmarkEnd w:id="201"/>
      <w:r>
        <w:rPr>
          <w:rFonts w:ascii="IRNazanin" w:hAnsi="IRNazanin" w:eastAsia="IRNazanin"/>
          <w:color w:val="111111"/>
          <w:sz w:val="28"/>
          <w:sz w:val="28"/>
          <w:szCs w:val="28"/>
          <w:rtl w:val="true"/>
          <w:lang w:bidi="fa-IR"/>
        </w:rPr>
        <w:t>است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از بدهکاری که آن باعث ذلّت است در روز و باعث همّ است در شب ، و باید ادا شود چه در دنیا و چه در آخرت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مثل طنابی است در زمین که</w:t>
      </w:r>
    </w:p>
    <w:p>
      <w:pPr>
        <w:pStyle w:val="BookText"/>
        <w:rPr/>
      </w:pPr>
      <w:r>
        <w:rPr>
          <w:rFonts w:ascii="IRNazanin" w:hAnsi="IRNazanin" w:eastAsia="IRNazanin"/>
          <w:color w:val="111111"/>
          <w:sz w:val="28"/>
          <w:sz w:val="28"/>
          <w:szCs w:val="28"/>
          <w:rtl w:val="true"/>
          <w:lang w:bidi="fa-IR"/>
        </w:rPr>
        <w:t>از طرف خدا هر وقت کسی را بخواهد ذلیل کند آن را به گردنش اندازد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نیست مثل درد چشم و همّی</w:t>
      </w:r>
    </w:p>
    <w:p>
      <w:pPr>
        <w:pStyle w:val="BookText"/>
        <w:rPr/>
      </w:pPr>
      <w:r>
        <w:rPr>
          <w:rFonts w:ascii="IRNazanin" w:hAnsi="IRNazanin" w:eastAsia="IRNazanin"/>
          <w:color w:val="111111"/>
          <w:sz w:val="28"/>
          <w:sz w:val="28"/>
          <w:szCs w:val="28"/>
          <w:rtl w:val="true"/>
          <w:lang w:bidi="fa-IR"/>
        </w:rPr>
        <w:t xml:space="preserve">نیست مثل همّ و غم بدهکاری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قرض کند و قصد دادنش را</w:t>
      </w:r>
    </w:p>
    <w:p>
      <w:pPr>
        <w:pStyle w:val="BookText"/>
        <w:rPr/>
      </w:pPr>
      <w:r>
        <w:rPr>
          <w:rFonts w:ascii="IRNazanin" w:hAnsi="IRNazanin" w:eastAsia="IRNazanin"/>
          <w:color w:val="111111"/>
          <w:sz w:val="28"/>
          <w:sz w:val="28"/>
          <w:szCs w:val="28"/>
          <w:rtl w:val="true"/>
          <w:lang w:bidi="fa-IR"/>
        </w:rPr>
        <w:t xml:space="preserve">نکند او مثل دزد است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 w:name="__RefHeading___Toc4221383_372815092"/>
      <w:bookmarkStart w:id="203" w:name="_Toc72"/>
      <w:bookmarkEnd w:id="202"/>
      <w:r>
        <w:rPr>
          <w:rtl w:val="true"/>
        </w:rPr>
        <w:t>دٖین</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دین خود را کاملا بداند جایز نیست </w:t>
      </w:r>
      <w:bookmarkStart w:id="204" w:name="pg7167_92596"/>
    </w:p>
    <w:p>
      <w:pPr>
        <w:pStyle w:val="BookText"/>
        <w:rPr/>
      </w:pPr>
      <w:bookmarkEnd w:id="204"/>
      <w:r>
        <w:rPr>
          <w:rFonts w:ascii="IRNazanin" w:hAnsi="IRNazanin" w:eastAsia="IRNazanin"/>
          <w:color w:val="111111"/>
          <w:sz w:val="28"/>
          <w:sz w:val="28"/>
          <w:szCs w:val="28"/>
          <w:rtl w:val="true"/>
          <w:lang w:bidi="fa-IR"/>
        </w:rPr>
        <w:t>برای او با اهل جهل هم سكنا باشد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دین را یاری می کند بواسطه جماعتی که نصیبی در آخرت ندارند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 از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w:t>
      </w:r>
    </w:p>
    <w:p>
      <w:pPr>
        <w:pStyle w:val="Heading2"/>
        <w:numPr>
          <w:ilvl w:val="1"/>
          <w:numId w:val="1"/>
        </w:numPr>
        <w:rPr/>
      </w:pPr>
      <w:bookmarkStart w:id="205" w:name="__RefHeading___Toc4221385_372815092"/>
      <w:bookmarkStart w:id="206" w:name="_Toc73"/>
      <w:bookmarkEnd w:id="205"/>
      <w:r>
        <w:rPr>
          <w:rtl w:val="true"/>
        </w:rPr>
        <w:t>ذكر</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حدیثی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حدیث ذکر خدا گفتن است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همنشین کسی هستم که مرا یاد کند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 که کدام یک از اهل مسجد بهترین مردمند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بیشتر ذکر خدا کند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یاد من در هر حالی نیکو </w:t>
      </w:r>
      <w:bookmarkStart w:id="207" w:name="pg7167_92597"/>
    </w:p>
    <w:p>
      <w:pPr>
        <w:pStyle w:val="BookText"/>
        <w:rPr/>
      </w:pPr>
      <w:bookmarkEnd w:id="207"/>
      <w:r>
        <w:rPr>
          <w:rFonts w:ascii="IRNazanin" w:hAnsi="IRNazanin" w:eastAsia="IRNazanin"/>
          <w:color w:val="111111"/>
          <w:sz w:val="28"/>
          <w:sz w:val="28"/>
          <w:szCs w:val="28"/>
          <w:rtl w:val="true"/>
          <w:lang w:bidi="fa-IR"/>
        </w:rPr>
        <w:t xml:space="preserve">است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ذکر خدا کنید در هر ساعتی از ساعتهای شب و روز چون خداوند امر فرموده به زیاد ذکر گفتن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مشغول ذکر من باشد و از من سئوال نکند من بهترین چیز را به او بدهم که به سائل خود میدهم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مرا در پنهانی یاد کند من او را</w:t>
      </w:r>
    </w:p>
    <w:p>
      <w:pPr>
        <w:pStyle w:val="BookText"/>
        <w:rPr/>
      </w:pPr>
      <w:r>
        <w:rPr>
          <w:rFonts w:ascii="IRNazanin" w:hAnsi="IRNazanin" w:eastAsia="IRNazanin"/>
          <w:color w:val="111111"/>
          <w:sz w:val="28"/>
          <w:sz w:val="28"/>
          <w:szCs w:val="28"/>
          <w:rtl w:val="true"/>
          <w:lang w:bidi="fa-IR"/>
        </w:rPr>
        <w:t xml:space="preserve">در آشکار یاد کنم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خداوند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تو مرا در پیش خود یاد کن منهم تو را در پیش خود یاد می کنم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4221387_372815092"/>
      <w:bookmarkStart w:id="209" w:name="_Toc74"/>
      <w:bookmarkEnd w:id="208"/>
      <w:r>
        <w:rPr>
          <w:rtl w:val="true"/>
        </w:rPr>
        <w:t>ذنب</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بنده را از رزق </w:t>
      </w:r>
    </w:p>
    <w:p>
      <w:pPr>
        <w:pStyle w:val="BookText"/>
        <w:rPr/>
      </w:pPr>
      <w:r>
        <w:rPr>
          <w:rFonts w:ascii="IRNazanin" w:hAnsi="IRNazanin" w:eastAsia="IRNazanin"/>
          <w:color w:val="111111"/>
          <w:sz w:val="28"/>
          <w:sz w:val="28"/>
          <w:szCs w:val="28"/>
          <w:rtl w:val="true"/>
          <w:lang w:bidi="fa-IR"/>
        </w:rPr>
        <w:t xml:space="preserve">محروم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گناه می کند و بواسطه آن گناه خدا او را داخل بهشت میکند ؟ راوی عرض کرد بواسطه گناه خدا او را داخل بهشت می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گناهی می کند و همیشه از آن گناه شرمنده است و خود را ملامت میکند و ترسان است ، خداوند هم رحمش می کند و داخل بهشتش می کند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وقتی گناهش زیاد شد و عملی نداشته باشد که کفاره آن شود خدا او را مبتلا می کند به حزن و غم و اندوه تا کفاره گناهش شود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واسطه یک گناهی از گناهانش یک سال حبس می شود ، و نگاه می کند در بهشت می بیند زنهایش در بهشت در ناز و نعمت هستند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خواب خوابهای بد می بیند و آن کفاره گناهش می شود ، و اندوهگین می شود و آن کفاره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گناهش می شود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10" w:name="pg7167_92599"/>
    </w:p>
    <w:p>
      <w:pPr>
        <w:pStyle w:val="BookText"/>
        <w:rPr/>
      </w:pPr>
      <w:bookmarkEnd w:id="210"/>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گناهانیکه نعمت را تغییر می دهد ستم کردن است و گناهانی که موجب پشیمانی است ، آدم کشی است ، و گناهانی که موجب آمدن نقمت و پاداش بد میشود ، ظلم است و گناهانی که موجب هتک سترمیشود ، شراب خوری است ، و گناهانی که موجب حبس رزق می شود ، زنا کردن است ، و گناهانی که موجب زود رسیدن خرابی است ، قطع رحم است ، و گناهانیکه موجب قبول نشدن دعاء است و تاریکی هوا، عقوق پدر و مادر است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بندگان گناه بی سابقه انجام دادند خداوند هم بلاهای بی سابقه برای ایشان میفرستد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رنجی بمؤمن نمیرسد مگر بواسطه گناه و آنچه را خدا عفو فرموده بیش از این 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4221389_372815092"/>
      <w:bookmarkStart w:id="212" w:name="_Toc75"/>
      <w:bookmarkEnd w:id="211"/>
      <w:r>
        <w:rPr>
          <w:rtl w:val="true"/>
        </w:rPr>
        <w:t>ذوالفقار</w:t>
      </w:r>
      <w:bookmarkEnd w:id="2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سئوال شد از ذوالفقار شمشیر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bookmarkStart w:id="213" w:name="pg7167_92600"/>
    </w:p>
    <w:p>
      <w:pPr>
        <w:pStyle w:val="BookText"/>
        <w:rPr/>
      </w:pPr>
      <w:bookmarkEnd w:id="213"/>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آسمان آورد و حلقه آن از نقره بود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سئوال از ذوالفقار شد، امام هشتم فرمود جبرئیل از آسمان آورد و حلقه اش از نقره بود و آن نزد من است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4221391_372815092"/>
      <w:bookmarkStart w:id="215" w:name="_Toc76"/>
      <w:bookmarkEnd w:id="214"/>
      <w:r>
        <w:rPr>
          <w:rtl w:val="true"/>
        </w:rPr>
        <w:t>ریاست</w:t>
      </w:r>
      <w:bookmarkEnd w:id="215"/>
    </w:p>
    <w:p>
      <w:pPr>
        <w:pStyle w:val="BookText"/>
        <w:rPr/>
      </w:pPr>
      <w:r>
        <w:rPr>
          <w:rFonts w:ascii="IRNazanin" w:hAnsi="IRNazanin" w:eastAsia="IRNazanin"/>
          <w:color w:val="111111"/>
          <w:sz w:val="28"/>
          <w:sz w:val="28"/>
          <w:szCs w:val="28"/>
          <w:rtl w:val="true"/>
          <w:lang w:bidi="fa-IR"/>
        </w:rPr>
        <w:t xml:space="preserve">در حدیثی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صلاحیت ندارد مگر برای اهلش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کسی که طلب ریاست کند ، و ملعون است کسی که قصد ریاست کند ، و ملعون است کسی که حديث نفس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اگر من بجای فلانی بودن این کار را انجام میدادم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اراده ریاست کند هلاک شده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216" w:name="pg7167_92601"/>
    </w:p>
    <w:p>
      <w:pPr>
        <w:pStyle w:val="BookText"/>
        <w:rPr/>
      </w:pPr>
      <w:bookmarkEnd w:id="216"/>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زمانیکه مرد طلب ریاست کند برای دنيا ، و خود را مشهور کند به بد زبانی تا مردم از او بترسند و کارهای خود را باو واگذار کنند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زمانیکه فقیه طلب فقه کند برای طلب دنیا و ریاست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حفص عقب رو باش و پیش رو مباش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4221393_372815092"/>
      <w:bookmarkStart w:id="218" w:name="_Toc77"/>
      <w:bookmarkEnd w:id="217"/>
      <w:r>
        <w:rPr>
          <w:rtl w:val="true"/>
        </w:rPr>
        <w:t>الرؤيا</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در حدیثی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مؤمن بين آسمان و زمین پرپر می کند تا وقتیکه صاحبش آن را تعبیر کند یا دیگری برای او تعبیر کند ، آنوقت در زمین می ماند ، پس خواب خود را به هر کس نگوئید مگر به کسی که عاقل باشد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راست یک جزء از هفتاد جزء </w:t>
      </w:r>
      <w:bookmarkStart w:id="219" w:name="pg7167_92602"/>
    </w:p>
    <w:p>
      <w:pPr>
        <w:pStyle w:val="BookText"/>
        <w:rPr/>
      </w:pPr>
      <w:bookmarkEnd w:id="219"/>
      <w:r>
        <w:rPr>
          <w:rFonts w:ascii="IRNazanin" w:hAnsi="IRNazanin" w:eastAsia="IRNazanin"/>
          <w:color w:val="111111"/>
          <w:sz w:val="28"/>
          <w:sz w:val="28"/>
          <w:szCs w:val="28"/>
          <w:rtl w:val="true"/>
          <w:lang w:bidi="fa-IR"/>
        </w:rPr>
        <w:t xml:space="preserve">پیغمبریست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در حدیث دیگر دارد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می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مبشراتی دارید یعنی کسی که خوابی دیده بگوید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نباید بکسی بگوئی مگر برای مؤمنیکه از حسد و ستم کردن خالی باشد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 w:name="__RefHeading___Toc4221395_372815092"/>
      <w:bookmarkStart w:id="221" w:name="_Toc78"/>
      <w:bookmarkEnd w:id="220"/>
      <w:r>
        <w:rPr>
          <w:rtl w:val="true"/>
        </w:rPr>
        <w:t>ربا</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درهم ربا سخت تر است نزد خدا از سی زنا که با محرم خود باشد مثل خاله و عمه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درهم ربا سخت تر است نزد خدا از هفتاد زنا که با محرم خود باشد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درهم ربا بزرگتر </w:t>
      </w:r>
      <w:bookmarkStart w:id="222" w:name="pg7167_92603"/>
    </w:p>
    <w:p>
      <w:pPr>
        <w:pStyle w:val="BookText"/>
        <w:rPr/>
      </w:pPr>
      <w:bookmarkEnd w:id="222"/>
      <w:r>
        <w:rPr>
          <w:rFonts w:ascii="IRNazanin" w:hAnsi="IRNazanin" w:eastAsia="IRNazanin"/>
          <w:color w:val="111111"/>
          <w:sz w:val="28"/>
          <w:sz w:val="28"/>
          <w:szCs w:val="28"/>
          <w:rtl w:val="true"/>
          <w:lang w:bidi="fa-IR"/>
        </w:rPr>
        <w:t>است نزد خدا از هفتاد زنا که در خانه خدا باشد با محرم خود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ربا هفتاد جزء است که آسانترین آن مثل این است که با مادر خود در خانه خدا زنا کند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ربا در این امت مخفی تر است از جای پای مورچه روی سنگ صاف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4221397_372815092"/>
      <w:bookmarkStart w:id="224" w:name="_Toc79"/>
      <w:bookmarkEnd w:id="223"/>
      <w:r>
        <w:rPr>
          <w:rtl w:val="true"/>
        </w:rPr>
        <w:t>رَحْم</w:t>
      </w:r>
      <w:bookmarkEnd w:id="224"/>
    </w:p>
    <w:p>
      <w:pPr>
        <w:pStyle w:val="BookText"/>
        <w:rPr/>
      </w:pPr>
      <w:r>
        <w:rPr>
          <w:rFonts w:ascii="IRNazanin" w:hAnsi="IRNazanin" w:eastAsia="IRNazanin"/>
          <w:color w:val="111111"/>
          <w:sz w:val="28"/>
          <w:sz w:val="28"/>
          <w:szCs w:val="28"/>
          <w:rtl w:val="true"/>
          <w:lang w:bidi="fa-IR"/>
        </w:rPr>
        <w:t xml:space="preserve">در حدیثی از رسول خدا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کسی را</w:t>
      </w:r>
    </w:p>
    <w:p>
      <w:pPr>
        <w:pStyle w:val="BookText"/>
        <w:rPr/>
      </w:pPr>
      <w:r>
        <w:rPr>
          <w:rFonts w:ascii="IRNazanin" w:hAnsi="IRNazanin" w:eastAsia="IRNazanin"/>
          <w:color w:val="111111"/>
          <w:sz w:val="28"/>
          <w:sz w:val="28"/>
          <w:szCs w:val="28"/>
          <w:rtl w:val="true"/>
          <w:lang w:bidi="fa-IR"/>
        </w:rPr>
        <w:t xml:space="preserve">که در زمین است تا رحمت کنند کسانیکه در آسمانند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کنید عزیزی را که ذلیل شده و مالداری را که فقیر شده ، و عالمی را که در زمان جهّال واقع شده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4221399_372815092"/>
      <w:bookmarkStart w:id="226" w:name="_Toc80"/>
      <w:bookmarkEnd w:id="225"/>
      <w:r>
        <w:rPr>
          <w:rtl w:val="true"/>
        </w:rPr>
        <w:t>رَحِم</w:t>
      </w:r>
      <w:bookmarkEnd w:id="2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قطع رحم شد مالها </w:t>
      </w:r>
    </w:p>
    <w:p>
      <w:pPr>
        <w:pStyle w:val="BookText"/>
        <w:rPr/>
      </w:pPr>
      <w:r>
        <w:rPr>
          <w:rFonts w:ascii="IRNazanin" w:hAnsi="IRNazanin" w:eastAsia="IRNazanin"/>
          <w:color w:val="111111"/>
          <w:sz w:val="28"/>
          <w:sz w:val="28"/>
          <w:szCs w:val="28"/>
          <w:rtl w:val="true"/>
          <w:lang w:bidi="fa-IR"/>
        </w:rPr>
        <w:t xml:space="preserve">بدست اشرار می افتد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چیزیکه ثوابش از همه چیز زودتر میرسد ، صله رحم است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رَحِم به عرش آویخته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مرا پیوست ، بپیوندش و هر که از من برید تو از او بیر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احسان حساب را آسان کنند ، و از گناه کردن حفظ کنند ، پس صله رحم کنید ، و به برادران خود احسان کنید اگرچه بوسیله سلام کردن خوب باشد و جواب سلام دادن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کنم اُمت خودم را به آنهائیکه حاضرند و آنهائیکه غائب هستند و بآنهائیکه در پشت پدران و شکم مادرها هستند تا روز قیامت باینکه صله رحم کنند اگر چه بفاصله یکسال راه باشد چون صله رحم از دین است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یکسال راه برو وصله رحم بكن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بكن ولو بیک شربت آب باشد ، و بهترین صله رحم آن است که آزار باو نرسانی ، و صله رحم مرگ را بتأخیر اندازد ، و دوستی خانواده آورد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 اعمال را پاک کند ، و بلا را دور سازد ، و اموال را برکت دهد و عمرش را طولانی کند، و روزیش را وسعت دهد، و در میان خانواده محبوبش سازد ، پس از خدا بپرهیزید و صله رحم کنید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حساب روز قیامت را آسان کند ، و عمر را طولانی کند، و از مردن بد نگاهش دارد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عمرش سه سال مانده ، صله رحم میکند ، خدا عمرش را سی سال قرار می دهد ، </w:t>
      </w:r>
      <w:bookmarkStart w:id="227" w:name="pg7167_92606"/>
    </w:p>
    <w:p>
      <w:pPr>
        <w:pStyle w:val="BookText"/>
        <w:rPr/>
      </w:pPr>
      <w:bookmarkEnd w:id="227"/>
      <w:r>
        <w:rPr>
          <w:rFonts w:ascii="IRNazanin" w:hAnsi="IRNazanin" w:eastAsia="IRNazanin"/>
          <w:color w:val="111111"/>
          <w:sz w:val="28"/>
          <w:sz w:val="28"/>
          <w:szCs w:val="28"/>
          <w:rtl w:val="true"/>
          <w:lang w:bidi="fa-IR"/>
        </w:rPr>
        <w:t>و خدا هر چه بخواهد میکند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4221401_372815092"/>
      <w:bookmarkStart w:id="229" w:name="_Toc81"/>
      <w:bookmarkEnd w:id="228"/>
      <w:r>
        <w:rPr>
          <w:rtl w:val="true"/>
        </w:rPr>
        <w:t>رزق</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سئوال میکنم رزق روز بروز را نه کمتر که بدبخت بشوم و نه زیاد که طغیان کنم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را حرص حریص نمیاورد ، و نخواستن کسی مانع نمی شود، و اگر کسی از رزقش فرار کند چنانچه از مرگ فرار میکند هر آینه به او خواهد رسید چنانچه مرگ باو خواهد رسید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مردم رزقشان قرار داده شده به شمشیر زدن ، و بعضی به تجارت و بعضی به زبانش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می دارم هر مردی را که دهنش را باز کند و بگوید خدایا مرا رزق </w:t>
      </w:r>
    </w:p>
    <w:p>
      <w:pPr>
        <w:pStyle w:val="BookText"/>
        <w:rPr/>
      </w:pPr>
      <w:r>
        <w:rPr>
          <w:rFonts w:ascii="IRNazanin" w:hAnsi="IRNazanin" w:eastAsia="IRNazanin"/>
          <w:color w:val="111111"/>
          <w:sz w:val="28"/>
          <w:sz w:val="28"/>
          <w:szCs w:val="28"/>
          <w:rtl w:val="true"/>
          <w:lang w:bidi="fa-IR"/>
        </w:rPr>
        <w:t>بده و دنبال کاری نرود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مصر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طلب رزق کنیدولی انجانمانيد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هر کس رزق کم را کوچک شمارد ، از رزق زیاد محروم میشود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بازن</w:t>
      </w:r>
    </w:p>
    <w:p>
      <w:pPr>
        <w:pStyle w:val="BookText"/>
        <w:rPr/>
      </w:pPr>
      <w:r>
        <w:rPr>
          <w:rFonts w:ascii="IRNazanin" w:hAnsi="IRNazanin" w:eastAsia="IRNazanin"/>
          <w:color w:val="111111"/>
          <w:sz w:val="28"/>
          <w:sz w:val="28"/>
          <w:szCs w:val="28"/>
          <w:rtl w:val="true"/>
          <w:lang w:bidi="fa-IR"/>
        </w:rPr>
        <w:t xml:space="preserve">و عیال مندیست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اسحاق بن عمار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اسحاق رزق کم را کم ندان که از رزق زیاد محروم میشوی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رزق و معاشش تنگ شده حیوان کوچک بخرد و بزرگ کند و بفروشد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به حماقت موكل است و محرومیّت به عقل ، و بلاء به صبر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230" w:name="pg7167_92608"/>
    </w:p>
    <w:p>
      <w:pPr>
        <w:pStyle w:val="Heading2"/>
        <w:numPr>
          <w:ilvl w:val="1"/>
          <w:numId w:val="1"/>
        </w:numPr>
        <w:rPr/>
      </w:pPr>
      <w:bookmarkStart w:id="231" w:name="__RefHeading___Toc4221403_372815092"/>
      <w:bookmarkStart w:id="232" w:name="_Toc82"/>
      <w:bookmarkEnd w:id="230"/>
      <w:bookmarkEnd w:id="231"/>
      <w:r>
        <w:rPr>
          <w:rtl w:val="true"/>
        </w:rPr>
        <w:t>رفق</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حدیثی دارد که هر وقت خداوند به اهل بیتی خیر و خوبی خواسته باشد روزی ایشان کند رفق و مدارا کردن در زندگانی را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جائيکه رفق و مدارا باشد نیکی است و هر جا نباشد بدیست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رفق و نرمی برکت است و کسی که رفق و مدارا ندارد خیری نیست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قفل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قفل ایمان رفق و مدارا است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که رفق نصیبش شد ایمان نصیبش خواهد شد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که در کارش مدارا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زراعت باشد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عملها زراعت است ، انسان زراعت می کند خوب و بد از آن میخورد ، خوبها که می خورند برای او استغفار میکنند ، و بدها که میخورند خورنده را لعنت می کنند و پرنده ها و چرنده ها از آن میخورند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زراعت کنندگان گنجهای مردمند، و میکارند در حالیکه پا کیزه ترین چیزی است که خدا خارج می کند و روز قیامت بهترین مردمند از جهت مقام و منزلت و ایشان را مبارک می نامند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سئوال شد از فلّاحين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زراعت کنندگانند که گنجهای خدا هستند ، و هیچ پیغمبری نبوده مگر آنکه زارع بوده مگر حضرت ادریس که او خیاط بوده است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کیمیای بزرگ زراعت است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233" w:name="pg7167_92612"/>
    </w:p>
    <w:p>
      <w:pPr>
        <w:pStyle w:val="Heading2"/>
        <w:numPr>
          <w:ilvl w:val="1"/>
          <w:numId w:val="1"/>
        </w:numPr>
        <w:rPr/>
      </w:pPr>
      <w:bookmarkStart w:id="234" w:name="__RefHeading___Toc4221405_372815092"/>
      <w:bookmarkStart w:id="235" w:name="_Toc83"/>
      <w:bookmarkEnd w:id="233"/>
      <w:bookmarkEnd w:id="234"/>
      <w:r>
        <w:rPr>
          <w:rtl w:val="true"/>
        </w:rPr>
        <w:t>الزَكاة</w:t>
      </w:r>
      <w:bookmarkEnd w:id="235"/>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زکات را ندهند زمین برکت خود را ندهد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خود را بواسطۀ دادن زكاة حفظ و نگاهداری کنید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درهم را در راه حق منع کند و ندهد مجبور می شود دو درهم را در غیر راه حق صرف کند و خرج نماید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لا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از بین نمیرود</w:t>
      </w:r>
    </w:p>
    <w:p>
      <w:pPr>
        <w:pStyle w:val="BookText"/>
        <w:rPr/>
      </w:pPr>
      <w:r>
        <w:rPr>
          <w:rFonts w:ascii="IRNazanin" w:hAnsi="IRNazanin" w:eastAsia="IRNazanin"/>
          <w:color w:val="111111"/>
          <w:sz w:val="28"/>
          <w:sz w:val="28"/>
          <w:szCs w:val="28"/>
          <w:rtl w:val="true"/>
          <w:lang w:bidi="fa-IR"/>
        </w:rPr>
        <w:t>مگر بواسطه ندادن زكاة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زكاة ندهد مار گرو کچلی را خداوند به گردنش میپیچد که از مغز سرش بخورده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ملعون </w:t>
      </w:r>
      <w:bookmarkStart w:id="236" w:name="pg7167_92613"/>
    </w:p>
    <w:p>
      <w:pPr>
        <w:pStyle w:val="BookText"/>
        <w:rPr/>
      </w:pPr>
      <w:bookmarkEnd w:id="236"/>
      <w:r>
        <w:rPr>
          <w:rFonts w:ascii="IRNazanin" w:hAnsi="IRNazanin" w:eastAsia="IRNazanin"/>
          <w:color w:val="111111"/>
          <w:sz w:val="28"/>
          <w:sz w:val="28"/>
          <w:szCs w:val="28"/>
          <w:rtl w:val="true"/>
          <w:lang w:bidi="fa-IR"/>
        </w:rPr>
        <w:t>است مالیکه زکاتش داده نشده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قیراط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جو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مالش زكاة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یهودی بمیر و یا نصرانی</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حدیث دارد که اگر قدرت داری انقدر زکاة بده که آن</w:t>
      </w:r>
    </w:p>
    <w:p>
      <w:pPr>
        <w:pStyle w:val="BookText"/>
        <w:rPr/>
      </w:pPr>
      <w:r>
        <w:rPr>
          <w:rFonts w:ascii="IRNazanin" w:hAnsi="IRNazanin" w:eastAsia="IRNazanin"/>
          <w:color w:val="111111"/>
          <w:sz w:val="28"/>
          <w:sz w:val="28"/>
          <w:szCs w:val="28"/>
          <w:rtl w:val="true"/>
          <w:lang w:bidi="fa-IR"/>
        </w:rPr>
        <w:t>فقیر بی نیاز شود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7" w:name="__RefHeading___Toc4221407_372815092"/>
      <w:bookmarkStart w:id="238" w:name="_Toc84"/>
      <w:bookmarkEnd w:id="237"/>
      <w:r>
        <w:rPr>
          <w:rtl w:val="true"/>
        </w:rPr>
        <w:t>زمان</w:t>
      </w:r>
      <w:bookmarkEnd w:id="238"/>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بیاید بر شما زمانیکه نجاتی نباشد برای صاحب دین مگر برای کسی که گمان کنند او ابله است و تحمل کند که به او می گویند ابله است عقل ندارد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4221409_372815092"/>
      <w:bookmarkStart w:id="240" w:name="_Toc85"/>
      <w:bookmarkEnd w:id="239"/>
      <w:r>
        <w:rPr>
          <w:rtl w:val="true"/>
        </w:rPr>
        <w:t>زَمْزَمْ</w:t>
      </w:r>
      <w:bookmarkEnd w:id="24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اسم دارد ،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ركضه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سقيا </w:t>
      </w:r>
      <w:bookmarkStart w:id="241" w:name="pg7167_92614"/>
    </w:p>
    <w:p>
      <w:pPr>
        <w:pStyle w:val="BookText"/>
        <w:rPr/>
      </w:pPr>
      <w:bookmarkEnd w:id="241"/>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حفرة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طعام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سقم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از شیر سفیدتر و از عسل شیرین تر بود ، وهمیشه جاری بود ولی تاخت و تاز کرد بر آبهای دیگر خدا هم غضب کرد بر آن و چشمه ای از صبر در آن جاری کرد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دواء هر دردی است هر</w:t>
      </w:r>
    </w:p>
    <w:p>
      <w:pPr>
        <w:pStyle w:val="BookText"/>
        <w:rPr/>
      </w:pPr>
      <w:r>
        <w:rPr>
          <w:rFonts w:ascii="IRNazanin" w:hAnsi="IRNazanin" w:eastAsia="IRNazanin"/>
          <w:color w:val="111111"/>
          <w:sz w:val="28"/>
          <w:sz w:val="28"/>
          <w:szCs w:val="28"/>
          <w:rtl w:val="true"/>
          <w:lang w:bidi="fa-IR"/>
        </w:rPr>
        <w:t>دردی که میخواهد باشد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اُمّتم مشقت نداشت ، یک دلو و یا دو دلو از آن آب میگرفتم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مدينه بود و از آب زمزم هدیه میطلبید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4221411_372815092"/>
      <w:bookmarkStart w:id="243" w:name="_Toc86"/>
      <w:bookmarkEnd w:id="242"/>
      <w:r>
        <w:rPr>
          <w:rtl w:val="true"/>
        </w:rPr>
        <w:t>الزّنا</w:t>
      </w:r>
      <w:bookmarkEnd w:id="2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زنا که رزق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7167_92617"/>
      <w:bookmarkStart w:id="245" w:name="pg7167_92617"/>
      <w:bookmarkEnd w:id="245"/>
    </w:p>
    <w:p>
      <w:pPr>
        <w:pStyle w:val="BookText"/>
        <w:rPr/>
      </w:pPr>
      <w:bookmarkStart w:id="246" w:name="pg7167_92617"/>
      <w:bookmarkEnd w:id="246"/>
      <w:r>
        <w:rPr>
          <w:rFonts w:ascii="IRNazanin" w:hAnsi="IRNazanin" w:eastAsia="IRNazanin"/>
          <w:color w:val="111111"/>
          <w:sz w:val="28"/>
          <w:sz w:val="28"/>
          <w:szCs w:val="28"/>
          <w:rtl w:val="true"/>
          <w:lang w:bidi="fa-IR"/>
        </w:rPr>
        <w:t>و پاکیزه است برای تو بهشت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برادر مؤمنش را زیارت کند ، خدا می فرماید مرا زیارت کردی و ثوابت با من است و کمتر از بهشت برای تو ثواب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بهشت ثواب تو است </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4221413_372815092"/>
      <w:bookmarkStart w:id="248" w:name="_Toc87"/>
      <w:bookmarkEnd w:id="247"/>
      <w:r>
        <w:rPr>
          <w:rtl w:val="true"/>
        </w:rPr>
        <w:t>زیتون</w:t>
      </w:r>
      <w:bookmarkEnd w:id="248"/>
    </w:p>
    <w:p>
      <w:pPr>
        <w:pStyle w:val="BookText"/>
        <w:rPr/>
      </w:pPr>
      <w:r>
        <w:rPr>
          <w:rFonts w:ascii="IRNazanin" w:hAnsi="IRNazanin" w:eastAsia="IRNazanin"/>
          <w:color w:val="111111"/>
          <w:sz w:val="28"/>
          <w:sz w:val="28"/>
          <w:szCs w:val="28"/>
          <w:rtl w:val="true"/>
          <w:lang w:bidi="fa-IR"/>
        </w:rPr>
        <w:t xml:space="preserve">در حدیث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آب کمر را زیاد می کند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بادها را به هیجان</w:t>
      </w:r>
    </w:p>
    <w:p>
      <w:pPr>
        <w:pStyle w:val="BookText"/>
        <w:rPr/>
      </w:pPr>
      <w:r>
        <w:rPr>
          <w:rFonts w:ascii="IRNazanin" w:hAnsi="IRNazanin" w:eastAsia="IRNazanin"/>
          <w:color w:val="111111"/>
          <w:sz w:val="28"/>
          <w:sz w:val="28"/>
          <w:szCs w:val="28"/>
          <w:rtl w:val="true"/>
          <w:lang w:bidi="fa-IR"/>
        </w:rPr>
        <w:t xml:space="preserve">آورد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بادها را بر طرف سازد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چیزهائی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هبة الله پسرش وصیت کرد آن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بخور که از درخت مبارکی است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249" w:name="pg7167_92618"/>
    </w:p>
    <w:p>
      <w:pPr>
        <w:pStyle w:val="Heading2"/>
        <w:numPr>
          <w:ilvl w:val="1"/>
          <w:numId w:val="1"/>
        </w:numPr>
        <w:rPr/>
      </w:pPr>
      <w:bookmarkStart w:id="250" w:name="__RefHeading___Toc4221415_372815092"/>
      <w:bookmarkStart w:id="251" w:name="_Toc88"/>
      <w:bookmarkEnd w:id="249"/>
      <w:bookmarkEnd w:id="250"/>
      <w:r>
        <w:rPr>
          <w:rtl w:val="true"/>
        </w:rPr>
        <w:t>سئوال</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از سؤال کردن که ذلّت است در دنیا و فقر است که با عجله بسوی خود کشیده اید ، و حساب درازیست در روز قیامت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نکنید مسائل را ولو به سّم سوخته گوسفند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فرمود خواهش گداها را رد نکنید ، که اگر گداها دروغ نمی گفتند رستگار نمی شد کسی که ایشان را ردّ می کرد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نیست که بدون حاجت گدائی کند جز آنکه خداوند او را پیش از مرگش محتاج کند و جهنّم را برای او قرار دهد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بموسی ای موسی سائل را گرامی دار ، یا به بخشش کم و یا به نحو خوبی </w:t>
      </w:r>
      <w:bookmarkStart w:id="252" w:name="pg7167_92619"/>
    </w:p>
    <w:p>
      <w:pPr>
        <w:pStyle w:val="BookText"/>
        <w:rPr/>
      </w:pPr>
      <w:bookmarkEnd w:id="252"/>
      <w:r>
        <w:rPr>
          <w:rFonts w:ascii="IRNazanin" w:hAnsi="IRNazanin" w:eastAsia="IRNazanin"/>
          <w:color w:val="111111"/>
          <w:sz w:val="28"/>
          <w:sz w:val="28"/>
          <w:szCs w:val="28"/>
          <w:rtl w:val="true"/>
          <w:lang w:bidi="fa-IR"/>
        </w:rPr>
        <w:t>ردّش کن ، بجهت آنکه نمیدانی سائل از انس است و یا جن ممکن است ملکی باشد از ملائکه رحمان برای امتحان تو آمده باشد ، که نسبت به آنچه خدا بتو داده چه خواهی کرد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4221417_372815092"/>
      <w:bookmarkStart w:id="254" w:name="_Toc89"/>
      <w:bookmarkEnd w:id="253"/>
      <w:r>
        <w:rPr>
          <w:rtl w:val="true"/>
        </w:rPr>
        <w:t>سؤر</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چیزیکه گوشتش خورده میشود از سؤر آن می شود آشامید و وضوء گرفت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کسی که از سؤر گربه سئوال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از اهل بیت است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نمی کنم از طعامی که گربه از آن خورده و نه از آشامیدنی که از آن آشامیده است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4221419_372815092"/>
      <w:bookmarkStart w:id="256" w:name="_Toc90"/>
      <w:bookmarkEnd w:id="255"/>
      <w:r>
        <w:rPr>
          <w:rtl w:val="true"/>
        </w:rPr>
        <w:t>سبت</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Style w:val="FootnoteAnchor"/>
          <w:rtl w:val="true"/>
        </w:rPr>
        <w:footnoteReference w:id="39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سبت مال بنی هاشم است و یک شنبه مال بنی </w:t>
      </w:r>
      <w:bookmarkStart w:id="257" w:name="pg7167_92620"/>
    </w:p>
    <w:p>
      <w:pPr>
        <w:pStyle w:val="BookText"/>
        <w:rPr/>
      </w:pPr>
      <w:bookmarkEnd w:id="257"/>
      <w:r>
        <w:rPr>
          <w:rFonts w:ascii="IRNazanin" w:hAnsi="IRNazanin" w:eastAsia="IRNazanin"/>
          <w:color w:val="111111"/>
          <w:sz w:val="28"/>
          <w:sz w:val="28"/>
          <w:szCs w:val="28"/>
          <w:rtl w:val="true"/>
          <w:lang w:bidi="fa-IR"/>
        </w:rPr>
        <w:t xml:space="preserve">امیه است پس دوری کنید از یک شنبه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مال ما است و یک شنبه مال بنی امیه است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اراده سفر دارد پس باید روز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چون اگر سنگی از کوهی روز شنبه کنده شود خداوند آن را به جای خود برگرداند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4221421_372815092"/>
      <w:bookmarkStart w:id="259" w:name="_Toc91"/>
      <w:bookmarkEnd w:id="258"/>
      <w:r>
        <w:rPr>
          <w:rtl w:val="true"/>
        </w:rPr>
        <w:t>ستّه</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در حدیثی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شش طائفه را به واسطه شش چیز عذاب خواهد کرد ، عرب را به عصبیّت ، کدخداها را به کبر ، و فرمانده ها را به ستم کردن ، فقهاء را به حسادت ، تجّار را به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دهات را به جهل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من شش چیز را کراهت داشته منهم برای اوصیاء فرزندانم بعد از خودم و تابعین ایشان کراهت دارم ،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بازی کردن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w:t>
      </w:r>
      <w:bookmarkStart w:id="260" w:name="pg7167_92621"/>
    </w:p>
    <w:p>
      <w:pPr>
        <w:pStyle w:val="BookText"/>
        <w:rPr/>
      </w:pPr>
      <w:bookmarkEnd w:id="260"/>
      <w:r>
        <w:rPr>
          <w:rFonts w:ascii="IRNazanin" w:hAnsi="IRNazanin" w:eastAsia="IRNazanin"/>
          <w:color w:val="111111"/>
          <w:sz w:val="28"/>
          <w:sz w:val="28"/>
          <w:szCs w:val="28"/>
          <w:rtl w:val="true"/>
          <w:lang w:bidi="fa-IR"/>
        </w:rPr>
        <w:t xml:space="preserve">روزه با زنش شوخی کند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صدقه دادن منّت گذارد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به مسجد برود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های مردم نگاه کند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بخندد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بعد از مؤمن ثوابش بهاو می رسد ، فرزندی که برای او استغفار کند ، و قرآنيکه نوشته باشد ، و بعد خودش خوانده شود ، و درخت کاری ، و کندن قناة ، و صدقه جاریه مثل کاروان سرا و آب انبار ، و حسینیه و مسجد ، و کتابیکه از آن استفاده شود ، و کار خوبی که بعد از خودش به آن عمل شود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4221423_372815092"/>
      <w:bookmarkStart w:id="262" w:name="_Toc92"/>
      <w:bookmarkEnd w:id="261"/>
      <w:r>
        <w:rPr>
          <w:rtl w:val="true"/>
        </w:rPr>
        <w:t>سخاوت</w:t>
      </w:r>
      <w:bookmarkEnd w:id="262"/>
    </w:p>
    <w:p>
      <w:pPr>
        <w:pStyle w:val="BookText"/>
        <w:rPr/>
      </w:pPr>
      <w:r>
        <w:rPr>
          <w:rFonts w:ascii="IRNazanin" w:hAnsi="IRNazanin" w:eastAsia="IRNazanin"/>
          <w:color w:val="111111"/>
          <w:sz w:val="28"/>
          <w:sz w:val="28"/>
          <w:szCs w:val="28"/>
          <w:rtl w:val="true"/>
          <w:lang w:bidi="fa-IR"/>
        </w:rPr>
        <w:t>در حدیثی دارد که با سخاوت ترین مردم کسی است که زکات</w:t>
      </w:r>
    </w:p>
    <w:p>
      <w:pPr>
        <w:pStyle w:val="BookText"/>
        <w:rPr/>
      </w:pPr>
      <w:r>
        <w:rPr>
          <w:rFonts w:ascii="IRNazanin" w:hAnsi="IRNazanin" w:eastAsia="IRNazanin"/>
          <w:color w:val="111111"/>
          <w:sz w:val="28"/>
          <w:sz w:val="28"/>
          <w:szCs w:val="28"/>
          <w:rtl w:val="true"/>
          <w:lang w:bidi="fa-IR"/>
        </w:rPr>
        <w:t xml:space="preserve">مالش را ادا کند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خدا به موسی وحی نمود که سامری 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نكش چون او سخی است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درختی است در بهشت هر کس به شاخه ای از شاخه های آن آویزان شود ، داخل بهشت می شود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سخاوت نزدیک به خدا است و نزدیک به بهشت است و نزدیک به مردم است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سخاوت از طعام مردم می خورد که از طعامش بخورند ولی شخص بخیل از طعام کسی نمی خورد که از طعامش نخورند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شد که حدّ سخاوت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خارج کنی از مال خود آنچه را که خدا واجب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اهلش برسانی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سخی ترین مردم کسی است که واجبات ماليش را اداء کند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263" w:name="pg7167_92623"/>
    </w:p>
    <w:p>
      <w:pPr>
        <w:pStyle w:val="Heading2"/>
        <w:numPr>
          <w:ilvl w:val="1"/>
          <w:numId w:val="1"/>
        </w:numPr>
        <w:rPr/>
      </w:pPr>
      <w:bookmarkStart w:id="264" w:name="__RefHeading___Toc4221425_372815092"/>
      <w:bookmarkStart w:id="265" w:name="_Toc93"/>
      <w:bookmarkEnd w:id="263"/>
      <w:bookmarkEnd w:id="264"/>
      <w:r>
        <w:rPr>
          <w:rtl w:val="true"/>
        </w:rPr>
        <w:t>سدر</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 ورق سدر بشوئید که هر ملك مقرّب و هر نبی مرسل آن را پاک دانسته و کسی که سرش را به ورق سدر بشوید تا هفتاد روز وسوسه شیطان را خدا از او دور گرداند، و کسی که هفتاد روز خدا وسوسه شیطان را از او دورسازد ، معصیت خدا نکند و کسی که معصیت خدا نکرد داخل بهشت شود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ورق سدر رزق را جلب کند جلب کردنی یعنی رزق را بکشاند و بیاورد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6" w:name="__RefHeading___Toc4221427_372815092"/>
      <w:bookmarkStart w:id="267" w:name="_Toc94"/>
      <w:bookmarkEnd w:id="266"/>
      <w:r>
        <w:rPr>
          <w:rtl w:val="true"/>
        </w:rPr>
        <w:t>سرّ</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در حدیثی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راز و سرّ خود را کتمان کند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بپوشاند خیر و خوبی را در دست دارد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268" w:name="pg7167_92624"/>
    </w:p>
    <w:p>
      <w:pPr>
        <w:pStyle w:val="Heading2"/>
        <w:numPr>
          <w:ilvl w:val="1"/>
          <w:numId w:val="1"/>
        </w:numPr>
        <w:rPr/>
      </w:pPr>
      <w:bookmarkStart w:id="269" w:name="__RefHeading___Toc4221429_372815092"/>
      <w:bookmarkStart w:id="270" w:name="_Toc95"/>
      <w:bookmarkEnd w:id="268"/>
      <w:bookmarkEnd w:id="269"/>
      <w:r>
        <w:rPr>
          <w:rtl w:val="true"/>
        </w:rPr>
        <w:t>سراج</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در حدیثی دارد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کردن چراغ قبل از غروب آفتاب فقر را برطرف سازد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چون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که در اطاقی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بود چراغ روشن کنند ، تا وقتیکه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در اطاق پدرش چراغ روشن کنند تا آخر حديث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4221431_372815092"/>
      <w:bookmarkStart w:id="272" w:name="_Toc96"/>
      <w:bookmarkEnd w:id="271"/>
      <w:r>
        <w:rPr>
          <w:rtl w:val="true"/>
        </w:rPr>
        <w:t>سعادت</w:t>
      </w:r>
      <w:bookmarkEnd w:id="272"/>
    </w:p>
    <w:p>
      <w:pPr>
        <w:pStyle w:val="BookText"/>
        <w:rPr/>
      </w:pPr>
      <w:r>
        <w:rPr>
          <w:rFonts w:ascii="IRNazanin" w:hAnsi="IRNazanin" w:eastAsia="IRNazanin"/>
          <w:color w:val="111111"/>
          <w:sz w:val="28"/>
          <w:sz w:val="28"/>
          <w:szCs w:val="28"/>
          <w:rtl w:val="true"/>
          <w:lang w:bidi="fa-IR"/>
        </w:rPr>
        <w:t xml:space="preserve">در حدیثی 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سعادت مرد آن است که دخترش در خانه اش حیض نبيند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آن است خودش قیّم و سرپرست عیالش باشد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سعادت مرد آن است </w:t>
      </w:r>
      <w:bookmarkStart w:id="273" w:name="pg7167_92625"/>
    </w:p>
    <w:p>
      <w:pPr>
        <w:pStyle w:val="BookText"/>
        <w:rPr/>
      </w:pPr>
      <w:bookmarkEnd w:id="273"/>
      <w:r>
        <w:rPr>
          <w:rFonts w:ascii="IRNazanin" w:hAnsi="IRNazanin" w:eastAsia="IRNazanin"/>
          <w:color w:val="111111"/>
          <w:sz w:val="28"/>
          <w:sz w:val="28"/>
          <w:szCs w:val="28"/>
          <w:rtl w:val="true"/>
          <w:lang w:bidi="fa-IR"/>
        </w:rPr>
        <w:t xml:space="preserve">که اولادی داشته باشد که کمکش کنند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سعادت مرد مسلمان آن است که خانه وسیعی داشته باشد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4221433_372815092"/>
      <w:bookmarkStart w:id="275" w:name="_Toc97"/>
      <w:bookmarkEnd w:id="274"/>
      <w:r>
        <w:rPr>
          <w:rtl w:val="true"/>
        </w:rPr>
        <w:t>سعتر</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سعتر</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در حدیثی دارد که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از رطوبت شکایت داشت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مرزۀ خشک را صبح ناشتا یک کف بخورد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 بود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معده تولید پُرز می کند مثل پرز قطیفه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4221435_372815092"/>
      <w:bookmarkStart w:id="277" w:name="_Toc98"/>
      <w:bookmarkEnd w:id="276"/>
      <w:r>
        <w:rPr>
          <w:rtl w:val="true"/>
        </w:rPr>
        <w:t>سِعْر</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ملکی را موکل کرد به </w:t>
      </w:r>
    </w:p>
    <w:p>
      <w:pPr>
        <w:pStyle w:val="BookText"/>
        <w:rPr/>
      </w:pPr>
      <w:r>
        <w:rPr>
          <w:rFonts w:ascii="IRNazanin" w:hAnsi="IRNazanin" w:eastAsia="IRNazanin"/>
          <w:color w:val="111111"/>
          <w:sz w:val="28"/>
          <w:sz w:val="28"/>
          <w:szCs w:val="28"/>
          <w:rtl w:val="true"/>
          <w:lang w:bidi="fa-IR"/>
        </w:rPr>
        <w:t>نرخها که هر کاری خواسته انجام دهد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ملکی را موکل نرخها کرده نه بواسطه کمی گران می شود و نه بواسطه زیادی ارزان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گذاری با خدا است هر وقت خواست بالا می برد و هر وقت خواست پائین می برد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نزد امام چهارم صحبت گرانی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کار به گرانی دارم ، گران باشد با خدا است و ارزان باشد با اوست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اینکه خداوند از بندگانش راضی است آن است که سلطان وقت عادل باشد و نرخها ارزان ، و علامت غضب خدا بر بندگانش آن است که پادشاه وقت ستمگر باشد و نرخها گران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گرانی انسان را بد اخلاق </w:t>
      </w:r>
      <w:bookmarkStart w:id="278" w:name="pg7167_92627"/>
    </w:p>
    <w:p>
      <w:pPr>
        <w:pStyle w:val="BookText"/>
        <w:rPr/>
      </w:pPr>
      <w:bookmarkEnd w:id="278"/>
      <w:r>
        <w:rPr>
          <w:rFonts w:ascii="IRNazanin" w:hAnsi="IRNazanin" w:eastAsia="IRNazanin"/>
          <w:color w:val="111111"/>
          <w:sz w:val="28"/>
          <w:sz w:val="28"/>
          <w:szCs w:val="28"/>
          <w:rtl w:val="true"/>
          <w:lang w:bidi="fa-IR"/>
        </w:rPr>
        <w:t xml:space="preserve">می کند ، و امانت داری میرود و مرد مسلمان را دلتنگ می کند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اگر نرخ تعیین می فرمودید خوب بود ، به جهت آنکه نرخها کم و زیاد می شود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خدا را با بدعت ملاقات کنم بگذارید مردم بعضی از بعض دیگر استفاده کنند و نان بخورند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9" w:name="__RefHeading___Toc4221437_372815092"/>
      <w:bookmarkStart w:id="280" w:name="_Toc99"/>
      <w:bookmarkEnd w:id="279"/>
      <w:r>
        <w:rPr>
          <w:rtl w:val="true"/>
        </w:rPr>
        <w:t>سَعْی</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در حدیثی دارد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کوشش کند در حاجت برادر مسلمانش مثل این است که نه هزار سال عبادت خدا کرده که روزها روزه بوده و شبها به عبادت ایستاده بوده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1" w:name="__RefHeading___Toc4221439_372815092"/>
      <w:bookmarkStart w:id="282" w:name="_Toc100"/>
      <w:bookmarkEnd w:id="281"/>
      <w:r>
        <w:rPr>
          <w:rtl w:val="true"/>
        </w:rPr>
        <w:t>سفر</w:t>
      </w:r>
      <w:bookmarkEnd w:id="2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خبر ندهم به بدترین مردم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تنها سفر کند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283" w:name="pg7167_92628"/>
    </w:p>
    <w:p>
      <w:pPr>
        <w:pStyle w:val="BookText"/>
        <w:rPr/>
      </w:pPr>
      <w:bookmarkEnd w:id="283"/>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و هر روز خواستی سفر کن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کنید سالم بمانید ، و جهاد کنید تا غنیمت برید ، و حج کنید تا بی نیاز شوید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قطعه ای از عذاب است هر کدام سفرش بسر آمد زود برگردد بسوی اهل بیتش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شب سفرکنید چون شب زمین در زیر پای می پیچد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4" w:name="__RefHeading___Toc4221441_372815092"/>
      <w:bookmarkStart w:id="285" w:name="_Toc101"/>
      <w:bookmarkEnd w:id="284"/>
      <w:r>
        <w:rPr>
          <w:rtl w:val="true"/>
        </w:rPr>
        <w:t>سفرجل</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خوردن به قلب ضعیف را قوّت دهد، و معده را پاکیزه کند، و شخص ترسو را شجاع می نماید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غم غمگین را می برد، </w:t>
      </w:r>
      <w:bookmarkStart w:id="286" w:name="pg7167_92629"/>
    </w:p>
    <w:p>
      <w:pPr>
        <w:pStyle w:val="BookText"/>
        <w:rPr/>
      </w:pPr>
      <w:bookmarkEnd w:id="286"/>
      <w:r>
        <w:rPr>
          <w:rFonts w:ascii="IRNazanin" w:hAnsi="IRNazanin" w:eastAsia="IRNazanin"/>
          <w:color w:val="111111"/>
          <w:sz w:val="28"/>
          <w:sz w:val="28"/>
          <w:szCs w:val="28"/>
          <w:rtl w:val="true"/>
          <w:lang w:bidi="fa-IR"/>
        </w:rPr>
        <w:t>چنانچه دست عرق را از پیشانی میبرد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پیغمبری نفرستاده مگر آنکه با او بوی به بوده است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بخورد خداوند تا چهل روز حکمت را بر زبان او جاری سازد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ناشتا به بخورد ، آبش پا کیزه و بچه اش نیکو شود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7" w:name="__RefHeading___Toc4221443_372815092"/>
      <w:bookmarkStart w:id="288" w:name="_Toc102"/>
      <w:bookmarkEnd w:id="287"/>
      <w:r>
        <w:rPr>
          <w:rtl w:val="true"/>
        </w:rPr>
        <w:t>سَفَه و سفیه</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 و سفیه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سفه خُلقی است پست ، بلند بالائی میکند با کسی که از او پست تر است و فروتنی می کند با کسی که از او بالاتر است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سفیه است که از شارب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تر باشد ؟ يعني شارب خمر از همه </w:t>
      </w:r>
      <w:bookmarkStart w:id="289" w:name="pg7167_92630"/>
    </w:p>
    <w:p>
      <w:pPr>
        <w:pStyle w:val="BookText"/>
        <w:rPr/>
      </w:pPr>
      <w:bookmarkEnd w:id="289"/>
      <w:r>
        <w:rPr>
          <w:rFonts w:ascii="IRNazanin" w:hAnsi="IRNazanin" w:eastAsia="IRNazanin"/>
          <w:color w:val="111111"/>
          <w:sz w:val="28"/>
          <w:sz w:val="28"/>
          <w:szCs w:val="28"/>
          <w:rtl w:val="true"/>
          <w:lang w:bidi="fa-IR"/>
        </w:rPr>
        <w:t xml:space="preserve">سفیدتر است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سئوال شد که سفیه کدام است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جنسی که یک درهم ارزش دارد ، بخرد به چند مقابل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0" w:name="__RefHeading___Toc4221445_372815092"/>
      <w:bookmarkStart w:id="291" w:name="_Toc103"/>
      <w:bookmarkEnd w:id="290"/>
      <w:r>
        <w:rPr>
          <w:rtl w:val="true"/>
        </w:rPr>
        <w:t>سقی</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صدقه ها خنک نمودن جگر تشنه است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میدارد خنک کردن جگر تشنه را ، و هرکس خنک کند جگر تشنه را چه حیوان باشد یا انسان خداوند روز قیامت از سایه خود سایه بر سر او اندازد روزیکه سایه ای نباشد مگر سایه خدا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ششم از 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اول چیزیکه خداوند ابتداء می کند به مزد دادن آن برای خدا آب دادن است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292" w:name="pg7167_92631"/>
    </w:p>
    <w:p>
      <w:pPr>
        <w:pStyle w:val="BookText"/>
        <w:rPr/>
      </w:pPr>
      <w:bookmarkEnd w:id="292"/>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آب بدهد در جائی که آب هست ثوابش مثل این است که یک بنده آزاد کرده و اگر آب بدهد در جائی که آب یافت نمی شود مثل این است که یک نفر را زنده کرده و هر کس یک نفر را زنده کند ، مثل این است که همه را زنده کرده است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4221447_372815092"/>
      <w:bookmarkStart w:id="294" w:name="_Toc104"/>
      <w:bookmarkEnd w:id="293"/>
      <w:r>
        <w:rPr>
          <w:rtl w:val="true"/>
        </w:rPr>
        <w:t>سكّر</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حدیثی دارد که اول کسی که شکر را بدست آورد ، حضرت</w:t>
      </w:r>
    </w:p>
    <w:p>
      <w:pPr>
        <w:pStyle w:val="BookText"/>
        <w:rPr/>
      </w:pPr>
      <w:r>
        <w:rPr>
          <w:rFonts w:ascii="IRNazanin" w:hAnsi="IRNazanin" w:eastAsia="IRNazanin"/>
          <w:color w:val="111111"/>
          <w:sz w:val="28"/>
          <w:sz w:val="28"/>
          <w:szCs w:val="28"/>
          <w:rtl w:val="true"/>
          <w:lang w:bidi="fa-IR"/>
        </w:rPr>
        <w:t xml:space="preserve">سليمان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صدقه میداد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شكر صدقه می دهی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چون چیزی بهتر از شکر پیش من نیست دوست میدارم بهترین چیز را صدقه بدهم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خواب شکر میل میفرمود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هزار درهم </w:t>
      </w:r>
      <w:bookmarkStart w:id="295" w:name="pg7167_92632"/>
    </w:p>
    <w:p>
      <w:pPr>
        <w:pStyle w:val="BookText"/>
        <w:rPr/>
      </w:pPr>
      <w:bookmarkEnd w:id="295"/>
      <w:r>
        <w:rPr>
          <w:rFonts w:ascii="IRNazanin" w:hAnsi="IRNazanin" w:eastAsia="IRNazanin"/>
          <w:color w:val="111111"/>
          <w:sz w:val="28"/>
          <w:sz w:val="28"/>
          <w:szCs w:val="28"/>
          <w:rtl w:val="true"/>
          <w:lang w:bidi="fa-IR"/>
        </w:rPr>
        <w:t xml:space="preserve">داشته باشد و غیر آن چیزی نداشته باشد و همه را شکر بخرد اسراف نکرده است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بشير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بشیر به چه چیز مریضهای خود را مداوا می کنید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دواهای تلخ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وقت یکی از شماها مريض شد شکر سفید را بگیرید و بکوبید و آب سرد بر روی آن بریزید و به او بخورانید به جهت آنکه هر کس در دواهای تلخ شفا قرار داده در شیرین هم می تواند قرار دهد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پنیر به همه چیز ضرر دارد و نفع ندارد ، شکر برای همه چیز خوب است و ضرری ندارد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4221449_372815092"/>
      <w:bookmarkStart w:id="297" w:name="_Toc105"/>
      <w:bookmarkEnd w:id="296"/>
      <w:r>
        <w:rPr>
          <w:rtl w:val="true"/>
        </w:rPr>
        <w:t>سکوت</w:t>
      </w:r>
      <w:bookmarkEnd w:id="29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حفظ کن تا عزیز باشی ، و مردم را به گردن خود سوار مكن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راهنمایی نکنم بچیزیکه خداوند بواسطه آن تو را داخل بهشت کند ؟ عرض کردند بلی یا رسول الله ، فرمود عطا کن آنچه را خدا به تو عطا کرده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حفظ کن که آن صدقه است برای نفس خودت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حقیقت ایمان را درک نکند تا اینکه زبان خود را حفظ کند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محبت می آورد و راهنما است بر هر خوبی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شوم هست آن در زبان است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زبان انسان در هر صبحی مشرف می شود بر تمام جوارح او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کردید ؟ می گویند ما در خیر و خوبی هستیم اگر تو بگذاری و زبان را قسم می دهند که ما راواگذار چون بواسطۀ تو ثواب و عقاب </w:t>
      </w:r>
    </w:p>
    <w:p>
      <w:pPr>
        <w:pStyle w:val="BookText"/>
        <w:rPr/>
      </w:pPr>
      <w:r>
        <w:rPr>
          <w:rFonts w:ascii="IRNazanin" w:hAnsi="IRNazanin" w:eastAsia="IRNazanin"/>
          <w:color w:val="111111"/>
          <w:sz w:val="28"/>
          <w:sz w:val="28"/>
          <w:szCs w:val="28"/>
          <w:rtl w:val="true"/>
          <w:lang w:bidi="fa-IR"/>
        </w:rPr>
        <w:t>می کشیم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مردی آمد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وصیّت کن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 ، تا سه مرتبه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 کن و حضرت فرمود زبانت را حفظ کن وای بر تو مردم بصورت به جهنّم وارد نمی شوند مگر بواسطۀ زبانشان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گذاشت بر دهنش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سالم زبانت را حفظ کن تا سالم بمانی و مردم را به گردن ما سوار مكن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گنجی است بسیار ، و زینت شخص حلیم و بردبار است ، و عیب جاهل را می پوشاند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حفظ کن چنانچه طلا و نقره ات را حفظ می کنی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خیال کنی سخن نقره است پس بدانکه سکوت طلا است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 همیشه نیکوکار نوشته شود مادامیکه سخن نگفته باشد ، و چون سخن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و اگر بد گفته باشد بدکار نوشته شود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مثل سگ گزنده است اگر او را</w:t>
      </w:r>
    </w:p>
    <w:p>
      <w:pPr>
        <w:pStyle w:val="BookText"/>
        <w:rPr/>
      </w:pPr>
      <w:r>
        <w:rPr>
          <w:rFonts w:ascii="IRNazanin" w:hAnsi="IRNazanin" w:eastAsia="IRNazanin"/>
          <w:color w:val="111111"/>
          <w:sz w:val="28"/>
          <w:sz w:val="28"/>
          <w:szCs w:val="28"/>
          <w:rtl w:val="true"/>
          <w:lang w:bidi="fa-IR"/>
        </w:rPr>
        <w:t xml:space="preserve">رها کنی گاز خواهد گرفت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چیزیکه مردم از شماها راضی هستند آن است که زبانتان را از ایشان باز داری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بترسد زبانش کُند شود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مالك زبانش نباشد پشیمان شود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مؤمن در حفظ </w:t>
      </w:r>
      <w:bookmarkStart w:id="298" w:name="pg7167_92636"/>
    </w:p>
    <w:p>
      <w:pPr>
        <w:pStyle w:val="BookText"/>
        <w:rPr/>
      </w:pPr>
      <w:bookmarkEnd w:id="298"/>
      <w:r>
        <w:rPr>
          <w:rFonts w:ascii="IRNazanin" w:hAnsi="IRNazanin" w:eastAsia="IRNazanin"/>
          <w:color w:val="111111"/>
          <w:sz w:val="28"/>
          <w:sz w:val="28"/>
          <w:szCs w:val="28"/>
          <w:rtl w:val="true"/>
          <w:lang w:bidi="fa-IR"/>
        </w:rPr>
        <w:t>زبانش میباشد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زبان را چنان عذاب کند که هیچ یک از جوارح را آنطور عذاب نکرده باشد ، زبان عرض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چنان عذاب کردی که هیچ یک از جوارح را آنطور عذاب نکردی ؟ خطاب رسد که چون از تو کلامی صادر شد که خونهای حرام ریخته شده و مالهای حرام غارت شد ، و فَرجهای حرام هتک شد ، به عزّت و جلالم تو را عذابی کنم که هیچ یک از جوارح تو را مثل آن عذاب نکرده باشم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9" w:name="__RefHeading___Toc4221451_372815092"/>
      <w:bookmarkStart w:id="300" w:name="_Toc106"/>
      <w:bookmarkEnd w:id="299"/>
      <w:r>
        <w:rPr>
          <w:rtl w:val="true"/>
        </w:rPr>
        <w:t>سلام</w:t>
      </w:r>
      <w:bookmarkEnd w:id="300"/>
    </w:p>
    <w:p>
      <w:pPr>
        <w:pStyle w:val="BookText"/>
        <w:rPr/>
      </w:pPr>
      <w:r>
        <w:rPr>
          <w:rFonts w:ascii="IRNazanin" w:hAnsi="IRNazanin" w:eastAsia="IRNazanin"/>
          <w:color w:val="111111"/>
          <w:sz w:val="28"/>
          <w:sz w:val="28"/>
          <w:szCs w:val="28"/>
          <w:rtl w:val="true"/>
          <w:lang w:bidi="fa-IR"/>
        </w:rPr>
        <w:t>در حدیثی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سلام کنید ، و اگر کسی قبل از سلام دادن سخن گفت جوابش ندهید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یهودی و یا نصرانی و یا مشرک به تو سلام داد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دوست دارد فاش سلام گفتن را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مردم بخدا و رسول خدا آن است که ابتداء به سلام کند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طائفه سلام داده نمیشوند ، کسی که دنباله جنازه می رود ، و کسی که نماز جمعه می رود ، و کسی که در حمّام است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مستحب است ولی جوابش واجب است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کتاب ابتداء بسلام نکنید ، و اگر ایشان بشما سلام دادند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ده ثواب دارد ، و کسی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بیست ثواب داردو کسی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w:t>
      </w:r>
      <w:bookmarkStart w:id="301" w:name="pg7167_92638"/>
    </w:p>
    <w:p>
      <w:pPr>
        <w:pStyle w:val="BookText"/>
        <w:rPr/>
      </w:pPr>
      <w:bookmarkEnd w:id="301"/>
      <w:r>
        <w:rPr>
          <w:rFonts w:ascii="IRNazanin" w:hAnsi="IRNazanin" w:eastAsia="IRNazanin"/>
          <w:color w:val="111111"/>
          <w:sz w:val="28"/>
          <w:sz w:val="28"/>
          <w:szCs w:val="28"/>
          <w:rtl w:val="true"/>
          <w:lang w:bidi="fa-IR"/>
        </w:rPr>
        <w:t>وبركاته سی ثواب دارد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بر پیاده سلام بدهد ، و رونده بر نشسته سلام بدهد ، و اگر جماعتی بر یک دسته مرور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کم بر دسته زیاد سلام بدهد ، و یک نفر بر جماعت سلام بدهد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بر بزرگ سلام بدهد، و مرور کننده بر نشسته سلام بدهد، و دسته کم بر دسته زیاد سلام بدهد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2" w:name="__RefHeading___Toc4221453_372815092"/>
      <w:bookmarkStart w:id="303" w:name="_Toc107"/>
      <w:bookmarkEnd w:id="302"/>
      <w:r>
        <w:rPr>
          <w:rtl w:val="true"/>
        </w:rPr>
        <w:t>سِلْق</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در حدیثی دارد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مریضهای خود برگ چغندر بدهید که در آن شفاء است و با آن دردی و فسادی نیست ، ومریض را بخواب راحت می کشاند، و ریشۀ آن را نخورید که سوداء را به هیجان می آورده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رگ خوره را قطع </w:t>
      </w:r>
      <w:bookmarkStart w:id="304" w:name="pg7167_92639"/>
    </w:p>
    <w:p>
      <w:pPr>
        <w:pStyle w:val="BookText"/>
        <w:rPr/>
      </w:pPr>
      <w:bookmarkEnd w:id="304"/>
      <w:r>
        <w:rPr>
          <w:rFonts w:ascii="IRNazanin" w:hAnsi="IRNazanin" w:eastAsia="IRNazanin"/>
          <w:color w:val="111111"/>
          <w:sz w:val="28"/>
          <w:sz w:val="28"/>
          <w:szCs w:val="28"/>
          <w:rtl w:val="true"/>
          <w:lang w:bidi="fa-IR"/>
        </w:rPr>
        <w:t>می کند و داخل شکم کسی که سینه پهلو دارد نشد چیزیکه مثل چغندر باشد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خوره را از یهود برطرف کرد بواسطه خوردن ایشان چغندر را و بواسطه خارج کردن رگها از گوشت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4221455_372815092"/>
      <w:bookmarkStart w:id="306" w:name="_Toc108"/>
      <w:bookmarkEnd w:id="305"/>
      <w:r>
        <w:rPr>
          <w:rtl w:val="true"/>
        </w:rPr>
        <w:t>سمک</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حدیثی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ماهی جسم را آب می کند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تازه جسد را آب می کند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پیه چشم را آب میکند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بخوردن ماهی که اگر بدون نان بخوری تو را کفایت کند و اگر با نان بخوری گوارا </w:t>
      </w:r>
    </w:p>
    <w:p>
      <w:pPr>
        <w:pStyle w:val="BookText"/>
        <w:rPr/>
      </w:pPr>
      <w:r>
        <w:rPr>
          <w:rFonts w:ascii="IRNazanin" w:hAnsi="IRNazanin" w:eastAsia="IRNazanin"/>
          <w:color w:val="111111"/>
          <w:sz w:val="28"/>
          <w:sz w:val="28"/>
          <w:szCs w:val="28"/>
          <w:rtl w:val="true"/>
          <w:lang w:bidi="fa-IR"/>
        </w:rPr>
        <w:t>باشد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إدامه بخوردن ماهی ندهید که جسد را آب می کند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بخوابد و در شکمش ماهی باشد و خرما و یا عسل نخورده باشد تا صبح رگ فالج در جنگ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وقت شب ماهی خوردید خرما و یا عسل بعدش بخورد والا ضرر دارد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دارد که به 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شکایت کرد از خون و صفراء ، عرض کرد اگر حجامت کنم صفرا به هیجان آید ، و اگر حجامت را بتأخیر اندازم خون ضرر رساند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بعدش ماهی تازه کباب کن و بخور ،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مسئله را سئوال کردم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کن و ماهی تازه را کباب کن و با آب و نمک میل کن ، 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انجام دادم عافیت یافتم و غذای من همان شد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307" w:name="pg7167_92641"/>
    </w:p>
    <w:p>
      <w:pPr>
        <w:pStyle w:val="Heading2"/>
        <w:numPr>
          <w:ilvl w:val="1"/>
          <w:numId w:val="1"/>
        </w:numPr>
        <w:rPr/>
      </w:pPr>
      <w:bookmarkStart w:id="308" w:name="__RefHeading___Toc4221457_372815092"/>
      <w:bookmarkStart w:id="309" w:name="_Toc109"/>
      <w:bookmarkEnd w:id="307"/>
      <w:bookmarkEnd w:id="308"/>
      <w:r>
        <w:rPr>
          <w:rtl w:val="true"/>
        </w:rPr>
        <w:t>سَمْن</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حدیثی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از روغن که برای بزرگ سالان ملایم نیست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به پنجاه سال رسید نخوابد در حالیکه در شکمش چیزی از روغن باشد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دواء است و آن در زمستان بهتر است از تابستان و چیزی بخوبی آن داخل شکم نشده است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چند حدیث دارد که روغن برای بزرگ سالان خوب نیست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خورشی است روغن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310" w:name="pg7167_92642"/>
    </w:p>
    <w:p>
      <w:pPr>
        <w:pStyle w:val="Heading2"/>
        <w:numPr>
          <w:ilvl w:val="1"/>
          <w:numId w:val="1"/>
        </w:numPr>
        <w:rPr/>
      </w:pPr>
      <w:bookmarkStart w:id="311" w:name="__RefHeading___Toc4221459_372815092"/>
      <w:bookmarkStart w:id="312" w:name="_Toc110"/>
      <w:bookmarkEnd w:id="310"/>
      <w:bookmarkEnd w:id="311"/>
      <w:r>
        <w:rPr>
          <w:rtl w:val="true"/>
        </w:rPr>
        <w:t>السُنّة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در حدیثی دارد که امام صادق 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ست ها ،</w:t>
      </w:r>
    </w:p>
    <w:p>
      <w:pPr>
        <w:pStyle w:val="BookText"/>
        <w:rPr/>
      </w:pPr>
      <w:r>
        <w:rPr>
          <w:rFonts w:ascii="IRNazanin" w:hAnsi="IRNazanin" w:eastAsia="IRNazanin"/>
          <w:color w:val="111111"/>
          <w:sz w:val="28"/>
          <w:sz w:val="28"/>
          <w:szCs w:val="28"/>
          <w:rtl w:val="true"/>
          <w:lang w:bidi="fa-IR"/>
        </w:rPr>
        <w:t>سنت انبیاء است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خوبی را قرار داده پس سزاوار است که مردم از آنها پیروی کنند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 خوبی را سنّت گذارد ثوابش و ثواب کسی که عمل به آن کرده ، مال او خواهد بود تاروز قیامت بدون اینکه از اجر ایشان چیزی کم شود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کنید و به هوای نفس و رأی خود عمل نکنید که گمراه شوید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313" w:name="pg7167_92643"/>
    </w:p>
    <w:p>
      <w:pPr>
        <w:pStyle w:val="Heading2"/>
        <w:numPr>
          <w:ilvl w:val="1"/>
          <w:numId w:val="1"/>
        </w:numPr>
        <w:rPr/>
      </w:pPr>
      <w:bookmarkStart w:id="314" w:name="__RefHeading___Toc4221461_372815092"/>
      <w:bookmarkStart w:id="315" w:name="_Toc111"/>
      <w:bookmarkEnd w:id="313"/>
      <w:bookmarkEnd w:id="314"/>
      <w:r>
        <w:rPr>
          <w:rtl w:val="true"/>
        </w:rPr>
        <w:t>سواك</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در حدیث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دهانهای شما راه قرآن است ، پس آن را پاک کنید به مسوا ک نمودن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در وقت سحر</w:t>
      </w:r>
    </w:p>
    <w:p>
      <w:pPr>
        <w:pStyle w:val="BookText"/>
        <w:rPr/>
      </w:pPr>
      <w:r>
        <w:rPr>
          <w:rFonts w:ascii="IRNazanin" w:hAnsi="IRNazanin" w:eastAsia="IRNazanin"/>
          <w:color w:val="111111"/>
          <w:sz w:val="28"/>
          <w:sz w:val="28"/>
          <w:szCs w:val="28"/>
          <w:rtl w:val="true"/>
          <w:lang w:bidi="fa-IR"/>
        </w:rPr>
        <w:t xml:space="preserve">مستحب است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با مسواک افضل است از هفتاد رکعت که بدون مسواک باشد ،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مشقت نبود برای امتم هر آینه واجب می کردم مسواک را برای هر نمازی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مسواک کردن باعث مرض</w:t>
      </w:r>
    </w:p>
    <w:p>
      <w:pPr>
        <w:pStyle w:val="BookText"/>
        <w:rPr/>
      </w:pPr>
      <w:r>
        <w:rPr>
          <w:rFonts w:ascii="IRNazanin" w:hAnsi="IRNazanin" w:eastAsia="IRNazanin"/>
          <w:color w:val="111111"/>
          <w:sz w:val="28"/>
          <w:sz w:val="28"/>
          <w:szCs w:val="28"/>
          <w:rtl w:val="true"/>
          <w:lang w:bidi="fa-IR"/>
        </w:rPr>
        <w:t>دندان می شود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دهان را پاک </w:t>
      </w:r>
    </w:p>
    <w:p>
      <w:pPr>
        <w:pStyle w:val="BookText"/>
        <w:rPr/>
      </w:pPr>
      <w:r>
        <w:rPr>
          <w:rFonts w:ascii="IRNazanin" w:hAnsi="IRNazanin" w:eastAsia="IRNazanin"/>
          <w:color w:val="111111"/>
          <w:sz w:val="28"/>
          <w:sz w:val="28"/>
          <w:szCs w:val="28"/>
          <w:rtl w:val="true"/>
          <w:lang w:bidi="fa-IR"/>
        </w:rPr>
        <w:t>می کند و خدا را راضی می نماید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از سنّت پیغمبران است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چشم را جلا می دهد و آب ریزی چشم را برطرف می کند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مسوا ک کردن نزد هر وضوئى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مسواک کردن دوازده خصلت است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سنّت است ،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کننده دهان است ، سوم آنکه جلا دهنده چشم است ، چهارم آنکه خدا را راضی می کند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بلغم را می برد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حافظه را زیاد می کند ،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دندان را سفید می کند ،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حسنات را زیاد می کند ،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زنگ دندانها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آنکه لثه را محکم می کند ،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اشتها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 آنکه ملائکه را خوشحال می کند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316" w:name="pg7167_92645"/>
    </w:p>
    <w:p>
      <w:pPr>
        <w:pStyle w:val="Heading2"/>
        <w:numPr>
          <w:ilvl w:val="1"/>
          <w:numId w:val="1"/>
        </w:numPr>
        <w:rPr/>
      </w:pPr>
      <w:bookmarkStart w:id="317" w:name="__RefHeading___Toc4221463_372815092"/>
      <w:bookmarkStart w:id="318" w:name="_Toc112"/>
      <w:bookmarkEnd w:id="316"/>
      <w:bookmarkEnd w:id="317"/>
      <w:r>
        <w:rPr>
          <w:rtl w:val="true"/>
        </w:rPr>
        <w:t>سوء الخُلق</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در حدیثی دارد که خداوند امتناع دارد که توبه آدم بد اخلاق را قبول کند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 رسول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هر وقت از گناهی توبه کند در گناه بزرگتری واقع شود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عمل را فاسد سازد، چنانچه سرکه عسل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خواص عسل را از بین می برد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بدخلقی شوم است و اطاعت زن نمودن پشیمانی دارد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بداخلاق باشد ، خود را عذاب کرده است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اول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بداخلاق باشد ، اهل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بیتش را ملول نموده است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319" w:name="pg7167_92646"/>
    </w:p>
    <w:p>
      <w:pPr>
        <w:pStyle w:val="Heading2"/>
        <w:numPr>
          <w:ilvl w:val="1"/>
          <w:numId w:val="1"/>
        </w:numPr>
        <w:rPr/>
      </w:pPr>
      <w:bookmarkStart w:id="320" w:name="__RefHeading___Toc4221465_372815092"/>
      <w:bookmarkStart w:id="321" w:name="_Toc113"/>
      <w:bookmarkEnd w:id="319"/>
      <w:bookmarkEnd w:id="320"/>
      <w:r>
        <w:rPr>
          <w:rtl w:val="true"/>
        </w:rPr>
        <w:t>شاة</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خانواده ای یک گوسفند داشته باشند ، خداوند رزق آن را میرساند ، و رزق آن خانواده را هم زیاد می کند ، و فقر را از ایشان یک منزل راه دور می کند و اگر دو گوسفند داشته باشند ، خداوند رزق آن را میرساند و رزق اهل خانه را زیاد می کند ، و فقر را از ایشان در منزل راه دور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سه گوسفند داشته باشند ، خداوند رزق آنها را می رساند و رزق اهل خانه را زیاد می کند و فقر را به کلّی از ایشان دور می نماید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سی گوسفند داشته باشد که شبانگاه به چرا رفته و برگردد همیشه ملائکه آنها را نگاه داری کنند تا صبح </w:t>
      </w:r>
      <w:r>
        <w:rPr>
          <w:rStyle w:val="FootnoteAnchor"/>
          <w:rtl w:val="true"/>
        </w:rPr>
        <w:footnoteReference w:id="526"/>
      </w: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مالی است گوسفند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322" w:name="pg7167_92647"/>
    </w:p>
    <w:p>
      <w:pPr>
        <w:pStyle w:val="Heading2"/>
        <w:numPr>
          <w:ilvl w:val="1"/>
          <w:numId w:val="1"/>
        </w:numPr>
        <w:rPr/>
      </w:pPr>
      <w:bookmarkStart w:id="323" w:name="__RefHeading___Toc4221467_372815092"/>
      <w:bookmarkStart w:id="324" w:name="_Toc114"/>
      <w:bookmarkEnd w:id="322"/>
      <w:bookmarkEnd w:id="323"/>
      <w:r>
        <w:rPr>
          <w:rtl w:val="true"/>
        </w:rPr>
        <w:t>شَتْم</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در حدیثی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در طرف راست فحش داد ، پس رفت به طرف چَپَت و عذر خواهی کرد ، عذرش را قبول کن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 مثال بود هر آینه مثال زشتی بود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جفا و تند زبانی از نفاق است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بندگان خدا کسی است که مردم دوست نداشته باشند با او مجالست کنند بواسطه بدزبانیش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کسی که برادر دینیش را فحش بدهد ، خداوند برکت رزقش را از بین می برد ، و او را بخودش واگذار </w:t>
      </w:r>
      <w:bookmarkStart w:id="325" w:name="pg7167_92648"/>
    </w:p>
    <w:p>
      <w:pPr>
        <w:pStyle w:val="BookText"/>
        <w:rPr/>
      </w:pPr>
      <w:bookmarkEnd w:id="325"/>
      <w:r>
        <w:rPr>
          <w:rFonts w:ascii="IRNazanin" w:hAnsi="IRNazanin" w:eastAsia="IRNazanin"/>
          <w:color w:val="111111"/>
          <w:sz w:val="28"/>
          <w:sz w:val="28"/>
          <w:szCs w:val="28"/>
          <w:rtl w:val="true"/>
          <w:lang w:bidi="fa-IR"/>
        </w:rPr>
        <w:t>می کند آنوقت معیشت خود را فاسد خواهد کرد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4221469_372815092"/>
      <w:bookmarkStart w:id="327" w:name="_Toc115"/>
      <w:bookmarkEnd w:id="326"/>
      <w:r>
        <w:rPr>
          <w:rtl w:val="true"/>
        </w:rPr>
        <w:t>الشجاعة</w:t>
      </w:r>
      <w:bookmarkEnd w:id="327"/>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اهل خراسان است و قوّه جماع در اهل بربر است ، و سخاوت و حسد در عرب است پس انتخاب کنید برای نطفه های خود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8" w:name="__RefHeading___Toc4221471_372815092"/>
      <w:bookmarkStart w:id="329" w:name="_Toc116"/>
      <w:bookmarkEnd w:id="328"/>
      <w:r>
        <w:rPr>
          <w:rtl w:val="true"/>
        </w:rPr>
        <w:t>شحم</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شحم</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در حدیثی دارد که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پیه است که به مقدار خود درد از بدن بیرون می کند ؟ فرمود آن پیه گاو است و قبل از تو ای زراره کسی از این سئوال نکرده بود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لقمه پیه داخل شکمش کند ، به مقدار آن درد از بدن بیرون کند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لقمه پیه </w:t>
      </w:r>
      <w:bookmarkStart w:id="330" w:name="pg7167_92649"/>
    </w:p>
    <w:p>
      <w:pPr>
        <w:pStyle w:val="BookText"/>
        <w:rPr/>
      </w:pPr>
      <w:bookmarkEnd w:id="330"/>
      <w:r>
        <w:rPr>
          <w:rFonts w:ascii="IRNazanin" w:hAnsi="IRNazanin" w:eastAsia="IRNazanin"/>
          <w:color w:val="111111"/>
          <w:sz w:val="28"/>
          <w:sz w:val="28"/>
          <w:szCs w:val="28"/>
          <w:rtl w:val="true"/>
          <w:lang w:bidi="fa-IR"/>
        </w:rPr>
        <w:t>بخورد به مقدار آن درد را خارج کند</w:t>
      </w:r>
      <w:r>
        <w:rPr>
          <w:rStyle w:val="FootnoteAnchor"/>
          <w:rtl w:val="true"/>
        </w:rPr>
        <w:footnoteReference w:id="5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نگوید پس چرا دکترها منع می کنند از خوردن آن ؟ برای آنکه خداوند بر یهود حرام کرد خوردن آن را و فعلا يهود مسلّط شده اند ، لذا به دکترها دستور داده اند که از خوردن آن مسلمانها را منع کنند و در جلد دوم کشکول شرح آن را داده ام ، مراجعه شود</w:t>
      </w:r>
      <w:r>
        <w:rPr>
          <w:rFonts w:eastAsia="IRNazanin" w:cs="IRNazanin"/>
          <w:color w:val="111111"/>
          <w:sz w:val="28"/>
          <w:szCs w:val="28"/>
          <w:rtl w:val="true"/>
          <w:lang w:bidi="fa-IR"/>
        </w:rPr>
        <w:t>).</w:t>
      </w:r>
    </w:p>
    <w:p>
      <w:pPr>
        <w:pStyle w:val="Heading2"/>
        <w:numPr>
          <w:ilvl w:val="1"/>
          <w:numId w:val="1"/>
        </w:numPr>
        <w:rPr/>
      </w:pPr>
      <w:bookmarkStart w:id="331" w:name="__RefHeading___Toc4221473_372815092"/>
      <w:bookmarkStart w:id="332" w:name="_Toc117"/>
      <w:bookmarkEnd w:id="331"/>
      <w:r>
        <w:rPr>
          <w:rtl w:val="true"/>
        </w:rPr>
        <w:t>شرّ</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ندهم شما را به بدترین مردم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مردم خشمگین باشد و مردم هم از او خشمگین باشند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شما را به بدتر از این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نگذرد از الغزشی و قبول نکند عذری را و گناهی را نبخشد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ندهم شما را به بدتر از این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آن است که نه از شرّش ایمنی باشد و نه به خوبیش امیدواری باشد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کارها آنهائی است که تازگی دارد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نَقْلها نقل دروغ است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کسبها ، کسب رباء است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خوردنیها</w:t>
      </w:r>
    </w:p>
    <w:p>
      <w:pPr>
        <w:pStyle w:val="BookText"/>
        <w:rPr/>
      </w:pPr>
      <w:r>
        <w:rPr>
          <w:rFonts w:ascii="IRNazanin" w:hAnsi="IRNazanin" w:eastAsia="IRNazanin"/>
          <w:color w:val="111111"/>
          <w:sz w:val="28"/>
          <w:sz w:val="28"/>
          <w:szCs w:val="28"/>
          <w:rtl w:val="true"/>
          <w:lang w:bidi="fa-IR"/>
        </w:rPr>
        <w:t xml:space="preserve">خوردن مال یتیم است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در روز قیامت نزد خدا کسانی هستند که مردم او را اکرامش می کنند از ترس زبانش </w:t>
      </w:r>
      <w:r>
        <w:rPr>
          <w:rStyle w:val="FootnoteAnchor"/>
          <w:rtl w:val="true"/>
        </w:rPr>
        <w:footnoteReference w:id="5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آخرتش را بدنیا بفروشد ، و بدتر از او کسی است که آخرتش را به دنیای غیر بفروشد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333" w:name="pg7167_92651"/>
    </w:p>
    <w:p>
      <w:pPr>
        <w:pStyle w:val="BookText"/>
        <w:rPr/>
      </w:pPr>
      <w:bookmarkEnd w:id="333"/>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پشیمانیها پشیمانی روز قیامت است</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شد کدام رفیق بدتر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رفیقی که معصیت خدا را نزد تو زینت دهد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زبانش بترسند پس آن کس در آتش خواهد بود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یکی از علامات آن است که شرّ و بدی ظاهر شود و کسی از آن نهی نکند و صاحبش را معذور بدارند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ببینی که هر سال شرّ و بدی و بدعت بیشتر باشد از سال گذشته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4" w:name="__RefHeading___Toc4221475_372815092"/>
      <w:bookmarkStart w:id="335" w:name="_Toc118"/>
      <w:bookmarkEnd w:id="334"/>
      <w:r>
        <w:rPr>
          <w:rtl w:val="true"/>
        </w:rPr>
        <w:t>شرب</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آب </w:t>
      </w:r>
    </w:p>
    <w:p>
      <w:pPr>
        <w:pStyle w:val="BookText"/>
        <w:rPr/>
      </w:pPr>
      <w:r>
        <w:rPr>
          <w:rFonts w:ascii="IRNazanin" w:hAnsi="IRNazanin" w:eastAsia="IRNazanin"/>
          <w:color w:val="111111"/>
          <w:sz w:val="28"/>
          <w:sz w:val="28"/>
          <w:szCs w:val="28"/>
          <w:rtl w:val="true"/>
          <w:lang w:bidi="fa-IR"/>
        </w:rPr>
        <w:t xml:space="preserve">بخورید که بهترین ظرفهای شما است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را کم کنید که آن باعث کشیدن هر دردیست یعنی مرض را می کشاند و می آورد و دوری کنید از خوردن دواء تا مادامیکه بدنت تحمل آن را دارد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سرد خوردن لذّتش بیشتر است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نفس آب خوردن بهتر است از یک نفس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ایستاده آب خوردن موجب زرد آب می شود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ایستاده آب خوردن عروق و رگها را بیشتر باز میکند ، و برای بدن قوی تر است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336" w:name="pg7167_92653"/>
    </w:p>
    <w:p>
      <w:pPr>
        <w:pStyle w:val="BookText"/>
        <w:rPr/>
      </w:pPr>
      <w:bookmarkEnd w:id="336"/>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ایستاده آب خوردن قوی تر و سالم تر است برای بدن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سئوال شد از یک نفس آب خوردن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کسی که به شما آب می دهد ، مملوک و بندۀ تو است ، با سه نفس آب بخور و اگر آزاد است با یک نفس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نخورید از جای شکسته ظرف و نه از جای دستۀ آن که جای نشستن شیطان است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شماها آب نخورد از جای دستۀ ظرف چون آنجا جای جمع شدن چرک و كثافت است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4221477_372815092"/>
      <w:bookmarkStart w:id="338" w:name="_Toc119"/>
      <w:bookmarkEnd w:id="337"/>
      <w:r>
        <w:rPr>
          <w:rtl w:val="true"/>
        </w:rPr>
        <w:t>شَعْر</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مو از بینی موجب نیکوئی صورت می شود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339" w:name="pg7167_92654"/>
    </w:p>
    <w:p>
      <w:pPr>
        <w:pStyle w:val="BookText"/>
        <w:rPr/>
      </w:pPr>
      <w:bookmarkEnd w:id="339"/>
      <w:r>
        <w:rPr>
          <w:rFonts w:ascii="IRNazanin" w:hAnsi="IRNazanin" w:eastAsia="IRNazanin"/>
          <w:color w:val="111111"/>
          <w:sz w:val="28"/>
          <w:sz w:val="28"/>
          <w:szCs w:val="28"/>
          <w:rtl w:val="true"/>
          <w:lang w:bidi="fa-IR"/>
        </w:rPr>
        <w:t xml:space="preserve">در حدیث دیگر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خود را از خود دور کنید که باعث نیکوئی می شود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عرض کرد چه بسا موی پشت سرم که زیاد می شود غم شدیدی عارضم می شود، فرمود ای اسحاق آیا نمی دانی که تراشیدن موی پشت سر غم را می برد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 می گذارد پس نیکو نگاهداریش کند والّا کوتاه کند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 می گذارد باید خطی وسط سرش بگذارد و اِلّا خداوند خطی با ارّه آتشی در وسط سرش می کشد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0" w:name="__RefHeading___Toc4221479_372815092"/>
      <w:bookmarkStart w:id="341" w:name="_Toc120"/>
      <w:bookmarkEnd w:id="340"/>
      <w:r>
        <w:rPr>
          <w:rtl w:val="true"/>
        </w:rPr>
        <w:t>شفاء</w:t>
      </w:r>
      <w:bookmarkEnd w:id="341"/>
    </w:p>
    <w:p>
      <w:pPr>
        <w:pStyle w:val="BookText"/>
        <w:rPr/>
      </w:pPr>
      <w:r>
        <w:rPr>
          <w:rFonts w:ascii="IRNazanin" w:hAnsi="IRNazanin" w:eastAsia="IRNazanin"/>
          <w:color w:val="111111"/>
          <w:sz w:val="28"/>
          <w:sz w:val="28"/>
          <w:szCs w:val="28"/>
          <w:rtl w:val="true"/>
          <w:lang w:bidi="fa-IR"/>
        </w:rPr>
        <w:t xml:space="preserve">در حدیثی دارد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شفاء نیست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حرام شفاء قرار نداده است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342" w:name="pg7167_92655"/>
    </w:p>
    <w:p>
      <w:pPr>
        <w:pStyle w:val="BookText"/>
        <w:rPr/>
      </w:pPr>
      <w:bookmarkEnd w:id="342"/>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چيز تلخ شفاء قرار نداده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3" w:name="__RefHeading___Toc4221481_372815092"/>
      <w:bookmarkStart w:id="344" w:name="_Toc121"/>
      <w:bookmarkEnd w:id="343"/>
      <w:r>
        <w:rPr>
          <w:rtl w:val="true"/>
        </w:rPr>
        <w:t>شفاعت</w:t>
      </w:r>
      <w:bookmarkEnd w:id="344"/>
    </w:p>
    <w:p>
      <w:pPr>
        <w:pStyle w:val="BookText"/>
        <w:rPr/>
      </w:pPr>
      <w:r>
        <w:rPr>
          <w:rFonts w:ascii="IRNazanin" w:hAnsi="IRNazanin" w:eastAsia="IRNazanin"/>
          <w:color w:val="111111"/>
          <w:sz w:val="28"/>
          <w:sz w:val="28"/>
          <w:szCs w:val="28"/>
          <w:rtl w:val="true"/>
          <w:lang w:bidi="fa-IR"/>
        </w:rPr>
        <w:t xml:space="preserve">در حدیثی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مؤمنین از جهت شفاعت کردن سی نفر را شفاعت می کند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برای اهل كبائر است از امت من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ما برای اهل گناهان کبیره است از شیعیان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ما نرسد به کسی که به نمازش اعتنا نکند و سبک شمارد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5" w:name="__RefHeading___Toc4221483_372815092"/>
      <w:bookmarkStart w:id="346" w:name="_Toc122"/>
      <w:bookmarkEnd w:id="345"/>
      <w:r>
        <w:rPr>
          <w:rtl w:val="true"/>
        </w:rPr>
        <w:t>شُکر</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چهارم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سپاسگزارترین شما از </w:t>
      </w:r>
    </w:p>
    <w:p>
      <w:pPr>
        <w:pStyle w:val="BookText"/>
        <w:rPr/>
      </w:pPr>
      <w:r>
        <w:rPr>
          <w:rFonts w:ascii="IRNazanin" w:hAnsi="IRNazanin" w:eastAsia="IRNazanin"/>
          <w:color w:val="111111"/>
          <w:sz w:val="28"/>
          <w:sz w:val="28"/>
          <w:szCs w:val="28"/>
          <w:rtl w:val="true"/>
          <w:lang w:bidi="fa-IR"/>
        </w:rPr>
        <w:t>خدا آن است که مردم را سپاسگزار باشد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هر نعمتی آن است که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نعمت بزرگ باشد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آن است که از حرامها دوری کنی و تمام شکر آن است که مردی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نکرده کسی که مردم را شکر نکرده است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کسی بتو کمک کرد باید او را سپاسگزار باشی و اِلا</w:t>
      </w:r>
    </w:p>
    <w:p>
      <w:pPr>
        <w:pStyle w:val="BookText"/>
        <w:rPr/>
      </w:pPr>
      <w:r>
        <w:rPr>
          <w:rFonts w:ascii="IRNazanin" w:hAnsi="IRNazanin" w:eastAsia="IRNazanin"/>
          <w:color w:val="111111"/>
          <w:sz w:val="28"/>
          <w:sz w:val="28"/>
          <w:szCs w:val="28"/>
          <w:rtl w:val="true"/>
          <w:lang w:bidi="fa-IR"/>
        </w:rPr>
        <w:t xml:space="preserve">شکر خدا را نکرده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نعمتی را به انسان عطا فرمود و او قلباً معرفت پیدا کرد بآن نعمت هر آینه شکرش را اداء کرده است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هشتم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حمد کند خدا را بواسطه نعمتی که به او داده شده هر آینه شکر آن نعمت را بجا </w:t>
      </w:r>
      <w:bookmarkStart w:id="347" w:name="pg7167_92657"/>
    </w:p>
    <w:p>
      <w:pPr>
        <w:pStyle w:val="BookText"/>
        <w:rPr/>
      </w:pPr>
      <w:bookmarkEnd w:id="347"/>
      <w:r>
        <w:rPr>
          <w:rFonts w:ascii="IRNazanin" w:hAnsi="IRNazanin" w:eastAsia="IRNazanin"/>
          <w:color w:val="111111"/>
          <w:sz w:val="28"/>
          <w:sz w:val="28"/>
          <w:szCs w:val="28"/>
          <w:rtl w:val="true"/>
          <w:lang w:bidi="fa-IR"/>
        </w:rPr>
        <w:t xml:space="preserve">آورده ، و آن حمد افضل است از آن نعمت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هشتم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اگر شکر کنید خداوند هم زیاد خواهد کرد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شد آیا برای شکر حدّی هست که اگر انسان بجا آورد جزء شاکرین بوده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گفته شد حدّش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نعمتی بگوید الحمدلله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8" w:name="__RefHeading___Toc4221485_372815092"/>
      <w:bookmarkStart w:id="349" w:name="_Toc123"/>
      <w:bookmarkEnd w:id="348"/>
      <w:r>
        <w:rPr>
          <w:rtl w:val="true"/>
        </w:rPr>
        <w:t>شوم</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در سه چیز است در زن ، و در حیوان سواری ، و در خانه ، امّا شومی زن در زیادی مهرش و عاق شوهرش می باشد ، و اما شومی حیوان سواریش در بَدْخُلقی و مانع سوار شدنش می باشد ، و اما شومی خانه آن است که فضایش تنگ باشد ، و همسایه اش بد باشد ، و عيوب زیادی داشته باشد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350" w:name="pg7167_92658"/>
    </w:p>
    <w:p>
      <w:pPr>
        <w:pStyle w:val="BookText"/>
        <w:rPr/>
      </w:pPr>
      <w:bookmarkEnd w:id="350"/>
      <w:r>
        <w:rPr>
          <w:rFonts w:ascii="IRNazanin" w:hAnsi="IRNazanin" w:eastAsia="IRNazanin"/>
          <w:color w:val="111111"/>
          <w:sz w:val="28"/>
          <w:sz w:val="28"/>
          <w:szCs w:val="28"/>
          <w:rtl w:val="true"/>
          <w:lang w:bidi="fa-IR"/>
        </w:rPr>
        <w:t>در بعض احادیث دارد که نشستن با احمق شوم است ، و خواب</w:t>
      </w:r>
    </w:p>
    <w:p>
      <w:pPr>
        <w:pStyle w:val="BookText"/>
        <w:rPr/>
      </w:pPr>
      <w:r>
        <w:rPr>
          <w:rFonts w:ascii="IRNazanin" w:hAnsi="IRNazanin" w:eastAsia="IRNazanin"/>
          <w:color w:val="111111"/>
          <w:sz w:val="28"/>
          <w:sz w:val="28"/>
          <w:szCs w:val="28"/>
          <w:rtl w:val="true"/>
          <w:lang w:bidi="fa-IR"/>
        </w:rPr>
        <w:t xml:space="preserve">صبح شوم است و بد خلقی شوم است </w:t>
      </w:r>
      <w:r>
        <w:rPr>
          <w:rFonts w:eastAsia="IRNazanin" w:cs="IRNazanin"/>
          <w:color w:val="111111"/>
          <w:sz w:val="28"/>
          <w:szCs w:val="28"/>
          <w:rtl w:val="true"/>
          <w:lang w:bidi="fa-IR"/>
        </w:rPr>
        <w:t>.</w:t>
      </w:r>
    </w:p>
    <w:p>
      <w:pPr>
        <w:pStyle w:val="Heading2"/>
        <w:numPr>
          <w:ilvl w:val="1"/>
          <w:numId w:val="1"/>
        </w:numPr>
        <w:rPr/>
      </w:pPr>
      <w:bookmarkStart w:id="351" w:name="__RefHeading___Toc4221487_372815092"/>
      <w:bookmarkStart w:id="352" w:name="_Toc124"/>
      <w:bookmarkEnd w:id="351"/>
      <w:r>
        <w:rPr>
          <w:rtl w:val="true"/>
        </w:rPr>
        <w:t>شهيد</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در حدیث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شهید هفت خصلت است ، از طرف خدا یکی ، آنکه اول قطرۀ خونش باعث آمرزش همه گناهانش میباشد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دو تا از زنهای حورالعین در بغل گرفته غبار از صورتش پاک کنند ، و بگویند مرحبا بتو او هم بایشان بگوید مرحبا به شما ، سوّم ، آنکه از لباسهای بهشتی باو بپوشانند ، چهارم ، آنکه خزینه داران بهشت هر کدام می خواهند پیشی بگیرند و هر بوی خوشی را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جای خود را ببیند ، ششم ، به روحش گفته شود بگرد در بهشت هر جائی را که می خواهی ، هفتم ، آنکه به صورت خدا نگاه کند که آن باعث راحتی هر پیغمبر و شهید است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خدا صورت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وجه الله است</w:t>
      </w:r>
      <w:r>
        <w:rPr>
          <w:rFonts w:eastAsia="IRNazanin" w:cs="IRNazanin"/>
          <w:color w:val="111111"/>
          <w:sz w:val="28"/>
          <w:szCs w:val="28"/>
          <w:rtl w:val="true"/>
          <w:lang w:bidi="fa-IR"/>
        </w:rPr>
        <w:t xml:space="preserve">). </w:t>
      </w:r>
      <w:bookmarkStart w:id="353" w:name="pg7167_92659"/>
    </w:p>
    <w:p>
      <w:pPr>
        <w:pStyle w:val="Heading2"/>
        <w:numPr>
          <w:ilvl w:val="1"/>
          <w:numId w:val="1"/>
        </w:numPr>
        <w:rPr/>
      </w:pPr>
      <w:bookmarkStart w:id="354" w:name="__RefHeading___Toc4221489_372815092"/>
      <w:bookmarkStart w:id="355" w:name="_Toc125"/>
      <w:bookmarkEnd w:id="353"/>
      <w:bookmarkEnd w:id="354"/>
      <w:r>
        <w:rPr>
          <w:rtl w:val="true"/>
        </w:rPr>
        <w:t>الشيعة</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در حدیثی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برای هر چیزی پیشوائی است ، پیشوای زمین ، زمینی است که شیعه در آن ساکن است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سیّد است و سید مجالس ، مجالس شیعه است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بخدا قسم نمیرد از شما کسی که بر عقیدۀ شما باشد جز آنکه او افضل است از بسیاری از شهداء بدر و اُحد پس بشارت باد شما را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شيعه ما نیست مگر کسی که اطاعت خدا کند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شیعه های خودم را جدا کنم نیابم ایشان را مگر وصف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میگوئید ما شیعه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ایشان را امتحان کنم نیابم ایشان را مگر از دین </w:t>
      </w:r>
      <w:bookmarkStart w:id="356" w:name="pg7167_92660"/>
    </w:p>
    <w:p>
      <w:pPr>
        <w:pStyle w:val="BookText"/>
        <w:rPr/>
      </w:pPr>
      <w:bookmarkEnd w:id="356"/>
      <w:r>
        <w:rPr>
          <w:rFonts w:ascii="IRNazanin" w:hAnsi="IRNazanin" w:eastAsia="IRNazanin"/>
          <w:color w:val="111111"/>
          <w:sz w:val="28"/>
          <w:sz w:val="28"/>
          <w:szCs w:val="28"/>
          <w:rtl w:val="true"/>
          <w:lang w:bidi="fa-IR"/>
        </w:rPr>
        <w:t xml:space="preserve">برگشته ، و اگر بخواهم خالص کنم ایشان را از هزار یکی خالص نماند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مهزم شیعه ما کسی است که صدایش از گوشش و عداوتش از بدنش تجاوز نکند ، و ما را علناً مدح نکند ، و با کسی که بدگوئی ما می کند مجالست نکند ، و با دشمن ما دشمنی نکند ، اگر مؤمنی را دید اکرامش کند و اگر جاهلی را دید از او دوری کند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7" w:name="__RefHeading___Toc4221491_372815092"/>
      <w:bookmarkStart w:id="358" w:name="_Toc126"/>
      <w:bookmarkEnd w:id="357"/>
      <w:r>
        <w:rPr>
          <w:rtl w:val="true"/>
        </w:rPr>
        <w:t>صاعقه</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هر مؤمن و کافری را برسد جز کسی که مشغول ذکر خدا باشد به او نمی رسد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ها به کسانی که مشغول ذکر خدا هستند نرسد ، و ایشان کسانی هستند که هر روز صد آیه بخوانند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شد از مردن مؤمن ؟ </w:t>
      </w:r>
      <w:bookmarkStart w:id="359" w:name="pg7167_92661"/>
    </w:p>
    <w:p>
      <w:pPr>
        <w:pStyle w:val="BookText"/>
        <w:rPr/>
      </w:pPr>
      <w:bookmarkEnd w:id="35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مرگی مؤمن بمیرد ، غرق شود ، زیر دیوار برود ،درندگان او را بخورند ، صاعقه او را بگیرد مگر کسی که مشغول ذکر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صاعقه نگیرد </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مرگی بمیرد مگر صاعقه که او را نگیرد در حالیکه او مشغول ذکر خدا باشد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0" w:name="__RefHeading___Toc4221493_372815092"/>
      <w:bookmarkStart w:id="361" w:name="_Toc127"/>
      <w:bookmarkEnd w:id="360"/>
      <w:r>
        <w:rPr>
          <w:rtl w:val="true"/>
        </w:rPr>
        <w:t>صبر</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در حدیثی دارد که خیر و خوبی در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از کرم است ، و جزع و بی تابی را واگذار که در بی تابی برای تو نفعی نیست</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صبر می کنیم ولی شیعیان ما صبرشان بیشتر است ، سئوال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شیعیان شما صبرشان بیشتر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صبر می کنیم به چیزی که می دانیم ، و ایشان صبر می کنند بر چیزی که نمی دانند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سپر از فقر است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سر ایمان است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 به منزلۀ سر است از بدن ، پس وقتی سر از بدن جدا شد ، بدن هم از بین می رود ، همین طور است صبر اگر از انسان رفت ایمان هم می رود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پدرم رسید مرا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من صبر کن بر حق اگر چه تلخ است ، و ثوابش به تو خواهد رسید بدون حساب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مؤمنین گرفتار شوند به بلائی و صبر کنند مثل اجر هزار شهید به ایشان داده شود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 صبر جمیل کدام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صبری است که به مردم </w:t>
      </w:r>
      <w:bookmarkStart w:id="362" w:name="pg7167_92663"/>
    </w:p>
    <w:p>
      <w:pPr>
        <w:pStyle w:val="BookText"/>
        <w:rPr/>
      </w:pPr>
      <w:bookmarkEnd w:id="362"/>
      <w:r>
        <w:rPr>
          <w:rFonts w:ascii="IRNazanin" w:hAnsi="IRNazanin" w:eastAsia="IRNazanin"/>
          <w:color w:val="111111"/>
          <w:sz w:val="28"/>
          <w:sz w:val="28"/>
          <w:szCs w:val="28"/>
          <w:rtl w:val="true"/>
          <w:lang w:bidi="fa-IR"/>
        </w:rPr>
        <w:t>شکایت نکند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4221495_372815092"/>
      <w:bookmarkStart w:id="364" w:name="_Toc128"/>
      <w:bookmarkEnd w:id="363"/>
      <w:r>
        <w:rPr>
          <w:rtl w:val="true"/>
        </w:rPr>
        <w:t>صبيان</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صبيان</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در حدیثی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دوست دارید و رحمشان کنید ، و اگر چیزی وعده دادید به ایشان وفا کنید ، چون ایشان غیر از شما را رزاق نمی دانند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زیرک ترین بچه ها آنهائی هستند که</w:t>
      </w:r>
    </w:p>
    <w:p>
      <w:pPr>
        <w:pStyle w:val="BookText"/>
        <w:rPr/>
      </w:pPr>
      <w:r>
        <w:rPr>
          <w:rFonts w:ascii="IRNazanin" w:hAnsi="IRNazanin" w:eastAsia="IRNazanin"/>
          <w:color w:val="111111"/>
          <w:sz w:val="28"/>
          <w:sz w:val="28"/>
          <w:szCs w:val="28"/>
          <w:rtl w:val="true"/>
          <w:lang w:bidi="fa-IR"/>
        </w:rPr>
        <w:t>مکتب رفتن را دوست ندارند و دشمن دارند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بچه های خود را امر می کنیم که نماز ظهر و عصر و مغرب و عشا را با هم بخوانند مادامی که با وضو هستند پیش از آنکه مشغول کاری شوند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بچه های خود را وادار می کنیم به نماز وقتی که به سنّ پنج سال برسند ، و شما ایشان را امر کنید به نماز وقتی به سن هفت سال برسند ، و ما بچه های خود را و امیداریم به روزه در سنّ هفت سالگی به مقداری که طاقت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نصف روز یا کمتر و یا زیادتر ، و هر وقت تشنگی و یا</w:t>
      </w:r>
    </w:p>
    <w:p>
      <w:pPr>
        <w:pStyle w:val="BookText"/>
        <w:rPr/>
      </w:pPr>
      <w:r>
        <w:rPr>
          <w:rFonts w:ascii="IRNazanin" w:hAnsi="IRNazanin" w:eastAsia="IRNazanin"/>
          <w:color w:val="111111"/>
          <w:sz w:val="28"/>
          <w:sz w:val="28"/>
          <w:szCs w:val="28"/>
          <w:rtl w:val="true"/>
          <w:lang w:bidi="fa-IR"/>
        </w:rPr>
        <w:t>گرسنگی غالب شد افطار می کنند تا عادت کنند ، پس شما هم بچه های خود را وادار کنید به روزه در سنّ نه سالگی آن مقداری که طاقت دارندتا عادت کنند ، و هر وقت تشنگی و یا گرسنگی غلبه پیدا کرد ، افطار کنند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بچه سه روز پشت سر هم توانست روزه بگیرد ، روزه ماه مبارک رمضان بر او واجب می شود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مریض می شود ، آن کفاره گناهان پدر و مادرش است</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امر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کنند بین نماز مغرب و عشا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 است از اینکه بخوابند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بچه را نبوسیده ام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این مردی است که پیش ما از اهل </w:t>
      </w:r>
      <w:bookmarkStart w:id="365" w:name="pg7167_92665"/>
    </w:p>
    <w:p>
      <w:pPr>
        <w:pStyle w:val="BookText"/>
        <w:rPr/>
      </w:pPr>
      <w:bookmarkEnd w:id="365"/>
      <w:r>
        <w:rPr>
          <w:rFonts w:ascii="IRNazanin" w:hAnsi="IRNazanin" w:eastAsia="IRNazanin"/>
          <w:color w:val="111111"/>
          <w:sz w:val="28"/>
          <w:sz w:val="28"/>
          <w:szCs w:val="28"/>
          <w:rtl w:val="true"/>
          <w:lang w:bidi="fa-IR"/>
        </w:rPr>
        <w:t>آتش است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سئوال شد از حق بچه ،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اسم خوب به او بگذاری و صنعت خوب یادش بدهی و در جای خوب تر بیتش بدهی</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دارد که بچه ها را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نسبش می کردند، دوستی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عرضه می کردند اگر قبول میکرد او را پسر پدرش می دانستند و اگر انکار می کرد او را ولد زنا محسوبش می کردند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6" w:name="__RefHeading___Toc4221497_372815092"/>
      <w:bookmarkStart w:id="367" w:name="_Toc129"/>
      <w:bookmarkEnd w:id="366"/>
      <w:r>
        <w:rPr>
          <w:rtl w:val="true"/>
        </w:rPr>
        <w:t>صدق</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پیغمبری نفرستاد مگر به صدق حدیث و ادای امانت بخوب یا بد </w:t>
      </w:r>
      <w:r>
        <w:rPr>
          <w:rStyle w:val="FootnoteAnchor"/>
          <w:rtl w:val="true"/>
        </w:rPr>
        <w:footnoteReference w:id="621"/>
      </w:r>
      <w:r>
        <w:rPr>
          <w:rFonts w:ascii="IRNazanin" w:hAnsi="IRNazanin" w:eastAsia="IRNazanin"/>
          <w:color w:val="111111"/>
          <w:sz w:val="28"/>
          <w:sz w:val="28"/>
          <w:szCs w:val="28"/>
          <w:rtl w:val="true"/>
          <w:lang w:bidi="fa-IR"/>
        </w:rPr>
        <w:t xml:space="preserve">یعنی امانت را باید به صاحبش رد کرد صاحبش خوب باشد و یا بد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بجهت آنکه با کسی وعده کرده بود در جای معیّن و یکسال </w:t>
      </w:r>
      <w:bookmarkStart w:id="368" w:name="pg7167_92666"/>
    </w:p>
    <w:p>
      <w:pPr>
        <w:pStyle w:val="BookText"/>
        <w:rPr/>
      </w:pPr>
      <w:bookmarkEnd w:id="368"/>
      <w:r>
        <w:rPr>
          <w:rFonts w:ascii="IRNazanin" w:hAnsi="IRNazanin" w:eastAsia="IRNazanin"/>
          <w:color w:val="111111"/>
          <w:sz w:val="28"/>
          <w:sz w:val="28"/>
          <w:szCs w:val="28"/>
          <w:rtl w:val="true"/>
          <w:lang w:bidi="fa-IR"/>
        </w:rPr>
        <w:t>انتظارش را کشید لذا نامیده شد صادق الوعد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بزرگ نرسید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بواسطه راست گوئی و ادا کردن امانت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رکوع و سجود طولانی کسی نکنید چون آن چیزی است که عادت کرده اگر نکند وحشت زده می شود بلکه نگاه کنید آیا در نقل راست گو است و ادا امانت می کند یا نه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زبان راست گو داشته باشد عملش پا کیزه باشد، و کسی که نیّتش نیکو باشد ، رزقش زیاد گردد ، و کسی که به اهل بیتش نیکوئی کند عمرش زیاد شود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9" w:name="__RefHeading___Toc4221499_372815092"/>
      <w:bookmarkStart w:id="370" w:name="_Toc130"/>
      <w:bookmarkEnd w:id="369"/>
      <w:r>
        <w:rPr>
          <w:rtl w:val="true"/>
        </w:rPr>
        <w:t>صدقه</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را بواسطه صدقه </w:t>
      </w:r>
    </w:p>
    <w:p>
      <w:pPr>
        <w:pStyle w:val="BookText"/>
        <w:rPr/>
      </w:pPr>
      <w:r>
        <w:rPr>
          <w:rFonts w:ascii="IRNazanin" w:hAnsi="IRNazanin" w:eastAsia="IRNazanin"/>
          <w:color w:val="111111"/>
          <w:sz w:val="28"/>
          <w:sz w:val="28"/>
          <w:szCs w:val="28"/>
          <w:rtl w:val="true"/>
          <w:lang w:bidi="fa-IR"/>
        </w:rPr>
        <w:t>دادن بسوی خود بکشانيد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صدقه ها صدقه ای است که قوّت داشته باشد یعنی وقتی صدقه لازم است که انسان بدهد که قوّه مالی داشته باشد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صدقه ای بدهد بوزن هر درهمی مثل کوه احد شتران بهشتی به او داده شود</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کسی صدقه دادی دیگر بخودت برنگردان و نخر مگر بارث به تو برگردد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صدقه دادن غضب خدا را خاموش می کند ، و گناه بزرگ را محو می کند ، و حساب قیامت را آسان می گرداند ، و صدقه روز مال و عمر را زیاد می کند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هفتاد بلا از بلاهای </w:t>
      </w:r>
    </w:p>
    <w:p>
      <w:pPr>
        <w:pStyle w:val="BookText"/>
        <w:rPr/>
      </w:pPr>
      <w:r>
        <w:rPr>
          <w:rFonts w:ascii="IRNazanin" w:hAnsi="IRNazanin" w:eastAsia="IRNazanin"/>
          <w:color w:val="111111"/>
          <w:sz w:val="28"/>
          <w:sz w:val="28"/>
          <w:szCs w:val="28"/>
          <w:rtl w:val="true"/>
          <w:lang w:bidi="fa-IR"/>
        </w:rPr>
        <w:t>دنیا را دفع می کند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خدائی که جز او خدائی نیست ، دفع کند بواسطه صدقه دردها و وبا ، و سوختن و غرق شدن و خانه به سر آمدن و دیوانگی و تا هفتاد درب از بدی را شماره کرد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را خلق نکرده مگر آنکه خزینه داری را برای حفظ آن قرار داده مگر صدقه را که خود خدا آن را گرفته و حفظش کند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وکیل و کفیل قرار دادم که آن را بگیرد مگر صدقه را که خودم آن را قبض میکنم و میگیرم و نزد خود آن را تربیت می کنم مثل کره اسب که صاحبش آن را تربیت می کند تا مثل کوه اُحدیا بزرگتر می شود در روز قیامت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شد کدام صدقه افضل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صدقه ای که به فامیل دشمن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w:t>
      </w:r>
    </w:p>
    <w:p>
      <w:pPr>
        <w:pStyle w:val="BookText"/>
        <w:rPr/>
      </w:pPr>
      <w:r>
        <w:rPr>
          <w:rFonts w:ascii="IRNazanin" w:hAnsi="IRNazanin" w:eastAsia="IRNazanin"/>
          <w:color w:val="111111"/>
          <w:sz w:val="28"/>
          <w:sz w:val="28"/>
          <w:szCs w:val="28"/>
          <w:rtl w:val="true"/>
          <w:lang w:bidi="fa-IR"/>
        </w:rPr>
        <w:t xml:space="preserve">فامیل انسان دشمن انسان باشد وقتی که صدقه به او داده شود کم کم حیاء مانع می شود که با تو دشمنی کند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درهم صدقه بهتر است از یک روز روزه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پنهانی غضب خدا را خاموش می کند</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 ده مقابل ثواب دارد و قرض دادن ، هیجده مقابل ثواب دارد، و صله به برادران بیست مقابل ، وصله رحم به بیست و چهار مقابل ثواب دارد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مردن بد را دفع کند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قضا و قدر را که محکم شده دفع کند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تا فامیل محتاج </w:t>
      </w:r>
    </w:p>
    <w:p>
      <w:pPr>
        <w:pStyle w:val="BookText"/>
        <w:rPr/>
      </w:pPr>
      <w:r>
        <w:rPr>
          <w:rFonts w:ascii="IRNazanin" w:hAnsi="IRNazanin" w:eastAsia="IRNazanin"/>
          <w:color w:val="111111"/>
          <w:sz w:val="28"/>
          <w:sz w:val="28"/>
          <w:szCs w:val="28"/>
          <w:rtl w:val="true"/>
          <w:lang w:bidi="fa-IR"/>
        </w:rPr>
        <w:t xml:space="preserve">هستند ، قبول نخواهد بود یعنی باید به فامیل محتاج داده شود نه به غير فامیل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بواسطه صدقه دادن ناقص نخواهد شد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بهشت نوشته شده صدقه ده مقابل ثواب دارد و قرض هیجده مقابل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صبح صدقه بدهد نحس آن روز را خداوند از او دفع کند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صدقه را بگیرد و دنبال محتاج برود مزدش مثل صاحب صدقه است بدون اینکه از مزد صاحب صدقه چیزی کم شود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بخدا قسم صدقه در پنهانی افضل است از صدقه علنی و همین طور است عبادت در پنهانی افضل است از عبادت در علنی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371" w:name="pg7167_92671"/>
    </w:p>
    <w:p>
      <w:pPr>
        <w:pStyle w:val="Heading2"/>
        <w:numPr>
          <w:ilvl w:val="1"/>
          <w:numId w:val="1"/>
        </w:numPr>
        <w:rPr/>
      </w:pPr>
      <w:bookmarkStart w:id="372" w:name="__RefHeading___Toc4221501_372815092"/>
      <w:bookmarkStart w:id="373" w:name="_Toc131"/>
      <w:bookmarkEnd w:id="371"/>
      <w:bookmarkEnd w:id="372"/>
      <w:r>
        <w:rPr>
          <w:rtl w:val="true"/>
        </w:rPr>
        <w:t>صديق</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در حدیثی دارد که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رفیقت را ببخش برای روزی که دشمنت بر تو غلبه می کند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حفظ کند کسی را که رفیقش را حفظ کند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تو برادر پدر و مادر تو است و چه بسا که برادر پدر و مادری رفیق تو نباشد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رفیقت را رفیق نپندار که با رفیقت دشمنی نموده ای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4" w:name="__RefHeading___Toc4221503_372815092"/>
      <w:bookmarkStart w:id="375" w:name="_Toc132"/>
      <w:bookmarkEnd w:id="374"/>
      <w:r>
        <w:rPr>
          <w:rtl w:val="true"/>
        </w:rPr>
        <w:t>صلاة</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نماز پرده و کفاره گناهان است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مؤمنین واجب است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دین نماز است و آن اول چیزی ست که از عمل پسر آدم به آن نگاه می شود ، اگر آن صحیح باشد به ما بقی عملش نظر می شود ، والا در باقی عملش نظر نمی شود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مَثَل نهری است که در خانه یکی از شماها باشد هر روز پنج مرتبه خود را در آن بشوید ، دیگر چرکی باقی نمی ماند و گناهی بعد از پنج مرتبه نماز باقی نمی ماند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جا نماز مسافر تمام است ، مسجد الحرام و مسجد مدینه و مسجد کوفه و حرم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دین شما نماز است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چهار مرتبه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نماز شب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نیست کسی که نمازش را سبک شمارد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شیعیان ما نیست که به نماز بایستد مگر آنکه به عدد مخالفین ملائکه پشت او نماز بخوانند و برای او دعا کنند تا از نمازش فارغ شود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مثل ستون خیمه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ستون سالم بماند ، طناب و میخها و چادر خیمه نفع خواهند داشت والا فلا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عمداً نماز را ترک کند از ذمه خدا و رسول بریء و بیزار است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نمازش ناله کند ، مثل این</w:t>
      </w:r>
    </w:p>
    <w:p>
      <w:pPr>
        <w:pStyle w:val="BookText"/>
        <w:rPr/>
      </w:pPr>
      <w:r>
        <w:rPr>
          <w:rFonts w:ascii="IRNazanin" w:hAnsi="IRNazanin" w:eastAsia="IRNazanin"/>
          <w:color w:val="111111"/>
          <w:sz w:val="28"/>
          <w:sz w:val="28"/>
          <w:szCs w:val="28"/>
          <w:rtl w:val="true"/>
          <w:lang w:bidi="fa-IR"/>
        </w:rPr>
        <w:t xml:space="preserve">است که سخن گفته باشد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خدا یک نماز </w:t>
      </w:r>
      <w:bookmarkStart w:id="376" w:name="pg7167_92674"/>
    </w:p>
    <w:p>
      <w:pPr>
        <w:pStyle w:val="BookText"/>
        <w:rPr/>
      </w:pPr>
      <w:bookmarkEnd w:id="376"/>
      <w:r>
        <w:rPr>
          <w:rFonts w:ascii="IRNazanin" w:hAnsi="IRNazanin" w:eastAsia="IRNazanin"/>
          <w:color w:val="111111"/>
          <w:sz w:val="28"/>
          <w:sz w:val="28"/>
          <w:szCs w:val="28"/>
          <w:rtl w:val="true"/>
          <w:lang w:bidi="fa-IR"/>
        </w:rPr>
        <w:t>او را قبول کند ، او را عذاب نکند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علامات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ببینی وقت نماز را سبک می شمارند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بیاید بر مردی پنجاه سال و حال آنکه یک نماز خداوند از او قبول نکرده ، پس چه چیز از این سخت تر است</w:t>
      </w:r>
      <w:r>
        <w:rPr>
          <w:rStyle w:val="FootnoteAnchor"/>
          <w:rtl w:val="true"/>
        </w:rPr>
        <w:footnoteReference w:id="668"/>
      </w:r>
      <w:r>
        <w:rPr>
          <w:rFonts w:ascii="IRNazanin" w:hAnsi="IRNazanin" w:eastAsia="IRNazanin"/>
          <w:color w:val="111111"/>
          <w:sz w:val="28"/>
          <w:sz w:val="28"/>
          <w:szCs w:val="28"/>
          <w:rtl w:val="true"/>
          <w:lang w:bidi="fa-IR"/>
        </w:rPr>
        <w:t>؟</w:t>
      </w:r>
    </w:p>
    <w:p>
      <w:pPr>
        <w:pStyle w:val="Heading2"/>
        <w:numPr>
          <w:ilvl w:val="1"/>
          <w:numId w:val="1"/>
        </w:numPr>
        <w:rPr/>
      </w:pPr>
      <w:bookmarkStart w:id="377" w:name="__RefHeading___Toc4221505_372815092"/>
      <w:bookmarkStart w:id="378" w:name="_Toc133"/>
      <w:bookmarkEnd w:id="377"/>
      <w:r>
        <w:rPr>
          <w:rtl w:val="true"/>
        </w:rPr>
        <w:t>صلاة على النبي صلّى الله عليه وآله وسلّم</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در حدیثی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 چون خدا و ملائکه صلوات می فرستند بر پیغمبر ا ای کسانی که ایمان دارید صلوات بفرستید و تسلیم امر او باشید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بر من صلوات بفرستید خصوصاً در شب و روز جمعه که شب غراء و روز جمعه است ، سائلی سئوال کرد که مراد </w:t>
      </w:r>
    </w:p>
    <w:p>
      <w:pPr>
        <w:pStyle w:val="BookText"/>
        <w:rPr/>
      </w:pPr>
      <w:r>
        <w:rPr>
          <w:rFonts w:ascii="IRNazanin" w:hAnsi="IRNazanin" w:eastAsia="IRNazanin"/>
          <w:color w:val="111111"/>
          <w:sz w:val="28"/>
          <w:sz w:val="28"/>
          <w:szCs w:val="28"/>
          <w:rtl w:val="true"/>
          <w:lang w:bidi="fa-IR"/>
        </w:rPr>
        <w:t xml:space="preserve">از زیاد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و زیادتر</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نقل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من و بر اهل بیت من نفاق را می برد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دعائی که خدا را به آن بخوانی پوشیده است از آسمان تا وقتی که صلوات بر محمد و آل محمد صلوات الله علیهم اجمعین بفرستید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باقرو یا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اعمال چیزی که سنگین تر از صلوات بر محمد و آل محمد باشد نیست ، الخ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نزد او یاد شوم و او بر من صلوات نفرستد ، داخل آتش می شود و خداوند او را دورش سازد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صلوات بر من فرستد خدا و ملائکه بر او صلوات فرستند پس هر کس می خواهد </w:t>
      </w:r>
    </w:p>
    <w:p>
      <w:pPr>
        <w:pStyle w:val="BookText"/>
        <w:rPr/>
      </w:pPr>
      <w:r>
        <w:rPr>
          <w:rFonts w:ascii="IRNazanin" w:hAnsi="IRNazanin" w:eastAsia="IRNazanin"/>
          <w:color w:val="111111"/>
          <w:sz w:val="28"/>
          <w:sz w:val="28"/>
          <w:szCs w:val="28"/>
          <w:rtl w:val="true"/>
          <w:lang w:bidi="fa-IR"/>
        </w:rPr>
        <w:t>زیاد صلوات بفرستد و هر که می خواهد کم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مرتبه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صلّ على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حاجت او برآورده شود ، سی تا در دنیا و مابقی در آخرت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مرتبه صلوات بر محمد و آل محمد بفرستد خدا و ملائکه اش صد مرتبه بر او صلوات بفرستد ، و کسی که صد مرتبه صلوات بر محمد و آل محمد بفرستد ، خدا و ملائکه اش هزار مرتبه صلوات بر او بفرستد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جمعه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عدد ذرّات ملائکه نزول کنند که در دستشان قلمهای طلا و کاغذهای نقره باشد و ننویسند در آن شب تا شب شنبه مگر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زیاد صلوات بفرستید ، الخ</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379" w:name="pg7167_92677"/>
    </w:p>
    <w:p>
      <w:pPr>
        <w:pStyle w:val="Heading2"/>
        <w:numPr>
          <w:ilvl w:val="1"/>
          <w:numId w:val="1"/>
        </w:numPr>
        <w:rPr/>
      </w:pPr>
      <w:bookmarkStart w:id="380" w:name="__RefHeading___Toc4221507_372815092"/>
      <w:bookmarkStart w:id="381" w:name="_Toc134"/>
      <w:bookmarkEnd w:id="379"/>
      <w:bookmarkEnd w:id="380"/>
      <w:r>
        <w:rPr>
          <w:rtl w:val="true"/>
        </w:rPr>
        <w:t>صلح</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در حدیثی 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جایز است بین مردم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جایز است بین مسلمين ، مگر صلحی که حرام کند حلالی را و یا حلال کند حرامی را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2" w:name="__RefHeading___Toc4221509_372815092"/>
      <w:bookmarkStart w:id="383" w:name="_Toc135"/>
      <w:bookmarkEnd w:id="382"/>
      <w:r>
        <w:rPr>
          <w:rtl w:val="true"/>
        </w:rPr>
        <w:t>صمد</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وقتی اراده کند چیزی را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ابتداء کند چیزها را و خلقشان کند ضد یک دیگر و شکلهای مختلف و جفت و خود او تنها و بی ضد و شکل و بی مثل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بزرگیش بانتها رسیده باشد </w:t>
      </w:r>
      <w:r>
        <w:rPr>
          <w:rFonts w:eastAsia="IRNazanin" w:cs="IRNazanin"/>
          <w:color w:val="111111"/>
          <w:sz w:val="28"/>
          <w:szCs w:val="28"/>
          <w:rtl w:val="true"/>
          <w:lang w:bidi="fa-IR"/>
        </w:rPr>
        <w:t xml:space="preserve">. </w:t>
      </w:r>
      <w:bookmarkStart w:id="384" w:name="pg7167_92678"/>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توپر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نه بخورد و نه بیاشامد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 و سیدی که مطاع باشد و خودش نه امر</w:t>
      </w:r>
    </w:p>
    <w:p>
      <w:pPr>
        <w:pStyle w:val="BookText"/>
        <w:rPr/>
      </w:pPr>
      <w:r>
        <w:rPr>
          <w:rFonts w:ascii="IRNazanin" w:hAnsi="IRNazanin" w:eastAsia="IRNazanin"/>
          <w:color w:val="111111"/>
          <w:sz w:val="28"/>
          <w:sz w:val="28"/>
          <w:szCs w:val="28"/>
          <w:rtl w:val="true"/>
          <w:lang w:bidi="fa-IR"/>
        </w:rPr>
        <w:t>کننده ای داشته باشد و نه نهی کننده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شریک ندارد و گران نباشد بر او نگاه</w:t>
      </w:r>
    </w:p>
    <w:p>
      <w:pPr>
        <w:pStyle w:val="BookText"/>
        <w:rPr/>
      </w:pPr>
      <w:r>
        <w:rPr>
          <w:rFonts w:ascii="IRNazanin" w:hAnsi="IRNazanin" w:eastAsia="IRNazanin"/>
          <w:color w:val="111111"/>
          <w:sz w:val="28"/>
          <w:sz w:val="28"/>
          <w:szCs w:val="28"/>
          <w:rtl w:val="true"/>
          <w:lang w:bidi="fa-IR"/>
        </w:rPr>
        <w:t>داری چیزی و هیچ چیزی از او پنهان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نزاده ، و زائیده نشده و أحدى همتای او</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خود بخود هست و احتیاج به غیر</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متعالی است از کون و 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معانی خلاصۀ آنچه است که در وافی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هرکس طالب تفصیل است به آن رجوع کند</w:t>
      </w:r>
      <w:r>
        <w:rPr>
          <w:rFonts w:eastAsia="IRNazanin" w:cs="IRNazanin"/>
          <w:color w:val="111111"/>
          <w:sz w:val="28"/>
          <w:szCs w:val="28"/>
          <w:rtl w:val="true"/>
          <w:lang w:bidi="fa-IR"/>
        </w:rPr>
        <w:t>.</w:t>
      </w:r>
    </w:p>
    <w:p>
      <w:pPr>
        <w:pStyle w:val="Heading2"/>
        <w:numPr>
          <w:ilvl w:val="1"/>
          <w:numId w:val="1"/>
        </w:numPr>
        <w:rPr/>
      </w:pPr>
      <w:bookmarkStart w:id="385" w:name="__RefHeading___Toc4221511_372815092"/>
      <w:bookmarkStart w:id="386" w:name="_Toc136"/>
      <w:bookmarkEnd w:id="385"/>
      <w:r>
        <w:rPr>
          <w:rtl w:val="true"/>
        </w:rPr>
        <w:t>صُنّاع</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صنعتگر شب نخوابد حرام خورده </w:t>
      </w:r>
      <w:bookmarkStart w:id="387" w:name="pg7167_92679"/>
    </w:p>
    <w:p>
      <w:pPr>
        <w:pStyle w:val="BookText"/>
        <w:rPr/>
      </w:pPr>
      <w:bookmarkEnd w:id="387"/>
      <w:r>
        <w:rPr>
          <w:rFonts w:ascii="IRNazanin" w:hAnsi="IRNazanin" w:eastAsia="IRNazanin"/>
          <w:color w:val="111111"/>
          <w:sz w:val="28"/>
          <w:sz w:val="28"/>
          <w:szCs w:val="28"/>
          <w:rtl w:val="true"/>
          <w:lang w:bidi="fa-IR"/>
        </w:rPr>
        <w:t xml:space="preserve">یعنی کسبش حرام است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صنعتگران امت من از امروز و فردا کردن یعنی لباسی می دهی به خیاط بدوزد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 دهم فردا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روی باز وعده می دهد ولی به وعده عمل نمی کند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4221513_372815092"/>
      <w:bookmarkStart w:id="389" w:name="_Toc137"/>
      <w:bookmarkEnd w:id="388"/>
      <w:r>
        <w:rPr>
          <w:rtl w:val="true"/>
        </w:rPr>
        <w:t>صوم</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در حدیث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زنی به کنیز خود بد می گوید و حال آنکه آن زن روزه دار بوده ، حضرت طعام طلب می کند و به آن زن می گوید بخور ، زن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روزه دار هستم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روزه دار هستی و حال آنکه به کنیز خود بد گفتی ؟ روزه آن نیست که فقط نان و آب نخوری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روز قربان حرام است ، روزه</w:t>
      </w:r>
    </w:p>
    <w:p>
      <w:pPr>
        <w:pStyle w:val="BookText"/>
        <w:rPr/>
      </w:pPr>
      <w:r>
        <w:rPr>
          <w:rFonts w:ascii="IRNazanin" w:hAnsi="IRNazanin" w:eastAsia="IRNazanin"/>
          <w:color w:val="111111"/>
          <w:sz w:val="28"/>
          <w:sz w:val="28"/>
          <w:szCs w:val="28"/>
          <w:rtl w:val="true"/>
          <w:lang w:bidi="fa-IR"/>
        </w:rPr>
        <w:t xml:space="preserve">روز فطر حرام است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باقر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سپری </w:t>
      </w:r>
      <w:bookmarkStart w:id="390" w:name="pg7167_92680"/>
    </w:p>
    <w:p>
      <w:pPr>
        <w:pStyle w:val="BookText"/>
        <w:rPr/>
      </w:pPr>
      <w:bookmarkEnd w:id="390"/>
      <w:r>
        <w:rPr>
          <w:rFonts w:ascii="IRNazanin" w:hAnsi="IRNazanin" w:eastAsia="IRNazanin"/>
          <w:color w:val="111111"/>
          <w:sz w:val="28"/>
          <w:sz w:val="28"/>
          <w:szCs w:val="28"/>
          <w:rtl w:val="true"/>
          <w:lang w:bidi="fa-IR"/>
        </w:rPr>
        <w:t>است از آتش</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4221515_372815092"/>
      <w:bookmarkStart w:id="392" w:name="_Toc138"/>
      <w:bookmarkEnd w:id="391"/>
      <w:r>
        <w:rPr>
          <w:rtl w:val="true"/>
        </w:rPr>
        <w:t>ضالّ و ضالّة</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و ضالّة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در حدیثی دارد که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همه گمراهید مگر کسی که من هدایتش کنم ، همه فقیرید مگر کسی که من بی نیازش کنم ، همه گناهکارید مگر کسی که من نگاهش دارم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گم شده را کسی نخورد مگر کسی که گمراه باشد ، وقتی که آن را معرّفی نکرده باشد ، یعنی ، اگر معرّفی کرده باشد با شرایطی می تواند آن را قیمت کند و بخورد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سئوال شد از شتر گم شده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w:t>
      </w:r>
    </w:p>
    <w:p>
      <w:pPr>
        <w:pStyle w:val="BookText"/>
        <w:rPr/>
      </w:pPr>
      <w:r>
        <w:rPr>
          <w:rFonts w:ascii="IRNazanin" w:hAnsi="IRNazanin" w:eastAsia="IRNazanin"/>
          <w:color w:val="111111"/>
          <w:sz w:val="28"/>
          <w:sz w:val="28"/>
          <w:szCs w:val="28"/>
          <w:rtl w:val="true"/>
          <w:lang w:bidi="fa-IR"/>
        </w:rPr>
        <w:t xml:space="preserve">کار است با شتر گم شده رها کن او را به حال خودش چون شکمش ظرف آن است و پاپوش ، کفش آن است ، وظرف آبش معده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به کسی ندارد </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 چیز گُم شده را </w:t>
      </w:r>
      <w:bookmarkStart w:id="393" w:name="pg7167_92681"/>
    </w:p>
    <w:p>
      <w:pPr>
        <w:pStyle w:val="BookText"/>
        <w:rPr/>
      </w:pPr>
      <w:bookmarkEnd w:id="393"/>
      <w:r>
        <w:rPr>
          <w:rFonts w:ascii="IRNazanin" w:hAnsi="IRNazanin" w:eastAsia="IRNazanin"/>
          <w:color w:val="111111"/>
          <w:sz w:val="28"/>
          <w:sz w:val="28"/>
          <w:szCs w:val="28"/>
          <w:rtl w:val="true"/>
          <w:lang w:bidi="fa-IR"/>
        </w:rPr>
        <w:t xml:space="preserve">مگر گُمراهان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4" w:name="__RefHeading___Toc4221517_372815092"/>
      <w:bookmarkStart w:id="395" w:name="_Toc139"/>
      <w:bookmarkEnd w:id="394"/>
      <w:r>
        <w:rPr>
          <w:rtl w:val="true"/>
        </w:rPr>
        <w:t>ضجر</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 از دو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 تنگی و دیگری از کسل شدن ، چون اگر دل تنگ شوی صبر بر حق نکنی ، و اگر کسل شدی حقی را اداء نکنی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کسی دل تنگی تسلّط پیدا کرد ،</w:t>
      </w:r>
    </w:p>
    <w:p>
      <w:pPr>
        <w:pStyle w:val="BookText"/>
        <w:rPr/>
      </w:pPr>
      <w:r>
        <w:rPr>
          <w:rFonts w:ascii="IRNazanin" w:hAnsi="IRNazanin" w:eastAsia="IRNazanin"/>
          <w:color w:val="111111"/>
          <w:sz w:val="28"/>
          <w:sz w:val="28"/>
          <w:szCs w:val="28"/>
          <w:rtl w:val="true"/>
          <w:lang w:bidi="fa-IR"/>
        </w:rPr>
        <w:t xml:space="preserve">راحتی از او فرار کند یعنی راحتی نخواهد دید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6" w:name="__RefHeading___Toc4221519_372815092"/>
      <w:bookmarkStart w:id="397" w:name="_Toc140"/>
      <w:bookmarkEnd w:id="396"/>
      <w:r>
        <w:rPr>
          <w:rtl w:val="true"/>
        </w:rPr>
        <w:t>ضحك</w:t>
      </w:r>
      <w:bookmarkEnd w:id="397"/>
    </w:p>
    <w:p>
      <w:pPr>
        <w:pStyle w:val="BookText"/>
        <w:rPr/>
      </w:pPr>
      <w:r>
        <w:rPr>
          <w:rFonts w:ascii="IRNazanin" w:hAnsi="IRNazanin" w:eastAsia="IRNazanin"/>
          <w:color w:val="111111"/>
          <w:sz w:val="28"/>
          <w:sz w:val="28"/>
          <w:szCs w:val="28"/>
          <w:rtl w:val="true"/>
          <w:lang w:bidi="fa-IR"/>
        </w:rPr>
        <w:t>در دعابه گذشت</w:t>
      </w:r>
      <w:r>
        <w:rPr>
          <w:rFonts w:eastAsia="IRNazanin" w:cs="IRNazanin"/>
          <w:color w:val="111111"/>
          <w:sz w:val="28"/>
          <w:szCs w:val="28"/>
          <w:rtl w:val="true"/>
          <w:lang w:bidi="fa-IR"/>
        </w:rPr>
        <w:t>.</w:t>
      </w:r>
    </w:p>
    <w:p>
      <w:pPr>
        <w:pStyle w:val="Heading2"/>
        <w:numPr>
          <w:ilvl w:val="1"/>
          <w:numId w:val="1"/>
        </w:numPr>
        <w:rPr/>
      </w:pPr>
      <w:bookmarkStart w:id="398" w:name="__RefHeading___Toc4221521_372815092"/>
      <w:bookmarkStart w:id="399" w:name="_Toc141"/>
      <w:bookmarkEnd w:id="398"/>
      <w:r>
        <w:rPr>
          <w:rtl w:val="true"/>
        </w:rPr>
        <w:t>الضيف</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Style w:val="FootnoteAnchor"/>
          <w:rtl w:val="true"/>
        </w:rPr>
        <w:footnoteReference w:id="69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مهمان به او می رسید با مهمان غذا می خورد و از غذا دست نمی کشید تا مهمان دست بکشد</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مهمان برسد بر جماعتی رزقش با خودش از اسمان فرو رسد، و چون غذا بخورد خدا ایشان را بیامرزد بواسطۀ آن مهمان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است که مهمان را بکار بگیرند، و چون مهمان برسد کمک کنید بارش را زمین گذارد ولی چون می خواهد برود کمکش نکنید بگذارید بحال خودش چون اگر کمکش کنید در وقت رفتن آن از پستی است ، پس توشه برایش بگذارید و توشه را با غذایی خوب و خوش بو درست کنید چون این کار از سخاوت است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مهمان آن است که گرامیش دارند و راه دستشوئی را به او نشان دهند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راوی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روز و شب نشده مگر آنکه دو نفر یا سه نفر یا کمتر </w:t>
      </w:r>
      <w:bookmarkStart w:id="400" w:name="pg7167_92683"/>
    </w:p>
    <w:p>
      <w:pPr>
        <w:pStyle w:val="BookText"/>
        <w:rPr/>
      </w:pPr>
      <w:bookmarkEnd w:id="400"/>
      <w:r>
        <w:rPr>
          <w:rFonts w:ascii="IRNazanin" w:hAnsi="IRNazanin" w:eastAsia="IRNazanin"/>
          <w:color w:val="111111"/>
          <w:sz w:val="28"/>
          <w:sz w:val="28"/>
          <w:szCs w:val="28"/>
          <w:rtl w:val="true"/>
          <w:lang w:bidi="fa-IR"/>
        </w:rPr>
        <w:t xml:space="preserve">و یا زیادتر با من غذا می خورند و سر سفره من هستند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ایشان بر تو بزرگتر است از فضل تو بر ایشان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چگونه اینطور می شود و حال آنکه من به ایشان غذا می دهم و مالم را صرف ایشان می کنم و عیالم خدمت می کنند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مهمان به تو می رسد با رزق زیاد از طرف خدا بر تو وارد می شود، و چون خارج می شود با مغفرت و آمرزش خارج شوند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نیست که وارد بر جماعتی</w:t>
      </w:r>
    </w:p>
    <w:p>
      <w:pPr>
        <w:pStyle w:val="BookText"/>
        <w:rPr/>
      </w:pPr>
      <w:r>
        <w:rPr>
          <w:rFonts w:ascii="IRNazanin" w:hAnsi="IRNazanin" w:eastAsia="IRNazanin"/>
          <w:color w:val="111111"/>
          <w:sz w:val="28"/>
          <w:sz w:val="28"/>
          <w:szCs w:val="28"/>
          <w:rtl w:val="true"/>
          <w:lang w:bidi="fa-IR"/>
        </w:rPr>
        <w:t xml:space="preserve">بشود جز آنکه رزقش در دامانش است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چند حدیث وارد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بخدا و روز قیامت دارد باید مهمانش را گرامی دارد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1" w:name="__RefHeading___Toc4221523_372815092"/>
      <w:bookmarkStart w:id="402" w:name="_Toc142"/>
      <w:bookmarkEnd w:id="401"/>
      <w:r>
        <w:rPr>
          <w:rtl w:val="true"/>
        </w:rPr>
        <w:t>طاعون</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w:t>
      </w:r>
      <w:r>
        <w:rPr>
          <w:rStyle w:val="FootnoteAnchor"/>
          <w:rtl w:val="true"/>
        </w:rPr>
        <w:footnoteReference w:id="70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به وباء می میرند و شما به مرگ اسهال می میرید و این علامتی است در </w:t>
      </w:r>
      <w:bookmarkStart w:id="403" w:name="pg7167_92684"/>
    </w:p>
    <w:p>
      <w:pPr>
        <w:pStyle w:val="BookText"/>
        <w:rPr/>
      </w:pPr>
      <w:bookmarkEnd w:id="403"/>
      <w:r>
        <w:rPr>
          <w:rFonts w:ascii="IRNazanin" w:hAnsi="IRNazanin" w:eastAsia="IRNazanin"/>
          <w:color w:val="111111"/>
          <w:sz w:val="28"/>
          <w:sz w:val="28"/>
          <w:szCs w:val="28"/>
          <w:rtl w:val="true"/>
          <w:lang w:bidi="fa-IR"/>
        </w:rPr>
        <w:t xml:space="preserve">شما ای جماعت شیعه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به قوم خود نفرین کرد ، به او گفته شد دشمنی را بر ایشان مسلّط بکنم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را بر ایشان مسلّط بکنم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گفته شد پس چه چیز می خواهی ؟ عرض کرد ، مرض وباء که قلب را محزون کند و عدد را کم نماید ، خدا هم طاعون را برایشان مسلط کرد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4" w:name="__RefHeading___Toc4221525_372815092"/>
      <w:bookmarkStart w:id="405" w:name="_Toc143"/>
      <w:bookmarkEnd w:id="404"/>
      <w:r>
        <w:rPr>
          <w:rtl w:val="true"/>
        </w:rPr>
        <w:t>طاعت</w:t>
      </w:r>
      <w:bookmarkEnd w:id="405"/>
    </w:p>
    <w:p>
      <w:pPr>
        <w:pStyle w:val="BookText"/>
        <w:rPr/>
      </w:pPr>
      <w:r>
        <w:rPr>
          <w:rFonts w:ascii="IRNazanin" w:hAnsi="IRNazanin" w:eastAsia="IRNazanin"/>
          <w:color w:val="111111"/>
          <w:sz w:val="28"/>
          <w:sz w:val="28"/>
          <w:szCs w:val="28"/>
          <w:rtl w:val="true"/>
          <w:lang w:bidi="fa-IR"/>
        </w:rPr>
        <w:t xml:space="preserve">در حدیثی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اطاعت خدا کند او دوست ما است و هرکس معصیت خدا کند او دشمن ما است ، و به دوستی ما نرسد مگر به عمل و ورع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رستگاری است از هر چیزی که طالبش بودی ، و نجات است از هر بدی که از آن می ترسیدی ، الخ</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406" w:name="pg7167_92685"/>
    </w:p>
    <w:p>
      <w:pPr>
        <w:pStyle w:val="BookText"/>
        <w:rPr/>
      </w:pPr>
      <w:bookmarkEnd w:id="406"/>
      <w:r>
        <w:rPr>
          <w:rFonts w:ascii="IRNazanin" w:hAnsi="IRNazanin" w:eastAsia="IRNazanin"/>
          <w:color w:val="111111"/>
          <w:sz w:val="28"/>
          <w:sz w:val="28"/>
          <w:szCs w:val="28"/>
          <w:rtl w:val="true"/>
          <w:lang w:bidi="fa-IR"/>
        </w:rPr>
        <w:t>در حدیث دیگر دارد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نجاتی نیست مگر بطاعت خدا ، و طاعت به علم است و علم به یاد گرفتن است ، و یاد گرفتن به عقل است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احدی از مخلوقات خدا نتواند رضایت خدا را بدست آورد مگر به اطاعت</w:t>
      </w:r>
    </w:p>
    <w:p>
      <w:pPr>
        <w:pStyle w:val="BookText"/>
        <w:rPr/>
      </w:pPr>
      <w:r>
        <w:rPr>
          <w:rFonts w:ascii="IRNazanin" w:hAnsi="IRNazanin" w:eastAsia="IRNazanin"/>
          <w:color w:val="111111"/>
          <w:sz w:val="28"/>
          <w:sz w:val="28"/>
          <w:szCs w:val="28"/>
          <w:rtl w:val="true"/>
          <w:lang w:bidi="fa-IR"/>
        </w:rPr>
        <w:t>کردن خدا و رسول خدا و وُلات اَمرش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7" w:name="__RefHeading___Toc4221527_372815092"/>
      <w:bookmarkStart w:id="408" w:name="_Toc144"/>
      <w:bookmarkEnd w:id="407"/>
      <w:r>
        <w:rPr>
          <w:rtl w:val="true"/>
        </w:rPr>
        <w:t>طاووس</w:t>
      </w:r>
      <w:bookmarkEnd w:id="408"/>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حلال نیست گوشتش و نه تخمش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از جمله مسخ شدگان است ، مردی بود خوشگل با زن مؤمنی معارضه کرد چون او را دوست داشت و با او زنا کرد، سپس با هم مراسله و نامه نگاری کردند ، خداوند هم هر دو را مسخ کرد به شکل دو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گوشتش خوردنی است و نه تخمش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409" w:name="pg7167_92686"/>
    </w:p>
    <w:p>
      <w:pPr>
        <w:pStyle w:val="Heading2"/>
        <w:numPr>
          <w:ilvl w:val="1"/>
          <w:numId w:val="1"/>
        </w:numPr>
        <w:rPr/>
      </w:pPr>
      <w:bookmarkStart w:id="410" w:name="__RefHeading___Toc4221529_372815092"/>
      <w:bookmarkStart w:id="411" w:name="_Toc145"/>
      <w:bookmarkEnd w:id="409"/>
      <w:bookmarkEnd w:id="410"/>
      <w:r>
        <w:rPr>
          <w:rtl w:val="true"/>
        </w:rPr>
        <w:t>طريق</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در حدیثی دارد هرگاه راه را گم کردید صدا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یاصالح یا</w:t>
      </w:r>
    </w:p>
    <w:p>
      <w:pPr>
        <w:pStyle w:val="BookText"/>
        <w:rPr/>
      </w:pPr>
      <w:r>
        <w:rPr>
          <w:rFonts w:ascii="IRNazanin" w:hAnsi="IRNazanin" w:eastAsia="IRNazanin"/>
          <w:color w:val="111111"/>
          <w:sz w:val="28"/>
          <w:sz w:val="28"/>
          <w:szCs w:val="28"/>
          <w:rtl w:val="true"/>
          <w:lang w:bidi="fa-IR"/>
        </w:rPr>
        <w:t xml:space="preserve">اباصالح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راهنمایی کنید براه ، خدا شما را رحمت کند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را گم کردید به طرف راست</w:t>
      </w:r>
    </w:p>
    <w:p>
      <w:pPr>
        <w:pStyle w:val="BookText"/>
        <w:rPr/>
      </w:pPr>
      <w:r>
        <w:rPr>
          <w:rFonts w:ascii="IRNazanin" w:hAnsi="IRNazanin" w:eastAsia="IRNazanin"/>
          <w:color w:val="111111"/>
          <w:sz w:val="28"/>
          <w:sz w:val="28"/>
          <w:szCs w:val="28"/>
          <w:rtl w:val="true"/>
          <w:lang w:bidi="fa-IR"/>
        </w:rPr>
        <w:t>بروید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موکل بیابانها است و حمزه</w:t>
      </w:r>
    </w:p>
    <w:p>
      <w:pPr>
        <w:pStyle w:val="BookText"/>
        <w:rPr/>
      </w:pPr>
      <w:r>
        <w:rPr>
          <w:rFonts w:ascii="IRNazanin" w:hAnsi="IRNazanin" w:eastAsia="IRNazanin"/>
          <w:color w:val="111111"/>
          <w:sz w:val="28"/>
          <w:sz w:val="28"/>
          <w:szCs w:val="28"/>
          <w:rtl w:val="true"/>
          <w:lang w:bidi="fa-IR"/>
        </w:rPr>
        <w:t xml:space="preserve">موکل دریاها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راهی که می رفت از آن راه برنمی گشت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2" w:name="__RefHeading___Toc4221531_372815092"/>
      <w:bookmarkStart w:id="413" w:name="_Toc146"/>
      <w:bookmarkEnd w:id="412"/>
      <w:r>
        <w:rPr>
          <w:rtl w:val="true"/>
        </w:rPr>
        <w:t>طعام</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طعام خوردی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اولش و در آخرش چون اگر بنده ای پیش از </w:t>
      </w:r>
    </w:p>
    <w:p>
      <w:pPr>
        <w:pStyle w:val="BookText"/>
        <w:rPr/>
      </w:pPr>
      <w:r>
        <w:rPr>
          <w:rFonts w:ascii="IRNazanin" w:hAnsi="IRNazanin" w:eastAsia="IRNazanin"/>
          <w:color w:val="111111"/>
          <w:sz w:val="28"/>
          <w:sz w:val="28"/>
          <w:szCs w:val="28"/>
          <w:rtl w:val="true"/>
          <w:lang w:bidi="fa-IR"/>
        </w:rPr>
        <w:t xml:space="preserve">طعام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او طعام نخورد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شماها سر طعام بنشیند باید مثل عبد بنشیند و پاهایش را روی هم نگذارد و چهار زانو ننشیند ، چون آن نشستن را خدا دشمن می دارد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شماها دعوت دارید برای طعامی نباید بچه اش را همراه ببرد که اگر چنین کنید حرام خورده اید و داخل شدن شما غاصبانه است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طعام خوردید بسم الله بگوئید و چون فارغ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يُطْعِم ولا يُطعَم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خوب درست کنید و رفقای خود را دعوت کنید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خود را در یک ظرف بشوئید تا اخلاقتان خوب شود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چهار خصلت در طعام جمع شده به تحقیق که کامل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حلال باشد ، و دستهای زیادی در آن جمع شود ، و در اولش بسم الله گفته شود ، و در آخرش حمد خدا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را پیش از طعام و بعد از طعام شستن موجب می شود عمر زیاد شود ، و چرکها دور شود از لباس ، و چشم را جلا دهد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طعام اسراف نیست</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دعوت طعامی را بخورد مثل این است که یک قطعه آتش خورده است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از طعام بسم الله بگوید از آن نعمت سئوال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مؤاخذه نشود</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دیکر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خیر خانه اش زیاد شود باید پیش از طعام دستش را بشوید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414" w:name="pg7167_92689"/>
    </w:p>
    <w:p>
      <w:pPr>
        <w:pStyle w:val="BookText"/>
        <w:rPr/>
      </w:pPr>
      <w:bookmarkEnd w:id="414"/>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طعام و بعد از طعام دستهایش را بشوید در عافیت زندگی کند و از مرضهای بدنی عافیت یابد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شستن پیش از طعام و بعد از طعام فقر را برطرف سازد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پیش از طعام رزق را زیاد می کند ، و بعد از طعام همّ و غم را برطرف کند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5" w:name="__RefHeading___Toc4221533_372815092"/>
      <w:bookmarkStart w:id="416" w:name="_Toc147"/>
      <w:bookmarkEnd w:id="415"/>
      <w:r>
        <w:rPr>
          <w:rtl w:val="true"/>
        </w:rPr>
        <w:t>طلب رزق</w:t>
      </w:r>
      <w:bookmarkEnd w:id="416"/>
    </w:p>
    <w:p>
      <w:pPr>
        <w:pStyle w:val="BookText"/>
        <w:rPr/>
      </w:pPr>
      <w:r>
        <w:rPr>
          <w:rFonts w:ascii="IRNazanin" w:hAnsi="IRNazanin" w:eastAsia="IRNazanin"/>
          <w:color w:val="111111"/>
          <w:sz w:val="28"/>
          <w:sz w:val="28"/>
          <w:szCs w:val="28"/>
          <w:rtl w:val="true"/>
          <w:lang w:bidi="fa-IR"/>
        </w:rPr>
        <w:t>در حدیثی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امتناع دارد از اینکه رزقهای مؤمنین را برساند مگر از جهتی که گمان ندارند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دعاء کنید که خدا مرا براحتی رزق بدهد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نمی کنم باید طلب کنی چنانچه خدا امر فرموده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کنید به من در رزق چون امور من مختل مانده ، حضرت فوراً جواب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بیرون برو و طلب کن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یکی از شماها تنگدستی پیش آمد باید بیرون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رزق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و اهل و عیالش را اندوهگین نکند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کاری که رزقت رسید آن را بگیر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تنگدستی به تو رو آورد به برادرت خبر بده و باعث قتل خود مشو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هوای بسیار گرم در کوچه های مدینه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با مقامی که نزد خدا داری و قرابتی که با رسول خدا داری مثل این روز بیرون آمده ای و به خود زحمت می دهی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عبدالاعلى آمده ام برای طلب رزق که به مثل تو محتاج </w:t>
      </w:r>
    </w:p>
    <w:p>
      <w:pPr>
        <w:pStyle w:val="BookText"/>
        <w:rPr/>
      </w:pPr>
      <w:r>
        <w:rPr>
          <w:rFonts w:ascii="IRNazanin" w:hAnsi="IRNazanin" w:eastAsia="IRNazanin"/>
          <w:color w:val="111111"/>
          <w:sz w:val="28"/>
          <w:sz w:val="28"/>
          <w:szCs w:val="28"/>
          <w:rtl w:val="true"/>
          <w:lang w:bidi="fa-IR"/>
        </w:rPr>
        <w:t xml:space="preserve">نباشم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کنید اگرچه گران باشد ، چون رزق با خرید و فروش نازل می شود</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ادا کردید اول صبح بروید دنبال رزق و طلب حلال کنید که خدا شما را رزق می دهد و یاری می کند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عبد و بنده از دست رنج خود آزاد کرد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کنی یا به تو خبر رسد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خروج می کند دست از طلب رزق برندار و اگر می توانی کاری کنی که کل بر مردم نباشی بجای آور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رزق مؤمنین را از راهی که گمان ندارند می رساند ، چون اگر بنده نداند از کجا رزقش </w:t>
      </w:r>
    </w:p>
    <w:p>
      <w:pPr>
        <w:pStyle w:val="BookText"/>
        <w:rPr/>
      </w:pPr>
      <w:r>
        <w:rPr>
          <w:rFonts w:ascii="IRNazanin" w:hAnsi="IRNazanin" w:eastAsia="IRNazanin"/>
          <w:color w:val="111111"/>
          <w:sz w:val="28"/>
          <w:sz w:val="28"/>
          <w:szCs w:val="28"/>
          <w:rtl w:val="true"/>
          <w:lang w:bidi="fa-IR"/>
        </w:rPr>
        <w:t xml:space="preserve">می رسد زیاد دعا می کند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رزق احمقها را توسعه می دهد تا عقلا عبرت بگیرند و بدانند که دنیا بکار و حيله بدست نمی آید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نادانان چنین روزی رساند که صد دانا در آن حيران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می دارم کسی را که دهنش را باز کرده و می گوید خدایا رزقم بده و طلب رزق را ترک کند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کاری مشغول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دکانی بگیر و اطرافش را جارو و آب بپاش و بساتت را پهن کن که اگر چنین کنی آنچه بر تو واجب بوده انجام داده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 خداوند رزقم داد</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سدیر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مَرد لازم است نسبت به طلب رزق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دکان را باز کردی </w:t>
      </w:r>
    </w:p>
    <w:p>
      <w:pPr>
        <w:pStyle w:val="BookText"/>
        <w:rPr/>
      </w:pPr>
      <w:r>
        <w:rPr>
          <w:rFonts w:ascii="IRNazanin" w:hAnsi="IRNazanin" w:eastAsia="IRNazanin"/>
          <w:color w:val="111111"/>
          <w:sz w:val="28"/>
          <w:sz w:val="28"/>
          <w:szCs w:val="28"/>
          <w:rtl w:val="true"/>
          <w:lang w:bidi="fa-IR"/>
        </w:rPr>
        <w:t>و بساطت را پهن کردی آنچه بر تو واجب بود ، انجام داده ای</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مؤونه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 ک و هزینه است </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یعنی هر مقدار احتیاج هست همان مقدار خدا کمک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می گفت من در خانه خود می نشینم و نماز و روز میگیرم و رزقم خواهد رسید ،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کسانی است که حاجتش برآورده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دنبال رزقش برود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مردی سؤال کرد ، گفته شد او محتاج شده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کند ؟ عرض کردند در خانه مشغول عبادت است ، سئوال کرد پس قوتش از کجا می رسد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برادرانش کمک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آنان که کمک میکنند بهتر از عبادت او</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هفتاد جزء است ، </w:t>
      </w:r>
      <w:bookmarkStart w:id="417" w:name="pg7167_92694"/>
    </w:p>
    <w:p>
      <w:pPr>
        <w:pStyle w:val="BookText"/>
        <w:rPr/>
      </w:pPr>
      <w:bookmarkEnd w:id="417"/>
      <w:r>
        <w:rPr>
          <w:rFonts w:ascii="IRNazanin" w:hAnsi="IRNazanin" w:eastAsia="IRNazanin"/>
          <w:color w:val="111111"/>
          <w:sz w:val="28"/>
          <w:sz w:val="28"/>
          <w:szCs w:val="28"/>
          <w:rtl w:val="true"/>
          <w:lang w:bidi="fa-IR"/>
        </w:rPr>
        <w:t xml:space="preserve">افضل از همه طلب حلال است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رزق مومنی را نبندد مگر آنکه در بهتری برای او باز کند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دو صف ما با هم می جنگد تو طلب کردن رزق را وانگذار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8" w:name="__RefHeading___Toc4221535_372815092"/>
      <w:bookmarkStart w:id="419" w:name="_Toc148"/>
      <w:bookmarkEnd w:id="418"/>
      <w:r>
        <w:rPr>
          <w:rtl w:val="true"/>
        </w:rPr>
        <w:t>طمع</w:t>
      </w:r>
      <w:bookmarkEnd w:id="419"/>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فقیرترین مردم کسی است که طمع داشته باشد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شد چه چیز ایمان را در بنده ثابت می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است یعنی پرهیزکاری ، عرض شد چه چیز ایمان را خارج می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حرص</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خیر دنیا و آخرت را جمع کنی طمع خود را از آنچه در دست مردم </w:t>
      </w:r>
      <w:bookmarkStart w:id="420" w:name="pg7167_92695"/>
    </w:p>
    <w:p>
      <w:pPr>
        <w:pStyle w:val="BookText"/>
        <w:rPr/>
      </w:pPr>
      <w:bookmarkEnd w:id="420"/>
      <w:r>
        <w:rPr>
          <w:rFonts w:ascii="IRNazanin" w:hAnsi="IRNazanin" w:eastAsia="IRNazanin"/>
          <w:color w:val="111111"/>
          <w:sz w:val="28"/>
          <w:sz w:val="28"/>
          <w:szCs w:val="28"/>
          <w:rtl w:val="true"/>
          <w:lang w:bidi="fa-IR"/>
        </w:rPr>
        <w:t xml:space="preserve">است ، قطع کن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 از طمع که آن فقر حاضر است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طمع بر چهار قسمت است ؛ فرح و خوشحالی و مرح و شادمانی بیش از حدّ، و لجاجت و سرسختی نمودن ، و تكاثر و فخر کردن ، و خوشحالی نزد خدا مکروه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 و شادمانی دیوانگی است ، و لجاجت بلائی است که مجبور است گناهانی را بدوش کشد، و 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بسیاری مال و ثروت فخر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است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1" w:name="__RefHeading___Toc4221537_372815092"/>
      <w:bookmarkStart w:id="422" w:name="_Toc149"/>
      <w:bookmarkEnd w:id="421"/>
      <w:r>
        <w:rPr>
          <w:rtl w:val="true"/>
        </w:rPr>
        <w:t>طيب</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امیرالمؤمنین روغنی آوردند که حضرت قبلا روغن مالیده بودند باز هم روغن مالیدند و فرمودند ما طيب و بوی خوش را ردّ نمی کنیم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قلب را </w:t>
      </w:r>
    </w:p>
    <w:p>
      <w:pPr>
        <w:pStyle w:val="BookText"/>
        <w:rPr/>
      </w:pPr>
      <w:r>
        <w:rPr>
          <w:rFonts w:ascii="IRNazanin" w:hAnsi="IRNazanin" w:eastAsia="IRNazanin"/>
          <w:color w:val="111111"/>
          <w:sz w:val="28"/>
          <w:sz w:val="28"/>
          <w:szCs w:val="28"/>
          <w:rtl w:val="true"/>
          <w:lang w:bidi="fa-IR"/>
        </w:rPr>
        <w:t xml:space="preserve">محکم می کند و قوّۀ جماع را زیاد می کند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و حلواء را ردّ نمی کردند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برای هر مسلمانی که به تکلیف رسیده در هر جمعه ای شاریش را بگیرد و ناخنش را کوتاه کند و بوی خوش به خود بمالد</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دارد که چون روز جمعه می شد و رسول خدا بوی خوش نداشت مقنعه بعض از زنهایش را آب می پاشید و به صورت خود می مالید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با عطر و بوی خوش خوانده شود ، افضل است از هفتاد نمازی که بدون عطر باشد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به شارب زدن از اخلاق پیغمبران است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طيب و بوی خوش این است که حواء قبل از خطایش در بهشت سرش را با عطر بهشتی شانه کرد و چون به زمین آمد گیسوانش را باز کرد و خداوند بادی فرستاد که مشرق و مغرب را خوش بو کرد پس اصل بوی خوش از آن شد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بوی خوش را ترک کنم همراه با چیزهای دیگر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و بوی خوش را رها نکن چون ملائکه از مؤمن بوی خوش را به دماغ می کشند ، پس در هر جمعه ای بوی خوش را ترک مکن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عطر یک روز در میان است ولی در جمعه باید استعمال شود و ترک نکند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عطر بیش از طعام انفاق می کرد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423" w:name="pg7167_92698"/>
    </w:p>
    <w:p>
      <w:pPr>
        <w:pStyle w:val="BookText"/>
        <w:rPr/>
      </w:pPr>
      <w:bookmarkEnd w:id="423"/>
      <w:r>
        <w:rPr>
          <w:rFonts w:ascii="IRNazanin" w:hAnsi="IRNazanin" w:eastAsia="IRNazanin"/>
          <w:color w:val="111111"/>
          <w:sz w:val="28"/>
          <w:sz w:val="28"/>
          <w:szCs w:val="28"/>
          <w:rtl w:val="true"/>
          <w:lang w:bidi="fa-IR"/>
        </w:rPr>
        <w:t xml:space="preserve">در حدیث دیگر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سجده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شد بواسطه بوی خوشش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نقل است که آنچه در عطر و بوی خوش انفاق</w:t>
      </w:r>
    </w:p>
    <w:p>
      <w:pPr>
        <w:pStyle w:val="BookText"/>
        <w:rPr/>
      </w:pPr>
      <w:r>
        <w:rPr>
          <w:rFonts w:ascii="IRNazanin" w:hAnsi="IRNazanin" w:eastAsia="IRNazanin"/>
          <w:color w:val="111111"/>
          <w:sz w:val="28"/>
          <w:sz w:val="28"/>
          <w:szCs w:val="28"/>
          <w:rtl w:val="true"/>
          <w:lang w:bidi="fa-IR"/>
        </w:rPr>
        <w:t xml:space="preserve">کنی اسراف نیست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 روز عطر استعمال کند تا شب عقلش با او خواهد بود</w:t>
      </w:r>
      <w:r>
        <w:rPr>
          <w:rFonts w:eastAsia="IRNazanin" w:cs="IRNazanin"/>
          <w:color w:val="111111"/>
          <w:sz w:val="28"/>
          <w:szCs w:val="28"/>
          <w:rtl w:val="true"/>
          <w:lang w:bidi="fa-IR"/>
        </w:rPr>
        <w:t>.</w:t>
      </w:r>
    </w:p>
    <w:p>
      <w:pPr>
        <w:pStyle w:val="Heading2"/>
        <w:numPr>
          <w:ilvl w:val="1"/>
          <w:numId w:val="1"/>
        </w:numPr>
        <w:rPr/>
      </w:pPr>
      <w:bookmarkStart w:id="424" w:name="__RefHeading___Toc4221539_372815092"/>
      <w:bookmarkStart w:id="425" w:name="_Toc150"/>
      <w:bookmarkEnd w:id="424"/>
      <w:r>
        <w:rPr>
          <w:rtl w:val="true"/>
        </w:rPr>
        <w:t>طين</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گِل موجب نفاق می شود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از گِل آفرید پس گِل را بر ذرّیه اش حرام کرده است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از گِل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گِل حرام است مثل مُردار و خون و گوشتِ خنزیر مگر گِل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شفا است از هر دردی و اَمن است از </w:t>
      </w:r>
      <w:bookmarkStart w:id="426" w:name="pg7167_92699"/>
    </w:p>
    <w:p>
      <w:pPr>
        <w:pStyle w:val="BookText"/>
        <w:rPr/>
      </w:pPr>
      <w:bookmarkEnd w:id="426"/>
      <w:r>
        <w:rPr>
          <w:rFonts w:ascii="IRNazanin" w:hAnsi="IRNazanin" w:eastAsia="IRNazanin"/>
          <w:color w:val="111111"/>
          <w:sz w:val="28"/>
          <w:sz w:val="28"/>
          <w:szCs w:val="28"/>
          <w:rtl w:val="true"/>
          <w:lang w:bidi="fa-IR"/>
        </w:rPr>
        <w:t>هر ترسی</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گِل بخورد و بمیرد خود کمک بر مردن خود نموده است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7" w:name="__RefHeading___Toc4221541_372815092"/>
      <w:bookmarkStart w:id="428" w:name="_Toc151"/>
      <w:bookmarkEnd w:id="427"/>
      <w:r>
        <w:rPr>
          <w:rtl w:val="true"/>
        </w:rPr>
        <w:t>الظلم</w:t>
      </w:r>
      <w:bookmarkEnd w:id="428"/>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ظلم و ستم کردن چون دعای مظلوم و ستم دیده به آسمان بالا رود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بپرهیزید از ظلم و ستم کردن که روز قیامت موجب تاریکی خواهد بود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سه قسمت است ، یک قسم آن را خدا می بخشد ، و یک قسم آن را خدا نمی بخشد ، و یک قسم آن را خدا از آن نمی گذرد ، اما ظلمی که خدا نمی بخشد آن شرک به خدا است ، و اما آن ظلمی که خدا می بخشد آن ظلمی است که انسان بین خود و خدا نموده است و اما ظلمی که خدا از </w:t>
      </w:r>
    </w:p>
    <w:p>
      <w:pPr>
        <w:pStyle w:val="BookText"/>
        <w:rPr/>
      </w:pPr>
      <w:r>
        <w:rPr>
          <w:rFonts w:ascii="IRNazanin" w:hAnsi="IRNazanin" w:eastAsia="IRNazanin"/>
          <w:color w:val="111111"/>
          <w:sz w:val="28"/>
          <w:sz w:val="28"/>
          <w:szCs w:val="28"/>
          <w:rtl w:val="true"/>
          <w:lang w:bidi="fa-IR"/>
        </w:rPr>
        <w:t xml:space="preserve">آن نمی گذرد ، آن قرض دادن است بین بندگان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آن را اداء کند چون قرضش را ادا نکرده خدا او را رها نکند </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عمل به ظلم کند ، و کسی که کمک به ظلم کند ، و کسی که راضی به ظلم شود هر سه در گناه شریکند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از ظلم کسی که یاوری ندارد جز خدا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انتقام می کشد از ظالم بواسطۀ ظالم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شخص مالدار که بدهی خود را ندهد</w:t>
      </w:r>
    </w:p>
    <w:p>
      <w:pPr>
        <w:pStyle w:val="BookText"/>
        <w:rPr/>
      </w:pPr>
      <w:r>
        <w:rPr>
          <w:rFonts w:ascii="IRNazanin" w:hAnsi="IRNazanin" w:eastAsia="IRNazanin"/>
          <w:color w:val="111111"/>
          <w:sz w:val="28"/>
          <w:sz w:val="28"/>
          <w:szCs w:val="28"/>
          <w:rtl w:val="true"/>
          <w:lang w:bidi="fa-IR"/>
        </w:rPr>
        <w:t xml:space="preserve">و امروز و فردا کند این ظلم است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صبح کند و قصد ظلم کسی را نداشته باشد ، گناه آن روز آمرزیده شود ، مگر خونریزی و مال يتيم خوردن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429" w:name="pg7167_92701"/>
    </w:p>
    <w:p>
      <w:pPr>
        <w:pStyle w:val="BookText"/>
        <w:rPr/>
      </w:pPr>
      <w:bookmarkEnd w:id="429"/>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کسی را ظلم کند و نتواند از او حلالیت بطلبد پس برای او استغفار کند که آن کفاره گناهش می شود</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ظلم کند گرفتار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خودش و یا مالش و یا اولادش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ظلم کند خداوند مسلّط کند کسی را که به او ظلم کند و یا به اولاد او ، و یا به اولاد اولاد او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تازیانه ای را در اختیار سلطان ستمگر بگذارد ، خداوند آن تازیانه را مثل مار هفتاد ذراعی از آتش قرار دهد که در جهنم او را نیش زند و بد جائی است آنجا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0" w:name="__RefHeading___Toc4221543_372815092"/>
      <w:bookmarkStart w:id="431" w:name="_Toc152"/>
      <w:bookmarkEnd w:id="430"/>
      <w:r>
        <w:rPr>
          <w:rtl w:val="true"/>
        </w:rPr>
        <w:t>العبادة</w:t>
      </w:r>
      <w:bookmarkEnd w:id="43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اشتهار و مشهور شدن به عبادة موجب ريبه </w:t>
      </w:r>
    </w:p>
    <w:p>
      <w:pPr>
        <w:pStyle w:val="BookText"/>
        <w:rPr/>
      </w:pPr>
      <w:r>
        <w:rPr>
          <w:rFonts w:ascii="IRNazanin" w:hAnsi="IRNazanin" w:eastAsia="IRNazanin"/>
          <w:color w:val="111111"/>
          <w:sz w:val="28"/>
          <w:sz w:val="28"/>
          <w:szCs w:val="28"/>
          <w:rtl w:val="true"/>
          <w:lang w:bidi="fa-IR"/>
        </w:rPr>
        <w:t>و گمان بد است</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برای هر عبادتی نشاطی است ، سپس رو به سستی می رود ، پس هر کس نشاط عبادتش به سنّت من باشد هدایت یافته و هر کس بر خلاف سنّت من باشد گمراه و هلاک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آن حضرت است که این دین متین و محکم است پس داخل بشوید در آن با رفق و مدارا ، پس عبادت خدا را با زور حمل به مردم نکنید ، که مثل کسی می شوید که در سفر مانده و خسته شده نه سفری را رفته و نه پشتی برایش مانده </w:t>
      </w:r>
      <w:r>
        <w:rPr>
          <w:rStyle w:val="FootnoteAnchor"/>
          <w:rtl w:val="true"/>
        </w:rPr>
        <w:footnoteReference w:id="797"/>
      </w:r>
      <w:r>
        <w:rPr>
          <w:rFonts w:ascii="IRNazanin" w:hAnsi="IRNazanin" w:eastAsia="IRNazanin"/>
          <w:color w:val="111111"/>
          <w:sz w:val="28"/>
          <w:sz w:val="28"/>
          <w:szCs w:val="28"/>
          <w:rtl w:val="true"/>
          <w:lang w:bidi="fa-IR"/>
        </w:rPr>
        <w:t xml:space="preserve">، یعنی با کراهت عبادت نکنید هر وقت حال داری عبادت کن و إلّا رهاکن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عبادت می کنند از ترس خدا این قسم عبادت ، عبادت بندگان است ، و یک قسم عبادت می کنند برای ثواب و اجر ، این عبادت ، عبادت مزدوران است ، و یک قسم برای محبت به خدا عبادت می کنند ، و این عبادت آزاده گان است، و این افضل است </w:t>
      </w:r>
      <w:bookmarkStart w:id="432" w:name="pg7167_92703"/>
    </w:p>
    <w:p>
      <w:pPr>
        <w:pStyle w:val="BookText"/>
        <w:rPr/>
      </w:pPr>
      <w:bookmarkEnd w:id="432"/>
      <w:r>
        <w:rPr>
          <w:rFonts w:ascii="IRNazanin" w:hAnsi="IRNazanin" w:eastAsia="IRNazanin"/>
          <w:color w:val="111111"/>
          <w:sz w:val="28"/>
          <w:sz w:val="28"/>
          <w:szCs w:val="28"/>
          <w:rtl w:val="true"/>
          <w:lang w:bidi="fa-IR"/>
        </w:rPr>
        <w:t xml:space="preserve">از آن دو قسم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عبادت در سرّ و پنهانی بهتر است از عبادت در علانیه و آشکار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3" w:name="__RefHeading___Toc4221545_372815092"/>
      <w:bookmarkStart w:id="434" w:name="_Toc153"/>
      <w:bookmarkEnd w:id="433"/>
      <w:r>
        <w:rPr>
          <w:rtl w:val="true"/>
        </w:rPr>
        <w:t>العدالت</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العدالت</w:t>
      </w:r>
      <w:r>
        <w:rPr>
          <w:rFonts w:eastAsia="IRNazanin" w:cs="IRNazanin"/>
          <w:color w:val="111111"/>
          <w:sz w:val="28"/>
          <w:szCs w:val="28"/>
          <w:rtl w:val="true"/>
          <w:lang w:bidi="fa-IR"/>
        </w:rPr>
        <w:t xml:space="preserve">) </w:t>
      </w:r>
      <w:r>
        <w:rPr>
          <w:rStyle w:val="FootnoteAnchor"/>
          <w:rtl w:val="true"/>
        </w:rPr>
        <w:footnoteReference w:id="80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دارد که از امام صادق سؤال شد به چه چیز عدالت مرد دانسته می شود بین مسلمانها تا شهادتش بر له و يا عليه قبول شود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شناخته می شود که عیوب مردم را بپوشاند ، و پارسا باشد، و شکم خود را از حرام حفظ کند ، و فوج خود را از زنا نگاهدارد ، و دستش را از دزدی و ستم، و زبانش را از غیبت و تهمت حفظ نماید ، و دوری کند از گناهان کبیره که خدا وعده عذاب داده مثل خوردن شراب و زنا و ربا و عقوق والدين ، و فرار از جنگ و غیر اینها ، و دليل بر همۀ اینها آن است که تمام عیوبش را بپوشاند ، تا اینکه بر مسلمانها حرام باشد ، تفتیش غیر اینها ، و واجب باشد بر ایشان تزکیه او ، و واجب باشد بر ایشان اظهار عدالت او در بین مردم ، و او را در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نمازهای پنج گانه در مسجدها ملاقات کنند و مواظبت وقت نمازها باشد و در جماعت مسلمانها دیده شود ، و تخلف نکند از جماعت مسلمانها بدون علتی ، پس وقتی که اینطور شد و از فامیلش و اهل محله اش اگر بپرسند همه بگویند ما از او جز خوبی ندیده ایم ، آن وقت است که جایز است شهادتش و عدالتش بین مسلمانها ، به جهت آنکه نماز موجب پوشش و کفاره گناهانش می شود ، و جهت اینکه مردم مأمورند که به جماعت و نماز حاضر شوند که معلوم شود چه کسی نماز خوان است و چه کسی تارک نماز است ، و اگر این نباشد ممکن نیست راجع به کسی شهادت بخوبی داده شود، لذا رسول خدا قصد کرد که مردم را در خانه هایشان آتش زند چون به جماعت مسلمانها حاضر نمی شوند با اینکه بعضی ها در خانه خود نماز می خواندند ولی این را قبول نمی کردند ، و حال آنکه رسول خدا فرموده بود نماز نیست برای کسی که در مسجد مسلمانها نماز نخواند مگر عذری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 نماز نمی خواند عذر موجّهی داشت و آن این بود که امام مسلمین جایز نیست پشت سر غاصبين خلافت نماز بخواند پس جایز نبود که خانۀ او را آتش زنند به علت آنکه به جماعت غاصبين حاضر نمی شد پس اگر کسی در مسجد محله اش حاضر به جماعت نشد و حال آنکه امام جماعت فاسق </w:t>
      </w:r>
      <w:bookmarkStart w:id="435" w:name="pg7167_92705"/>
    </w:p>
    <w:p>
      <w:pPr>
        <w:pStyle w:val="BookText"/>
        <w:rPr/>
      </w:pPr>
      <w:bookmarkEnd w:id="435"/>
      <w:r>
        <w:rPr>
          <w:rFonts w:ascii="IRNazanin" w:hAnsi="IRNazanin" w:eastAsia="IRNazanin"/>
          <w:color w:val="111111"/>
          <w:sz w:val="28"/>
          <w:sz w:val="28"/>
          <w:szCs w:val="28"/>
          <w:rtl w:val="true"/>
          <w:lang w:bidi="fa-IR"/>
        </w:rPr>
        <w:t xml:space="preserve">است او را نباید سرزنش کرد </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6" w:name="__RefHeading___Toc4221547_372815092"/>
      <w:bookmarkStart w:id="437" w:name="_Toc154"/>
      <w:bookmarkEnd w:id="436"/>
      <w:r>
        <w:rPr>
          <w:rtl w:val="true"/>
        </w:rPr>
        <w:t>عدس</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در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خوردن عدس قلب را نازک می کند و اشک چشم را زیاد می نماید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پیامبری از بنی اسرائیل به خدا شکایت نمود قساوت قلب و کمی اشک را ، خداوند به او وحی نمود عدس بخور ، پس عدس خورد قلبش نازک و اشکش جاری شد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قانون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در گرمی و خشکی معتدل است ، و موجب خوابهای بد می شود و بول و حیض را کم می کند ، و زیاد خوردنش موجب سرطان و تاریکی چشم می شود ، و دیر هضم و برای معده بد است ، وقاویت عدس برای بند آمدن خون حیض نیکو است </w:t>
      </w:r>
      <w:r>
        <w:rPr>
          <w:rFonts w:eastAsia="IRNazanin" w:cs="IRNazanin"/>
          <w:color w:val="111111"/>
          <w:sz w:val="28"/>
          <w:szCs w:val="28"/>
          <w:rtl w:val="true"/>
          <w:lang w:bidi="fa-IR"/>
        </w:rPr>
        <w:t>.</w:t>
      </w:r>
    </w:p>
    <w:p>
      <w:pPr>
        <w:pStyle w:val="Heading2"/>
        <w:numPr>
          <w:ilvl w:val="1"/>
          <w:numId w:val="1"/>
        </w:numPr>
        <w:rPr/>
      </w:pPr>
      <w:bookmarkStart w:id="438" w:name="__RefHeading___Toc4221549_372815092"/>
      <w:bookmarkStart w:id="439" w:name="_Toc155"/>
      <w:bookmarkEnd w:id="438"/>
      <w:r>
        <w:rPr>
          <w:rtl w:val="true"/>
        </w:rPr>
        <w:t>عدل</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Style w:val="FootnoteAnchor"/>
          <w:rtl w:val="true"/>
        </w:rPr>
        <w:footnoteReference w:id="80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عادل ترین مردم کسی است که آنچه برای </w:t>
      </w:r>
      <w:bookmarkStart w:id="440" w:name="pg7167_92706"/>
    </w:p>
    <w:p>
      <w:pPr>
        <w:pStyle w:val="BookText"/>
        <w:rPr/>
      </w:pPr>
      <w:bookmarkEnd w:id="440"/>
      <w:r>
        <w:rPr>
          <w:rFonts w:ascii="IRNazanin" w:hAnsi="IRNazanin" w:eastAsia="IRNazanin"/>
          <w:color w:val="111111"/>
          <w:sz w:val="28"/>
          <w:sz w:val="28"/>
          <w:szCs w:val="28"/>
          <w:rtl w:val="true"/>
          <w:lang w:bidi="fa-IR"/>
        </w:rPr>
        <w:t>خود می خواهد برای مردم بخواهد و آنچه را برای خود خوش ندارد برای مردم هم خوش ندارد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سخت ترین مردم در روز قیامت از جهت عذاب کسی است که عدل را بیان کند و خود عمل بغيرش كند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شیرین تر از عسل و نرم تر از کره و خوشبوتر از مسک است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مردم عدل بود آسمان رزقش را نازل می کرد و زمین برکتش را خارج می نمود به اذن خداوند متعال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4221551_372815092"/>
      <w:bookmarkStart w:id="442" w:name="_Toc156"/>
      <w:bookmarkEnd w:id="441"/>
      <w:r>
        <w:rPr>
          <w:rtl w:val="true"/>
        </w:rPr>
        <w:t>عِرض</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عِرضت قرض بده برای روز فقر و بیچارگیت</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443" w:name="pg7167_92707"/>
    </w:p>
    <w:p>
      <w:pPr>
        <w:pStyle w:val="BookText"/>
        <w:rPr/>
      </w:pPr>
      <w:bookmarkEnd w:id="443"/>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آن است که انسان عرض خود را به واسطه مال حفظ کند</w:t>
      </w:r>
      <w:r>
        <w:rPr>
          <w:rStyle w:val="FootnoteAnchor"/>
          <w:rtl w:val="true"/>
        </w:rPr>
        <w:footnoteReference w:id="812"/>
      </w:r>
      <w:r>
        <w:rPr>
          <w:rFonts w:ascii="IRNazanin" w:hAnsi="IRNazanin" w:eastAsia="IRNazanin"/>
          <w:color w:val="111111"/>
          <w:sz w:val="28"/>
          <w:sz w:val="28"/>
          <w:szCs w:val="28"/>
          <w:rtl w:val="true"/>
          <w:lang w:bidi="fa-IR"/>
        </w:rPr>
        <w:t xml:space="preserve">، مثلا مثل کسی که مثل سگ هار به انسان می پرد و بدگوئی میکند اگر چیزی به او بدهید حياء می کند و دیگر متعرض تو نمی شود پس بهتر آن است که زبان او را به واسطه مال و پول ببندی تا از شرّ زبانش ایمن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اگر تو مردم را واگذاری ایشان تو را وا نخواهند گذاشت ، گفته شد پس چه کنیم یا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 خود به ایشان قرض بده برای روز فقرت</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4221553_372815092"/>
      <w:bookmarkStart w:id="445" w:name="_Toc157"/>
      <w:bookmarkEnd w:id="444"/>
      <w:r>
        <w:rPr>
          <w:rtl w:val="true"/>
        </w:rPr>
        <w:t>عروة</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عروة الوثقی وصی بعد وصی را گویند که به او آشتی باشی و آنچه را می گویند راضی باشی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446" w:name="pg7167_92708"/>
    </w:p>
    <w:p>
      <w:pPr>
        <w:pStyle w:val="BookText"/>
        <w:rPr/>
      </w:pPr>
      <w:bookmarkEnd w:id="446"/>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قول خدا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اسْتَمْسَكَ بِالْعُرْوَةِ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به خدای بی شریک داشته باشی</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از این خبر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متمسك شود به عروة الوثقی نجات یافته یعنی 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تسلیم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 چرا نکنی </w:t>
      </w:r>
      <w:r>
        <w:rPr>
          <w:rFonts w:eastAsia="IRNazanin" w:cs="IRNazanin"/>
          <w:color w:val="111111"/>
          <w:sz w:val="28"/>
          <w:szCs w:val="28"/>
          <w:rtl w:val="true"/>
          <w:lang w:bidi="fa-IR"/>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7" w:name="__RefHeading___Toc4221555_372815092"/>
      <w:bookmarkStart w:id="448" w:name="_Toc158"/>
      <w:bookmarkEnd w:id="447"/>
      <w:r>
        <w:rPr>
          <w:rtl w:val="true"/>
        </w:rPr>
        <w:t>عزّاب</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عزّاب</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در حدیثی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اهل آتش عزّاب هستند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مردگان شما عزّاب هستند</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کسی به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من زن ندارم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و مملوکه نداری ؟ عرض کرد چرا ، فرمود </w:t>
      </w:r>
      <w:bookmarkStart w:id="449" w:name="pg7167_92709"/>
    </w:p>
    <w:p>
      <w:pPr>
        <w:pStyle w:val="BookText"/>
        <w:rPr/>
      </w:pPr>
      <w:bookmarkEnd w:id="449"/>
      <w:r>
        <w:rPr>
          <w:rFonts w:ascii="IRNazanin" w:hAnsi="IRNazanin" w:eastAsia="IRNazanin"/>
          <w:color w:val="111111"/>
          <w:sz w:val="28"/>
          <w:sz w:val="28"/>
          <w:szCs w:val="28"/>
          <w:rtl w:val="true"/>
          <w:lang w:bidi="fa-IR"/>
        </w:rPr>
        <w:t>تو عزب نیستی</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0" w:name="__RefHeading___Toc4221557_372815092"/>
      <w:bookmarkStart w:id="451" w:name="_Toc159"/>
      <w:bookmarkEnd w:id="450"/>
      <w:r>
        <w:rPr>
          <w:rtl w:val="true"/>
        </w:rPr>
        <w:t>عسل</w:t>
      </w:r>
      <w:bookmarkEnd w:id="451"/>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را دوست می داشت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را می خورد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چند آیۀ قرآن و جویدن کندر بلغم را می برد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ليسيدن عسل شفای هر دردی است ، خداوند فرمود از شکم زنبور شرابی خارج می شودکه رنگهایش مختلف است در آن برای مردم شفاء است و عسل و خواندن قرآن و جویدن کندر بلغم را می برد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 نکرده مریضی به چیزی که مثل عسل باشد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452" w:name="pg7167_92710"/>
    </w:p>
    <w:p>
      <w:pPr>
        <w:pStyle w:val="Heading2"/>
        <w:numPr>
          <w:ilvl w:val="1"/>
          <w:numId w:val="1"/>
        </w:numPr>
        <w:rPr/>
      </w:pPr>
      <w:bookmarkStart w:id="453" w:name="__RefHeading___Toc4221559_372815092"/>
      <w:bookmarkStart w:id="454" w:name="_Toc160"/>
      <w:bookmarkEnd w:id="452"/>
      <w:bookmarkEnd w:id="453"/>
      <w:r>
        <w:rPr>
          <w:rtl w:val="true"/>
        </w:rPr>
        <w:t>عِشرت</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عِشرت</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برادران من کسی است که عیبهای مرا به من بگوید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خود را امتحان کنید به دو چیز ، اگر در ایشان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خود را از ایشان دور سازید ، یکی آنکه در وقت نمازها مواظب باشد دیگر اینکه نیکویی کند به برادران دینی چه در وقت دارائی و چه در وقت فقر و نداری</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شماها برادر مسلمانش را دوست دارد باید از اسمش و اسم پدرش و اسم قبیله اش بپرسد چون اینکار از حقوق واجبه است والا این معرفت احمقانه است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را دوست داری به او بگو که این عمل دوستی را بین شما محکم تر می کند</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سه نفر هستند دو نفر با هم مخفیانه صحبت نکنند که آن سوّمی غمگین می شود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مردی حاضر است با کنیه اش صدا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بگوئید آقای سنجری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حاضر نیست بگو حاجی حسین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کنم تو را به تقوای خدا و واداء کردن امانت ، و راست گویی در حدیث ، و نیکو رفاقت کنی با کسی که با تو رفیق است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دوستی کردن با مردم نصف عقل است</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طائفه اند که نشستن با ایشان قلب را می میراند ، یکی با خسیس دیگر با زنان سخن گفتن سومی با اغنياء نشستن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چگونه سزاوار </w:t>
      </w:r>
    </w:p>
    <w:p>
      <w:pPr>
        <w:pStyle w:val="BookText"/>
        <w:rPr/>
      </w:pPr>
      <w:r>
        <w:rPr>
          <w:rFonts w:ascii="IRNazanin" w:hAnsi="IRNazanin" w:eastAsia="IRNazanin"/>
          <w:color w:val="111111"/>
          <w:sz w:val="28"/>
          <w:sz w:val="28"/>
          <w:szCs w:val="28"/>
          <w:rtl w:val="true"/>
          <w:lang w:bidi="fa-IR"/>
        </w:rPr>
        <w:t>است ما بین خود و بستگان و مردم دیگر رفتار کنیم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ایشان رد کنید و اداء شهادت نمائید چه بر له و يا عليه ایشان باشد ، و عیادت مریضهایشان بروید و تشییع جنازه ایشان بروید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تفتیش و کاوش نکنید مردم را که چون اینکار کنید بدون رفیق خواهید ماند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رفاقتی نیست مگر با حدود آن ، پس در هر کس آن حدود یا لااقل بعض آن هست بگو رفیقم والّا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ظاهر و باطنش با تو یکی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خوبی تو را خوبی خود پندارد و بدی تو را بدی</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به مال و منصبی رسید با تو تغییر نکند یعنی به</w:t>
      </w:r>
    </w:p>
    <w:p>
      <w:pPr>
        <w:pStyle w:val="BookText"/>
        <w:rPr/>
      </w:pPr>
      <w:r>
        <w:rPr>
          <w:rFonts w:ascii="IRNazanin" w:hAnsi="IRNazanin" w:eastAsia="IRNazanin"/>
          <w:color w:val="111111"/>
          <w:sz w:val="28"/>
          <w:sz w:val="28"/>
          <w:szCs w:val="28"/>
          <w:rtl w:val="true"/>
          <w:lang w:bidi="fa-IR"/>
        </w:rPr>
        <w:t>یک حال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مقداری که قدرت دارد از تو دریغ ندارد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تو را در وقت بیچاره گی رها نکند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که با صاحب عقل رفاقت کنی اگر چه صاحب کرم و بخشش نباشد ، ولی از عقلش استفاده کن ، و از آدم بداخلاق دوری کن ، و رفاقت با صاحب کرم را وامگذار اگر چه از عقلش استفاده نکنی ولكن تو به واسطۀ عقلش از کرمش استفاده کن و تا می توانی از لئیم و احمق فرار کن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کردن با مردم ثلث عقل است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اسحاق مدارا کن با منافق با زبان خود ، و دوستی خود را خالص گردان برای مؤمن و اگر با یهودی مجالست کردی با او به نیکوئی برخورد کن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متابعت کسی را کن که تو را گریانید در حالیکه او تو را نصیحت می کند ، و متابعت نکن کسی را که تو را خندانید و حال آنکه او تو را غش می کند ، و زود است که همه به سوی خدا برگردید و آگاه شوید</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455" w:name="pg7167_92714"/>
    </w:p>
    <w:p>
      <w:pPr>
        <w:pStyle w:val="Heading2"/>
        <w:numPr>
          <w:ilvl w:val="1"/>
          <w:numId w:val="1"/>
        </w:numPr>
        <w:rPr/>
      </w:pPr>
      <w:bookmarkStart w:id="456" w:name="__RefHeading___Toc4221561_372815092"/>
      <w:bookmarkStart w:id="457" w:name="_Toc161"/>
      <w:bookmarkEnd w:id="455"/>
      <w:bookmarkEnd w:id="456"/>
      <w:r>
        <w:rPr>
          <w:rtl w:val="true"/>
        </w:rPr>
        <w:t>عصا</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در حدیثی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دست گرفتن از سنت برادران منست از انبیاء و بنو اسرائیل از بزرگ و کوچک با عصا راه می رفتند که در راه رفتن تکبّر نکنند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برداشتن فقر را برطرف سازد و شیطان با او همنشین نشود</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زمین زیر پای او بپیچد باید با خود عصای چوب بادام تلخ بردارد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سفری برود و با او عصای بادام تلخ باشد ، و این آیه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تَوَجَّهَ تِلْقَاءَ مَدْيَنَ قَالَ عَسَى رَبِّي أَنْ يَهْدِيَنِي سَوَاءَ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عَلَى مَا نَقُولُ 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ایمن گرداند از هر درنده ضرر زن و از هر دزد تعدی کننده و از هر صاحب نیشی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مار و زنبور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برگردد به منزلش و اهل بیتش و با او باشد </w:t>
      </w:r>
      <w:bookmarkStart w:id="458" w:name="pg7167_92715"/>
    </w:p>
    <w:p>
      <w:pPr>
        <w:pStyle w:val="BookText"/>
        <w:rPr/>
      </w:pPr>
      <w:bookmarkEnd w:id="458"/>
      <w:r>
        <w:rPr>
          <w:rFonts w:ascii="IRNazanin" w:hAnsi="IRNazanin" w:eastAsia="IRNazanin"/>
          <w:color w:val="111111"/>
          <w:sz w:val="28"/>
          <w:sz w:val="28"/>
          <w:szCs w:val="28"/>
          <w:rtl w:val="true"/>
          <w:lang w:bidi="fa-IR"/>
        </w:rPr>
        <w:t>هفتاد و هفت فرشته که برای او استغفار کنند</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4221563_372815092"/>
      <w:bookmarkStart w:id="460" w:name="_Toc162"/>
      <w:bookmarkEnd w:id="459"/>
      <w:r>
        <w:rPr>
          <w:rtl w:val="true"/>
        </w:rPr>
        <w:t>عطاس</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عطاس</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در حدیث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سه مرتبه عطسه کرد تو بگو رحمك الله و اگر بیش از سه مرتبه عطسه کرد جواب ندارد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عطسه کرد جوابش را بدهید اگر چه پشت جزیره ای باشد 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پشت دریا باشد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عطسه کند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می خواهد جواب عطسه را بدهد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بخواهد جواب او را بدهد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يفغر الله لك 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کسی که گفت من در </w:t>
      </w:r>
    </w:p>
    <w:p>
      <w:pPr>
        <w:pStyle w:val="BookText"/>
        <w:rPr/>
      </w:pPr>
      <w:r>
        <w:rPr>
          <w:rFonts w:ascii="IRNazanin" w:hAnsi="IRNazanin" w:eastAsia="IRNazanin"/>
          <w:color w:val="111111"/>
          <w:sz w:val="28"/>
          <w:sz w:val="28"/>
          <w:szCs w:val="28"/>
          <w:rtl w:val="true"/>
          <w:lang w:bidi="fa-IR"/>
        </w:rPr>
        <w:t xml:space="preserve">نماز هستم و عطسه را می شنوم حمد خدا و صلوات بر پیغمير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 و اگر برادرت عطسه کرد و تو در نماز هستی پس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وصلّى الله على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بین تو و او دریا باشد صلوات بفرست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دره از شیطان است ، و عطسه از خدای عزّوجلّ است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عطسه هفت روز از مرگ ایمن است</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برای مریض دلیل عافیت است و راحتی بدن است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برای همه بدن مفید است مادامی که از سه مرتبه تجاوز نکند و اگر تجاوز کرد آن مرض است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مردی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نداد و فرمود حق مارا </w:t>
      </w:r>
    </w:p>
    <w:p>
      <w:pPr>
        <w:pStyle w:val="BookText"/>
        <w:rPr/>
      </w:pPr>
      <w:r>
        <w:rPr>
          <w:rFonts w:ascii="IRNazanin" w:hAnsi="IRNazanin" w:eastAsia="IRNazanin"/>
          <w:color w:val="111111"/>
          <w:sz w:val="28"/>
          <w:sz w:val="28"/>
          <w:szCs w:val="28"/>
          <w:rtl w:val="true"/>
          <w:lang w:bidi="fa-IR"/>
        </w:rPr>
        <w:t>ناقص کردی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یکی از شماها عطسه کرد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وصلّى الله على محمّد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نیز چنین گفت حضرت هم او را جواب داد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مرد نصرانی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کرد،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او نصرانی است ، حضرت فرمود خدا هدایت نکند مگر وقتی که رحمش کند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غیر بالغ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کرد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بارك الله فيك </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عطسه می کرد و به او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يغفر الله لكم ويرحمكم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نزد حضرت عطسه می کرد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يرحمك الله عزّوجلّ </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ناگاه مردی </w:t>
      </w:r>
    </w:p>
    <w:p>
      <w:pPr>
        <w:pStyle w:val="BookText"/>
        <w:rPr/>
      </w:pPr>
      <w:r>
        <w:rPr>
          <w:rFonts w:ascii="IRNazanin" w:hAnsi="IRNazanin" w:eastAsia="IRNazanin"/>
          <w:color w:val="111111"/>
          <w:sz w:val="28"/>
          <w:sz w:val="28"/>
          <w:szCs w:val="28"/>
          <w:rtl w:val="true"/>
          <w:lang w:bidi="fa-IR"/>
        </w:rPr>
        <w:t xml:space="preserve">عطسه کرد هیچ یک از آن جماعت جواب ندادند تا اینکه حضرت جواب فرمودند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آیا نشینده اید که از حق مسلمان بر مسلمان آن است که اگر مریض شد باید عیادتش بروید ، و اگر دعوت کرد اجابتش کنید ، و اگر مُرد تشییعش کنید ، و اگر عطسه کرد جوابش گوئید ، یعنی بگوئيد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سؤال شد اگر امام عطسه کرد چه باید گفت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عليك </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عطسه را بشنود پس حمد خدا کند و درود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بفرستد مبتلا به چشم درد و دندان درد نگردد</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عطسه کند و دستش را بگذارد بالای بینیش 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 الحمد لله حَمداً كثيراً كما هو أهله وصلّى الله على محمد النبي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از سورخ بینی چپش پرنده ای که کوچک تر از ملخ و بزرگتر از مگس باشد و برود زیر عرش و برای </w:t>
      </w:r>
      <w:bookmarkStart w:id="461" w:name="pg7167_92719"/>
    </w:p>
    <w:p>
      <w:pPr>
        <w:pStyle w:val="BookText"/>
        <w:rPr/>
      </w:pPr>
      <w:bookmarkEnd w:id="461"/>
      <w:r>
        <w:rPr>
          <w:rFonts w:ascii="IRNazanin" w:hAnsi="IRNazanin" w:eastAsia="IRNazanin"/>
          <w:color w:val="111111"/>
          <w:sz w:val="28"/>
          <w:sz w:val="28"/>
          <w:szCs w:val="28"/>
          <w:rtl w:val="true"/>
          <w:lang w:bidi="fa-IR"/>
        </w:rPr>
        <w:t xml:space="preserve">او استغفار کند تا روز قیامت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چیزی است عطسه برای جسد نافع است و خدا را به یاد می آورد ، راوی عرض کرد نزد ما جماعتی هستند که می گویند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نصیبی در عطسه نیست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 گویند خدا شفاعت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نصیب ایشان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دروغ می گویند </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2" w:name="__RefHeading___Toc4221565_372815092"/>
      <w:bookmarkStart w:id="463" w:name="_Toc163"/>
      <w:bookmarkEnd w:id="462"/>
      <w:r>
        <w:rPr>
          <w:rtl w:val="true"/>
        </w:rPr>
        <w:t>عظام</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استخوانهای ما را بر زمین حرام کرده و گوشتهای ما را بر کرمها حرام نموده پس زمین و کرمها استخوان و گوشتهای آل محمد را نمی خورند</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ابو حمزه برای ما طعامی ترتیب داد و ما جماعتی بودیم چون حاضر شدیم مردی را دیدیم استخوانها را پاك می کند ابو حمزه صدا زد این کار مکنید که من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مبالغه در پاک کردن استخوانها نکنید چون در آنها برای جنها نصیبی است ، اگر اینکار را بکنید از </w:t>
      </w:r>
      <w:bookmarkStart w:id="464" w:name="pg7167_92720"/>
    </w:p>
    <w:p>
      <w:pPr>
        <w:pStyle w:val="BookText"/>
        <w:rPr/>
      </w:pPr>
      <w:bookmarkEnd w:id="464"/>
      <w:r>
        <w:rPr>
          <w:rFonts w:ascii="IRNazanin" w:hAnsi="IRNazanin" w:eastAsia="IRNazanin"/>
          <w:color w:val="111111"/>
          <w:sz w:val="28"/>
          <w:sz w:val="28"/>
          <w:szCs w:val="28"/>
          <w:rtl w:val="true"/>
          <w:lang w:bidi="fa-IR"/>
        </w:rPr>
        <w:t>خانه چیز بهتری از بین می رود</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5" w:name="__RefHeading___Toc4221567_372815092"/>
      <w:bookmarkStart w:id="466" w:name="_Toc164"/>
      <w:bookmarkEnd w:id="465"/>
      <w:r>
        <w:rPr>
          <w:rtl w:val="true"/>
        </w:rPr>
        <w:t>العفو</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در حدیثی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شود خداوند اولین و آخرین را در یک جا جمع کند ، سپس منادی ندا کند کجایند اهل فضل و بخشش ؟ پس جماعتی بلند شوند و ملائکه ایشان را ملاقات کنند و بگویند فضیلت شما چیست ؟ عرض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وصل کردیم کسانی را که از ما قطع کرده بودند ، و عطا کردیم کسانی را که ما را محروم کرده بودند ، وعفو کردیم کسانی را که به ما ظلم کرده بودند ، پس به ایشان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داخل بهشت شوید</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 راهنمائی نکنم به بهترین خلق دنیا و آخرت ؟ وصل کن به کسی که از تو قطع کرده ، و عطا کن به کسی که از تو باز داشته بود ، و عفو کن به کسی که به تو ستم کرده بود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عفو کردن </w:t>
      </w:r>
      <w:bookmarkStart w:id="467" w:name="pg7167_92721"/>
    </w:p>
    <w:p>
      <w:pPr>
        <w:pStyle w:val="BookText"/>
        <w:rPr/>
      </w:pPr>
      <w:bookmarkEnd w:id="467"/>
      <w:r>
        <w:rPr>
          <w:rFonts w:ascii="IRNazanin" w:hAnsi="IRNazanin" w:eastAsia="IRNazanin"/>
          <w:color w:val="111111"/>
          <w:sz w:val="28"/>
          <w:sz w:val="28"/>
          <w:szCs w:val="28"/>
          <w:rtl w:val="true"/>
          <w:lang w:bidi="fa-IR"/>
        </w:rPr>
        <w:t>که عفو زیاد نمی کند بنده را جز عزّت ، پس عفو کنید خدا شما را عزیز کند</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بر عفو افضل و آسانتر است از پشیمانی از عقوبت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8" w:name="__RefHeading___Toc4221569_372815092"/>
      <w:bookmarkStart w:id="469" w:name="_Toc165"/>
      <w:bookmarkEnd w:id="468"/>
      <w:r>
        <w:rPr>
          <w:rtl w:val="true"/>
        </w:rPr>
        <w:t>العفة</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در حدیثی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نیست پیش خدا که بهتر از پا کدامنی شکم و فَرج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حرام نخورد و زنا نکند </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چیزی که امت مرا به آتش می کشاند شکم و فَرج است</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0" w:name="__RefHeading___Toc4221571_372815092"/>
      <w:bookmarkStart w:id="471" w:name="_Toc166"/>
      <w:bookmarkEnd w:id="470"/>
      <w:r>
        <w:rPr>
          <w:rtl w:val="true"/>
        </w:rPr>
        <w:t>عقار</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r>
        <w:rPr>
          <w:rStyle w:val="FootnoteAnchor"/>
          <w:rtl w:val="true"/>
        </w:rPr>
        <w:footnoteReference w:id="87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متفرقه داشتن </w:t>
      </w:r>
      <w:bookmarkStart w:id="472" w:name="pg7167_92722"/>
    </w:p>
    <w:p>
      <w:pPr>
        <w:pStyle w:val="BookText"/>
        <w:rPr/>
      </w:pPr>
      <w:bookmarkEnd w:id="472"/>
      <w:r>
        <w:rPr>
          <w:rFonts w:ascii="IRNazanin" w:hAnsi="IRNazanin" w:eastAsia="IRNazanin"/>
          <w:color w:val="111111"/>
          <w:sz w:val="28"/>
          <w:sz w:val="28"/>
          <w:szCs w:val="28"/>
          <w:rtl w:val="true"/>
          <w:lang w:bidi="fa-IR"/>
        </w:rPr>
        <w:t>بهتر است از یکجا بودن چون اگر متفرقه باشد یکجا از بین رفت</w:t>
      </w:r>
    </w:p>
    <w:p>
      <w:pPr>
        <w:pStyle w:val="BookText"/>
        <w:rPr/>
      </w:pPr>
      <w:r>
        <w:rPr>
          <w:rFonts w:ascii="IRNazanin" w:hAnsi="IRNazanin" w:eastAsia="IRNazanin"/>
          <w:color w:val="111111"/>
          <w:sz w:val="28"/>
          <w:sz w:val="28"/>
          <w:szCs w:val="28"/>
          <w:rtl w:val="true"/>
          <w:lang w:bidi="fa-IR"/>
        </w:rPr>
        <w:t>جای دیگرش باقی می ماند</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زمین از بین می رود مگر آنکه با آن پول زمین دیگری خریداری شود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زمین رزق داده می شود ، و فروشنده محروم می ماند</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نوکرش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بخر و یا بستان ، چون اگر وقت مردن شخصی رسید و یادش آمد که مال دار است و عیالش چیزی دارند که به واسطۀ آن به زندگی خویش ادامه دهند آسانتر جان می دهد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3" w:name="__RefHeading___Toc4221573_372815092"/>
      <w:bookmarkStart w:id="474" w:name="_Toc167"/>
      <w:bookmarkEnd w:id="473"/>
      <w:r>
        <w:rPr>
          <w:rtl w:val="true"/>
        </w:rPr>
        <w:t>عقل</w:t>
      </w:r>
      <w:bookmarkEnd w:id="47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شنیدید که مردی حالش خوب است اعتقاد نکنید بلکه نگاه کنید عقلش چگونه است اگر عقلش خوب است آن وقت قیمت دارد چون جزای اعمال به </w:t>
      </w:r>
    </w:p>
    <w:p>
      <w:pPr>
        <w:pStyle w:val="BookText"/>
        <w:rPr/>
      </w:pPr>
      <w:r>
        <w:rPr>
          <w:rFonts w:ascii="IRNazanin" w:hAnsi="IRNazanin" w:eastAsia="IRNazanin"/>
          <w:color w:val="111111"/>
          <w:sz w:val="28"/>
          <w:sz w:val="28"/>
          <w:szCs w:val="28"/>
          <w:rtl w:val="true"/>
          <w:lang w:bidi="fa-IR"/>
        </w:rPr>
        <w:t>عقل است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مردی نماز و روزه بسیار می گیرد مباهات به او نکنید تا ملاحظه کنید عقلش چگونه است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خداوند دست مرحمت بر سر مردم می گذارد پس عقلهای ایشان جمع شود و کامل گردد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بخودش بنازد دلیل است که عقلش ضعیف است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مردم از جهت عقل کسانی هستند که خلقشان نیکو باشد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نیست که زینت بخش تر باشد از عقل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عقل چیست ؟ </w:t>
      </w:r>
      <w:bookmarkStart w:id="475" w:name="pg7167_92724"/>
    </w:p>
    <w:p>
      <w:pPr>
        <w:pStyle w:val="BookText"/>
        <w:rPr/>
      </w:pPr>
      <w:bookmarkEnd w:id="47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چیزی است که خدا به آن عبادت شود و بهشت به واسطۀ آن کسب شود</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6" w:name="__RefHeading___Toc4221575_372815092"/>
      <w:bookmarkStart w:id="477" w:name="_Toc168"/>
      <w:bookmarkEnd w:id="476"/>
      <w:r>
        <w:rPr>
          <w:rtl w:val="true"/>
        </w:rPr>
        <w:t>عقوق</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چیزی که انسان به آن عاق می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به پدر و مادر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ناراحتی ، و اگر خداوند می دانست چیزی کمتر از آن هست هرآینه از آن نهی می فرمود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پرده از چشم بهشتیها برداشته می شود و هر صاحب روحی بوی بهشت را از پانصد سال راه می شنود مگر ایک طائفه ، عرض شد آن یک طائفه کیانند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پدر و مادرش از او راضی نیست</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از نافرمانی پدر و مادر که بوی بهشت از هزار سال راه شنیده شود و این بوی را چند کس نشنود ، یکی عاق والدين ، ویکی کسی که قطع رحم </w:t>
      </w:r>
      <w:bookmarkStart w:id="478" w:name="pg7167_92725"/>
    </w:p>
    <w:p>
      <w:pPr>
        <w:pStyle w:val="BookText"/>
        <w:rPr/>
      </w:pPr>
      <w:bookmarkEnd w:id="478"/>
      <w:r>
        <w:rPr>
          <w:rFonts w:ascii="IRNazanin" w:hAnsi="IRNazanin" w:eastAsia="IRNazanin"/>
          <w:color w:val="111111"/>
          <w:sz w:val="28"/>
          <w:sz w:val="28"/>
          <w:szCs w:val="28"/>
          <w:rtl w:val="true"/>
          <w:lang w:bidi="fa-IR"/>
        </w:rPr>
        <w:t xml:space="preserve">کرده ، و پیر مردی که زنانموده ، و کسی که از روی تکبّر لباسش را روی زمین بکشد ، چون تكبّر مال خدای زمین و آسمان است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پدر و مادری را که وادار کنند بچه خود را به نافرمانی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پدر و مادر کاری کنند که فرزند خود تحمل نداشته باشند بکارهایی خوب و مجبور شوند که نافرمانی کنند مثل اینکه از اول شب تا دو بعد از نصف شب بچه را مشغول رقاصی کنند سپس صبح برای نماز نتوانند بلند شوند آنها را به زور بخواهند بلند کنند آن وقت است که بچه مجبور می شود نافرمانی کند </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این از باب مثال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نظر خشم به پدر و مادرش نگاه کند و ستم به ایشان روا دارد، خداوند نمازی از او قبول نفرماید</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9" w:name="__RefHeading___Toc4221577_372815092"/>
      <w:bookmarkStart w:id="480" w:name="_Toc169"/>
      <w:bookmarkEnd w:id="479"/>
      <w:r>
        <w:rPr>
          <w:rtl w:val="true"/>
        </w:rPr>
        <w:t>عقیق</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w:t>
      </w:r>
      <w:r>
        <w:rPr>
          <w:rStyle w:val="FootnoteAnchor"/>
          <w:rtl w:val="true"/>
        </w:rPr>
        <w:footnoteReference w:id="89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حاکمی فرستاد دنبال مردی از آل ابیطالب که </w:t>
      </w:r>
    </w:p>
    <w:p>
      <w:pPr>
        <w:pStyle w:val="BookText"/>
        <w:rPr/>
      </w:pPr>
      <w:r>
        <w:rPr>
          <w:rFonts w:ascii="IRNazanin" w:hAnsi="IRNazanin" w:eastAsia="IRNazanin"/>
          <w:color w:val="111111"/>
          <w:sz w:val="28"/>
          <w:sz w:val="28"/>
          <w:szCs w:val="28"/>
          <w:rtl w:val="true"/>
          <w:lang w:bidi="fa-IR"/>
        </w:rPr>
        <w:t>جنایتی کرده بود ، گذرشان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 حضرت دستور داد انگشتر عقیق همراه او کنند ، همین عمل کردند درنتیجه آسیبی از حاکم به او نرسید</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در دست کنید که آن مبارك است ، و هر کس انگشتر عقیق در دست کند امید است عاقبت بخیر باشد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انگشتر عقیق دست کند حاجتهای او برآورده شود</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مردی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 از راه زنان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انگشتر عقیق در دست نکردی که آن تو را از هر بدی حفظ می کند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عقیق در دست امان است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فقر را برطرف </w:t>
      </w:r>
      <w:bookmarkStart w:id="481" w:name="pg7167_92727"/>
    </w:p>
    <w:p>
      <w:pPr>
        <w:pStyle w:val="BookText"/>
        <w:rPr/>
      </w:pPr>
      <w:bookmarkEnd w:id="481"/>
      <w:r>
        <w:rPr>
          <w:rFonts w:ascii="IRNazanin" w:hAnsi="IRNazanin" w:eastAsia="IRNazanin"/>
          <w:color w:val="111111"/>
          <w:sz w:val="28"/>
          <w:sz w:val="28"/>
          <w:szCs w:val="28"/>
          <w:rtl w:val="true"/>
          <w:lang w:bidi="fa-IR"/>
        </w:rPr>
        <w:t>سازد و پوشیدن آن نفاق را دور کند</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2" w:name="__RefHeading___Toc4221579_372815092"/>
      <w:bookmarkStart w:id="483" w:name="_Toc170"/>
      <w:bookmarkEnd w:id="482"/>
      <w:r>
        <w:rPr>
          <w:rtl w:val="true"/>
        </w:rPr>
        <w:t>عقیقه</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در حدیثی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ای که برای شما به دنیا آمد چه پسر و چه دختر روز هفتم بره نر برای پسر بکشید و بره مادّه برای دختر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ای که گیر شما آمد چه پسر و چه دختر روز هفتم عقيقه کن به گوسفندی و یا بچه شتری و از آن بخور و اطعام كن و اسم گذاری کن و سرش را بتراش و به وزن موی او طلا و یا نقره صدقه بده ، و مقداری از گوشت آن را به قابله بده و به هر یک از اینها عمل کنی کافی خواهد بود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عقيقه مثل قربانی نیست هر گوسفندی باشد کفایت می کند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بهتر چیزی که عقیقه را می پزند آب و نمک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قوچی را برای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قوچی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عقيقه کرد ، و چیزی به قابله داد و سرشان را روز هفتم تراشید و به وزن موی آن نقره صدقه داد ، راویگوید از خون آن بگیریم و سر بچه را به آن خون آلوده کنیم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 است ، راوی گوید عرض کردم سبحان الله این شرک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 نبود در زمان جاهلیت این عمل می بود و اسلام آن را نهی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شرک نبود چرا اسلام آن را نهی فرمود پس چون شرک بود نهیش نمود </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قابله یهودیه است و از ذبیحه مسلمانها نمی خورد قیمت ربع آن گوسفند را به قابله بدهید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ربعش را به قابله بدهند اگر قابله نبود بدهند به مادر بچه به هر کس می خواهد بدهد ، و ده نفر از مسلمانها را اطعام </w:t>
      </w:r>
    </w:p>
    <w:p>
      <w:pPr>
        <w:pStyle w:val="BookText"/>
        <w:rPr/>
      </w:pPr>
      <w:r>
        <w:rPr>
          <w:rFonts w:ascii="IRNazanin" w:hAnsi="IRNazanin" w:eastAsia="IRNazanin"/>
          <w:color w:val="111111"/>
          <w:sz w:val="28"/>
          <w:sz w:val="28"/>
          <w:szCs w:val="28"/>
          <w:rtl w:val="true"/>
          <w:lang w:bidi="fa-IR"/>
        </w:rPr>
        <w:t xml:space="preserve">کند و اگر بیش از ده نفر شد دیگر بهتر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ششم از امام پنجم روایت کند که حضرت ابوطالب روز هفتم از قِبَل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عقیقه کرد و آل أبيطالب را دعوت فرمود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عقيقه أحمد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احمد نام کرده ای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أهل آسمان و زمین او را ستوده اند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پسرش عقیقه کرد و روز هفتم سرشان را تراشید و به وزن موی ایشان طلاصدقه داد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عقيقه واجب تر از قربانی است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عقیقه برای پول دار لازم است و اگر فقیر است هر وقت تمكّن پیدا کرد به جای آورد ، و اگر نتوانست چیزی بر او نیست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عقيقه مثل قربانی نیست </w:t>
      </w:r>
    </w:p>
    <w:p>
      <w:pPr>
        <w:pStyle w:val="BookText"/>
        <w:rPr/>
      </w:pPr>
      <w:r>
        <w:rPr>
          <w:rFonts w:ascii="IRNazanin" w:hAnsi="IRNazanin" w:eastAsia="IRNazanin"/>
          <w:color w:val="111111"/>
          <w:sz w:val="28"/>
          <w:sz w:val="28"/>
          <w:szCs w:val="28"/>
          <w:rtl w:val="true"/>
          <w:lang w:bidi="fa-IR"/>
        </w:rPr>
        <w:t>هرچه چاق تر باشد بهتر خواهد بود</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راوی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نمی دانم پدرم برای من عقیقه کرده یا خیر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مرا که برای خودم عقيقه کنم و حال آنکه من پیر بودم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سؤال شد وقتی عقیقه را ذبح کردیم استخوان آن را بشکنیم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استخوانش بشکن و گوشتش را قطعه قطعه کن و بعد ازذبح هر چه خواهی بکن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آیا عقیقه واجب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در حدیث دیگر از امام هفتم سؤال شد آیا عقیقه بر پولدار و فقیر هر دو واجب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توانائی ندارد واجب نیست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عقيقه مولود چگونه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بر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w:t>
      </w:r>
    </w:p>
    <w:p>
      <w:pPr>
        <w:pStyle w:val="BookText"/>
        <w:rPr/>
      </w:pPr>
      <w:r>
        <w:rPr>
          <w:rFonts w:ascii="IRNazanin" w:hAnsi="IRNazanin" w:eastAsia="IRNazanin"/>
          <w:color w:val="111111"/>
          <w:sz w:val="28"/>
          <w:sz w:val="28"/>
          <w:szCs w:val="28"/>
          <w:rtl w:val="true"/>
          <w:lang w:bidi="fa-IR"/>
        </w:rPr>
        <w:t xml:space="preserve">گذشت اسمش را به آنچه مقدّر کرده بگذارد سپس سرش را بتراشد و به وزن موی سرش طلا و یا نقره صدقه بدهد و یک قوچ عقیقه کند و اگرقوچ پیدا نشد به آنچه در قربانی پیدا شد کفایت می کند و چهار یک آن عقیقه را به قابله بدهند ، و اگر قابله پیدا نشد بدهند به مادر بچه به هر کس می خواهد بدهد ، و ده نفر از مسلمانها را از گوشت عقیقه اطعام کند و اگر از ده نفر بیشتر بشوند دیگر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کافی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گوشت عقیقه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دارد که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عقیقه لازم است اگر مال دار باشد ، و اگر فقیر است هر وقت تمکن پیدا کرد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عقیقه 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عقیقه یا گوسفند است و یا گاو است و یا شتر و روز هفتم اسم گذاری کند ، و سر نوزاد را بتراشد و به وزن موی آن طلا و یا نقره صدقه بدهد ، و اگر بچه پسر است گوسفند نر عقیقه کند و اگر دختر است گوسفند ماده عقیقه کند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اگر بچه روز هفتم بمیرد آیا عقیقه کند یا 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ظهر بمیرد لازم نیست </w:t>
      </w:r>
    </w:p>
    <w:p>
      <w:pPr>
        <w:pStyle w:val="BookText"/>
        <w:rPr/>
      </w:pPr>
      <w:r>
        <w:rPr>
          <w:rFonts w:ascii="IRNazanin" w:hAnsi="IRNazanin" w:eastAsia="IRNazanin"/>
          <w:color w:val="111111"/>
          <w:sz w:val="28"/>
          <w:sz w:val="28"/>
          <w:szCs w:val="28"/>
          <w:rtl w:val="true"/>
          <w:lang w:bidi="fa-IR"/>
        </w:rPr>
        <w:t xml:space="preserve">و اگر بعد از ظهر بمیرد عقیقه لازم است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عقیقه می کنی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وجّهت وجهي للذي فطر السماوات والأرض حنيفاً مسلماً وما أنا من المشركين أن صلاتي ونسکی ومحياي ومماتي لله رب العالمين لا شريك له ، اللّهمّ منك ولك اللّهمّ هذا عن فلان بن فلان </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بچه و پدرش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قیامت گرو عقيقه اش می باشد ، و عقیقه از قربانی واجب تر است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چند حدیث دارد که هر بچه ای گرو عقیقه اش می باشد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ابو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مدینه هم نشین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چند روزی مرا ندید وقتی خدمتش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پیدا نبودی ، عرض کردم پسری خدا به من داده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چه گذاشتی ؟ عرض کردم محمد حضرت صورت خود را به طرف زمین آورد و سه مرتبه فرمود محمد محمد محمد و به طوری سرش را به طرف زمین آورد که </w:t>
      </w:r>
    </w:p>
    <w:p>
      <w:pPr>
        <w:pStyle w:val="BookText"/>
        <w:rPr/>
      </w:pPr>
      <w:r>
        <w:rPr>
          <w:rFonts w:ascii="IRNazanin" w:hAnsi="IRNazanin" w:eastAsia="IRNazanin"/>
          <w:color w:val="111111"/>
          <w:sz w:val="28"/>
          <w:sz w:val="28"/>
          <w:szCs w:val="28"/>
          <w:rtl w:val="true"/>
          <w:lang w:bidi="fa-IR"/>
        </w:rPr>
        <w:t xml:space="preserve">نزدیک بود صورت مبارکش به زمین برسد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و بچه هایم و اهلم و پدر و مادرم و تمام اهل زمین فدای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نزن و فحش مده و بدی به او مکن ، و بدانکه در زمین خانه ای نیست که در آن اسم محمد باشد مگر آنکه هر روز آن خانه تقدیس و به پاکی ستوده میشود ، پس حضرت سؤال فرمود عقیقه کرده ای ؟ من در جواب کوتاهی کردم ، حضرت فهمید من انجام نداده ام ، به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غلام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نزدیک من و من نفهمیدم که چه به او فرمود ولی خیال کردم امر فرمود چیزی به من بدهد ، چون خواستم مرخص شوم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هستی باش پس مصادف آمد و سه دینار به من داد ، پس فرمود ای ابا هارون برو و دو گوسفند چاق بخر و عقیقه کن و بخور و اطعام کن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قاصد عمویش عبدالله بن على آمد و عرض کرد عمویت می گوید ما عقیقه طلبیدیم و پیدا نکردیم آیا جایز است پولش را صدقه بدهیم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 می خواهد اطعام طعام بشود و خونی ریخته شود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عقیقه بچه اش </w:t>
      </w:r>
      <w:bookmarkStart w:id="484" w:name="pg7167_92734"/>
    </w:p>
    <w:p>
      <w:pPr>
        <w:pStyle w:val="BookText"/>
        <w:rPr/>
      </w:pPr>
      <w:bookmarkEnd w:id="484"/>
      <w:r>
        <w:rPr>
          <w:rFonts w:ascii="IRNazanin" w:hAnsi="IRNazanin" w:eastAsia="IRNazanin"/>
          <w:color w:val="111111"/>
          <w:sz w:val="28"/>
          <w:sz w:val="28"/>
          <w:szCs w:val="28"/>
          <w:rtl w:val="true"/>
          <w:lang w:bidi="fa-IR"/>
        </w:rPr>
        <w:t>نخورد ، ولی عیب ندارد از گوشت عقیقه به همسایه محتاج بدهد</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عقیقه نه پدر بخورد و نه احدی از عیالش ، و برای قابله ثلث عقیقه را بدهد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عقیقه را ندهد مگر به شیعه که اهل ولایت هستند و از عقیقه بخورد هر کسی که باشد جز مادر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حدیث دارد که بچه گرو عقیقه اش می باشد ، پدر و مادر او را خلاص کنند یا بگذارند همانطور باشد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5" w:name="__RefHeading___Toc4221581_372815092"/>
      <w:bookmarkStart w:id="486" w:name="_Toc171"/>
      <w:bookmarkEnd w:id="485"/>
      <w:r>
        <w:rPr>
          <w:rtl w:val="true"/>
        </w:rPr>
        <w:t>علامات ظهور</w:t>
      </w:r>
      <w:bookmarkEnd w:id="486"/>
    </w:p>
    <w:p>
      <w:pPr>
        <w:pStyle w:val="BookText"/>
        <w:rPr/>
      </w:pP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p>
    <w:p>
      <w:pPr>
        <w:pStyle w:val="BookText"/>
        <w:rPr/>
      </w:pPr>
      <w:r>
        <w:rPr>
          <w:rFonts w:ascii="IRNazanin" w:hAnsi="IRNazanin" w:eastAsia="IRNazanin"/>
          <w:color w:val="111111"/>
          <w:sz w:val="28"/>
          <w:sz w:val="28"/>
          <w:szCs w:val="28"/>
          <w:rtl w:val="true"/>
          <w:lang w:bidi="fa-IR"/>
        </w:rPr>
        <w:t xml:space="preserve">شود که مفصلاً آنجا ذکر شده </w:t>
      </w:r>
      <w:r>
        <w:rPr>
          <w:rFonts w:eastAsia="IRNazanin" w:cs="IRNazanin"/>
          <w:color w:val="111111"/>
          <w:sz w:val="28"/>
          <w:szCs w:val="28"/>
          <w:rtl w:val="true"/>
          <w:lang w:bidi="fa-IR"/>
        </w:rPr>
        <w:t>.</w:t>
      </w:r>
    </w:p>
    <w:p>
      <w:pPr>
        <w:pStyle w:val="Heading2"/>
        <w:numPr>
          <w:ilvl w:val="1"/>
          <w:numId w:val="1"/>
        </w:numPr>
        <w:rPr/>
      </w:pPr>
      <w:bookmarkStart w:id="487" w:name="__RefHeading___Toc4221583_372815092"/>
      <w:bookmarkStart w:id="488" w:name="_Toc172"/>
      <w:bookmarkEnd w:id="487"/>
      <w:r>
        <w:rPr>
          <w:rtl w:val="true"/>
        </w:rPr>
        <w:t>العِلْم</w:t>
      </w:r>
      <w:bookmarkEnd w:id="48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علم فراموشی است</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خود نگاه داری کنید زود</w:t>
      </w:r>
    </w:p>
    <w:p>
      <w:pPr>
        <w:pStyle w:val="BookText"/>
        <w:rPr/>
      </w:pPr>
      <w:r>
        <w:rPr>
          <w:rFonts w:ascii="IRNazanin" w:hAnsi="IRNazanin" w:eastAsia="IRNazanin"/>
          <w:color w:val="111111"/>
          <w:sz w:val="28"/>
          <w:sz w:val="28"/>
          <w:szCs w:val="28"/>
          <w:rtl w:val="true"/>
          <w:lang w:bidi="fa-IR"/>
        </w:rPr>
        <w:t>است به آنها محتاج شوید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خداوند خیرکسی را بخواهد او را در دین دانا کند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دیدید عالمی دنیا دوست است دین خود را از او حفظ کنید و متهم کنید او را چون هر کس چیزی را دوست دارد همان را حفظ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اینطور عالم توقع نداشته باشید به شما دین یاد بدهد </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دیدید در امت من بدعتها ظاهر شد بر عالم است که علمش را ظاهر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نوشتن رساله یا کتاب یا منبر در صورتی که تقیه نباشد والّا حفظ جان و عرض و ناموس از همه واجب تر است و کسی نگوید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فدای دین کرد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خاص خدا عمل می کرد و اجتهاد در کار نبود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شود </w:t>
      </w:r>
    </w:p>
    <w:p>
      <w:pPr>
        <w:pStyle w:val="BookText"/>
        <w:rPr/>
      </w:pPr>
      <w:r>
        <w:rPr>
          <w:rFonts w:ascii="IRNazanin" w:hAnsi="IRNazanin" w:eastAsia="IRNazanin"/>
          <w:color w:val="111111"/>
          <w:sz w:val="28"/>
          <w:sz w:val="28"/>
          <w:szCs w:val="28"/>
          <w:rtl w:val="true"/>
          <w:lang w:bidi="fa-IR"/>
        </w:rPr>
        <w:t>خداوند همۀ مردم را جمع کند و میزانها نهاده شود و خون شهداء را با مداد علماء بسنجند مداد علماء بر خون شهداء ترجیح داده شود</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مؤمن فقیهی بمیرد شکافی در اسلام واقع شود که هیچ چیز آن را جبران نکند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علم خود را در بین برادران خود نشر بده و در وقت مردن آن کتابها را بین فرزندان خود به ارث بگذار ، چون زمانی پیش خواهد آمد که فتنه و فساد مردم را فرا گیرد و انسی نباشد مگر به کتابهایشان</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جانشینان مرا رحم کن ، عرض شد یا رسول الله جانشینان شما کیانند؟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بعد از من می آیند و حدیث و سنّت مرا روایت می کنند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عالمی به علمش عمل نکند موعظه او در قلبها جا نگیرد چنانچه آب روی سنگ </w:t>
      </w:r>
    </w:p>
    <w:p>
      <w:pPr>
        <w:pStyle w:val="BookText"/>
        <w:rPr/>
      </w:pPr>
      <w:r>
        <w:rPr>
          <w:rFonts w:ascii="IRNazanin" w:hAnsi="IRNazanin" w:eastAsia="IRNazanin"/>
          <w:color w:val="111111"/>
          <w:sz w:val="28"/>
          <w:sz w:val="28"/>
          <w:szCs w:val="28"/>
          <w:rtl w:val="true"/>
          <w:lang w:bidi="fa-IR"/>
        </w:rPr>
        <w:t>صاف جانگیرد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از علمش نفع ببرد افضل است از هفتاد هزار عابد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یاد جهال ندهید که به علم ستم کرده اید و از اهلش منع نکنید که به اهلش ستم نموده اید</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با تازیانه سر اصحاب مرا بزنند تا مسئله یاد بگیرند</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دینش را از کتاب و سنت پیغمبرش بگیرد کوه ها جابجا می شود ولی او جابجا نمی شود ولی اگر از باقی مردم یاد بگیرد مردم او را جابجا می کنند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مردم را فتوا بدهد بدون علم ملائکه رحمت و ملائکه عذاب او را لعنت کنند ، و وزر عمل آنهائی که به فتوای او عمل کرده اند دامن گیرش شود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489" w:name="pg7167_92738"/>
    </w:p>
    <w:p>
      <w:pPr>
        <w:pStyle w:val="BookText"/>
        <w:rPr/>
      </w:pPr>
      <w:bookmarkEnd w:id="489"/>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حدیث از احادیث ما را حفظ کند ، در روز قیامت او جزء علماء و فقهاء مبعوث شود</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کتاب خدا و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کند او کافر است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طالب است که فضائل علم را بیش از این بداند به کتاب معجم الملاحم و الفتن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کند و یا به کتاب سراج المبتدئين که در سنه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چاپ شده مراجعه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w:t>
      </w:r>
    </w:p>
    <w:p>
      <w:pPr>
        <w:pStyle w:val="Heading2"/>
        <w:numPr>
          <w:ilvl w:val="1"/>
          <w:numId w:val="1"/>
        </w:numPr>
        <w:rPr/>
      </w:pPr>
      <w:bookmarkStart w:id="490" w:name="__RefHeading___Toc4221585_372815092"/>
      <w:bookmarkStart w:id="491" w:name="_Toc173"/>
      <w:bookmarkEnd w:id="490"/>
      <w:r>
        <w:rPr>
          <w:rtl w:val="true"/>
        </w:rPr>
        <w:t>عیادت</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در حدیثی دارد که اگر یکی از شماها دیدن برادر مريضتان رفتید از او بخواهید شما را دعا کند چون دعای او مثل دعای ملائکه است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یکی از شماها مریض شد به </w:t>
      </w:r>
    </w:p>
    <w:p>
      <w:pPr>
        <w:pStyle w:val="BookText"/>
        <w:rPr/>
      </w:pPr>
      <w:r>
        <w:rPr>
          <w:rFonts w:ascii="IRNazanin" w:hAnsi="IRNazanin" w:eastAsia="IRNazanin"/>
          <w:color w:val="111111"/>
          <w:sz w:val="28"/>
          <w:sz w:val="28"/>
          <w:szCs w:val="28"/>
          <w:rtl w:val="true"/>
          <w:lang w:bidi="fa-IR"/>
        </w:rPr>
        <w:t>مردم خبر دهد که به عیادت او وارد شوند چون برای هر یک از ایشان دعای مستجاب می باشد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صبح به عیادت مؤمنی برود، هفتاد هزار ملک مشایعت او کنند، و چون نزد مریض نشست رحمت او را فرا گیرد ، و برای او استغفار کنند تا عصر ، و اگر عصر عیادت کند همین طور خواهد بود تا شب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عیادت از مریض آن است که بگذاری دست خود را بر روی دست او و زود هم از نزد او بلند شوی چون عیادت احمق برای مریض از دردش بیشتر اذیت دارد</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عیادتی نیست برای چشم درد ، و عیادتی کمتر از سه روز نیست ، و اگر خیلی لازم باشد یک روز در میان ، و اگر مرض طولانی باشد مریض را با عیالش بگذارند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حدیثی استفاده می شود که هر کس عیادت مریض می رود </w:t>
      </w:r>
      <w:bookmarkStart w:id="492" w:name="pg7167_92740"/>
    </w:p>
    <w:p>
      <w:pPr>
        <w:pStyle w:val="BookText"/>
        <w:rPr/>
      </w:pPr>
      <w:bookmarkEnd w:id="492"/>
      <w:r>
        <w:rPr>
          <w:rFonts w:ascii="IRNazanin" w:hAnsi="IRNazanin" w:eastAsia="IRNazanin"/>
          <w:color w:val="111111"/>
          <w:sz w:val="28"/>
          <w:sz w:val="28"/>
          <w:szCs w:val="28"/>
          <w:rtl w:val="true"/>
          <w:lang w:bidi="fa-IR"/>
        </w:rPr>
        <w:t xml:space="preserve">باید چیزی با خود داشته باشد مثل سیبی و یا گلابی و یا میوه ای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آیا نمی دانید که هر چیزی برای مریض ببرند آن موجب استراحت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عیادت مریض از مسلمانان برود خداوند همیشه هفتاد هزار ملك موکّل او گرداند که به منزل او بروند و تسبیح و تقدیس و تهليل بگویند تا روز قیامت و نصف نمازش برای عیادت کننده باشد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عیادت مریض برود خداوند</w:t>
      </w:r>
    </w:p>
    <w:p>
      <w:pPr>
        <w:pStyle w:val="BookText"/>
        <w:rPr/>
      </w:pPr>
      <w:r>
        <w:rPr>
          <w:rFonts w:ascii="IRNazanin" w:hAnsi="IRNazanin" w:eastAsia="IRNazanin"/>
          <w:color w:val="111111"/>
          <w:sz w:val="28"/>
          <w:sz w:val="28"/>
          <w:szCs w:val="28"/>
          <w:rtl w:val="true"/>
          <w:lang w:bidi="fa-IR"/>
        </w:rPr>
        <w:t>ملکی را موکل او کند که در قبرش او را عیادت کند</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4221587_372815092"/>
      <w:bookmarkStart w:id="494" w:name="_Toc174"/>
      <w:bookmarkEnd w:id="493"/>
      <w:r>
        <w:rPr>
          <w:rtl w:val="true"/>
        </w:rPr>
        <w:t>عيال</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در حدیثی دارد که اگر مرد فقیر باشد برود دنبال کاری و به قدر حاجت کسب کند و خود و عیال خود را روزی دهد و پی حرام نرود مثل کسی است که در راه خدا جهاد کند</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ترین مرد پیش </w:t>
      </w:r>
    </w:p>
    <w:p>
      <w:pPr>
        <w:pStyle w:val="BookText"/>
        <w:rPr/>
      </w:pPr>
      <w:r>
        <w:rPr>
          <w:rFonts w:ascii="IRNazanin" w:hAnsi="IRNazanin" w:eastAsia="IRNazanin"/>
          <w:color w:val="111111"/>
          <w:sz w:val="28"/>
          <w:sz w:val="28"/>
          <w:szCs w:val="28"/>
          <w:rtl w:val="true"/>
          <w:lang w:bidi="fa-IR"/>
        </w:rPr>
        <w:t>خدا کسی است که بر عيال خود وسعت بدهد</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انسان اسیر اوست ، پس سزاوار است که هر وقت نعمتش زیاد شد بر عیال خود توسعه بدهد</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عیالاتش روزی و خوردنی معروف می داد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اگر نفس انسان خوردنی خود را داشته باشد قانع می شود و گوشت بر بدنش می روید</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مقدار حاجت عیالاتش از فضل خدا روزی طلب کند اجرش از کسی که در راه خدا جهاد می کند بیشتر است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ششم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مؤمن باید از خدا ادب یاد گیرد ، هر وقت خدا توسعه داد او هم به عیال خود توسعه دهد و هر وقت خدا کم داد او هم به عیالات خود کم بدهد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واجب است بر عيالات خود توسعه بدهد</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نفقه عيال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مکروه است نه زیادروی کنید و نه تنگ گیری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زحمت بکشد و از حلال چیزی بدست آورد برای عیال خود مثل کسی است که در راه خدا جهاد كند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صبح که می شد می رفت پی طلب رزق عرض می شد کجا تشریف می برید ؟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صدقه برای عیالم تهیه کنم ، عرض می شد دنبال صدقه می روی ؟ می فرمود کسی که طلب حلال کند آن از طرف خدا صدقه است بر او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بازار بروم و پولی با من باشد و گوشت برای عیالم بخرم بهتر است برای من از آزاد کردن یک بنده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495" w:name="pg7167_92743"/>
    </w:p>
    <w:p>
      <w:pPr>
        <w:pStyle w:val="BookText"/>
        <w:rPr/>
      </w:pPr>
      <w:bookmarkEnd w:id="495"/>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ملعون است کسی که عيال خود را ضایع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خرجی به او ندهد </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مرد توسعه به عیالات خود بدهد که مرگش را از خدا نخواهند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6" w:name="__RefHeading___Toc4221589_372815092"/>
      <w:bookmarkStart w:id="497" w:name="_Toc175"/>
      <w:bookmarkEnd w:id="496"/>
      <w:r>
        <w:rPr>
          <w:rtl w:val="true"/>
        </w:rPr>
        <w:t>عيب</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در حدیثی دارد که امام چهارم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خوبیها از جهت ثواب نیکوئی کردن است ، و سریعترین بدیها از جهت عقوبت زنا است ، و برای بدی مرد همین بس است که عیبهای مردم را ببیند و از عیبهای خود کور باشد تا آخر</w:t>
      </w:r>
    </w:p>
    <w:p>
      <w:pPr>
        <w:pStyle w:val="BookText"/>
        <w:rPr/>
      </w:pPr>
      <w:r>
        <w:rPr>
          <w:rFonts w:ascii="Amiri" w:hAnsi="Amiri" w:eastAsia="Amiri" w:cs="Amiri"/>
          <w:color w:val="111111"/>
          <w:sz w:val="28"/>
          <w:sz w:val="28"/>
          <w:szCs w:val="28"/>
          <w:rtl w:val="true"/>
          <w:lang w:bidi="ar-SA"/>
        </w:rPr>
        <w:t xml:space="preserve">حديث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ترین چیزها آن است که انسان پیش از همه پی به عیبهای خود ببرد</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حال کسی که عیب های خودش مانع شود از پی بردن به عیب های برادر مؤمن </w:t>
      </w:r>
      <w:bookmarkStart w:id="498" w:name="pg7167_92744"/>
    </w:p>
    <w:p>
      <w:pPr>
        <w:pStyle w:val="BookText"/>
        <w:rPr/>
      </w:pPr>
      <w:bookmarkEnd w:id="498"/>
      <w:r>
        <w:rPr>
          <w:rFonts w:ascii="IRNazanin" w:hAnsi="IRNazanin" w:eastAsia="IRNazanin"/>
          <w:color w:val="111111"/>
          <w:sz w:val="28"/>
          <w:sz w:val="28"/>
          <w:szCs w:val="28"/>
          <w:rtl w:val="true"/>
          <w:lang w:bidi="fa-IR"/>
        </w:rPr>
        <w:t>خود</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بدی مرد همین بس است که عیب های مردم را در نظر داشته باشد و ازعیب های خود کور باشد، یا همنشین خود را به حرف های بی فایده اذیت کند، و یا نهی کند مردم را از چیزی که خود مبتلا است و نمی تواند ترکش کند</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نگاه به عیب های خود کند از عیب های دیگران صرف نظر کند</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9" w:name="__RefHeading___Toc4221591_372815092"/>
      <w:bookmarkStart w:id="500" w:name="_Toc176"/>
      <w:bookmarkEnd w:id="499"/>
      <w:r>
        <w:rPr>
          <w:rtl w:val="true"/>
        </w:rPr>
        <w:t>عیش</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در حدیثی دارد که خوشی دنیا منزل بزرگ و دوستان بسیار</w:t>
      </w:r>
    </w:p>
    <w:p>
      <w:pPr>
        <w:pStyle w:val="BookText"/>
        <w:rPr/>
      </w:pPr>
      <w:r>
        <w:rPr>
          <w:rFonts w:ascii="IRNazanin" w:hAnsi="IRNazanin" w:eastAsia="IRNazanin"/>
          <w:color w:val="111111"/>
          <w:sz w:val="28"/>
          <w:sz w:val="28"/>
          <w:szCs w:val="28"/>
          <w:rtl w:val="true"/>
          <w:lang w:bidi="fa-IR"/>
        </w:rPr>
        <w:t xml:space="preserve">داشتن است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خوشی در زندگانی نیست مگر برای دو کس ، مردی که هر روز یک کار خوبی انجام دهد، و مردی که کارهای زشتش را به واسطه توبه تدارک کند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501" w:name="pg7167_92745"/>
    </w:p>
    <w:p>
      <w:pPr>
        <w:pStyle w:val="BookText"/>
        <w:rPr/>
      </w:pPr>
      <w:bookmarkEnd w:id="501"/>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بدبختی زندگی است منزل تنگ</w:t>
      </w:r>
    </w:p>
    <w:p>
      <w:pPr>
        <w:pStyle w:val="BookText"/>
        <w:rPr/>
      </w:pPr>
      <w:r>
        <w:rPr>
          <w:rFonts w:ascii="IRNazanin" w:hAnsi="IRNazanin" w:eastAsia="IRNazanin"/>
          <w:color w:val="111111"/>
          <w:sz w:val="28"/>
          <w:sz w:val="28"/>
          <w:szCs w:val="28"/>
          <w:rtl w:val="true"/>
          <w:lang w:bidi="fa-IR"/>
        </w:rPr>
        <w:t xml:space="preserve">داشتن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بدبختی زندگی است که حیوان</w:t>
      </w:r>
    </w:p>
    <w:p>
      <w:pPr>
        <w:pStyle w:val="BookText"/>
        <w:rPr/>
      </w:pPr>
      <w:r>
        <w:rPr>
          <w:rFonts w:ascii="IRNazanin" w:hAnsi="IRNazanin" w:eastAsia="IRNazanin"/>
          <w:color w:val="111111"/>
          <w:sz w:val="28"/>
          <w:sz w:val="28"/>
          <w:szCs w:val="28"/>
          <w:rtl w:val="true"/>
          <w:lang w:bidi="fa-IR"/>
        </w:rPr>
        <w:t xml:space="preserve">سواری بد داشته باشد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تلخی زندگی است که هر روز بخواهد از این منزل به منزل دیگر منتقل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منزل اجاره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 بخرد و بخورد</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2" w:name="__RefHeading___Toc4221593_372815092"/>
      <w:bookmarkStart w:id="503" w:name="_Toc177"/>
      <w:bookmarkEnd w:id="502"/>
      <w:r>
        <w:rPr>
          <w:rtl w:val="true"/>
        </w:rPr>
        <w:t>عين</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در حدیثی دارد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چشم خواندن سوره حمد و معوذتین و آية الكرسي است ، وبخور دادن بعود هندی و مرکه صمغ درختی است و 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را عطارها دارند </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 دارد که مردی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حالیکه از چشم درد شکایت می کرد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این دواء غافلی ، یک جزء صبر و یک جزء کافور ، و یک جزء مرّکه </w:t>
      </w:r>
      <w:bookmarkStart w:id="504" w:name="pg7167_92746"/>
    </w:p>
    <w:p>
      <w:pPr>
        <w:pStyle w:val="BookText"/>
        <w:rPr/>
      </w:pPr>
      <w:bookmarkEnd w:id="504"/>
      <w:r>
        <w:rPr>
          <w:rFonts w:ascii="IRNazanin" w:hAnsi="IRNazanin" w:eastAsia="IRNazanin"/>
          <w:color w:val="111111"/>
          <w:sz w:val="28"/>
          <w:sz w:val="28"/>
          <w:szCs w:val="28"/>
          <w:rtl w:val="true"/>
          <w:lang w:bidi="fa-IR"/>
        </w:rPr>
        <w:t>شیره درختی است تلخ آن مرد بر چشمش کشید خوب شد</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5" w:name="__RefHeading___Toc4221595_372815092"/>
      <w:bookmarkStart w:id="506" w:name="_Toc178"/>
      <w:bookmarkEnd w:id="505"/>
      <w:r>
        <w:rPr>
          <w:rtl w:val="true"/>
        </w:rPr>
        <w:t>غراب</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در حدیثی دارد که از کلاغ سه چیز یاد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جماع نمودن را یعنی کسی ندیده که کلاغ کی با هم جمع می شود دیگر اول صبح دنبال روزی رفتن را ، سوم ترسناك بودن را</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7" w:name="__RefHeading___Toc4221597_372815092"/>
      <w:bookmarkStart w:id="508" w:name="_Toc179"/>
      <w:bookmarkEnd w:id="507"/>
      <w:r>
        <w:rPr>
          <w:rtl w:val="true"/>
        </w:rPr>
        <w:t>غریب</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Style w:val="FootnoteAnchor"/>
          <w:rtl w:val="true"/>
        </w:rPr>
        <w:footnoteReference w:id="98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وقتی مرگ غریب برسد یک نگاهی به دست راست می کند و یک نگاهی به دست چپ کسی را نمی بیند که سرش از زمین بردارد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نگاه می کنی آیا کسی هست که از من مهربانتر باشد بتو بعزت و جلالم اگر تو را از این مرض نجات دادم تو را جزء اطاعت کنندگان خود قرار می دهم و اگر قبض روحت کردم جزء کرامت خودم قرار می دهم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509" w:name="pg7167_92747"/>
    </w:p>
    <w:p>
      <w:pPr>
        <w:pStyle w:val="Heading2"/>
        <w:numPr>
          <w:ilvl w:val="1"/>
          <w:numId w:val="1"/>
        </w:numPr>
        <w:rPr/>
      </w:pPr>
      <w:bookmarkStart w:id="510" w:name="__RefHeading___Toc4221599_372815092"/>
      <w:bookmarkStart w:id="511" w:name="_Toc180"/>
      <w:bookmarkEnd w:id="509"/>
      <w:bookmarkEnd w:id="510"/>
      <w:r>
        <w:rPr>
          <w:rtl w:val="true"/>
        </w:rPr>
        <w:t>غشّ</w:t>
      </w:r>
      <w:bookmarkEnd w:id="511"/>
    </w:p>
    <w:p>
      <w:pPr>
        <w:pStyle w:val="BookText"/>
        <w:rPr/>
      </w:pPr>
      <w:r>
        <w:rPr>
          <w:rFonts w:ascii="IRNazanin" w:hAnsi="IRNazanin" w:eastAsia="IRNazanin"/>
          <w:color w:val="111111"/>
          <w:sz w:val="28"/>
          <w:sz w:val="28"/>
          <w:szCs w:val="28"/>
          <w:rtl w:val="true"/>
          <w:lang w:bidi="fa-IR"/>
        </w:rPr>
        <w:t xml:space="preserve">یعنی گول زدن و خدعه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 از غش کردن که هر کس غش کند او در مالش غش شود اگر مال ندارد دراهلش غش شود</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که خرما می فروخت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هر کس مسلمانها را غش کند مسلمان نیست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مسلمانی را غش کند</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ما را غش کند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بخوابد و در قلبش قصد کند برادر مسلمانش را غش کند بخوابد در سخط </w:t>
      </w:r>
      <w:bookmarkStart w:id="512" w:name="pg7167_92748"/>
    </w:p>
    <w:p>
      <w:pPr>
        <w:pStyle w:val="BookText"/>
        <w:rPr/>
      </w:pPr>
      <w:bookmarkEnd w:id="512"/>
      <w:r>
        <w:rPr>
          <w:rFonts w:ascii="IRNazanin" w:hAnsi="IRNazanin" w:eastAsia="IRNazanin"/>
          <w:color w:val="111111"/>
          <w:sz w:val="28"/>
          <w:sz w:val="28"/>
          <w:szCs w:val="28"/>
          <w:rtl w:val="true"/>
          <w:lang w:bidi="fa-IR"/>
        </w:rPr>
        <w:t>و غضب خدا و صبح کند همین طور تا توبه کند</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تا توبه نکند در سخط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مسلمانی را غش کند در خرید و فروش او از ما نیست و در روز قیامت با یهود محشور شود چون يهود از همه بیشتر مسلمانها را گول می زنند و غش می کنند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3" w:name="__RefHeading___Toc4221601_372815092"/>
      <w:bookmarkStart w:id="514" w:name="_Toc181"/>
      <w:bookmarkEnd w:id="513"/>
      <w:r>
        <w:rPr>
          <w:rtl w:val="true"/>
        </w:rPr>
        <w:t>غضب</w:t>
      </w:r>
      <w:bookmarkEnd w:id="514"/>
    </w:p>
    <w:p>
      <w:pPr>
        <w:pStyle w:val="BookText"/>
        <w:rPr/>
      </w:pPr>
      <w:r>
        <w:rPr>
          <w:rFonts w:ascii="IRNazanin" w:hAnsi="IRNazanin" w:eastAsia="IRNazanin"/>
          <w:color w:val="111111"/>
          <w:sz w:val="28"/>
          <w:sz w:val="28"/>
          <w:szCs w:val="28"/>
          <w:rtl w:val="true"/>
          <w:lang w:bidi="fa-IR"/>
        </w:rPr>
        <w:t xml:space="preserve">در حدیثی دارد که مرد بیابانی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بیابان ساکنم چیزی یاد من بده که همه چیز در آن باشد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نکن ، دوباره سؤال کرد و همان جواب را شنید ، سه باره پرسید و همان جواب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همان حدیث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غضب سخت تر است شخص غضب می کند بی گناهی را می کشد و غضب می کند و بی گناهی را تهمت زنا می دهد</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غضب </w:t>
      </w:r>
    </w:p>
    <w:p>
      <w:pPr>
        <w:pStyle w:val="BookText"/>
        <w:rPr/>
      </w:pPr>
      <w:r>
        <w:rPr>
          <w:rFonts w:ascii="IRNazanin" w:hAnsi="IRNazanin" w:eastAsia="IRNazanin"/>
          <w:color w:val="111111"/>
          <w:sz w:val="28"/>
          <w:sz w:val="28"/>
          <w:szCs w:val="28"/>
          <w:rtl w:val="true"/>
          <w:lang w:bidi="fa-IR"/>
        </w:rPr>
        <w:t>آتشی است از شیطان که روشن می کند در قلب پسر آدم ، و چون یکی از شماها غضب کند چشمانش سرخ می شود ، و رگهای گردنش باد می کند و شیطان داخلش می شود ، و هر یک از شماها ترسیدید غضب کند ملازم زمین گردد که شیطان از او دور خواهد شد</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بعضی از پیغمبرانش وحی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آدم در وقت غضب یاد من باش تا منهم در وقت غضب به یاد تو باشم ، و به تو غضب نکنم در وقتی که به دیگران غضب می کنم ، و راضی باش که من یاری تو کنم که یاری من به تو از یاری تو به خودت بهتر است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کلید هر بدی است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برکت قلب حکیم را می برد و کسی که مالک غضبش نباشد مالک عقلش نخواهد بود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515" w:name="pg7167_92750"/>
    </w:p>
    <w:p>
      <w:pPr>
        <w:pStyle w:val="BookText"/>
        <w:rPr/>
      </w:pPr>
      <w:bookmarkEnd w:id="515"/>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ایمان را فاسد می کند چنانچه سرکه عسل را فاسد می کند یعنی فائده عسل را می برد</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امیرالمؤمنین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ترین مردم</w:t>
      </w:r>
    </w:p>
    <w:p>
      <w:pPr>
        <w:pStyle w:val="BookText"/>
        <w:rPr/>
      </w:pPr>
      <w:r>
        <w:rPr>
          <w:rFonts w:ascii="IRNazanin" w:hAnsi="IRNazanin" w:eastAsia="IRNazanin"/>
          <w:color w:val="111111"/>
          <w:sz w:val="28"/>
          <w:sz w:val="28"/>
          <w:szCs w:val="28"/>
          <w:rtl w:val="true"/>
          <w:lang w:bidi="fa-IR"/>
        </w:rPr>
        <w:t>کیست ؟ فرمود کسی که غضب نکند</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تورات نوشته شده که خداوند به موسی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غضب خود را از زیر دستان خود نگاه دار تا غضبم را از تو نگاه دارم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غضب خود را نگاه دارد خداوند عورت او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رسوا نشود </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6" w:name="__RefHeading___Toc4221603_372815092"/>
      <w:bookmarkStart w:id="517" w:name="_Toc182"/>
      <w:bookmarkEnd w:id="516"/>
      <w:r>
        <w:rPr>
          <w:rtl w:val="true"/>
        </w:rPr>
        <w:t>غناء</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Style w:val="FootnoteAnchor"/>
          <w:rtl w:val="true"/>
        </w:rPr>
        <w:footnoteReference w:id="100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گوش دادن به آن و به لهويات در قلب نفاق </w:t>
      </w:r>
    </w:p>
    <w:p>
      <w:pPr>
        <w:pStyle w:val="BookText"/>
        <w:rPr/>
      </w:pPr>
      <w:r>
        <w:rPr>
          <w:rFonts w:ascii="IRNazanin" w:hAnsi="IRNazanin" w:eastAsia="IRNazanin"/>
          <w:color w:val="111111"/>
          <w:sz w:val="28"/>
          <w:sz w:val="28"/>
          <w:szCs w:val="28"/>
          <w:rtl w:val="true"/>
          <w:lang w:bidi="fa-IR"/>
        </w:rPr>
        <w:t>دو روئی را برویاند چنانچه آب علف می رویاند</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نقل می کند که شما غنا را جایز می دانید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 بی دین اینطور نگفتم بلکه از من سؤال کرد از غناء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آمد پیش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غناء سؤال کرد ،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وقتی خداوند بین حق و باطل را جدا کند غناء جزء کدام خواهد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باطل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درست حکم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خودت حکم کردی غناء جزء باطل است پس جای</w:t>
      </w:r>
    </w:p>
    <w:p>
      <w:pPr>
        <w:pStyle w:val="BookText"/>
        <w:rPr/>
      </w:pPr>
      <w:r>
        <w:rPr>
          <w:rFonts w:ascii="IRNazanin" w:hAnsi="IRNazanin" w:eastAsia="IRNazanin"/>
          <w:color w:val="111111"/>
          <w:sz w:val="28"/>
          <w:sz w:val="28"/>
          <w:szCs w:val="28"/>
          <w:rtl w:val="true"/>
          <w:lang w:bidi="fa-IR"/>
        </w:rPr>
        <w:t xml:space="preserve">سؤال نخواهد ماند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من همسایه ای دارم که او کنیزانی دارد غناء می خوانند و تار می زنند و چه بسا باشد من دست به آب می روم و آنجا طول می دهم و گوش می دهم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مکن ، عرض کرد من با پاهایم نرفتم برای خاطر آن بلکه به گوشم می خورد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آیا نشینده ای خدا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السَّمْعَ وَالْبَصَرَ وَالْفُؤَادَ كُلُّ أُولَئِكَ كَانَ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 و چشم و دل از ایشان </w:t>
      </w:r>
    </w:p>
    <w:p>
      <w:pPr>
        <w:pStyle w:val="BookText"/>
        <w:rPr/>
      </w:pPr>
      <w:r>
        <w:rPr>
          <w:rFonts w:ascii="IRNazanin" w:hAnsi="IRNazanin" w:eastAsia="IRNazanin"/>
          <w:color w:val="111111"/>
          <w:sz w:val="28"/>
          <w:sz w:val="28"/>
          <w:szCs w:val="28"/>
          <w:rtl w:val="true"/>
          <w:lang w:bidi="fa-IR"/>
        </w:rPr>
        <w:t>سؤال می شود ، عرض کرد مثل اینکه این آیه را از کتاب خدا نشنیده ام نه از عرب و نه عجم ، لذا اینکار دیگر نخواهم کرد و استغفار می کنم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غسل کن و نماز بخوان آنچه می توانی چون به کار بزرگی مقیم بوده ای و اگر به این حال مرگت می رسید چقدر بد بود ، استغفار کن و توبه نما از آنچه پیش خدا زشت بوده ، و کار زشت را به اهلش واگذار چون هر کاری اهلی دارد</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در آن غنا باشد از مصیبت ایمن نیست و دعا در آن به اجابت نمی رسد، و ملک داخل آن نمی شود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لانه نفاق است</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غناء مجلسی است که خداوند</w:t>
      </w:r>
    </w:p>
    <w:p>
      <w:pPr>
        <w:pStyle w:val="BookText"/>
        <w:rPr/>
      </w:pPr>
      <w:r>
        <w:rPr>
          <w:rFonts w:ascii="IRNazanin" w:hAnsi="IRNazanin" w:eastAsia="IRNazanin"/>
          <w:color w:val="111111"/>
          <w:sz w:val="28"/>
          <w:sz w:val="28"/>
          <w:szCs w:val="28"/>
          <w:rtl w:val="true"/>
          <w:lang w:bidi="fa-IR"/>
        </w:rPr>
        <w:t xml:space="preserve">به اهل آن مجلس نظر رحمت نمی کند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خانه اش چهل روز تار زده شود خداوند شیطان زشت روئی بر او مسلط کند که آن شیطان را </w:t>
      </w:r>
      <w:bookmarkStart w:id="518" w:name="pg7167_92753"/>
    </w:p>
    <w:p>
      <w:pPr>
        <w:pStyle w:val="BookText"/>
        <w:rPr/>
      </w:pPr>
      <w:bookmarkEnd w:id="518"/>
      <w:r>
        <w:rPr>
          <w:rFonts w:ascii="IRNazanin" w:hAnsi="IRNazanin" w:eastAsia="IRNazanin"/>
          <w:color w:val="111111"/>
          <w:sz w:val="28"/>
          <w:sz w:val="28"/>
          <w:szCs w:val="28"/>
          <w:rtl w:val="true"/>
          <w:lang w:bidi="fa-IR"/>
        </w:rPr>
        <w:t>قفندر گویند می نشیند روی هر عضوی از صاحب منزل آن وقت حیاء از صاحب منزل می رود دیگر باکی ندارد چه بگوید و یا در حق او چه بگویند ، در حدیث دیگر طوری شود که پیش چشمش با عیالش زنا کنند و باکی نداشته باشد</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9" w:name="__RefHeading___Toc4221605_372815092"/>
      <w:bookmarkStart w:id="520" w:name="_Toc183"/>
      <w:bookmarkEnd w:id="519"/>
      <w:r>
        <w:rPr>
          <w:rtl w:val="true"/>
        </w:rPr>
        <w:t>غيرت</w:t>
      </w:r>
      <w:bookmarkEnd w:id="520"/>
    </w:p>
    <w:p>
      <w:pPr>
        <w:pStyle w:val="BookText"/>
        <w:rPr/>
      </w:pPr>
      <w:r>
        <w:rPr>
          <w:rFonts w:ascii="IRNazanin" w:hAnsi="IRNazanin" w:eastAsia="IRNazanin"/>
          <w:color w:val="111111"/>
          <w:sz w:val="28"/>
          <w:sz w:val="28"/>
          <w:szCs w:val="28"/>
          <w:rtl w:val="true"/>
          <w:lang w:bidi="fa-IR"/>
        </w:rPr>
        <w:t xml:space="preserve">در حدیثی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حیاء نمی کنید و غیرت ندارید می گذارید زنهای خود به بازار می روند و مزاحمت با مردان می کنند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از ایمان است </w:t>
      </w:r>
      <w:r>
        <w:rPr>
          <w:rStyle w:val="FootnoteAnchor"/>
          <w:rtl w:val="true"/>
        </w:rPr>
        <w:footnoteReference w:id="1013"/>
      </w:r>
      <w:r>
        <w:rPr>
          <w:rFonts w:ascii="IRNazanin" w:hAnsi="IRNazanin" w:eastAsia="IRNazanin"/>
          <w:color w:val="111111"/>
          <w:sz w:val="28"/>
          <w:sz w:val="28"/>
          <w:szCs w:val="28"/>
          <w:rtl w:val="true"/>
          <w:lang w:bidi="fa-IR"/>
        </w:rPr>
        <w:t>، یعنی اگر</w:t>
      </w:r>
    </w:p>
    <w:p>
      <w:pPr>
        <w:pStyle w:val="BookText"/>
        <w:rPr/>
      </w:pPr>
      <w:r>
        <w:rPr>
          <w:rFonts w:ascii="IRNazanin" w:hAnsi="IRNazanin" w:eastAsia="IRNazanin"/>
          <w:color w:val="111111"/>
          <w:sz w:val="28"/>
          <w:sz w:val="28"/>
          <w:szCs w:val="28"/>
          <w:rtl w:val="true"/>
          <w:lang w:bidi="fa-IR"/>
        </w:rPr>
        <w:t>کسی غیرت ندارد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غیور است و دوست دارد هر کس که با غیرت باشد و چون غیرت دارد کارهای زشت را چه ظاهر و چه باطن حرام گردانیده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بهشت از پانصد سال راه استشمام </w:t>
      </w:r>
      <w:bookmarkStart w:id="521" w:name="pg7167_92754"/>
    </w:p>
    <w:p>
      <w:pPr>
        <w:pStyle w:val="BookText"/>
        <w:rPr/>
      </w:pPr>
      <w:bookmarkEnd w:id="521"/>
      <w:r>
        <w:rPr>
          <w:rFonts w:ascii="IRNazanin" w:hAnsi="IRNazanin" w:eastAsia="IRNazanin"/>
          <w:color w:val="111111"/>
          <w:sz w:val="28"/>
          <w:sz w:val="28"/>
          <w:szCs w:val="28"/>
          <w:rtl w:val="true"/>
          <w:lang w:bidi="fa-IR"/>
        </w:rPr>
        <w:t xml:space="preserve">می شود ولی عاق والدين و ديّوث استشمام نمی کند ، سؤال شد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ديّوث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زنش زنا می دهد و او می داند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غیرت بود و من غيرتم بیش از اوست ، و هر مؤمنی غیرت نداشته باشد خداوند دماغ او را به خاک می مالد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عراق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عراق شنیده ام زنهای شما در راه با مردان بر می خورند آیا حياء نمی کنید ،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حیاء نمی کنید و غیرت ندارید می گذارید زنهای خود به بازار روند و با مردان مزاحمت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کسی را که غیرت نداشته باشد </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2" w:name="__RefHeading___Toc4221607_372815092"/>
      <w:bookmarkStart w:id="523" w:name="_Toc184"/>
      <w:bookmarkEnd w:id="522"/>
      <w:r>
        <w:rPr>
          <w:rtl w:val="true"/>
        </w:rPr>
        <w:t>فاخته</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w:t>
      </w:r>
      <w:r>
        <w:rPr>
          <w:rStyle w:val="FootnoteAnchor"/>
          <w:rtl w:val="true"/>
        </w:rPr>
        <w:footnoteReference w:id="101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دارد که برای اسماعیل پسر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فاخته ای هدیه آوردند ، چون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افتاد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پرنده شوم را از خانه بیرون کنید ، چون ذکر آن این است که </w:t>
      </w:r>
      <w:bookmarkStart w:id="524" w:name="pg7167_92755"/>
    </w:p>
    <w:p>
      <w:pPr>
        <w:pStyle w:val="BookText"/>
        <w:rPr/>
      </w:pPr>
      <w:bookmarkEnd w:id="524"/>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شوید نیست شوید ، پس شما پیش از آنکه نیست شوید آن را نابود کنید</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راوی می گوید داخل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محمد مرا ببر نزد اسماعيل تاعیادتش کنیم و اسماعیل مریض بود ناگاه دیدیم در منزلش فاخته ای در قفس صدا می کند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بچه جان چه سبب شده که این پرنده نگاه داری مگر نمی دانی که آن مشوم است آیا نمی دانی که آن چه می گوید ؟ اسماعيل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صاحبش را نفرین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شو نیست شو پس بیرونش کنید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5" w:name="__RefHeading___Toc4221609_372815092"/>
      <w:bookmarkStart w:id="526" w:name="_Toc185"/>
      <w:bookmarkEnd w:id="525"/>
      <w:r>
        <w:rPr>
          <w:rtl w:val="true"/>
        </w:rPr>
        <w:t>فاسق</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در حدیثی دارد که کمترین مردم از جهت احترام فاسق است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بیاید بر مردم زمانی که ببینی شخص فاسق در چیزهائی که خدا دوست نمی دارد قوی و ستوده است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بینی شخصی فاسق می گوید و تهمت </w:t>
      </w:r>
      <w:bookmarkStart w:id="527" w:name="pg7167_92756"/>
    </w:p>
    <w:p>
      <w:pPr>
        <w:pStyle w:val="BookText"/>
        <w:rPr/>
      </w:pPr>
      <w:bookmarkEnd w:id="527"/>
      <w:r>
        <w:rPr>
          <w:rFonts w:ascii="IRNazanin" w:hAnsi="IRNazanin" w:eastAsia="IRNazanin"/>
          <w:color w:val="111111"/>
          <w:sz w:val="28"/>
          <w:sz w:val="28"/>
          <w:szCs w:val="28"/>
          <w:rtl w:val="true"/>
          <w:lang w:bidi="fa-IR"/>
        </w:rPr>
        <w:t>می زند و کسی دروغش را ردّ نمی کند</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8" w:name="__RefHeading___Toc4221611_372815092"/>
      <w:bookmarkStart w:id="529" w:name="_Toc186"/>
      <w:bookmarkEnd w:id="528"/>
      <w:r>
        <w:rPr>
          <w:rtl w:val="true"/>
        </w:rPr>
        <w:t>فجل</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در حدیثی دارد که تربچه سه خصلت دارد ورقش بادها را دور می کند ، و مغزش بول را جاری می سازد ، واصلش بلغم را قطع می کند</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دارد که اصلش بلغم را قطع می کند ، و مغزش طعام را</w:t>
      </w:r>
    </w:p>
    <w:p>
      <w:pPr>
        <w:pStyle w:val="BookText"/>
        <w:rPr/>
      </w:pPr>
      <w:r>
        <w:rPr>
          <w:rFonts w:ascii="IRNazanin" w:hAnsi="IRNazanin" w:eastAsia="IRNazanin"/>
          <w:color w:val="111111"/>
          <w:sz w:val="28"/>
          <w:sz w:val="28"/>
          <w:szCs w:val="28"/>
          <w:rtl w:val="true"/>
          <w:lang w:bidi="fa-IR"/>
        </w:rPr>
        <w:t xml:space="preserve">هضم می کند ، و ورقش بول را جاری می سازد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0" w:name="__RefHeading___Toc4221613_372815092"/>
      <w:bookmarkStart w:id="531" w:name="_Toc187"/>
      <w:bookmarkEnd w:id="530"/>
      <w:r>
        <w:rPr>
          <w:rtl w:val="true"/>
        </w:rPr>
        <w:t>فرات</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Style w:val="FootnoteAnchor"/>
          <w:rtl w:val="true"/>
        </w:rPr>
        <w:footnoteReference w:id="102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مردم گمان می کنند که فرات ما از بهشت </w:t>
      </w:r>
    </w:p>
    <w:p>
      <w:pPr>
        <w:pStyle w:val="BookText"/>
        <w:rPr/>
      </w:pPr>
      <w:r>
        <w:rPr>
          <w:rFonts w:ascii="IRNazanin" w:hAnsi="IRNazanin" w:eastAsia="IRNazanin"/>
          <w:color w:val="111111"/>
          <w:sz w:val="28"/>
          <w:sz w:val="28"/>
          <w:szCs w:val="28"/>
          <w:rtl w:val="true"/>
          <w:lang w:bidi="fa-IR"/>
        </w:rPr>
        <w:t xml:space="preserve">جاریست و حال آنکه از مغرب زمین جاری است ،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بهتشی است که در مغرب زمین خلق فرموده و فرات شما از آنجا خارج می شود</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ملکی در هر شب از آسمان می آید و با او سه مثقال مشک از مشکهای بهشت هست که می پاشد در فرات ، ونهری نیست نه در مشرق و نه در مغرب که برکتش بزرگتر باشد از فرات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اگر اهل کوفه کام بچه هایشان را با آب</w:t>
      </w:r>
    </w:p>
    <w:p>
      <w:pPr>
        <w:pStyle w:val="BookText"/>
        <w:rPr/>
      </w:pPr>
      <w:r>
        <w:rPr>
          <w:rFonts w:ascii="IRNazanin" w:hAnsi="IRNazanin" w:eastAsia="IRNazanin"/>
          <w:color w:val="111111"/>
          <w:sz w:val="28"/>
          <w:sz w:val="28"/>
          <w:szCs w:val="28"/>
          <w:rtl w:val="true"/>
          <w:lang w:bidi="fa-IR"/>
        </w:rPr>
        <w:t>فرات بر می داشتند از شیعه های ما می شدند</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شاطىء الوادى الاعين که خدا</w:t>
      </w:r>
    </w:p>
    <w:p>
      <w:pPr>
        <w:pStyle w:val="BookText"/>
        <w:rPr/>
      </w:pPr>
      <w:r>
        <w:rPr>
          <w:rFonts w:ascii="IRNazanin" w:hAnsi="IRNazanin" w:eastAsia="IRNazanin"/>
          <w:color w:val="111111"/>
          <w:sz w:val="28"/>
          <w:sz w:val="28"/>
          <w:szCs w:val="28"/>
          <w:rtl w:val="true"/>
          <w:lang w:bidi="fa-IR"/>
        </w:rPr>
        <w:t>در قرآن فرموده فرات است</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چه مقدار راه است بین شما و فرات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مقدار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اگر نزدیک آن بودم صبح و شام نزد آن بودم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هر روز چند مرتبه از آب بهشت در </w:t>
      </w:r>
      <w:bookmarkStart w:id="532" w:name="pg7167_92758"/>
    </w:p>
    <w:p>
      <w:pPr>
        <w:pStyle w:val="BookText"/>
        <w:rPr/>
      </w:pPr>
      <w:bookmarkEnd w:id="532"/>
      <w:r>
        <w:rPr>
          <w:rFonts w:ascii="IRNazanin" w:hAnsi="IRNazanin" w:eastAsia="IRNazanin"/>
          <w:color w:val="111111"/>
          <w:sz w:val="28"/>
          <w:sz w:val="28"/>
          <w:szCs w:val="28"/>
          <w:rtl w:val="true"/>
          <w:lang w:bidi="fa-IR"/>
        </w:rPr>
        <w:t>فرات ریخته می شود</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دو ناودان از بهشت در فرات ریخته</w:t>
      </w:r>
    </w:p>
    <w:p>
      <w:pPr>
        <w:pStyle w:val="BookText"/>
        <w:rPr/>
      </w:pPr>
      <w:r>
        <w:rPr>
          <w:rFonts w:ascii="IRNazanin" w:hAnsi="IRNazanin" w:eastAsia="IRNazanin"/>
          <w:color w:val="111111"/>
          <w:sz w:val="28"/>
          <w:sz w:val="28"/>
          <w:szCs w:val="28"/>
          <w:rtl w:val="true"/>
          <w:lang w:bidi="fa-IR"/>
        </w:rPr>
        <w:t>می شود</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3" w:name="__RefHeading___Toc4221615_372815092"/>
      <w:bookmarkStart w:id="534" w:name="_Toc188"/>
      <w:bookmarkEnd w:id="533"/>
      <w:r>
        <w:rPr>
          <w:rtl w:val="true"/>
        </w:rPr>
        <w:t>فطره</w:t>
      </w:r>
      <w:bookmarkEnd w:id="53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حکایت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راجع به فطره مختلف است لذا از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فطره یک صاع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سه کیلو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قوت اهل بلد خود ، مثلاً بر اهل مکه يمن و طائف و اطراف شام و يمامه و بحرین و عراقين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و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 و اهواز و کرمان خرما است و بر اهل اوساط شام کشمش است ، و بر اهل جزیره و موصل و کوهستانها گندم یا جو است ، و بر اهل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است ، و بر اهل خراسان گندم است ، مگر اهل مرو و ری که باید کشمش بدهند ، و بر اهل مصر گندم است ، وبلاد دیگر قوت غالب را بدهند ، و بر کسانیکه صحرا نشینند کشک بدهند ، تا آخر حديث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535" w:name="pg7167_92759"/>
    </w:p>
    <w:p>
      <w:pPr>
        <w:pStyle w:val="Heading2"/>
        <w:numPr>
          <w:ilvl w:val="1"/>
          <w:numId w:val="1"/>
        </w:numPr>
        <w:rPr/>
      </w:pPr>
      <w:bookmarkStart w:id="536" w:name="__RefHeading___Toc4221617_372815092"/>
      <w:bookmarkStart w:id="537" w:name="_Toc189"/>
      <w:bookmarkEnd w:id="535"/>
      <w:bookmarkEnd w:id="536"/>
      <w:r>
        <w:rPr>
          <w:rtl w:val="true"/>
        </w:rPr>
        <w:t>فقر</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در حدیثی دارد که قبل از غروب چراغ را روشن کردن فقر رامی برد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خوردن در حال جنابت موجب فقر</w:t>
      </w:r>
    </w:p>
    <w:p>
      <w:pPr>
        <w:pStyle w:val="BookText"/>
        <w:rPr/>
      </w:pPr>
      <w:r>
        <w:rPr>
          <w:rFonts w:ascii="IRNazanin" w:hAnsi="IRNazanin" w:eastAsia="IRNazanin"/>
          <w:color w:val="111111"/>
          <w:sz w:val="28"/>
          <w:sz w:val="28"/>
          <w:szCs w:val="28"/>
          <w:rtl w:val="true"/>
          <w:lang w:bidi="fa-IR"/>
        </w:rPr>
        <w:t>می شود</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انگشتر یاقوت در دست کردن فقر را</w:t>
      </w:r>
    </w:p>
    <w:p>
      <w:pPr>
        <w:pStyle w:val="BookText"/>
        <w:rPr/>
      </w:pPr>
      <w:r>
        <w:rPr>
          <w:rFonts w:ascii="IRNazanin" w:hAnsi="IRNazanin" w:eastAsia="IRNazanin"/>
          <w:color w:val="111111"/>
          <w:sz w:val="28"/>
          <w:sz w:val="28"/>
          <w:szCs w:val="28"/>
          <w:rtl w:val="true"/>
          <w:lang w:bidi="fa-IR"/>
        </w:rPr>
        <w:t xml:space="preserve">می برد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حج و عمره بجا آوردن فقر را می برد</w:t>
      </w:r>
    </w:p>
    <w:p>
      <w:pPr>
        <w:pStyle w:val="BookText"/>
        <w:rPr/>
      </w:pPr>
      <w:r>
        <w:rPr>
          <w:rFonts w:ascii="IRNazanin" w:hAnsi="IRNazanin" w:eastAsia="IRNazanin"/>
          <w:color w:val="111111"/>
          <w:sz w:val="28"/>
          <w:sz w:val="28"/>
          <w:szCs w:val="28"/>
          <w:rtl w:val="true"/>
          <w:lang w:bidi="fa-IR"/>
        </w:rPr>
        <w:t>و گناه را می ریزد</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برداشتن عصا فقر را برطرف سازد</w:t>
      </w:r>
    </w:p>
    <w:p>
      <w:pPr>
        <w:pStyle w:val="BookText"/>
        <w:rPr/>
      </w:pPr>
      <w:r>
        <w:rPr>
          <w:rFonts w:ascii="IRNazanin" w:hAnsi="IRNazanin" w:eastAsia="IRNazanin"/>
          <w:color w:val="111111"/>
          <w:sz w:val="28"/>
          <w:sz w:val="28"/>
          <w:szCs w:val="28"/>
          <w:rtl w:val="true"/>
          <w:lang w:bidi="fa-IR"/>
        </w:rPr>
        <w:t>و شیطان با او همسایه نشود</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دارد که زنا موجب فقر می شود</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حدیث دیگر دارد که انگشتر عقیق فقر را برطرف سازد</w:t>
      </w:r>
    </w:p>
    <w:p>
      <w:pPr>
        <w:pStyle w:val="BookText"/>
        <w:rPr/>
      </w:pPr>
      <w:r>
        <w:rPr>
          <w:rFonts w:ascii="IRNazanin" w:hAnsi="IRNazanin" w:eastAsia="IRNazanin"/>
          <w:color w:val="111111"/>
          <w:sz w:val="28"/>
          <w:sz w:val="28"/>
          <w:szCs w:val="28"/>
          <w:rtl w:val="true"/>
          <w:lang w:bidi="fa-IR"/>
        </w:rPr>
        <w:t>و پوشیدنش نفاق را نابود کند</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کلامی یاد تو بدهم که اگر آن را گفتی فقر و مرض از تو دور شود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شب این را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ولا قوة الّا بالله العلى العظيم توكلت على الحيّ الذي لا يموت والحمد لله الذي لم يتخذ ولدا ولم يكن له شريک في الملك ولم يكن له ولی من الذل وكبره تكبيرا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گوید بخدا قسم این ذکر را نگفتم مگر سه روز که فقر و مرض از من برطرف شد</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خداوند به 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اگر دیدی که فقر به تو رو آور شد بگو مرحباً به شعار صالحين ، و اگر دیدی غنی و بی نیازی به تو رو آور شد بگو گناهی است که عقوبتش جلو افتاده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که قبر بهتر از فقر است</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فقر نزدیک به کفر است </w:t>
      </w:r>
      <w:r>
        <w:rPr>
          <w:rStyle w:val="FootnoteAnchor"/>
          <w:rtl w:val="true"/>
        </w:rPr>
        <w:footnoteReference w:id="1047"/>
      </w:r>
      <w:r>
        <w:rPr>
          <w:rFonts w:ascii="IRNazanin" w:hAnsi="IRNazanin" w:eastAsia="IRNazanin"/>
          <w:color w:val="111111"/>
          <w:sz w:val="28"/>
          <w:sz w:val="28"/>
          <w:szCs w:val="28"/>
          <w:rtl w:val="true"/>
          <w:lang w:bidi="fa-IR"/>
        </w:rPr>
        <w:t xml:space="preserve">یعنی احتیاج </w:t>
      </w:r>
      <w:bookmarkStart w:id="538" w:name="pg7167_92761"/>
    </w:p>
    <w:p>
      <w:pPr>
        <w:pStyle w:val="BookText"/>
        <w:rPr/>
      </w:pPr>
      <w:bookmarkEnd w:id="538"/>
      <w:r>
        <w:rPr>
          <w:rFonts w:ascii="IRNazanin" w:hAnsi="IRNazanin" w:eastAsia="IRNazanin"/>
          <w:color w:val="111111"/>
          <w:sz w:val="28"/>
          <w:sz w:val="28"/>
          <w:szCs w:val="28"/>
          <w:rtl w:val="true"/>
          <w:lang w:bidi="fa-IR"/>
        </w:rPr>
        <w:t xml:space="preserve">به مردم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دارد که کسی که فقر به او فشار آورد زیاد این ذکر را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ولا قوة الا بالله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از او فرار کند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شستن دست قبل از غذا و بعد از غذا</w:t>
      </w:r>
    </w:p>
    <w:p>
      <w:pPr>
        <w:pStyle w:val="BookText"/>
        <w:rPr/>
      </w:pPr>
      <w:r>
        <w:rPr>
          <w:rFonts w:ascii="IRNazanin" w:hAnsi="IRNazanin" w:eastAsia="IRNazanin"/>
          <w:color w:val="111111"/>
          <w:sz w:val="28"/>
          <w:sz w:val="28"/>
          <w:szCs w:val="28"/>
          <w:rtl w:val="true"/>
          <w:lang w:bidi="fa-IR"/>
        </w:rPr>
        <w:t>فقر را از بین ببرد</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9" w:name="__RefHeading___Toc4221619_372815092"/>
      <w:bookmarkStart w:id="540" w:name="_Toc190"/>
      <w:bookmarkEnd w:id="539"/>
      <w:r>
        <w:rPr>
          <w:rtl w:val="true"/>
        </w:rPr>
        <w:t>فقرا</w:t>
      </w:r>
      <w:bookmarkEnd w:id="540"/>
    </w:p>
    <w:p>
      <w:pPr>
        <w:pStyle w:val="BookText"/>
        <w:rPr/>
      </w:pPr>
      <w:r>
        <w:rPr>
          <w:rFonts w:ascii="IRNazanin" w:hAnsi="IRNazanin" w:eastAsia="IRNazanin"/>
          <w:color w:val="111111"/>
          <w:sz w:val="28"/>
          <w:sz w:val="28"/>
          <w:szCs w:val="28"/>
          <w:rtl w:val="true"/>
          <w:lang w:bidi="fa-IR"/>
        </w:rPr>
        <w:t xml:space="preserve">در حدیثی دارد که چون روز قیامت شود خداوند تبارک وتعالی امر کند که منادی ندا کند فقراء کجایند ؟ پس جماعت زیادی بلند شوند، خداوند بفرماید ای بندگان من ، عرض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خدای ما خداوند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فقیر نکردم برای خواری شما نزد من ، بلکه شما را فقیر کردم برای یک همچو روزی پس بلند شوید و تفحص کنید هر کس به شما برای من کمکی کرده دستش را بگیرید و داخل بهشتش کنید</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جماعتی بلند </w:t>
      </w:r>
    </w:p>
    <w:p>
      <w:pPr>
        <w:pStyle w:val="BookText"/>
        <w:rPr/>
      </w:pPr>
      <w:r>
        <w:rPr>
          <w:rFonts w:ascii="IRNazanin" w:hAnsi="IRNazanin" w:eastAsia="IRNazanin"/>
          <w:color w:val="111111"/>
          <w:sz w:val="28"/>
          <w:sz w:val="28"/>
          <w:szCs w:val="28"/>
          <w:rtl w:val="true"/>
          <w:lang w:bidi="fa-IR"/>
        </w:rPr>
        <w:t>شوند و بروند در بهشت را بزنند ، گفته شود شما چه کسانی هستید ؟ بگویند ما فقرا هستیم ، به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حساب آمده اید ؟بگویند شما به ما چیزی نداده اید که ما محاسبه شویم ، خداوند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داخل بهشت شوید</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شیعیانش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داخل بازار شده ی و میوه ها را دیده ای که دلت خواسته باشد و نتوانی بخری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میوه ای که نظر کرده ای و قدرت بر خریدش نداشته ای حسنه و ثوابی برای تو نوشته شود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فقراء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اغنياء بجهل خریف </w:t>
      </w:r>
      <w:r>
        <w:rPr>
          <w:rStyle w:val="FootnoteAnchor"/>
          <w:rtl w:val="true"/>
        </w:rPr>
        <w:footnoteReference w:id="1053"/>
      </w:r>
      <w:r>
        <w:rPr>
          <w:rFonts w:ascii="IRNazanin" w:hAnsi="IRNazanin" w:eastAsia="IRNazanin"/>
          <w:color w:val="111111"/>
          <w:sz w:val="28"/>
          <w:sz w:val="28"/>
          <w:szCs w:val="28"/>
          <w:rtl w:val="true"/>
          <w:lang w:bidi="fa-IR"/>
        </w:rPr>
        <w:t xml:space="preserve">در بهشت گردش می کند آنوقت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برای تو بزنم مثل ایشان مثل دو کشتی است که بر گمرکچی می رسند یکی خالی است به او گفته می شود برو و دیگری پر است به او گفته می شود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کن في حلالها حساب </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خداوند از مؤمنی که در دنیا محتاج بوده </w:t>
      </w:r>
    </w:p>
    <w:p>
      <w:pPr>
        <w:pStyle w:val="BookText"/>
        <w:rPr/>
      </w:pPr>
      <w:r>
        <w:rPr>
          <w:rFonts w:ascii="IRNazanin" w:hAnsi="IRNazanin" w:eastAsia="IRNazanin"/>
          <w:color w:val="111111"/>
          <w:sz w:val="28"/>
          <w:sz w:val="28"/>
          <w:szCs w:val="28"/>
          <w:rtl w:val="true"/>
          <w:lang w:bidi="fa-IR"/>
        </w:rPr>
        <w:t xml:space="preserve">عذرخواهی می کند چنانچه برادر از برادرش عذرخواهی می کند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که تو را در دنیا محتاج نکردم برای آنکه تو نزد من خوار بودی ، پرده را بالا بزن ببین چه چیز به تو عوض داده ام ، چون پرده را بالا زند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من نرسیده با این عوضی که مرحمت فرموده ای</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نیاز نکردم</w:t>
      </w:r>
    </w:p>
    <w:p>
      <w:pPr>
        <w:pStyle w:val="BookText"/>
        <w:rPr/>
      </w:pPr>
      <w:r>
        <w:rPr>
          <w:rFonts w:ascii="IRNazanin" w:hAnsi="IRNazanin" w:eastAsia="IRNazanin"/>
          <w:color w:val="111111"/>
          <w:sz w:val="28"/>
          <w:sz w:val="28"/>
          <w:szCs w:val="28"/>
          <w:rtl w:val="true"/>
          <w:lang w:bidi="fa-IR"/>
        </w:rPr>
        <w:t>مالدار را برای گرامی بودن او نزد من ، و فقیر را فقیر نکردم برای کوچک شمردن او بلکه برای امتحان بود که اغنياء را مبتلا کردم به</w:t>
      </w:r>
    </w:p>
    <w:p>
      <w:pPr>
        <w:pStyle w:val="BookText"/>
        <w:rPr/>
      </w:pPr>
      <w:r>
        <w:rPr>
          <w:rFonts w:ascii="IRNazanin" w:hAnsi="IRNazanin" w:eastAsia="IRNazanin"/>
          <w:color w:val="111111"/>
          <w:sz w:val="28"/>
          <w:sz w:val="28"/>
          <w:szCs w:val="28"/>
          <w:rtl w:val="true"/>
          <w:lang w:bidi="fa-IR"/>
        </w:rPr>
        <w:t xml:space="preserve">فقراء و اگر فقراء نبودند اغنياء سزاوار بهشت نبودند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مردی از فقراء عرض می کند خدایا اغنیاء در دنیا خوش گذرانی کردند ، زن گرفتند لباسهای خوب پوشیدند ، و غذاهای خوب خوردند ، و در خانه های خوب سکونت کردند و مركب های خوب سوار شدند ، پس مثل اینها را بما بده ، پس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هر بنده که مثل شما باشد اعطا خواهم کرد آنچه را به اهل دنیا عطا کردم از روزی که دنیا بوده تا آخر دنیا هفتاد مقابل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دارد مرد ثروتمندی آمد نزد رسول خدا نشست لباسهایش پاکیزه بود از آنطرف مرد فقیری با لباسهای چرکین آمد نزد آن ثروتمند نشست آن مرد لباسهای خود را از زیر پای آن مرد فقیر جمع کرد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 از فقر او به تو چیزی برسد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 از دارائی تو به او چیزی برسد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لباس تو چرکین شود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وادار کرد این کار کنی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همنشینی دارم هر زشتی را به نظرم خوب جلوه می دهد و هر خوبی را زشت جلوه می دهد ، و من نصف مالم را به این فقیر واگذار می کنم ،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فقیر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 کنی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مرد مالدار گفت چرا قبول نمی کنی ؟ فقیر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می ترسم مثل تو شوم</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اگر این شیعه ها به خدا اصرار نمی کردند در طلب رزق خداوند ایشان را از حالی که داشتند به حال بدتری می کشانید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برای شیعیان خالص ما در دولت باطل </w:t>
      </w:r>
      <w:bookmarkStart w:id="541" w:name="pg7167_92765"/>
    </w:p>
    <w:p>
      <w:pPr>
        <w:pStyle w:val="BookText"/>
        <w:rPr/>
      </w:pPr>
      <w:bookmarkEnd w:id="541"/>
      <w:r>
        <w:rPr>
          <w:rFonts w:ascii="IRNazanin" w:hAnsi="IRNazanin" w:eastAsia="IRNazanin"/>
          <w:color w:val="111111"/>
          <w:sz w:val="28"/>
          <w:sz w:val="28"/>
          <w:szCs w:val="28"/>
          <w:rtl w:val="true"/>
          <w:lang w:bidi="fa-IR"/>
        </w:rPr>
        <w:t>غیر از قوت چیزی نخواهد بود می خواهند به مشرق بروند و یا به مغرب غیر از قوت هرگز چیزی به ایشان نخواهد رسید</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2" w:name="__RefHeading___Toc4221621_372815092"/>
      <w:bookmarkStart w:id="543" w:name="_Toc191"/>
      <w:bookmarkEnd w:id="542"/>
      <w:r>
        <w:rPr>
          <w:rtl w:val="true"/>
        </w:rPr>
        <w:t>فقیر</w:t>
      </w:r>
      <w:bookmarkEnd w:id="543"/>
    </w:p>
    <w:p>
      <w:pPr>
        <w:pStyle w:val="BookText"/>
        <w:rPr/>
      </w:pPr>
      <w:r>
        <w:rPr>
          <w:rFonts w:ascii="IRNazanin" w:hAnsi="IRNazanin" w:eastAsia="IRNazanin"/>
          <w:color w:val="111111"/>
          <w:sz w:val="28"/>
          <w:sz w:val="28"/>
          <w:szCs w:val="28"/>
          <w:rtl w:val="true"/>
          <w:lang w:bidi="fa-IR"/>
        </w:rPr>
        <w:t xml:space="preserve">در حدیثی دارد که هر کس به مسلمان فقیر توهین کند به خدا توهین کرده و خداوند هم در روز قیامت به او توهین خواهد کرد مگر اینکه توبه کند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چه بسا باشد که فقير اسرافش بیش از غنی باشد سؤال شد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دارد و انفاق می کند ، فقیر ندارد و انفاق می کند</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فقیر مسلمان را اکرام کند خداوند</w:t>
      </w:r>
    </w:p>
    <w:p>
      <w:pPr>
        <w:pStyle w:val="BookText"/>
        <w:rPr/>
      </w:pPr>
      <w:r>
        <w:rPr>
          <w:rFonts w:ascii="IRNazanin" w:hAnsi="IRNazanin" w:eastAsia="IRNazanin"/>
          <w:color w:val="111111"/>
          <w:sz w:val="28"/>
          <w:sz w:val="28"/>
          <w:szCs w:val="28"/>
          <w:rtl w:val="true"/>
          <w:lang w:bidi="fa-IR"/>
        </w:rPr>
        <w:t>را در روز قیامت ملاقات کند در حالی که از او راضی است</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4221623_372815092"/>
      <w:bookmarkStart w:id="545" w:name="_Toc192"/>
      <w:bookmarkEnd w:id="544"/>
      <w:r>
        <w:rPr>
          <w:rtl w:val="true"/>
        </w:rPr>
        <w:t>فيروزج</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فيروزج</w:t>
      </w:r>
      <w:r>
        <w:rPr>
          <w:rFonts w:eastAsia="Amiri" w:cs="Amiri" w:ascii="Amiri" w:hAnsi="Amiri"/>
          <w:color w:val="111111"/>
          <w:sz w:val="28"/>
          <w:szCs w:val="28"/>
          <w:rtl w:val="true"/>
          <w:lang w:bidi="ar-SA"/>
        </w:rPr>
        <w:t xml:space="preserve">) </w:t>
      </w:r>
      <w:r>
        <w:rPr>
          <w:rStyle w:val="FootnoteAnchor"/>
          <w:rtl w:val="true"/>
        </w:rPr>
        <w:footnoteReference w:id="106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برای هر </w:t>
      </w:r>
    </w:p>
    <w:p>
      <w:pPr>
        <w:pStyle w:val="BookText"/>
        <w:rPr/>
      </w:pPr>
      <w:r>
        <w:rPr>
          <w:rFonts w:ascii="IRNazanin" w:hAnsi="IRNazanin" w:eastAsia="IRNazanin"/>
          <w:color w:val="111111"/>
          <w:sz w:val="28"/>
          <w:sz w:val="28"/>
          <w:szCs w:val="28"/>
          <w:rtl w:val="true"/>
          <w:lang w:bidi="fa-IR"/>
        </w:rPr>
        <w:t>مؤمنی پنج انگشتر باشد ، یکی فیروزه است ، که سبب خوشحالی نظر کننده است چه مؤمن باشد و چه مؤمنه ، و چشم را تقویت کند ، و موجب فراخی سینه می شود ، و قوّت قلب را زیاد کند</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راوی می گوید داخل بر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دیدم انگشتر فیروزه در دست دارد که نقش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بنا کردم نگاه کردن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نگاه می کنی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شينده ام که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بود که نگینش فیروزه بود و نقش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شناسی آن را ؟ عرض کردم خیر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سببش چه شد ؟ عرض کردم خیر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سنگی بود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رسول خدا بخشید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اسمش چیست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فيروزج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فارسی است در عربی اسمش چیست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ظفر است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انگشتر فیروزه در دست کند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نشود</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546" w:name="pg7167_92767"/>
    </w:p>
    <w:p>
      <w:pPr>
        <w:pStyle w:val="Heading2"/>
        <w:numPr>
          <w:ilvl w:val="1"/>
          <w:numId w:val="1"/>
        </w:numPr>
        <w:rPr/>
      </w:pPr>
      <w:bookmarkStart w:id="547" w:name="__RefHeading___Toc4221625_372815092"/>
      <w:bookmarkStart w:id="548" w:name="_Toc193"/>
      <w:bookmarkEnd w:id="546"/>
      <w:bookmarkEnd w:id="547"/>
      <w:r>
        <w:rPr>
          <w:rtl w:val="true"/>
        </w:rPr>
        <w:t>قائم عجّل الله تعالی فرجه الشریف</w:t>
      </w:r>
      <w:bookmarkEnd w:id="548"/>
    </w:p>
    <w:p>
      <w:pPr>
        <w:pStyle w:val="BookText"/>
        <w:rPr/>
      </w:pPr>
      <w:r>
        <w:rPr>
          <w:rFonts w:ascii="IRNazanin" w:hAnsi="IRNazanin" w:eastAsia="IRNazanin"/>
          <w:color w:val="111111"/>
          <w:sz w:val="28"/>
          <w:sz w:val="28"/>
          <w:szCs w:val="28"/>
          <w:rtl w:val="true"/>
          <w:lang w:bidi="fa-IR"/>
        </w:rPr>
        <w:t xml:space="preserve">در حدیثی دارد که وقتی یکی از شماها خواهش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کند دعا کند که در عافیت باشد، چون خداوند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رحمت فرستاد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نقمت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انتقام همه ظالمين را بکشد </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چون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حکم داود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جاری کند یعنی شاهد نخواهد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ایمان را بر دشمنان اهل بیت عرضه کند هر کس حقیقت ایمان را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مؤمنین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قبول نکرد گردنش را می زند یا اینکه باید جزیه بدهد مثل اینکه اهل ذمه امروز جزیه می دهند ، و همیان به کمرش می بندند و از شهر بیرونش می کنند برود با اهل صحرا زندگی کند</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چون قائم ما قیام کند خداوند بقدری قوۀ شنوائی و بینائی شیعیان ما را زیاد کند که بین او و بین ایشان </w:t>
      </w:r>
      <w:bookmarkStart w:id="549" w:name="pg7167_92768"/>
    </w:p>
    <w:p>
      <w:pPr>
        <w:pStyle w:val="BookText"/>
        <w:rPr/>
      </w:pPr>
      <w:bookmarkEnd w:id="549"/>
      <w:r>
        <w:rPr>
          <w:rFonts w:ascii="IRNazanin" w:hAnsi="IRNazanin" w:eastAsia="IRNazanin"/>
          <w:color w:val="111111"/>
          <w:sz w:val="28"/>
          <w:sz w:val="28"/>
          <w:szCs w:val="28"/>
          <w:rtl w:val="true"/>
          <w:lang w:bidi="fa-IR"/>
        </w:rPr>
        <w:t>نباشد مگر یک منزل و با هم سخن گویند و هم دیگر را ببینند و حضرت در جای خود باشد</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هر پرچمی قبل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صاحب آن طاغوت است یعنی غیر خدا را عبادت کرده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تفصیل این کلام را خواسته باشد رجوع کند به کتاب يأتي على الناس ویا به کتاب معجم الملاحم والفتن </w:t>
      </w:r>
      <w:r>
        <w:rPr>
          <w:rFonts w:eastAsia="IRNazanin" w:cs="IRNazanin"/>
          <w:color w:val="111111"/>
          <w:sz w:val="28"/>
          <w:szCs w:val="28"/>
          <w:rtl w:val="true"/>
          <w:lang w:bidi="fa-IR"/>
        </w:rPr>
        <w:t>.</w:t>
      </w:r>
    </w:p>
    <w:p>
      <w:pPr>
        <w:pStyle w:val="Heading2"/>
        <w:numPr>
          <w:ilvl w:val="1"/>
          <w:numId w:val="1"/>
        </w:numPr>
        <w:rPr/>
      </w:pPr>
      <w:bookmarkStart w:id="550" w:name="__RefHeading___Toc4221627_372815092"/>
      <w:bookmarkStart w:id="551" w:name="_Toc194"/>
      <w:bookmarkEnd w:id="550"/>
      <w:r>
        <w:rPr>
          <w:rtl w:val="true"/>
        </w:rPr>
        <w:t>قرآن</w:t>
      </w:r>
      <w:bookmarkEnd w:id="551"/>
    </w:p>
    <w:p>
      <w:pPr>
        <w:pStyle w:val="BookText"/>
        <w:rPr/>
      </w:pPr>
      <w:r>
        <w:rPr>
          <w:rFonts w:ascii="IRNazanin" w:hAnsi="IRNazanin" w:eastAsia="IRNazanin"/>
          <w:color w:val="111111"/>
          <w:sz w:val="28"/>
          <w:sz w:val="28"/>
          <w:szCs w:val="28"/>
          <w:rtl w:val="true"/>
          <w:lang w:bidi="fa-IR"/>
        </w:rPr>
        <w:t xml:space="preserve">در حدیثی دارد که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حفص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در دنیا بمانی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حضرت ساکت شد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حفص کسی که از شیعیان ما بمیرد و قرآن را خوب بلد نباشد در قبرش او را یاد بدهند تا درجاتش بالا رود، چون درجات بهشت به مقدار آیات قرآن است ، به 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 برو ، تا آخر حديث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اگر از چیزی ترسیدی صد آیه از هر </w:t>
      </w:r>
    </w:p>
    <w:p>
      <w:pPr>
        <w:pStyle w:val="BookText"/>
        <w:rPr/>
      </w:pPr>
      <w:r>
        <w:rPr>
          <w:rFonts w:ascii="IRNazanin" w:hAnsi="IRNazanin" w:eastAsia="IRNazanin"/>
          <w:color w:val="111111"/>
          <w:sz w:val="28"/>
          <w:sz w:val="28"/>
          <w:szCs w:val="28"/>
          <w:rtl w:val="true"/>
          <w:lang w:bidi="fa-IR"/>
        </w:rPr>
        <w:t xml:space="preserve">جای قرآن که خواسته باشی بخوان و سه مرتبه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اكشف عنى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بلا را از من برطرف کن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قرآن را به لحن عربی و به صدای عربی بخوانید ، و دوری کنید از لحن اهل فسق و فجور چون بعد از من جماعتی بیایند که قرآن را بنحو غنا بخوانند الخ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قرآن با حزن نازل شده شما هم با حزن</w:t>
      </w:r>
    </w:p>
    <w:p>
      <w:pPr>
        <w:pStyle w:val="BookText"/>
        <w:rPr/>
      </w:pPr>
      <w:r>
        <w:rPr>
          <w:rFonts w:ascii="IRNazanin" w:hAnsi="IRNazanin" w:eastAsia="IRNazanin"/>
          <w:color w:val="111111"/>
          <w:sz w:val="28"/>
          <w:sz w:val="28"/>
          <w:szCs w:val="28"/>
          <w:rtl w:val="true"/>
          <w:lang w:bidi="fa-IR"/>
        </w:rPr>
        <w:t>بخوانید</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کسی که قرآن را با مشقت یاد بگیرد دو</w:t>
      </w:r>
    </w:p>
    <w:p>
      <w:pPr>
        <w:pStyle w:val="BookText"/>
        <w:rPr/>
      </w:pPr>
      <w:r>
        <w:rPr>
          <w:rFonts w:ascii="IRNazanin" w:hAnsi="IRNazanin" w:eastAsia="IRNazanin"/>
          <w:color w:val="111111"/>
          <w:sz w:val="28"/>
          <w:sz w:val="28"/>
          <w:szCs w:val="28"/>
          <w:rtl w:val="true"/>
          <w:lang w:bidi="fa-IR"/>
        </w:rPr>
        <w:t xml:space="preserve">مقابل مزد دارد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مردم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معلمی و مکتب دار حرام است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دشمنان خدا ، می خواهند بچه های ایشان قرآن یاد نگیرند ، اگر مردی دیه بچه اش را به معلم بدهد برای معلم مباح است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خانه ای که در آن قرآن خوانده شود و یاد خدا شود برکتش زیاد شود ، و ملائکه در آن حاضر شوند </w:t>
      </w:r>
    </w:p>
    <w:p>
      <w:pPr>
        <w:pStyle w:val="BookText"/>
        <w:rPr/>
      </w:pPr>
      <w:r>
        <w:rPr>
          <w:rFonts w:ascii="IRNazanin" w:hAnsi="IRNazanin" w:eastAsia="IRNazanin"/>
          <w:color w:val="111111"/>
          <w:sz w:val="28"/>
          <w:sz w:val="28"/>
          <w:szCs w:val="28"/>
          <w:rtl w:val="true"/>
          <w:lang w:bidi="fa-IR"/>
        </w:rPr>
        <w:t>شیاطین از آن دوری کنند ، ونور بدهد به اهل آسمان چنانچه ستارگان نور می دهند اهل زمین را ، الخ</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خواند قرآن در مصحف باعث تخفيف عذاب پدر و مادر می شود ولو اینکه پدر و مادر او کافر باشند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قرآن عهد خدا است به سوی بندگانش پس سزاوار است که هر مرد مسلمانی در آن نظر کند ولا اقل روزی پنجاه آیه بخواند</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برای هر چیزی زینت است و زینت</w:t>
      </w:r>
    </w:p>
    <w:p>
      <w:pPr>
        <w:pStyle w:val="BookText"/>
        <w:rPr/>
      </w:pPr>
      <w:r>
        <w:rPr>
          <w:rFonts w:ascii="IRNazanin" w:hAnsi="IRNazanin" w:eastAsia="IRNazanin"/>
          <w:color w:val="111111"/>
          <w:sz w:val="28"/>
          <w:sz w:val="28"/>
          <w:szCs w:val="28"/>
          <w:rtl w:val="true"/>
          <w:lang w:bidi="fa-IR"/>
        </w:rPr>
        <w:t xml:space="preserve">قرآن صدای خوب است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ربیع و بهار است</w:t>
      </w:r>
    </w:p>
    <w:p>
      <w:pPr>
        <w:pStyle w:val="BookText"/>
        <w:rPr/>
      </w:pPr>
      <w:r>
        <w:rPr>
          <w:rFonts w:ascii="IRNazanin" w:hAnsi="IRNazanin" w:eastAsia="IRNazanin"/>
          <w:color w:val="111111"/>
          <w:sz w:val="28"/>
          <w:sz w:val="28"/>
          <w:szCs w:val="28"/>
          <w:rtl w:val="true"/>
          <w:lang w:bidi="fa-IR"/>
        </w:rPr>
        <w:t>و بهار قرآن شهر رمضان است</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شده از اینکه تجّار شما وقتی از کارش فارغ شده و به منزلش برگشته قبل از خواب يك سوره قرآن بخواند که به هر آیتی ده حسنه برای او نوشته شود و دہ گناه از او </w:t>
      </w:r>
      <w:bookmarkStart w:id="552" w:name="pg7167_92771"/>
    </w:p>
    <w:p>
      <w:pPr>
        <w:pStyle w:val="BookText"/>
        <w:rPr/>
      </w:pPr>
      <w:bookmarkEnd w:id="552"/>
      <w:r>
        <w:rPr>
          <w:rFonts w:ascii="IRNazanin" w:hAnsi="IRNazanin" w:eastAsia="IRNazanin"/>
          <w:color w:val="111111"/>
          <w:sz w:val="28"/>
          <w:sz w:val="28"/>
          <w:szCs w:val="28"/>
          <w:rtl w:val="true"/>
          <w:lang w:bidi="fa-IR"/>
        </w:rPr>
        <w:t>محو شود</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در مکه ختم کند از جمعه تا جمع دیگر یا کمتر از جمعه یا بیشتر ولی ختمش روز جمعه باشد نوشته شود برای او ثواب و حسنات از اول جمعه دنیا تا آخر جمعه ایکه در دنیا هست ، و اگر در سائر ایام هم ختم کند همین ثواب را دارد</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از روی مصحف بخواند از چشمش بهره مند شود و تخفیف عذاب از پدر و مادرش شود اگر چه ایشان کافر باشند</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نمازش ایستاده قرآن بخواند نوشته شود برای او به هر حرفی صد حسنه و اگر نشسته بخواند نوشته شود برای او پنجاه حسنه ، و اگر در غیر از نمازش بخواند ده حسنه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3" w:name="__RefHeading___Toc4221629_372815092"/>
      <w:bookmarkStart w:id="554" w:name="_Toc195"/>
      <w:bookmarkEnd w:id="553"/>
      <w:r>
        <w:rPr>
          <w:rtl w:val="true"/>
        </w:rPr>
        <w:t>قنوت</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کمتر چیزی که در قنوت گفته می شود این </w:t>
      </w:r>
      <w:bookmarkStart w:id="555" w:name="pg7167_92772"/>
    </w:p>
    <w:p>
      <w:pPr>
        <w:pStyle w:val="BookText"/>
        <w:rPr/>
      </w:pPr>
      <w:bookmarkEnd w:id="555"/>
      <w:r>
        <w:rPr>
          <w:rFonts w:ascii="IRNazanin" w:hAnsi="IRNazanin" w:eastAsia="IRNazanin"/>
          <w:color w:val="111111"/>
          <w:sz w:val="28"/>
          <w:sz w:val="28"/>
          <w:szCs w:val="28"/>
          <w:rtl w:val="true"/>
          <w:lang w:bidi="fa-IR"/>
        </w:rPr>
        <w:t xml:space="preserve">است که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 ارْحَمْ وَ تَجَاوَزْ عَمَّا تَعْلَمُ إِنَّکَ أَنْتَ الْأَعَزُّ الْأَجَلُّ الْأَکْرَمُ</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در وقت تقيه قنوت نخوانید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w:t>
      </w:r>
    </w:p>
    <w:p>
      <w:pPr>
        <w:pStyle w:val="BookText"/>
        <w:rPr/>
      </w:pPr>
      <w:r>
        <w:rPr>
          <w:rFonts w:ascii="IRNazanin" w:hAnsi="IRNazanin" w:eastAsia="IRNazanin"/>
          <w:color w:val="111111"/>
          <w:sz w:val="28"/>
          <w:sz w:val="28"/>
          <w:szCs w:val="28"/>
          <w:rtl w:val="true"/>
          <w:lang w:bidi="fa-IR"/>
        </w:rPr>
        <w:t xml:space="preserve">سنیها </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در دنیا قنوتش طولانی باشد در</w:t>
      </w:r>
    </w:p>
    <w:p>
      <w:pPr>
        <w:pStyle w:val="BookText"/>
        <w:rPr/>
      </w:pPr>
      <w:r>
        <w:rPr>
          <w:rFonts w:ascii="IRNazanin" w:hAnsi="IRNazanin" w:eastAsia="IRNazanin"/>
          <w:color w:val="111111"/>
          <w:sz w:val="28"/>
          <w:sz w:val="28"/>
          <w:szCs w:val="28"/>
          <w:rtl w:val="true"/>
          <w:lang w:bidi="fa-IR"/>
        </w:rPr>
        <w:t>موقف قيامت راحتی او طولانی تر می شود</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سه تسبیحات در قنوت کافی است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این دعاء در قنوت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 وَارْحَمْنَا، وَعافِنا، وَاعْفُ عَنَّا فِي الدُّنْيا وَالْآخِرَةِ إِنَّكَ عَلَىٰ كُلِّ شَيْءٍ قَدِيرٌ</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6" w:name="__RefHeading___Toc4221631_372815092"/>
      <w:bookmarkStart w:id="557" w:name="_Toc196"/>
      <w:bookmarkEnd w:id="556"/>
      <w:r>
        <w:rPr>
          <w:rtl w:val="true"/>
        </w:rPr>
        <w:t>قوت</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Style w:val="FootnoteAnchor"/>
          <w:rtl w:val="true"/>
        </w:rPr>
        <w:footnoteReference w:id="109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انسان چون طعام سالش را تهیه کند سبک بار می شود و خاطرش جمع می شود ،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558" w:name="pg7167_92773"/>
    </w:p>
    <w:p>
      <w:pPr>
        <w:pStyle w:val="BookText"/>
        <w:rPr/>
      </w:pPr>
      <w:bookmarkEnd w:id="558"/>
      <w:r>
        <w:rPr>
          <w:rFonts w:ascii="IRNazanin" w:hAnsi="IRNazanin" w:eastAsia="IRNazanin"/>
          <w:color w:val="111111"/>
          <w:sz w:val="28"/>
          <w:sz w:val="28"/>
          <w:szCs w:val="28"/>
          <w:rtl w:val="true"/>
          <w:lang w:bidi="fa-IR"/>
        </w:rPr>
        <w:t>قوت و طعام سالشان را تهیه نمی کردند باغی و زمین را نمی خریدند</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نفس انسانی وقتی طعام سالش را تهیه</w:t>
      </w:r>
    </w:p>
    <w:p>
      <w:pPr>
        <w:pStyle w:val="BookText"/>
        <w:rPr/>
      </w:pPr>
      <w:r>
        <w:rPr>
          <w:rFonts w:ascii="IRNazanin" w:hAnsi="IRNazanin" w:eastAsia="IRNazanin"/>
          <w:color w:val="111111"/>
          <w:sz w:val="28"/>
          <w:sz w:val="28"/>
          <w:szCs w:val="28"/>
          <w:rtl w:val="true"/>
          <w:lang w:bidi="fa-IR"/>
        </w:rPr>
        <w:t>کرد قرار می گیرد و آرام می شود</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نفس انسانی چون قوت سالش را تهیه</w:t>
      </w:r>
    </w:p>
    <w:p>
      <w:pPr>
        <w:pStyle w:val="BookText"/>
        <w:rPr/>
      </w:pPr>
      <w:r>
        <w:rPr>
          <w:rFonts w:ascii="IRNazanin" w:hAnsi="IRNazanin" w:eastAsia="IRNazanin"/>
          <w:color w:val="111111"/>
          <w:sz w:val="28"/>
          <w:sz w:val="28"/>
          <w:szCs w:val="28"/>
          <w:rtl w:val="true"/>
          <w:lang w:bidi="fa-IR"/>
        </w:rPr>
        <w:t>و آماده کرد قانع می شود و بدنش گوشت می رویاند</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برای شیعیان خالص ما در دولت باطل</w:t>
      </w:r>
    </w:p>
    <w:p>
      <w:pPr>
        <w:pStyle w:val="BookText"/>
        <w:rPr/>
      </w:pPr>
      <w:r>
        <w:rPr>
          <w:rFonts w:ascii="IRNazanin" w:hAnsi="IRNazanin" w:eastAsia="IRNazanin"/>
          <w:color w:val="111111"/>
          <w:sz w:val="28"/>
          <w:sz w:val="28"/>
          <w:szCs w:val="28"/>
          <w:rtl w:val="true"/>
          <w:lang w:bidi="fa-IR"/>
        </w:rPr>
        <w:t xml:space="preserve">غير از قوت چیزی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فقراء گذشت </w:t>
      </w:r>
      <w:r>
        <w:rPr>
          <w:rFonts w:eastAsia="IRNazanin" w:cs="IRNazanin"/>
          <w:color w:val="111111"/>
          <w:sz w:val="28"/>
          <w:szCs w:val="28"/>
          <w:rtl w:val="true"/>
          <w:lang w:bidi="fa-IR"/>
        </w:rPr>
        <w:t>).</w:t>
      </w:r>
    </w:p>
    <w:p>
      <w:pPr>
        <w:pStyle w:val="Heading2"/>
        <w:numPr>
          <w:ilvl w:val="1"/>
          <w:numId w:val="1"/>
        </w:numPr>
        <w:rPr/>
      </w:pPr>
      <w:bookmarkStart w:id="559" w:name="__RefHeading___Toc4221633_372815092"/>
      <w:bookmarkStart w:id="560" w:name="_Toc197"/>
      <w:bookmarkEnd w:id="559"/>
      <w:r>
        <w:rPr>
          <w:rtl w:val="true"/>
        </w:rPr>
        <w:t>کباب</w:t>
      </w:r>
      <w:bookmarkEnd w:id="560"/>
    </w:p>
    <w:p>
      <w:pPr>
        <w:pStyle w:val="BookText"/>
        <w:rPr/>
      </w:pPr>
      <w:r>
        <w:rPr>
          <w:rFonts w:ascii="IRNazanin" w:hAnsi="IRNazanin" w:eastAsia="IRNazanin"/>
          <w:color w:val="111111"/>
          <w:sz w:val="28"/>
          <w:sz w:val="28"/>
          <w:szCs w:val="28"/>
          <w:rtl w:val="true"/>
          <w:lang w:bidi="fa-IR"/>
        </w:rPr>
        <w:t>در حدیثی دارد که امام هفتم به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ضعیف می بینم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کباب بخور ، خوردم خوب شدم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تب را می برد</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هفتم به کسی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رنگت را زرد </w:t>
      </w:r>
      <w:bookmarkStart w:id="561" w:name="pg7167_92774"/>
    </w:p>
    <w:p>
      <w:pPr>
        <w:pStyle w:val="BookText"/>
        <w:rPr/>
      </w:pPr>
      <w:bookmarkEnd w:id="561"/>
      <w:r>
        <w:rPr>
          <w:rFonts w:ascii="IRNazanin" w:hAnsi="IRNazanin" w:eastAsia="IRNazanin"/>
          <w:color w:val="111111"/>
          <w:sz w:val="28"/>
          <w:sz w:val="28"/>
          <w:szCs w:val="28"/>
          <w:rtl w:val="true"/>
          <w:lang w:bidi="fa-IR"/>
        </w:rPr>
        <w:t xml:space="preserve">می بینم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تب شده 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بخور منهم خوردم جمعه دیگر مرا دید بحال اول بودم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نکردم بخوردن گوشت ؟ عرض کردم غیر از گوشت چیزی نخوردم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رقم خوردی ؟ عرض کردم پختم و خوردم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کباب کن و بخور ، همین کار کردم جمعه دیگر مرا خواست دید حالم خوب شده و خون صورتم نمایان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شد</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2" w:name="__RefHeading___Toc4221635_372815092"/>
      <w:bookmarkStart w:id="563" w:name="_Toc198"/>
      <w:bookmarkEnd w:id="562"/>
      <w:r>
        <w:rPr>
          <w:rtl w:val="true"/>
        </w:rPr>
        <w:t>الكبر</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در حدیثی دارد که مردی آمد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فلان و فلانم تا نه پشت خود را شماره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دهمی ایشان هستی که در آتش جای دارید</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مبغوض ترین مردم کسی است که خود</w:t>
      </w:r>
    </w:p>
    <w:p>
      <w:pPr>
        <w:pStyle w:val="BookText"/>
        <w:rPr/>
      </w:pPr>
      <w:r>
        <w:rPr>
          <w:rFonts w:ascii="IRNazanin" w:hAnsi="IRNazanin" w:eastAsia="IRNazanin"/>
          <w:color w:val="111111"/>
          <w:sz w:val="28"/>
          <w:sz w:val="28"/>
          <w:szCs w:val="28"/>
          <w:rtl w:val="true"/>
          <w:lang w:bidi="fa-IR"/>
        </w:rPr>
        <w:t xml:space="preserve">را بزرگ شمارد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در جهنم دره ای است برای تکبر </w:t>
      </w:r>
    </w:p>
    <w:p>
      <w:pPr>
        <w:pStyle w:val="BookText"/>
        <w:rPr/>
      </w:pPr>
      <w:r>
        <w:rPr>
          <w:rFonts w:ascii="IRNazanin" w:hAnsi="IRNazanin" w:eastAsia="IRNazanin"/>
          <w:color w:val="111111"/>
          <w:sz w:val="28"/>
          <w:sz w:val="28"/>
          <w:szCs w:val="28"/>
          <w:rtl w:val="true"/>
          <w:lang w:bidi="fa-IR"/>
        </w:rPr>
        <w:t>کنندگان که آن را سقر گویند الخ</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خداوند متکبرین را بصورت ذره ای در می اورد همه مردم آن را پامال کنند تا خداوند از حساب مردم فارغ شود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پدرش بر او وارد شد بزرگی سلطنت او را گرفت و از پدر دیرتر پیاده شد ، 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دستت را باز کن چون باز کرد نوری از دستش خارج شد و به آسمان رفت ، حضرت یوسف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این چه بود که از دست من خارج شد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پیغمبری بود که از نسل تو بیرون شد به واسطۀ تكبّری که نسبت به پدرت حضرت یعقوب انجام دادی و دیرتر پیاده شدی دیگر از نسل تو پیغمبری نخواهد شد</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اول معصیتی که نسبت به خدا انجام شد تكبّر بود که ابلیس انجام داد وقتی که ابا کرد و خود را بزرگ شمرد و از جمله کافران شد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حدیث دیگر سؤال شد از کمتر چیزیکه انسان از دین خارج</w:t>
      </w:r>
    </w:p>
    <w:p>
      <w:pPr>
        <w:pStyle w:val="BookText"/>
        <w:rPr/>
      </w:pPr>
      <w:r>
        <w:rPr>
          <w:rFonts w:ascii="IRNazanin" w:hAnsi="IRNazanin" w:eastAsia="IRNazanin"/>
          <w:color w:val="111111"/>
          <w:sz w:val="28"/>
          <w:sz w:val="28"/>
          <w:szCs w:val="28"/>
          <w:rtl w:val="true"/>
          <w:lang w:bidi="fa-IR"/>
        </w:rPr>
        <w:t xml:space="preserve">می 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است که خود را بزرگتر از همه بداند</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دارد که هیچ بنده ای نیست جز آنکه در سرش لجامی و دهنه ای هست و ملکی آن را دارد که نگذارد سرکشی کند، و چون تکبّر کند ملک گوید پست باش خدا تو را پست کند، بعد از آن آن بنده خود را پیش مردم بزرگ پندارد و در نظر مردم پست باشد، و اگر تواضع کند خدا او را بلند کند ، و به او بگوید بلند شو خدا تو را بلند کند ، پس همیشه در نظر خود کوچک باشد و در نظر مردم بزرگ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انسان چون تواضع کند خدا او را بلند</w:t>
      </w:r>
    </w:p>
    <w:p>
      <w:pPr>
        <w:pStyle w:val="BookText"/>
        <w:rPr/>
      </w:pPr>
      <w:r>
        <w:rPr>
          <w:rFonts w:ascii="IRNazanin" w:hAnsi="IRNazanin" w:eastAsia="IRNazanin"/>
          <w:color w:val="111111"/>
          <w:sz w:val="28"/>
          <w:sz w:val="28"/>
          <w:szCs w:val="28"/>
          <w:rtl w:val="true"/>
          <w:lang w:bidi="fa-IR"/>
        </w:rPr>
        <w:t xml:space="preserve">کند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چون انسان تکبر کند خدا او را پست</w:t>
      </w:r>
    </w:p>
    <w:p>
      <w:pPr>
        <w:pStyle w:val="BookText"/>
        <w:rPr/>
      </w:pPr>
      <w:r>
        <w:rPr>
          <w:rFonts w:ascii="IRNazanin" w:hAnsi="IRNazanin" w:eastAsia="IRNazanin"/>
          <w:color w:val="111111"/>
          <w:sz w:val="28"/>
          <w:sz w:val="28"/>
          <w:szCs w:val="28"/>
          <w:rtl w:val="true"/>
          <w:lang w:bidi="fa-IR"/>
        </w:rPr>
        <w:t xml:space="preserve">سازد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هر کس کفش و لباسش را پینه کند و اسباب و متاع خانه را خودش بردارد و به حال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64" w:name="pg7167_92777"/>
    </w:p>
    <w:p>
      <w:pPr>
        <w:pStyle w:val="BookText"/>
        <w:rPr/>
      </w:pPr>
      <w:bookmarkEnd w:id="564"/>
      <w:r>
        <w:rPr>
          <w:rFonts w:ascii="IRNazanin" w:hAnsi="IRNazanin" w:eastAsia="IRNazanin"/>
          <w:color w:val="111111"/>
          <w:sz w:val="28"/>
          <w:sz w:val="28"/>
          <w:szCs w:val="28"/>
          <w:rtl w:val="true"/>
          <w:lang w:bidi="fa-IR"/>
        </w:rPr>
        <w:t>تكبّر خالی باشد</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از تکبر و خود را در ردیف بزرگان در آوردن چون بزرگواری عبای خدا است و هر کس خود را در بزرگواری شبیه خدا کند خدا او را دو نیم کند و در روز قیامت ذلیلش کند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5" w:name="__RefHeading___Toc4221637_372815092"/>
      <w:bookmarkStart w:id="566" w:name="_Toc199"/>
      <w:bookmarkEnd w:id="565"/>
      <w:r>
        <w:rPr>
          <w:rtl w:val="true"/>
        </w:rPr>
        <w:t>كتاب الله</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در حدیثی دارد که رساترین موعظه متقین کتاب خدا است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ترین گفتار و رساترین موعظه</w:t>
      </w:r>
    </w:p>
    <w:p>
      <w:pPr>
        <w:pStyle w:val="BookText"/>
        <w:rPr/>
      </w:pPr>
      <w:r>
        <w:rPr>
          <w:rFonts w:ascii="IRNazanin" w:hAnsi="IRNazanin" w:eastAsia="IRNazanin"/>
          <w:color w:val="111111"/>
          <w:sz w:val="28"/>
          <w:sz w:val="28"/>
          <w:szCs w:val="28"/>
          <w:rtl w:val="true"/>
          <w:lang w:bidi="fa-IR"/>
        </w:rPr>
        <w:t xml:space="preserve">و بهترین قصه ها کتاب خدا است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حدیث و رساترین موعظه</w:t>
      </w:r>
    </w:p>
    <w:p>
      <w:pPr>
        <w:pStyle w:val="BookText"/>
        <w:rPr/>
      </w:pPr>
      <w:r>
        <w:rPr>
          <w:rFonts w:ascii="IRNazanin" w:hAnsi="IRNazanin" w:eastAsia="IRNazanin"/>
          <w:color w:val="111111"/>
          <w:sz w:val="28"/>
          <w:sz w:val="28"/>
          <w:szCs w:val="28"/>
          <w:rtl w:val="true"/>
          <w:lang w:bidi="fa-IR"/>
        </w:rPr>
        <w:t xml:space="preserve">متقین کتاب خداست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قصه ها و رساترین موعظه ها </w:t>
      </w:r>
      <w:bookmarkStart w:id="567" w:name="pg7167_92778"/>
    </w:p>
    <w:p>
      <w:pPr>
        <w:pStyle w:val="BookText"/>
        <w:rPr/>
      </w:pPr>
      <w:bookmarkEnd w:id="567"/>
      <w:r>
        <w:rPr>
          <w:rFonts w:ascii="IRNazanin" w:hAnsi="IRNazanin" w:eastAsia="IRNazanin"/>
          <w:color w:val="111111"/>
          <w:sz w:val="28"/>
          <w:sz w:val="28"/>
          <w:szCs w:val="28"/>
          <w:rtl w:val="true"/>
          <w:lang w:bidi="fa-IR"/>
        </w:rPr>
        <w:t xml:space="preserve">و بهترین یادآوریها کتاب خدا است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نهی فرموده اند از اینکه کتاب خدا را با آب دهن پاک کند یا چیزی برا آن بنویسند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نهی نموده اند که کتاب خدا را بسوزانند یا با قلم</w:t>
      </w:r>
    </w:p>
    <w:p>
      <w:pPr>
        <w:pStyle w:val="BookText"/>
        <w:rPr/>
      </w:pPr>
      <w:r>
        <w:rPr>
          <w:rFonts w:ascii="IRNazanin" w:hAnsi="IRNazanin" w:eastAsia="IRNazanin"/>
          <w:color w:val="111111"/>
          <w:sz w:val="28"/>
          <w:sz w:val="28"/>
          <w:szCs w:val="28"/>
          <w:rtl w:val="true"/>
          <w:lang w:bidi="fa-IR"/>
        </w:rPr>
        <w:t>محو کنند</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8" w:name="__RefHeading___Toc4221639_372815092"/>
      <w:bookmarkStart w:id="569" w:name="_Toc200"/>
      <w:bookmarkEnd w:id="568"/>
      <w:r>
        <w:rPr>
          <w:rtl w:val="true"/>
        </w:rPr>
        <w:t>کتمان</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دادی به آنچه که به تو خبر دادم ؟ عرض کرد خیر مگر به سليمان بن خالد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بد کاری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قول شاعر را که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يعدون سرّی وسرّت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سرّ جاوز اثنین شائع</w:t>
      </w:r>
    </w:p>
    <w:p>
      <w:pPr>
        <w:pStyle w:val="BookText"/>
        <w:rPr/>
      </w:pPr>
      <w:r>
        <w:rPr>
          <w:rFonts w:ascii="IRNazanin" w:hAnsi="IRNazanin" w:eastAsia="IRNazanin"/>
          <w:color w:val="111111"/>
          <w:sz w:val="28"/>
          <w:sz w:val="28"/>
          <w:szCs w:val="28"/>
          <w:rtl w:val="true"/>
          <w:lang w:bidi="fa-IR"/>
        </w:rPr>
        <w:t>یعنی سرّ من و تو را سومی نفهمد که هر سرّی از دو نفر تجاوز</w:t>
      </w:r>
    </w:p>
    <w:p>
      <w:pPr>
        <w:pStyle w:val="BookText"/>
        <w:rPr/>
      </w:pPr>
      <w:r>
        <w:rPr>
          <w:rFonts w:ascii="IRNazanin" w:hAnsi="IRNazanin" w:eastAsia="IRNazanin"/>
          <w:color w:val="111111"/>
          <w:sz w:val="28"/>
          <w:sz w:val="28"/>
          <w:szCs w:val="28"/>
          <w:rtl w:val="true"/>
          <w:lang w:bidi="fa-IR"/>
        </w:rPr>
        <w:t xml:space="preserve">کرد شایع خواهد شد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اگر در یک دستت چیزی است </w:t>
      </w:r>
    </w:p>
    <w:p>
      <w:pPr>
        <w:pStyle w:val="BookText"/>
        <w:rPr/>
      </w:pPr>
      <w:r>
        <w:rPr>
          <w:rFonts w:ascii="IRNazanin" w:hAnsi="IRNazanin" w:eastAsia="IRNazanin"/>
          <w:color w:val="111111"/>
          <w:sz w:val="28"/>
          <w:sz w:val="28"/>
          <w:szCs w:val="28"/>
          <w:rtl w:val="true"/>
          <w:lang w:bidi="fa-IR"/>
        </w:rPr>
        <w:t xml:space="preserve">و می توانی کاری کنی که آن دستت نفهمد بجا آور تا آنجا که فرمود زبانت را حفظ کن تا عزیز شوی و کاری مکن که مردم را برگردنت سوار کنی در نتیجه ذليل شوی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نگاه دارید و ملازم خانۀ خود باشید که هرگز بلاء به شما نرسد ، و نگوئید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زده نشود دین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همیشه زیدیه سپر شمایند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همیشه امام دارند و همیشه با دشمنان می جنگند </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اندوهگین برای ما و غمگین برای ظلمی که به ما شده ثواب تسبيح دارد و زنش برای امر ما عبادت است و کتمان سرّ ما ثواب جهاد در راه خدا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 xml:space="preserve">حديث را باید به آب طلا نوشت </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گوشت بازویم را فدا کنم برای شیعه و دو خصلت را نداشته باشند یکی سبکی و دیگر کمی کتمان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سلیمان شما بر دینی </w:t>
      </w:r>
      <w:bookmarkStart w:id="570" w:name="pg7167_92780"/>
    </w:p>
    <w:p>
      <w:pPr>
        <w:pStyle w:val="BookText"/>
        <w:rPr/>
      </w:pPr>
      <w:bookmarkEnd w:id="570"/>
      <w:r>
        <w:rPr>
          <w:rFonts w:ascii="IRNazanin" w:hAnsi="IRNazanin" w:eastAsia="IRNazanin"/>
          <w:color w:val="111111"/>
          <w:sz w:val="28"/>
          <w:sz w:val="28"/>
          <w:szCs w:val="28"/>
          <w:rtl w:val="true"/>
          <w:lang w:bidi="fa-IR"/>
        </w:rPr>
        <w:t>هستید که هر کس کتمانش کند خدا او را عزیز کند و هر کس فاش کند خدا او را ذلیل کند</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امر ما را کتمان کن و ضایع نکن آن را چون هرکس امر ما را کتمان کند خدا او را عزیز کند در دنیا و نوری قرار بدهد بین چشمانش در آخرت که او را بکشد به بهشت ، ای معلّی هرکس امر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کند و کتمانش نکند خدا او را در دنیا ذلیل کند و در آخرت نور را مبدل به ظلمت کند که او را بکشد به سوی جهنم ، ای معلّی تقیه از دین من و دین پدران من است و کسی که تقیه نکند دین ندارد ، ای معلّی خدا دوست دارد در پنهانی عبادت شود ، چنانچه دوست دارد در علانيه عبادت شود ، ای معلّی کسی که امر ما را فاش کند مثل آن است که انکار کند</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1" w:name="__RefHeading___Toc4221641_372815092"/>
      <w:bookmarkStart w:id="572" w:name="_Toc201"/>
      <w:bookmarkEnd w:id="571"/>
      <w:r>
        <w:rPr>
          <w:rtl w:val="true"/>
        </w:rPr>
        <w:t>الكحل</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w:t>
      </w:r>
      <w:r>
        <w:rPr>
          <w:rStyle w:val="FootnoteAnchor"/>
          <w:rtl w:val="true"/>
        </w:rPr>
        <w:footnoteReference w:id="112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سرمه سنگ چشم را جلاء می دهد و موی را </w:t>
      </w:r>
    </w:p>
    <w:p>
      <w:pPr>
        <w:pStyle w:val="BookText"/>
        <w:rPr/>
      </w:pPr>
      <w:r>
        <w:rPr>
          <w:rFonts w:ascii="IRNazanin" w:hAnsi="IRNazanin" w:eastAsia="IRNazanin"/>
          <w:color w:val="111111"/>
          <w:sz w:val="28"/>
          <w:sz w:val="28"/>
          <w:szCs w:val="28"/>
          <w:rtl w:val="true"/>
          <w:lang w:bidi="fa-IR"/>
        </w:rPr>
        <w:t>می رویاند و آبریزی را می برد</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سرمه دان و سرمه دانی از استخوان به من نشان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سرمه بکش و من سرمه کشیدم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کشیدن به سرمه سنگ بوی دهان را نیکو و پلک چشم را محکم می کند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میل سرمه قبل از خواب به چشم راست و سه میل به چشم چپ می کشید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خواست بخوابد سرمه سنگ به چشم می کشید اما تک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 سه پنج</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سرمه در شب چشم را نفع دهد و در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زینت است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bookmarkStart w:id="573" w:name="pg7167_92782"/>
    </w:p>
    <w:p>
      <w:pPr>
        <w:pStyle w:val="BookText"/>
        <w:rPr/>
      </w:pPr>
      <w:bookmarkEnd w:id="573"/>
      <w:r>
        <w:rPr>
          <w:rFonts w:ascii="IRNazanin" w:hAnsi="IRNazanin" w:eastAsia="IRNazanin"/>
          <w:color w:val="111111"/>
          <w:sz w:val="28"/>
          <w:sz w:val="28"/>
          <w:szCs w:val="28"/>
          <w:rtl w:val="true"/>
          <w:lang w:bidi="fa-IR"/>
        </w:rPr>
        <w:t>در حدیث دیگر دارد که سرمه کشیدن قوّه جماع را زیاد کند</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سرمه موئی را می رویاند و آب ریزی را خشک می کند و آب دهن را شیرین می کند و چشم را تیز می کند و کمک بر طول دادن سجود می شود</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هر کس سرمه می کشد باید تک تک بکشد و هر کس این کار بکند نیکو کرده و هر کس نکند باکی نیست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با سرمه بخوابد و امساک نکند</w:t>
      </w:r>
    </w:p>
    <w:p>
      <w:pPr>
        <w:pStyle w:val="BookText"/>
        <w:rPr/>
      </w:pPr>
      <w:r>
        <w:rPr>
          <w:rFonts w:ascii="IRNazanin" w:hAnsi="IRNazanin" w:eastAsia="IRNazanin"/>
          <w:color w:val="111111"/>
          <w:sz w:val="28"/>
          <w:sz w:val="28"/>
          <w:szCs w:val="28"/>
          <w:rtl w:val="true"/>
          <w:lang w:bidi="fa-IR"/>
        </w:rPr>
        <w:t xml:space="preserve">از آب آوردن آب سیاه ایمن است مادامی که با سرمه بخوابد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4" w:name="__RefHeading___Toc4221643_372815092"/>
      <w:bookmarkStart w:id="575" w:name="_Toc202"/>
      <w:bookmarkEnd w:id="574"/>
      <w:r>
        <w:rPr>
          <w:rtl w:val="true"/>
        </w:rPr>
        <w:t>كذب</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در حدیثی دارد که بپرهیزید از دروغ چه کوچک باشد و چه بزرگ چه شوخی باشد و یا جد چون وقتی دروغ کوچک گفت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جرأت پیدا می کند در بزرگ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حدیث دیگر دارد که بزرگترین خطاها نزد خدا زبانی است</w:t>
      </w:r>
    </w:p>
    <w:p>
      <w:pPr>
        <w:pStyle w:val="BookText"/>
        <w:rPr/>
      </w:pPr>
      <w:r>
        <w:rPr>
          <w:rFonts w:ascii="IRNazanin" w:hAnsi="IRNazanin" w:eastAsia="IRNazanin"/>
          <w:color w:val="111111"/>
          <w:sz w:val="28"/>
          <w:sz w:val="28"/>
          <w:szCs w:val="28"/>
          <w:rtl w:val="true"/>
          <w:lang w:bidi="fa-IR"/>
        </w:rPr>
        <w:t>که بسیار دروغ گوید</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دروغ بستن به خدا و رسول و ائمه</w:t>
      </w:r>
    </w:p>
    <w:p>
      <w:pPr>
        <w:pStyle w:val="BookText"/>
        <w:rPr/>
      </w:pPr>
      <w:r>
        <w:rPr>
          <w:rFonts w:ascii="IRNazanin" w:hAnsi="IRNazanin" w:eastAsia="IRNazanin"/>
          <w:color w:val="111111"/>
          <w:sz w:val="28"/>
          <w:sz w:val="28"/>
          <w:szCs w:val="28"/>
          <w:rtl w:val="true"/>
          <w:lang w:bidi="fa-IR"/>
        </w:rPr>
        <w:t xml:space="preserve">روزه را باطل می کند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دروغ خرابی ایمان است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خداوند برای بدیها قفلهائی دارد و کلید آنها را شراب و دروغ قرار داده و دروغ بدتر از شراب است</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دارد که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دروغ گفتن او زیاد باشد آب روی او می رود</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دروغ بستن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کبیره است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انسان طعم ایمان را نیابد مگر وقتی که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را چه شوخی و چه جدی ترک کند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576" w:name="pg7167_92784"/>
    </w:p>
    <w:p>
      <w:pPr>
        <w:pStyle w:val="BookText"/>
        <w:rPr/>
      </w:pPr>
      <w:bookmarkEnd w:id="576"/>
      <w:r>
        <w:rPr>
          <w:rFonts w:ascii="IRNazanin" w:hAnsi="IRNazanin" w:eastAsia="IRNazanin"/>
          <w:color w:val="111111"/>
          <w:sz w:val="28"/>
          <w:sz w:val="28"/>
          <w:szCs w:val="28"/>
          <w:rtl w:val="true"/>
          <w:lang w:bidi="fa-IR"/>
        </w:rPr>
        <w:t>در حدیث دیگر دارد که دروغ برای شخص مصلح نیست</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بخواهد بین دو نفر را اصلاح کند دروغی بگوید فلانی سلامت رسانید و حال آنکه او بدگوئی می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عمداً به من دروغ بندد جایش در آتش است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مسلمان با شخص زیاد</w:t>
      </w:r>
    </w:p>
    <w:p>
      <w:pPr>
        <w:pStyle w:val="BookText"/>
        <w:rPr/>
      </w:pPr>
      <w:r>
        <w:rPr>
          <w:rFonts w:ascii="IRNazanin" w:hAnsi="IRNazanin" w:eastAsia="IRNazanin"/>
          <w:color w:val="111111"/>
          <w:sz w:val="28"/>
          <w:sz w:val="28"/>
          <w:szCs w:val="28"/>
          <w:rtl w:val="true"/>
          <w:lang w:bidi="fa-IR"/>
        </w:rPr>
        <w:t>دروغگو رفاقت و برادری نکند</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7" w:name="__RefHeading___Toc4221645_372815092"/>
      <w:bookmarkStart w:id="578" w:name="_Toc203"/>
      <w:bookmarkEnd w:id="577"/>
      <w:r>
        <w:rPr>
          <w:rtl w:val="true"/>
        </w:rPr>
        <w:t>کرّاث</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کرّاث</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در حدیثی دارد که برای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بود که مرض سپرز داشت حضرت دستور داد سه روز تره به او بخورانید همین کار کردند خوب شد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دارد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بستانی تره را با آب می شست و می خورد</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دارد که یادی از سبزیجات شد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بخورید که مثل آن در سبزیجات مثل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سایر خوراکیها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خراسان دیدند در بستان تره می خورد عرض کردند اینها کود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 به آن چیزی نچسبیده و آن برای بواسیر خوب است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سؤال از تره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آن را که</w:t>
      </w:r>
    </w:p>
    <w:p>
      <w:pPr>
        <w:pStyle w:val="BookText"/>
        <w:rPr/>
      </w:pPr>
      <w:r>
        <w:rPr>
          <w:rFonts w:ascii="IRNazanin" w:hAnsi="IRNazanin" w:eastAsia="IRNazanin"/>
          <w:color w:val="111111"/>
          <w:sz w:val="28"/>
          <w:sz w:val="28"/>
          <w:szCs w:val="28"/>
          <w:rtl w:val="true"/>
          <w:lang w:bidi="fa-IR"/>
        </w:rPr>
        <w:t>در آن چهار خصلت است بوی دهان را نیکو کند و بادها را برطرف سازد و بواسیر را قطع کند و آن امان از خوره است برای کسی که بخوردنش ادامه دهد</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را با نمک سائیده می خورد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حنان گفت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سفره بودم من میل به کاسنی کردم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تره نمی خوری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روایاتی که از طرف شما راجع به </w:t>
      </w:r>
      <w:bookmarkStart w:id="579" w:name="pg7167_92786"/>
    </w:p>
    <w:p>
      <w:pPr>
        <w:pStyle w:val="BookText"/>
        <w:rPr/>
      </w:pPr>
      <w:bookmarkEnd w:id="579"/>
      <w:r>
        <w:rPr>
          <w:rFonts w:ascii="IRNazanin" w:hAnsi="IRNazanin" w:eastAsia="IRNazanin"/>
          <w:color w:val="111111"/>
          <w:sz w:val="28"/>
          <w:sz w:val="28"/>
          <w:szCs w:val="28"/>
          <w:rtl w:val="true"/>
          <w:lang w:bidi="fa-IR"/>
        </w:rPr>
        <w:t xml:space="preserve">کاسنی رسیده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رسیده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اید هر روزی از بهشت یک قطره به آن می بارد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تره هفت قطره می بارد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بخورم ؟ فرمود سر و ته آن را قطع کن و بخور</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0" w:name="__RefHeading___Toc4221647_372815092"/>
      <w:bookmarkStart w:id="581" w:name="_Toc204"/>
      <w:bookmarkEnd w:id="580"/>
      <w:r>
        <w:rPr>
          <w:rtl w:val="true"/>
        </w:rPr>
        <w:t>الكراهة</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در حدیثی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امت من خداوند بیست و چهار خصلت را برای شما ناپسند دانسته و از آن تهی فرموده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نماز بازی کنید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صدقه منت گذارید ، سوم آنکه در بین قبرها خنده کنید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خانه های مردم نگاه کنید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فرج زنها نگاه کنید که موجب کوری می شود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وقت جماع سخن گوئید که موجب گنگی شود ،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پیش از نماز عشا خواب روید ،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بعد از عشاء سخن گوئید ،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زیر آسمان بدون لنگ غسل کنید ،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زیر آسمان مجامعت کنید ،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بدون لنگ داخل نهر آب شوید، چون در آن سکنه هست از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بدون لنگ داخل حمام ها شوید،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بین اذان و اقامه نماز صبح سخن گوئید به طوری که نماز قضاء شود ،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وقت هیجان دریا سوار کشتی شوید،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روی پشت بام که دیوار ندارد بخوابید ، که اگر این کار کنید کسی مسؤول آن نخواهد بود مگر خودش ،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تنها در خانه ای بخوابد،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 زن حائض مجامعت کند که اگر این کار کند و بچه خوره دار یا برص دار متولد شد ملامت نکند مگر خود را ،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بعد از احتلام با زنش مجامعت کند پیش از غسل کردن از آن احتلام که اگر این کار کند و بچه ای متولد شود دیوانه ، ملامت نکند مگر خودش را ،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سخن گوید با شخصی خوره دار مگر آنکه یک ذراع فاصله باشد ، چون فرموده از شخص خوره دار فرار کنید ، مثل آنکه از شیر فرار می کنید ،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کنار آب جاری بول کند ،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زیر درخت میوه دار که میوه اش رسیده باشد حدث انجام دهد یعنی بول یاغائط کند،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ایستاده کفش به پا کند ،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داخل خانه تاریک شود مگر آنکه چراغی یا آتشی باشد ،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چراغ را با دهان خاموش کند</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582" w:name="pg7167_92788"/>
    </w:p>
    <w:p>
      <w:pPr>
        <w:pStyle w:val="BookText"/>
        <w:rPr/>
      </w:pPr>
      <w:bookmarkEnd w:id="582"/>
      <w:r>
        <w:rPr>
          <w:rFonts w:ascii="IRNazanin" w:hAnsi="IRNazanin" w:eastAsia="IRNazanin"/>
          <w:color w:val="111111"/>
          <w:sz w:val="28"/>
          <w:sz w:val="28"/>
          <w:szCs w:val="28"/>
          <w:rtl w:val="true"/>
          <w:lang w:bidi="fa-IR"/>
        </w:rPr>
        <w:t>در حدیث دیگر دارد که خداوند کراهت دارد برای امّت من بازی کردن در نماز و منت گذاشتن در صدقه ، و در حال جنابت داخل شدن در مسجدها ، و خندیدن بین قبرها ، و نگاه کردن به خانه های مردم ، و نگاه کردن به فَرج زنها چون موجب کوری بچه می شود ، و سخن گفتن در وقت جماع که موجب گنگی بچه می شود ، و خوابیدن بین نماز مغرب و عشاء چون موجب محرومی رزق می شود ، و غسل کردن زیر آسمان مگر با لنگ ، و داخل شدن در نهرها مگر با لنگ چون در آبها سکنه هستند از ملائکه و داخل شدن به حمّامها مگر با لنگ و سخن گفتن بین اذان و اقامه در نماز صبح و سوار شدن کشتی در وقت هیجان دریا، و خوابیدن پشت بام که دیوار ندارد</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3" w:name="__RefHeading___Toc4221649_372815092"/>
      <w:bookmarkStart w:id="584" w:name="_Toc205"/>
      <w:bookmarkEnd w:id="583"/>
      <w:r>
        <w:rPr>
          <w:rtl w:val="true"/>
        </w:rPr>
        <w:t>کربلاء</w:t>
      </w:r>
      <w:bookmarkEnd w:id="58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سیر می کردند تا رسیدند به یک میلی و یا دو میلی </w:t>
      </w:r>
      <w:r>
        <w:rPr>
          <w:rStyle w:val="FootnoteAnchor"/>
          <w:rtl w:val="true"/>
        </w:rPr>
        <w:footnoteReference w:id="1163"/>
      </w:r>
      <w:r>
        <w:rPr>
          <w:rFonts w:ascii="IRNazanin" w:hAnsi="IRNazanin" w:eastAsia="IRNazanin"/>
          <w:color w:val="111111"/>
          <w:sz w:val="28"/>
          <w:sz w:val="28"/>
          <w:szCs w:val="28"/>
          <w:rtl w:val="true"/>
          <w:lang w:bidi="fa-IR"/>
        </w:rPr>
        <w:t xml:space="preserve">کربلاء حضرت جلو افتادند تا رسیدند به قتلگاه فرمودند اینجا دوست پیغمبر و دویست وصی و دویست بچه پیغمبر قبض روح شدند با اتباعشان ، پس پاهای </w:t>
      </w:r>
    </w:p>
    <w:p>
      <w:pPr>
        <w:pStyle w:val="BookText"/>
        <w:rPr/>
      </w:pPr>
      <w:r>
        <w:rPr>
          <w:rFonts w:ascii="IRNazanin" w:hAnsi="IRNazanin" w:eastAsia="IRNazanin"/>
          <w:color w:val="111111"/>
          <w:sz w:val="28"/>
          <w:sz w:val="28"/>
          <w:szCs w:val="28"/>
          <w:rtl w:val="true"/>
          <w:lang w:bidi="fa-IR"/>
        </w:rPr>
        <w:t xml:space="preserve">مبارک را از رکاب بیرون آوردند و با قاطرشان دور می زدند ، و انشاء می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ومصارع شهداء لا يسبقهم من كان قبلهم ولا</w:t>
      </w:r>
    </w:p>
    <w:p>
      <w:pPr>
        <w:pStyle w:val="BookText"/>
        <w:rPr/>
      </w:pPr>
      <w:r>
        <w:rPr>
          <w:rFonts w:ascii="Amiri" w:hAnsi="Amiri" w:eastAsia="Amiri" w:cs="Amiri"/>
          <w:color w:val="111111"/>
          <w:sz w:val="28"/>
          <w:sz w:val="28"/>
          <w:szCs w:val="28"/>
          <w:rtl w:val="true"/>
          <w:lang w:bidi="ar-SA"/>
        </w:rPr>
        <w:t xml:space="preserve">يلحقهم من كان بعدهم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اینجا محل خوابانیدن شتران است ، و محل زمین افتادن</w:t>
      </w:r>
    </w:p>
    <w:p>
      <w:pPr>
        <w:pStyle w:val="BookText"/>
        <w:rPr/>
      </w:pPr>
      <w:r>
        <w:rPr>
          <w:rFonts w:ascii="IRNazanin" w:hAnsi="IRNazanin" w:eastAsia="IRNazanin"/>
          <w:color w:val="111111"/>
          <w:sz w:val="28"/>
          <w:sz w:val="28"/>
          <w:szCs w:val="28"/>
          <w:rtl w:val="true"/>
          <w:lang w:bidi="fa-IR"/>
        </w:rPr>
        <w:t>شهداء است ، نه قبلی ها و نه بعدی ها به ایشان نمی رسند</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کربلا را بیست و چهار هزار سال قبل از کعبه ایجاد نمود و مقدس و مبارک گردانید و همیشه قبل از ایجاد مخلوقات مقدس و مبارک بوده و همیشه اینطور خواهد بود و خداوند آن را بهترین زمین بهشت قرار خواهد داد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شبه از دمشق رفت کربلا و در جای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زائید و برگشت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دارد که مراد از بقعه مبارکه کربلا است</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bookmarkStart w:id="585" w:name="pg7167_92790"/>
    </w:p>
    <w:p>
      <w:pPr>
        <w:pStyle w:val="Heading2"/>
        <w:numPr>
          <w:ilvl w:val="1"/>
          <w:numId w:val="1"/>
        </w:numPr>
        <w:rPr/>
      </w:pPr>
      <w:bookmarkStart w:id="586" w:name="__RefHeading___Toc4221651_372815092"/>
      <w:bookmarkStart w:id="587" w:name="_Toc206"/>
      <w:bookmarkEnd w:id="585"/>
      <w:bookmarkEnd w:id="586"/>
      <w:r>
        <w:rPr>
          <w:rtl w:val="true"/>
        </w:rPr>
        <w:t>کرفس</w:t>
      </w:r>
      <w:bookmarkEnd w:id="587"/>
    </w:p>
    <w:p>
      <w:pPr>
        <w:pStyle w:val="BookText"/>
        <w:rPr/>
      </w:pPr>
      <w:r>
        <w:rPr>
          <w:rFonts w:ascii="IRNazanin" w:hAnsi="IRNazanin" w:eastAsia="IRNazanin"/>
          <w:color w:val="111111"/>
          <w:sz w:val="28"/>
          <w:sz w:val="28"/>
          <w:szCs w:val="28"/>
          <w:rtl w:val="true"/>
          <w:lang w:bidi="fa-IR"/>
        </w:rPr>
        <w:t xml:space="preserve">در حدیثی دارد که یادی از کرفس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دوستش دارید و هیچ حیوانی نیست مگر آنکه آن را دوست دارد</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باد به کرفس که آن طعام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ويسع و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2"/>
        <w:numPr>
          <w:ilvl w:val="1"/>
          <w:numId w:val="1"/>
        </w:numPr>
        <w:rPr/>
      </w:pPr>
      <w:bookmarkStart w:id="588" w:name="__RefHeading___Toc4221653_372815092"/>
      <w:bookmarkStart w:id="589" w:name="_Toc207"/>
      <w:bookmarkEnd w:id="588"/>
      <w:r>
        <w:rPr>
          <w:rtl w:val="true"/>
        </w:rPr>
        <w:t>کعبه</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در حدیثی دارد که چرا کعبه را کعبه گفتند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گوشه است ، چرا چهار گوشه است ، چون در مقابل بیت المعمور است ، و آن چهار گوشه است و آن چرا چهار گوشه است ، چون در مقابل عرش است ، چرا عرش چهار گوشه است ، به جهت آنکه کلماتی که اسلام بر آن بناء شده چهار کلمه است ، که سبحان الله والحمد لله ولا الا إلّا الله والله اكبر باشد</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کعبه را کعبه گویند چون در وسط دنیا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کنیزی دارم که پانصد دینار ارزش دارد من او را هدیه کعبه کردم چه کنم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دیوار حجر بایست و صدا کن چه کسی پولش را دزد برده یا محتاج است بین ایشان تقسیم کن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داخل شدن در کعبه داخل شدن در رحمت خدااست و خارج شدن از آن خارج شدن از گناهان است ، و در ما بقی عمرش معصوم از گناه است و گناهان گذشته اش آمرزیده است</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اول بقعه که در زمین خلق شده کعبه</w:t>
      </w:r>
    </w:p>
    <w:p>
      <w:pPr>
        <w:pStyle w:val="BookText"/>
        <w:rPr/>
      </w:pPr>
      <w:r>
        <w:rPr>
          <w:rFonts w:ascii="IRNazanin" w:hAnsi="IRNazanin" w:eastAsia="IRNazanin"/>
          <w:color w:val="111111"/>
          <w:sz w:val="28"/>
          <w:sz w:val="28"/>
          <w:szCs w:val="28"/>
          <w:rtl w:val="true"/>
          <w:lang w:bidi="fa-IR"/>
        </w:rPr>
        <w:t xml:space="preserve">است سپس زمین از کعبه کشیده شده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نظر کند به کعبه و حقش را بشناسد خداوند گناهانش را بیامرزد و همّ دنیا و آخرتش را کفایت</w:t>
      </w:r>
    </w:p>
    <w:p>
      <w:pPr>
        <w:pStyle w:val="BookText"/>
        <w:rPr/>
      </w:pPr>
      <w:r>
        <w:rPr>
          <w:rFonts w:ascii="IRNazanin" w:hAnsi="IRNazanin" w:eastAsia="IRNazanin"/>
          <w:color w:val="111111"/>
          <w:sz w:val="28"/>
          <w:sz w:val="28"/>
          <w:szCs w:val="28"/>
          <w:rtl w:val="true"/>
          <w:lang w:bidi="fa-IR"/>
        </w:rPr>
        <w:t xml:space="preserve">کند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نظر کند به کعبه نوشته شود </w:t>
      </w:r>
      <w:bookmarkStart w:id="590" w:name="pg7167_92792"/>
    </w:p>
    <w:p>
      <w:pPr>
        <w:pStyle w:val="BookText"/>
        <w:rPr/>
      </w:pPr>
      <w:bookmarkEnd w:id="590"/>
      <w:r>
        <w:rPr>
          <w:rFonts w:ascii="IRNazanin" w:hAnsi="IRNazanin" w:eastAsia="IRNazanin"/>
          <w:color w:val="111111"/>
          <w:sz w:val="28"/>
          <w:sz w:val="28"/>
          <w:szCs w:val="28"/>
          <w:rtl w:val="true"/>
          <w:lang w:bidi="fa-IR"/>
        </w:rPr>
        <w:t>برای او حسنه ای و نابود شود از او ده گناه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1" w:name="__RefHeading___Toc4221655_372815092"/>
      <w:bookmarkStart w:id="592" w:name="_Toc208"/>
      <w:bookmarkEnd w:id="591"/>
      <w:r>
        <w:rPr>
          <w:rtl w:val="true"/>
        </w:rPr>
        <w:t>الكفاف</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در حدیثی دارد که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رزق بده به محمد و آل محمد به مقدار حاجت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رزق بده محمد و آل محمد را و کسی که دوست می دارد محمد و آل محمد را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مقدار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کن کسی را که دشمن می دارد محمد و آل محمد را مال و اولاد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عبورش افتاد به شتر چرانی ، کسی را فرستاد شیر طلبيد ، شتر چران گفت آنچه در پستان شتران است مال ناشتائی این جماعت است و آنچه در ظرفها است مال عشاء و شام ایشان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مال و اولادش را زیاد گردان ، </w:t>
      </w:r>
      <w:bookmarkStart w:id="593" w:name="pg7167_92793"/>
    </w:p>
    <w:p>
      <w:pPr>
        <w:pStyle w:val="BookText"/>
        <w:rPr/>
      </w:pPr>
      <w:bookmarkEnd w:id="593"/>
      <w:r>
        <w:rPr>
          <w:rFonts w:ascii="IRNazanin" w:hAnsi="IRNazanin" w:eastAsia="IRNazanin"/>
          <w:color w:val="111111"/>
          <w:sz w:val="28"/>
          <w:sz w:val="28"/>
          <w:szCs w:val="28"/>
          <w:rtl w:val="true"/>
          <w:lang w:bidi="fa-IR"/>
        </w:rPr>
        <w:t xml:space="preserve">سپس عبورش افتاد به گوسفند چرانی پس کس فرستاد و شیر طلبید ، چوپان گوسفندان را دوشید و آنچه هم در ظرفش بود ریخت در ظرف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گوسفندی هم فرستاد نزد رسول خدا و عرض کرد این است آنچه نزد ما بود و اگر زیادتر هم خواسته باشید در خدمت حاضریم ، رسول خدا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روزی به مقدار حاجتش بده ، بعض اصحاب عرض کردند ای رسول خدا آن که شما را رد کرد دعائی نمودی که اکثر ماها دوست داریم و به این شخص که حاجت شما را برآورد دعائی کردی که اکثر ماها کراهت داریم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کم و به مقدار حاجت بهتر است از مال زیاد که انسان را به لهو و لعب وادارد ، ای خدا محمد و آل محمد را روزی به مقدار حاجت بفرما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4" w:name="__RefHeading___Toc4221657_372815092"/>
      <w:bookmarkStart w:id="595" w:name="_Toc209"/>
      <w:bookmarkEnd w:id="594"/>
      <w:r>
        <w:rPr>
          <w:rtl w:val="true"/>
        </w:rPr>
        <w:t>الكفالة</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الكفالة</w:t>
      </w:r>
      <w:r>
        <w:rPr>
          <w:rFonts w:eastAsia="Amiri" w:cs="Amiri" w:ascii="Amiri" w:hAnsi="Amiri"/>
          <w:color w:val="111111"/>
          <w:sz w:val="28"/>
          <w:szCs w:val="28"/>
          <w:rtl w:val="true"/>
          <w:lang w:bidi="ar-SA"/>
        </w:rPr>
        <w:t>)</w:t>
      </w:r>
      <w:r>
        <w:rPr>
          <w:rStyle w:val="FootnoteAnchor"/>
          <w:rtl w:val="true"/>
        </w:rPr>
        <w:footnoteReference w:id="118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شد از حج کردن عقب افتادی ؟ عرض کرد فدایت شوم کفیل کسی شدم عهد شکنی کرد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کفالت چه کار بود، </w:t>
      </w:r>
      <w:bookmarkStart w:id="596" w:name="pg7167_92794"/>
    </w:p>
    <w:p>
      <w:pPr>
        <w:pStyle w:val="BookText"/>
        <w:rPr/>
      </w:pPr>
      <w:bookmarkEnd w:id="596"/>
      <w:r>
        <w:rPr>
          <w:rFonts w:ascii="IRNazanin" w:hAnsi="IRNazanin" w:eastAsia="IRNazanin"/>
          <w:color w:val="111111"/>
          <w:sz w:val="28"/>
          <w:sz w:val="28"/>
          <w:szCs w:val="28"/>
          <w:rtl w:val="true"/>
          <w:lang w:bidi="fa-IR"/>
        </w:rPr>
        <w:t>آیا ندانستی که کفالت گذشتگان را هلاک کرد و جهنمی نمود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کفالت خسارت و غرامت و ندامت است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از حج کردن ؟ عرض کرد کفیل کسی شده بودم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کفالت مگر ندانسته ای کفالت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را هلاک کرد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شده کفالت ندامت و غرامت است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7" w:name="__RefHeading___Toc4221659_372815092"/>
      <w:bookmarkStart w:id="598" w:name="_Toc210"/>
      <w:bookmarkEnd w:id="597"/>
      <w:r>
        <w:rPr>
          <w:rtl w:val="true"/>
        </w:rPr>
        <w:t>كُفر</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Style w:val="FootnoteAnchor"/>
          <w:rtl w:val="true"/>
        </w:rPr>
        <w:footnoteReference w:id="118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کفر و شرک کدام یک مقدمند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مقدم است ، چون ابلیس اول کسی بود که کافر شد، و کفرش غیر شرک بود چون ابلیس مردم را به عبادت غیر خدا </w:t>
      </w:r>
    </w:p>
    <w:p>
      <w:pPr>
        <w:pStyle w:val="BookText"/>
        <w:rPr/>
      </w:pPr>
      <w:r>
        <w:rPr>
          <w:rFonts w:ascii="IRNazanin" w:hAnsi="IRNazanin" w:eastAsia="IRNazanin"/>
          <w:color w:val="111111"/>
          <w:sz w:val="28"/>
          <w:sz w:val="28"/>
          <w:szCs w:val="28"/>
          <w:rtl w:val="true"/>
          <w:lang w:bidi="fa-IR"/>
        </w:rPr>
        <w:t>دعوت نکرد ، الخ</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دریست از درهای بهشت ، هر کس از این در داخل شد مؤمن است و هر کس از آن در خارج شد کافر است</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بر چهارپایه است ، فسق وغلوّ وشك وشبهه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فسق بر چهار قسم است ، بر جفا و ستم و کوری باطن ، غفلت و تکبّر ، پس کسی که جفا کند حق را کوچک شمارد و فقها را دشمن دارد و اصرار کند بر گناه بزرگ و کسی که کور باطن باشد یاد خدا را فراموش کند پیروی گمان کند و با خالق خود مبارزه کند و شیطان بر او مواظبت کند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طلب مغفرت کند بدون اینکه توبه کند و تواضع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که غفلت کند جنایت بر نفس خود کرده و به پشت خود برگشته و گمان کند ضلالتش هدایت است و آرزوها او را مغرور کرده و حسرت و ندامت دامن گیر او شده وقتی که مرگش برسد و پرده از روی او برداشته شود آن وقت ظاهر شود برای او چیزی که گمان نداشت ، و کسی که از امر خدا سرپیچی کند شك کند </w:t>
      </w:r>
      <w:bookmarkStart w:id="599" w:name="pg7167_92796"/>
    </w:p>
    <w:p>
      <w:pPr>
        <w:pStyle w:val="BookText"/>
        <w:rPr/>
      </w:pPr>
      <w:bookmarkEnd w:id="599"/>
      <w:r>
        <w:rPr>
          <w:rFonts w:ascii="IRNazanin" w:hAnsi="IRNazanin" w:eastAsia="IRNazanin"/>
          <w:color w:val="111111"/>
          <w:sz w:val="28"/>
          <w:sz w:val="28"/>
          <w:szCs w:val="28"/>
          <w:rtl w:val="true"/>
          <w:lang w:bidi="fa-IR"/>
        </w:rPr>
        <w:t>و کسی که شک نمود خدا او را ذلیل کند و در نظر مردم کوچکش</w:t>
      </w:r>
    </w:p>
    <w:p>
      <w:pPr>
        <w:pStyle w:val="BookText"/>
        <w:rPr/>
      </w:pPr>
      <w:r>
        <w:rPr>
          <w:rFonts w:ascii="IRNazanin" w:hAnsi="IRNazanin" w:eastAsia="IRNazanin"/>
          <w:color w:val="111111"/>
          <w:sz w:val="28"/>
          <w:sz w:val="28"/>
          <w:szCs w:val="28"/>
          <w:rtl w:val="true"/>
          <w:lang w:bidi="fa-IR"/>
        </w:rPr>
        <w:t xml:space="preserve">کند ، به جهت آنکه در امر خدا کوتاهی نموده و مغرور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آخر حديث که مفصل است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است و معصیت و نافرمانی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 گفته شد یا رسول الله چگونه این طور می شود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وادار می کند به حق اگر اطاعتش کردید ذلیل خواهید شد و اگر نافرمانی او کردید کافر خواهید شد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0" w:name="__RefHeading___Toc4221661_372815092"/>
      <w:bookmarkStart w:id="601" w:name="_Toc211"/>
      <w:bookmarkEnd w:id="600"/>
      <w:r>
        <w:rPr>
          <w:rtl w:val="true"/>
        </w:rPr>
        <w:t>کفن</w:t>
      </w:r>
      <w:bookmarkEnd w:id="601"/>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های مردگان خود را نیکو قرار دهید</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کفن خود را آماده کند هر وقت به آن نگاه کند مأجور خواهد بود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کفن ای کفن ای کفن ای کفن تو با نوجوانان همه همدمی تو بانو </w:t>
      </w:r>
      <w:bookmarkStart w:id="602" w:name="pg7167_92797"/>
    </w:p>
    <w:p>
      <w:pPr>
        <w:pStyle w:val="BookText"/>
        <w:rPr/>
      </w:pPr>
      <w:bookmarkEnd w:id="602"/>
      <w:r>
        <w:rPr>
          <w:rFonts w:ascii="IRNazanin" w:hAnsi="IRNazanin" w:eastAsia="IRNazanin"/>
          <w:color w:val="111111"/>
          <w:sz w:val="28"/>
          <w:sz w:val="28"/>
          <w:szCs w:val="28"/>
          <w:rtl w:val="true"/>
          <w:lang w:bidi="fa-IR"/>
        </w:rPr>
        <w:t xml:space="preserve">عروسان همه محرمی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دارد که اول چیزی که از مال انسان برداشته شود کفن اوست ، سپس بدهکاری اوست ، بعد از آن وصیت اوست ،</w:t>
      </w:r>
    </w:p>
    <w:p>
      <w:pPr>
        <w:pStyle w:val="BookText"/>
        <w:rPr/>
      </w:pPr>
      <w:r>
        <w:rPr>
          <w:rFonts w:ascii="IRNazanin" w:hAnsi="IRNazanin" w:eastAsia="IRNazanin"/>
          <w:color w:val="111111"/>
          <w:sz w:val="28"/>
          <w:sz w:val="28"/>
          <w:szCs w:val="28"/>
          <w:rtl w:val="true"/>
          <w:lang w:bidi="fa-IR"/>
        </w:rPr>
        <w:t>بعد از آن ارث است</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پول کفن از جمیع مال برداشته</w:t>
      </w:r>
    </w:p>
    <w:p>
      <w:pPr>
        <w:pStyle w:val="BookText"/>
        <w:rPr/>
      </w:pPr>
      <w:r>
        <w:rPr>
          <w:rFonts w:ascii="IRNazanin" w:hAnsi="IRNazanin" w:eastAsia="IRNazanin"/>
          <w:color w:val="111111"/>
          <w:sz w:val="28"/>
          <w:sz w:val="28"/>
          <w:szCs w:val="28"/>
          <w:rtl w:val="true"/>
          <w:lang w:bidi="fa-IR"/>
        </w:rPr>
        <w:t>می شود</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کفنش با او باشد در خانه اش از غافلين نوشته نشود و هر وقت به آن نگاه کند مأجور خواهد بود</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3" w:name="__RefHeading___Toc4221663_372815092"/>
      <w:bookmarkStart w:id="604" w:name="_Toc212"/>
      <w:bookmarkEnd w:id="603"/>
      <w:r>
        <w:rPr>
          <w:rtl w:val="true"/>
        </w:rPr>
        <w:t>کلاب</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در حدیثی دارد که سگ سیاه یک رنگ از جن است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سگها از ضعیفان جن هستند ، پس هر یک از شماها که طعامی می خورید و سگی نزد شما است چند لقمه </w:t>
      </w:r>
      <w:bookmarkStart w:id="605" w:name="pg7167_92798"/>
    </w:p>
    <w:p>
      <w:pPr>
        <w:pStyle w:val="BookText"/>
        <w:rPr/>
      </w:pPr>
      <w:bookmarkEnd w:id="605"/>
      <w:r>
        <w:rPr>
          <w:rFonts w:ascii="IRNazanin" w:hAnsi="IRNazanin" w:eastAsia="IRNazanin"/>
          <w:color w:val="111111"/>
          <w:sz w:val="28"/>
          <w:sz w:val="28"/>
          <w:szCs w:val="28"/>
          <w:rtl w:val="true"/>
          <w:lang w:bidi="fa-IR"/>
        </w:rPr>
        <w:t>به ایشان بدهید یا ردش کنید چون آنها نفس بدی دارند</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ششم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دارد که در خانه مرد مسلمان سگی باشد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سگی را نگاه دارد هر روزی به مقدار کوه احد از عملش ناقص شود</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6" w:name="__RefHeading___Toc4221665_372815092"/>
      <w:bookmarkStart w:id="607" w:name="_Toc213"/>
      <w:bookmarkEnd w:id="606"/>
      <w:r>
        <w:rPr>
          <w:rtl w:val="true"/>
        </w:rPr>
        <w:t>کلام</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در حدیثی دارد که سؤال شد چه سخنی است که نزد خدا با</w:t>
      </w:r>
    </w:p>
    <w:p>
      <w:pPr>
        <w:pStyle w:val="BookText"/>
        <w:rPr/>
      </w:pPr>
      <w:r>
        <w:rPr>
          <w:rFonts w:ascii="IRNazanin" w:hAnsi="IRNazanin" w:eastAsia="IRNazanin"/>
          <w:color w:val="111111"/>
          <w:sz w:val="28"/>
          <w:sz w:val="28"/>
          <w:szCs w:val="28"/>
          <w:rtl w:val="true"/>
          <w:lang w:bidi="fa-IR"/>
        </w:rPr>
        <w:t>فضیلت تر باشد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ذکر گفتن و یاد خدا بودن و زاری کردن به سوی</w:t>
      </w:r>
    </w:p>
    <w:p>
      <w:pPr>
        <w:pStyle w:val="BookText"/>
        <w:rPr/>
      </w:pPr>
      <w:r>
        <w:rPr>
          <w:rFonts w:ascii="IRNazanin" w:hAnsi="IRNazanin" w:eastAsia="IRNazanin"/>
          <w:color w:val="111111"/>
          <w:sz w:val="28"/>
          <w:sz w:val="28"/>
          <w:szCs w:val="28"/>
          <w:rtl w:val="true"/>
          <w:lang w:bidi="fa-IR"/>
        </w:rPr>
        <w:t>خدا به واسطه دعا</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کلام و سخن گفتن در</w:t>
      </w:r>
    </w:p>
    <w:p>
      <w:pPr>
        <w:pStyle w:val="BookText"/>
        <w:rPr/>
      </w:pPr>
      <w:r>
        <w:rPr>
          <w:rFonts w:ascii="IRNazanin" w:hAnsi="IRNazanin" w:eastAsia="IRNazanin"/>
          <w:color w:val="111111"/>
          <w:sz w:val="28"/>
          <w:sz w:val="28"/>
          <w:szCs w:val="28"/>
          <w:rtl w:val="true"/>
          <w:lang w:bidi="fa-IR"/>
        </w:rPr>
        <w:t xml:space="preserve">خلاء چونکه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فرموده از آن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هر کس مراعات کلامش را نکرد </w:t>
      </w:r>
      <w:bookmarkStart w:id="608" w:name="pg7167_92799"/>
    </w:p>
    <w:p>
      <w:pPr>
        <w:pStyle w:val="BookText"/>
        <w:rPr/>
      </w:pPr>
      <w:bookmarkEnd w:id="6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خواست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بیهودگی خود را ظاهر ساخته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کلامش از حق خسته نشد</w:t>
      </w:r>
    </w:p>
    <w:p>
      <w:pPr>
        <w:pStyle w:val="BookText"/>
        <w:rPr/>
      </w:pPr>
      <w:r>
        <w:rPr>
          <w:rFonts w:ascii="IRNazanin" w:hAnsi="IRNazanin" w:eastAsia="IRNazanin"/>
          <w:color w:val="111111"/>
          <w:sz w:val="28"/>
          <w:sz w:val="28"/>
          <w:szCs w:val="28"/>
          <w:rtl w:val="true"/>
          <w:lang w:bidi="fa-IR"/>
        </w:rPr>
        <w:t xml:space="preserve">فخر خود را ظاهر ساخته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 نکرده چیزی را که بهتر از کلام باشد و بدتر از کلام چون به واسطۀ کلام بعضی رو سفیدند و بعضی رو سیاه ، و بدانکه کلام در قید و بند تو است مادامی که سخن نگفته باشی و چون سخن بگوئی تو در قید و بند آن خواهی بود</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اصحاب کلام که بگویند این</w:t>
      </w:r>
    </w:p>
    <w:p>
      <w:pPr>
        <w:pStyle w:val="BookText"/>
        <w:rPr/>
      </w:pPr>
      <w:r>
        <w:rPr>
          <w:rFonts w:ascii="IRNazanin" w:hAnsi="IRNazanin" w:eastAsia="IRNazanin"/>
          <w:color w:val="111111"/>
          <w:sz w:val="28"/>
          <w:sz w:val="28"/>
          <w:szCs w:val="28"/>
          <w:rtl w:val="true"/>
          <w:lang w:bidi="fa-IR"/>
        </w:rPr>
        <w:t xml:space="preserve">خوب است و این بد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9" w:name="__RefHeading___Toc4221667_372815092"/>
      <w:bookmarkStart w:id="610" w:name="_Toc214"/>
      <w:bookmarkEnd w:id="609"/>
      <w:r>
        <w:rPr>
          <w:rtl w:val="true"/>
        </w:rPr>
        <w:t>الكمثرى</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الكمثرى</w:t>
      </w:r>
      <w:r>
        <w:rPr>
          <w:rFonts w:eastAsia="Amiri" w:cs="Amiri" w:ascii="Amiri" w:hAnsi="Amiri"/>
          <w:color w:val="111111"/>
          <w:sz w:val="28"/>
          <w:szCs w:val="28"/>
          <w:rtl w:val="true"/>
          <w:lang w:bidi="ar-SA"/>
        </w:rPr>
        <w:t>)</w:t>
      </w:r>
      <w:r>
        <w:rPr>
          <w:rStyle w:val="FootnoteAnchor"/>
          <w:rtl w:val="true"/>
        </w:rPr>
        <w:footnoteReference w:id="120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گلابی بخورید که قلب را جلا می دهد و دردهای باطنی را به اذن خدا ساکن می کند</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bookmarkStart w:id="611" w:name="pg7167_92800"/>
    </w:p>
    <w:p>
      <w:pPr>
        <w:pStyle w:val="BookText"/>
        <w:rPr/>
      </w:pPr>
      <w:bookmarkEnd w:id="611"/>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گلابی معده را دباغی و تقویتش می کند و با شکم پر بهتر است تا با شکم خالی و ناشتا، و کسی که ثقل و سنگینی در خود احساس کند باید روی طعام بخورد</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2" w:name="__RefHeading___Toc4221669_372815092"/>
      <w:bookmarkStart w:id="613" w:name="_Toc215"/>
      <w:bookmarkEnd w:id="612"/>
      <w:r>
        <w:rPr>
          <w:rtl w:val="true"/>
        </w:rPr>
        <w:t>کوفه</w:t>
      </w:r>
      <w:bookmarkEnd w:id="613"/>
    </w:p>
    <w:p>
      <w:pPr>
        <w:pStyle w:val="BookText"/>
        <w:rPr/>
      </w:pPr>
      <w:r>
        <w:rPr>
          <w:rFonts w:ascii="IRNazanin" w:hAnsi="IRNazanin" w:eastAsia="IRNazanin"/>
          <w:color w:val="111111"/>
          <w:sz w:val="28"/>
          <w:sz w:val="28"/>
          <w:szCs w:val="28"/>
          <w:rtl w:val="true"/>
          <w:lang w:bidi="fa-IR"/>
        </w:rPr>
        <w:t>در حدیثی دارد که یک نماز در مسجد کوفه ثواب هزار رکعت</w:t>
      </w:r>
    </w:p>
    <w:p>
      <w:pPr>
        <w:pStyle w:val="BookText"/>
        <w:rPr/>
      </w:pPr>
      <w:r>
        <w:rPr>
          <w:rFonts w:ascii="IRNazanin" w:hAnsi="IRNazanin" w:eastAsia="IRNazanin"/>
          <w:color w:val="111111"/>
          <w:sz w:val="28"/>
          <w:sz w:val="28"/>
          <w:szCs w:val="28"/>
          <w:rtl w:val="true"/>
          <w:lang w:bidi="fa-IR"/>
        </w:rPr>
        <w:t>نماز دارد</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کوفه حرم خدا و رسول خدا و امیر المؤمنين و یک نماز در آن ثواب هزار رکعت دارد و یک درهم در آن صرف کردن مثل هزار درهم است</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اگر مردم می دانستند چه فضیلتی مسجد کوفه دارد هرآینه از راههای دور تهیه زاد و راحله می کردند و به زیارتش می آمدند چون نماز واجب در آن معادل یک حج است و نماز نافله معادل یک عمره است</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خوب مسجدیست مسجد کوفه هزار </w:t>
      </w:r>
      <w:bookmarkStart w:id="614" w:name="pg7167_92801"/>
    </w:p>
    <w:p>
      <w:pPr>
        <w:pStyle w:val="BookText"/>
        <w:rPr/>
      </w:pPr>
      <w:bookmarkEnd w:id="614"/>
      <w:r>
        <w:rPr>
          <w:rFonts w:ascii="IRNazanin" w:hAnsi="IRNazanin" w:eastAsia="IRNazanin"/>
          <w:color w:val="111111"/>
          <w:sz w:val="28"/>
          <w:sz w:val="28"/>
          <w:szCs w:val="28"/>
          <w:rtl w:val="true"/>
          <w:lang w:bidi="fa-IR"/>
        </w:rPr>
        <w:t>پیغمبر و هزار وصی در آن نماز خوانده اند</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5" w:name="__RefHeading___Toc4221671_372815092"/>
      <w:bookmarkStart w:id="616" w:name="_Toc216"/>
      <w:bookmarkEnd w:id="615"/>
      <w:r>
        <w:rPr>
          <w:rtl w:val="true"/>
        </w:rPr>
        <w:t>کیل</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در حدیثی دارد که با پیمانه طعام را خرید و فروش کنید که</w:t>
      </w:r>
    </w:p>
    <w:p>
      <w:pPr>
        <w:pStyle w:val="BookText"/>
        <w:rPr/>
      </w:pPr>
      <w:r>
        <w:rPr>
          <w:rFonts w:ascii="IRNazanin" w:hAnsi="IRNazanin" w:eastAsia="IRNazanin"/>
          <w:color w:val="111111"/>
          <w:sz w:val="28"/>
          <w:sz w:val="28"/>
          <w:szCs w:val="28"/>
          <w:rtl w:val="true"/>
          <w:lang w:bidi="fa-IR"/>
        </w:rPr>
        <w:t xml:space="preserve">برکت در پیمانه است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7" w:name="__RefHeading___Toc4221673_372815092"/>
      <w:bookmarkStart w:id="618" w:name="_Toc217"/>
      <w:bookmarkEnd w:id="617"/>
      <w:r>
        <w:rPr>
          <w:rtl w:val="true"/>
        </w:rPr>
        <w:t>لباس</w:t>
      </w:r>
      <w:bookmarkEnd w:id="618"/>
    </w:p>
    <w:p>
      <w:pPr>
        <w:pStyle w:val="BookText"/>
        <w:rPr/>
      </w:pPr>
      <w:r>
        <w:rPr>
          <w:rFonts w:ascii="IRNazanin" w:hAnsi="IRNazanin" w:eastAsia="IRNazanin"/>
          <w:color w:val="111111"/>
          <w:sz w:val="28"/>
          <w:sz w:val="28"/>
          <w:szCs w:val="28"/>
          <w:rtl w:val="true"/>
          <w:lang w:bidi="fa-IR"/>
        </w:rPr>
        <w:t>در حدیثی دارد که لباسهای خود را در شب تا کنید والا شیطان</w:t>
      </w:r>
    </w:p>
    <w:p>
      <w:pPr>
        <w:pStyle w:val="BookText"/>
        <w:rPr/>
      </w:pPr>
      <w:r>
        <w:rPr>
          <w:rFonts w:ascii="IRNazanin" w:hAnsi="IRNazanin" w:eastAsia="IRNazanin"/>
          <w:color w:val="111111"/>
          <w:sz w:val="28"/>
          <w:sz w:val="28"/>
          <w:szCs w:val="28"/>
          <w:rtl w:val="true"/>
          <w:lang w:bidi="fa-IR"/>
        </w:rPr>
        <w:t xml:space="preserve">آن را بپوشد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بپوشید که هم پاکیزه است</w:t>
      </w:r>
    </w:p>
    <w:p>
      <w:pPr>
        <w:pStyle w:val="BookText"/>
        <w:rPr/>
      </w:pPr>
      <w:r>
        <w:rPr>
          <w:rFonts w:ascii="IRNazanin" w:hAnsi="IRNazanin" w:eastAsia="IRNazanin"/>
          <w:color w:val="111111"/>
          <w:sz w:val="28"/>
          <w:sz w:val="28"/>
          <w:szCs w:val="28"/>
          <w:rtl w:val="true"/>
          <w:lang w:bidi="fa-IR"/>
        </w:rPr>
        <w:t>و هم پاک است و مردهای خود را در لباس سفید کفن کنید</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 ای بپوشید که آن لباس رسول</w:t>
      </w:r>
    </w:p>
    <w:p>
      <w:pPr>
        <w:pStyle w:val="BookText"/>
        <w:rPr/>
      </w:pPr>
      <w:r>
        <w:rPr>
          <w:rFonts w:ascii="IRNazanin" w:hAnsi="IRNazanin" w:eastAsia="IRNazanin"/>
          <w:color w:val="111111"/>
          <w:sz w:val="28"/>
          <w:sz w:val="28"/>
          <w:szCs w:val="28"/>
          <w:rtl w:val="true"/>
          <w:lang w:bidi="fa-IR"/>
        </w:rPr>
        <w:t>خدا و لباس ماست</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پیغمبری از پیغمبران </w:t>
      </w:r>
    </w:p>
    <w:p>
      <w:pPr>
        <w:pStyle w:val="BookText"/>
        <w:rPr/>
      </w:pPr>
      <w:r>
        <w:rPr>
          <w:rFonts w:ascii="IRNazanin" w:hAnsi="IRNazanin" w:eastAsia="IRNazanin"/>
          <w:color w:val="111111"/>
          <w:sz w:val="28"/>
          <w:sz w:val="28"/>
          <w:szCs w:val="28"/>
          <w:rtl w:val="true"/>
          <w:lang w:bidi="fa-IR"/>
        </w:rPr>
        <w:t xml:space="preserve">وحی نمود که به مؤمنین بگو که نپوشند لباسهای دشمنان مرا و نخورند طعام دشمنان مرا و به روش و راههای دشمنان من نروند که دشمن من خواهند بود چنانچه ایشان دشمن من هستند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 لباس راحتی آن است و بیشتر</w:t>
      </w:r>
    </w:p>
    <w:p>
      <w:pPr>
        <w:pStyle w:val="BookText"/>
        <w:rPr/>
      </w:pPr>
      <w:r>
        <w:rPr>
          <w:rFonts w:ascii="IRNazanin" w:hAnsi="IRNazanin" w:eastAsia="IRNazanin"/>
          <w:color w:val="111111"/>
          <w:sz w:val="28"/>
          <w:sz w:val="28"/>
          <w:szCs w:val="28"/>
          <w:rtl w:val="true"/>
          <w:lang w:bidi="fa-IR"/>
        </w:rPr>
        <w:t>دوام دارد</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هر زمانی لباس اهل آن</w:t>
      </w:r>
    </w:p>
    <w:p>
      <w:pPr>
        <w:pStyle w:val="BookText"/>
        <w:rPr/>
      </w:pPr>
      <w:r>
        <w:rPr>
          <w:rFonts w:ascii="IRNazanin" w:hAnsi="IRNazanin" w:eastAsia="IRNazanin"/>
          <w:color w:val="111111"/>
          <w:sz w:val="28"/>
          <w:sz w:val="28"/>
          <w:szCs w:val="28"/>
          <w:rtl w:val="true"/>
          <w:lang w:bidi="fa-IR"/>
        </w:rPr>
        <w:t>زمان می باشد</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را کراهت داشت مگر در سه چیز ، کفش و عمامه و عبا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صلاح نیست برای مردان لباس حریر</w:t>
      </w:r>
    </w:p>
    <w:p>
      <w:pPr>
        <w:pStyle w:val="BookText"/>
        <w:rPr/>
      </w:pPr>
      <w:r>
        <w:rPr>
          <w:rFonts w:ascii="IRNazanin" w:hAnsi="IRNazanin" w:eastAsia="IRNazanin"/>
          <w:color w:val="111111"/>
          <w:sz w:val="28"/>
          <w:sz w:val="28"/>
          <w:szCs w:val="28"/>
          <w:rtl w:val="true"/>
          <w:lang w:bidi="fa-IR"/>
        </w:rPr>
        <w:t xml:space="preserve">بپوشند مگر در جنگ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بهتر از سفید چیزی نیست پس</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بپوشید و مردگان خود را در آن کفن کنید</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bookmarkStart w:id="619" w:name="pg7167_92803"/>
    </w:p>
    <w:p>
      <w:pPr>
        <w:pStyle w:val="BookText"/>
        <w:rPr/>
      </w:pPr>
      <w:bookmarkEnd w:id="619"/>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پاکیزه همّ و حزن را می برد</w:t>
      </w:r>
    </w:p>
    <w:p>
      <w:pPr>
        <w:pStyle w:val="BookText"/>
        <w:rPr/>
      </w:pPr>
      <w:r>
        <w:rPr>
          <w:rFonts w:ascii="IRNazanin" w:hAnsi="IRNazanin" w:eastAsia="IRNazanin"/>
          <w:color w:val="111111"/>
          <w:sz w:val="28"/>
          <w:sz w:val="28"/>
          <w:szCs w:val="28"/>
          <w:rtl w:val="true"/>
          <w:lang w:bidi="fa-IR"/>
        </w:rPr>
        <w:t>و برای نماز هم پاکیزه است</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لباسی بپوشد که لباس شهرت</w:t>
      </w:r>
    </w:p>
    <w:p>
      <w:pPr>
        <w:pStyle w:val="BookText"/>
        <w:rPr/>
      </w:pPr>
      <w:r>
        <w:rPr>
          <w:rFonts w:ascii="IRNazanin" w:hAnsi="IRNazanin" w:eastAsia="IRNazanin"/>
          <w:color w:val="111111"/>
          <w:sz w:val="28"/>
          <w:sz w:val="28"/>
          <w:szCs w:val="28"/>
          <w:rtl w:val="true"/>
          <w:lang w:bidi="fa-IR"/>
        </w:rPr>
        <w:t xml:space="preserve">باشد خداوند در قیامت لباس از آتش به او بپوشاند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0" w:name="__RefHeading___Toc4221675_372815092"/>
      <w:bookmarkStart w:id="621" w:name="_Toc218"/>
      <w:bookmarkEnd w:id="620"/>
      <w:r>
        <w:rPr>
          <w:rtl w:val="true"/>
        </w:rPr>
        <w:t>لبن</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در حدیثی دارد که شیر گاو دواء است و چربی آن شفاء است</w:t>
      </w:r>
    </w:p>
    <w:p>
      <w:pPr>
        <w:pStyle w:val="BookText"/>
        <w:rPr/>
      </w:pPr>
      <w:r>
        <w:rPr>
          <w:rFonts w:ascii="IRNazanin" w:hAnsi="IRNazanin" w:eastAsia="IRNazanin"/>
          <w:color w:val="111111"/>
          <w:sz w:val="28"/>
          <w:sz w:val="28"/>
          <w:szCs w:val="28"/>
          <w:rtl w:val="true"/>
          <w:lang w:bidi="fa-IR"/>
        </w:rPr>
        <w:t xml:space="preserve">و گوشتش درد است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 خوردم به من ضرر زد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هیچ وقت شیر ضرر ندارد بلکه با چیز دیگر خورده ای آن به تو ضرر زدہ خیال کرده ای شیر به تو ضرر زده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شیر که گوشت می رویاند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استخوان را محکم می کند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حدیث دیگر فرموده بر شما باد به شیر گاو که با هر درختی</w:t>
      </w:r>
    </w:p>
    <w:p>
      <w:pPr>
        <w:pStyle w:val="BookText"/>
        <w:rPr/>
      </w:pPr>
      <w:r>
        <w:rPr>
          <w:rFonts w:ascii="IRNazanin" w:hAnsi="IRNazanin" w:eastAsia="IRNazanin"/>
          <w:color w:val="111111"/>
          <w:sz w:val="28"/>
          <w:sz w:val="28"/>
          <w:szCs w:val="28"/>
          <w:rtl w:val="true"/>
          <w:lang w:bidi="fa-IR"/>
        </w:rPr>
        <w:t xml:space="preserve">مخلوط است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سؤال از شیر الاغ شد ،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بیاشام آن را در حدیث دیگر فرمود باکی ندارد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شخصی عرض کرد من در بدنم ضعف پیدا شده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بخور که آن گوشت می رویاند و استخوان را محکم</w:t>
      </w:r>
    </w:p>
    <w:p>
      <w:pPr>
        <w:pStyle w:val="BookText"/>
        <w:rPr/>
      </w:pPr>
      <w:r>
        <w:rPr>
          <w:rFonts w:ascii="IRNazanin" w:hAnsi="IRNazanin" w:eastAsia="IRNazanin"/>
          <w:color w:val="111111"/>
          <w:sz w:val="28"/>
          <w:sz w:val="28"/>
          <w:szCs w:val="28"/>
          <w:rtl w:val="true"/>
          <w:lang w:bidi="fa-IR"/>
        </w:rPr>
        <w:t>می کند</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سرخ بهتر است از شیر گاو</w:t>
      </w:r>
    </w:p>
    <w:p>
      <w:pPr>
        <w:pStyle w:val="BookText"/>
        <w:rPr/>
      </w:pPr>
      <w:r>
        <w:rPr>
          <w:rFonts w:ascii="IRNazanin" w:hAnsi="IRNazanin" w:eastAsia="IRNazanin"/>
          <w:color w:val="111111"/>
          <w:sz w:val="28"/>
          <w:sz w:val="28"/>
          <w:szCs w:val="28"/>
          <w:rtl w:val="true"/>
          <w:lang w:bidi="fa-IR"/>
        </w:rPr>
        <w:t xml:space="preserve">سیاه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گوسفند سیاه بهتر است از شیر</w:t>
      </w:r>
    </w:p>
    <w:p>
      <w:pPr>
        <w:pStyle w:val="BookText"/>
        <w:rPr/>
      </w:pPr>
      <w:r>
        <w:rPr>
          <w:rFonts w:ascii="IRNazanin" w:hAnsi="IRNazanin" w:eastAsia="IRNazanin"/>
          <w:color w:val="111111"/>
          <w:sz w:val="28"/>
          <w:sz w:val="28"/>
          <w:szCs w:val="28"/>
          <w:rtl w:val="true"/>
          <w:lang w:bidi="fa-IR"/>
        </w:rPr>
        <w:t xml:space="preserve">گوسفند سرخ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طعام پیغمبران است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622" w:name="pg7167_92805"/>
    </w:p>
    <w:p>
      <w:pPr>
        <w:pStyle w:val="BookText"/>
        <w:rPr/>
      </w:pPr>
      <w:bookmarkEnd w:id="622"/>
      <w:r>
        <w:rPr>
          <w:rFonts w:ascii="IRNazanin" w:hAnsi="IRNazanin" w:eastAsia="IRNazanin"/>
          <w:color w:val="111111"/>
          <w:sz w:val="28"/>
          <w:sz w:val="28"/>
          <w:szCs w:val="28"/>
          <w:rtl w:val="true"/>
          <w:lang w:bidi="fa-IR"/>
        </w:rPr>
        <w:t>در حدیث دیگر 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و شرابی نمی خورد مگر اینکه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مبارك گردان این را و بهتر از آن روزی ما کن مگر شیر که هر وقت می آشامید می فرمود خدایا مبارک گردان آن را و زیادش کن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3" w:name="__RefHeading___Toc4221677_372815092"/>
      <w:bookmarkStart w:id="624" w:name="_Toc219"/>
      <w:bookmarkEnd w:id="623"/>
      <w:r>
        <w:rPr>
          <w:rtl w:val="true"/>
        </w:rPr>
        <w:t>لحوم</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در حدیثی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گوشت خریدید غده هایش را</w:t>
      </w:r>
    </w:p>
    <w:p>
      <w:pPr>
        <w:pStyle w:val="BookText"/>
        <w:rPr/>
      </w:pPr>
      <w:r>
        <w:rPr>
          <w:rFonts w:ascii="IRNazanin" w:hAnsi="IRNazanin" w:eastAsia="IRNazanin"/>
          <w:color w:val="111111"/>
          <w:sz w:val="28"/>
          <w:sz w:val="28"/>
          <w:szCs w:val="28"/>
          <w:rtl w:val="true"/>
          <w:lang w:bidi="fa-IR"/>
        </w:rPr>
        <w:t>درآورید</w:t>
      </w:r>
      <w:r>
        <w:rPr>
          <w:rStyle w:val="FootnoteAnchor"/>
          <w:rtl w:val="true"/>
        </w:rPr>
        <w:footnoteReference w:id="1240"/>
      </w:r>
      <w:r>
        <w:rPr>
          <w:rFonts w:ascii="IRNazanin" w:hAnsi="IRNazanin" w:eastAsia="IRNazanin"/>
          <w:color w:val="111111"/>
          <w:sz w:val="28"/>
          <w:sz w:val="28"/>
          <w:szCs w:val="28"/>
          <w:rtl w:val="true"/>
          <w:lang w:bidi="fa-IR"/>
        </w:rPr>
        <w:t>که آن خوره را به حرکت می آورد</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مسلمانی را ضعف گرفت باید</w:t>
      </w:r>
    </w:p>
    <w:p>
      <w:pPr>
        <w:pStyle w:val="BookText"/>
        <w:rPr/>
      </w:pPr>
      <w:r>
        <w:rPr>
          <w:rFonts w:ascii="IRNazanin" w:hAnsi="IRNazanin" w:eastAsia="IRNazanin"/>
          <w:color w:val="111111"/>
          <w:sz w:val="28"/>
          <w:sz w:val="28"/>
          <w:szCs w:val="28"/>
          <w:rtl w:val="true"/>
          <w:lang w:bidi="fa-IR"/>
        </w:rPr>
        <w:t>گوشت را با شیر بخورد</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گوشتی را پیدا کردید که نمی دانی آیا تذکيه شده یا مردار است یک قطعه آن را روی آتش اندازید اگر خود را جمع کرد تذكيه شده و حلال است و اگر وِل کرد آن </w:t>
      </w:r>
    </w:p>
    <w:p>
      <w:pPr>
        <w:pStyle w:val="BookText"/>
        <w:rPr/>
      </w:pPr>
      <w:r>
        <w:rPr>
          <w:rFonts w:ascii="IRNazanin" w:hAnsi="IRNazanin" w:eastAsia="IRNazanin"/>
          <w:color w:val="111111"/>
          <w:sz w:val="28"/>
          <w:sz w:val="28"/>
          <w:szCs w:val="28"/>
          <w:rtl w:val="true"/>
          <w:lang w:bidi="fa-IR"/>
        </w:rPr>
        <w:t xml:space="preserve">میته و حرام است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مردی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اهل بیت من گوشت گوسفند نمی خورند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کنند مره سوداء را به حرکت می آورد و موجب سردرد و مرض می شود ، حضرت فرمود ای سعد اگر خداوند چیزی را بهتر از گوسفند می دانست هرآینه فدای حضرت اسماعیل می کرد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سید خورشهای بهشت گوشت</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طعامهای بهشت گوشت است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سؤال شد از خوردن گوشت ناپخته ؟</w:t>
      </w:r>
    </w:p>
    <w:p>
      <w:pPr>
        <w:pStyle w:val="BookText"/>
        <w:rPr/>
      </w:pPr>
      <w:r>
        <w:rPr>
          <w:rFonts w:ascii="IRNazanin" w:hAnsi="IRNazanin" w:eastAsia="IRNazanin"/>
          <w:color w:val="111111"/>
          <w:sz w:val="28"/>
          <w:sz w:val="28"/>
          <w:szCs w:val="28"/>
          <w:rtl w:val="true"/>
          <w:lang w:bidi="fa-IR"/>
        </w:rPr>
        <w:t xml:space="preserve">فرمود این خورا ک درنده ها است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گوشت سید طعامها است در دنیا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آخرت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bookmarkStart w:id="625" w:name="pg7167_92807"/>
    </w:p>
    <w:p>
      <w:pPr>
        <w:pStyle w:val="BookText"/>
        <w:rPr/>
      </w:pPr>
      <w:bookmarkEnd w:id="625"/>
      <w:r>
        <w:rPr>
          <w:rFonts w:ascii="IRNazanin" w:hAnsi="IRNazanin" w:eastAsia="IRNazanin"/>
          <w:color w:val="111111"/>
          <w:sz w:val="28"/>
          <w:sz w:val="28"/>
          <w:szCs w:val="28"/>
          <w:rtl w:val="true"/>
          <w:lang w:bidi="fa-IR"/>
        </w:rPr>
        <w:t>در حدیث دیگر فرمود کسی که چهل روز گوشت نخورد بد</w:t>
      </w:r>
    </w:p>
    <w:p>
      <w:pPr>
        <w:pStyle w:val="BookText"/>
        <w:rPr/>
      </w:pPr>
      <w:r>
        <w:rPr>
          <w:rFonts w:ascii="IRNazanin" w:hAnsi="IRNazanin" w:eastAsia="IRNazanin"/>
          <w:color w:val="111111"/>
          <w:sz w:val="28"/>
          <w:sz w:val="28"/>
          <w:szCs w:val="28"/>
          <w:rtl w:val="true"/>
          <w:lang w:bidi="fa-IR"/>
        </w:rPr>
        <w:t>اخلاق شود و کسی که بد اخلاق شد اذان در گوشش بگوئید</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6" w:name="__RefHeading___Toc4221679_372815092"/>
      <w:bookmarkStart w:id="627" w:name="_Toc220"/>
      <w:bookmarkEnd w:id="626"/>
      <w:r>
        <w:rPr>
          <w:rtl w:val="true"/>
        </w:rPr>
        <w:t>لحيه</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لحيه</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در حدیثی دارد که مجوس ریشها را می زدند و شاربها را</w:t>
      </w:r>
    </w:p>
    <w:p>
      <w:pPr>
        <w:pStyle w:val="BookText"/>
        <w:rPr/>
      </w:pPr>
      <w:r>
        <w:rPr>
          <w:rFonts w:ascii="IRNazanin" w:hAnsi="IRNazanin" w:eastAsia="IRNazanin"/>
          <w:color w:val="111111"/>
          <w:sz w:val="28"/>
          <w:sz w:val="28"/>
          <w:szCs w:val="28"/>
          <w:rtl w:val="true"/>
          <w:lang w:bidi="fa-IR"/>
        </w:rPr>
        <w:t xml:space="preserve">می گذاشتند و ما شاربها را می زنیم و ریشها را می گذاریم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مقدار ریش سؤال شد فرمود با دست یک</w:t>
      </w:r>
    </w:p>
    <w:p>
      <w:pPr>
        <w:pStyle w:val="BookText"/>
        <w:rPr/>
      </w:pPr>
      <w:r>
        <w:rPr>
          <w:rFonts w:ascii="IRNazanin" w:hAnsi="IRNazanin" w:eastAsia="IRNazanin"/>
          <w:color w:val="111111"/>
          <w:sz w:val="28"/>
          <w:sz w:val="28"/>
          <w:szCs w:val="28"/>
          <w:rtl w:val="true"/>
          <w:lang w:bidi="fa-IR"/>
        </w:rPr>
        <w:t xml:space="preserve">قبضه بگیر هرچه زیاتر شد بزن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هرچه از قبضه زیادتر شد در</w:t>
      </w:r>
    </w:p>
    <w:p>
      <w:pPr>
        <w:pStyle w:val="BookText"/>
        <w:rPr/>
      </w:pPr>
      <w:r>
        <w:rPr>
          <w:rFonts w:ascii="IRNazanin" w:hAnsi="IRNazanin" w:eastAsia="IRNazanin"/>
          <w:color w:val="111111"/>
          <w:sz w:val="28"/>
          <w:sz w:val="28"/>
          <w:szCs w:val="28"/>
          <w:rtl w:val="true"/>
          <w:lang w:bidi="fa-IR"/>
        </w:rPr>
        <w:t xml:space="preserve">آتش است </w:t>
      </w:r>
      <w:r>
        <w:rPr>
          <w:rStyle w:val="FootnoteAnchor"/>
          <w:rtl w:val="true"/>
        </w:rPr>
        <w:footnoteReference w:id="125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جند و لشکر بنی مروان کیانند؟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هستند که ریشهای خود را می تراشند و سبیلهای خود را می گذارند پس مسخ شدند</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628" w:name="pg7167_92808"/>
    </w:p>
    <w:p>
      <w:pPr>
        <w:pStyle w:val="Heading2"/>
        <w:numPr>
          <w:ilvl w:val="1"/>
          <w:numId w:val="1"/>
        </w:numPr>
        <w:rPr/>
      </w:pPr>
      <w:bookmarkStart w:id="629" w:name="__RefHeading___Toc4221681_372815092"/>
      <w:bookmarkStart w:id="630" w:name="_Toc221"/>
      <w:bookmarkEnd w:id="628"/>
      <w:bookmarkEnd w:id="629"/>
      <w:r>
        <w:rPr>
          <w:rtl w:val="true"/>
        </w:rPr>
        <w:t>لسان</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در حدیثی دار که بدترین مردم کسی است که از زبانش مردم</w:t>
      </w:r>
    </w:p>
    <w:p>
      <w:pPr>
        <w:pStyle w:val="BookText"/>
        <w:rPr/>
      </w:pPr>
      <w:r>
        <w:rPr>
          <w:rFonts w:ascii="IRNazanin" w:hAnsi="IRNazanin" w:eastAsia="IRNazanin"/>
          <w:color w:val="111111"/>
          <w:sz w:val="28"/>
          <w:sz w:val="28"/>
          <w:szCs w:val="28"/>
          <w:rtl w:val="true"/>
          <w:lang w:bidi="fa-IR"/>
        </w:rPr>
        <w:t xml:space="preserve">بترسند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زبان کم است چه نسبت به نشر قبیح و چه در نشر دادن احسان و خوبیها</w:t>
      </w:r>
      <w:r>
        <w:rPr>
          <w:rStyle w:val="FootnoteAnchor"/>
          <w:rtl w:val="true"/>
        </w:rPr>
        <w:footnoteReference w:id="1257"/>
      </w:r>
      <w:r>
        <w:rPr>
          <w:rFonts w:ascii="IRNazanin" w:hAnsi="IRNazanin" w:eastAsia="IRNazanin"/>
          <w:color w:val="111111"/>
          <w:sz w:val="28"/>
          <w:sz w:val="28"/>
          <w:szCs w:val="28"/>
          <w:rtl w:val="true"/>
          <w:lang w:bidi="fa-IR"/>
        </w:rPr>
        <w:t>و در سکوت گذشت آنچه مناسب مقام است</w:t>
      </w:r>
      <w:r>
        <w:rPr>
          <w:rFonts w:eastAsia="IRNazanin" w:cs="IRNazanin"/>
          <w:color w:val="111111"/>
          <w:sz w:val="28"/>
          <w:szCs w:val="28"/>
          <w:rtl w:val="true"/>
          <w:lang w:bidi="fa-IR"/>
        </w:rPr>
        <w:t>.</w:t>
      </w:r>
    </w:p>
    <w:p>
      <w:pPr>
        <w:pStyle w:val="Heading2"/>
        <w:numPr>
          <w:ilvl w:val="1"/>
          <w:numId w:val="1"/>
        </w:numPr>
        <w:rPr/>
      </w:pPr>
      <w:bookmarkStart w:id="631" w:name="__RefHeading___Toc4221683_372815092"/>
      <w:bookmarkStart w:id="632" w:name="_Toc222"/>
      <w:bookmarkEnd w:id="631"/>
      <w:r>
        <w:rPr>
          <w:rtl w:val="true"/>
        </w:rPr>
        <w:t>لص</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در حدیثی دارد که اگر دزدی اراده کرد مال و عیال تو را اگر بتوانی او را بکش چون دزد با خدا و رسولش در جنگ است و اگر ضرر به تو رسید بگردن من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پیدا کردی بر دزد او را بزن و من با تو شریکم در خونش یعنی خونش هدر است</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633" w:name="pg7167_92809"/>
    </w:p>
    <w:p>
      <w:pPr>
        <w:pStyle w:val="BookText"/>
        <w:rPr/>
      </w:pPr>
      <w:bookmarkEnd w:id="633"/>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می دارد مردی که دزد</w:t>
      </w:r>
    </w:p>
    <w:p>
      <w:pPr>
        <w:pStyle w:val="BookText"/>
        <w:rPr/>
      </w:pPr>
      <w:r>
        <w:rPr>
          <w:rFonts w:ascii="IRNazanin" w:hAnsi="IRNazanin" w:eastAsia="IRNazanin"/>
          <w:color w:val="111111"/>
          <w:sz w:val="28"/>
          <w:sz w:val="28"/>
          <w:szCs w:val="28"/>
          <w:rtl w:val="true"/>
          <w:lang w:bidi="fa-IR"/>
        </w:rPr>
        <w:t>داخل خانه اش بشود و با او نجنگد</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با خدا و رسولش در جنگ است</w:t>
      </w:r>
    </w:p>
    <w:p>
      <w:pPr>
        <w:pStyle w:val="BookText"/>
        <w:rPr/>
      </w:pPr>
      <w:r>
        <w:rPr>
          <w:rFonts w:ascii="IRNazanin" w:hAnsi="IRNazanin" w:eastAsia="IRNazanin"/>
          <w:color w:val="111111"/>
          <w:sz w:val="28"/>
          <w:sz w:val="28"/>
          <w:szCs w:val="28"/>
          <w:rtl w:val="true"/>
          <w:lang w:bidi="fa-IR"/>
        </w:rPr>
        <w:t xml:space="preserve">پس بکش او را اگر ضرری به تو رسید به گردن من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4" w:name="__RefHeading___Toc4221685_372815092"/>
      <w:bookmarkStart w:id="635" w:name="_Toc223"/>
      <w:bookmarkEnd w:id="634"/>
      <w:r>
        <w:rPr>
          <w:rtl w:val="true"/>
        </w:rPr>
        <w:t>لعن</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در حدیثی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طائفه را لعن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تنها بخورد و تنها بخوابد و تنها مسافرت رود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کرده مردی را که به فرج زنی نظر کند که حلال نبوده برای او ، و مردی را که به زن برادرش خیانت کند ، و مردی را که مردم محتاج به نفع او هستند و او رشوه طلب کند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6" w:name="__RefHeading___Toc4221687_372815092"/>
      <w:bookmarkStart w:id="637" w:name="_Toc224"/>
      <w:bookmarkEnd w:id="636"/>
      <w:r>
        <w:rPr>
          <w:rtl w:val="true"/>
        </w:rPr>
        <w:t>لقمان</w:t>
      </w:r>
      <w:bookmarkEnd w:id="63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وصیت لقمان به پسرش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من سفر </w:t>
      </w:r>
    </w:p>
    <w:p>
      <w:pPr>
        <w:pStyle w:val="BookText"/>
        <w:rPr/>
      </w:pP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و کفش و عمامه و خیمه و مشک آب و نخ و سوزن و جوال دوز همراه داشته باش ، و ادویه 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فلفل و زردچوبه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زیاد بردار که خود و دیگران از آن استفاده کنند و با رفقاء همراه باش مگر در معصیت خدا</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لقمان موعظه فرمود فرزند خود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من مردم پیش از تو جمع کردند برای اولادشان نه آنچه جمع کردند باقی ماند و نه اولادشان ، و تو بنده ای هستی اجیر و به چیزهائی امر شده ای و مزدی هم برای تو قرار دادند عمل خود را تمام کن و مزد خود را بگیر ، و در دنیا مثل گوسفند مباش که در چراگاه بخورد تا چاق شود آن وقت تو را ذبح کنند ، ولی دنیا را مثل پل قرار ده که از روی آن بگذری و آن را واگذاری دیگر به آن پل نگذری پس خرابش کن و تعمیرش مکن چون تو به تعمیر آن مأمور نشده ای تو از چهار چیز سؤال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جوانیت که در چه چیز آن را کهنه کردی ، و از عمرت که در چه چیز نابودش کردی ، و از مالت که از کجا کسب کردی و در چه چیز صرف کردی ، پس آماده باش و جوابش را آماده کن، و غمگین مباش از آنچه از دست رفته مالي کم دنیا ادامه ندارد ، و زیادش ایمن از بلاء نیست ، پس بترس و جدیت کن در امر خود </w:t>
      </w:r>
      <w:bookmarkStart w:id="638" w:name="pg7167_92811"/>
    </w:p>
    <w:p>
      <w:pPr>
        <w:pStyle w:val="BookText"/>
        <w:rPr/>
      </w:pPr>
      <w:bookmarkEnd w:id="6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کلاه سرت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صورتت بردار ، وطلب کن چیزهای خوب پروردگارت را ، و در قلب خود توبه را تجدید کن ، وعجله کن در وقت فراغت خود را تا وقت داری و مرگ مانع و حائل تو نشده بین آنچه اراده داری</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من دنیا دریائی است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در آن غرق شدند پس کشتی خود را ایمان به خدا قرار بده و چادر آن را توکل بر خدا قرار بده ، و زاد خود را تقوی و پرهیزکاری قرار بده ، پس اگر نجات یافتی به</w:t>
      </w:r>
    </w:p>
    <w:p>
      <w:pPr>
        <w:pStyle w:val="BookText"/>
        <w:rPr/>
      </w:pPr>
      <w:r>
        <w:rPr>
          <w:rFonts w:ascii="IRNazanin" w:hAnsi="IRNazanin" w:eastAsia="IRNazanin"/>
          <w:color w:val="111111"/>
          <w:sz w:val="28"/>
          <w:sz w:val="28"/>
          <w:szCs w:val="28"/>
          <w:rtl w:val="true"/>
          <w:lang w:bidi="fa-IR"/>
        </w:rPr>
        <w:t>رحمت خدا بوده و اگر هلاک شدی به واسطه گناهت بوده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9" w:name="__RefHeading___Toc4221689_372815092"/>
      <w:bookmarkStart w:id="640" w:name="_Toc225"/>
      <w:bookmarkEnd w:id="639"/>
      <w:r>
        <w:rPr>
          <w:rtl w:val="true"/>
        </w:rPr>
        <w:t>ماء</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 xml:space="preserve">در حدیثی دارد که امام صادق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آسمان یعنی باران را بخورید که بدن را پاک می کند و مرضها را برطرف می سازد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امام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آب اهل </w:t>
      </w:r>
    </w:p>
    <w:p>
      <w:pPr>
        <w:pStyle w:val="BookText"/>
        <w:rPr/>
      </w:pPr>
      <w:r>
        <w:rPr>
          <w:rFonts w:ascii="IRNazanin" w:hAnsi="IRNazanin" w:eastAsia="IRNazanin"/>
          <w:color w:val="111111"/>
          <w:sz w:val="28"/>
          <w:sz w:val="28"/>
          <w:szCs w:val="28"/>
          <w:rtl w:val="true"/>
          <w:lang w:bidi="fa-IR"/>
        </w:rPr>
        <w:t>و سکنه دارد چنانچه زمین سکنه دارد</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کسی در آب جاری بول کند مگر در وقت ناچاری ، و فرمود آب اهل و سکنه دارد</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اول چیزی که خدا از بنده اش می پرسد آن</w:t>
      </w:r>
    </w:p>
    <w:p>
      <w:pPr>
        <w:pStyle w:val="BookText"/>
        <w:rPr/>
      </w:pPr>
      <w:r>
        <w:rPr>
          <w:rFonts w:ascii="IRNazanin" w:hAnsi="IRNazanin" w:eastAsia="IRNazanin"/>
          <w:color w:val="111111"/>
          <w:sz w:val="28"/>
          <w:sz w:val="28"/>
          <w:szCs w:val="28"/>
          <w:rtl w:val="true"/>
          <w:lang w:bidi="fa-IR"/>
        </w:rPr>
        <w:t>است که می فرماید آیا تو را از آب شیرین سیراب نکردم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سید و بزرگ آشامیدنیها در بهشت آب</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آب نیل مصر قلب را می میراند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سید و آقای آشامیدنیها است در</w:t>
      </w:r>
    </w:p>
    <w:p>
      <w:pPr>
        <w:pStyle w:val="BookText"/>
        <w:rPr/>
      </w:pPr>
      <w:r>
        <w:rPr>
          <w:rFonts w:ascii="IRNazanin" w:hAnsi="IRNazanin" w:eastAsia="IRNazanin"/>
          <w:color w:val="111111"/>
          <w:sz w:val="28"/>
          <w:sz w:val="28"/>
          <w:szCs w:val="28"/>
          <w:rtl w:val="true"/>
          <w:lang w:bidi="fa-IR"/>
        </w:rPr>
        <w:t xml:space="preserve">دنیا و آخرت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بمکید و با یک نفس نخورید که</w:t>
      </w:r>
    </w:p>
    <w:p>
      <w:pPr>
        <w:pStyle w:val="BookText"/>
        <w:rPr/>
      </w:pPr>
      <w:r>
        <w:rPr>
          <w:rFonts w:ascii="IRNazanin" w:hAnsi="IRNazanin" w:eastAsia="IRNazanin"/>
          <w:color w:val="111111"/>
          <w:sz w:val="28"/>
          <w:sz w:val="28"/>
          <w:szCs w:val="28"/>
          <w:rtl w:val="true"/>
          <w:lang w:bidi="fa-IR"/>
        </w:rPr>
        <w:t>موجب درد جگر می شود</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نهی فرمود از استشفاء </w:t>
      </w:r>
      <w:bookmarkStart w:id="641" w:name="pg7167_92813"/>
    </w:p>
    <w:p>
      <w:pPr>
        <w:pStyle w:val="BookText"/>
        <w:rPr/>
      </w:pPr>
      <w:bookmarkEnd w:id="6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شفاء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آبهای گرم که در کوهها یافت می شود و بوی کبریت می دهد چون آن از فوران جهنم است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4221691_372815092"/>
      <w:bookmarkStart w:id="643" w:name="_Toc226"/>
      <w:bookmarkEnd w:id="642"/>
      <w:r>
        <w:rPr>
          <w:rtl w:val="true"/>
        </w:rPr>
        <w:t>مائده</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در حدیثی دارد که چون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 پس بگو بسم</w:t>
      </w:r>
    </w:p>
    <w:p>
      <w:pPr>
        <w:pStyle w:val="BookText"/>
        <w:rPr/>
      </w:pPr>
      <w:r>
        <w:rPr>
          <w:rFonts w:ascii="IRNazanin" w:hAnsi="IRNazanin" w:eastAsia="IRNazanin"/>
          <w:color w:val="111111"/>
          <w:sz w:val="28"/>
          <w:sz w:val="28"/>
          <w:szCs w:val="28"/>
          <w:rtl w:val="true"/>
          <w:lang w:bidi="fa-IR"/>
        </w:rPr>
        <w:t xml:space="preserve">الله على اوله وآخره ، و چون برداشته شد بگو الحمد لله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چون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 چهار هزار ملائکه دورش جمع شوند، و چون یک بنده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بارك الله عليكم في طعامكم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برکت بدهد به شما در طعامتان ، و به شیطان بگویند خارج شو ای فاسق تو بر ایشان سلطنت نداری و چون فارغ شوند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بگویند ایشان جماعتی هستند که خدا به ایشان انعام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و ایشان هم شکر پروردگارشان را نموده اند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نگویند ، ملائکه به شیطان بگویند نزدیک شو ای فاسق و با ایشان بخور و چون فارغ شوند و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هستند که خدا به ایشان انعام کرده و ایشان خدا را </w:t>
      </w:r>
    </w:p>
    <w:p>
      <w:pPr>
        <w:pStyle w:val="BookText"/>
        <w:rPr/>
      </w:pPr>
      <w:r>
        <w:rPr>
          <w:rFonts w:ascii="IRNazanin" w:hAnsi="IRNazanin" w:eastAsia="IRNazanin"/>
          <w:color w:val="111111"/>
          <w:sz w:val="28"/>
          <w:sz w:val="28"/>
          <w:szCs w:val="28"/>
          <w:rtl w:val="true"/>
          <w:lang w:bidi="fa-IR"/>
        </w:rPr>
        <w:t>فراموش کردند</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دارد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حدّ و حدود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نهاده شد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برداشته شود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از طرف خودش بخورد و از جلو کسی چیزی برندارد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هرگاه خواست طعامی بخورد و دستش را دراز کرد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بیامرزد پیش از آنکه لقمه به دهانش برسد</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خصلت هست که واجب است بر هر مسلمان آن را بداند، چهار تای آن واجب ، و چهار تای آن سنّت و چهار تای آن ادب است ، اما آن چهار تا که واجب است آن است که معرفت داشته باشد و راضی هم باشد، و بسم الله بگوید، و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چهار تا که سنّت است آن که قبل از طعام وضوء بگیرد یعنی دست خود را بشوید ، و به طرف دست چپ بنشیند، و با سه انگشت بخورد ، و انگشتان خود را بليسد ، و امّا آن چهار که ادب است آن </w:t>
      </w:r>
    </w:p>
    <w:p>
      <w:pPr>
        <w:pStyle w:val="BookText"/>
        <w:rPr/>
      </w:pPr>
      <w:r>
        <w:rPr>
          <w:rFonts w:ascii="IRNazanin" w:hAnsi="IRNazanin" w:eastAsia="IRNazanin"/>
          <w:color w:val="111111"/>
          <w:sz w:val="28"/>
          <w:sz w:val="28"/>
          <w:szCs w:val="28"/>
          <w:rtl w:val="true"/>
          <w:lang w:bidi="fa-IR"/>
        </w:rPr>
        <w:t>است که از طرف خودش بخورد ، و لقمه را کوچک بردارد ، و غذا را خوب بجود و نرم کند ، و به مردم زیاد نظر نکند</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دعای سفره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أشبعنا في جائعين ، وأروانا في ضامئين ، وآوانا في ضائعين وحملنا في راجلين و آمننا في خائفين وأخدمنا في عانين </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حمد خدائی را که مرا در بین گرسنگان سیر فرمود و در بین تشنگان سیراب نمود و در بین ضایع شدگان جای داد و در بین پیادگان سوار کرد و در بین ترس زدگان ایمن نمود و در بین خسته شدگان خدمت کار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وقتی نزد خانواده ای غذا می خورد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عندكم الصائمين واكل عندكم الأبرار وصلت عليكم الملائكة الأخيار </w:t>
      </w:r>
      <w:r>
        <w:rPr>
          <w:rFonts w:eastAsia="IRNazanin" w:cs="IRNazanin"/>
          <w:color w:val="111111"/>
          <w:sz w:val="28"/>
          <w:szCs w:val="28"/>
          <w:rtl w:val="true"/>
          <w:lang w:bidi="fa-IR"/>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کسی که سر سفره ای بنشیند که شراب در آن خورده شود </w:t>
      </w:r>
      <w:r>
        <w:rPr>
          <w:rFonts w:eastAsia="IRNazanin" w:cs="IRNazanin"/>
          <w:color w:val="111111"/>
          <w:sz w:val="28"/>
          <w:szCs w:val="28"/>
          <w:rtl w:val="true"/>
          <w:lang w:bidi="fa-IR"/>
        </w:rPr>
        <w:t xml:space="preserve">. </w:t>
      </w:r>
      <w:bookmarkStart w:id="644" w:name="pg7167_92816"/>
    </w:p>
    <w:p>
      <w:pPr>
        <w:pStyle w:val="BookText"/>
        <w:rPr/>
      </w:pPr>
      <w:bookmarkEnd w:id="644"/>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از روی رضا سر سفره ای بنشیند که خمر در آن آشامیده می شود</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وقت عشاء رسید خواستم برخیزم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 نشستم تا سفره گسترده شد ، پس حضرت بسم الله فرمود و چون فارغ شد الحمدلله هذا منك ومن محمد صلى الله عليه و آله فرمود</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حمد خدا را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محمد صلى الله</w:t>
      </w:r>
    </w:p>
    <w:p>
      <w:pPr>
        <w:pStyle w:val="BookText"/>
        <w:rPr/>
      </w:pPr>
      <w:r>
        <w:rPr>
          <w:rFonts w:ascii="IRNazanin" w:hAnsi="IRNazanin" w:eastAsia="IRNazanin"/>
          <w:color w:val="111111"/>
          <w:sz w:val="28"/>
          <w:sz w:val="28"/>
          <w:szCs w:val="28"/>
          <w:rtl w:val="true"/>
          <w:lang w:bidi="fa-IR"/>
        </w:rPr>
        <w:t xml:space="preserve">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نیست که عيال خود را جمع کند سر سفره ای و در اول آن بسم الله بگوید و در آخر أن الحمد لله بگوید جز آنکه خدا ایشان را بیامرزد</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به خدا و روز قیامت دارد نباید سر سفره ای بنشیند که در آن خمر آشامیده می شود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5" w:name="__RefHeading___Toc4221693_372815092"/>
      <w:bookmarkStart w:id="646" w:name="_Toc227"/>
      <w:bookmarkEnd w:id="645"/>
      <w:r>
        <w:rPr>
          <w:rtl w:val="true"/>
        </w:rPr>
        <w:t>ماست</w:t>
      </w:r>
      <w:bookmarkEnd w:id="64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اگر کسی بخواهد ماست بخورد و ضرری به </w:t>
      </w:r>
      <w:bookmarkStart w:id="647" w:name="pg7167_92817"/>
    </w:p>
    <w:p>
      <w:pPr>
        <w:pStyle w:val="BookText"/>
        <w:rPr/>
      </w:pPr>
      <w:bookmarkEnd w:id="647"/>
      <w:r>
        <w:rPr>
          <w:rFonts w:ascii="IRNazanin" w:hAnsi="IRNazanin" w:eastAsia="IRNazanin"/>
          <w:color w:val="111111"/>
          <w:sz w:val="28"/>
          <w:sz w:val="28"/>
          <w:szCs w:val="28"/>
          <w:rtl w:val="true"/>
          <w:lang w:bidi="fa-IR"/>
        </w:rPr>
        <w:t>او نرساند باید با زیره و زنیان بخورد</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8" w:name="__RefHeading___Toc4221695_372815092"/>
      <w:bookmarkStart w:id="649" w:name="_Toc228"/>
      <w:bookmarkEnd w:id="648"/>
      <w:r>
        <w:rPr>
          <w:rtl w:val="true"/>
        </w:rPr>
        <w:t>ماش</w:t>
      </w:r>
      <w:bookmarkEnd w:id="649"/>
    </w:p>
    <w:p>
      <w:pPr>
        <w:pStyle w:val="BookText"/>
        <w:rPr/>
      </w:pPr>
      <w:r>
        <w:rPr>
          <w:rFonts w:ascii="IRNazanin" w:hAnsi="IRNazanin" w:eastAsia="IRNazanin"/>
          <w:color w:val="111111"/>
          <w:sz w:val="28"/>
          <w:sz w:val="28"/>
          <w:szCs w:val="28"/>
          <w:rtl w:val="true"/>
          <w:lang w:bidi="fa-IR"/>
        </w:rPr>
        <w:t xml:space="preserve">در حدیثی دارد که مردی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نمود از بهق که لک سفیدی است در روی بدن ظاهر می شود ، حضرت امرش فرمود که ماش را بپزد و در غذای خود قرار دهد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0" w:name="__RefHeading___Toc4221697_372815092"/>
      <w:bookmarkStart w:id="651" w:name="_Toc229"/>
      <w:bookmarkEnd w:id="650"/>
      <w:r>
        <w:rPr>
          <w:rtl w:val="true"/>
        </w:rPr>
        <w:t>مال</w:t>
      </w:r>
      <w:bookmarkEnd w:id="651"/>
    </w:p>
    <w:p>
      <w:pPr>
        <w:pStyle w:val="BookText"/>
        <w:rPr/>
      </w:pPr>
      <w:r>
        <w:rPr>
          <w:rFonts w:ascii="IRNazanin" w:hAnsi="IRNazanin" w:eastAsia="IRNazanin"/>
          <w:color w:val="111111"/>
          <w:sz w:val="28"/>
          <w:sz w:val="28"/>
          <w:szCs w:val="28"/>
          <w:rtl w:val="true"/>
          <w:lang w:bidi="fa-IR"/>
        </w:rPr>
        <w:t xml:space="preserve">در حدیثی دارد که هر وقت دیدی شخصی مالش را در طاعت خدا صرف کرد بدانکه از راه حلال به دست آورده ، و اگر در راه معصیت صرف نمود بدانکه از راه حرام به دست آورده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مال از ایمان است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خداوند بعض از زمینهایش را منتقمات یعنی انتقام کشنده نام نهاده ، وقتی که کسی مالی را از راه حرام </w:t>
      </w:r>
    </w:p>
    <w:p>
      <w:pPr>
        <w:pStyle w:val="BookText"/>
        <w:rPr/>
      </w:pPr>
      <w:r>
        <w:rPr>
          <w:rFonts w:ascii="IRNazanin" w:hAnsi="IRNazanin" w:eastAsia="IRNazanin"/>
          <w:color w:val="111111"/>
          <w:sz w:val="28"/>
          <w:sz w:val="28"/>
          <w:szCs w:val="28"/>
          <w:rtl w:val="true"/>
          <w:lang w:bidi="fa-IR"/>
        </w:rPr>
        <w:t>بدست آورده باشد آن زمین را مسلط می کند که آن مال را در آن صرف کند</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بهترین مالها آن است اعتماد به خدا داشته باشی ، و از آنچه که در دست مردم است نا امید باشی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مردی بیرون می رود سپس بر می گردد و حال آنکه مال زیادی بدست آورده نمی دانیم آیا از حلال بدست آمده یا از حرام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طور شد نگاه کن اگر در راهی انفاق کرده که سزاوارش نبوده پس معلوم می شود از حرام بدست آورده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خوش به حال مؤمنی که مالی از راه غیر معصیت به دست آورد و در راه غیر معصیت انفاق کند و به بیچارگان کمک نماید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نیست در کسی که دوست ندارد از راه حلال مال جمع کند که به واسطۀ آن آبرویش را حفظ کند و قرض خود را بپردازد و صله رحم کند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bookmarkStart w:id="652" w:name="pg7167_92819"/>
    </w:p>
    <w:p>
      <w:pPr>
        <w:pStyle w:val="BookText"/>
        <w:rPr/>
      </w:pPr>
      <w:bookmarkEnd w:id="652"/>
      <w:r>
        <w:rPr>
          <w:rFonts w:ascii="IRNazanin" w:hAnsi="IRNazanin" w:eastAsia="IRNazanin"/>
          <w:color w:val="111111"/>
          <w:sz w:val="28"/>
          <w:sz w:val="28"/>
          <w:szCs w:val="28"/>
          <w:rtl w:val="true"/>
          <w:lang w:bidi="fa-IR"/>
        </w:rPr>
        <w:t>در حدیث دیگر دارد که هر کس مالی از راه غیر حلال بدست</w:t>
      </w:r>
    </w:p>
    <w:p>
      <w:pPr>
        <w:pStyle w:val="BookText"/>
        <w:rPr/>
      </w:pPr>
      <w:r>
        <w:rPr>
          <w:rFonts w:ascii="IRNazanin" w:hAnsi="IRNazanin" w:eastAsia="IRNazanin"/>
          <w:color w:val="111111"/>
          <w:sz w:val="28"/>
          <w:sz w:val="28"/>
          <w:szCs w:val="28"/>
          <w:rtl w:val="true"/>
          <w:lang w:bidi="fa-IR"/>
        </w:rPr>
        <w:t>آورد خداوند بناء و آب و گل را بر او مسلط کند</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3" w:name="__RefHeading___Toc4221699_372815092"/>
      <w:bookmarkStart w:id="654" w:name="_Toc230"/>
      <w:bookmarkEnd w:id="653"/>
      <w:r>
        <w:rPr>
          <w:rtl w:val="true"/>
        </w:rPr>
        <w:t>مؤذن</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در حدیثی دارد که بلندترین گردنها در روز قیامت اذان گویان</w:t>
      </w:r>
    </w:p>
    <w:p>
      <w:pPr>
        <w:pStyle w:val="BookText"/>
        <w:rPr/>
      </w:pPr>
      <w:r>
        <w:rPr>
          <w:rFonts w:ascii="IRNazanin" w:hAnsi="IRNazanin" w:eastAsia="IRNazanin"/>
          <w:color w:val="111111"/>
          <w:sz w:val="28"/>
          <w:sz w:val="28"/>
          <w:szCs w:val="28"/>
          <w:rtl w:val="true"/>
          <w:lang w:bidi="fa-IR"/>
        </w:rPr>
        <w:t>هستند</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مزد مؤذن بین اذان و اقامه مثل</w:t>
      </w:r>
    </w:p>
    <w:p>
      <w:pPr>
        <w:pStyle w:val="BookText"/>
        <w:rPr/>
      </w:pPr>
      <w:r>
        <w:rPr>
          <w:rFonts w:ascii="IRNazanin" w:hAnsi="IRNazanin" w:eastAsia="IRNazanin"/>
          <w:color w:val="111111"/>
          <w:sz w:val="28"/>
          <w:sz w:val="28"/>
          <w:szCs w:val="28"/>
          <w:rtl w:val="true"/>
          <w:lang w:bidi="fa-IR"/>
        </w:rPr>
        <w:t xml:space="preserve">شهیدیست که در راه خدا در خون خود غلطیده باشد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خداوند بیامرزد اذان گو را به مقداری که چشم او کار کند و صدای او به آسمان برسد و هر تر و خشکی که صدای او را بشنود تصدیقش کند و هر کس برای صدای او نماز بخواند ثوابی به او بدهند و هر کس در مسجد او نماز بخواند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حسنه ای به او بدهند </w:t>
      </w:r>
      <w:r>
        <w:rPr>
          <w:rStyle w:val="FootnoteAnchor"/>
          <w:rtl w:val="true"/>
        </w:rPr>
        <w:footnoteReference w:id="1304"/>
      </w:r>
      <w:bookmarkStart w:id="655" w:name="pg7167_92820"/>
    </w:p>
    <w:p>
      <w:pPr>
        <w:pStyle w:val="Heading2"/>
        <w:numPr>
          <w:ilvl w:val="1"/>
          <w:numId w:val="1"/>
        </w:numPr>
        <w:rPr/>
      </w:pPr>
      <w:bookmarkStart w:id="656" w:name="__RefHeading___Toc4221701_372815092"/>
      <w:bookmarkStart w:id="657" w:name="_Toc231"/>
      <w:bookmarkEnd w:id="655"/>
      <w:bookmarkEnd w:id="656"/>
      <w:r>
        <w:rPr>
          <w:rtl w:val="true"/>
        </w:rPr>
        <w:t>مؤمن</w:t>
      </w:r>
      <w:bookmarkEnd w:id="657"/>
    </w:p>
    <w:p>
      <w:pPr>
        <w:pStyle w:val="BookText"/>
        <w:rPr/>
      </w:pPr>
      <w:r>
        <w:rPr>
          <w:rFonts w:ascii="IRNazanin" w:hAnsi="IRNazanin" w:eastAsia="IRNazanin"/>
          <w:color w:val="111111"/>
          <w:sz w:val="28"/>
          <w:sz w:val="28"/>
          <w:szCs w:val="28"/>
          <w:rtl w:val="true"/>
          <w:lang w:bidi="fa-IR"/>
        </w:rPr>
        <w:t xml:space="preserve">در حدیثی دارد که خداوند عهد و پیمان از مؤمن گرفته که گفتارش تصدیق نشود ، و از دشمنش انتقام کشیده نشود و هر مؤمنی بخواهد از دشمنش انتقام بکشد منجرّ به فضیحتش می شود چون مؤمن لجام به دهان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دلبخواه کار کند </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چون مؤمن به چهل سالگی برسد خداوند او را از مرضهای سه گانه ایمن گرداند ، یکی برص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یکنوع مرض پوستی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خوره است سوم جنون و دیوانگی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پنجاه برسد خداوند حسابش را تخفیف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شصت برسد خداوند روزیش کند توبه و پشیمانی</w:t>
      </w:r>
    </w:p>
    <w:p>
      <w:pPr>
        <w:pStyle w:val="BookText"/>
        <w:rPr/>
      </w:pPr>
      <w:r>
        <w:rPr>
          <w:rFonts w:ascii="IRNazanin" w:hAnsi="IRNazanin" w:eastAsia="IRNazanin"/>
          <w:color w:val="111111"/>
          <w:sz w:val="28"/>
          <w:sz w:val="28"/>
          <w:szCs w:val="28"/>
          <w:rtl w:val="true"/>
          <w:lang w:bidi="fa-IR"/>
        </w:rPr>
        <w:t xml:space="preserve">و چون به هفتاد برسد اهل آسمان او را دوست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هشتاد برسد خداوند امر کند کارهای خوبش را</w:t>
      </w:r>
    </w:p>
    <w:p>
      <w:pPr>
        <w:pStyle w:val="BookText"/>
        <w:rPr/>
      </w:pPr>
      <w:r>
        <w:rPr>
          <w:rFonts w:ascii="IRNazanin" w:hAnsi="IRNazanin" w:eastAsia="IRNazanin"/>
          <w:color w:val="111111"/>
          <w:sz w:val="28"/>
          <w:sz w:val="28"/>
          <w:szCs w:val="28"/>
          <w:rtl w:val="true"/>
          <w:lang w:bidi="fa-IR"/>
        </w:rPr>
        <w:t>بنویسند و کارهای زشت را ننویسند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نود برسد خداوند گناهان گذشته و آینده اش را ببخشد </w:t>
      </w:r>
    </w:p>
    <w:p>
      <w:pPr>
        <w:pStyle w:val="BookText"/>
        <w:rPr/>
      </w:pPr>
      <w:r>
        <w:rPr>
          <w:rFonts w:ascii="IRNazanin" w:hAnsi="IRNazanin" w:eastAsia="IRNazanin"/>
          <w:color w:val="111111"/>
          <w:sz w:val="28"/>
          <w:sz w:val="28"/>
          <w:szCs w:val="28"/>
          <w:rtl w:val="true"/>
          <w:lang w:bidi="fa-IR"/>
        </w:rPr>
        <w:t>نوشته شود اسیر خدا در زمینش</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قبر بر مؤمنین نیست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به یک طرف نگاه می کند و چشم چپش اشک دار شد و پیشانیش عرق کرد و لبهایش جمع شد و سوراخهای بینی او پراکنده شد هر یک اینها را دیدی تو را کفایت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مردنی است </w:t>
      </w:r>
      <w:r>
        <w:rPr>
          <w:rFonts w:eastAsia="IRNazanin" w:cs="IRNazanin"/>
          <w:color w:val="111111"/>
          <w:sz w:val="28"/>
          <w:szCs w:val="28"/>
          <w:rtl w:val="true"/>
          <w:lang w:bidi="fa-IR"/>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چهار چیزیست که مؤمن از آن خالی نیست یا لااقل از یکی از آنها اول آنکه مبتلا باشد به مؤمنی که بر او حسد برد و این سخت تر است بر او و منافقی که لغزشهای او را پیروی کند ، و دشمنی که با او در جنگ باشد و شیطانی که او را گول زند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در بهشت منزلتی است که به آن منزل</w:t>
      </w:r>
    </w:p>
    <w:p>
      <w:pPr>
        <w:pStyle w:val="BookText"/>
        <w:rPr/>
      </w:pPr>
      <w:r>
        <w:rPr>
          <w:rFonts w:ascii="IRNazanin" w:hAnsi="IRNazanin" w:eastAsia="IRNazanin"/>
          <w:color w:val="111111"/>
          <w:sz w:val="28"/>
          <w:sz w:val="28"/>
          <w:szCs w:val="28"/>
          <w:rtl w:val="true"/>
          <w:lang w:bidi="fa-IR"/>
        </w:rPr>
        <w:t xml:space="preserve">نرسد بنده ای مگر آنکه مبتلا شود در جسدش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خدا بجا نیاورد بمؤمن مگر آنچه را خیر </w:t>
      </w:r>
    </w:p>
    <w:p>
      <w:pPr>
        <w:pStyle w:val="BookText"/>
        <w:rPr/>
      </w:pPr>
      <w:r>
        <w:rPr>
          <w:rFonts w:ascii="IRNazanin" w:hAnsi="IRNazanin" w:eastAsia="IRNazanin"/>
          <w:color w:val="111111"/>
          <w:sz w:val="28"/>
          <w:sz w:val="28"/>
          <w:szCs w:val="28"/>
          <w:rtl w:val="true"/>
          <w:lang w:bidi="fa-IR"/>
        </w:rPr>
        <w:t xml:space="preserve">اوست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خداوند بواسطۀ بلاء به مؤمن توجه می کند چنانچه مسافر برای اهل بیتش هدیه می آورد و از دنیا پرهیزش می دهد چنانچه طبیب مریض را پرهیز می دهد</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خداوند به واسطۀ یک مؤمن دهی را از</w:t>
      </w:r>
    </w:p>
    <w:p>
      <w:pPr>
        <w:pStyle w:val="BookText"/>
        <w:rPr/>
      </w:pPr>
      <w:r>
        <w:rPr>
          <w:rFonts w:ascii="IRNazanin" w:hAnsi="IRNazanin" w:eastAsia="IRNazanin"/>
          <w:color w:val="111111"/>
          <w:sz w:val="28"/>
          <w:sz w:val="28"/>
          <w:szCs w:val="28"/>
          <w:rtl w:val="true"/>
          <w:lang w:bidi="fa-IR"/>
        </w:rPr>
        <w:t>فانی شدن نجات می دهد</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خداوند مؤمن را به هر دردی و به هر</w:t>
      </w:r>
    </w:p>
    <w:p>
      <w:pPr>
        <w:pStyle w:val="BookText"/>
        <w:rPr/>
      </w:pPr>
      <w:r>
        <w:rPr>
          <w:rFonts w:ascii="IRNazanin" w:hAnsi="IRNazanin" w:eastAsia="IRNazanin"/>
          <w:color w:val="111111"/>
          <w:sz w:val="28"/>
          <w:sz w:val="28"/>
          <w:szCs w:val="28"/>
          <w:rtl w:val="true"/>
          <w:lang w:bidi="fa-IR"/>
        </w:rPr>
        <w:t xml:space="preserve">مرگی مبتلا می کند ولی به بی عقلی مبتلا نمی کند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مؤمن برادر مؤمن است و چشم اوست</w:t>
      </w:r>
    </w:p>
    <w:p>
      <w:pPr>
        <w:pStyle w:val="BookText"/>
        <w:rPr/>
      </w:pPr>
      <w:r>
        <w:rPr>
          <w:rFonts w:ascii="IRNazanin" w:hAnsi="IRNazanin" w:eastAsia="IRNazanin"/>
          <w:color w:val="111111"/>
          <w:sz w:val="28"/>
          <w:sz w:val="28"/>
          <w:szCs w:val="28"/>
          <w:rtl w:val="true"/>
          <w:lang w:bidi="fa-IR"/>
        </w:rPr>
        <w:t xml:space="preserve">و راهنمای اوست خیانت نمی کند و ستم برای او روا ندارد و غش نمی کند و هر وعده ای که داد خلاف نمی کند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عزیز و شریف تر از کوه است ، کوه به واسطۀ تیشه کم می شود ولی مؤمن از دینش چیزی کم نمی شود</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مؤنه اش سبک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چیز</w:t>
      </w:r>
    </w:p>
    <w:p>
      <w:pPr>
        <w:pStyle w:val="BookText"/>
        <w:rPr/>
      </w:pPr>
      <w:r>
        <w:rPr>
          <w:rFonts w:ascii="IRNazanin" w:hAnsi="IRNazanin" w:eastAsia="IRNazanin"/>
          <w:color w:val="111111"/>
          <w:sz w:val="28"/>
          <w:sz w:val="28"/>
          <w:szCs w:val="28"/>
          <w:rtl w:val="true"/>
          <w:lang w:bidi="fa-IR"/>
        </w:rPr>
        <w:t xml:space="preserve">کمی قانع است </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دینش را از پیش خود نمی گیرد</w:t>
      </w:r>
    </w:p>
    <w:p>
      <w:pPr>
        <w:pStyle w:val="BookText"/>
        <w:rPr/>
      </w:pPr>
      <w:r>
        <w:rPr>
          <w:rFonts w:ascii="IRNazanin" w:hAnsi="IRNazanin" w:eastAsia="IRNazanin"/>
          <w:color w:val="111111"/>
          <w:sz w:val="28"/>
          <w:sz w:val="28"/>
          <w:szCs w:val="28"/>
          <w:rtl w:val="true"/>
          <w:lang w:bidi="fa-IR"/>
        </w:rPr>
        <w:t xml:space="preserve">بلکه از طرف خدایش می آید و آن را می گیرد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صبح کند و بین مشرق و مغرب مال او باشد برای او خیر است و اگر قطعه قطعه شود باز هم برای او خیر است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نورش روشنائی می دهد به أهل آسمان چنانچه ستاره های آسمان روشنائی می دهد به اهل</w:t>
      </w:r>
    </w:p>
    <w:p>
      <w:pPr>
        <w:pStyle w:val="BookText"/>
        <w:rPr/>
      </w:pPr>
      <w:r>
        <w:rPr>
          <w:rFonts w:ascii="IRNazanin" w:hAnsi="IRNazanin" w:eastAsia="IRNazanin"/>
          <w:color w:val="111111"/>
          <w:sz w:val="28"/>
          <w:sz w:val="28"/>
          <w:szCs w:val="28"/>
          <w:rtl w:val="true"/>
          <w:lang w:bidi="fa-IR"/>
        </w:rPr>
        <w:t xml:space="preserve">زمین </w:t>
      </w:r>
      <w:r>
        <w:rPr>
          <w:rStyle w:val="FootnoteAnchor"/>
          <w:rtl w:val="true"/>
        </w:rPr>
        <w:footnoteReference w:id="1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مؤمن آرامش می گیرد چنانچه</w:t>
      </w:r>
    </w:p>
    <w:p>
      <w:pPr>
        <w:pStyle w:val="BookText"/>
        <w:rPr/>
      </w:pPr>
      <w:r>
        <w:rPr>
          <w:rFonts w:ascii="IRNazanin" w:hAnsi="IRNazanin" w:eastAsia="IRNazanin"/>
          <w:color w:val="111111"/>
          <w:sz w:val="28"/>
          <w:sz w:val="28"/>
          <w:szCs w:val="28"/>
          <w:rtl w:val="true"/>
          <w:lang w:bidi="fa-IR"/>
        </w:rPr>
        <w:t xml:space="preserve">آدم تشنه به آب سرد آرامش پیدا می کند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محل نشستنش مسجد اوست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صومعه اش </w:t>
      </w:r>
      <w:r>
        <w:rPr>
          <w:rStyle w:val="FootnoteAnchor"/>
          <w:rtl w:val="true"/>
        </w:rPr>
        <w:footnoteReference w:id="1322"/>
      </w:r>
      <w:r>
        <w:rPr>
          <w:rFonts w:ascii="IRNazanin" w:hAnsi="IRNazanin" w:eastAsia="IRNazanin"/>
          <w:color w:val="111111"/>
          <w:sz w:val="28"/>
          <w:sz w:val="28"/>
          <w:szCs w:val="28"/>
          <w:rtl w:val="true"/>
          <w:lang w:bidi="fa-IR"/>
        </w:rPr>
        <w:t xml:space="preserve">خانۀ اوست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هر بلائی مبتلا می شود و به هر مرگی می میرد ولی خودکشی نمی کند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اگر غضب کرد غضبش او را از حق بیرون نکند ، و اگر راضی شد رضایتش او را به باطل نکشاند، و اگر قدرت پیدا کرد بیش از حق خود از دشمن نگیرد</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مثل دو کفه میزان است هرچه</w:t>
      </w:r>
    </w:p>
    <w:p>
      <w:pPr>
        <w:pStyle w:val="BookText"/>
        <w:rPr/>
      </w:pPr>
      <w:r>
        <w:rPr>
          <w:rFonts w:ascii="IRNazanin" w:hAnsi="IRNazanin" w:eastAsia="IRNazanin"/>
          <w:color w:val="111111"/>
          <w:sz w:val="28"/>
          <w:sz w:val="28"/>
          <w:szCs w:val="28"/>
          <w:rtl w:val="true"/>
          <w:lang w:bidi="fa-IR"/>
        </w:rPr>
        <w:t>ایمانش زیادتر شد بلایش بیشتر گردد</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نالیدن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تسبیح است و روزه اش به منزله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خوابیدن در فراشش به منزلۀ عبادت است و پهلو به پهلو شدنش به منزلۀ جهاد در راه خداست ، و اگر عافیت پیدا کرد در مردم راه رود و گناهی برایش نباشد</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حاجت و گرفتاری خود را به مؤمن دیگر شکایت کند مثل این است که به خدا شکایت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مسؤولیتی ندارد </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گرفتاری خود را به کافری شکایت کند یا به کسی که مخالف دین او باشد مثل این است که شکایت خدا را به دشمنی از دشمنان خدا نموده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بین او و بین مؤمن دیگر حجابی باشد ، خداوند بین او وبین بهشت هشتاد هزار دیوار بکشد که ما بین دیوار تا دیوار دیگر هزار سال راه باشد</w:t>
      </w: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بین دو مؤمن حجاب باشد هر وقت هرکدام خواست دیگر را ملاقات کند نباید مانعی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دنبال حاجت برادر</w:t>
      </w:r>
    </w:p>
    <w:p>
      <w:pPr>
        <w:pStyle w:val="BookText"/>
        <w:rPr/>
      </w:pPr>
      <w:r>
        <w:rPr>
          <w:rFonts w:ascii="IRNazanin" w:hAnsi="IRNazanin" w:eastAsia="IRNazanin"/>
          <w:color w:val="111111"/>
          <w:sz w:val="28"/>
          <w:sz w:val="28"/>
          <w:szCs w:val="28"/>
          <w:rtl w:val="true"/>
          <w:lang w:bidi="fa-IR"/>
        </w:rPr>
        <w:t xml:space="preserve">مؤمنش برود ولی خیرخواه او نباشد بتحقیق به خدا و رسولش خیانت کرده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منع کند از مؤمن دیگر چیزی را که آن مؤمن به آن محتاج است او قدرت داشته باشد از خود یا از غير خود حاجت او را برآورد خداوند در روز قیامت او را به پا نگاه </w:t>
      </w:r>
    </w:p>
    <w:p>
      <w:pPr>
        <w:pStyle w:val="BookText"/>
        <w:rPr/>
      </w:pPr>
      <w:r>
        <w:rPr>
          <w:rFonts w:ascii="IRNazanin" w:hAnsi="IRNazanin" w:eastAsia="IRNazanin"/>
          <w:color w:val="111111"/>
          <w:sz w:val="28"/>
          <w:sz w:val="28"/>
          <w:szCs w:val="28"/>
          <w:rtl w:val="true"/>
          <w:lang w:bidi="fa-IR"/>
        </w:rPr>
        <w:t>دارد در حالیکه روسیاه باشد، و چشمانش کبود باشد و دستانش به گردنش بسته باشد و گفته شود این است خیانت کننده به خدا و رسولش سپس امر شود او را به جهنم برند</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مؤمن پنج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رکعت نماز خواندن ، وزیارت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وانگشتر در دست راست کردن ، و پیشانی به خاک مالیدن ، و بسم الله الرحمن الرحيم را بلند گفتن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 با مؤمن کفر است و گوشتش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معصیت است ، وحرمت مالش مثل حرمت</w:t>
      </w:r>
    </w:p>
    <w:p>
      <w:pPr>
        <w:pStyle w:val="BookText"/>
        <w:rPr/>
      </w:pPr>
      <w:r>
        <w:rPr>
          <w:rFonts w:ascii="IRNazanin" w:hAnsi="IRNazanin" w:eastAsia="IRNazanin"/>
          <w:color w:val="111111"/>
          <w:sz w:val="28"/>
          <w:sz w:val="28"/>
          <w:szCs w:val="28"/>
          <w:rtl w:val="true"/>
          <w:lang w:bidi="fa-IR"/>
        </w:rPr>
        <w:t>خونش می باشد</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ملجم است یعنی دهانش</w:t>
      </w:r>
    </w:p>
    <w:p>
      <w:pPr>
        <w:pStyle w:val="BookText"/>
        <w:rPr/>
      </w:pPr>
      <w:r>
        <w:rPr>
          <w:rFonts w:ascii="IRNazanin" w:hAnsi="IRNazanin" w:eastAsia="IRNazanin"/>
          <w:color w:val="111111"/>
          <w:sz w:val="28"/>
          <w:sz w:val="28"/>
          <w:szCs w:val="28"/>
          <w:rtl w:val="true"/>
          <w:lang w:bidi="fa-IR"/>
        </w:rPr>
        <w:t xml:space="preserve">بسته نمی تواند هرچه بگوید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سر قلّه کوه باشد خداوند شیطانی را می فرستد تا او را اذیت کند ، و خدا به واسطۀ ایمانش او را مأنوس کند که به احدی محتاج نباشد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در جزیره ای از جزائر دریا</w:t>
      </w:r>
    </w:p>
    <w:p>
      <w:pPr>
        <w:pStyle w:val="BookText"/>
        <w:rPr/>
      </w:pPr>
      <w:r>
        <w:rPr>
          <w:rFonts w:ascii="IRNazanin" w:hAnsi="IRNazanin" w:eastAsia="IRNazanin"/>
          <w:color w:val="111111"/>
          <w:sz w:val="28"/>
          <w:sz w:val="28"/>
          <w:szCs w:val="28"/>
          <w:rtl w:val="true"/>
          <w:lang w:bidi="fa-IR"/>
        </w:rPr>
        <w:t>باشد خداوند کسی را نزد او فرستد که او را اذیت کند</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نباشد</w:t>
      </w:r>
    </w:p>
    <w:p>
      <w:pPr>
        <w:pStyle w:val="BookText"/>
        <w:rPr/>
      </w:pPr>
      <w:r>
        <w:rPr>
          <w:rFonts w:ascii="IRNazanin" w:hAnsi="IRNazanin" w:eastAsia="IRNazanin"/>
          <w:color w:val="111111"/>
          <w:sz w:val="28"/>
          <w:sz w:val="28"/>
          <w:szCs w:val="28"/>
          <w:rtl w:val="true"/>
          <w:lang w:bidi="fa-IR"/>
        </w:rPr>
        <w:t>مگر یک نفر مؤمن مرا کفایت کند از تمام مخلوقاتم ، و از ایمانش أنسی قرار دهم که به احدی محتاج نباشد</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درگذشتگان و نه در آیندگان و نه در حال مؤمنی باشد جز آنکه همسایه ای دارد که او را اذیت کند </w:t>
      </w:r>
      <w:r>
        <w:rPr>
          <w:rStyle w:val="FootnoteAnchor"/>
          <w:rtl w:val="true"/>
        </w:rPr>
        <w:footnoteReference w:id="1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خالی از همسایه موذی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خالی باشد از چهار چیز یکی شیطان که می خواهد او را گمراه کند و دیگر کافری که می خواهد با او بجنگد سوم مؤمنی که بر او حسد برد و این سخت تر از آن دو می باشد و منافقی که پیروی از لغزشهای او کند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در غربت بمیرد و گریه کنانش نزدش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زمینی که در آن عبادت می کرده برای او گریه کنند ، و لباسهایش برای او گریه کنند ، </w:t>
      </w:r>
    </w:p>
    <w:p>
      <w:pPr>
        <w:pStyle w:val="BookText"/>
        <w:rPr/>
      </w:pPr>
      <w:r>
        <w:rPr>
          <w:rFonts w:ascii="IRNazanin" w:hAnsi="IRNazanin" w:eastAsia="IRNazanin"/>
          <w:color w:val="111111"/>
          <w:sz w:val="28"/>
          <w:sz w:val="28"/>
          <w:szCs w:val="28"/>
          <w:rtl w:val="true"/>
          <w:lang w:bidi="fa-IR"/>
        </w:rPr>
        <w:t xml:space="preserve">و درهای آسمان که عمل او بالا می رفته گريه کنند، و آن دو ملکی که موکل او بودند گریه کنند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هر حالی بمیرد و در هر</w:t>
      </w:r>
    </w:p>
    <w:p>
      <w:pPr>
        <w:pStyle w:val="BookText"/>
        <w:rPr/>
      </w:pPr>
      <w:r>
        <w:rPr>
          <w:rFonts w:ascii="IRNazanin" w:hAnsi="IRNazanin" w:eastAsia="IRNazanin"/>
          <w:color w:val="111111"/>
          <w:sz w:val="28"/>
          <w:sz w:val="28"/>
          <w:szCs w:val="28"/>
          <w:rtl w:val="true"/>
          <w:lang w:bidi="fa-IR"/>
        </w:rPr>
        <w:t>روزی یا ساعتی بمیرد او صدیق و شهید است</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غریب است و خوشا به حال</w:t>
      </w:r>
    </w:p>
    <w:p>
      <w:pPr>
        <w:pStyle w:val="BookText"/>
        <w:rPr/>
      </w:pPr>
      <w:r>
        <w:rPr>
          <w:rFonts w:ascii="IRNazanin" w:hAnsi="IRNazanin" w:eastAsia="IRNazanin"/>
          <w:color w:val="111111"/>
          <w:sz w:val="28"/>
          <w:sz w:val="28"/>
          <w:szCs w:val="28"/>
          <w:rtl w:val="true"/>
          <w:lang w:bidi="fa-IR"/>
        </w:rPr>
        <w:t xml:space="preserve">غرباء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مؤمن نگذرد مگر آنکه</w:t>
      </w:r>
    </w:p>
    <w:p>
      <w:pPr>
        <w:pStyle w:val="BookText"/>
        <w:rPr/>
      </w:pPr>
      <w:r>
        <w:rPr>
          <w:rFonts w:ascii="IRNazanin" w:hAnsi="IRNazanin" w:eastAsia="IRNazanin"/>
          <w:color w:val="111111"/>
          <w:sz w:val="28"/>
          <w:sz w:val="28"/>
          <w:szCs w:val="28"/>
          <w:rtl w:val="true"/>
          <w:lang w:bidi="fa-IR"/>
        </w:rPr>
        <w:t xml:space="preserve">بلائی به او برسد که او را محزون کند و به یاد خدا آید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مکفّر است یعنی شکرش نمی شود بخلاف کافر که مشکور است هر کاری کند ولو جزءی او مشكور است یعنی شکرش می کند و این به جهت این است که عمل خوب مؤمن بالا می رود خداوند آن را نشر نمی دهد بین بندگانش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کسی است که مسلمانها مالشان و خونشان از دست او ایمن باشند، و مسلمان کسی است که </w:t>
      </w:r>
      <w:bookmarkStart w:id="658" w:name="pg7167_92829"/>
    </w:p>
    <w:p>
      <w:pPr>
        <w:pStyle w:val="BookText"/>
        <w:rPr/>
      </w:pPr>
      <w:bookmarkEnd w:id="658"/>
      <w:r>
        <w:rPr>
          <w:rFonts w:ascii="IRNazanin" w:hAnsi="IRNazanin" w:eastAsia="IRNazanin"/>
          <w:color w:val="111111"/>
          <w:sz w:val="28"/>
          <w:sz w:val="28"/>
          <w:szCs w:val="28"/>
          <w:rtl w:val="true"/>
          <w:lang w:bidi="fa-IR"/>
        </w:rPr>
        <w:t>مسلمانها از دستش و زبانش ایمن باشند ، و مهاجر کسی است که از گناهان هجرت کند</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کسی است که محل کسبش پاکیزه باشد ، وخلقش نیکو باشد ، و باطنش سالم باشد ، و زیادی مالش را انفاق کند ، و زیادی کلامش را حفظ کند، و از شرش مردم باز داشته شوند، و با مردم با انصاف رفتار کند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9" w:name="__RefHeading___Toc4221703_372815092"/>
      <w:bookmarkStart w:id="660" w:name="_Toc232"/>
      <w:bookmarkEnd w:id="659"/>
      <w:r>
        <w:rPr>
          <w:rtl w:val="true"/>
        </w:rPr>
        <w:t>مراء</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در حدیثی دارد که وقتی روزه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واگذارید مراء و جدال و اذیت کردن خادم را</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 و مراء و جدال را اگر چه حق</w:t>
      </w:r>
    </w:p>
    <w:p>
      <w:pPr>
        <w:pStyle w:val="BookText"/>
        <w:rPr/>
      </w:pPr>
      <w:r>
        <w:rPr>
          <w:rFonts w:ascii="IRNazanin" w:hAnsi="IRNazanin" w:eastAsia="IRNazanin"/>
          <w:color w:val="111111"/>
          <w:sz w:val="28"/>
          <w:sz w:val="28"/>
          <w:szCs w:val="28"/>
          <w:rtl w:val="true"/>
          <w:lang w:bidi="fa-IR"/>
        </w:rPr>
        <w:t>با تو باشد</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ورع ترین مردم کسی است که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واگذارد مراء و نزاع را اگر چه حق با او باشد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از دشمنی کردن که آن قلب را مشغول می کند ، و موجب نفاق یعنی دو روئی می شود ، و باعث کینه می گردد</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از مراء و دشمنی کردن که موجب کسالت قلبها می شود نسبت به برادران یعنی باعث بدبینی می گردد ، و نقاف می رویاند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از دشمنی نمودن که موجب</w:t>
      </w:r>
    </w:p>
    <w:p>
      <w:pPr>
        <w:pStyle w:val="BookText"/>
        <w:rPr/>
      </w:pPr>
      <w:r>
        <w:rPr>
          <w:rFonts w:ascii="IRNazanin" w:hAnsi="IRNazanin" w:eastAsia="IRNazanin"/>
          <w:color w:val="111111"/>
          <w:sz w:val="28"/>
          <w:sz w:val="28"/>
          <w:szCs w:val="28"/>
          <w:rtl w:val="true"/>
          <w:lang w:bidi="fa-IR"/>
        </w:rPr>
        <w:t>گناه می شود و عیب های پوشیده را ظاهر می سازد</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 از مخاصم و دشمنی کردن با مردان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کس مراء و جدال مکن یکی با شخص حلیم و دیگری با سفیه ، چون حلیم دشمنت می دارد و سفیه اذیتت می کند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 وقت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نزد من </w:t>
      </w:r>
      <w:bookmarkStart w:id="661" w:name="pg7167_92831"/>
    </w:p>
    <w:p>
      <w:pPr>
        <w:pStyle w:val="BookText"/>
        <w:rPr/>
      </w:pPr>
      <w:bookmarkEnd w:id="661"/>
      <w:r>
        <w:rPr>
          <w:rFonts w:ascii="IRNazanin" w:hAnsi="IRNazanin" w:eastAsia="IRNazanin"/>
          <w:color w:val="111111"/>
          <w:sz w:val="28"/>
          <w:sz w:val="28"/>
          <w:szCs w:val="28"/>
          <w:rtl w:val="true"/>
          <w:lang w:bidi="fa-IR"/>
        </w:rPr>
        <w:t>عرض کرد یا محمد دوری کن از دشمنی کردن با مردان را</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2" w:name="__RefHeading___Toc4221705_372815092"/>
      <w:bookmarkStart w:id="663" w:name="_Toc233"/>
      <w:bookmarkEnd w:id="662"/>
      <w:r>
        <w:rPr>
          <w:rtl w:val="true"/>
        </w:rPr>
        <w:t>مرأة</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مرأة</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در حدیثی دارد که هر وقت زنی از جای خود بلند شد حق ندارد</w:t>
      </w:r>
    </w:p>
    <w:p>
      <w:pPr>
        <w:pStyle w:val="BookText"/>
        <w:rPr/>
      </w:pPr>
      <w:r>
        <w:rPr>
          <w:rFonts w:ascii="IRNazanin" w:hAnsi="IRNazanin" w:eastAsia="IRNazanin"/>
          <w:color w:val="111111"/>
          <w:sz w:val="28"/>
          <w:sz w:val="28"/>
          <w:szCs w:val="28"/>
          <w:rtl w:val="true"/>
          <w:lang w:bidi="fa-IR"/>
        </w:rPr>
        <w:t>مردی به جای او بنشیند تا وقتی که سرد شود</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چقدر قبيح و زشت است برای زنیکه صاحب حسب و دین است که هر روز از دست شوهر شکایت کند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 خُلقی ساره شکایت کرد به خدا پس خداوند وحی نمود که مَثَل زن ، مَثَل استخوانی کج است اگر بخواهی راستش کنی می شکند و اگر به حال خود واگذاری از او نفع خواهی برد ، صبر کن بر او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اگر شومی در چیزی باشد در زبان زن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دارد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پیر شود خیرش می رود و شرش باقی می ماند ، جمالش می رود و رحمش عقیم می شود و زبانش تیز می گردد و خلقش بد می شود</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زن مثل گردن بند است پس ملاحظه کنید چه چیز به گردنتان آویزان می کنید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شرفی نیست نه برای خوبهاشان و نه برای بدهاشان ، اما خوبهای ایشان از طلا و نقره بهتر است و اما بدهاشان از خاک پست تر است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ریحان است قهرمان و کارگشا</w:t>
      </w:r>
    </w:p>
    <w:p>
      <w:pPr>
        <w:pStyle w:val="BookText"/>
        <w:rPr/>
      </w:pPr>
      <w:r>
        <w:rPr>
          <w:rFonts w:ascii="IRNazanin" w:hAnsi="IRNazanin" w:eastAsia="IRNazanin"/>
          <w:color w:val="111111"/>
          <w:sz w:val="28"/>
          <w:sz w:val="28"/>
          <w:szCs w:val="28"/>
          <w:rtl w:val="true"/>
          <w:lang w:bidi="fa-IR"/>
        </w:rPr>
        <w:t xml:space="preserve">نیست پس در هر حالی مدارا کن ، و خوش رفتاری کن تا زندگیت صاف شود ، و آلوده نگردد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اسباب بازی است پس هر کس او را</w:t>
      </w:r>
    </w:p>
    <w:p>
      <w:pPr>
        <w:pStyle w:val="BookText"/>
        <w:rPr/>
      </w:pPr>
      <w:r>
        <w:rPr>
          <w:rFonts w:ascii="IRNazanin" w:hAnsi="IRNazanin" w:eastAsia="IRNazanin"/>
          <w:color w:val="111111"/>
          <w:sz w:val="28"/>
          <w:sz w:val="28"/>
          <w:szCs w:val="28"/>
          <w:rtl w:val="true"/>
          <w:lang w:bidi="fa-IR"/>
        </w:rPr>
        <w:t xml:space="preserve">گرفت ضایعش نکند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زیادی راجع به زنها رسیده اگر کسی بیشتر طالب باشدرجوع کند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في اخبار الفريقين </w:t>
      </w:r>
      <w:r>
        <w:rPr>
          <w:rFonts w:eastAsia="IRNazanin" w:cs="IRNazanin"/>
          <w:color w:val="111111"/>
          <w:sz w:val="28"/>
          <w:szCs w:val="28"/>
          <w:rtl w:val="true"/>
          <w:lang w:bidi="fa-IR"/>
        </w:rPr>
        <w:t xml:space="preserve">). </w:t>
      </w:r>
      <w:bookmarkStart w:id="664" w:name="pg7167_92833"/>
    </w:p>
    <w:p>
      <w:pPr>
        <w:pStyle w:val="Heading2"/>
        <w:numPr>
          <w:ilvl w:val="1"/>
          <w:numId w:val="1"/>
        </w:numPr>
        <w:rPr/>
      </w:pPr>
      <w:bookmarkStart w:id="665" w:name="__RefHeading___Toc4221707_372815092"/>
      <w:bookmarkStart w:id="666" w:name="_Toc234"/>
      <w:bookmarkEnd w:id="664"/>
      <w:bookmarkEnd w:id="665"/>
      <w:r>
        <w:rPr>
          <w:rtl w:val="true"/>
        </w:rPr>
        <w:t>مرض</w:t>
      </w:r>
      <w:bookmarkEnd w:id="666"/>
    </w:p>
    <w:p>
      <w:pPr>
        <w:pStyle w:val="BookText"/>
        <w:rPr/>
      </w:pPr>
      <w:r>
        <w:rPr>
          <w:rFonts w:ascii="IRNazanin" w:hAnsi="IRNazanin" w:eastAsia="IRNazanin"/>
          <w:color w:val="111111"/>
          <w:sz w:val="28"/>
          <w:sz w:val="28"/>
          <w:szCs w:val="28"/>
          <w:rtl w:val="true"/>
          <w:lang w:bidi="fa-IR"/>
        </w:rPr>
        <w:t xml:space="preserve">در حدیثی دارد که چون مؤمنی مریض شود خداوند به ملک موکّل دست چپ وحی کند که گناهان بنده مرا تا مدامیکه در حبس من هستند ننويس ، و به ملک موکل دست راست وحی کند که بنویس برای بنده من آنچه را در حال صحتش عمل خوب انجام می داد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دارد که هر بنده ای را مبتلا کردم و او از عيادة كنندگانش تا سه روز پنهان کرد ، گوشتی بهتر از گوشتش و خونی بهتر از خونش و بشره ای بهتر از بشره اش به او عطا کنم ، پس اگر از آن مرض خلاصی پیدا کرد گناهی برایش نماند و اگر مرد به رحمت من رسیده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یک شب بی خوابی به جهت مرض</w:t>
      </w:r>
    </w:p>
    <w:p>
      <w:pPr>
        <w:pStyle w:val="BookText"/>
        <w:rPr/>
      </w:pPr>
      <w:r>
        <w:rPr>
          <w:rFonts w:ascii="IRNazanin" w:hAnsi="IRNazanin" w:eastAsia="IRNazanin"/>
          <w:color w:val="111111"/>
          <w:sz w:val="28"/>
          <w:sz w:val="28"/>
          <w:szCs w:val="28"/>
          <w:rtl w:val="true"/>
          <w:lang w:bidi="fa-IR"/>
        </w:rPr>
        <w:t xml:space="preserve">و درد افضل است از یک سال عبادت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هر کس یک شب مریض شود و صبر کند بر آن و به کسی خبر ندهد خداوند بنویسد عبادت شصت سال </w:t>
      </w:r>
      <w:bookmarkStart w:id="667" w:name="pg7167_92834"/>
    </w:p>
    <w:p>
      <w:pPr>
        <w:pStyle w:val="BookText"/>
        <w:rPr/>
      </w:pPr>
      <w:bookmarkEnd w:id="667"/>
      <w:r>
        <w:rPr>
          <w:rFonts w:ascii="IRNazanin" w:hAnsi="IRNazanin" w:eastAsia="IRNazanin"/>
          <w:color w:val="111111"/>
          <w:sz w:val="28"/>
          <w:sz w:val="28"/>
          <w:szCs w:val="28"/>
          <w:rtl w:val="true"/>
          <w:lang w:bidi="fa-IR"/>
        </w:rPr>
        <w:t xml:space="preserve">را برای او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شب و یک روز مریض شود و به کسی شکایت نکند خداوند او را در روز قیامت با خلیلش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کند تا وقتی که از پل صراط مثل برق بگذرد</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خداوند به ملك موكل به مؤمن وقتی که</w:t>
      </w:r>
    </w:p>
    <w:p>
      <w:pPr>
        <w:pStyle w:val="BookText"/>
        <w:rPr/>
      </w:pPr>
      <w:r>
        <w:rPr>
          <w:rFonts w:ascii="IRNazanin" w:hAnsi="IRNazanin" w:eastAsia="IRNazanin"/>
          <w:color w:val="111111"/>
          <w:sz w:val="28"/>
          <w:sz w:val="28"/>
          <w:szCs w:val="28"/>
          <w:rtl w:val="true"/>
          <w:lang w:bidi="fa-IR"/>
        </w:rPr>
        <w:t xml:space="preserve">مریض باشد بگوید بنویس برای او آنچه را در حال صحتش می نوشتی چون من او را در بند خود انداخته ام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8" w:name="__RefHeading___Toc4221709_372815092"/>
      <w:bookmarkStart w:id="669" w:name="_Toc235"/>
      <w:bookmarkEnd w:id="668"/>
      <w:r>
        <w:rPr>
          <w:rtl w:val="true"/>
        </w:rPr>
        <w:t>مروت</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در حدیثی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 رزق می دهد به</w:t>
      </w:r>
    </w:p>
    <w:p>
      <w:pPr>
        <w:pStyle w:val="BookText"/>
        <w:rPr/>
      </w:pPr>
      <w:r>
        <w:rPr>
          <w:rFonts w:ascii="IRNazanin" w:hAnsi="IRNazanin" w:eastAsia="IRNazanin"/>
          <w:color w:val="111111"/>
          <w:sz w:val="28"/>
          <w:sz w:val="28"/>
          <w:szCs w:val="28"/>
          <w:rtl w:val="true"/>
          <w:lang w:bidi="fa-IR"/>
        </w:rPr>
        <w:t xml:space="preserve">مقدار مروتش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دارد که سؤال شد مروت چیست ؟ مردم گفتند نمی دانیم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آن است که سفره درب خانه ات پهن باشد ومردم بیایند غذا بخورند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دو قسم است یکی در حضر و دیگر در سفر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آنکه در حضر است تلاوت قرآن و ملازم مساجد و در حوائج برادران دینی سعی کردن است و اثر نعمت بر خادم و نوکر آشکار بودن است ، که این کار دوست را خوشحال و دشمن را سرنگون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مروت در سفر آن است که خورا کی زیاد باشد و پاکیزه باشد و به رفقا بذل کند و چون از همدیگر جدا شدند کارهاشان را پنهان کند و سرشان را فاش نکند و شوخی کند مگر در معصیت خدا تا آخر حديث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نیست برای کسی که مروت ندارد</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مروت نیست که انسان هرچه در سفردید حکایت کند چه خوبی و چه بدی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عبورش افتاد به مردی که با صدای بلند از دیگری مطالبه می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طلب داری ؟ عرض کرد فلان مبلغ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به تو نرسیده که دینی نیست کسی را که مروت ندارد ؟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bookmarkStart w:id="670" w:name="pg7167_92836"/>
    </w:p>
    <w:p>
      <w:pPr>
        <w:pStyle w:val="Heading2"/>
        <w:numPr>
          <w:ilvl w:val="1"/>
          <w:numId w:val="1"/>
        </w:numPr>
        <w:rPr/>
      </w:pPr>
      <w:bookmarkStart w:id="671" w:name="__RefHeading___Toc4221711_372815092"/>
      <w:bookmarkStart w:id="672" w:name="_Toc236"/>
      <w:bookmarkEnd w:id="670"/>
      <w:bookmarkEnd w:id="671"/>
      <w:r>
        <w:rPr>
          <w:rtl w:val="true"/>
        </w:rPr>
        <w:t>مريض</w:t>
      </w:r>
      <w:bookmarkEnd w:id="672"/>
    </w:p>
    <w:p>
      <w:pPr>
        <w:pStyle w:val="BookText"/>
        <w:rPr/>
      </w:pPr>
      <w:r>
        <w:rPr>
          <w:rFonts w:ascii="IRNazanin" w:hAnsi="IRNazanin" w:eastAsia="IRNazanin"/>
          <w:color w:val="111111"/>
          <w:sz w:val="28"/>
          <w:sz w:val="28"/>
          <w:szCs w:val="28"/>
          <w:rtl w:val="true"/>
          <w:lang w:bidi="fa-IR"/>
        </w:rPr>
        <w:t>در حدیثی دارد که راه رفتن برای مریض بد است مرضش عود</w:t>
      </w:r>
    </w:p>
    <w:p>
      <w:pPr>
        <w:pStyle w:val="BookText"/>
        <w:rPr/>
      </w:pPr>
      <w:r>
        <w:rPr>
          <w:rFonts w:ascii="IRNazanin" w:hAnsi="IRNazanin" w:eastAsia="IRNazanin"/>
          <w:color w:val="111111"/>
          <w:sz w:val="28"/>
          <w:sz w:val="28"/>
          <w:szCs w:val="28"/>
          <w:rtl w:val="true"/>
          <w:lang w:bidi="fa-IR"/>
        </w:rPr>
        <w:t xml:space="preserve">می کند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حد شکایت برای مریض تا چه اندازه است ؟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امروز تب کردم و دیشب نخوابیدم راست گفته و این شکایت نیست ، بلکه شکایت این است که بگوید مبتلا شدم به چیزی که احدی به آن مبتلا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شکایت مکروه است </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سعی و کوشش کند برای قضاء حاجت مریض از گناه پاک شود مثل روزی که از مادر متولد شده خواه حاجتش برآورده شده باشد یا نشده باشد</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مریض اعلان کند که برادرانش به عیادت او آیند که هم ایشان به ثواب برسند و هم خود مريض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ایشان به ثواب برسند جا دارد چون با پایشان به عیادت </w:t>
      </w:r>
      <w:bookmarkStart w:id="673" w:name="pg7167_92837"/>
    </w:p>
    <w:p>
      <w:pPr>
        <w:pStyle w:val="BookText"/>
        <w:rPr/>
      </w:pPr>
      <w:bookmarkEnd w:id="673"/>
      <w:r>
        <w:rPr>
          <w:rFonts w:ascii="IRNazanin" w:hAnsi="IRNazanin" w:eastAsia="IRNazanin"/>
          <w:color w:val="111111"/>
          <w:sz w:val="28"/>
          <w:sz w:val="28"/>
          <w:szCs w:val="28"/>
          <w:rtl w:val="true"/>
          <w:lang w:bidi="fa-IR"/>
        </w:rPr>
        <w:t xml:space="preserve">او می روند اما مریض چگونه به ثواب می رسد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مریض به ایشان ثواب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ده حسنه بنویسد ، و ده درجه برای او بالا برد ، و ده گناه از او نابود کند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4" w:name="__RefHeading___Toc4221713_372815092"/>
      <w:bookmarkStart w:id="675" w:name="_Toc237"/>
      <w:bookmarkEnd w:id="674"/>
      <w:r>
        <w:rPr>
          <w:rtl w:val="true"/>
        </w:rPr>
        <w:t>مساجد</w:t>
      </w:r>
      <w:bookmarkEnd w:id="675"/>
    </w:p>
    <w:p>
      <w:pPr>
        <w:pStyle w:val="BookText"/>
        <w:rPr/>
      </w:pPr>
      <w:r>
        <w:rPr>
          <w:rFonts w:ascii="IRNazanin" w:hAnsi="IRNazanin" w:eastAsia="IRNazanin"/>
          <w:color w:val="111111"/>
          <w:sz w:val="28"/>
          <w:sz w:val="28"/>
          <w:szCs w:val="28"/>
          <w:rtl w:val="true"/>
          <w:lang w:bidi="fa-IR"/>
        </w:rPr>
        <w:t xml:space="preserve">در حدیثی دارد که خداوند در تورات نوشته که خانه من در زمین مساجد است ، پس خوشا به حال بنده ای که در منزلش وضو بگیرد پس بیاید در منزل من به زیارت من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اول چیزی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می کند سقف مسجدها است که خراب می کند ، و امر می فرماید که سایبانی مثل سایبان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کنند</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کنید از مساجد بچه های خودو دیوانه های خود را و صدا بلند نکنید و محل خرید و فروش قرار ندهید ، و گم شده خود را آنجا طلب نکنید ، و محل جاری ساختن حدود قرار ندهید ، و محل حکم و قضاوت قرار ندهید ، و شعر آنجا انشاء نکنید و مکتب خانه قرار ندهید ، و محل خیاطی </w:t>
      </w:r>
      <w:bookmarkStart w:id="676" w:name="pg7167_92838"/>
    </w:p>
    <w:p>
      <w:pPr>
        <w:pStyle w:val="BookText"/>
        <w:rPr/>
      </w:pPr>
      <w:bookmarkEnd w:id="676"/>
      <w:r>
        <w:rPr>
          <w:rFonts w:ascii="IRNazanin" w:hAnsi="IRNazanin" w:eastAsia="IRNazanin"/>
          <w:color w:val="111111"/>
          <w:sz w:val="28"/>
          <w:sz w:val="28"/>
          <w:szCs w:val="28"/>
          <w:rtl w:val="true"/>
          <w:lang w:bidi="fa-IR"/>
        </w:rPr>
        <w:t>قرار ندهید</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را راه عبور و مرور قرار ندهید مگر آنکه دو رکعت نماز بخوانيد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ایشان در آن زمان از گمراهی</w:t>
      </w:r>
    </w:p>
    <w:p>
      <w:pPr>
        <w:pStyle w:val="BookText"/>
        <w:rPr/>
      </w:pPr>
      <w:r>
        <w:rPr>
          <w:rFonts w:ascii="IRNazanin" w:hAnsi="IRNazanin" w:eastAsia="IRNazanin"/>
          <w:color w:val="111111"/>
          <w:sz w:val="28"/>
          <w:sz w:val="28"/>
          <w:szCs w:val="28"/>
          <w:rtl w:val="true"/>
          <w:lang w:bidi="fa-IR"/>
        </w:rPr>
        <w:t xml:space="preserve">آباد است ولی از هدایت خراب است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رفت و شد داشته باشد در مساجد یکی از هشت چیز گیرش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 دینی پیدا می کند ، یا دانش خوبی پیدا می کند ، یا آیۀ محکمی پیدا می کند ، یا رحمت خدا شامل حالش می شود ، یا کلمه ای به گوشش می رسد که از بدیها دوری کند، و یا کلمه ای به گوشش می رسد که به واسطۀ آن هدایت نصیبش می شود ، یا گناهی را ترک می کند از ترس و یا از حیاء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7" w:name="__RefHeading___Toc4221715_372815092"/>
      <w:bookmarkStart w:id="678" w:name="_Toc238"/>
      <w:bookmarkEnd w:id="677"/>
      <w:r>
        <w:rPr>
          <w:rtl w:val="true"/>
        </w:rPr>
        <w:t>مسافر</w:t>
      </w:r>
      <w:bookmarkEnd w:id="67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مسافر حدی و شعر است </w:t>
      </w:r>
      <w:bookmarkStart w:id="679" w:name="pg7167_92839"/>
    </w:p>
    <w:p>
      <w:pPr>
        <w:pStyle w:val="BookText"/>
        <w:rPr/>
      </w:pPr>
      <w:bookmarkEnd w:id="679"/>
      <w:r>
        <w:rPr>
          <w:rFonts w:ascii="IRNazanin" w:hAnsi="IRNazanin" w:eastAsia="IRNazanin"/>
          <w:color w:val="111111"/>
          <w:sz w:val="28"/>
          <w:sz w:val="28"/>
          <w:szCs w:val="28"/>
          <w:rtl w:val="true"/>
          <w:lang w:bidi="fa-IR"/>
        </w:rPr>
        <w:t>مادامیکه در آن فحش نباشد</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0" w:name="__RefHeading___Toc4221717_372815092"/>
      <w:bookmarkStart w:id="681" w:name="_Toc239"/>
      <w:bookmarkEnd w:id="680"/>
      <w:r>
        <w:rPr>
          <w:rtl w:val="true"/>
        </w:rPr>
        <w:t>مسجد</w:t>
      </w:r>
      <w:bookmarkEnd w:id="681"/>
    </w:p>
    <w:p>
      <w:pPr>
        <w:pStyle w:val="BookText"/>
        <w:rPr/>
      </w:pPr>
      <w:r>
        <w:rPr>
          <w:rFonts w:ascii="IRNazanin" w:hAnsi="IRNazanin" w:eastAsia="IRNazanin"/>
          <w:color w:val="111111"/>
          <w:sz w:val="28"/>
          <w:sz w:val="28"/>
          <w:szCs w:val="28"/>
          <w:rtl w:val="true"/>
          <w:lang w:bidi="fa-IR"/>
        </w:rPr>
        <w:t xml:space="preserve">در حدیثی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شماها سنگریزه ای را از مسجد بیرون کردید باید به جای خود برگردانید یا به مسجد دیگری چون این سنگ ریزه ها تسبیح خدا می کنند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داخل مسجد شديد صلوات</w:t>
      </w:r>
    </w:p>
    <w:p>
      <w:pPr>
        <w:pStyle w:val="BookText"/>
        <w:rPr/>
      </w:pPr>
      <w:r>
        <w:rPr>
          <w:rFonts w:ascii="IRNazanin" w:hAnsi="IRNazanin" w:eastAsia="IRNazanin"/>
          <w:color w:val="111111"/>
          <w:sz w:val="28"/>
          <w:sz w:val="28"/>
          <w:szCs w:val="28"/>
          <w:rtl w:val="true"/>
          <w:lang w:bidi="fa-IR"/>
        </w:rPr>
        <w:t>بفرستید و هر وقت خارج شدید صلوات بفرستید</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همه اش مسجد است مگر چاه</w:t>
      </w:r>
    </w:p>
    <w:p>
      <w:pPr>
        <w:pStyle w:val="BookText"/>
        <w:rPr/>
      </w:pPr>
      <w:r>
        <w:rPr>
          <w:rFonts w:ascii="IRNazanin" w:hAnsi="IRNazanin" w:eastAsia="IRNazanin"/>
          <w:color w:val="111111"/>
          <w:sz w:val="28"/>
          <w:sz w:val="28"/>
          <w:szCs w:val="28"/>
          <w:rtl w:val="true"/>
          <w:lang w:bidi="fa-IR"/>
        </w:rPr>
        <w:t xml:space="preserve">غائط یا مقبره ای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چون خواسته باشی داخل مسجد شوی پای راست را بگذاری و چون خارج شوی پای چپ را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چراغ روشن کند در مسجدی از مسجدهای خدا همیشه ملائکه و حمله عرش برای او استغفار </w:t>
      </w:r>
      <w:bookmarkStart w:id="682" w:name="pg7167_92840"/>
    </w:p>
    <w:p>
      <w:pPr>
        <w:pStyle w:val="BookText"/>
        <w:rPr/>
      </w:pPr>
      <w:bookmarkEnd w:id="682"/>
      <w:r>
        <w:rPr>
          <w:rFonts w:ascii="IRNazanin" w:hAnsi="IRNazanin" w:eastAsia="IRNazanin"/>
          <w:color w:val="111111"/>
          <w:sz w:val="28"/>
          <w:sz w:val="28"/>
          <w:szCs w:val="28"/>
          <w:rtl w:val="true"/>
          <w:lang w:bidi="fa-IR"/>
        </w:rPr>
        <w:t>کنند تا روشنایی از آن چراغ باشد</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 بدبوئی را خورده نباید</w:t>
      </w:r>
    </w:p>
    <w:p>
      <w:pPr>
        <w:pStyle w:val="BookText"/>
        <w:rPr/>
      </w:pPr>
      <w:r>
        <w:rPr>
          <w:rFonts w:ascii="IRNazanin" w:hAnsi="IRNazanin" w:eastAsia="IRNazanin"/>
          <w:color w:val="111111"/>
          <w:sz w:val="28"/>
          <w:sz w:val="28"/>
          <w:szCs w:val="28"/>
          <w:rtl w:val="true"/>
          <w:lang w:bidi="fa-IR"/>
        </w:rPr>
        <w:t>داخل مسجد شود</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سیر و پیاز و تره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مقدار جای مرغی مسجد</w:t>
      </w:r>
    </w:p>
    <w:p>
      <w:pPr>
        <w:pStyle w:val="BookText"/>
        <w:rPr/>
      </w:pPr>
      <w:r>
        <w:rPr>
          <w:rFonts w:ascii="IRNazanin" w:hAnsi="IRNazanin" w:eastAsia="IRNazanin"/>
          <w:color w:val="111111"/>
          <w:sz w:val="28"/>
          <w:sz w:val="28"/>
          <w:szCs w:val="28"/>
          <w:rtl w:val="true"/>
          <w:lang w:bidi="fa-IR"/>
        </w:rPr>
        <w:t>بسازد خداوند خانه ای در بهشت برای او بناء کند</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اذان را بشنود در مسجد و بدون هیچ علتی از مسجد خارج شود او منافق است مگر آنکه اراده داشته باشد باز گردد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پنجشنبه و شب جمعه مسجدی را جاروب کند و به مقداری که در چشم کنند خاک بیرون کند خدا او را بیامرزد</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3" w:name="__RefHeading___Toc4221719_372815092"/>
      <w:bookmarkStart w:id="684" w:name="_Toc240"/>
      <w:bookmarkEnd w:id="683"/>
      <w:r>
        <w:rPr>
          <w:rtl w:val="true"/>
        </w:rPr>
        <w:t>مسجدالنبی صلّی الله عليه و آله</w:t>
      </w:r>
      <w:bookmarkEnd w:id="68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bookmarkStart w:id="685" w:name="pg7167_92841"/>
    </w:p>
    <w:p>
      <w:pPr>
        <w:pStyle w:val="BookText"/>
        <w:rPr/>
      </w:pPr>
      <w:bookmarkEnd w:id="685"/>
      <w:r>
        <w:rPr>
          <w:rFonts w:ascii="IRNazanin" w:hAnsi="IRNazanin" w:eastAsia="IRNazanin"/>
          <w:color w:val="111111"/>
          <w:sz w:val="28"/>
          <w:sz w:val="28"/>
          <w:szCs w:val="28"/>
          <w:rtl w:val="true"/>
          <w:lang w:bidi="fa-IR"/>
        </w:rPr>
        <w:t>هزار نماز است</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در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ده هزار نماز است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سؤال شد آیا نماز در مدينه مثل نماز در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نماز در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هزار نماز است و نماز در مدینه مثل سائر بلاد است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6" w:name="__RefHeading___Toc4221721_372815092"/>
      <w:bookmarkStart w:id="687" w:name="_Toc241"/>
      <w:bookmarkEnd w:id="686"/>
      <w:r>
        <w:rPr>
          <w:rtl w:val="true"/>
        </w:rPr>
        <w:t>مسلم</w:t>
      </w:r>
      <w:bookmarkEnd w:id="687"/>
    </w:p>
    <w:p>
      <w:pPr>
        <w:pStyle w:val="BookText"/>
        <w:rPr/>
      </w:pPr>
      <w:r>
        <w:rPr>
          <w:rFonts w:ascii="IRNazanin" w:hAnsi="IRNazanin" w:eastAsia="IRNazanin"/>
          <w:color w:val="111111"/>
          <w:sz w:val="28"/>
          <w:sz w:val="28"/>
          <w:szCs w:val="28"/>
          <w:rtl w:val="true"/>
          <w:lang w:bidi="fa-IR"/>
        </w:rPr>
        <w:t xml:space="preserve">در حدیثی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خبر دهم از مسلم ؟ مسلم کسی است که مسلمانها از دست و زبانش سالم بمانند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مسلمان بهتر و اجرش بزرگتر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از یکماه روزه و اعتکاف در مسجد الحرام </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 مَرد مسلمان است که حلال </w:t>
      </w:r>
      <w:bookmarkStart w:id="688" w:name="pg7167_92842"/>
    </w:p>
    <w:p>
      <w:pPr>
        <w:pStyle w:val="BookText"/>
        <w:rPr/>
      </w:pPr>
      <w:bookmarkEnd w:id="688"/>
      <w:r>
        <w:rPr>
          <w:rFonts w:ascii="IRNazanin" w:hAnsi="IRNazanin" w:eastAsia="IRNazanin"/>
          <w:color w:val="111111"/>
          <w:sz w:val="28"/>
          <w:sz w:val="28"/>
          <w:szCs w:val="28"/>
          <w:rtl w:val="true"/>
          <w:lang w:bidi="fa-IR"/>
        </w:rPr>
        <w:t xml:space="preserve">باشد با او وصلت کردن و زن دادن و گرفتن و ارث بردن و خونش حرام می شود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می شود خونش به واسطه اسلام آوردنش و حلال می شود با او وصلت کردن و ارث دادن و گرفتن </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کسی اظهار اسلام کرد او مسلمان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مسلمان در وقتی که مُرد مثل</w:t>
      </w:r>
    </w:p>
    <w:p>
      <w:pPr>
        <w:pStyle w:val="BookText"/>
        <w:rPr/>
      </w:pPr>
      <w:r>
        <w:rPr>
          <w:rFonts w:ascii="IRNazanin" w:hAnsi="IRNazanin" w:eastAsia="IRNazanin"/>
          <w:color w:val="111111"/>
          <w:sz w:val="28"/>
          <w:sz w:val="28"/>
          <w:szCs w:val="28"/>
          <w:rtl w:val="true"/>
          <w:lang w:bidi="fa-IR"/>
        </w:rPr>
        <w:t>حرمت اوست در وقتی که زنده بود</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نباید ظلمش کند و نه ذلیلش کند ، و نه غیبتش کند، و نه خیانتش کند و نه محرومش کند</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9" w:name="__RefHeading___Toc4221723_372815092"/>
      <w:bookmarkStart w:id="690" w:name="_Toc242"/>
      <w:bookmarkEnd w:id="689"/>
      <w:r>
        <w:rPr>
          <w:rtl w:val="true"/>
        </w:rPr>
        <w:t>مسلمون</w:t>
      </w:r>
      <w:bookmarkEnd w:id="690"/>
    </w:p>
    <w:p>
      <w:pPr>
        <w:pStyle w:val="BookText"/>
        <w:rPr/>
      </w:pPr>
      <w:r>
        <w:rPr>
          <w:rFonts w:ascii="IRNazanin" w:hAnsi="IRNazanin" w:eastAsia="IRNazanin"/>
          <w:color w:val="111111"/>
          <w:sz w:val="28"/>
          <w:sz w:val="28"/>
          <w:szCs w:val="28"/>
          <w:rtl w:val="true"/>
          <w:lang w:bidi="fa-IR"/>
        </w:rPr>
        <w:t xml:space="preserve">در حدیثی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کند و اهمیت به کارهای</w:t>
      </w:r>
    </w:p>
    <w:p>
      <w:pPr>
        <w:pStyle w:val="BookText"/>
        <w:rPr/>
      </w:pPr>
      <w:r>
        <w:rPr>
          <w:rFonts w:ascii="IRNazanin" w:hAnsi="IRNazanin" w:eastAsia="IRNazanin"/>
          <w:color w:val="111111"/>
          <w:sz w:val="28"/>
          <w:sz w:val="28"/>
          <w:szCs w:val="28"/>
          <w:rtl w:val="true"/>
          <w:lang w:bidi="fa-IR"/>
        </w:rPr>
        <w:t>مسلمانها ندهد او مسلمان نیست</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ضرر آب و آتش را از مسلمانها </w:t>
      </w:r>
      <w:bookmarkStart w:id="691" w:name="pg7167_92843"/>
    </w:p>
    <w:p>
      <w:pPr>
        <w:pStyle w:val="BookText"/>
        <w:rPr/>
      </w:pPr>
      <w:bookmarkEnd w:id="691"/>
      <w:r>
        <w:rPr>
          <w:rFonts w:ascii="IRNazanin" w:hAnsi="IRNazanin" w:eastAsia="IRNazanin"/>
          <w:color w:val="111111"/>
          <w:sz w:val="28"/>
          <w:sz w:val="28"/>
          <w:szCs w:val="28"/>
          <w:rtl w:val="true"/>
          <w:lang w:bidi="fa-IR"/>
        </w:rPr>
        <w:t>دور سازد بهشت برای او واجب می شود</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بشنود مردی صدا می کند ای مسلمانها بدادم برسید و جوابش را ندهد او مسلمان نیست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2" w:name="__RefHeading___Toc4221725_372815092"/>
      <w:bookmarkStart w:id="693" w:name="_Toc243"/>
      <w:bookmarkEnd w:id="692"/>
      <w:r>
        <w:rPr>
          <w:rtl w:val="true"/>
        </w:rPr>
        <w:t>المصيبة</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قبل از وارد شدن مصیبت جزع می کنیم و چون مصیبت وارد شد دیگر جزع نمی کنیم و راضی به رضای خدا هستیم ، و تسليم امر او هستیم و چیزی را که خدا برای ما دوست می دارد کراهت نداریم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مسلمان دستش را بر رانش در</w:t>
      </w:r>
    </w:p>
    <w:p>
      <w:pPr>
        <w:pStyle w:val="BookText"/>
        <w:rPr/>
      </w:pPr>
      <w:r>
        <w:rPr>
          <w:rFonts w:ascii="IRNazanin" w:hAnsi="IRNazanin" w:eastAsia="IRNazanin"/>
          <w:color w:val="111111"/>
          <w:sz w:val="28"/>
          <w:sz w:val="28"/>
          <w:szCs w:val="28"/>
          <w:rtl w:val="true"/>
          <w:lang w:bidi="fa-IR"/>
        </w:rPr>
        <w:t>وقت مصیبت سبب از بین رفتن اجر و مزدش می شود</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مصیب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خدائی را که مصیبت مرا در دینم قرار نداد ، حمد خدائی را که اگر </w:t>
      </w:r>
    </w:p>
    <w:p>
      <w:pPr>
        <w:pStyle w:val="BookText"/>
        <w:rPr/>
      </w:pPr>
      <w:r>
        <w:rPr>
          <w:rFonts w:ascii="IRNazanin" w:hAnsi="IRNazanin" w:eastAsia="IRNazanin"/>
          <w:color w:val="111111"/>
          <w:sz w:val="28"/>
          <w:sz w:val="28"/>
          <w:szCs w:val="28"/>
          <w:rtl w:val="true"/>
          <w:lang w:bidi="fa-IR"/>
        </w:rPr>
        <w:t>می خواست مصیبت مرا بزرگتر قرار می داد الخ</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نیست برای میت صيحه بزنند و سزاوار هم نیست ولی مردم نمی دانند، و صبر کردن بهتر است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مصیبتی به او برسد جزع کند یا نکند ، صبر کند یا نکند ثوابش نزد خدا بهشت است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مصیبتی برسد باید بیاد مصبیتهای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که مصیبتهای آن جناب بزرگترین مصیبتها بود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بترسد از حزن مصیبتی پس باید گریه کند که آن سبب آرامش او شود</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برای همسایه های صاحب مصیبت تا سه روز غذا برای ایشان بپزند </w:t>
      </w:r>
      <w:r>
        <w:rPr>
          <w:rStyle w:val="FootnoteAnchor"/>
          <w:rtl w:val="true"/>
        </w:rPr>
        <w:footnoteReference w:id="1418"/>
      </w:r>
      <w:bookmarkStart w:id="694" w:name="pg7167_92845"/>
    </w:p>
    <w:p>
      <w:pPr>
        <w:pStyle w:val="BookText"/>
        <w:rPr/>
      </w:pPr>
      <w:bookmarkEnd w:id="694"/>
      <w:r>
        <w:rPr>
          <w:rFonts w:ascii="IRNazanin" w:hAnsi="IRNazanin" w:eastAsia="IRNazanin"/>
          <w:color w:val="111111"/>
          <w:sz w:val="28"/>
          <w:sz w:val="28"/>
          <w:szCs w:val="28"/>
          <w:rtl w:val="true"/>
          <w:lang w:bidi="fa-IR"/>
        </w:rPr>
        <w:t xml:space="preserve">سر و دو سو رہی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مشغول عزاداری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برای صاحب مصیبت که عبای خود را زمین گذارد تا مردم بشناسد او صاحب مصیبت است</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او تعزیت گویند </w:t>
      </w:r>
      <w:r>
        <w:rPr>
          <w:rFonts w:eastAsia="IRNazanin" w:cs="IRNazanin"/>
          <w:color w:val="111111"/>
          <w:sz w:val="28"/>
          <w:szCs w:val="28"/>
          <w:rtl w:val="true"/>
          <w:lang w:bidi="fa-IR"/>
        </w:rPr>
        <w:t>).</w:t>
      </w:r>
    </w:p>
    <w:p>
      <w:pPr>
        <w:pStyle w:val="Heading2"/>
        <w:numPr>
          <w:ilvl w:val="1"/>
          <w:numId w:val="1"/>
        </w:numPr>
        <w:rPr/>
      </w:pPr>
      <w:bookmarkStart w:id="695" w:name="__RefHeading___Toc4221727_372815092"/>
      <w:bookmarkStart w:id="696" w:name="_Toc244"/>
      <w:bookmarkEnd w:id="695"/>
      <w:r>
        <w:rPr>
          <w:rtl w:val="true"/>
        </w:rPr>
        <w:t>معاش</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 که زندگانیت از کجا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شتر دارم و دو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کار می کنند و من زندگی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برادرانت پنهان کن که اگر ایشان به تو ضرر نرسانند نفعی برای تو نخواهند داشت </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کاری می کنند که یا شترها را به هلاکت می رسانند و یا غلامان را فراری می دهند از روی حسادت پس به کسی خبر نده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اصحاب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آب راه می رفتند و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اصحاب عیسی از طلب معاش </w:t>
      </w:r>
      <w:bookmarkStart w:id="697" w:name="pg7167_92846"/>
    </w:p>
    <w:p>
      <w:pPr>
        <w:pStyle w:val="BookText"/>
        <w:rPr/>
      </w:pPr>
      <w:bookmarkEnd w:id="697"/>
      <w:r>
        <w:rPr>
          <w:rFonts w:ascii="IRNazanin" w:hAnsi="IRNazanin" w:eastAsia="IRNazanin"/>
          <w:color w:val="111111"/>
          <w:sz w:val="28"/>
          <w:sz w:val="28"/>
          <w:szCs w:val="28"/>
          <w:rtl w:val="true"/>
          <w:lang w:bidi="fa-IR"/>
        </w:rPr>
        <w:t xml:space="preserve">معفو بودند ولی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مبتلا بودند</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8" w:name="__RefHeading___Toc4221729_372815092"/>
      <w:bookmarkStart w:id="699" w:name="_Toc245"/>
      <w:bookmarkEnd w:id="698"/>
      <w:r>
        <w:rPr>
          <w:rtl w:val="true"/>
        </w:rPr>
        <w:t>معروف</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 را برای هر کس انجام بده چه اهل باشد و یا نباشد، چون اگر او اهل نشد تو اهل باش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عربی آمد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 کن ، پس از جمله چیزهائی را که وصیت فرمود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خود داری نکن از کارهای نیک برای اهلش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کارهای خوب مردن بد را دفع کنده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امام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دریست که آن را معروف می گویند ، و از آن در کسی داخل نشود مگر اهل معروف ، و اهل معروف در دنیا در آخرت هم اهل </w:t>
      </w:r>
    </w:p>
    <w:p>
      <w:pPr>
        <w:pStyle w:val="BookText"/>
        <w:rPr/>
      </w:pPr>
      <w:r>
        <w:rPr>
          <w:rFonts w:ascii="IRNazanin" w:hAnsi="IRNazanin" w:eastAsia="IRNazanin"/>
          <w:color w:val="111111"/>
          <w:sz w:val="28"/>
          <w:sz w:val="28"/>
          <w:szCs w:val="28"/>
          <w:rtl w:val="true"/>
          <w:lang w:bidi="fa-IR"/>
        </w:rPr>
        <w:t xml:space="preserve">معروفند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مسلمين و بقاء اسلام در آن است که مالها بدست اهلش برسد که حق آن را بداند و کارهای نیک انجام دهند ، و از فناء اسلام و فناء مسلمين در آن است که مالها بدست نا اهل برسد و حق آن را نشناسد و کارهای خوب انجام ندهد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داخل بهشت و بر حوض من وارد می شود معروف و اهل معروف است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معروف در دنیا در آخرت هم اهل معروفند به ایشان گفته شود گناهان شما آمرزیده شد پس کارهای خوب خود را به هر کس که می خواهید ببخشید</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معروف مثل اسمش می باشد، و چیزی افضل از معروف نیست ، مگر ثوابش ، و این از او خواسته شده ، و اینطور نیست که هر کس بخواهد </w:t>
      </w:r>
    </w:p>
    <w:p>
      <w:pPr>
        <w:pStyle w:val="BookText"/>
        <w:rPr/>
      </w:pPr>
      <w:r>
        <w:rPr>
          <w:rFonts w:ascii="IRNazanin" w:hAnsi="IRNazanin" w:eastAsia="IRNazanin"/>
          <w:color w:val="111111"/>
          <w:sz w:val="28"/>
          <w:sz w:val="28"/>
          <w:szCs w:val="28"/>
          <w:rtl w:val="true"/>
          <w:lang w:bidi="fa-IR"/>
        </w:rPr>
        <w:t xml:space="preserve">خلاصة المماحمعروفی نسبت به همه مردم بجا آورد بتواند ، و اینطور نیست که هر کس رغبت دارد قدرت داشته باشد، و اینطور نیست که هر کس قدرت داشته باشد إذن به او داده شود ، پس وقتیکه رغبت و قدرت و اذن جمع شد پس آن وقت است که سعادت به کمال رسیده هم برای طالب و هم برای مطلوب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صلاحیت ندارد مگر به سه شرط یکی آنکه آن را کوچک شماری ، دوم آنکه آن را پنهان کنی ، سوم آنکه تعجیل کنی و زود به محلش برسانی ، چون وقتی تو آن را کوچک شماری ، نزد آن کسی که معروف را نسبت به او انجام داده ای بزرگ خواهد شد، و چون آن را پنهان داری تمام عیار می شود ، و چون آن را زودتر برسانی گواراتر می شود ، و اگر غیر از این شد آن عمل سبک و ضعیف و ناچیز خواهد بود</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معروفی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و کسی که به راه خیر کسی را راهنمایی کند مثل کسی است خودش آن کار خوب را انجام داده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ثمره است </w:t>
      </w:r>
      <w:bookmarkStart w:id="700" w:name="pg7167_92849"/>
    </w:p>
    <w:p>
      <w:pPr>
        <w:pStyle w:val="BookText"/>
        <w:rPr/>
      </w:pPr>
      <w:bookmarkEnd w:id="700"/>
      <w:r>
        <w:rPr>
          <w:rFonts w:ascii="IRNazanin" w:hAnsi="IRNazanin" w:eastAsia="IRNazanin"/>
          <w:color w:val="111111"/>
          <w:sz w:val="28"/>
          <w:sz w:val="28"/>
          <w:szCs w:val="28"/>
          <w:rtl w:val="true"/>
          <w:lang w:bidi="fa-IR"/>
        </w:rPr>
        <w:t>و ثمره معروف زود انجام دادن آن است</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مفضل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اگر خواسته باشی بدانی که مردم به طرف خوبی و خیر می روند یا به طرف شرّ و بدی نگاه کن اگر کارهای خویش را نسبت به مردم خوب انجام می دهد بدانکه عاقبت او به خیر است ، و اگر به غیر اهلش انجام می دهد بدانکه عاقبتش به 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مالی بدست آورده اگر صرف فقراء می کند بدانکه خوش بخت است و اگر صرف کارهای بد می کند بدانکه بدبخت است </w:t>
      </w:r>
      <w:r>
        <w:rPr>
          <w:rFonts w:eastAsia="IRNazanin" w:cs="IRNazanin"/>
          <w:color w:val="111111"/>
          <w:sz w:val="28"/>
          <w:szCs w:val="28"/>
          <w:rtl w:val="true"/>
          <w:lang w:bidi="fa-IR"/>
        </w:rPr>
        <w:t>).</w:t>
      </w:r>
    </w:p>
    <w:p>
      <w:pPr>
        <w:pStyle w:val="Heading2"/>
        <w:numPr>
          <w:ilvl w:val="1"/>
          <w:numId w:val="1"/>
        </w:numPr>
        <w:rPr/>
      </w:pPr>
      <w:bookmarkStart w:id="701" w:name="__RefHeading___Toc4221731_372815092"/>
      <w:bookmarkStart w:id="702" w:name="_Toc246"/>
      <w:bookmarkEnd w:id="701"/>
      <w:r>
        <w:rPr>
          <w:rtl w:val="true"/>
        </w:rPr>
        <w:t>مکارم الاخلاق</w:t>
      </w:r>
      <w:bookmarkEnd w:id="702"/>
    </w:p>
    <w:p>
      <w:pPr>
        <w:pStyle w:val="BookText"/>
        <w:rPr/>
      </w:pPr>
      <w:r>
        <w:rPr>
          <w:rFonts w:ascii="IRNazanin" w:hAnsi="IRNazanin" w:eastAsia="IRNazanin"/>
          <w:color w:val="111111"/>
          <w:sz w:val="28"/>
          <w:sz w:val="28"/>
          <w:szCs w:val="28"/>
          <w:rtl w:val="true"/>
          <w:lang w:bidi="fa-IR"/>
        </w:rPr>
        <w:t>در حدیثی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پیغمبران را اختصاص داده به مکارم اخلاق ، پس شما خود را امتحان کنید اگر در شما آن اخلاقهای خوب هست حمد خدا کنید و بدانید که آن خیر است و اگر ندارید از خدا بخواهید و آنها ده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 قناعت ، صبر ، شکر ، حلم ، حُسنِ خُلق ، سخاوت ،</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جایش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شجاعت و مروت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داریم که هر </w:t>
      </w:r>
      <w:bookmarkStart w:id="703" w:name="pg7167_92850"/>
    </w:p>
    <w:p>
      <w:pPr>
        <w:pStyle w:val="BookText"/>
        <w:rPr/>
      </w:pPr>
      <w:bookmarkEnd w:id="703"/>
      <w:r>
        <w:rPr>
          <w:rFonts w:ascii="IRNazanin" w:hAnsi="IRNazanin" w:eastAsia="IRNazanin"/>
          <w:color w:val="111111"/>
          <w:sz w:val="28"/>
          <w:sz w:val="28"/>
          <w:szCs w:val="28"/>
          <w:rtl w:val="true"/>
          <w:lang w:bidi="fa-IR"/>
        </w:rPr>
        <w:t xml:space="preserve">کس عاقل باشد، فهمیده باشد ، فقیه باشد ، بردبار باشد ، مدارا کننده باشد ، صبور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صبر کننده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راستگو باشد ، و وفاکننده باشد ، چون خداوند اختصاص داده پیغمبرانش را به مکارم اخلاق پس هر کس دارد حمد خدا کند، و هر کس ندارد تضرّع کند به سوی خدا و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اینها کدامند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 قناعت ، صبر ، شکر ، حلم ، حیاء ، سخاوت ، شجاعت ، غیرت ، برّ و نیکویی نمودن ، صدق حدیث و اداء امانت است</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4" w:name="__RefHeading___Toc4221733_372815092"/>
      <w:bookmarkStart w:id="705" w:name="_Toc247"/>
      <w:bookmarkEnd w:id="704"/>
      <w:r>
        <w:rPr>
          <w:rtl w:val="true"/>
        </w:rPr>
        <w:t>مکاسب</w:t>
      </w:r>
      <w:bookmarkEnd w:id="705"/>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راه حرام کسب کرد و مالی به دست آورد و با آن مال حج رفت ، و تلبيه گفت یعنی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لبيك ، از طرف خدا ندا شود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لبّیك ولا سعديك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راه حلال شد خدا هم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و سعديك </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خلاصه آنکه حج با پول حرام درست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می دارم مردی را که کسب و کاری برایش متعذر باشد به پشت بخوابد و بگوید </w:t>
      </w:r>
    </w:p>
    <w:p>
      <w:pPr>
        <w:pStyle w:val="BookText"/>
        <w:rPr/>
      </w:pPr>
      <w:r>
        <w:rPr>
          <w:rFonts w:ascii="IRNazanin" w:hAnsi="IRNazanin" w:eastAsia="IRNazanin"/>
          <w:color w:val="111111"/>
          <w:sz w:val="28"/>
          <w:sz w:val="28"/>
          <w:szCs w:val="28"/>
          <w:rtl w:val="true"/>
          <w:lang w:bidi="fa-IR"/>
        </w:rPr>
        <w:t>خدایا مرا روزی بده و در پی روزی نرود و از فضل خدا نخواسته باشد ، با آنکه جانوران از سوراخ بیرون می روند و دنبال روزی می دوند</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بعض زمینهایم به طوری کار می کنم که عرق می کنم با اینکه احتیاجی ندارم تا اینکه خدا بداند من در صدد طلب رزق حلال هستم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وحی نمود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خوبی هستی جز آنکه از بیت المال می خوری و با دست رنج خود کار نمی کنی ، پس چهل روز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 ، خداوند وحی نمود به آهن که نرم بشو برای بنده من داود ، پس آهن نرم شد و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زره می ساخت و به هزار درهم می فروخت پس در سالی سیصد و شصت زره ساخت و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فروخت و از بیت المال بی نیاز شد</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از مخلوط </w:t>
      </w:r>
    </w:p>
    <w:p>
      <w:pPr>
        <w:pStyle w:val="BookText"/>
        <w:rPr/>
      </w:pPr>
      <w:r>
        <w:rPr>
          <w:rFonts w:ascii="IRNazanin" w:hAnsi="IRNazanin" w:eastAsia="IRNazanin"/>
          <w:color w:val="111111"/>
          <w:sz w:val="28"/>
          <w:sz w:val="28"/>
          <w:szCs w:val="28"/>
          <w:rtl w:val="true"/>
          <w:lang w:bidi="fa-IR"/>
        </w:rPr>
        <w:t>شدن با مردمِ پَست چون مردم پست روی به خوبی نمی روند</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آمد 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را نوشتن یادش دادم به چه کاری او را بگذارم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کار او را نگذار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کفن فروشی که همیشه آرزو دارد مردم بمیرند، و دیگر طلا سازی و نه قصابی و نه گندم فروشی و نه برده 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غلام و کنیز خرید و فروش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چرا کفن فروشی بد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کفن فروشی همیشه آرزوی مرگ امت را می خواهد و حال آنکه یک مولود امت من بهتر است از آنچه آفتاب بر آن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طلا سازی چون امت مراغش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را 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می 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قصابی آنقدر می کشد که رحم از دلش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گندم فروشی چون احتکار می کند به ضرر اُمت من و حال آنکه اگر دزد خدا را ملاقات کند بهتر است به سوی من که چهل روز طعام را احتکار 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برده فروش چون جبرئيل مرا خبر داد بدترین امت تو آن </w:t>
      </w:r>
      <w:bookmarkStart w:id="706" w:name="pg7167_92853"/>
    </w:p>
    <w:p>
      <w:pPr>
        <w:pStyle w:val="BookText"/>
        <w:rPr/>
      </w:pPr>
      <w:bookmarkEnd w:id="706"/>
      <w:r>
        <w:rPr>
          <w:rFonts w:ascii="IRNazanin" w:hAnsi="IRNazanin" w:eastAsia="IRNazanin"/>
          <w:color w:val="111111"/>
          <w:sz w:val="28"/>
          <w:sz w:val="28"/>
          <w:szCs w:val="28"/>
          <w:rtl w:val="true"/>
          <w:lang w:bidi="fa-IR"/>
        </w:rPr>
        <w:t>است که مردم را بفروشند</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داخل شدیم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در باغ خود کار می کند عرض کردیم فدایت شویم بگذار ما کار کنیم یا غلامان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خودم کار کنم دوست می دارم که خدا مرا ببیند که کار می کنم و با دست رنج خود طلب رزق حلال می کنم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خود کار می کند و پاهایش غرق عرق شده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مردها کجایند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با دست خود کار می کردند که بهتر از من بودند ، و بهتر از پدر من بودند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کسانی بودند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امیر المؤمنين و پدران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دست خود کار می کردند و این کار پیغمبران و مرسلین و اوصیاء و صالحین است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7" w:name="__RefHeading___Toc4221735_372815092"/>
      <w:bookmarkStart w:id="708" w:name="_Toc248"/>
      <w:bookmarkEnd w:id="707"/>
      <w:r>
        <w:rPr>
          <w:rtl w:val="true"/>
        </w:rPr>
        <w:t>ملائکه</w:t>
      </w:r>
      <w:bookmarkEnd w:id="70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بیش از ملائکه </w:t>
      </w:r>
      <w:bookmarkStart w:id="709" w:name="pg7167_92854"/>
    </w:p>
    <w:p>
      <w:pPr>
        <w:pStyle w:val="BookText"/>
        <w:rPr/>
      </w:pPr>
      <w:bookmarkEnd w:id="709"/>
      <w:r>
        <w:rPr>
          <w:rFonts w:ascii="IRNazanin" w:hAnsi="IRNazanin" w:eastAsia="IRNazanin"/>
          <w:color w:val="111111"/>
          <w:sz w:val="28"/>
          <w:sz w:val="28"/>
          <w:szCs w:val="28"/>
          <w:rtl w:val="true"/>
          <w:lang w:bidi="fa-IR"/>
        </w:rPr>
        <w:t xml:space="preserve">نیست ، چون در هر شبی هفتاد هزار ملک از آسمان فرود می آیند و دور خانۀ خدا طواف می کنند و همچنین در هر روز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خدام مؤمنین هستند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0" w:name="__RefHeading___Toc4221737_372815092"/>
      <w:bookmarkStart w:id="711" w:name="_Toc249"/>
      <w:bookmarkEnd w:id="710"/>
      <w:r>
        <w:rPr>
          <w:rtl w:val="true"/>
        </w:rPr>
        <w:t>ملح</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طعام خود ابتداء به نمک کنید ، که اگر مردم می دانستند چه منافعی در نمک هست هرآینه آن را بر تریاق مجرّب مقدم می داشتند </w:t>
      </w:r>
      <w:r>
        <w:rPr>
          <w:rStyle w:val="FootnoteAnchor"/>
          <w:rtl w:val="true"/>
        </w:rPr>
        <w:footnoteReference w:id="1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تریاق دوائی است معجون از چند جزء عطارها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دارد که عقرب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لعنت کند که باکی نداری مؤمن را اذیت کنی یا کافر را ، سپس نمک طلبید و گذاشت روی آن و مالید تا درد ساکن شد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وحی نمود به </w:t>
      </w:r>
      <w:bookmarkStart w:id="712" w:name="pg7167_92855"/>
    </w:p>
    <w:p>
      <w:pPr>
        <w:pStyle w:val="BookText"/>
        <w:rPr/>
      </w:pPr>
      <w:bookmarkEnd w:id="712"/>
      <w:r>
        <w:rPr>
          <w:rFonts w:ascii="IRNazanin" w:hAnsi="IRNazanin" w:eastAsia="IRNazanin"/>
          <w:color w:val="111111"/>
          <w:sz w:val="28"/>
          <w:sz w:val="28"/>
          <w:szCs w:val="28"/>
          <w:rtl w:val="true"/>
          <w:lang w:bidi="fa-IR"/>
        </w:rPr>
        <w:t xml:space="preserve">موسی بن عمران که قوم و جماعت خود را امرکن اول طعام و آخر آن نمک بخورند و الا ملامت نکنند مگر خود را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نمک شفاء هفتاد درد است ، 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هفتاد نوع درد است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کسی بیش از حدیث خواسته باشد رجوع کند به کتاب</w:t>
      </w:r>
    </w:p>
    <w:p>
      <w:pPr>
        <w:pStyle w:val="BookText"/>
        <w:rPr/>
      </w:pPr>
      <w:r>
        <w:rPr>
          <w:rFonts w:ascii="IRNazanin" w:hAnsi="IRNazanin" w:eastAsia="IRNazanin"/>
          <w:color w:val="111111"/>
          <w:sz w:val="28"/>
          <w:sz w:val="28"/>
          <w:szCs w:val="28"/>
          <w:rtl w:val="true"/>
          <w:lang w:bidi="fa-IR"/>
        </w:rPr>
        <w:t xml:space="preserve">مفاتيح الصحة چاپ چهاردهم </w:t>
      </w:r>
      <w:r>
        <w:rPr>
          <w:rFonts w:eastAsia="IRNazanin" w:cs="IRNazanin"/>
          <w:color w:val="111111"/>
          <w:sz w:val="28"/>
          <w:szCs w:val="28"/>
          <w:rtl w:val="true"/>
          <w:lang w:bidi="fa-IR"/>
        </w:rPr>
        <w:t>.</w:t>
      </w:r>
    </w:p>
    <w:p>
      <w:pPr>
        <w:pStyle w:val="Heading2"/>
        <w:numPr>
          <w:ilvl w:val="1"/>
          <w:numId w:val="1"/>
        </w:numPr>
        <w:rPr/>
      </w:pPr>
      <w:bookmarkStart w:id="713" w:name="__RefHeading___Toc4221739_372815092"/>
      <w:bookmarkStart w:id="714" w:name="_Toc250"/>
      <w:bookmarkEnd w:id="713"/>
      <w:r>
        <w:rPr>
          <w:rtl w:val="true"/>
        </w:rPr>
        <w:t>ملک الموت</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 xml:space="preserve">در حدیثی دارد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مؤمنی رفیق هستم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مؤمنی را در وقت مرگش شهادتین را تلقین می کنم یعنی به زبانش می گذارم شهادة لا اله الا الله محمد رسول الله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دنیا نزد ملک الموت مثل کاسه ایست نزد شما که هر جا دست بخواهید می گذارید یا مثل یک درهم است </w:t>
      </w:r>
      <w:bookmarkStart w:id="715" w:name="pg7167_92856"/>
    </w:p>
    <w:p>
      <w:pPr>
        <w:pStyle w:val="BookText"/>
        <w:rPr/>
      </w:pPr>
      <w:bookmarkEnd w:id="715"/>
      <w:r>
        <w:rPr>
          <w:rFonts w:ascii="IRNazanin" w:hAnsi="IRNazanin" w:eastAsia="IRNazanin"/>
          <w:color w:val="111111"/>
          <w:sz w:val="28"/>
          <w:sz w:val="28"/>
          <w:szCs w:val="28"/>
          <w:rtl w:val="true"/>
          <w:lang w:bidi="fa-IR"/>
        </w:rPr>
        <w:t>در کف دست شما</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چگونه مؤمن را قبض روح می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مثل عبد ذلیل نزد مؤمن می ایستد و سلام می کند و بشارت به بهشت می دهد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نیست مگر آنکه روزی پنج</w:t>
      </w:r>
    </w:p>
    <w:p>
      <w:pPr>
        <w:pStyle w:val="BookText"/>
        <w:rPr/>
      </w:pPr>
      <w:r>
        <w:rPr>
          <w:rFonts w:ascii="IRNazanin" w:hAnsi="IRNazanin" w:eastAsia="IRNazanin"/>
          <w:color w:val="111111"/>
          <w:sz w:val="28"/>
          <w:sz w:val="28"/>
          <w:szCs w:val="28"/>
          <w:rtl w:val="true"/>
          <w:lang w:bidi="fa-IR"/>
        </w:rPr>
        <w:t>مرتبه به آن سر کسی می کند</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ملک الموت می داند چه کسی را باید قبض روح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نامه ای از آسمان می آید که فلان بن فلان را قبض روح کن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6" w:name="__RefHeading___Toc4221741_372815092"/>
      <w:bookmarkStart w:id="717" w:name="_Toc251"/>
      <w:bookmarkEnd w:id="716"/>
      <w:r>
        <w:rPr>
          <w:rtl w:val="true"/>
        </w:rPr>
        <w:t>المماسكة</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المماسكة</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در حدیثی دارد که چانه در چهار چیز نزن ، یکی در پول کفن، دوم در پول بنده خریدن ، سوم در خرید قربانی ، چهارم در پول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کرایه برای مکه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xml:space="preserve">. </w:t>
      </w:r>
      <w:bookmarkStart w:id="718" w:name="pg7167_92857"/>
    </w:p>
    <w:p>
      <w:pPr>
        <w:pStyle w:val="BookText"/>
        <w:rPr/>
      </w:pPr>
      <w:bookmarkEnd w:id="718"/>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مشتری زیاد چانه بزن که برای نفس انسان پاکیزه تر است ، چون شخص مغبون نه ستوده شده و نه مأجور است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9" w:name="__RefHeading___Toc4221743_372815092"/>
      <w:bookmarkStart w:id="720" w:name="_Toc252"/>
      <w:bookmarkEnd w:id="719"/>
      <w:r>
        <w:rPr>
          <w:rtl w:val="true"/>
        </w:rPr>
        <w:t>موت</w:t>
      </w:r>
      <w:bookmarkEnd w:id="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در حدیثی دارد که بیشتر مردم از دوستان ما به شکم روش</w:t>
      </w:r>
    </w:p>
    <w:p>
      <w:pPr>
        <w:pStyle w:val="BookText"/>
        <w:rPr/>
      </w:pPr>
      <w:r>
        <w:rPr>
          <w:rFonts w:ascii="IRNazanin" w:hAnsi="IRNazanin" w:eastAsia="IRNazanin"/>
          <w:color w:val="111111"/>
          <w:sz w:val="28"/>
          <w:sz w:val="28"/>
          <w:szCs w:val="28"/>
          <w:rtl w:val="true"/>
          <w:lang w:bidi="fa-IR"/>
        </w:rPr>
        <w:t>می میرند</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مردم کسانی هستند که بیشتر</w:t>
      </w:r>
    </w:p>
    <w:p>
      <w:pPr>
        <w:pStyle w:val="BookText"/>
        <w:rPr/>
      </w:pPr>
      <w:r>
        <w:rPr>
          <w:rFonts w:ascii="IRNazanin" w:hAnsi="IRNazanin" w:eastAsia="IRNazanin"/>
          <w:color w:val="111111"/>
          <w:sz w:val="28"/>
          <w:sz w:val="28"/>
          <w:szCs w:val="28"/>
          <w:rtl w:val="true"/>
          <w:lang w:bidi="fa-IR"/>
        </w:rPr>
        <w:t xml:space="preserve">به یاد مرگ باشند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مزه که انسان می چشد نزد مرگش</w:t>
      </w:r>
    </w:p>
    <w:p>
      <w:pPr>
        <w:pStyle w:val="BookText"/>
        <w:rPr/>
      </w:pPr>
      <w:r>
        <w:rPr>
          <w:rFonts w:ascii="IRNazanin" w:hAnsi="IRNazanin" w:eastAsia="IRNazanin"/>
          <w:color w:val="111111"/>
          <w:sz w:val="28"/>
          <w:sz w:val="28"/>
          <w:szCs w:val="28"/>
          <w:rtl w:val="true"/>
          <w:lang w:bidi="fa-IR"/>
        </w:rPr>
        <w:t>مزه انگور است</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دنیا و آخرت هزار گردنه است که</w:t>
      </w:r>
    </w:p>
    <w:p>
      <w:pPr>
        <w:pStyle w:val="BookText"/>
        <w:rPr/>
      </w:pPr>
      <w:r>
        <w:rPr>
          <w:rFonts w:ascii="IRNazanin" w:hAnsi="IRNazanin" w:eastAsia="IRNazanin"/>
          <w:color w:val="111111"/>
          <w:sz w:val="28"/>
          <w:sz w:val="28"/>
          <w:szCs w:val="28"/>
          <w:rtl w:val="true"/>
          <w:lang w:bidi="fa-IR"/>
        </w:rPr>
        <w:t xml:space="preserve">آسانترین آنها مرگ است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سر قبر حضرت </w:t>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خواسته بود که زنده شود برای او پس دعا کرد و به اجابت رسید و خارج شد از قبرش و عرض کرد چه می خواهی از من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من اُنس بگیری چنانچه در دنیا اُنس می گرفتی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من هنوز از حرارت مرگ خلاص نشده ام تو می خوهی مرا به دنیا برگردانی و باز حرارت مرگ را بچشم ؟ پس برگشت در قبر خود</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تخفیف است برای مؤمن</w:t>
      </w:r>
    </w:p>
    <w:p>
      <w:pPr>
        <w:pStyle w:val="BookText"/>
        <w:rPr/>
      </w:pPr>
      <w:r>
        <w:rPr>
          <w:rFonts w:ascii="IRNazanin" w:hAnsi="IRNazanin" w:eastAsia="IRNazanin"/>
          <w:color w:val="111111"/>
          <w:sz w:val="28"/>
          <w:sz w:val="28"/>
          <w:szCs w:val="28"/>
          <w:rtl w:val="true"/>
          <w:lang w:bidi="fa-IR"/>
        </w:rPr>
        <w:t>و اندوه و سخت است برای کافر</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و تمام عجب این است برای کسی که انکار می کند مرگ را و حال آنکه می بیند شب و روز مردم می میرند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موعظه مرگ بس است</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و ناپیدائی نیست که نزدیک تر از مرگ باشد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 xml:space="preserve">کس فردای خود را جزء عمرش بداند او مرگ را درست نشناخته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 به فکر مرگ باشد خدا او را دوست دارد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فرادی خود را جزء عمرش بداند بد رفاقتی کرده با مرگ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هر کس در بین مکه و مدینه بمیرد دفتر</w:t>
      </w:r>
    </w:p>
    <w:p>
      <w:pPr>
        <w:pStyle w:val="BookText"/>
        <w:rPr/>
      </w:pPr>
      <w:r>
        <w:rPr>
          <w:rFonts w:ascii="IRNazanin" w:hAnsi="IRNazanin" w:eastAsia="IRNazanin"/>
          <w:color w:val="111111"/>
          <w:sz w:val="28"/>
          <w:sz w:val="28"/>
          <w:szCs w:val="28"/>
          <w:rtl w:val="true"/>
          <w:lang w:bidi="fa-IR"/>
        </w:rPr>
        <w:t xml:space="preserve">حسابی برای او باز نشود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حرم مکه یا مدينه بمیرد از</w:t>
      </w:r>
    </w:p>
    <w:p>
      <w:pPr>
        <w:pStyle w:val="BookText"/>
        <w:rPr/>
      </w:pPr>
      <w:r>
        <w:rPr>
          <w:rFonts w:ascii="IRNazanin" w:hAnsi="IRNazanin" w:eastAsia="IRNazanin"/>
          <w:color w:val="111111"/>
          <w:sz w:val="28"/>
          <w:sz w:val="28"/>
          <w:szCs w:val="28"/>
          <w:rtl w:val="true"/>
          <w:lang w:bidi="fa-IR"/>
        </w:rPr>
        <w:t>ترس روز قیامت ایمن است</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جمعه بمیرد از آتش آزاد است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جمعه </w:t>
      </w:r>
    </w:p>
    <w:p>
      <w:pPr>
        <w:pStyle w:val="BookText"/>
        <w:rPr/>
      </w:pPr>
      <w:r>
        <w:rPr>
          <w:rFonts w:ascii="IRNazanin" w:hAnsi="IRNazanin" w:eastAsia="IRNazanin"/>
          <w:color w:val="111111"/>
          <w:sz w:val="28"/>
          <w:sz w:val="28"/>
          <w:szCs w:val="28"/>
          <w:rtl w:val="true"/>
          <w:lang w:bidi="fa-IR"/>
        </w:rPr>
        <w:t xml:space="preserve">بمیرد از فشار قبر آزاد است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مؤمنین روز یک شنبه بمیرد خداوند او را با نصاری در آتش جمع نکند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 دو شنبه از مؤمنين بمیرد خداوند او را جمع نکند با دشمنان ما و بنی امیه در آتش هیچ وقت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روز شنبه بمیرد خداوند او را با یهود جمع نکند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در غربت شهادت است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دنیا را مفتضح نموده و برای هیچ صاحب عقلی خوشحالی نگذاشته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کفاره گناه هر </w:t>
      </w:r>
      <w:bookmarkStart w:id="721" w:name="pg7167_92861"/>
    </w:p>
    <w:p>
      <w:pPr>
        <w:pStyle w:val="BookText"/>
        <w:rPr/>
      </w:pPr>
      <w:bookmarkEnd w:id="721"/>
      <w:r>
        <w:rPr>
          <w:rFonts w:ascii="IRNazanin" w:hAnsi="IRNazanin" w:eastAsia="IRNazanin"/>
          <w:color w:val="111111"/>
          <w:sz w:val="28"/>
          <w:sz w:val="28"/>
          <w:szCs w:val="28"/>
          <w:rtl w:val="true"/>
          <w:lang w:bidi="fa-IR"/>
        </w:rPr>
        <w:t>مؤمنی است</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2" w:name="__RefHeading___Toc4221745_372815092"/>
      <w:bookmarkStart w:id="723" w:name="_Toc253"/>
      <w:bookmarkEnd w:id="722"/>
      <w:r>
        <w:rPr>
          <w:rtl w:val="true"/>
        </w:rPr>
        <w:t>میت</w:t>
      </w:r>
      <w:bookmarkEnd w:id="723"/>
    </w:p>
    <w:p>
      <w:pPr>
        <w:pStyle w:val="BookText"/>
        <w:rPr/>
      </w:pPr>
      <w:r>
        <w:rPr>
          <w:rFonts w:ascii="IRNazanin" w:hAnsi="IRNazanin" w:eastAsia="IRNazanin"/>
          <w:color w:val="111111"/>
          <w:sz w:val="28"/>
          <w:sz w:val="28"/>
          <w:szCs w:val="28"/>
          <w:rtl w:val="true"/>
          <w:lang w:bidi="fa-IR"/>
        </w:rPr>
        <w:t xml:space="preserve">در حدیثی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میتی اول روز مرد تا قبل از ظهر باید در</w:t>
      </w:r>
    </w:p>
    <w:p>
      <w:pPr>
        <w:pStyle w:val="BookText"/>
        <w:rPr/>
      </w:pPr>
      <w:r>
        <w:rPr>
          <w:rFonts w:ascii="IRNazanin" w:hAnsi="IRNazanin" w:eastAsia="IRNazanin"/>
          <w:color w:val="111111"/>
          <w:sz w:val="28"/>
          <w:sz w:val="28"/>
          <w:szCs w:val="28"/>
          <w:rtl w:val="true"/>
          <w:lang w:bidi="fa-IR"/>
        </w:rPr>
        <w:t xml:space="preserve">قبر باشد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 بمیرد خداوند ملکی می فرستد به سوی آن کسی که بیشتر دلش سوخته به قلبش دست می کشد پس فراموش می کند مصیبت خود را والا دنیا خراب می شد و کسی آبادش نمی کرد</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هرآینه خوشحال می شود به واسطه ترحم و استغفار که برای او شده چنانچه برای زنده هدیه می آورند خوشحال می شود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شما اگر شیعه باشند شهید</w:t>
      </w:r>
    </w:p>
    <w:p>
      <w:pPr>
        <w:pStyle w:val="BookText"/>
        <w:rPr/>
      </w:pPr>
      <w:r>
        <w:rPr>
          <w:rFonts w:ascii="IRNazanin" w:hAnsi="IRNazanin" w:eastAsia="IRNazanin"/>
          <w:color w:val="111111"/>
          <w:sz w:val="28"/>
          <w:sz w:val="28"/>
          <w:szCs w:val="28"/>
          <w:rtl w:val="true"/>
          <w:lang w:bidi="fa-IR"/>
        </w:rPr>
        <w:t>مرده اند اگر چه در رختخواب خود مرده باشند</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برای میت خوانده می شود ؟ </w:t>
      </w:r>
      <w:bookmarkStart w:id="724" w:name="pg7167_92862"/>
    </w:p>
    <w:p>
      <w:pPr>
        <w:pStyle w:val="BookText"/>
        <w:rPr/>
      </w:pPr>
      <w:bookmarkEnd w:id="72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حتی اینکه حال میت بد است وقتی نماز برایش خوانده شد حالش خوب شود و به او گفته شود این به واسطۀ نمازی بود که فلانی برای تو خواند الخ</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میت خود را تنها نگذار که شیطان در</w:t>
      </w:r>
    </w:p>
    <w:p>
      <w:pPr>
        <w:pStyle w:val="BookText"/>
        <w:rPr/>
      </w:pPr>
      <w:r>
        <w:rPr>
          <w:rFonts w:ascii="IRNazanin" w:hAnsi="IRNazanin" w:eastAsia="IRNazanin"/>
          <w:color w:val="111111"/>
          <w:sz w:val="28"/>
          <w:sz w:val="28"/>
          <w:szCs w:val="28"/>
          <w:rtl w:val="true"/>
          <w:lang w:bidi="fa-IR"/>
        </w:rPr>
        <w:t xml:space="preserve">جوفش بازی می کند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را یک مرتبه توی قبر نگذارید بلکه در یک متری و یا دو متری قبر بگذارید بعداً در قبر گذارید تا استعداد پیدا کند برای توی قبر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5" w:name="__RefHeading___Toc4221747_372815092"/>
      <w:bookmarkStart w:id="726" w:name="_Toc254"/>
      <w:bookmarkEnd w:id="725"/>
      <w:r>
        <w:rPr>
          <w:rtl w:val="true"/>
        </w:rPr>
        <w:t>میته</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 xml:space="preserve">در حدیثی دارد که ده چيز از میته و مردار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 سم ، استخوان ، دندان ، پنیر مایه ، شیر ، مو ، پشم، پر و تخم مرغ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ادامه بخوردن میته و مرداربدهد بدنش ضعیف و جسمش لاغر و قوتش می رود و نسلش </w:t>
      </w:r>
      <w:bookmarkStart w:id="727" w:name="pg7167_92863"/>
    </w:p>
    <w:p>
      <w:pPr>
        <w:pStyle w:val="BookText"/>
        <w:rPr/>
      </w:pPr>
      <w:bookmarkEnd w:id="727"/>
      <w:r>
        <w:rPr>
          <w:rFonts w:ascii="IRNazanin" w:hAnsi="IRNazanin" w:eastAsia="IRNazanin"/>
          <w:color w:val="111111"/>
          <w:sz w:val="28"/>
          <w:sz w:val="28"/>
          <w:szCs w:val="28"/>
          <w:rtl w:val="true"/>
          <w:lang w:bidi="fa-IR"/>
        </w:rPr>
        <w:t xml:space="preserve">قطع می شود ، و نمیرد به جز به مرگ فجأه و سکته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مردار هر چیز را حرام کرده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و پول مردار حرام است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شیر مردار و تخمش و از</w:t>
      </w:r>
    </w:p>
    <w:p>
      <w:pPr>
        <w:pStyle w:val="BookText"/>
        <w:rPr/>
      </w:pPr>
      <w:r>
        <w:rPr>
          <w:rFonts w:ascii="IRNazanin" w:hAnsi="IRNazanin" w:eastAsia="IRNazanin"/>
          <w:color w:val="111111"/>
          <w:sz w:val="28"/>
          <w:sz w:val="28"/>
          <w:szCs w:val="28"/>
          <w:rtl w:val="true"/>
          <w:lang w:bidi="fa-IR"/>
        </w:rPr>
        <w:t>پنیر مایه اش فرمود همه اینها پا ک است</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اجزاء ميته و مردار نماز</w:t>
      </w:r>
    </w:p>
    <w:p>
      <w:pPr>
        <w:pStyle w:val="BookText"/>
        <w:rPr/>
      </w:pPr>
      <w:r>
        <w:rPr>
          <w:rFonts w:ascii="IRNazanin" w:hAnsi="IRNazanin" w:eastAsia="IRNazanin"/>
          <w:color w:val="111111"/>
          <w:sz w:val="28"/>
          <w:sz w:val="28"/>
          <w:szCs w:val="28"/>
          <w:rtl w:val="true"/>
          <w:lang w:bidi="fa-IR"/>
        </w:rPr>
        <w:t xml:space="preserve">نخوان و لو اینکه بند کفش باشد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آغوز </w:t>
      </w:r>
      <w:r>
        <w:rPr>
          <w:rStyle w:val="FootnoteAnchor"/>
          <w:rtl w:val="true"/>
        </w:rPr>
        <w:footnoteReference w:id="1499"/>
      </w:r>
      <w:r>
        <w:rPr>
          <w:rFonts w:ascii="IRNazanin" w:hAnsi="IRNazanin" w:eastAsia="IRNazanin"/>
          <w:color w:val="111111"/>
          <w:sz w:val="28"/>
          <w:sz w:val="28"/>
          <w:szCs w:val="28"/>
          <w:rtl w:val="true"/>
          <w:lang w:bidi="fa-IR"/>
        </w:rPr>
        <w:t xml:space="preserve">، تخم ، مو ، پشم ، شاخ و دندان و سم و هر چیزی که از گوسفند و حیوانات دیگر جدا می شود پاک است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8" w:name="__RefHeading___Toc4221749_372815092"/>
      <w:bookmarkStart w:id="729" w:name="_Toc255"/>
      <w:bookmarkEnd w:id="728"/>
      <w:r>
        <w:rPr>
          <w:rtl w:val="true"/>
        </w:rPr>
        <w:t>نار</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Style w:val="FootnoteAnchor"/>
          <w:rtl w:val="true"/>
        </w:rPr>
        <w:footnoteReference w:id="150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را خلق و ایجاد کردم </w:t>
      </w:r>
      <w:bookmarkStart w:id="730" w:name="pg7167_92864"/>
    </w:p>
    <w:p>
      <w:pPr>
        <w:pStyle w:val="BookText"/>
        <w:rPr/>
      </w:pPr>
      <w:bookmarkEnd w:id="730"/>
      <w:r>
        <w:rPr>
          <w:rFonts w:ascii="IRNazanin" w:hAnsi="IRNazanin" w:eastAsia="IRNazanin"/>
          <w:color w:val="111111"/>
          <w:sz w:val="28"/>
          <w:sz w:val="28"/>
          <w:szCs w:val="28"/>
          <w:rtl w:val="true"/>
          <w:lang w:bidi="fa-IR"/>
        </w:rPr>
        <w:t>برای کسانی که کافر شده اند به من و معصیت مرا می کنند و پیروی از پیغمبران من نمی کنند باکی هم ندارم</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سپریست از آتش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1" w:name="__RefHeading___Toc4221751_372815092"/>
      <w:bookmarkStart w:id="732" w:name="_Toc256"/>
      <w:bookmarkEnd w:id="731"/>
      <w:r>
        <w:rPr>
          <w:rtl w:val="true"/>
        </w:rPr>
        <w:t>نارباجه</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نارباجه</w:t>
      </w:r>
      <w:r>
        <w:rPr>
          <w:rFonts w:eastAsia="IRNazanin" w:cs="IRNazanin"/>
          <w:color w:val="111111"/>
          <w:sz w:val="28"/>
          <w:szCs w:val="28"/>
          <w:rtl w:val="true"/>
          <w:lang w:bidi="fa-IR"/>
        </w:rPr>
        <w:t xml:space="preserve">)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 xml:space="preserve">در حدیثی دارد که موسی بن يعقوب برای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دیگی فرستاد که در آن آش انار بود ، حضرت میل فرمودند و فرمودند بقیه اش را برای من نگاه دارید ، پس حضرت دو مرتبه و یا سه مرتبه خوردند ، پس از آن غلام حضرت آب داخل آن کرد و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فاسدش کردی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3" w:name="__RefHeading___Toc4221753_372815092"/>
      <w:bookmarkStart w:id="734" w:name="_Toc257"/>
      <w:bookmarkEnd w:id="733"/>
      <w:r>
        <w:rPr>
          <w:rtl w:val="true"/>
        </w:rPr>
        <w:t>الناس</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50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نیکوئی کن به تمام مردم چنانچه دوست داری به تو نیکی کنند و راضی باش برای مردم آنچه برای </w:t>
      </w:r>
    </w:p>
    <w:p>
      <w:pPr>
        <w:pStyle w:val="BookText"/>
        <w:rPr/>
      </w:pPr>
      <w:r>
        <w:rPr>
          <w:rFonts w:ascii="IRNazanin" w:hAnsi="IRNazanin" w:eastAsia="IRNazanin"/>
          <w:color w:val="111111"/>
          <w:sz w:val="28"/>
          <w:sz w:val="28"/>
          <w:szCs w:val="28"/>
          <w:rtl w:val="true"/>
          <w:lang w:bidi="fa-IR"/>
        </w:rPr>
        <w:t>خودت راضی هستی و قبیح شمار از خود آنچه را از مردم قبیح می دانی</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مردم به چیزی اقبال دارند</w:t>
      </w:r>
    </w:p>
    <w:p>
      <w:pPr>
        <w:pStyle w:val="BookText"/>
        <w:rPr/>
      </w:pPr>
      <w:r>
        <w:rPr>
          <w:rFonts w:ascii="IRNazanin" w:hAnsi="IRNazanin" w:eastAsia="IRNazanin"/>
          <w:color w:val="111111"/>
          <w:sz w:val="28"/>
          <w:sz w:val="28"/>
          <w:szCs w:val="28"/>
          <w:rtl w:val="true"/>
          <w:lang w:bidi="fa-IR"/>
        </w:rPr>
        <w:t xml:space="preserve">تو از آن دوری کن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ذلیل ترین مردم کسی است که مردم را</w:t>
      </w:r>
    </w:p>
    <w:p>
      <w:pPr>
        <w:pStyle w:val="BookText"/>
        <w:rPr/>
      </w:pPr>
      <w:r>
        <w:rPr>
          <w:rFonts w:ascii="IRNazanin" w:hAnsi="IRNazanin" w:eastAsia="IRNazanin"/>
          <w:color w:val="111111"/>
          <w:sz w:val="28"/>
          <w:sz w:val="28"/>
          <w:szCs w:val="28"/>
          <w:rtl w:val="true"/>
          <w:lang w:bidi="fa-IR"/>
        </w:rPr>
        <w:t>اهانت کند</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ترین مردم کسی است که زکات</w:t>
      </w:r>
    </w:p>
    <w:p>
      <w:pPr>
        <w:pStyle w:val="BookText"/>
        <w:rPr/>
      </w:pPr>
      <w:r>
        <w:rPr>
          <w:rFonts w:ascii="IRNazanin" w:hAnsi="IRNazanin" w:eastAsia="IRNazanin"/>
          <w:color w:val="111111"/>
          <w:sz w:val="28"/>
          <w:sz w:val="28"/>
          <w:szCs w:val="28"/>
          <w:rtl w:val="true"/>
          <w:lang w:bidi="fa-IR"/>
        </w:rPr>
        <w:t xml:space="preserve">مالش بدهد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آمد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عالمی مرا خبر بده از ناس ، و از اشباه الناس ، و از نسناس ، حضرت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مرد را بده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ناس ما هستیم لذا خداوند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کوچ نمود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مراد از اشباه الناس شیعیان ما هستند ، لذا حضرت </w:t>
      </w:r>
    </w:p>
    <w:p>
      <w:pPr>
        <w:pStyle w:val="BookText"/>
        <w:rPr/>
      </w:pP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تَبِعَنِي فَإِنَّهُ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کسی مرا متابعت کرد او از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نسناس این مردم هستند که مثل حیوانات هستند بلکه</w:t>
      </w:r>
    </w:p>
    <w:p>
      <w:pPr>
        <w:pStyle w:val="BookText"/>
        <w:rPr/>
      </w:pPr>
      <w:r>
        <w:rPr>
          <w:rFonts w:ascii="IRNazanin" w:hAnsi="IRNazanin" w:eastAsia="IRNazanin"/>
          <w:color w:val="111111"/>
          <w:sz w:val="28"/>
          <w:sz w:val="28"/>
          <w:szCs w:val="28"/>
          <w:rtl w:val="true"/>
          <w:lang w:bidi="fa-IR"/>
        </w:rPr>
        <w:t>گمراه ترند</w:t>
      </w:r>
      <w:r>
        <w:rPr>
          <w:rFonts w:eastAsia="IRNazanin" w:cs="IRNazanin"/>
          <w:color w:val="111111"/>
          <w:sz w:val="28"/>
          <w:szCs w:val="28"/>
          <w:rtl w:val="true"/>
          <w:lang w:bidi="fa-IR"/>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یک دسته به دست راست و یک دسته به دست چپ رفتند ولی شیعیان ما به راه راست رفتند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مردم برای ما بزرگ است اگر ایشان را دعوت کنیم به حرف ما نمی روند و اگر واگذاریم به غير ما هدایت نشوند</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ترین مردم کیست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دنیا مغرور شود</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مردم کیست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خوب و بد خود را تشخیص بدهد سپس دنبال کار خوب برود</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مردم نزد خدا بهترند ؟ فرمود </w:t>
      </w:r>
      <w:r>
        <w:rPr>
          <w:rFonts w:eastAsia="IRNazanin" w:cs="IRNazanin"/>
          <w:color w:val="111111"/>
          <w:sz w:val="28"/>
          <w:szCs w:val="28"/>
          <w:rtl w:val="true"/>
          <w:lang w:bidi="fa-IR"/>
        </w:rPr>
        <w:t xml:space="preserve">: </w:t>
      </w:r>
      <w:bookmarkStart w:id="735" w:name="pg7167_92867"/>
    </w:p>
    <w:p>
      <w:pPr>
        <w:pStyle w:val="BookText"/>
        <w:rPr/>
      </w:pPr>
      <w:bookmarkEnd w:id="735"/>
      <w:r>
        <w:rPr>
          <w:rFonts w:ascii="IRNazanin" w:hAnsi="IRNazanin" w:eastAsia="IRNazanin"/>
          <w:color w:val="111111"/>
          <w:sz w:val="28"/>
          <w:sz w:val="28"/>
          <w:szCs w:val="28"/>
          <w:rtl w:val="true"/>
          <w:lang w:bidi="fa-IR"/>
        </w:rPr>
        <w:t>کسی که از خدا بیشتر بترسد و به تقوی بیشتر عمل کند و در دنیا زاهدتر باشد</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مردم در سخط وغضب خدا هستند و مردم را مهلت داده برای امری که به ایشان اراده کرده ، پس تو منتظر باش و جدیّت کن که خدا تو را بر خلاف مردم ببیند ، پس اگر عذاب نازل شد و تو در بین ایشان بودی زودتر به رحمت خدا رسیده ای و اگر نجات یافتی ایشان گرفتار شده اند و تو خلاص شده ای ، و بدانکه خدا اجر نیکوکاران را ضایع نخواهد</w:t>
      </w:r>
    </w:p>
    <w:p>
      <w:pPr>
        <w:pStyle w:val="BookText"/>
        <w:rPr/>
      </w:pPr>
      <w:r>
        <w:rPr>
          <w:rFonts w:ascii="IRNazanin" w:hAnsi="IRNazanin" w:eastAsia="IRNazanin"/>
          <w:color w:val="111111"/>
          <w:sz w:val="28"/>
          <w:sz w:val="28"/>
          <w:szCs w:val="28"/>
          <w:rtl w:val="true"/>
          <w:lang w:bidi="fa-IR"/>
        </w:rPr>
        <w:t xml:space="preserve">کرد ، و رحمت خدا به نیکوکاران نزدیک است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علامات آخر الزمان آن است که ببینی همت مردم شکم و فرجشان می باشد باکی ندارند که چه خورند و با چه کس نکاح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باشد یا نامحرم </w:t>
      </w:r>
      <w:r>
        <w:rPr>
          <w:rFonts w:eastAsia="IRNazanin" w:cs="IRNazanin"/>
          <w:color w:val="111111"/>
          <w:sz w:val="28"/>
          <w:szCs w:val="28"/>
          <w:rtl w:val="true"/>
          <w:lang w:bidi="fa-IR"/>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6" w:name="__RefHeading___Toc4221755_372815092"/>
      <w:bookmarkStart w:id="737" w:name="_Toc258"/>
      <w:bookmarkEnd w:id="736"/>
      <w:r>
        <w:rPr>
          <w:rtl w:val="true"/>
        </w:rPr>
        <w:t>نجف</w:t>
      </w:r>
      <w:bookmarkEnd w:id="73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دارد که نجف کوه بزرگی بود که 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می روم روی این کوه مرا از غرق شدن نجات می دهد و کوهی </w:t>
      </w:r>
      <w:bookmarkStart w:id="738" w:name="pg7167_92868"/>
    </w:p>
    <w:p>
      <w:pPr>
        <w:pStyle w:val="BookText"/>
        <w:rPr/>
      </w:pPr>
      <w:bookmarkEnd w:id="738"/>
      <w:r>
        <w:rPr>
          <w:rFonts w:ascii="IRNazanin" w:hAnsi="IRNazanin" w:eastAsia="IRNazanin"/>
          <w:color w:val="111111"/>
          <w:sz w:val="28"/>
          <w:sz w:val="28"/>
          <w:szCs w:val="28"/>
          <w:rtl w:val="true"/>
          <w:lang w:bidi="fa-IR"/>
        </w:rPr>
        <w:t xml:space="preserve">بزرگتر از آن نبود ، پس خداوند وحی نمود به آن کوه که ای کوه آیا به تو پناهنده می شوند از غرق شدن ؟ پس قطعه قطعه شد ، و به طرف شام ریگهای ریز پخش شد پس بعد از آن دریای بزرگ شد و آن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بعد از آن دریا خشک شد پس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زبان سبک تر بود</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9" w:name="__RefHeading___Toc4221757_372815092"/>
      <w:bookmarkStart w:id="740" w:name="_Toc259"/>
      <w:bookmarkEnd w:id="739"/>
      <w:r>
        <w:rPr>
          <w:rtl w:val="true"/>
        </w:rPr>
        <w:t>نجوم</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Style w:val="FootnoteAnchor"/>
          <w:rtl w:val="true"/>
        </w:rPr>
        <w:footnoteReference w:id="152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دارد که راوی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مردم می گویند ستاره شناسی حلال نیست و من آن را دوست دارم ، پس اگر بدین من ضرر دارد پس حاجتی به آن ندارم و اگر ضرر به دینم ندارد به خدا قسم من آن را دوست دارم ، و دلم می خواهد نظر در آن کنم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ضرر به دینت ندارد جز آنکه کثیرش درک نشود و قليلش فایده ای ندارد ، آیا می دانی چند دقیقه فاصله است بین مشتری و زهره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نمی دانم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چند دقیقه است بین زهره و بین قمر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چند دقیقه است بین شمس و بین سنبله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احدی از ستاره شناسان نشنیده 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می دانی چند دقیقه است بین سنبله و بین لوح محفوظ ؟ عرض</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والله از هیچ منجمی نشنیده 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هر یک از آنها شصت یا هفتاد دقیقه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مال راوی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 این حسابی است که هر کس به واقعش برسد می داند نیکی در وسط اینها است و عدد آنچه در دست راستش و در دست چپش و عقبش و جلوش می باشد و مخفی نباشد بر او یک نیی از نیهای آن نی زار</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راوی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مبتلا شده ام به این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وقت حاجتی دارم نظر می کنم به طالع اگر طالع شرّ است دنبال آن کار نمی روم و اگر طالع خیر است دنبال آن می روم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هم می کنی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خود را بسوزان</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سؤال از ستاره شناسی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نداند مگر اهل بیتی از عرب و اهل بیتی از هند</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من نظر به ستاره می کردم و او را می شناختم و طالع را می دانستم ، ولی چیزی به من دست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عجب </w:t>
      </w:r>
      <w:bookmarkStart w:id="741" w:name="pg7167_92870"/>
    </w:p>
    <w:p>
      <w:pPr>
        <w:pStyle w:val="BookText"/>
        <w:rPr/>
      </w:pPr>
      <w:bookmarkEnd w:id="741"/>
      <w:r>
        <w:rPr>
          <w:rFonts w:ascii="IRNazanin" w:hAnsi="IRNazanin" w:eastAsia="IRNazanin"/>
          <w:color w:val="111111"/>
          <w:sz w:val="28"/>
          <w:sz w:val="28"/>
          <w:szCs w:val="28"/>
          <w:rtl w:val="true"/>
          <w:lang w:bidi="fa-IR"/>
        </w:rPr>
        <w:t>و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اینطور شد صدقه بده به اول گدائی که به او برخورد می کنی و برو دنبال کارت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دفع کند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 چگونه است بصیرت تو به ستاره شناسی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بهتر از من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چند سؤال کرد و او گفت نمی دانم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حساب حق است ولی کسی نمی داند مگر کسی که مواليد جميع مخلوقات را بداند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2" w:name="__RefHeading___Toc4221759_372815092"/>
      <w:bookmarkStart w:id="743" w:name="_Toc260"/>
      <w:bookmarkEnd w:id="742"/>
      <w:r>
        <w:rPr>
          <w:rtl w:val="true"/>
        </w:rPr>
        <w:t>النساء</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Style w:val="FootnoteAnchor"/>
          <w:rtl w:val="true"/>
        </w:rPr>
        <w:footnoteReference w:id="152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زنهای بد و از خوبهایشان در حذر باشید و اگر شما را امر کردن به معروف مخالفت کنید ایشان را تا در بديها طمع نکنند </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گفتند اجازه بده برویم </w:t>
      </w:r>
    </w:p>
    <w:p>
      <w:pPr>
        <w:pStyle w:val="BookText"/>
        <w:rPr/>
      </w:pPr>
      <w:r>
        <w:rPr>
          <w:rFonts w:ascii="IRNazanin" w:hAnsi="IRNazanin" w:eastAsia="IRNazanin"/>
          <w:color w:val="111111"/>
          <w:sz w:val="28"/>
          <w:sz w:val="28"/>
          <w:szCs w:val="28"/>
          <w:rtl w:val="true"/>
          <w:lang w:bidi="fa-IR"/>
        </w:rPr>
        <w:t>ختم صلوات اجازه نده تا بدانند پارک شهر به طریق اولی اجازه</w:t>
      </w:r>
    </w:p>
    <w:p>
      <w:pPr>
        <w:pStyle w:val="BookText"/>
        <w:rPr/>
      </w:pPr>
      <w:r>
        <w:rPr>
          <w:rFonts w:ascii="IRNazanin" w:hAnsi="IRNazanin" w:eastAsia="IRNazanin"/>
          <w:color w:val="111111"/>
          <w:sz w:val="28"/>
          <w:sz w:val="28"/>
          <w:szCs w:val="28"/>
          <w:rtl w:val="true"/>
          <w:lang w:bidi="fa-IR"/>
        </w:rPr>
        <w:t xml:space="preserve">نخواهی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زنهای امت من</w:t>
      </w:r>
    </w:p>
    <w:p>
      <w:pPr>
        <w:pStyle w:val="BookText"/>
        <w:rPr/>
      </w:pPr>
      <w:r>
        <w:rPr>
          <w:rFonts w:ascii="IRNazanin" w:hAnsi="IRNazanin" w:eastAsia="IRNazanin"/>
          <w:color w:val="111111"/>
          <w:sz w:val="28"/>
          <w:sz w:val="28"/>
          <w:szCs w:val="28"/>
          <w:rtl w:val="true"/>
          <w:lang w:bidi="fa-IR"/>
        </w:rPr>
        <w:t>آنهایی هستند که خوش رو باشند و مهرشان کم باشد</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اهل بهشت مستضعفین زنها هستند خداوند می دانست ضعف ایشان را پس رحمشان کرده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را بفهمانید دوستی على را و بگذارید نادان بماند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مساجد زنها خانه است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از آب و گل خلق نموده پس همت این آدم در آب و گل است و حواء را از آدم خلق کرده پس همت زنها در مردان است پس در خانه ایشان را نگاهداری کنید </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دانشگاه آزاد که در واقع زایشگاه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زنها جهل و عورت هستند ، پس عورتشان را به خانه بپوشانید و جهلشان را به سکوت </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 ناراحت شد و شما را فحش داد شما خود را به کری بزنید و ناشنیده 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 شایسته در زنها مثل کلاغ یک پا سفید است در بین کلاغها </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کمیاب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عطر بزند و از خانه بیرون رود ملعون است تا به خانه اش برگردد</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 از مشورت کردن با زنها ، چون رای ایشان ضعیف و عزم ایشان سست است ، و به واسطۀ حجاب خود چشم ایشان را از نامحرم بپوشان و سخت گیری تو در حجاب هم برای تو و هم برای ایشان بهتر است از توی شک افتادن و خروج ایشان از خانه بدتر از این نیست که داخل کنی بر ایشان کسی را که وثوق به او نداری ، و اگر بتوانی </w:t>
      </w:r>
      <w:bookmarkStart w:id="744" w:name="pg7167_92873"/>
    </w:p>
    <w:p>
      <w:pPr>
        <w:pStyle w:val="BookText"/>
        <w:rPr/>
      </w:pPr>
      <w:bookmarkEnd w:id="744"/>
      <w:r>
        <w:rPr>
          <w:rFonts w:ascii="IRNazanin" w:hAnsi="IRNazanin" w:eastAsia="IRNazanin"/>
          <w:color w:val="111111"/>
          <w:sz w:val="28"/>
          <w:sz w:val="28"/>
          <w:szCs w:val="28"/>
          <w:rtl w:val="true"/>
          <w:lang w:bidi="fa-IR"/>
        </w:rPr>
        <w:t xml:space="preserve">کاری کنی که غیر از تو را نشناسد همین کار کن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مردم می گویند بیشتر اهل جهنم در قیامت زنانند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کجا است و حال آنکه در آخرت هر مردی هزار زن از زنهای دنیا را ترویج می کند در یک قصر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بیشتر راجع به زنها حدیث می خواهد رجوع کند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في اخبار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في الاسلام </w:t>
      </w:r>
      <w:r>
        <w:rPr>
          <w:rFonts w:eastAsia="IRNazanin" w:cs="IRNazanin"/>
          <w:color w:val="111111"/>
          <w:sz w:val="28"/>
          <w:szCs w:val="28"/>
          <w:rtl w:val="true"/>
          <w:lang w:bidi="fa-IR"/>
        </w:rPr>
        <w:t>» .</w:t>
      </w:r>
    </w:p>
    <w:p>
      <w:pPr>
        <w:pStyle w:val="Heading2"/>
        <w:numPr>
          <w:ilvl w:val="1"/>
          <w:numId w:val="1"/>
        </w:numPr>
        <w:rPr/>
      </w:pPr>
      <w:bookmarkStart w:id="745" w:name="__RefHeading___Toc4221761_372815092"/>
      <w:bookmarkStart w:id="746" w:name="_Toc261"/>
      <w:bookmarkEnd w:id="745"/>
      <w:r>
        <w:rPr>
          <w:rtl w:val="true"/>
        </w:rPr>
        <w:t>النظر</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اول مال تو ، دومی بر علیه تو و سومی موجب هلاکت است</w:t>
      </w:r>
      <w:r>
        <w:rPr>
          <w:rStyle w:val="FootnoteAnchor"/>
          <w:rtl w:val="true"/>
        </w:rPr>
        <w:footnoteReference w:id="1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کردن به نامحرم اینطور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از نظر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تیری است از تیرهای شیطان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زنی به او برخورد می کند و او به پشت سر آن زن نگاه می کند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شماها دوست دارید به پشت زن او یا نزدیکان او نظر کنند ؟ عرض کرد خیر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راضی باش برای مردم به آنچه برای خودت راضی هستی</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یک تیریست زهر آلود از تیرهای شیطان و چه بسا یک نگاه موجب حسرت طولانی شود</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بعد از نگاه در قلب شهوت را می رویاند و همین برای آزمایش صاحبش کافی است</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دختر حضرت شعیب عرض کرد بابا موسی را اجیر بگیر که هم قوی است و هم امین است ، شعیب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قوتش را از بلند کردن سنگ فهمیدی ، امین بودنش را از کجا فهمیدی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 او راه می رفتم ، فرمود از عقب من بیا اگر من راه را اشتباه کردم مرا راهنمایی کن ، </w:t>
      </w:r>
      <w:bookmarkStart w:id="747" w:name="pg7167_92875"/>
    </w:p>
    <w:p>
      <w:pPr>
        <w:pStyle w:val="BookText"/>
        <w:rPr/>
      </w:pPr>
      <w:bookmarkEnd w:id="747"/>
      <w:r>
        <w:rPr>
          <w:rFonts w:ascii="IRNazanin" w:hAnsi="IRNazanin" w:eastAsia="IRNazanin"/>
          <w:color w:val="111111"/>
          <w:sz w:val="28"/>
          <w:sz w:val="28"/>
          <w:szCs w:val="28"/>
          <w:rtl w:val="true"/>
          <w:lang w:bidi="fa-IR"/>
        </w:rPr>
        <w:t>چون ما جماعتی هستیم که پشت زنها نگاه نمی کنیم</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8" w:name="__RefHeading___Toc4221763_372815092"/>
      <w:bookmarkStart w:id="749" w:name="_Toc262"/>
      <w:bookmarkEnd w:id="748"/>
      <w:r>
        <w:rPr>
          <w:rtl w:val="true"/>
        </w:rPr>
        <w:t>نعال</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نعال</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یک شما خواستید کفش بپوشید اول پای راست را بپوشید و اگر خواستید بیرون کنید اول پای چپ را بیرون کنید</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خوب برای نگاه داری بدن و کمک بر نماز و طهارت است</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به بعض رفقایش که کفش سیاه پوشیده بودند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کفش سیاه چه آیا نمی دانی که کفش سیاه به چشم ضرر دارد و ذَکَر را سست می کند الخ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حنان می گوید وارد شدم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کفش سیاه در پای من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حنان تو را به کفش سیاه چه ؟ آیا نمی دانی که در آن سه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را ضعیف و ذَکَر را سست و باعث هم و غم می شود ، علاوه بر این </w:t>
      </w:r>
      <w:bookmarkStart w:id="750" w:name="pg7167_92876"/>
    </w:p>
    <w:p>
      <w:pPr>
        <w:pStyle w:val="BookText"/>
        <w:rPr/>
      </w:pPr>
      <w:bookmarkEnd w:id="750"/>
      <w:r>
        <w:rPr>
          <w:rFonts w:ascii="IRNazanin" w:hAnsi="IRNazanin" w:eastAsia="IRNazanin"/>
          <w:color w:val="111111"/>
          <w:sz w:val="28"/>
          <w:sz w:val="28"/>
          <w:szCs w:val="28"/>
          <w:rtl w:val="true"/>
          <w:lang w:bidi="fa-IR"/>
        </w:rPr>
        <w:t xml:space="preserve">لباس ستم کاران است ، عرض کردم پس چه رقم کفش بپوشم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کفش زرد که سه خصلت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را جلا می دهد ، ذکر را محکم می کند و هم و غم را برطرف می سازد ، علاوه بر این لباس پیغمبران است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وارد شد بر مردی پس کفش خود را از پا در آورد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 خود را در آورید که چون کفش را از پا درآورید قدمها استراحت می کنند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1" w:name="__RefHeading___Toc4221765_372815092"/>
      <w:bookmarkStart w:id="752" w:name="_Toc263"/>
      <w:bookmarkEnd w:id="751"/>
      <w:r>
        <w:rPr>
          <w:rtl w:val="true"/>
        </w:rPr>
        <w:t>نعش</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در حدیثی دارد که اول نعشی که درست شد برای حضرت</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اول نعشی که در اسلام درست شد نعش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553"/>
      </w:r>
      <w:bookmarkStart w:id="753" w:name="pg7167_92877"/>
    </w:p>
    <w:p>
      <w:pPr>
        <w:pStyle w:val="Heading2"/>
        <w:numPr>
          <w:ilvl w:val="1"/>
          <w:numId w:val="1"/>
        </w:numPr>
        <w:rPr/>
      </w:pPr>
      <w:bookmarkStart w:id="754" w:name="__RefHeading___Toc4221767_372815092"/>
      <w:bookmarkStart w:id="755" w:name="_Toc264"/>
      <w:bookmarkEnd w:id="753"/>
      <w:bookmarkEnd w:id="754"/>
      <w:r>
        <w:rPr>
          <w:rtl w:val="true"/>
        </w:rPr>
        <w:t>نعمت</w:t>
      </w:r>
      <w:bookmarkEnd w:id="755"/>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نعمتی به کسی داد دوست می دارد که آن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صاحبش اظهار کند و پنهان نکند چون خدا زیبا است و دوست می دارد زیبائی را </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به بنده ای نعمت داد دوست می دارد ظاهر شود که اگر ظاهر کرد خدا او را حبیب الله می نامند و اگر اظهار نعمت نکرد او را ناقص کننده و دروغگو نعمت خدا می نامند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را ملاقات کردم دید من ماهی در دست دارم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 این را من دوست ندارم شخص ثروتمند چیز پستی را بردارد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جماعتی هستید که دشمن زیاد دارید، و مردم با شما دشمنی می کنند ای جماعت شیعه پس شما نزد مردم با زينت باشید به مقداری که می توانید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مدینه گفتند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ندارد ، حضرت فرستاد و از مردی هزار درهم قرض گرفت و فرستاد نزد کسی که صدقه ها را می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مال ماست ، پس مردم گفتند اگر پول نداشت صدقه نمی داد</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دارند شیعیانشان مشتی بگردند و نزد دشمنان با لباسهای فاخر بگردند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از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فرماید که خدا زیبا است و دوست می دارد زیبائی را و دوست می دارد اثر نعمت بر بنده اش ظاهر شود</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ناپسند می دارم برای مردی که خدا به او نعمت داده و او اظهار نمی کند </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عبای نو داشته باشد و عبای کهنه بپوشد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عبيد بن زياد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نعمت بهتر از نگاهداری آن است پس بهترین لباس جماعت خود را بپوش لذا عبید بهترین لباس جماعت خود را می پوشید تا </w:t>
      </w:r>
      <w:bookmarkStart w:id="756" w:name="pg7167_92879"/>
    </w:p>
    <w:p>
      <w:pPr>
        <w:pStyle w:val="BookText"/>
        <w:rPr/>
      </w:pPr>
      <w:bookmarkEnd w:id="756"/>
      <w:r>
        <w:rPr>
          <w:rFonts w:ascii="IRNazanin" w:hAnsi="IRNazanin" w:eastAsia="IRNazanin"/>
          <w:color w:val="111111"/>
          <w:sz w:val="28"/>
          <w:sz w:val="28"/>
          <w:szCs w:val="28"/>
          <w:rtl w:val="true"/>
          <w:lang w:bidi="fa-IR"/>
        </w:rPr>
        <w:t>وقتیکه مرد</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7" w:name="__RefHeading___Toc4221769_372815092"/>
      <w:bookmarkStart w:id="758" w:name="_Toc265"/>
      <w:bookmarkEnd w:id="757"/>
      <w:r>
        <w:rPr>
          <w:rtl w:val="true"/>
        </w:rPr>
        <w:t>نفس</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 xml:space="preserve">در حدیثی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 نفس رشد تو است </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دلت خواست نکنی و مخالفت نفس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مالک نفسش باشد در وقتی که به چیز رغبت داشته باشد و از چیزی بترسد و چیزی را بخواهد و به چیزی غضب کند و از چیزی راضی باشد خداوند جسدش را بر آتش حرام کند </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وسیله زنا برایش فراهم باشد ولی مالک نفسش باشد و نزدیک زنا نرود و هكذا خدا آتش را بر او حرام کند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تو عزیز ترین جانها است پس وقتی تو معصیت خدا را کنی به نفس و جان خود بدی کردهای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bookmarkStart w:id="759" w:name="pg7167_92880"/>
    </w:p>
    <w:p>
      <w:pPr>
        <w:pStyle w:val="Heading2"/>
        <w:numPr>
          <w:ilvl w:val="1"/>
          <w:numId w:val="1"/>
        </w:numPr>
        <w:rPr/>
      </w:pPr>
      <w:bookmarkStart w:id="760" w:name="__RefHeading___Toc4221771_372815092"/>
      <w:bookmarkStart w:id="761" w:name="_Toc266"/>
      <w:bookmarkEnd w:id="759"/>
      <w:bookmarkEnd w:id="760"/>
      <w:r>
        <w:rPr>
          <w:rtl w:val="true"/>
        </w:rPr>
        <w:t>النميمة</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 xml:space="preserve">در حدیثی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شما را به بدترین شما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سعی می کنند به سخن چینی و تفرقه انداختن بین دوستان و برای مردمان پاک دامن عیب جوئی کنند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نمی شود سخن چین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بهشت برای دروغ پردازان و سخن چینان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2" w:name="__RefHeading___Toc4221773_372815092"/>
      <w:bookmarkStart w:id="763" w:name="_Toc267"/>
      <w:bookmarkEnd w:id="762"/>
      <w:r>
        <w:rPr>
          <w:rtl w:val="true"/>
        </w:rPr>
        <w:t>النوره</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النوره</w:t>
      </w:r>
      <w:r>
        <w:rPr>
          <w:rFonts w:eastAsia="IRNazanin" w:cs="IRNazanin"/>
          <w:color w:val="111111"/>
          <w:sz w:val="28"/>
          <w:szCs w:val="28"/>
          <w:rtl w:val="true"/>
          <w:lang w:bidi="fa-IR"/>
        </w:rPr>
        <w:t xml:space="preserve">) </w:t>
      </w:r>
      <w:r>
        <w:rPr>
          <w:rStyle w:val="FootnoteAnchor"/>
          <w:rtl w:val="true"/>
        </w:rPr>
        <w:footnoteReference w:id="156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نوره پاک کننده است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برای مؤمن که هر پانزده روز نوره بکشد</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نوره بکشد ترس آن</w:t>
      </w:r>
    </w:p>
    <w:p>
      <w:pPr>
        <w:pStyle w:val="BookText"/>
        <w:rPr/>
      </w:pPr>
      <w:r>
        <w:rPr>
          <w:rFonts w:ascii="IRNazanin" w:hAnsi="IRNazanin" w:eastAsia="IRNazanin"/>
          <w:color w:val="111111"/>
          <w:sz w:val="28"/>
          <w:sz w:val="28"/>
          <w:szCs w:val="28"/>
          <w:rtl w:val="true"/>
          <w:lang w:bidi="fa-IR"/>
        </w:rPr>
        <w:t>هست که مبتلا به فتق شود</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حناء گذاشتن بعد از نوره امان از خوره و برص است </w:t>
      </w:r>
      <w:r>
        <w:rPr>
          <w:rStyle w:val="FootnoteAnchor"/>
          <w:rtl w:val="true"/>
        </w:rPr>
        <w:footnoteReference w:id="1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 یک نوع بیماری پوستی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به خدا و روز قیامت دارد پیش از چهل روز نوره را ترک نکند و حلال نیست برای زنی که ایمان به خدا و روز قیامت دارد بیش از بیست روز نوره را ترک کند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باعث خوشحالی می شود و بدن را پاک می کند</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مردم گمان می کنند که روز جمعه نوره کشیدن مکروه است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w:t>
      </w:r>
      <w:bookmarkStart w:id="764" w:name="pg7167_92882"/>
    </w:p>
    <w:p>
      <w:pPr>
        <w:pStyle w:val="BookText"/>
        <w:rPr/>
      </w:pPr>
      <w:bookmarkEnd w:id="764"/>
      <w:r>
        <w:rPr>
          <w:rFonts w:ascii="IRNazanin" w:hAnsi="IRNazanin" w:eastAsia="IRNazanin"/>
          <w:color w:val="111111"/>
          <w:sz w:val="28"/>
          <w:sz w:val="28"/>
          <w:szCs w:val="28"/>
          <w:rtl w:val="true"/>
          <w:lang w:bidi="fa-IR"/>
        </w:rPr>
        <w:t xml:space="preserve">نیست ، کدام پاک کننده پاکتر از نوره است در روز جمعه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5" w:name="__RefHeading___Toc4221775_372815092"/>
      <w:bookmarkStart w:id="766" w:name="_Toc268"/>
      <w:bookmarkEnd w:id="765"/>
      <w:r>
        <w:rPr>
          <w:rtl w:val="true"/>
        </w:rPr>
        <w:t>النوم</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خانه خوابیدن شیطان است و دو نفر جماعت است و سه نفر انس است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خوابیدن دین و دنیا را از بین می برد</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دارد که مردی در خانه تنها بخوابد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دارد بین نماز مغرب و عشاء خوابیدن چون از رزقش محروم می شود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خوابیدن در بالای بامی که دیوار ندارد</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قبل از عشاء کراهت دارد</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دیدید که به رو خوابیده بیدارش کنید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عالم افضل از عبادت عابد است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صبح شوم و بد است ، رزق را دور می کند ، رنگ صورت را زرد و زشت می کند و آن خواب هر نحس است و خداوند رزقها را بین طلوع فجر و طلوع آفتاب تقسیم می کند ، پس دروی کنید از خواب این ساعت الخ</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چهار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انبیا به پشت است ، خواب مؤمنین به طرف راست است ، خواب کفّار و منافقین به طرف چپ است و خواب شیاطین به طرف صورتست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bookmarkStart w:id="767" w:name="pg7167_92884"/>
    </w:p>
    <w:p>
      <w:pPr>
        <w:pStyle w:val="BookText"/>
        <w:rPr/>
      </w:pPr>
      <w:bookmarkEnd w:id="767"/>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راحتی جسم است و سخن راحتی روح است ، و سکوت راحتی عقل است</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8" w:name="__RefHeading___Toc4221777_372815092"/>
      <w:bookmarkStart w:id="769" w:name="_Toc269"/>
      <w:bookmarkEnd w:id="768"/>
      <w:r>
        <w:rPr>
          <w:rtl w:val="true"/>
        </w:rPr>
        <w:t>نیت</w:t>
      </w:r>
      <w:bookmarkEnd w:id="769"/>
    </w:p>
    <w:p>
      <w:pPr>
        <w:pStyle w:val="BookText"/>
        <w:rPr/>
      </w:pPr>
      <w:r>
        <w:rPr>
          <w:rFonts w:ascii="IRNazanin" w:hAnsi="IRNazanin" w:eastAsia="IRNazanin"/>
          <w:color w:val="111111"/>
          <w:sz w:val="28"/>
          <w:sz w:val="28"/>
          <w:szCs w:val="28"/>
          <w:rtl w:val="true"/>
          <w:lang w:bidi="fa-IR"/>
        </w:rPr>
        <w:t xml:space="preserve">در حدیثی دارد که عملها به نیت است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آتش همیشه در آتشند چون قصد داشتند همیشه معصیت خدا کنند و همین طور اهل بهشت همیشه در بهشت هستند ؟ چون قصد داشتند همیشه اطاعت خدا کنند پس به واسطۀ نيت جهنمی ها همیشه در آتشند و اهل بهشت به واسطه نیت همیشه در بهشت هستند</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 کننده گان خالص کردن نیت از فساد سخت تر است از طول جهاد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نیست مگر به نیت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مؤمن بهتر از </w:t>
      </w:r>
      <w:bookmarkStart w:id="770" w:name="pg7167_92885"/>
    </w:p>
    <w:p>
      <w:pPr>
        <w:pStyle w:val="BookText"/>
        <w:rPr/>
      </w:pPr>
      <w:bookmarkEnd w:id="770"/>
      <w:r>
        <w:rPr>
          <w:rFonts w:ascii="IRNazanin" w:hAnsi="IRNazanin" w:eastAsia="IRNazanin"/>
          <w:color w:val="111111"/>
          <w:sz w:val="28"/>
          <w:sz w:val="28"/>
          <w:szCs w:val="28"/>
          <w:rtl w:val="true"/>
          <w:lang w:bidi="fa-IR"/>
        </w:rPr>
        <w:t>عملش می باشد و نیت کافر بدتر از عملش می باشد</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افضل است از عمل کردن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1" w:name="__RefHeading___Toc4221779_372815092"/>
      <w:bookmarkStart w:id="772" w:name="_Toc270"/>
      <w:bookmarkEnd w:id="771"/>
      <w:r>
        <w:rPr>
          <w:rtl w:val="true"/>
        </w:rPr>
        <w:t>وادی السلام</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 xml:space="preserve">در حدیثی دارد که 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برادری دارم می ترسم آنجا بمیرد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باکی است هر جا که می خواهد بمیرد ، چون هر مؤمنی در هر جا بمیرد در مشرق باشد یا در مغرب خداوند روحش را به وادی السلام می فرستد ،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السلام کجا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كوفه مثل اینکه من ایشان را می بینم حلقه حلقه نشسته اند و برای همدیگر حدیث می کنند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در جائی از جاهای زمین بمیرد جز آنکه به روح او گفته شود ملحق شو به وادی</w:t>
      </w:r>
    </w:p>
    <w:p>
      <w:pPr>
        <w:pStyle w:val="BookText"/>
        <w:rPr/>
      </w:pPr>
      <w:r>
        <w:rPr>
          <w:rFonts w:ascii="IRNazanin" w:hAnsi="IRNazanin" w:eastAsia="IRNazanin"/>
          <w:color w:val="111111"/>
          <w:sz w:val="28"/>
          <w:sz w:val="28"/>
          <w:szCs w:val="28"/>
          <w:rtl w:val="true"/>
          <w:lang w:bidi="fa-IR"/>
        </w:rPr>
        <w:t xml:space="preserve">السلام و آن بقعه ای است از بهشت عدن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773" w:name="pg7167_92886"/>
    </w:p>
    <w:p>
      <w:pPr>
        <w:pStyle w:val="Heading2"/>
        <w:numPr>
          <w:ilvl w:val="1"/>
          <w:numId w:val="1"/>
        </w:numPr>
        <w:rPr/>
      </w:pPr>
      <w:bookmarkStart w:id="774" w:name="__RefHeading___Toc4221781_372815092"/>
      <w:bookmarkStart w:id="775" w:name="_Toc271"/>
      <w:bookmarkEnd w:id="773"/>
      <w:bookmarkEnd w:id="774"/>
      <w:r>
        <w:rPr>
          <w:rtl w:val="true"/>
        </w:rPr>
        <w:t>والدان</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والدان</w:t>
      </w:r>
      <w:r>
        <w:rPr>
          <w:rFonts w:eastAsia="IRNazanin" w:cs="IRNazanin"/>
          <w:color w:val="111111"/>
          <w:sz w:val="28"/>
          <w:szCs w:val="28"/>
          <w:rtl w:val="true"/>
          <w:lang w:bidi="fa-IR"/>
        </w:rPr>
        <w:t>)</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 xml:space="preserve">در حدیثی دارد که شخصی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جوانی هستم با نشاط و دوست می دارم جهاد را ولی مادری دارم که دوست نمی دارد من این کار را انجام دهم ،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با مادرت باش قسم به کسی که مرا به حق فرستاده یک شب مأنوس بودن مادر با تو بهتر است از یکسال جهاد در راه خدا</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دارد عرض کرد من رغبت به جهاد دارم و با نشاط هستم ، رسول خدا فرمود جهاد کن در راه خدا که اگر کشته شدی نزد خدا زنده ای رزق می خوری و اگر هم کشته نشدی و سالم برگشتی از گناهانت پاک شده ای مثل روزی که از مادر متولد شده ای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پدر و مادری دارم که بزرگسالند و گمان می کنند به من مأنوسند و نمی خواهند من جهاد بروم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پدر و مادرت باش به خدا قسم که جان من در دست قدرت اوست یک شب و یک روز که ایشان به </w:t>
      </w:r>
    </w:p>
    <w:p>
      <w:pPr>
        <w:pStyle w:val="BookText"/>
        <w:rPr/>
      </w:pPr>
      <w:r>
        <w:rPr>
          <w:rFonts w:ascii="IRNazanin" w:hAnsi="IRNazanin" w:eastAsia="IRNazanin"/>
          <w:color w:val="111111"/>
          <w:sz w:val="28"/>
          <w:sz w:val="28"/>
          <w:szCs w:val="28"/>
          <w:rtl w:val="true"/>
          <w:lang w:bidi="fa-IR"/>
        </w:rPr>
        <w:t>تو انس داشته باشند بهتر از یکسال جهاد است</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کسی عرض کرد من دعا بکنم به پدر و مادرم با اینکه شیعه نیستند ؟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دعا کن ایشان را و صدقه بده از طرف ایشان و اگر زنده اند مدارا کن با ایشان ، چون رسول خدا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به رحمت فرستاده نه به عقوق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مردی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پدر من پیر و ضعیف شده پس ما او را جابجا می کنیم هر وقت حاجتی داشته باشد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داری خودت این کار را انجام بده و لقمه در دهانش بگذار که این عمل سپر است فردای قیامت از آتش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دارد که مردی خدمت رسول خدا عرض کرد مرا وصیت کن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 نیاور اگر تو را به آتش بسوزانند و عذابت کنند مگر آنکه قلبت به ایمان مطمئن باشد و از روی تقیه باشد ، وپدر و مادرت را طعام بده و به ایشان نیکی کن ، زنده باشند یا مرده ، و اگر امرت کنند که زن و مال خود را رها </w:t>
      </w:r>
    </w:p>
    <w:p>
      <w:pPr>
        <w:pStyle w:val="BookText"/>
        <w:rPr/>
      </w:pPr>
      <w:r>
        <w:rPr>
          <w:rFonts w:ascii="IRNazanin" w:hAnsi="IRNazanin" w:eastAsia="IRNazanin"/>
          <w:color w:val="111111"/>
          <w:sz w:val="28"/>
          <w:sz w:val="28"/>
          <w:szCs w:val="28"/>
          <w:rtl w:val="true"/>
          <w:lang w:bidi="fa-IR"/>
        </w:rPr>
        <w:t>کن بجا آور که این از ایمانست</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سؤال شد چه عملى افضل است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وقتش خواندن و نیکی به پدر و مادر نمودن و جهاد در راه خدا کردن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مردی آمد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خوبی کنم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 سپس عرض کرد به چه کسی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 عرض کرد دیگر به چه کسی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 عرض کرد دیگر به چه کسی؟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مرتبه سفارش مادر را کرد و یک مرتبه سفارش پدر را چون مادر حقش از همه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پدر و مادری را که وادار کنند بچه هایشان عاق شوند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پدر و مادر عبادت است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bookmarkStart w:id="776" w:name="pg7167_92889"/>
    </w:p>
    <w:p>
      <w:pPr>
        <w:pStyle w:val="Heading2"/>
        <w:numPr>
          <w:ilvl w:val="1"/>
          <w:numId w:val="1"/>
        </w:numPr>
        <w:rPr/>
      </w:pPr>
      <w:bookmarkStart w:id="777" w:name="__RefHeading___Toc4221783_372815092"/>
      <w:bookmarkStart w:id="778" w:name="_Toc272"/>
      <w:bookmarkEnd w:id="776"/>
      <w:bookmarkEnd w:id="777"/>
      <w:r>
        <w:rPr>
          <w:rtl w:val="true"/>
        </w:rPr>
        <w:t>ورع</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 xml:space="preserve">ورع چند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ورع تائبين است که انسان فسق نداشته باشد و موجب قبولی شهادتش می شود و یک قسم ورع صالحین است که انسان مرتكب شبهات نشود و یک قسم ورع متقین است که انسان حلال را ترک کند که مبادا به حرام برسد و یک قسم ورع صدیقین است که انسان از غیر خدا اعراض کند که مبادا یک ساعت از عمرش را بیخودی تلف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بپرهیزید و دین خود را به واسطۀ ورع نگاهدارید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عبادتها ورع است که از حرام دوری کند</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من کسی است که سخت با ورع باشد و برای خدا عمل کند و ثواب او را امیدوار باشد ایشانند اصحاب من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bookmarkStart w:id="779" w:name="pg7167_92890"/>
    </w:p>
    <w:p>
      <w:pPr>
        <w:pStyle w:val="BookText"/>
        <w:rPr/>
      </w:pPr>
      <w:bookmarkEnd w:id="779"/>
      <w:r>
        <w:rPr>
          <w:rFonts w:ascii="IRNazanin" w:hAnsi="IRNazanin" w:eastAsia="IRNazanin"/>
          <w:color w:val="111111"/>
          <w:sz w:val="28"/>
          <w:sz w:val="28"/>
          <w:szCs w:val="28"/>
          <w:rtl w:val="true"/>
          <w:lang w:bidi="fa-IR"/>
        </w:rPr>
        <w:t xml:space="preserve">در حدیث دیگر کسی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مرا وصیت کن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 کنم به تقوای خدا و ورع و اجتهاد و بدانکه اجتهاد و جدیت بدون ورع نفعی ندارد</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پرهیزکاری و ورع وجدیت در عبادت و راستگوئی در نقل و ادا کردن امانت و حسن خلق و خوب همسایه داری کردن ، و مردم را به طرف خود بخوانید بدون زبانتان و باعث نیکی باشید و موجب زشتی نباشید و بر شما باد به طول دادن رکوع و سجود ، تا آخر</w:t>
      </w:r>
    </w:p>
    <w:p>
      <w:pPr>
        <w:pStyle w:val="BookText"/>
        <w:rPr/>
      </w:pPr>
      <w:r>
        <w:rPr>
          <w:rFonts w:ascii="IRNazanin" w:hAnsi="IRNazanin" w:eastAsia="IRNazanin"/>
          <w:color w:val="111111"/>
          <w:sz w:val="28"/>
          <w:sz w:val="28"/>
          <w:szCs w:val="28"/>
          <w:rtl w:val="true"/>
          <w:lang w:bidi="fa-IR"/>
        </w:rPr>
        <w:t xml:space="preserve">حدیث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راوی عرض کرد مرا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فرمود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ورع چون مردم نرسند به آنچه نزد خدا است مگر به ورع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0" w:name="__RefHeading___Toc4221785_372815092"/>
      <w:bookmarkStart w:id="781" w:name="_Toc273"/>
      <w:bookmarkEnd w:id="780"/>
      <w:r>
        <w:rPr>
          <w:rtl w:val="true"/>
        </w:rPr>
        <w:t>وسوسه</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Style w:val="FootnoteAnchor"/>
          <w:rtl w:val="true"/>
        </w:rPr>
        <w:footnoteReference w:id="161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مردی آمد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من منافق شده ام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منافق نیستی اگر منافق بودی نزد من نیامده بودی ، بگو بدانم چه چیز تو را به شک انداخته ، گمان می کنم شیطان آمده و به تو گفته کی تو را آفرید ؟ گفتی خدا ، گفت خدا را کی آفرید ؟ گفت به حق آن کسی که تو را به حق فرستاده همینطور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ازطرف اعمال آمده حریف شما نشده از این ناحیه آمده که شما را متزلزل کند هر وقت اینطور شد شما زیاد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کنید</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من در قلبم چیزی بزرگی واقع شده حضرت فرمود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قلبم داخل شد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شک بر طرف شد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آمد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هلاک شدم ، حضرت فرمود 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تو گفت کی تو را خلق کرد ؟ گفتی خدا گفت خدا راکی خلق کرد ؟ گفت به خدا قسم اینطور شد ، فرمود </w:t>
      </w:r>
      <w:r>
        <w:rPr>
          <w:rFonts w:eastAsia="IRNazanin" w:cs="IRNazanin"/>
          <w:color w:val="111111"/>
          <w:sz w:val="28"/>
          <w:szCs w:val="28"/>
          <w:rtl w:val="true"/>
          <w:lang w:bidi="fa-IR"/>
        </w:rPr>
        <w:t xml:space="preserve">: </w:t>
      </w:r>
      <w:bookmarkStart w:id="782" w:name="pg7167_92892"/>
    </w:p>
    <w:p>
      <w:pPr>
        <w:pStyle w:val="BookText"/>
        <w:rPr/>
      </w:pPr>
      <w:bookmarkEnd w:id="782"/>
      <w:r>
        <w:rPr>
          <w:rFonts w:ascii="IRNazanin" w:hAnsi="IRNazanin" w:eastAsia="IRNazanin"/>
          <w:color w:val="111111"/>
          <w:sz w:val="28"/>
          <w:sz w:val="28"/>
          <w:szCs w:val="28"/>
          <w:rtl w:val="true"/>
          <w:lang w:bidi="fa-IR"/>
        </w:rPr>
        <w:t xml:space="preserve">این محض ایمان است </w:t>
      </w:r>
      <w:r>
        <w:rPr>
          <w:rStyle w:val="FootnoteAnchor"/>
          <w:rtl w:val="true"/>
        </w:rPr>
        <w:footnoteReference w:id="1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می خواهد شما را گمراهکند اعتنا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وسوسه چند صورت دارد خصوصاً اگر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چیزی نیست بگو لا اله الّا الله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گفتن لا اله الّا الله شیطان از شما دور می شود و بیشتر دلش بدرد می آید و دیگر به سراغ شما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دارد که این وسوسه ها صریح ایماناست و هر وقت در خود اینطور شکها را احساس کردید بگوئید ایمان آوردیم بخدا و رسول خدا ولا حول ولا قوّة الا بالله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3" w:name="__RefHeading___Toc4221787_372815092"/>
      <w:bookmarkStart w:id="784" w:name="_Toc274"/>
      <w:bookmarkEnd w:id="783"/>
      <w:r>
        <w:rPr>
          <w:rtl w:val="true"/>
        </w:rPr>
        <w:t>ولایت</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Style w:val="FootnoteAnchor"/>
          <w:rtl w:val="true"/>
        </w:rPr>
        <w:footnoteReference w:id="162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مردم امر شده اند بیایند حج و طواف کنند پس از آن بیایند نزد ما و دوستی خود را نسبت به ما اعلان کنند و ما را یاری نمایند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ولایت خدا یقین کنید که صورتهای شما سفید است</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بنده ای از شماها را که بر ولایت و دوستی ما باشد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اسم مردی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 یکی گفت من چند دینار از او طلب دارم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 کنی خداوند برای خاطر پول تو ولی و دوست خود را به جهنّم می برد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حلال کردم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قبلاً این کار</w:t>
      </w:r>
    </w:p>
    <w:p>
      <w:pPr>
        <w:pStyle w:val="BookText"/>
        <w:rPr/>
      </w:pPr>
      <w:r>
        <w:rPr>
          <w:rFonts w:ascii="IRNazanin" w:hAnsi="IRNazanin" w:eastAsia="IRNazanin"/>
          <w:color w:val="111111"/>
          <w:sz w:val="28"/>
          <w:sz w:val="28"/>
          <w:szCs w:val="28"/>
          <w:rtl w:val="true"/>
          <w:lang w:bidi="fa-IR"/>
        </w:rPr>
        <w:t xml:space="preserve">نکردی </w:t>
      </w:r>
      <w:r>
        <w:rPr>
          <w:rStyle w:val="FootnoteAnchor"/>
          <w:rtl w:val="true"/>
        </w:rPr>
        <w:footnoteReference w:id="16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ولایت ما نرسد مگر به ورع</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ولایت ما نرسد مگر به عمل و ورع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به ولایت ما </w:t>
      </w:r>
      <w:bookmarkStart w:id="785" w:name="pg7167_92894"/>
    </w:p>
    <w:p>
      <w:pPr>
        <w:pStyle w:val="BookText"/>
        <w:rPr/>
      </w:pPr>
      <w:bookmarkEnd w:id="785"/>
      <w:r>
        <w:rPr>
          <w:rFonts w:ascii="IRNazanin" w:hAnsi="IRNazanin" w:eastAsia="IRNazanin"/>
          <w:color w:val="111111"/>
          <w:sz w:val="28"/>
          <w:sz w:val="28"/>
          <w:szCs w:val="28"/>
          <w:rtl w:val="true"/>
          <w:lang w:bidi="fa-IR"/>
        </w:rPr>
        <w:t>نرسد مگر به ورع و اجتهاد</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اگر مردی روزها روزه و شبها عبادت کند و بدون ولایت ما خدا را ملاقات کند ، خدا از او راضی نشود و غضب آلود باشد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عمر نوح کند و روزها روزها و شبها عبادت کند ولی خدا را بدون ولایت ما ملاقات کند نفعی برای او نخواهد داشت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6" w:name="__RefHeading___Toc4221789_372815092"/>
      <w:bookmarkStart w:id="787" w:name="_Toc275"/>
      <w:bookmarkEnd w:id="786"/>
      <w:r>
        <w:rPr>
          <w:rtl w:val="true"/>
        </w:rPr>
        <w:t>الولد</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شایسته ریحانی است از ریحانهای بهشت </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را رحم کند به واسط لذّت محبتش به بچه اش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دارد که مردی به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پنج سال است دوری می کنم از خواستن بچه چون زنم می گوید من دوست ندارم بچه زیاد را ، چون تربیتش سخت است و چیزی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 بچه طلب کن خدا روزیش را می رساند</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کسی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از اهل بیتی هستم که دارند منقرض می شوند و من هم بچه ندارم،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سجود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من لدنك ولياً يرثنی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من لدنك ذرّية طيبة انك سميع الدعاء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لا تذرنی فرداً وانت خير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را انجام دادم پس دو پسر بنام على و حسین پیدا کردم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بچه اش بمیرد ثوابش بهشت است صبر بکند یا صبر نکند</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بچه به پدرش آن است که اگر پسر است مادرش را خوشحال کند و اسم خوب برای او بگذارد، و کتاب خدا را یادش بدهد ، و ختنه اش کند ، و شناگری یادش بدهد و اگر دختر است ، مادرش را خشنود </w:t>
      </w:r>
      <w:bookmarkStart w:id="788" w:name="pg7167_92896"/>
    </w:p>
    <w:p>
      <w:pPr>
        <w:pStyle w:val="BookText"/>
        <w:rPr/>
      </w:pPr>
      <w:bookmarkEnd w:id="788"/>
      <w:r>
        <w:rPr>
          <w:rFonts w:ascii="IRNazanin" w:hAnsi="IRNazanin" w:eastAsia="IRNazanin"/>
          <w:color w:val="111111"/>
          <w:sz w:val="28"/>
          <w:sz w:val="28"/>
          <w:szCs w:val="28"/>
          <w:rtl w:val="true"/>
          <w:lang w:bidi="fa-IR"/>
        </w:rPr>
        <w:t>سازد ، و اسم خوب برای او انتخاب کند ، و سوره نور یادش بدهد ، و سوره یوسف یادش ندهد ، و در بالاخانه جایش ندهد ، و زود شوهرش بدهد ، واگر اسمش را فاطمه گذاشت فحش ندهد و لعنش نکند و کتکش نزند</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خدیجه وارد شد و این بعد از مرگ قاسم پسرش بود، دید خدیجه گریه می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 عرض کرد پستانم شیر در آوردگریه ام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راضی نیستی روز قیامت بیاید درب بهشت و دست تو را بگیرد و وارد بهشت کند و به بهترین منازلش تو را جای بدهد و این برای همه مؤمنین است چون خداوند کریم تر از این است که میوه دل کسی را بگیرد و باز او را عذاب کند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9" w:name="__RefHeading___Toc4221791_372815092"/>
      <w:bookmarkStart w:id="790" w:name="_Toc276"/>
      <w:bookmarkEnd w:id="789"/>
      <w:r>
        <w:rPr>
          <w:rtl w:val="true"/>
        </w:rPr>
        <w:t>وليمه</w:t>
      </w:r>
      <w:bookmarkEnd w:id="79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شما را برای ولیمه و ختنه کردن دعوت کردند اجابت کنید و اگر برای ختنه </w:t>
      </w:r>
    </w:p>
    <w:p>
      <w:pPr>
        <w:pStyle w:val="BookText"/>
        <w:rPr/>
      </w:pPr>
      <w:r>
        <w:rPr>
          <w:rFonts w:ascii="IRNazanin" w:hAnsi="IRNazanin" w:eastAsia="IRNazanin"/>
          <w:color w:val="111111"/>
          <w:sz w:val="28"/>
          <w:sz w:val="28"/>
          <w:szCs w:val="28"/>
          <w:rtl w:val="true"/>
          <w:lang w:bidi="fa-IR"/>
        </w:rPr>
        <w:t>کردن دخترها دعوت کردند نروید</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مردی را دعوت کنند برای وليمه و جنازه مال جنازه را قبول کنید چون آن شما را به یاد آخرت می آورد، و ولیمه را قبول نکنید چون آن شما را به یاد دنیا می آورد</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طعام عروسی بوئی استشمام می کنیم که در طعامهای دیگر نیست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عروسی نیست که در آن شتری و یاگاوی و یا گوسفندی ذبح کنند مگر آنکه خداوند ملکی بفرستد که با ایشان قیراطی مشک باشد و مخلوط آن طعام کنند لذا بوی آن معطر می شود</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ولیمه ای نیست مگر در پنج چیز ، در عروسی و در زایمان ، و ختنه کردن و خانه خریدن و از سفر مگه برگشتن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bookmarkStart w:id="791" w:name="pg7167_92898"/>
    </w:p>
    <w:p>
      <w:pPr>
        <w:pStyle w:val="BookText"/>
        <w:rPr/>
      </w:pPr>
      <w:bookmarkEnd w:id="791"/>
      <w:r>
        <w:rPr>
          <w:rFonts w:ascii="IRNazanin" w:hAnsi="IRNazanin" w:eastAsia="IRNazanin"/>
          <w:color w:val="111111"/>
          <w:sz w:val="28"/>
          <w:sz w:val="28"/>
          <w:szCs w:val="28"/>
          <w:rtl w:val="true"/>
          <w:lang w:bidi="fa-IR"/>
        </w:rPr>
        <w:t>فرمود از ولیمه ای که اغنياء دعوت دارند و فقراء محرومند</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وليمه در روز اول حق است و در روز دوم معروف است و زیادتر از آن ریاء و سمعه است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ولیمه یک روز است و دو روز کرامت است و روز سیم ریاء و سمعه است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2" w:name="__RefHeading___Toc4221793_372815092"/>
      <w:bookmarkStart w:id="793" w:name="_Toc277"/>
      <w:bookmarkEnd w:id="792"/>
      <w:r>
        <w:rPr>
          <w:rtl w:val="true"/>
        </w:rPr>
        <w:t>الهديه</w:t>
      </w:r>
      <w:bookmarkEnd w:id="793"/>
    </w:p>
    <w:p>
      <w:pPr>
        <w:pStyle w:val="BookText"/>
        <w:rPr/>
      </w:pPr>
      <w:r>
        <w:rPr>
          <w:rFonts w:ascii="IRNazanin" w:hAnsi="IRNazanin" w:eastAsia="IRNazanin"/>
          <w:color w:val="111111"/>
          <w:sz w:val="28"/>
          <w:sz w:val="28"/>
          <w:szCs w:val="28"/>
          <w:rtl w:val="true"/>
          <w:lang w:bidi="fa-IR"/>
        </w:rPr>
        <w:t>در حدیثی دارد که اگر برای شما هدیه آوردند مثل طعامی و یا</w:t>
      </w:r>
    </w:p>
    <w:p>
      <w:pPr>
        <w:pStyle w:val="BookText"/>
        <w:rPr/>
      </w:pPr>
      <w:r>
        <w:rPr>
          <w:rFonts w:ascii="IRNazanin" w:hAnsi="IRNazanin" w:eastAsia="IRNazanin"/>
          <w:color w:val="111111"/>
          <w:sz w:val="28"/>
          <w:sz w:val="28"/>
          <w:szCs w:val="28"/>
          <w:rtl w:val="true"/>
          <w:lang w:bidi="fa-IR"/>
        </w:rPr>
        <w:t xml:space="preserve">میوه ای و نزد شما جماعتی هستند ایشان هم در آن هدیه شریک می باشند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فرستاد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فرمود ،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فرستاد قبول فرمود ، پادشاهان هدیه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فرستادند حضرت قبول فرموده</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 xml:space="preserve">. </w:t>
      </w:r>
      <w:bookmarkStart w:id="794" w:name="pg7167_92899"/>
    </w:p>
    <w:p>
      <w:pPr>
        <w:pStyle w:val="BookText"/>
        <w:rPr/>
      </w:pPr>
      <w:bookmarkEnd w:id="794"/>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برای یک دیگربدهید و لو به میوه سدر باشد دوستی خود را زنده کنید</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هم بدهید که کینه ها را</w:t>
      </w:r>
    </w:p>
    <w:p>
      <w:pPr>
        <w:pStyle w:val="BookText"/>
        <w:rPr/>
      </w:pPr>
      <w:r>
        <w:rPr>
          <w:rFonts w:ascii="IRNazanin" w:hAnsi="IRNazanin" w:eastAsia="IRNazanin"/>
          <w:color w:val="111111"/>
          <w:sz w:val="28"/>
          <w:sz w:val="28"/>
          <w:szCs w:val="28"/>
          <w:rtl w:val="true"/>
          <w:lang w:bidi="fa-IR"/>
        </w:rPr>
        <w:t xml:space="preserve">می برد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 مَرد در هدیه شریکند</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بر سه قسم است ، هدیه مکافات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هدیه می دهد که عوضش را بگیرد و هدیه مصانعه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معنایش قریب باوّلی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هدیه برای خدا که ثوابش را از خدا می خواهد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5" w:name="__RefHeading___Toc4221795_372815092"/>
      <w:bookmarkStart w:id="796" w:name="_Toc278"/>
      <w:bookmarkEnd w:id="795"/>
      <w:r>
        <w:rPr>
          <w:rtl w:val="true"/>
        </w:rPr>
        <w:t>یتیم</w:t>
      </w:r>
      <w:bookmarkEnd w:id="796"/>
    </w:p>
    <w:p>
      <w:pPr>
        <w:pStyle w:val="BookText"/>
        <w:rPr/>
      </w:pPr>
      <w:r>
        <w:rPr>
          <w:rFonts w:ascii="IRNazanin" w:hAnsi="IRNazanin" w:eastAsia="IRNazanin"/>
          <w:color w:val="111111"/>
          <w:sz w:val="28"/>
          <w:sz w:val="28"/>
          <w:szCs w:val="28"/>
          <w:rtl w:val="true"/>
          <w:lang w:bidi="fa-IR"/>
        </w:rPr>
        <w:t xml:space="preserve">در حدیثی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مال يتيم که آن عقال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 بند است </w:t>
      </w:r>
      <w:r>
        <w:rPr>
          <w:rStyle w:val="FootnoteAnchor"/>
          <w:rtl w:val="true"/>
        </w:rPr>
        <w:footnoteReference w:id="165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را همانطوری که </w:t>
      </w:r>
      <w:bookmarkStart w:id="797" w:name="pg7167_92900"/>
    </w:p>
    <w:p>
      <w:pPr>
        <w:pStyle w:val="BookText"/>
        <w:rPr/>
      </w:pPr>
      <w:bookmarkEnd w:id="797"/>
      <w:r>
        <w:rPr>
          <w:rFonts w:ascii="IRNazanin" w:hAnsi="IRNazanin" w:eastAsia="IRNazanin"/>
          <w:color w:val="111111"/>
          <w:sz w:val="28"/>
          <w:sz w:val="28"/>
          <w:szCs w:val="28"/>
          <w:rtl w:val="true"/>
          <w:lang w:bidi="fa-IR"/>
        </w:rPr>
        <w:t xml:space="preserve">فرزند خود را ادب میکنی ادب کن و همانطوری که میزنی بزن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یتیمی گریه کند عرش خدا به لرزه آید الخ</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مال یتیم در روز قیامت می آید و حال آنکه شعله آتش در شکمش شعله ور می شود به طوری که از دهن او خارج می شود ، به طوری که تمام مردم بدانند او خورنده مال یتیم است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8" w:name="__RefHeading___Toc4221797_372815092"/>
      <w:bookmarkStart w:id="799" w:name="_Toc279"/>
      <w:bookmarkEnd w:id="798"/>
      <w:r>
        <w:rPr>
          <w:rtl w:val="true"/>
        </w:rPr>
        <w:t>يقين</w:t>
      </w:r>
      <w:bookmarkEnd w:id="799"/>
    </w:p>
    <w:p>
      <w:pPr>
        <w:pStyle w:val="BookText"/>
        <w:rPr/>
      </w:pP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دائم کم با يقين افضل است نزد خدا از عمل بسیار بدون يقين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افضل است از ایمان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از کسی که </w:t>
      </w:r>
      <w:bookmarkStart w:id="800" w:name="pg7167_92901"/>
    </w:p>
    <w:p>
      <w:pPr>
        <w:pStyle w:val="BookText"/>
        <w:rPr/>
      </w:pPr>
      <w:bookmarkEnd w:id="800"/>
      <w:r>
        <w:rPr>
          <w:rFonts w:ascii="IRNazanin" w:hAnsi="IRNazanin" w:eastAsia="IRNazanin"/>
          <w:color w:val="111111"/>
          <w:sz w:val="28"/>
          <w:sz w:val="28"/>
          <w:szCs w:val="28"/>
          <w:rtl w:val="true"/>
          <w:lang w:bidi="fa-IR"/>
        </w:rPr>
        <w:t>يقين به مرگ دارد چگونه خوشحال است</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یقین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 داشتن ، و راضی به قضا خدا بودن ، و امور را به خدا واگذار نمودن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نیست مگر آنکه برای آن حدی است ، راوی عرض کرد فدایت شوم حدّ توكل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 عرض کرد ، حدّ یقین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خدا از هیچ چیزی نترسیدن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نشده بین بندگان چیزی که کمتر از یقین باشد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1" w:name="__RefHeading___Toc4221799_372815092"/>
      <w:bookmarkStart w:id="802" w:name="_Toc280"/>
      <w:bookmarkEnd w:id="801"/>
      <w:r>
        <w:rPr>
          <w:rtl w:val="true"/>
        </w:rPr>
        <w:t>يمين</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Style w:val="FootnoteAnchor"/>
          <w:rtl w:val="true"/>
        </w:rPr>
        <w:footnoteReference w:id="166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و قطع رحم قبیله و خانه را خالی از اهل می گذارد و رحم را عقیم می کند</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 و قسم نیست بین پسر و پدر و نه بين مملوک و مالكش و نه بین زن و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حکمی ندارد </w:t>
      </w:r>
      <w:r>
        <w:rPr>
          <w:rFonts w:eastAsia="IRNazanin" w:cs="IRNazanin"/>
          <w:color w:val="111111"/>
          <w:sz w:val="28"/>
          <w:szCs w:val="28"/>
          <w:rtl w:val="true"/>
          <w:lang w:bidi="fa-IR"/>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و قطع رحم قبیله و خانه را خالی از اهل می گذارد و رحم را عقيم می کند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اینجا این کتاب را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ختم میکنم ولله الحمد والشكر وصلى الله على محمد وآله الطاهرين روز جمعه مطابق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ذیحجة الحرام سنة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1385/10/22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جوار عمه سادات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 موسوی دهسرخی </w:t>
      </w:r>
      <w:bookmarkStart w:id="803" w:name="pg7167_92903"/>
    </w:p>
    <w:p>
      <w:pPr>
        <w:pStyle w:val="Heading2"/>
        <w:numPr>
          <w:ilvl w:val="1"/>
          <w:numId w:val="1"/>
        </w:numPr>
        <w:rPr/>
      </w:pPr>
      <w:bookmarkStart w:id="804" w:name="__RefHeading___Toc4221801_372815092"/>
      <w:bookmarkStart w:id="805" w:name="_Toc281"/>
      <w:bookmarkEnd w:id="803"/>
      <w:bookmarkEnd w:id="804"/>
      <w:r>
        <w:rPr>
          <w:rtl w:val="true"/>
        </w:rPr>
        <w:t>الآثار المطبوعة من المؤلف</w:t>
      </w:r>
      <w:bookmarkEnd w:id="8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المبتدئين طبع ثلاثة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الطالبين ترجمة آداب المتعلمين خواجه طوسی طبع أربع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الصحة طبع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الصحة طبع فی ایران والعرق ولبنان مرات عدیدة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الجمان الحسان فی احکام القرآن طبع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اعمال الحج طبع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المناسك مطابق فتوای ثمانیة شخصٍ طبع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ایضاح الطريقة إلى تصانيف أهل السنة والشيعة في تلخيص کشف الظنون و ذیله والذریعه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ثانی ایضاح الطريقة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الكتب الأربعة من آب الی الإحیاء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 إلى الأشياء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الاصابع إلى ايوب بن یقطین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البائت إلى التروية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التزور إلى التيه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الثائر إلى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الجميل إلى حجة الوداع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الحجة إلى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 إلى الحفيف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إلى الحيّة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الخائف إلى الخيول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الداء إلى الدنيّة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الدواء إلى الذكية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الذلّ إلى الرفيق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الرق إلى الزميل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الزنا إلى السرف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السرقة إلى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السواء إلى الشهادة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الشهباء إلى الصلاة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بقية الصلاة إلى الصيود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الضائن إلى الطينة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الظاعن إلى العديلة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العذاب إلى علی بن محمد النوفلی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محمد الهادي إلى الغسيل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الغش إلى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القائد إلى القصيل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القضاء إلى الكزبرة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الكساء إلى اللين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إلى المحاضیر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المحافظة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المذاء إلى المشيّع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 إلى المكث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المكحلة إلى الموم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 إلى النسك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النسل إلى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الواثق إلى الوقاية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الوقت إلى اليهودية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مفتاح الكتب الأربعة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طبع بحارالانوار للقديم والجديد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فی احوالات آخر الزمان في جزئين طبع ثلاثة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رمز المصيبة في مقتل من قال انا قتیل العبرة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ثاني رمز المصيبة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ثالث رمز المصيبة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الجلى في طب الوصی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في اخبار الفريقين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في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المفتاح</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06" w:name="pg7167_92911"/>
    </w:p>
    <w:p>
      <w:pPr>
        <w:pStyle w:val="Heading2"/>
        <w:numPr>
          <w:ilvl w:val="1"/>
          <w:numId w:val="1"/>
        </w:numPr>
        <w:rPr/>
      </w:pPr>
      <w:bookmarkStart w:id="807" w:name="__RefHeading___Toc4221803_372815092"/>
      <w:bookmarkStart w:id="808" w:name="_Toc282"/>
      <w:bookmarkEnd w:id="806"/>
      <w:bookmarkEnd w:id="807"/>
      <w:r>
        <w:rPr>
          <w:rtl w:val="true"/>
        </w:rPr>
        <w:t>نجف اشرف دروازه علم حضرت محمد مصطفی صلّى الله عليه وآله وسلّم</w:t>
      </w:r>
      <w:bookmarkEnd w:id="808"/>
    </w:p>
    <w:p>
      <w:pPr>
        <w:pStyle w:val="BookText"/>
        <w:rPr/>
      </w:pPr>
      <w:r>
        <w:rPr>
          <w:rFonts w:ascii="IRNazanin" w:hAnsi="IRNazanin" w:eastAsia="IRNazanin"/>
          <w:color w:val="111111"/>
          <w:sz w:val="28"/>
          <w:sz w:val="28"/>
          <w:szCs w:val="28"/>
          <w:rtl w:val="true"/>
          <w:lang w:bidi="fa-IR"/>
        </w:rPr>
        <w:t>بنگر به نجف سرّ خدایی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علم مصطفایی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p>
    <w:p>
      <w:pPr>
        <w:pStyle w:val="BookText"/>
        <w:rPr/>
      </w:pPr>
      <w:r>
        <w:rPr>
          <w:rFonts w:ascii="IRNazanin" w:hAnsi="IRNazanin" w:eastAsia="IRNazanin"/>
          <w:color w:val="111111"/>
          <w:sz w:val="28"/>
          <w:sz w:val="28"/>
          <w:szCs w:val="28"/>
          <w:rtl w:val="true"/>
          <w:lang w:bidi="fa-IR"/>
        </w:rPr>
        <w:t xml:space="preserve">انوار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شهپر حق مرد خدایی آنجاست</w:t>
      </w:r>
    </w:p>
    <w:p>
      <w:pPr>
        <w:pStyle w:val="BookText"/>
        <w:rPr/>
      </w:pPr>
      <w:r>
        <w:rPr>
          <w:rFonts w:ascii="IRNazanin" w:hAnsi="IRNazanin" w:eastAsia="IRNazanin"/>
          <w:color w:val="111111"/>
          <w:sz w:val="28"/>
          <w:sz w:val="28"/>
          <w:szCs w:val="28"/>
          <w:rtl w:val="true"/>
          <w:lang w:bidi="fa-IR"/>
        </w:rPr>
        <w:t>آن همسر زهرای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حسنين ومرتضایی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p>
    <w:p>
      <w:pPr>
        <w:pStyle w:val="BookText"/>
        <w:rPr/>
      </w:pPr>
      <w:r>
        <w:rPr>
          <w:rFonts w:ascii="IRNazanin" w:hAnsi="IRNazanin" w:eastAsia="IRNazanin"/>
          <w:color w:val="111111"/>
          <w:sz w:val="28"/>
          <w:sz w:val="28"/>
          <w:szCs w:val="28"/>
          <w:rtl w:val="true"/>
          <w:lang w:bidi="fa-IR"/>
        </w:rPr>
        <w:t>آن روح ولایت و رسالت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حصن حصین کبریایی آنجاست</w:t>
      </w:r>
    </w:p>
    <w:p>
      <w:pPr>
        <w:pStyle w:val="BookText"/>
        <w:rPr/>
      </w:pPr>
      <w:r>
        <w:rPr>
          <w:rFonts w:ascii="IRNazanin" w:hAnsi="IRNazanin" w:eastAsia="IRNazanin"/>
          <w:color w:val="111111"/>
          <w:sz w:val="28"/>
          <w:sz w:val="28"/>
          <w:szCs w:val="28"/>
          <w:rtl w:val="true"/>
          <w:lang w:bidi="fa-IR"/>
        </w:rPr>
        <w:t>سرچشمه مفتاح كتب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قلم صاحب مفتاح ولائی آنجاست</w:t>
      </w:r>
    </w:p>
    <w:p>
      <w:pPr>
        <w:pStyle w:val="BookText"/>
        <w:rPr/>
      </w:pPr>
      <w:r>
        <w:rPr>
          <w:rFonts w:ascii="IRNazanin" w:hAnsi="IRNazanin" w:eastAsia="IRNazanin"/>
          <w:color w:val="111111"/>
          <w:sz w:val="28"/>
          <w:sz w:val="28"/>
          <w:szCs w:val="28"/>
          <w:rtl w:val="true"/>
          <w:lang w:bidi="fa-IR"/>
        </w:rPr>
        <w:t>حسین صداقت بوشهری</w:t>
      </w:r>
    </w:p>
    <w:p>
      <w:pPr>
        <w:pStyle w:val="BookText"/>
        <w:rPr/>
      </w:pPr>
      <w:r>
        <w:rPr>
          <w:rFonts w:ascii="IRNazanin" w:hAnsi="IRNazanin" w:eastAsia="IRNazanin"/>
          <w:color w:val="111111"/>
          <w:sz w:val="28"/>
          <w:sz w:val="28"/>
          <w:szCs w:val="28"/>
          <w:rtl w:val="true"/>
          <w:lang w:bidi="fa-IR"/>
        </w:rPr>
        <w:t xml:space="preserve">شهر مقدس قم </w:t>
      </w:r>
      <w:r>
        <w:rPr>
          <w:rFonts w:eastAsia="IRNazanin" w:cs="IRNazanin"/>
          <w:color w:val="111111"/>
          <w:sz w:val="28"/>
          <w:szCs w:val="28"/>
          <w:lang w:bidi="fa-IR"/>
        </w:rPr>
        <w:t>1378/5/22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غلط صفحه صحیح</w:t>
      </w:r>
    </w:p>
    <w:p>
      <w:pPr>
        <w:pStyle w:val="BookText"/>
        <w:rPr/>
      </w:pPr>
      <w:r>
        <w:rPr>
          <w:rFonts w:ascii="IRNazanin" w:hAnsi="IRNazanin" w:eastAsia="IRNazanin"/>
          <w:color w:val="111111"/>
          <w:sz w:val="28"/>
          <w:sz w:val="28"/>
          <w:szCs w:val="28"/>
          <w:rtl w:val="true"/>
          <w:lang w:bidi="fa-IR"/>
        </w:rPr>
        <w:t xml:space="preserve">المماسکه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المماکسة</w:t>
      </w:r>
    </w:p>
    <w:p>
      <w:pPr>
        <w:pStyle w:val="BookText"/>
        <w:rPr/>
      </w:pPr>
      <w:r>
        <w:rPr>
          <w:rFonts w:ascii="IRNazanin" w:hAnsi="IRNazanin" w:eastAsia="IRNazanin"/>
          <w:color w:val="111111"/>
          <w:sz w:val="28"/>
          <w:sz w:val="28"/>
          <w:szCs w:val="28"/>
          <w:rtl w:val="true"/>
          <w:lang w:bidi="fa-IR"/>
        </w:rPr>
        <w:t xml:space="preserve">الضحات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المماسکه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المماکسه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زیر بغل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بالنگ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قبول کردن و پذیرفتن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بزرگ شمردن پیران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مزدور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اقامه دلیل کردن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553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طعامی را جمع کنند و نگاه دارند و منتظر گران شدنش باشند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چهار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زیاده روی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خوردن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فحش در شتم خواهد آمد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هفتم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از امام چهارم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شش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ششم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طرفداری کردن از کسی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یعنی بعد از نماز بنشیند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دعا کردن و یا مسئله پرسیدن و اما شرعا معنای واضحی نشده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بكتاب حبل المتین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پناه دادن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توبیخ کردن و عیب جوئی نمودن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غم کسی را از بین بردن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هشتم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خطبة الوسيله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پرهیز کردن ، و خودداری نمودن از عقیده خود برای حفظجان خود اظهار سنّی گری کردن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لا اله الا الله گفتن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چیزهایی سه گانه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همسایه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 چوب که زیر بازوی میت میگذارند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 علمیست که ائمه میدانند و غیر ایشان نمیدانند مگر اندکی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حیوان نجاست خوار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پوست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نشستن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نزدیکی کردن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ابی ذر غفاریست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یعنی دوستی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خبز یعنی نان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یعنی سرکه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خلاء یعنی مستراح و جای خالی کردن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دوم و هفتم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یعنی هر نوع نوشابه ای که مست کننده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 يعني سرکه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ششم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هفتم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شوخی کردن و خنده نمودن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بدهکاری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آئین و مذهب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يعنی بیاد خدا بودن و الله اكبر ولا إله الّاالله وسبحان الله گفتن از مصادیق ذِكر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گناه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391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خواب دیدن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حديث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سود و فائده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حریث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طلب رزق خواهد آمد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نرمی و مدارا کردن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على الناس زمان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راجع به زمان ذکر کرده ام هرکس طالب است بأن كتاب رجوع کند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گدائی کردن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بقیّه نیم خورده انسان و یا حیوان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شنبه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روضه کافی 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 چیز</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کُنار را گویند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راز و امر پوشیده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چراغ</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مرزه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نرخ</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کوشش کردن و دویدن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و آبی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سَفَه ضدّ حلم است ، کسی که حلم ندارد سفیه است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و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آب دادن و کسی را سیراب کردن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شکر</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چغندر</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ماهی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روغن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روش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مسواک و آن چوبی است که به دندان بمالند و بهترین آنها چوبی است که مانند چوب انار است و از مکه می آورند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بد اخلاقی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گوسفند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فحش دادن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بدی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 کافی ، ذیل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الكافي ، 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آشامیدن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سپاسگزاری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نحس و نامبارک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کشته شده در راه خدا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دوست و پیرو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 کافی ، ذیل حدیث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 ذیل حدیث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 حدیث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آتشی که از رعد و برق شدید تولید شود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شکیبائی و بردباری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بچه ها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چیزی که در راه خدا به فقرا داده شود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رفیق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نماز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روضه کافی ذیل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صلوات بر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سازش و آشتی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مهتر و سرور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صنعتگران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گم شده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ملول شده ، و بی قراری کردن ، و تنگدل شدن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مهمان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و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وباء و آن مرضی است واگیردار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راه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خوراکی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بوی خوش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داد بودن، انصاف داشتن ، دادگری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دانچه</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ظلم و جور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چیزی که انسان به آن افتخار کند از جهت كسب و شرف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دستگیره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مردی که زن نداشته باشد و یا زنی که شوهر نداشته باشد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دوستی ، آمیزش، مخالطه ، صحبت ، خوشگذارنی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چوب دستی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عطسه و در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اشنوشه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استخوان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بخشودن و از گناه کسی درگذشتن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پاکدامنی ، ترک شهوت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زمین و خانه و هرچه ثابت است مثل نخل خرما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نافرمانی کردن ، آزردن پدر و مادر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است که با آن انگشتر درست می کنند و آن اقسامی دارد بهتر از همه عقیق یمنی است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گوسفندی را که روز هفتم مولود سر می برند آن را عقیقه گویند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دیدن مریض رفتن عیادت است و دیدن سالم رفتن زیارت است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 و فرزند و اهل خانه و کسانیکه نان خور مرد باشند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337</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زندگانی و خوشی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از امام ششم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چشم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از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يعنی کلاغ</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دور از وطن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مثل کساء آوازی که در عرف آن را غناء گویند یا تاب دادن صدا در حلق مطرب باشد یا نباشد یعنی به طرب آورد یا نیاورد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کوکو نیز گویند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دروغگو و از طاعت خدا بیرون شدن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 ذیل حدیث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تربچه را گویند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گوارا و شیرین و یکی از آبهائی ست که از ترکیه سرچشمه می گیرد و از عراق عبور می کند و در بصره به دریا می ریزد و بعضی خیال می کنند که حدیثی که می گوید فرات از بهشت است حدیث جعلی است و حال آنکه همه می دانند سرچشمه اش ترکیه است ولی غافلند که مراد این است که هر روز ملکی چند قطره از آب بهشت در فرات می ریزد پس حدیث جعلی نیست ماها روایت را ندیده قضاوت بیجا می کنیم و كم لها من نظير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از امام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درویشی و تهیدستی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از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هشتم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اول از پیغمبر صلوات الله عليهما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از امام پنجم از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از امام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خریف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کرده که زاویه ای است در بهشت اسب سوار چهل سال در آن سیر می کند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امام صادق ، از رسول خدا صلّی الله عليهما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امام صادق از رسول خدا عليهما السلام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فیروزه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ذیل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از امام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از امام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از امام هفتم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از امام صادق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از امام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از امام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دعاء کردن و اطاعت کردن و اقرار به بندگی کردن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از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خوردنی و طعام و روزی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از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از امام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از امام پنجم یا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نمائی و خود را بزرگ دانستن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از امام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کتاب خدا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از امام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از امام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پنهان کردن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از امام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سرمه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از امام ششم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دروغ گفتن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امام باقر از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از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کرّاث یعنی تره و کندنا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يعنی ناپسند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امام ششم از پدرانش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 در عربی به اندازه یک چشم انداز است یا دو هزار متر است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از امام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خدا در مسجد الحرام کعبه گویند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مقدار روزی و خوراک که انسان را بس باشد آنچه به قدر حاجت باشد و کم و زیاد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از امام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کفالت یعنی به عهده گرفتن چیزی بابت 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ناسپاسی کردن ، ناگرویدن ، خلاف ایمان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ازامام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کلاب یعنی سگها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از امام پنجم یا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از امام ششم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 و سخن و لفظی که مفید باشد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از امام هفتم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امرود و گلابی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از امام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کیل یعنی پیمانه</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باقر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امام صادق از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از امام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لبن يعنی شیر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یا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لحوم يعنی گوشتها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غده چیزیست که مانند فندقی است در زیر پوست یا در لابه لای گوشت بهم می رسد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از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از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از امام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،امیرالمؤمنین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لحیه یعنی ریش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زبان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دزد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از امام صادق ،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از امام صادق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سب و طرد و فحش دادن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از امام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یعنی آب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خوان و خوردنی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از امام صادق از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از پیغمبر صلی الله عليهما وآلهما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از امام ششم از پیغمبر عليهما السلام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از امام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از امام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اذان گو</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ذیل حدیث یک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عبادتگاه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از امام صادق از پیغمبر صلی الله عليهما وآلهما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از امام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از امام صادق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از امام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مراء یعنی نزاع و جدال</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از امام صادق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مرأة يعنی زن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از امام صادق و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از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امام صادق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از امام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از امام باقر یا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مروت یعنی جوانمردی ، مردانگی ، نرم دلی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الكافی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از امام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رنج و سختی و اندوه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وسیله زندگانی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کار نیک کردن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 یعنی نمک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الموت یعنی حضرت عزرائیل و فرشته ای که جان مردم را می گیرد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مماکسه یعنی چانه زدن و از قیمت چیزی کم کردن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 یعنی مرگ ، مردن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از امام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میته یعنی مردار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حدیث یک ،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آغوز یعنی شیریکه در اول زائیدن گاو و گوسفند می دوشند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 یعنی آتش</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 باجه یعنی آش انار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یعنی مردم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از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از امام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از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،از امام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از امام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ستاره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حدیث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زنها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یعنی نگاه کردن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نعال یک نوع کفش است</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 مراد اینجا تابوت است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یعنی جان ، دل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نمیمه یعنی سخن چینی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نوره یعنی دواء حمام که آهک و زرنیخ را مخلوط می کنند برای ازاله موی بدن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یعنی خواب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قبرستان نجف اشرف را وادی السلام نامند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والدان یعنی پدر و مادر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 یعنی از محرمات دوری کند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وسوسه یعنی شیطان کسی را به گمراهی بکشاند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یعنی دوستی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ذیل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یعنی بچه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يمين يعنی قسم</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73745</Words>
  <Characters>254465</Characters>
  <CharactersWithSpaces>324929</CharactersWithSpaces>
  <Paragraphs>5332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2026-08-27T08:08:13Z</dcterms:created>
  <dc:creator>ghaemiyeh.com</dc:creator>
  <dc:description/>
  <dc:language>en-US</dc:language>
  <cp:lastModifiedBy/>
  <dcterms:modified xsi:type="dcterms:W3CDTF">2026-08-27T11:38:32Z</dcterms:modified>
  <cp:revision>1</cp:revision>
  <dc:subject/>
  <dc:title>خلاصة المفتاح</dc:title>
</cp:coreProperties>
</file>

<file path=docProps/custom.xml><?xml version="1.0" encoding="utf-8"?>
<Properties xmlns="http://schemas.openxmlformats.org/officeDocument/2006/custom-properties" xmlns:vt="http://schemas.openxmlformats.org/officeDocument/2006/docPropsVTypes"/>
</file>