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الحیوانات فی القرآن و 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6934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96936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96938_372815092">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3496940_372815092">
            <w:r>
              <w:rPr>
                <w:webHidden/>
                <w:rStyle w:val="IndexLink"/>
                <w:rtl w:val="true"/>
              </w:rPr>
              <w:t>التنبيه على امورٍ</w:t>
            </w:r>
            <w:r>
              <w:rPr>
                <w:rStyle w:val="IndexLink"/>
                <w:rtl w:val="true"/>
              </w:rPr>
              <w:tab/>
            </w:r>
            <w:r>
              <w:rPr>
                <w:rStyle w:val="IndexLink"/>
              </w:rPr>
              <w:t>11</w:t>
            </w:r>
          </w:hyperlink>
        </w:p>
        <w:p>
          <w:pPr>
            <w:pStyle w:val="Contents2"/>
            <w:tabs>
              <w:tab w:val="clear" w:pos="8743"/>
              <w:tab w:val="right" w:pos="9026" w:leader="dot"/>
            </w:tabs>
            <w:rPr/>
          </w:pPr>
          <w:hyperlink w:anchor="__RefHeading___Toc3496942_372815092">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3496944_372815092">
            <w:r>
              <w:rPr>
                <w:webHidden/>
                <w:rStyle w:val="IndexLink"/>
                <w:rtl w:val="true"/>
              </w:rPr>
              <w:t>العنوان الأوّل</w:t>
            </w:r>
            <w:r>
              <w:rPr>
                <w:rStyle w:val="IndexLink"/>
                <w:rtl w:val="true"/>
              </w:rPr>
              <w:t xml:space="preserve">: </w:t>
            </w:r>
            <w:r>
              <w:rPr>
                <w:rStyle w:val="IndexLink"/>
                <w:rtl w:val="true"/>
              </w:rPr>
              <w:t>الاُمور الّتى ينبغي مراعاتها بالنسبة إلى الحيوانات</w:t>
            </w:r>
            <w:r>
              <w:rPr>
                <w:rStyle w:val="IndexLink"/>
                <w:rtl w:val="true"/>
              </w:rPr>
              <w:tab/>
            </w:r>
            <w:r>
              <w:rPr>
                <w:rStyle w:val="IndexLink"/>
              </w:rPr>
              <w:t>20</w:t>
            </w:r>
          </w:hyperlink>
        </w:p>
        <w:p>
          <w:pPr>
            <w:pStyle w:val="Contents3"/>
            <w:tabs>
              <w:tab w:val="clear" w:pos="8459"/>
              <w:tab w:val="right" w:pos="9026" w:leader="dot"/>
            </w:tabs>
            <w:rPr/>
          </w:pPr>
          <w:hyperlink w:anchor="__RefHeading___Toc3496946_37281509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496948_372815092">
            <w:r>
              <w:rPr>
                <w:webHidden/>
                <w:rStyle w:val="IndexLink"/>
                <w:rtl w:val="true"/>
              </w:rPr>
              <w:t>اتّخاذها في سبيل اللّه عزّ و جلّ</w:t>
            </w:r>
            <w:r>
              <w:rPr>
                <w:rStyle w:val="IndexLink"/>
                <w:rtl w:val="true"/>
              </w:rPr>
              <w:tab/>
            </w:r>
            <w:r>
              <w:rPr>
                <w:rStyle w:val="IndexLink"/>
              </w:rPr>
              <w:t>20</w:t>
            </w:r>
          </w:hyperlink>
        </w:p>
        <w:p>
          <w:pPr>
            <w:pStyle w:val="Contents3"/>
            <w:tabs>
              <w:tab w:val="clear" w:pos="8459"/>
              <w:tab w:val="right" w:pos="9026" w:leader="dot"/>
            </w:tabs>
            <w:rPr/>
          </w:pPr>
          <w:hyperlink w:anchor="__RefHeading___Toc3496950_372815092">
            <w:r>
              <w:rPr>
                <w:webHidden/>
                <w:rStyle w:val="IndexLink"/>
                <w:rtl w:val="true"/>
              </w:rPr>
              <w:t xml:space="preserve">الإجارة </w:t>
            </w:r>
            <w:r>
              <w:rPr>
                <w:rStyle w:val="IndexLink"/>
                <w:rtl w:val="true"/>
              </w:rPr>
              <w:t xml:space="preserve">- </w:t>
            </w:r>
            <w:r>
              <w:rPr>
                <w:rStyle w:val="IndexLink"/>
                <w:rtl w:val="true"/>
              </w:rPr>
              <w:t>الإيواء</w:t>
            </w:r>
            <w:r>
              <w:rPr>
                <w:rStyle w:val="IndexLink"/>
                <w:rtl w:val="true"/>
              </w:rPr>
              <w:tab/>
            </w:r>
            <w:r>
              <w:rPr>
                <w:rStyle w:val="IndexLink"/>
              </w:rPr>
              <w:t>21</w:t>
            </w:r>
          </w:hyperlink>
        </w:p>
        <w:p>
          <w:pPr>
            <w:pStyle w:val="Contents3"/>
            <w:tabs>
              <w:tab w:val="clear" w:pos="8459"/>
              <w:tab w:val="right" w:pos="9026" w:leader="dot"/>
            </w:tabs>
            <w:rPr/>
          </w:pPr>
          <w:hyperlink w:anchor="__RefHeading___Toc3496952_372815092">
            <w:r>
              <w:rPr>
                <w:webHidden/>
                <w:rStyle w:val="IndexLink"/>
                <w:rtl w:val="true"/>
              </w:rPr>
              <w:t>الإحسان</w:t>
            </w:r>
            <w:r>
              <w:rPr>
                <w:rStyle w:val="IndexLink"/>
                <w:rtl w:val="true"/>
              </w:rPr>
              <w:tab/>
            </w:r>
            <w:r>
              <w:rPr>
                <w:rStyle w:val="IndexLink"/>
              </w:rPr>
              <w:t>24</w:t>
            </w:r>
          </w:hyperlink>
        </w:p>
        <w:p>
          <w:pPr>
            <w:pStyle w:val="Contents3"/>
            <w:tabs>
              <w:tab w:val="clear" w:pos="8459"/>
              <w:tab w:val="right" w:pos="9026" w:leader="dot"/>
            </w:tabs>
            <w:rPr/>
          </w:pPr>
          <w:hyperlink w:anchor="__RefHeading___Toc3496954_372815092">
            <w:r>
              <w:rPr>
                <w:webHidden/>
                <w:rStyle w:val="IndexLink"/>
                <w:rtl w:val="true"/>
              </w:rPr>
              <w:t>الإسقاء</w:t>
            </w:r>
            <w:r>
              <w:rPr>
                <w:rStyle w:val="IndexLink"/>
                <w:rtl w:val="true"/>
              </w:rPr>
              <w:tab/>
            </w:r>
            <w:r>
              <w:rPr>
                <w:rStyle w:val="IndexLink"/>
              </w:rPr>
              <w:t>25</w:t>
            </w:r>
          </w:hyperlink>
        </w:p>
        <w:p>
          <w:pPr>
            <w:pStyle w:val="Contents3"/>
            <w:tabs>
              <w:tab w:val="clear" w:pos="8459"/>
              <w:tab w:val="right" w:pos="9026" w:leader="dot"/>
            </w:tabs>
            <w:rPr/>
          </w:pPr>
          <w:hyperlink w:anchor="__RefHeading___Toc3496956_372815092">
            <w:r>
              <w:rPr>
                <w:webHidden/>
                <w:rStyle w:val="IndexLink"/>
                <w:rtl w:val="true"/>
              </w:rPr>
              <w:t>إسقاء هذه الحيوانات</w:t>
            </w:r>
            <w:r>
              <w:rPr>
                <w:rStyle w:val="IndexLink"/>
                <w:rtl w:val="true"/>
              </w:rPr>
              <w:tab/>
            </w:r>
            <w:r>
              <w:rPr>
                <w:rStyle w:val="IndexLink"/>
              </w:rPr>
              <w:t>27</w:t>
            </w:r>
          </w:hyperlink>
        </w:p>
        <w:p>
          <w:pPr>
            <w:pStyle w:val="Contents4"/>
            <w:tabs>
              <w:tab w:val="clear" w:pos="8176"/>
              <w:tab w:val="right" w:pos="9026" w:leader="dot"/>
            </w:tabs>
            <w:rPr/>
          </w:pPr>
          <w:hyperlink w:anchor="__RefHeading___Toc3496958_372815092">
            <w:r>
              <w:rPr>
                <w:webHidden/>
                <w:rStyle w:val="IndexLink"/>
                <w:rtl w:val="true"/>
              </w:rPr>
              <w:t>إسقاء الحصان</w:t>
            </w:r>
            <w:r>
              <w:rPr>
                <w:rStyle w:val="IndexLink"/>
                <w:rtl w:val="true"/>
              </w:rPr>
              <w:tab/>
            </w:r>
            <w:r>
              <w:rPr>
                <w:rStyle w:val="IndexLink"/>
              </w:rPr>
              <w:t>27</w:t>
            </w:r>
          </w:hyperlink>
        </w:p>
        <w:p>
          <w:pPr>
            <w:pStyle w:val="Contents4"/>
            <w:tabs>
              <w:tab w:val="clear" w:pos="8176"/>
              <w:tab w:val="right" w:pos="9026" w:leader="dot"/>
            </w:tabs>
            <w:rPr/>
          </w:pPr>
          <w:hyperlink w:anchor="__RefHeading___Toc3496960_372815092">
            <w:r>
              <w:rPr>
                <w:webHidden/>
                <w:rStyle w:val="IndexLink"/>
                <w:rtl w:val="true"/>
              </w:rPr>
              <w:t>إسقاء الحمار</w:t>
            </w:r>
            <w:r>
              <w:rPr>
                <w:rStyle w:val="IndexLink"/>
                <w:rtl w:val="true"/>
              </w:rPr>
              <w:tab/>
            </w:r>
            <w:r>
              <w:rPr>
                <w:rStyle w:val="IndexLink"/>
              </w:rPr>
              <w:t>27</w:t>
            </w:r>
          </w:hyperlink>
        </w:p>
        <w:p>
          <w:pPr>
            <w:pStyle w:val="Contents4"/>
            <w:tabs>
              <w:tab w:val="clear" w:pos="8176"/>
              <w:tab w:val="right" w:pos="9026" w:leader="dot"/>
            </w:tabs>
            <w:rPr/>
          </w:pPr>
          <w:hyperlink w:anchor="__RefHeading___Toc3496962_372815092">
            <w:r>
              <w:rPr>
                <w:webHidden/>
                <w:rStyle w:val="IndexLink"/>
                <w:rtl w:val="true"/>
              </w:rPr>
              <w:t>إسقاء الكلب</w:t>
            </w:r>
            <w:r>
              <w:rPr>
                <w:rStyle w:val="IndexLink"/>
                <w:rtl w:val="true"/>
              </w:rPr>
              <w:tab/>
            </w:r>
            <w:r>
              <w:rPr>
                <w:rStyle w:val="IndexLink"/>
              </w:rPr>
              <w:t>28</w:t>
            </w:r>
          </w:hyperlink>
        </w:p>
        <w:p>
          <w:pPr>
            <w:pStyle w:val="Contents4"/>
            <w:tabs>
              <w:tab w:val="clear" w:pos="8176"/>
              <w:tab w:val="right" w:pos="9026" w:leader="dot"/>
            </w:tabs>
            <w:rPr/>
          </w:pPr>
          <w:hyperlink w:anchor="__RefHeading___Toc3496964_372815092">
            <w:r>
              <w:rPr>
                <w:webHidden/>
                <w:rStyle w:val="IndexLink"/>
                <w:rtl w:val="true"/>
              </w:rPr>
              <w:t>إسقاء الهرّ</w:t>
            </w:r>
            <w:r>
              <w:rPr>
                <w:rStyle w:val="IndexLink"/>
                <w:rtl w:val="true"/>
              </w:rPr>
              <w:tab/>
            </w:r>
            <w:r>
              <w:rPr>
                <w:rStyle w:val="IndexLink"/>
              </w:rPr>
              <w:t>28</w:t>
            </w:r>
          </w:hyperlink>
        </w:p>
        <w:p>
          <w:pPr>
            <w:pStyle w:val="Contents4"/>
            <w:tabs>
              <w:tab w:val="clear" w:pos="8176"/>
              <w:tab w:val="right" w:pos="9026" w:leader="dot"/>
            </w:tabs>
            <w:rPr/>
          </w:pPr>
          <w:hyperlink w:anchor="__RefHeading___Toc3496966_372815092">
            <w:r>
              <w:rPr>
                <w:webHidden/>
                <w:rStyle w:val="IndexLink"/>
                <w:rtl w:val="true"/>
              </w:rPr>
              <w:t>الإطعام</w:t>
            </w:r>
            <w:r>
              <w:rPr>
                <w:rStyle w:val="IndexLink"/>
                <w:rtl w:val="true"/>
              </w:rPr>
              <w:tab/>
            </w:r>
            <w:r>
              <w:rPr>
                <w:rStyle w:val="IndexLink"/>
              </w:rPr>
              <w:t>30</w:t>
            </w:r>
          </w:hyperlink>
        </w:p>
        <w:p>
          <w:pPr>
            <w:pStyle w:val="Contents3"/>
            <w:tabs>
              <w:tab w:val="clear" w:pos="8459"/>
              <w:tab w:val="right" w:pos="9026" w:leader="dot"/>
            </w:tabs>
            <w:rPr/>
          </w:pPr>
          <w:hyperlink w:anchor="__RefHeading___Toc3496968_372815092">
            <w:r>
              <w:rPr>
                <w:webHidden/>
                <w:rStyle w:val="IndexLink"/>
                <w:rtl w:val="true"/>
              </w:rPr>
              <w:t>إطعام هذه الحيوانات</w:t>
            </w:r>
            <w:r>
              <w:rPr>
                <w:rStyle w:val="IndexLink"/>
                <w:rtl w:val="true"/>
              </w:rPr>
              <w:tab/>
            </w:r>
            <w:r>
              <w:rPr>
                <w:rStyle w:val="IndexLink"/>
              </w:rPr>
              <w:t>35</w:t>
            </w:r>
          </w:hyperlink>
        </w:p>
        <w:p>
          <w:pPr>
            <w:pStyle w:val="Contents4"/>
            <w:tabs>
              <w:tab w:val="clear" w:pos="8176"/>
              <w:tab w:val="right" w:pos="9026" w:leader="dot"/>
            </w:tabs>
            <w:rPr/>
          </w:pPr>
          <w:hyperlink w:anchor="__RefHeading___Toc3496970_372815092">
            <w:r>
              <w:rPr>
                <w:webHidden/>
                <w:rStyle w:val="IndexLink"/>
                <w:rtl w:val="true"/>
              </w:rPr>
              <w:t>إطعام البعير</w:t>
            </w:r>
            <w:r>
              <w:rPr>
                <w:rStyle w:val="IndexLink"/>
                <w:rtl w:val="true"/>
              </w:rPr>
              <w:tab/>
            </w:r>
            <w:r>
              <w:rPr>
                <w:rStyle w:val="IndexLink"/>
              </w:rPr>
              <w:t>35</w:t>
            </w:r>
          </w:hyperlink>
        </w:p>
        <w:p>
          <w:pPr>
            <w:pStyle w:val="Contents4"/>
            <w:tabs>
              <w:tab w:val="clear" w:pos="8176"/>
              <w:tab w:val="right" w:pos="9026" w:leader="dot"/>
            </w:tabs>
            <w:rPr/>
          </w:pPr>
          <w:hyperlink w:anchor="__RefHeading___Toc3496972_372815092">
            <w:r>
              <w:rPr>
                <w:webHidden/>
                <w:rStyle w:val="IndexLink"/>
                <w:rtl w:val="true"/>
              </w:rPr>
              <w:t>إطعام الثعلب</w:t>
            </w:r>
            <w:r>
              <w:rPr>
                <w:rStyle w:val="IndexLink"/>
                <w:rtl w:val="true"/>
              </w:rPr>
              <w:tab/>
            </w:r>
            <w:r>
              <w:rPr>
                <w:rStyle w:val="IndexLink"/>
              </w:rPr>
              <w:t>35</w:t>
            </w:r>
          </w:hyperlink>
        </w:p>
        <w:p>
          <w:pPr>
            <w:pStyle w:val="Contents4"/>
            <w:tabs>
              <w:tab w:val="clear" w:pos="8176"/>
              <w:tab w:val="right" w:pos="9026" w:leader="dot"/>
            </w:tabs>
            <w:rPr/>
          </w:pPr>
          <w:hyperlink w:anchor="__RefHeading___Toc3496974_372815092">
            <w:r>
              <w:rPr>
                <w:webHidden/>
                <w:rStyle w:val="IndexLink"/>
                <w:rtl w:val="true"/>
              </w:rPr>
              <w:t>إطعام الخيل و الفرس</w:t>
            </w:r>
            <w:r>
              <w:rPr>
                <w:rStyle w:val="IndexLink"/>
                <w:rtl w:val="true"/>
              </w:rPr>
              <w:tab/>
            </w:r>
            <w:r>
              <w:rPr>
                <w:rStyle w:val="IndexLink"/>
              </w:rPr>
              <w:t>36</w:t>
            </w:r>
          </w:hyperlink>
        </w:p>
        <w:p>
          <w:pPr>
            <w:pStyle w:val="Contents4"/>
            <w:tabs>
              <w:tab w:val="clear" w:pos="8176"/>
              <w:tab w:val="right" w:pos="9026" w:leader="dot"/>
            </w:tabs>
            <w:rPr/>
          </w:pPr>
          <w:hyperlink w:anchor="__RefHeading___Toc3496976_372815092">
            <w:r>
              <w:rPr>
                <w:webHidden/>
                <w:rStyle w:val="IndexLink"/>
                <w:rtl w:val="true"/>
              </w:rPr>
              <w:t>إطعام الحمام</w:t>
            </w:r>
            <w:r>
              <w:rPr>
                <w:rStyle w:val="IndexLink"/>
                <w:rtl w:val="true"/>
              </w:rPr>
              <w:tab/>
            </w:r>
            <w:r>
              <w:rPr>
                <w:rStyle w:val="IndexLink"/>
              </w:rPr>
              <w:t>36</w:t>
            </w:r>
          </w:hyperlink>
        </w:p>
        <w:p>
          <w:pPr>
            <w:pStyle w:val="Contents4"/>
            <w:tabs>
              <w:tab w:val="clear" w:pos="8176"/>
              <w:tab w:val="right" w:pos="9026" w:leader="dot"/>
            </w:tabs>
            <w:rPr/>
          </w:pPr>
          <w:hyperlink w:anchor="__RefHeading___Toc3496978_372815092">
            <w:r>
              <w:rPr>
                <w:webHidden/>
                <w:rStyle w:val="IndexLink"/>
                <w:rtl w:val="true"/>
              </w:rPr>
              <w:t>إطعام الذئب</w:t>
            </w:r>
            <w:r>
              <w:rPr>
                <w:rStyle w:val="IndexLink"/>
                <w:rtl w:val="true"/>
              </w:rPr>
              <w:tab/>
            </w:r>
            <w:r>
              <w:rPr>
                <w:rStyle w:val="IndexLink"/>
              </w:rPr>
              <w:t>37</w:t>
            </w:r>
          </w:hyperlink>
        </w:p>
        <w:p>
          <w:pPr>
            <w:pStyle w:val="Contents4"/>
            <w:tabs>
              <w:tab w:val="clear" w:pos="8176"/>
              <w:tab w:val="right" w:pos="9026" w:leader="dot"/>
            </w:tabs>
            <w:rPr/>
          </w:pPr>
          <w:hyperlink w:anchor="__RefHeading___Toc3496980_372815092">
            <w:r>
              <w:rPr>
                <w:webHidden/>
                <w:rStyle w:val="IndexLink"/>
                <w:rtl w:val="true"/>
              </w:rPr>
              <w:t>إطعام السمك</w:t>
            </w:r>
            <w:r>
              <w:rPr>
                <w:rStyle w:val="IndexLink"/>
                <w:rtl w:val="true"/>
              </w:rPr>
              <w:tab/>
            </w:r>
            <w:r>
              <w:rPr>
                <w:rStyle w:val="IndexLink"/>
              </w:rPr>
              <w:t>38</w:t>
            </w:r>
          </w:hyperlink>
        </w:p>
        <w:p>
          <w:pPr>
            <w:pStyle w:val="Contents4"/>
            <w:tabs>
              <w:tab w:val="clear" w:pos="8176"/>
              <w:tab w:val="right" w:pos="9026" w:leader="dot"/>
            </w:tabs>
            <w:rPr/>
          </w:pPr>
          <w:hyperlink w:anchor="__RefHeading___Toc3496982_372815092">
            <w:r>
              <w:rPr>
                <w:webHidden/>
                <w:rStyle w:val="IndexLink"/>
                <w:rtl w:val="true"/>
              </w:rPr>
              <w:t>إطعام الشاة</w:t>
            </w:r>
            <w:r>
              <w:rPr>
                <w:rStyle w:val="IndexLink"/>
                <w:rtl w:val="true"/>
              </w:rPr>
              <w:tab/>
            </w:r>
            <w:r>
              <w:rPr>
                <w:rStyle w:val="IndexLink"/>
              </w:rPr>
              <w:t>39</w:t>
            </w:r>
          </w:hyperlink>
        </w:p>
        <w:p>
          <w:pPr>
            <w:pStyle w:val="Contents4"/>
            <w:tabs>
              <w:tab w:val="clear" w:pos="8176"/>
              <w:tab w:val="right" w:pos="9026" w:leader="dot"/>
            </w:tabs>
            <w:rPr/>
          </w:pPr>
          <w:hyperlink w:anchor="__RefHeading___Toc3496984_372815092">
            <w:r>
              <w:rPr>
                <w:webHidden/>
                <w:rStyle w:val="IndexLink"/>
                <w:rtl w:val="true"/>
              </w:rPr>
              <w:t>إطعام الظبي</w:t>
            </w:r>
            <w:r>
              <w:rPr>
                <w:rStyle w:val="IndexLink"/>
                <w:rtl w:val="true"/>
              </w:rPr>
              <w:tab/>
            </w:r>
            <w:r>
              <w:rPr>
                <w:rStyle w:val="IndexLink"/>
              </w:rPr>
              <w:t>40</w:t>
            </w:r>
          </w:hyperlink>
        </w:p>
        <w:p>
          <w:pPr>
            <w:pStyle w:val="Contents4"/>
            <w:tabs>
              <w:tab w:val="clear" w:pos="8176"/>
              <w:tab w:val="right" w:pos="9026" w:leader="dot"/>
            </w:tabs>
            <w:rPr/>
          </w:pPr>
          <w:hyperlink w:anchor="__RefHeading___Toc3496986_372815092">
            <w:r>
              <w:rPr>
                <w:webHidden/>
                <w:rStyle w:val="IndexLink"/>
                <w:rtl w:val="true"/>
              </w:rPr>
              <w:t>إطعام الغزال</w:t>
            </w:r>
            <w:r>
              <w:rPr>
                <w:rStyle w:val="IndexLink"/>
                <w:rtl w:val="true"/>
              </w:rPr>
              <w:tab/>
            </w:r>
            <w:r>
              <w:rPr>
                <w:rStyle w:val="IndexLink"/>
              </w:rPr>
              <w:t>41</w:t>
            </w:r>
          </w:hyperlink>
        </w:p>
        <w:p>
          <w:pPr>
            <w:pStyle w:val="Contents4"/>
            <w:tabs>
              <w:tab w:val="clear" w:pos="8176"/>
              <w:tab w:val="right" w:pos="9026" w:leader="dot"/>
            </w:tabs>
            <w:rPr/>
          </w:pPr>
          <w:hyperlink w:anchor="__RefHeading___Toc3496988_372815092">
            <w:r>
              <w:rPr>
                <w:webHidden/>
                <w:rStyle w:val="IndexLink"/>
                <w:rtl w:val="true"/>
              </w:rPr>
              <w:t>إطعام القنبرة</w:t>
            </w:r>
            <w:r>
              <w:rPr>
                <w:rStyle w:val="IndexLink"/>
                <w:rtl w:val="true"/>
              </w:rPr>
              <w:tab/>
            </w:r>
            <w:r>
              <w:rPr>
                <w:rStyle w:val="IndexLink"/>
              </w:rPr>
              <w:t>41</w:t>
            </w:r>
          </w:hyperlink>
        </w:p>
        <w:p>
          <w:pPr>
            <w:pStyle w:val="Contents4"/>
            <w:tabs>
              <w:tab w:val="clear" w:pos="8176"/>
              <w:tab w:val="right" w:pos="9026" w:leader="dot"/>
            </w:tabs>
            <w:rPr/>
          </w:pPr>
          <w:hyperlink w:anchor="__RefHeading___Toc3496990_372815092">
            <w:r>
              <w:rPr>
                <w:webHidden/>
                <w:rStyle w:val="IndexLink"/>
                <w:rtl w:val="true"/>
              </w:rPr>
              <w:t>إطعام الكلب</w:t>
            </w:r>
            <w:r>
              <w:rPr>
                <w:rStyle w:val="IndexLink"/>
                <w:rtl w:val="true"/>
              </w:rPr>
              <w:tab/>
            </w:r>
            <w:r>
              <w:rPr>
                <w:rStyle w:val="IndexLink"/>
              </w:rPr>
              <w:t>41</w:t>
            </w:r>
          </w:hyperlink>
        </w:p>
        <w:p>
          <w:pPr>
            <w:pStyle w:val="Contents4"/>
            <w:tabs>
              <w:tab w:val="clear" w:pos="8176"/>
              <w:tab w:val="right" w:pos="9026" w:leader="dot"/>
            </w:tabs>
            <w:rPr/>
          </w:pPr>
          <w:hyperlink w:anchor="__RefHeading___Toc3496992_372815092">
            <w:r>
              <w:rPr>
                <w:webHidden/>
                <w:rStyle w:val="IndexLink"/>
                <w:rtl w:val="true"/>
              </w:rPr>
              <w:t>إطلاق السراح</w:t>
            </w:r>
            <w:r>
              <w:rPr>
                <w:rStyle w:val="IndexLink"/>
                <w:rtl w:val="true"/>
              </w:rPr>
              <w:tab/>
            </w:r>
            <w:r>
              <w:rPr>
                <w:rStyle w:val="IndexLink"/>
              </w:rPr>
              <w:t>44</w:t>
            </w:r>
          </w:hyperlink>
        </w:p>
        <w:p>
          <w:pPr>
            <w:pStyle w:val="Contents4"/>
            <w:tabs>
              <w:tab w:val="clear" w:pos="8176"/>
              <w:tab w:val="right" w:pos="9026" w:leader="dot"/>
            </w:tabs>
            <w:rPr/>
          </w:pPr>
          <w:hyperlink w:anchor="__RefHeading___Toc3496994_372815092">
            <w:r>
              <w:rPr>
                <w:webHidden/>
                <w:rStyle w:val="IndexLink"/>
                <w:rtl w:val="true"/>
              </w:rPr>
              <w:t>الإغاثة</w:t>
            </w:r>
            <w:r>
              <w:rPr>
                <w:rStyle w:val="IndexLink"/>
                <w:rtl w:val="true"/>
              </w:rPr>
              <w:tab/>
            </w:r>
            <w:r>
              <w:rPr>
                <w:rStyle w:val="IndexLink"/>
              </w:rPr>
              <w:t>51</w:t>
            </w:r>
          </w:hyperlink>
        </w:p>
        <w:p>
          <w:pPr>
            <w:pStyle w:val="Contents4"/>
            <w:tabs>
              <w:tab w:val="clear" w:pos="8176"/>
              <w:tab w:val="right" w:pos="9026" w:leader="dot"/>
            </w:tabs>
            <w:rPr/>
          </w:pPr>
          <w:hyperlink w:anchor="__RefHeading___Toc3496996_372815092">
            <w:r>
              <w:rPr>
                <w:webHidden/>
                <w:rStyle w:val="IndexLink"/>
                <w:rtl w:val="true"/>
              </w:rPr>
              <w:t>الإكرام</w:t>
            </w:r>
            <w:r>
              <w:rPr>
                <w:rStyle w:val="IndexLink"/>
                <w:rtl w:val="true"/>
              </w:rPr>
              <w:tab/>
            </w:r>
            <w:r>
              <w:rPr>
                <w:rStyle w:val="IndexLink"/>
              </w:rPr>
              <w:t>54</w:t>
            </w:r>
          </w:hyperlink>
        </w:p>
        <w:p>
          <w:pPr>
            <w:pStyle w:val="Contents4"/>
            <w:tabs>
              <w:tab w:val="clear" w:pos="8176"/>
              <w:tab w:val="right" w:pos="9026" w:leader="dot"/>
            </w:tabs>
            <w:rPr/>
          </w:pPr>
          <w:hyperlink w:anchor="__RefHeading___Toc3496998_372815092">
            <w:r>
              <w:rPr>
                <w:webHidden/>
                <w:rStyle w:val="IndexLink"/>
                <w:rtl w:val="true"/>
              </w:rPr>
              <w:t>الأمر بالمعروف و النهي عن المنكر بالنسبة إلى الحيوانات</w:t>
            </w:r>
            <w:r>
              <w:rPr>
                <w:rStyle w:val="IndexLink"/>
                <w:rtl w:val="true"/>
              </w:rPr>
              <w:tab/>
            </w:r>
            <w:r>
              <w:rPr>
                <w:rStyle w:val="IndexLink"/>
              </w:rPr>
              <w:t>55</w:t>
            </w:r>
          </w:hyperlink>
        </w:p>
        <w:p>
          <w:pPr>
            <w:pStyle w:val="Contents4"/>
            <w:tabs>
              <w:tab w:val="clear" w:pos="8176"/>
              <w:tab w:val="right" w:pos="9026" w:leader="dot"/>
            </w:tabs>
            <w:rPr/>
          </w:pPr>
          <w:hyperlink w:anchor="__RefHeading___Toc3497000_372815092">
            <w:r>
              <w:rPr>
                <w:webHidden/>
                <w:rStyle w:val="IndexLink"/>
                <w:rtl w:val="true"/>
              </w:rPr>
              <w:t>الإنفاق</w:t>
            </w:r>
            <w:r>
              <w:rPr>
                <w:rStyle w:val="IndexLink"/>
                <w:rtl w:val="true"/>
              </w:rPr>
              <w:tab/>
            </w:r>
            <w:r>
              <w:rPr>
                <w:rStyle w:val="IndexLink"/>
              </w:rPr>
              <w:t>56</w:t>
            </w:r>
          </w:hyperlink>
        </w:p>
        <w:p>
          <w:pPr>
            <w:pStyle w:val="Contents4"/>
            <w:tabs>
              <w:tab w:val="clear" w:pos="8176"/>
              <w:tab w:val="right" w:pos="9026" w:leader="dot"/>
            </w:tabs>
            <w:rPr/>
          </w:pPr>
          <w:hyperlink w:anchor="__RefHeading___Toc3497002_372815092">
            <w:r>
              <w:rPr>
                <w:webHidden/>
                <w:rStyle w:val="IndexLink"/>
                <w:rtl w:val="true"/>
              </w:rPr>
              <w:t>التأديب</w:t>
            </w:r>
            <w:r>
              <w:rPr>
                <w:rStyle w:val="IndexLink"/>
                <w:rtl w:val="true"/>
              </w:rPr>
              <w:tab/>
            </w:r>
            <w:r>
              <w:rPr>
                <w:rStyle w:val="IndexLink"/>
              </w:rPr>
              <w:t>58</w:t>
            </w:r>
          </w:hyperlink>
        </w:p>
        <w:p>
          <w:pPr>
            <w:pStyle w:val="Contents4"/>
            <w:tabs>
              <w:tab w:val="clear" w:pos="8176"/>
              <w:tab w:val="right" w:pos="9026" w:leader="dot"/>
            </w:tabs>
            <w:rPr/>
          </w:pPr>
          <w:hyperlink w:anchor="__RefHeading___Toc3497004_372815092">
            <w:r>
              <w:rPr>
                <w:webHidden/>
                <w:rStyle w:val="IndexLink"/>
                <w:rtl w:val="true"/>
              </w:rPr>
              <w:t>التخفيف</w:t>
            </w:r>
            <w:r>
              <w:rPr>
                <w:rStyle w:val="IndexLink"/>
                <w:rtl w:val="true"/>
              </w:rPr>
              <w:tab/>
            </w:r>
            <w:r>
              <w:rPr>
                <w:rStyle w:val="IndexLink"/>
              </w:rPr>
              <w:t>58</w:t>
            </w:r>
          </w:hyperlink>
        </w:p>
        <w:p>
          <w:pPr>
            <w:pStyle w:val="Contents4"/>
            <w:tabs>
              <w:tab w:val="clear" w:pos="8176"/>
              <w:tab w:val="right" w:pos="9026" w:leader="dot"/>
            </w:tabs>
            <w:rPr/>
          </w:pPr>
          <w:hyperlink w:anchor="__RefHeading___Toc3497006_372815092">
            <w:r>
              <w:rPr>
                <w:webHidden/>
                <w:rStyle w:val="IndexLink"/>
                <w:rtl w:val="true"/>
              </w:rPr>
              <w:t>التسمية</w:t>
            </w:r>
            <w:r>
              <w:rPr>
                <w:rStyle w:val="IndexLink"/>
                <w:rtl w:val="true"/>
              </w:rPr>
              <w:tab/>
            </w:r>
            <w:r>
              <w:rPr>
                <w:rStyle w:val="IndexLink"/>
              </w:rPr>
              <w:t>58</w:t>
            </w:r>
          </w:hyperlink>
        </w:p>
        <w:p>
          <w:pPr>
            <w:pStyle w:val="Contents4"/>
            <w:tabs>
              <w:tab w:val="clear" w:pos="8176"/>
              <w:tab w:val="right" w:pos="9026" w:leader="dot"/>
            </w:tabs>
            <w:rPr/>
          </w:pPr>
          <w:hyperlink w:anchor="__RefHeading___Toc3497008_372815092">
            <w:r>
              <w:rPr>
                <w:webHidden/>
                <w:rStyle w:val="IndexLink"/>
                <w:rtl w:val="true"/>
              </w:rPr>
              <w:t xml:space="preserve">التقوى </w:t>
            </w:r>
            <w:r>
              <w:rPr>
                <w:rStyle w:val="IndexLink"/>
                <w:rtl w:val="true"/>
              </w:rPr>
              <w:t xml:space="preserve">- </w:t>
            </w:r>
            <w:r>
              <w:rPr>
                <w:rStyle w:val="IndexLink"/>
                <w:rtl w:val="true"/>
              </w:rPr>
              <w:t>رعاية التقوى في شأن الحيوانات</w:t>
            </w:r>
            <w:r>
              <w:rPr>
                <w:rStyle w:val="IndexLink"/>
                <w:rtl w:val="true"/>
              </w:rPr>
              <w:tab/>
            </w:r>
            <w:r>
              <w:rPr>
                <w:rStyle w:val="IndexLink"/>
              </w:rPr>
              <w:t>59</w:t>
            </w:r>
          </w:hyperlink>
        </w:p>
        <w:p>
          <w:pPr>
            <w:pStyle w:val="Contents3"/>
            <w:tabs>
              <w:tab w:val="clear" w:pos="8459"/>
              <w:tab w:val="right" w:pos="9026" w:leader="dot"/>
            </w:tabs>
            <w:rPr/>
          </w:pPr>
          <w:hyperlink w:anchor="__RefHeading___Toc3497010_372815092">
            <w:r>
              <w:rPr>
                <w:webHidden/>
                <w:rStyle w:val="IndexLink"/>
                <w:rtl w:val="true"/>
              </w:rPr>
              <w:t>التوصية بالخير في شأن الحيوانات</w:t>
            </w:r>
            <w:r>
              <w:rPr>
                <w:rStyle w:val="IndexLink"/>
                <w:rtl w:val="true"/>
              </w:rPr>
              <w:tab/>
            </w:r>
            <w:r>
              <w:rPr>
                <w:rStyle w:val="IndexLink"/>
              </w:rPr>
              <w:t>60</w:t>
            </w:r>
          </w:hyperlink>
        </w:p>
        <w:p>
          <w:pPr>
            <w:pStyle w:val="Contents4"/>
            <w:tabs>
              <w:tab w:val="clear" w:pos="8176"/>
              <w:tab w:val="right" w:pos="9026" w:leader="dot"/>
            </w:tabs>
            <w:rPr/>
          </w:pPr>
          <w:hyperlink w:anchor="__RefHeading___Toc3497012_372815092">
            <w:r>
              <w:rPr>
                <w:webHidden/>
                <w:rStyle w:val="IndexLink"/>
                <w:rtl w:val="true"/>
              </w:rPr>
              <w:t>التوصية بالبعير</w:t>
            </w:r>
            <w:r>
              <w:rPr>
                <w:rStyle w:val="IndexLink"/>
                <w:rtl w:val="true"/>
              </w:rPr>
              <w:tab/>
            </w:r>
            <w:r>
              <w:rPr>
                <w:rStyle w:val="IndexLink"/>
              </w:rPr>
              <w:t>60</w:t>
            </w:r>
          </w:hyperlink>
        </w:p>
        <w:p>
          <w:pPr>
            <w:pStyle w:val="Contents4"/>
            <w:tabs>
              <w:tab w:val="clear" w:pos="8176"/>
              <w:tab w:val="right" w:pos="9026" w:leader="dot"/>
            </w:tabs>
            <w:rPr/>
          </w:pPr>
          <w:hyperlink w:anchor="__RefHeading___Toc3497014_372815092">
            <w:r>
              <w:rPr>
                <w:webHidden/>
                <w:rStyle w:val="IndexLink"/>
                <w:rtl w:val="true"/>
              </w:rPr>
              <w:t>التوصية بالخطّاف</w:t>
            </w:r>
            <w:r>
              <w:rPr>
                <w:rStyle w:val="IndexLink"/>
                <w:rtl w:val="true"/>
              </w:rPr>
              <w:tab/>
            </w:r>
            <w:r>
              <w:rPr>
                <w:rStyle w:val="IndexLink"/>
              </w:rPr>
              <w:t>61</w:t>
            </w:r>
          </w:hyperlink>
        </w:p>
        <w:p>
          <w:pPr>
            <w:pStyle w:val="Contents4"/>
            <w:tabs>
              <w:tab w:val="clear" w:pos="8176"/>
              <w:tab w:val="right" w:pos="9026" w:leader="dot"/>
            </w:tabs>
            <w:rPr/>
          </w:pPr>
          <w:hyperlink w:anchor="__RefHeading___Toc3497016_372815092">
            <w:r>
              <w:rPr>
                <w:webHidden/>
                <w:rStyle w:val="IndexLink"/>
                <w:rtl w:val="true"/>
              </w:rPr>
              <w:t>التوصية بالمعز</w:t>
            </w:r>
            <w:r>
              <w:rPr>
                <w:rStyle w:val="IndexLink"/>
                <w:rtl w:val="true"/>
              </w:rPr>
              <w:tab/>
            </w:r>
            <w:r>
              <w:rPr>
                <w:rStyle w:val="IndexLink"/>
              </w:rPr>
              <w:t>61</w:t>
            </w:r>
          </w:hyperlink>
        </w:p>
        <w:p>
          <w:pPr>
            <w:pStyle w:val="Contents4"/>
            <w:tabs>
              <w:tab w:val="clear" w:pos="8176"/>
              <w:tab w:val="right" w:pos="9026" w:leader="dot"/>
            </w:tabs>
            <w:rPr/>
          </w:pPr>
          <w:hyperlink w:anchor="__RefHeading___Toc3497018_372815092">
            <w:r>
              <w:rPr>
                <w:webHidden/>
                <w:rStyle w:val="IndexLink"/>
                <w:rtl w:val="true"/>
              </w:rPr>
              <w:t xml:space="preserve">الجمع بين الفرخ و امّه </w:t>
            </w:r>
            <w:r>
              <w:rPr>
                <w:rStyle w:val="IndexLink"/>
                <w:rtl w:val="true"/>
              </w:rPr>
              <w:t xml:space="preserve">- </w:t>
            </w:r>
            <w:r>
              <w:rPr>
                <w:rStyle w:val="IndexLink"/>
                <w:rtl w:val="true"/>
              </w:rPr>
              <w:t xml:space="preserve">إن أمكن </w:t>
            </w:r>
            <w:r>
              <w:rPr>
                <w:rStyle w:val="IndexLink"/>
                <w:rtl w:val="true"/>
              </w:rPr>
              <w:t>-</w:t>
              <w:tab/>
            </w:r>
            <w:r>
              <w:rPr>
                <w:rStyle w:val="IndexLink"/>
              </w:rPr>
              <w:t>61</w:t>
            </w:r>
          </w:hyperlink>
        </w:p>
        <w:p>
          <w:pPr>
            <w:pStyle w:val="Contents4"/>
            <w:tabs>
              <w:tab w:val="clear" w:pos="8176"/>
              <w:tab w:val="right" w:pos="9026" w:leader="dot"/>
            </w:tabs>
            <w:rPr/>
          </w:pPr>
          <w:hyperlink w:anchor="__RefHeading___Toc3497020_372815092">
            <w:r>
              <w:rPr>
                <w:webHidden/>
                <w:rStyle w:val="IndexLink"/>
                <w:rtl w:val="true"/>
              </w:rPr>
              <w:t>الحفظ</w:t>
            </w:r>
            <w:r>
              <w:rPr>
                <w:rStyle w:val="IndexLink"/>
                <w:rtl w:val="true"/>
              </w:rPr>
              <w:tab/>
            </w:r>
            <w:r>
              <w:rPr>
                <w:rStyle w:val="IndexLink"/>
              </w:rPr>
              <w:t>64</w:t>
            </w:r>
          </w:hyperlink>
        </w:p>
        <w:p>
          <w:pPr>
            <w:pStyle w:val="Contents4"/>
            <w:tabs>
              <w:tab w:val="clear" w:pos="8176"/>
              <w:tab w:val="right" w:pos="9026" w:leader="dot"/>
            </w:tabs>
            <w:rPr/>
          </w:pPr>
          <w:hyperlink w:anchor="__RefHeading___Toc3497022_372815092">
            <w:r>
              <w:rPr>
                <w:webHidden/>
                <w:rStyle w:val="IndexLink"/>
                <w:rtl w:val="true"/>
              </w:rPr>
              <w:t>الحفظ من التلف</w:t>
            </w:r>
            <w:r>
              <w:rPr>
                <w:rStyle w:val="IndexLink"/>
                <w:rtl w:val="true"/>
              </w:rPr>
              <w:tab/>
            </w:r>
            <w:r>
              <w:rPr>
                <w:rStyle w:val="IndexLink"/>
              </w:rPr>
              <w:t>65</w:t>
            </w:r>
          </w:hyperlink>
        </w:p>
        <w:p>
          <w:pPr>
            <w:pStyle w:val="Contents4"/>
            <w:tabs>
              <w:tab w:val="clear" w:pos="8176"/>
              <w:tab w:val="right" w:pos="9026" w:leader="dot"/>
            </w:tabs>
            <w:rPr/>
          </w:pPr>
          <w:hyperlink w:anchor="__RefHeading___Toc3497024_372815092">
            <w:r>
              <w:rPr>
                <w:webHidden/>
                <w:rStyle w:val="IndexLink"/>
                <w:rtl w:val="true"/>
              </w:rPr>
              <w:t>الحفظ من السقم و المرض</w:t>
            </w:r>
            <w:r>
              <w:rPr>
                <w:rStyle w:val="IndexLink"/>
                <w:rtl w:val="true"/>
              </w:rPr>
              <w:tab/>
            </w:r>
            <w:r>
              <w:rPr>
                <w:rStyle w:val="IndexLink"/>
              </w:rPr>
              <w:t>68</w:t>
            </w:r>
          </w:hyperlink>
        </w:p>
        <w:p>
          <w:pPr>
            <w:pStyle w:val="Contents4"/>
            <w:tabs>
              <w:tab w:val="clear" w:pos="8176"/>
              <w:tab w:val="right" w:pos="9026" w:leader="dot"/>
            </w:tabs>
            <w:rPr/>
          </w:pPr>
          <w:hyperlink w:anchor="__RefHeading___Toc3497026_372815092">
            <w:r>
              <w:rPr>
                <w:webHidden/>
                <w:rStyle w:val="IndexLink"/>
                <w:rtl w:val="true"/>
              </w:rPr>
              <w:t>الحفظ من الضياع</w:t>
            </w:r>
            <w:r>
              <w:rPr>
                <w:rStyle w:val="IndexLink"/>
                <w:rtl w:val="true"/>
              </w:rPr>
              <w:tab/>
            </w:r>
            <w:r>
              <w:rPr>
                <w:rStyle w:val="IndexLink"/>
              </w:rPr>
              <w:t>69</w:t>
            </w:r>
          </w:hyperlink>
        </w:p>
        <w:p>
          <w:pPr>
            <w:pStyle w:val="Contents4"/>
            <w:tabs>
              <w:tab w:val="clear" w:pos="8176"/>
              <w:tab w:val="right" w:pos="9026" w:leader="dot"/>
            </w:tabs>
            <w:rPr/>
          </w:pPr>
          <w:hyperlink w:anchor="__RefHeading___Toc3497028_372815092">
            <w:r>
              <w:rPr>
                <w:webHidden/>
                <w:rStyle w:val="IndexLink"/>
                <w:rtl w:val="true"/>
              </w:rPr>
              <w:t>الدعاء في حقّ الحيوانات</w:t>
            </w:r>
            <w:r>
              <w:rPr>
                <w:rStyle w:val="IndexLink"/>
                <w:rtl w:val="true"/>
              </w:rPr>
              <w:tab/>
            </w:r>
            <w:r>
              <w:rPr>
                <w:rStyle w:val="IndexLink"/>
              </w:rPr>
              <w:t>72</w:t>
            </w:r>
          </w:hyperlink>
        </w:p>
        <w:p>
          <w:pPr>
            <w:pStyle w:val="Contents4"/>
            <w:tabs>
              <w:tab w:val="clear" w:pos="8176"/>
              <w:tab w:val="right" w:pos="9026" w:leader="dot"/>
            </w:tabs>
            <w:rPr/>
          </w:pPr>
          <w:hyperlink w:anchor="__RefHeading___Toc3497030_372815092">
            <w:r>
              <w:rPr>
                <w:webHidden/>
                <w:rStyle w:val="IndexLink"/>
                <w:rtl w:val="true"/>
              </w:rPr>
              <w:t>الدعاء في حقّ الحيوانات عند الإستسقاء</w:t>
            </w:r>
            <w:r>
              <w:rPr>
                <w:rStyle w:val="IndexLink"/>
                <w:rtl w:val="true"/>
              </w:rPr>
              <w:tab/>
            </w:r>
            <w:r>
              <w:rPr>
                <w:rStyle w:val="IndexLink"/>
              </w:rPr>
              <w:t>74</w:t>
            </w:r>
          </w:hyperlink>
        </w:p>
        <w:p>
          <w:pPr>
            <w:pStyle w:val="Contents3"/>
            <w:tabs>
              <w:tab w:val="clear" w:pos="8459"/>
              <w:tab w:val="right" w:pos="9026" w:leader="dot"/>
            </w:tabs>
            <w:rPr/>
          </w:pPr>
          <w:hyperlink w:anchor="__RefHeading___Toc3497032_372815092">
            <w:r>
              <w:rPr>
                <w:webHidden/>
                <w:rStyle w:val="IndexLink"/>
                <w:rtl w:val="true"/>
              </w:rPr>
              <w:t>الدعاء في حقّ هذه الحيوانات</w:t>
            </w:r>
            <w:r>
              <w:rPr>
                <w:rStyle w:val="IndexLink"/>
                <w:rtl w:val="true"/>
              </w:rPr>
              <w:tab/>
            </w:r>
            <w:r>
              <w:rPr>
                <w:rStyle w:val="IndexLink"/>
              </w:rPr>
              <w:t>79</w:t>
            </w:r>
          </w:hyperlink>
        </w:p>
        <w:p>
          <w:pPr>
            <w:pStyle w:val="Contents4"/>
            <w:tabs>
              <w:tab w:val="clear" w:pos="8176"/>
              <w:tab w:val="right" w:pos="9026" w:leader="dot"/>
            </w:tabs>
            <w:rPr/>
          </w:pPr>
          <w:hyperlink w:anchor="__RefHeading___Toc3497034_372815092">
            <w:r>
              <w:rPr>
                <w:webHidden/>
                <w:rStyle w:val="IndexLink"/>
                <w:rtl w:val="true"/>
              </w:rPr>
              <w:t xml:space="preserve">الدعاء في حقّ الإبل </w:t>
            </w:r>
            <w:r>
              <w:rPr>
                <w:rStyle w:val="IndexLink"/>
                <w:rtl w:val="true"/>
              </w:rPr>
              <w:t xml:space="preserve">- </w:t>
            </w:r>
            <w:r>
              <w:rPr>
                <w:rStyle w:val="IndexLink"/>
                <w:rtl w:val="true"/>
              </w:rPr>
              <w:t xml:space="preserve">البعير </w:t>
            </w:r>
            <w:r>
              <w:rPr>
                <w:rStyle w:val="IndexLink"/>
                <w:rtl w:val="true"/>
              </w:rPr>
              <w:t xml:space="preserve">- </w:t>
            </w:r>
            <w:r>
              <w:rPr>
                <w:rStyle w:val="IndexLink"/>
                <w:rtl w:val="true"/>
              </w:rPr>
              <w:t xml:space="preserve">الجمل </w:t>
            </w:r>
            <w:r>
              <w:rPr>
                <w:rStyle w:val="IndexLink"/>
                <w:rtl w:val="true"/>
              </w:rPr>
              <w:t xml:space="preserve">- </w:t>
            </w:r>
            <w:r>
              <w:rPr>
                <w:rStyle w:val="IndexLink"/>
                <w:rtl w:val="true"/>
              </w:rPr>
              <w:t>الناقة</w:t>
            </w:r>
            <w:r>
              <w:rPr>
                <w:rStyle w:val="IndexLink"/>
                <w:rtl w:val="true"/>
              </w:rPr>
              <w:tab/>
            </w:r>
            <w:r>
              <w:rPr>
                <w:rStyle w:val="IndexLink"/>
              </w:rPr>
              <w:t>79</w:t>
            </w:r>
          </w:hyperlink>
        </w:p>
        <w:p>
          <w:pPr>
            <w:pStyle w:val="Contents4"/>
            <w:tabs>
              <w:tab w:val="clear" w:pos="8176"/>
              <w:tab w:val="right" w:pos="9026" w:leader="dot"/>
            </w:tabs>
            <w:rPr/>
          </w:pPr>
          <w:hyperlink w:anchor="__RefHeading___Toc3497036_372815092">
            <w:r>
              <w:rPr>
                <w:webHidden/>
                <w:rStyle w:val="IndexLink"/>
                <w:rtl w:val="true"/>
              </w:rPr>
              <w:t>الدعاء في حقّ الأسد</w:t>
            </w:r>
            <w:r>
              <w:rPr>
                <w:rStyle w:val="IndexLink"/>
                <w:rtl w:val="true"/>
              </w:rPr>
              <w:tab/>
            </w:r>
            <w:r>
              <w:rPr>
                <w:rStyle w:val="IndexLink"/>
              </w:rPr>
              <w:t>80</w:t>
            </w:r>
          </w:hyperlink>
        </w:p>
        <w:p>
          <w:pPr>
            <w:pStyle w:val="Contents4"/>
            <w:tabs>
              <w:tab w:val="clear" w:pos="8176"/>
              <w:tab w:val="right" w:pos="9026" w:leader="dot"/>
            </w:tabs>
            <w:rPr/>
          </w:pPr>
          <w:hyperlink w:anchor="__RefHeading___Toc3497038_372815092">
            <w:r>
              <w:rPr>
                <w:webHidden/>
                <w:rStyle w:val="IndexLink"/>
                <w:rtl w:val="true"/>
              </w:rPr>
              <w:t>الدعاء في حقّ الحمام</w:t>
            </w:r>
            <w:r>
              <w:rPr>
                <w:rStyle w:val="IndexLink"/>
                <w:rtl w:val="true"/>
              </w:rPr>
              <w:tab/>
            </w:r>
            <w:r>
              <w:rPr>
                <w:rStyle w:val="IndexLink"/>
              </w:rPr>
              <w:t>86</w:t>
            </w:r>
          </w:hyperlink>
        </w:p>
        <w:p>
          <w:pPr>
            <w:pStyle w:val="Contents4"/>
            <w:tabs>
              <w:tab w:val="clear" w:pos="8176"/>
              <w:tab w:val="right" w:pos="9026" w:leader="dot"/>
            </w:tabs>
            <w:rPr/>
          </w:pPr>
          <w:hyperlink w:anchor="__RefHeading___Toc3497040_372815092">
            <w:r>
              <w:rPr>
                <w:webHidden/>
                <w:rStyle w:val="IndexLink"/>
                <w:rtl w:val="true"/>
              </w:rPr>
              <w:t>الدعاء في حقّ الدابّة</w:t>
            </w:r>
            <w:r>
              <w:rPr>
                <w:rStyle w:val="IndexLink"/>
                <w:rtl w:val="true"/>
              </w:rPr>
              <w:tab/>
            </w:r>
            <w:r>
              <w:rPr>
                <w:rStyle w:val="IndexLink"/>
              </w:rPr>
              <w:t>87</w:t>
            </w:r>
          </w:hyperlink>
        </w:p>
        <w:p>
          <w:pPr>
            <w:pStyle w:val="Contents4"/>
            <w:tabs>
              <w:tab w:val="clear" w:pos="8176"/>
              <w:tab w:val="right" w:pos="9026" w:leader="dot"/>
            </w:tabs>
            <w:rPr/>
          </w:pPr>
          <w:hyperlink w:anchor="__RefHeading___Toc3497042_372815092">
            <w:r>
              <w:rPr>
                <w:webHidden/>
                <w:rStyle w:val="IndexLink"/>
                <w:rtl w:val="true"/>
              </w:rPr>
              <w:t>الدعاء في حقّ الذئب</w:t>
            </w:r>
            <w:r>
              <w:rPr>
                <w:rStyle w:val="IndexLink"/>
                <w:rtl w:val="true"/>
              </w:rPr>
              <w:tab/>
            </w:r>
            <w:r>
              <w:rPr>
                <w:rStyle w:val="IndexLink"/>
              </w:rPr>
              <w:t>87</w:t>
            </w:r>
          </w:hyperlink>
        </w:p>
        <w:p>
          <w:pPr>
            <w:pStyle w:val="Contents4"/>
            <w:tabs>
              <w:tab w:val="clear" w:pos="8176"/>
              <w:tab w:val="right" w:pos="9026" w:leader="dot"/>
            </w:tabs>
            <w:rPr/>
          </w:pPr>
          <w:hyperlink w:anchor="__RefHeading___Toc3497044_372815092">
            <w:r>
              <w:rPr>
                <w:webHidden/>
                <w:rStyle w:val="IndexLink"/>
                <w:rtl w:val="true"/>
              </w:rPr>
              <w:t>الدعاء في حقّ الشاة</w:t>
            </w:r>
            <w:r>
              <w:rPr>
                <w:rStyle w:val="IndexLink"/>
                <w:rtl w:val="true"/>
              </w:rPr>
              <w:tab/>
            </w:r>
            <w:r>
              <w:rPr>
                <w:rStyle w:val="IndexLink"/>
              </w:rPr>
              <w:t>89</w:t>
            </w:r>
          </w:hyperlink>
        </w:p>
        <w:p>
          <w:pPr>
            <w:pStyle w:val="Contents4"/>
            <w:tabs>
              <w:tab w:val="clear" w:pos="8176"/>
              <w:tab w:val="right" w:pos="9026" w:leader="dot"/>
            </w:tabs>
            <w:rPr/>
          </w:pPr>
          <w:hyperlink w:anchor="__RefHeading___Toc3497046_372815092">
            <w:r>
              <w:rPr>
                <w:webHidden/>
                <w:rStyle w:val="IndexLink"/>
                <w:rtl w:val="true"/>
              </w:rPr>
              <w:t>الدعاء في حقّ الظبي</w:t>
            </w:r>
            <w:r>
              <w:rPr>
                <w:rStyle w:val="IndexLink"/>
                <w:rtl w:val="true"/>
              </w:rPr>
              <w:tab/>
            </w:r>
            <w:r>
              <w:rPr>
                <w:rStyle w:val="IndexLink"/>
              </w:rPr>
              <w:t>90</w:t>
            </w:r>
          </w:hyperlink>
        </w:p>
        <w:p>
          <w:pPr>
            <w:pStyle w:val="Contents4"/>
            <w:tabs>
              <w:tab w:val="clear" w:pos="8176"/>
              <w:tab w:val="right" w:pos="9026" w:leader="dot"/>
            </w:tabs>
            <w:rPr/>
          </w:pPr>
          <w:hyperlink w:anchor="__RefHeading___Toc3497048_372815092">
            <w:r>
              <w:rPr>
                <w:webHidden/>
                <w:rStyle w:val="IndexLink"/>
                <w:rtl w:val="true"/>
              </w:rPr>
              <w:t>الدعاء في حقّ الفرس</w:t>
            </w:r>
            <w:r>
              <w:rPr>
                <w:rStyle w:val="IndexLink"/>
                <w:rtl w:val="true"/>
              </w:rPr>
              <w:tab/>
            </w:r>
            <w:r>
              <w:rPr>
                <w:rStyle w:val="IndexLink"/>
              </w:rPr>
              <w:t>90</w:t>
            </w:r>
          </w:hyperlink>
        </w:p>
        <w:p>
          <w:pPr>
            <w:pStyle w:val="Contents4"/>
            <w:tabs>
              <w:tab w:val="clear" w:pos="8176"/>
              <w:tab w:val="right" w:pos="9026" w:leader="dot"/>
            </w:tabs>
            <w:rPr/>
          </w:pPr>
          <w:hyperlink w:anchor="__RefHeading___Toc3497050_372815092">
            <w:r>
              <w:rPr>
                <w:webHidden/>
                <w:rStyle w:val="IndexLink"/>
                <w:rtl w:val="true"/>
              </w:rPr>
              <w:t>الدعاء في حق القنبرة</w:t>
            </w:r>
            <w:r>
              <w:rPr>
                <w:rStyle w:val="IndexLink"/>
                <w:rtl w:val="true"/>
              </w:rPr>
              <w:tab/>
            </w:r>
            <w:r>
              <w:rPr>
                <w:rStyle w:val="IndexLink"/>
              </w:rPr>
              <w:t>93</w:t>
            </w:r>
          </w:hyperlink>
        </w:p>
        <w:p>
          <w:pPr>
            <w:pStyle w:val="Contents4"/>
            <w:tabs>
              <w:tab w:val="clear" w:pos="8176"/>
              <w:tab w:val="right" w:pos="9026" w:leader="dot"/>
            </w:tabs>
            <w:rPr/>
          </w:pPr>
          <w:hyperlink w:anchor="__RefHeading___Toc3497052_372815092">
            <w:r>
              <w:rPr>
                <w:webHidden/>
                <w:rStyle w:val="IndexLink"/>
                <w:rtl w:val="true"/>
              </w:rPr>
              <w:t>الدعاء في حقّ الورشان</w:t>
            </w:r>
            <w:r>
              <w:rPr>
                <w:rStyle w:val="IndexLink"/>
                <w:rtl w:val="true"/>
              </w:rPr>
              <w:tab/>
            </w:r>
            <w:r>
              <w:rPr>
                <w:rStyle w:val="IndexLink"/>
              </w:rPr>
              <w:t>94</w:t>
            </w:r>
          </w:hyperlink>
        </w:p>
        <w:p>
          <w:pPr>
            <w:pStyle w:val="Contents4"/>
            <w:tabs>
              <w:tab w:val="clear" w:pos="8176"/>
              <w:tab w:val="right" w:pos="9026" w:leader="dot"/>
            </w:tabs>
            <w:rPr/>
          </w:pPr>
          <w:hyperlink w:anchor="__RefHeading___Toc3497054_372815092">
            <w:r>
              <w:rPr>
                <w:webHidden/>
                <w:rStyle w:val="IndexLink"/>
                <w:rtl w:val="true"/>
              </w:rPr>
              <w:t>الدفن بعد الموت</w:t>
            </w:r>
            <w:r>
              <w:rPr>
                <w:rStyle w:val="IndexLink"/>
                <w:rtl w:val="true"/>
              </w:rPr>
              <w:tab/>
            </w:r>
            <w:r>
              <w:rPr>
                <w:rStyle w:val="IndexLink"/>
              </w:rPr>
              <w:t>96</w:t>
            </w:r>
          </w:hyperlink>
        </w:p>
        <w:p>
          <w:pPr>
            <w:pStyle w:val="Contents4"/>
            <w:tabs>
              <w:tab w:val="clear" w:pos="8176"/>
              <w:tab w:val="right" w:pos="9026" w:leader="dot"/>
            </w:tabs>
            <w:rPr/>
          </w:pPr>
          <w:hyperlink w:anchor="__RefHeading___Toc3497056_372815092">
            <w:r>
              <w:rPr>
                <w:webHidden/>
                <w:rStyle w:val="IndexLink"/>
                <w:rtl w:val="true"/>
              </w:rPr>
              <w:t>الرحمة</w:t>
            </w:r>
            <w:r>
              <w:rPr>
                <w:rStyle w:val="IndexLink"/>
                <w:rtl w:val="true"/>
              </w:rPr>
              <w:tab/>
            </w:r>
            <w:r>
              <w:rPr>
                <w:rStyle w:val="IndexLink"/>
              </w:rPr>
              <w:t>97</w:t>
            </w:r>
          </w:hyperlink>
        </w:p>
        <w:p>
          <w:pPr>
            <w:pStyle w:val="Contents4"/>
            <w:tabs>
              <w:tab w:val="clear" w:pos="8176"/>
              <w:tab w:val="right" w:pos="9026" w:leader="dot"/>
            </w:tabs>
            <w:rPr/>
          </w:pPr>
          <w:hyperlink w:anchor="__RefHeading___Toc3497058_372815092">
            <w:r>
              <w:rPr>
                <w:webHidden/>
                <w:rStyle w:val="IndexLink"/>
                <w:rtl w:val="true"/>
              </w:rPr>
              <w:t>ردّ الفرخ إلى امّه للرضاع</w:t>
            </w:r>
            <w:r>
              <w:rPr>
                <w:rStyle w:val="IndexLink"/>
                <w:rtl w:val="true"/>
              </w:rPr>
              <w:tab/>
            </w:r>
            <w:r>
              <w:rPr>
                <w:rStyle w:val="IndexLink"/>
              </w:rPr>
              <w:t>100</w:t>
            </w:r>
          </w:hyperlink>
        </w:p>
        <w:p>
          <w:pPr>
            <w:pStyle w:val="Contents4"/>
            <w:tabs>
              <w:tab w:val="clear" w:pos="8176"/>
              <w:tab w:val="right" w:pos="9026" w:leader="dot"/>
            </w:tabs>
            <w:rPr/>
          </w:pPr>
          <w:hyperlink w:anchor="__RefHeading___Toc3497060_372815092">
            <w:r>
              <w:rPr>
                <w:webHidden/>
                <w:rStyle w:val="IndexLink"/>
                <w:rtl w:val="true"/>
              </w:rPr>
              <w:t>الرفق</w:t>
            </w:r>
            <w:r>
              <w:rPr>
                <w:rStyle w:val="IndexLink"/>
                <w:rtl w:val="true"/>
              </w:rPr>
              <w:tab/>
            </w:r>
            <w:r>
              <w:rPr>
                <w:rStyle w:val="IndexLink"/>
              </w:rPr>
              <w:t>103</w:t>
            </w:r>
          </w:hyperlink>
        </w:p>
        <w:p>
          <w:pPr>
            <w:pStyle w:val="Contents4"/>
            <w:tabs>
              <w:tab w:val="clear" w:pos="8176"/>
              <w:tab w:val="right" w:pos="9026" w:leader="dot"/>
            </w:tabs>
            <w:rPr/>
          </w:pPr>
          <w:hyperlink w:anchor="__RefHeading___Toc3497062_372815092">
            <w:r>
              <w:rPr>
                <w:webHidden/>
                <w:rStyle w:val="IndexLink"/>
                <w:rtl w:val="true"/>
              </w:rPr>
              <w:t>السلام على الحيوانات</w:t>
            </w:r>
            <w:r>
              <w:rPr>
                <w:rStyle w:val="IndexLink"/>
                <w:rtl w:val="true"/>
              </w:rPr>
              <w:tab/>
            </w:r>
            <w:r>
              <w:rPr>
                <w:rStyle w:val="IndexLink"/>
              </w:rPr>
              <w:t>107</w:t>
            </w:r>
          </w:hyperlink>
        </w:p>
        <w:p>
          <w:pPr>
            <w:pStyle w:val="Contents3"/>
            <w:tabs>
              <w:tab w:val="clear" w:pos="8459"/>
              <w:tab w:val="right" w:pos="9026" w:leader="dot"/>
            </w:tabs>
            <w:rPr/>
          </w:pPr>
          <w:hyperlink w:anchor="__RefHeading___Toc3497064_372815092">
            <w:r>
              <w:rPr>
                <w:webHidden/>
                <w:rStyle w:val="IndexLink"/>
                <w:rtl w:val="true"/>
              </w:rPr>
              <w:t>السلام على هذه الحيوانات</w:t>
            </w:r>
            <w:r>
              <w:rPr>
                <w:rStyle w:val="IndexLink"/>
                <w:rtl w:val="true"/>
              </w:rPr>
              <w:tab/>
            </w:r>
            <w:r>
              <w:rPr>
                <w:rStyle w:val="IndexLink"/>
              </w:rPr>
              <w:t>107</w:t>
            </w:r>
          </w:hyperlink>
        </w:p>
        <w:p>
          <w:pPr>
            <w:pStyle w:val="Contents4"/>
            <w:tabs>
              <w:tab w:val="clear" w:pos="8176"/>
              <w:tab w:val="right" w:pos="9026" w:leader="dot"/>
            </w:tabs>
            <w:rPr/>
          </w:pPr>
          <w:hyperlink w:anchor="__RefHeading___Toc3497066_372815092">
            <w:r>
              <w:rPr>
                <w:webHidden/>
                <w:rStyle w:val="IndexLink"/>
                <w:rtl w:val="true"/>
              </w:rPr>
              <w:t>السلام على الأسد</w:t>
            </w:r>
            <w:r>
              <w:rPr>
                <w:rStyle w:val="IndexLink"/>
                <w:rtl w:val="true"/>
              </w:rPr>
              <w:tab/>
            </w:r>
            <w:r>
              <w:rPr>
                <w:rStyle w:val="IndexLink"/>
              </w:rPr>
              <w:t>107</w:t>
            </w:r>
          </w:hyperlink>
        </w:p>
        <w:p>
          <w:pPr>
            <w:pStyle w:val="Contents4"/>
            <w:tabs>
              <w:tab w:val="clear" w:pos="8176"/>
              <w:tab w:val="right" w:pos="9026" w:leader="dot"/>
            </w:tabs>
            <w:rPr/>
          </w:pPr>
          <w:hyperlink w:anchor="__RefHeading___Toc3497068_372815092">
            <w:r>
              <w:rPr>
                <w:webHidden/>
                <w:rStyle w:val="IndexLink"/>
                <w:rtl w:val="true"/>
              </w:rPr>
              <w:t>السلام على الفرس</w:t>
            </w:r>
            <w:r>
              <w:rPr>
                <w:rStyle w:val="IndexLink"/>
                <w:rtl w:val="true"/>
              </w:rPr>
              <w:tab/>
            </w:r>
            <w:r>
              <w:rPr>
                <w:rStyle w:val="IndexLink"/>
              </w:rPr>
              <w:t>109</w:t>
            </w:r>
          </w:hyperlink>
        </w:p>
        <w:p>
          <w:pPr>
            <w:pStyle w:val="Contents4"/>
            <w:tabs>
              <w:tab w:val="clear" w:pos="8176"/>
              <w:tab w:val="right" w:pos="9026" w:leader="dot"/>
            </w:tabs>
            <w:rPr/>
          </w:pPr>
          <w:hyperlink w:anchor="__RefHeading___Toc3497070_372815092">
            <w:r>
              <w:rPr>
                <w:webHidden/>
                <w:rStyle w:val="IndexLink"/>
                <w:rtl w:val="true"/>
              </w:rPr>
              <w:t>السمن</w:t>
            </w:r>
            <w:r>
              <w:rPr>
                <w:rStyle w:val="IndexLink"/>
                <w:rtl w:val="true"/>
              </w:rPr>
              <w:tab/>
            </w:r>
            <w:r>
              <w:rPr>
                <w:rStyle w:val="IndexLink"/>
              </w:rPr>
              <w:t>110</w:t>
            </w:r>
          </w:hyperlink>
        </w:p>
        <w:p>
          <w:pPr>
            <w:pStyle w:val="Contents4"/>
            <w:tabs>
              <w:tab w:val="clear" w:pos="8176"/>
              <w:tab w:val="right" w:pos="9026" w:leader="dot"/>
            </w:tabs>
            <w:rPr/>
          </w:pPr>
          <w:hyperlink w:anchor="__RefHeading___Toc3497072_372815092">
            <w:r>
              <w:rPr>
                <w:webHidden/>
                <w:rStyle w:val="IndexLink"/>
                <w:rtl w:val="true"/>
              </w:rPr>
              <w:t xml:space="preserve">الضرب </w:t>
            </w:r>
            <w:r>
              <w:rPr>
                <w:rStyle w:val="IndexLink"/>
                <w:rtl w:val="true"/>
              </w:rPr>
              <w:t xml:space="preserve">- </w:t>
            </w:r>
            <w:r>
              <w:rPr>
                <w:rStyle w:val="IndexLink"/>
                <w:rtl w:val="true"/>
              </w:rPr>
              <w:t xml:space="preserve">على سوى الوجه </w:t>
            </w:r>
            <w:r>
              <w:rPr>
                <w:rStyle w:val="IndexLink"/>
                <w:rtl w:val="true"/>
              </w:rPr>
              <w:t xml:space="preserve">- </w:t>
            </w:r>
            <w:r>
              <w:rPr>
                <w:rStyle w:val="IndexLink"/>
                <w:rtl w:val="true"/>
              </w:rPr>
              <w:t>عند ضرورة</w:t>
            </w:r>
            <w:r>
              <w:rPr>
                <w:rStyle w:val="IndexLink"/>
                <w:rtl w:val="true"/>
              </w:rPr>
              <w:tab/>
            </w:r>
            <w:r>
              <w:rPr>
                <w:rStyle w:val="IndexLink"/>
              </w:rPr>
              <w:t>112</w:t>
            </w:r>
          </w:hyperlink>
        </w:p>
        <w:p>
          <w:pPr>
            <w:pStyle w:val="Contents4"/>
            <w:tabs>
              <w:tab w:val="clear" w:pos="8176"/>
              <w:tab w:val="right" w:pos="9026" w:leader="dot"/>
            </w:tabs>
            <w:rPr/>
          </w:pPr>
          <w:hyperlink w:anchor="__RefHeading___Toc3497074_372815092">
            <w:r>
              <w:rPr>
                <w:webHidden/>
                <w:rStyle w:val="IndexLink"/>
                <w:rtl w:val="true"/>
              </w:rPr>
              <w:t>على قدر اللزوم و الحاجة</w:t>
            </w:r>
            <w:r>
              <w:rPr>
                <w:rStyle w:val="IndexLink"/>
                <w:rtl w:val="true"/>
              </w:rPr>
              <w:tab/>
            </w:r>
            <w:r>
              <w:rPr>
                <w:rStyle w:val="IndexLink"/>
              </w:rPr>
              <w:t>112</w:t>
            </w:r>
          </w:hyperlink>
        </w:p>
        <w:p>
          <w:pPr>
            <w:pStyle w:val="Contents4"/>
            <w:tabs>
              <w:tab w:val="clear" w:pos="8176"/>
              <w:tab w:val="right" w:pos="9026" w:leader="dot"/>
            </w:tabs>
            <w:rPr/>
          </w:pPr>
          <w:hyperlink w:anchor="__RefHeading___Toc3497076_372815092">
            <w:r>
              <w:rPr>
                <w:webHidden/>
                <w:rStyle w:val="IndexLink"/>
                <w:rtl w:val="true"/>
              </w:rPr>
              <w:t xml:space="preserve">طبابة الحيوانات </w:t>
            </w:r>
            <w:r>
              <w:rPr>
                <w:rStyle w:val="IndexLink"/>
                <w:rtl w:val="true"/>
              </w:rPr>
              <w:t xml:space="preserve">- </w:t>
            </w:r>
            <w:r>
              <w:rPr>
                <w:rStyle w:val="IndexLink"/>
                <w:rtl w:val="true"/>
              </w:rPr>
              <w:t xml:space="preserve">البيطرة </w:t>
            </w:r>
            <w:r>
              <w:rPr>
                <w:rStyle w:val="IndexLink"/>
                <w:rtl w:val="true"/>
              </w:rPr>
              <w:t>-</w:t>
              <w:tab/>
            </w:r>
            <w:r>
              <w:rPr>
                <w:rStyle w:val="IndexLink"/>
              </w:rPr>
              <w:t>114</w:t>
            </w:r>
          </w:hyperlink>
        </w:p>
        <w:p>
          <w:pPr>
            <w:pStyle w:val="Contents4"/>
            <w:tabs>
              <w:tab w:val="clear" w:pos="8176"/>
              <w:tab w:val="right" w:pos="9026" w:leader="dot"/>
            </w:tabs>
            <w:rPr/>
          </w:pPr>
          <w:hyperlink w:anchor="__RefHeading___Toc3497078_372815092">
            <w:r>
              <w:rPr>
                <w:webHidden/>
                <w:rStyle w:val="IndexLink"/>
                <w:rtl w:val="true"/>
              </w:rPr>
              <w:t>العدل</w:t>
            </w:r>
            <w:r>
              <w:rPr>
                <w:rStyle w:val="IndexLink"/>
                <w:rtl w:val="true"/>
              </w:rPr>
              <w:tab/>
            </w:r>
            <w:r>
              <w:rPr>
                <w:rStyle w:val="IndexLink"/>
              </w:rPr>
              <w:t>114</w:t>
            </w:r>
          </w:hyperlink>
        </w:p>
        <w:p>
          <w:pPr>
            <w:pStyle w:val="Contents4"/>
            <w:tabs>
              <w:tab w:val="clear" w:pos="8176"/>
              <w:tab w:val="right" w:pos="9026" w:leader="dot"/>
            </w:tabs>
            <w:rPr/>
          </w:pPr>
          <w:hyperlink w:anchor="__RefHeading___Toc3497080_372815092">
            <w:r>
              <w:rPr>
                <w:webHidden/>
                <w:rStyle w:val="IndexLink"/>
                <w:rtl w:val="true"/>
              </w:rPr>
              <w:t>الفراهة</w:t>
            </w:r>
            <w:r>
              <w:rPr>
                <w:rStyle w:val="IndexLink"/>
                <w:rtl w:val="true"/>
              </w:rPr>
              <w:tab/>
            </w:r>
            <w:r>
              <w:rPr>
                <w:rStyle w:val="IndexLink"/>
              </w:rPr>
              <w:t>115</w:t>
            </w:r>
          </w:hyperlink>
        </w:p>
        <w:p>
          <w:pPr>
            <w:pStyle w:val="Contents4"/>
            <w:tabs>
              <w:tab w:val="clear" w:pos="8176"/>
              <w:tab w:val="right" w:pos="9026" w:leader="dot"/>
            </w:tabs>
            <w:rPr/>
          </w:pPr>
          <w:hyperlink w:anchor="__RefHeading___Toc3497082_372815092">
            <w:r>
              <w:rPr>
                <w:webHidden/>
                <w:rStyle w:val="IndexLink"/>
                <w:rtl w:val="true"/>
              </w:rPr>
              <w:t>القضاء بين الحيوانات بالحقّ</w:t>
            </w:r>
            <w:r>
              <w:rPr>
                <w:rStyle w:val="IndexLink"/>
                <w:rtl w:val="true"/>
              </w:rPr>
              <w:tab/>
            </w:r>
            <w:r>
              <w:rPr>
                <w:rStyle w:val="IndexLink"/>
              </w:rPr>
              <w:t>116</w:t>
            </w:r>
          </w:hyperlink>
        </w:p>
        <w:p>
          <w:pPr>
            <w:pStyle w:val="Contents3"/>
            <w:tabs>
              <w:tab w:val="clear" w:pos="8459"/>
              <w:tab w:val="right" w:pos="9026" w:leader="dot"/>
            </w:tabs>
            <w:rPr/>
          </w:pPr>
          <w:hyperlink w:anchor="__RefHeading___Toc3497084_372815092">
            <w:r>
              <w:rPr>
                <w:webHidden/>
                <w:rStyle w:val="IndexLink"/>
                <w:rtl w:val="true"/>
              </w:rPr>
              <w:t>القضاء بين هذه الحيوانات</w:t>
            </w:r>
            <w:r>
              <w:rPr>
                <w:rStyle w:val="IndexLink"/>
                <w:rtl w:val="true"/>
              </w:rPr>
              <w:tab/>
            </w:r>
            <w:r>
              <w:rPr>
                <w:rStyle w:val="IndexLink"/>
              </w:rPr>
              <w:t>117</w:t>
            </w:r>
          </w:hyperlink>
        </w:p>
        <w:p>
          <w:pPr>
            <w:pStyle w:val="Contents4"/>
            <w:tabs>
              <w:tab w:val="clear" w:pos="8176"/>
              <w:tab w:val="right" w:pos="9026" w:leader="dot"/>
            </w:tabs>
            <w:rPr/>
          </w:pPr>
          <w:hyperlink w:anchor="__RefHeading___Toc3497086_372815092">
            <w:r>
              <w:rPr>
                <w:webHidden/>
                <w:rStyle w:val="IndexLink"/>
                <w:rtl w:val="true"/>
              </w:rPr>
              <w:t>القضاء بين البقرة و الحمار</w:t>
            </w:r>
            <w:r>
              <w:rPr>
                <w:rStyle w:val="IndexLink"/>
                <w:rtl w:val="true"/>
              </w:rPr>
              <w:tab/>
            </w:r>
            <w:r>
              <w:rPr>
                <w:rStyle w:val="IndexLink"/>
              </w:rPr>
              <w:t>117</w:t>
            </w:r>
          </w:hyperlink>
        </w:p>
        <w:p>
          <w:pPr>
            <w:pStyle w:val="Contents4"/>
            <w:tabs>
              <w:tab w:val="clear" w:pos="8176"/>
              <w:tab w:val="right" w:pos="9026" w:leader="dot"/>
            </w:tabs>
            <w:rPr/>
          </w:pPr>
          <w:hyperlink w:anchor="__RefHeading___Toc3497088_372815092">
            <w:r>
              <w:rPr>
                <w:webHidden/>
                <w:rStyle w:val="IndexLink"/>
                <w:rtl w:val="true"/>
              </w:rPr>
              <w:t>القضاء بين الثور و الحمار</w:t>
            </w:r>
            <w:r>
              <w:rPr>
                <w:rStyle w:val="IndexLink"/>
                <w:rtl w:val="true"/>
              </w:rPr>
              <w:tab/>
            </w:r>
            <w:r>
              <w:rPr>
                <w:rStyle w:val="IndexLink"/>
              </w:rPr>
              <w:t>119</w:t>
            </w:r>
          </w:hyperlink>
        </w:p>
        <w:p>
          <w:pPr>
            <w:pStyle w:val="Contents4"/>
            <w:tabs>
              <w:tab w:val="clear" w:pos="8176"/>
              <w:tab w:val="right" w:pos="9026" w:leader="dot"/>
            </w:tabs>
            <w:rPr/>
          </w:pPr>
          <w:hyperlink w:anchor="__RefHeading___Toc3497090_372815092">
            <w:r>
              <w:rPr>
                <w:webHidden/>
                <w:rStyle w:val="IndexLink"/>
                <w:rtl w:val="true"/>
              </w:rPr>
              <w:t>القضاء بين الفرس و الفرس</w:t>
            </w:r>
            <w:r>
              <w:rPr>
                <w:rStyle w:val="IndexLink"/>
                <w:rtl w:val="true"/>
              </w:rPr>
              <w:tab/>
            </w:r>
            <w:r>
              <w:rPr>
                <w:rStyle w:val="IndexLink"/>
              </w:rPr>
              <w:t>120</w:t>
            </w:r>
          </w:hyperlink>
        </w:p>
        <w:p>
          <w:pPr>
            <w:pStyle w:val="Contents4"/>
            <w:tabs>
              <w:tab w:val="clear" w:pos="8176"/>
              <w:tab w:val="right" w:pos="9026" w:leader="dot"/>
            </w:tabs>
            <w:rPr/>
          </w:pPr>
          <w:hyperlink w:anchor="__RefHeading___Toc3497092_372815092">
            <w:r>
              <w:rPr>
                <w:webHidden/>
                <w:rStyle w:val="IndexLink"/>
                <w:rtl w:val="true"/>
              </w:rPr>
              <w:t>القضاء بين الورشان و الورشان</w:t>
            </w:r>
            <w:r>
              <w:rPr>
                <w:rStyle w:val="IndexLink"/>
                <w:rtl w:val="true"/>
              </w:rPr>
              <w:tab/>
            </w:r>
            <w:r>
              <w:rPr>
                <w:rStyle w:val="IndexLink"/>
              </w:rPr>
              <w:t>121</w:t>
            </w:r>
          </w:hyperlink>
        </w:p>
        <w:p>
          <w:pPr>
            <w:pStyle w:val="Contents3"/>
            <w:tabs>
              <w:tab w:val="clear" w:pos="8459"/>
              <w:tab w:val="right" w:pos="9026" w:leader="dot"/>
            </w:tabs>
            <w:rPr/>
          </w:pPr>
          <w:hyperlink w:anchor="__RefHeading___Toc3497094_372815092">
            <w:r>
              <w:rPr>
                <w:webHidden/>
                <w:rStyle w:val="IndexLink"/>
                <w:rtl w:val="true"/>
              </w:rPr>
              <w:t>مسح اليد على الحيوانات شفقة عليها</w:t>
            </w:r>
            <w:r>
              <w:rPr>
                <w:rStyle w:val="IndexLink"/>
                <w:rtl w:val="true"/>
              </w:rPr>
              <w:tab/>
            </w:r>
            <w:r>
              <w:rPr>
                <w:rStyle w:val="IndexLink"/>
              </w:rPr>
              <w:t>122</w:t>
            </w:r>
          </w:hyperlink>
        </w:p>
        <w:p>
          <w:pPr>
            <w:pStyle w:val="Contents4"/>
            <w:tabs>
              <w:tab w:val="clear" w:pos="8176"/>
              <w:tab w:val="right" w:pos="9026" w:leader="dot"/>
            </w:tabs>
            <w:rPr/>
          </w:pPr>
          <w:hyperlink w:anchor="__RefHeading___Toc3497096_372815092">
            <w:r>
              <w:rPr>
                <w:webHidden/>
                <w:rStyle w:val="IndexLink"/>
                <w:rtl w:val="true"/>
              </w:rPr>
              <w:t xml:space="preserve">مسح اليد على الإبل </w:t>
            </w:r>
            <w:r>
              <w:rPr>
                <w:rStyle w:val="IndexLink"/>
                <w:rtl w:val="true"/>
              </w:rPr>
              <w:t xml:space="preserve">- </w:t>
            </w:r>
            <w:r>
              <w:rPr>
                <w:rStyle w:val="IndexLink"/>
                <w:rtl w:val="true"/>
              </w:rPr>
              <w:t xml:space="preserve">البعير </w:t>
            </w:r>
            <w:r>
              <w:rPr>
                <w:rStyle w:val="IndexLink"/>
                <w:rtl w:val="true"/>
              </w:rPr>
              <w:t xml:space="preserve">- </w:t>
            </w:r>
            <w:r>
              <w:rPr>
                <w:rStyle w:val="IndexLink"/>
                <w:rtl w:val="true"/>
              </w:rPr>
              <w:t xml:space="preserve">الجمل </w:t>
            </w:r>
            <w:r>
              <w:rPr>
                <w:rStyle w:val="IndexLink"/>
                <w:rtl w:val="true"/>
              </w:rPr>
              <w:t xml:space="preserve">- </w:t>
            </w:r>
            <w:r>
              <w:rPr>
                <w:rStyle w:val="IndexLink"/>
                <w:rtl w:val="true"/>
              </w:rPr>
              <w:t>الناقة</w:t>
            </w:r>
            <w:r>
              <w:rPr>
                <w:rStyle w:val="IndexLink"/>
                <w:rtl w:val="true"/>
              </w:rPr>
              <w:tab/>
            </w:r>
            <w:r>
              <w:rPr>
                <w:rStyle w:val="IndexLink"/>
              </w:rPr>
              <w:t>122</w:t>
            </w:r>
          </w:hyperlink>
        </w:p>
        <w:p>
          <w:pPr>
            <w:pStyle w:val="Contents4"/>
            <w:tabs>
              <w:tab w:val="clear" w:pos="8176"/>
              <w:tab w:val="right" w:pos="9026" w:leader="dot"/>
            </w:tabs>
            <w:rPr/>
          </w:pPr>
          <w:hyperlink w:anchor="__RefHeading___Toc3497098_372815092">
            <w:r>
              <w:rPr>
                <w:webHidden/>
                <w:rStyle w:val="IndexLink"/>
                <w:rtl w:val="true"/>
              </w:rPr>
              <w:t>مسح اليد على البغل</w:t>
            </w:r>
            <w:r>
              <w:rPr>
                <w:rStyle w:val="IndexLink"/>
                <w:rtl w:val="true"/>
              </w:rPr>
              <w:tab/>
            </w:r>
            <w:r>
              <w:rPr>
                <w:rStyle w:val="IndexLink"/>
              </w:rPr>
              <w:t>122</w:t>
            </w:r>
          </w:hyperlink>
        </w:p>
        <w:p>
          <w:pPr>
            <w:pStyle w:val="Contents4"/>
            <w:tabs>
              <w:tab w:val="clear" w:pos="8176"/>
              <w:tab w:val="right" w:pos="9026" w:leader="dot"/>
            </w:tabs>
            <w:rPr/>
          </w:pPr>
          <w:hyperlink w:anchor="__RefHeading___Toc3497100_372815092">
            <w:r>
              <w:rPr>
                <w:webHidden/>
                <w:rStyle w:val="IndexLink"/>
                <w:rtl w:val="true"/>
              </w:rPr>
              <w:t>مسح اليد على الحمار</w:t>
            </w:r>
            <w:r>
              <w:rPr>
                <w:rStyle w:val="IndexLink"/>
                <w:rtl w:val="true"/>
              </w:rPr>
              <w:tab/>
            </w:r>
            <w:r>
              <w:rPr>
                <w:rStyle w:val="IndexLink"/>
              </w:rPr>
              <w:t>122</w:t>
            </w:r>
          </w:hyperlink>
        </w:p>
        <w:p>
          <w:pPr>
            <w:pStyle w:val="Contents4"/>
            <w:tabs>
              <w:tab w:val="clear" w:pos="8176"/>
              <w:tab w:val="right" w:pos="9026" w:leader="dot"/>
            </w:tabs>
            <w:rPr/>
          </w:pPr>
          <w:hyperlink w:anchor="__RefHeading___Toc3497102_372815092">
            <w:r>
              <w:rPr>
                <w:webHidden/>
                <w:rStyle w:val="IndexLink"/>
                <w:rtl w:val="true"/>
              </w:rPr>
              <w:t>مسح اليد على الطير</w:t>
            </w:r>
            <w:r>
              <w:rPr>
                <w:rStyle w:val="IndexLink"/>
                <w:rtl w:val="true"/>
              </w:rPr>
              <w:tab/>
            </w:r>
            <w:r>
              <w:rPr>
                <w:rStyle w:val="IndexLink"/>
              </w:rPr>
              <w:t>123</w:t>
            </w:r>
          </w:hyperlink>
        </w:p>
        <w:p>
          <w:pPr>
            <w:pStyle w:val="Contents4"/>
            <w:tabs>
              <w:tab w:val="clear" w:pos="8176"/>
              <w:tab w:val="right" w:pos="9026" w:leader="dot"/>
            </w:tabs>
            <w:rPr/>
          </w:pPr>
          <w:hyperlink w:anchor="__RefHeading___Toc3497104_372815092">
            <w:r>
              <w:rPr>
                <w:webHidden/>
                <w:rStyle w:val="IndexLink"/>
                <w:rtl w:val="true"/>
              </w:rPr>
              <w:t>مسح اليد على الظبي</w:t>
            </w:r>
            <w:r>
              <w:rPr>
                <w:rStyle w:val="IndexLink"/>
                <w:rtl w:val="true"/>
              </w:rPr>
              <w:tab/>
            </w:r>
            <w:r>
              <w:rPr>
                <w:rStyle w:val="IndexLink"/>
              </w:rPr>
              <w:t>123</w:t>
            </w:r>
          </w:hyperlink>
        </w:p>
        <w:p>
          <w:pPr>
            <w:pStyle w:val="Contents4"/>
            <w:tabs>
              <w:tab w:val="clear" w:pos="8176"/>
              <w:tab w:val="right" w:pos="9026" w:leader="dot"/>
            </w:tabs>
            <w:rPr/>
          </w:pPr>
          <w:hyperlink w:anchor="__RefHeading___Toc3497106_372815092">
            <w:r>
              <w:rPr>
                <w:webHidden/>
                <w:rStyle w:val="IndexLink"/>
                <w:rtl w:val="true"/>
              </w:rPr>
              <w:t>مسح اليد على الفرس</w:t>
            </w:r>
            <w:r>
              <w:rPr>
                <w:rStyle w:val="IndexLink"/>
                <w:rtl w:val="true"/>
              </w:rPr>
              <w:tab/>
            </w:r>
            <w:r>
              <w:rPr>
                <w:rStyle w:val="IndexLink"/>
              </w:rPr>
              <w:t>123</w:t>
            </w:r>
          </w:hyperlink>
        </w:p>
        <w:p>
          <w:pPr>
            <w:pStyle w:val="Contents4"/>
            <w:tabs>
              <w:tab w:val="clear" w:pos="8176"/>
              <w:tab w:val="right" w:pos="9026" w:leader="dot"/>
            </w:tabs>
            <w:rPr/>
          </w:pPr>
          <w:hyperlink w:anchor="__RefHeading___Toc3497108_372815092">
            <w:r>
              <w:rPr>
                <w:webHidden/>
                <w:rStyle w:val="IndexLink"/>
                <w:rtl w:val="true"/>
              </w:rPr>
              <w:t>مسح اليد على الغنم</w:t>
            </w:r>
            <w:r>
              <w:rPr>
                <w:rStyle w:val="IndexLink"/>
                <w:rtl w:val="true"/>
              </w:rPr>
              <w:tab/>
            </w:r>
            <w:r>
              <w:rPr>
                <w:rStyle w:val="IndexLink"/>
              </w:rPr>
              <w:t>123</w:t>
            </w:r>
          </w:hyperlink>
        </w:p>
        <w:p>
          <w:pPr>
            <w:pStyle w:val="Contents4"/>
            <w:tabs>
              <w:tab w:val="clear" w:pos="8176"/>
              <w:tab w:val="right" w:pos="9026" w:leader="dot"/>
            </w:tabs>
            <w:rPr/>
          </w:pPr>
          <w:hyperlink w:anchor="__RefHeading___Toc3497110_372815092">
            <w:r>
              <w:rPr>
                <w:webHidden/>
                <w:rStyle w:val="IndexLink"/>
                <w:rtl w:val="true"/>
              </w:rPr>
              <w:t xml:space="preserve">النظافة </w:t>
            </w:r>
            <w:r>
              <w:rPr>
                <w:rStyle w:val="IndexLink"/>
                <w:rtl w:val="true"/>
              </w:rPr>
              <w:t xml:space="preserve">- </w:t>
            </w:r>
            <w:r>
              <w:rPr>
                <w:rStyle w:val="IndexLink"/>
                <w:rtl w:val="true"/>
              </w:rPr>
              <w:t xml:space="preserve">التنظيف </w:t>
            </w:r>
            <w:r>
              <w:rPr>
                <w:rStyle w:val="IndexLink"/>
                <w:rtl w:val="true"/>
              </w:rPr>
              <w:t xml:space="preserve">- </w:t>
            </w:r>
            <w:r>
              <w:rPr>
                <w:rStyle w:val="IndexLink"/>
                <w:rtl w:val="true"/>
              </w:rPr>
              <w:t>تنظيف الحيوانات</w:t>
            </w:r>
            <w:r>
              <w:rPr>
                <w:rStyle w:val="IndexLink"/>
                <w:rtl w:val="true"/>
              </w:rPr>
              <w:tab/>
            </w:r>
            <w:r>
              <w:rPr>
                <w:rStyle w:val="IndexLink"/>
              </w:rPr>
              <w:t>124</w:t>
            </w:r>
          </w:hyperlink>
        </w:p>
        <w:p>
          <w:pPr>
            <w:pStyle w:val="Contents4"/>
            <w:tabs>
              <w:tab w:val="clear" w:pos="8176"/>
              <w:tab w:val="right" w:pos="9026" w:leader="dot"/>
            </w:tabs>
            <w:rPr/>
          </w:pPr>
          <w:hyperlink w:anchor="__RefHeading___Toc3497112_372815092">
            <w:r>
              <w:rPr>
                <w:webHidden/>
                <w:rStyle w:val="IndexLink"/>
                <w:rtl w:val="true"/>
              </w:rPr>
              <w:t>تنظيف مسكن الحيوانات</w:t>
            </w:r>
            <w:r>
              <w:rPr>
                <w:rStyle w:val="IndexLink"/>
                <w:rtl w:val="true"/>
              </w:rPr>
              <w:tab/>
            </w:r>
            <w:r>
              <w:rPr>
                <w:rStyle w:val="IndexLink"/>
              </w:rPr>
              <w:t>124</w:t>
            </w:r>
          </w:hyperlink>
        </w:p>
        <w:p>
          <w:pPr>
            <w:pStyle w:val="Contents4"/>
            <w:tabs>
              <w:tab w:val="clear" w:pos="8176"/>
              <w:tab w:val="right" w:pos="9026" w:leader="dot"/>
            </w:tabs>
            <w:rPr/>
          </w:pPr>
          <w:hyperlink w:anchor="__RefHeading___Toc3497114_372815092">
            <w:r>
              <w:rPr>
                <w:webHidden/>
                <w:rStyle w:val="IndexLink"/>
                <w:rtl w:val="true"/>
              </w:rPr>
              <w:t xml:space="preserve">الوصيّة </w:t>
            </w:r>
            <w:r>
              <w:rPr>
                <w:rStyle w:val="IndexLink"/>
                <w:rtl w:val="true"/>
              </w:rPr>
              <w:t xml:space="preserve">- </w:t>
            </w:r>
            <w:r>
              <w:rPr>
                <w:rStyle w:val="IndexLink"/>
                <w:rtl w:val="true"/>
              </w:rPr>
              <w:t xml:space="preserve">عند الموت </w:t>
            </w:r>
            <w:r>
              <w:rPr>
                <w:rStyle w:val="IndexLink"/>
                <w:rtl w:val="true"/>
              </w:rPr>
              <w:t xml:space="preserve">- </w:t>
            </w:r>
            <w:r>
              <w:rPr>
                <w:rStyle w:val="IndexLink"/>
                <w:rtl w:val="true"/>
              </w:rPr>
              <w:t>بحُسن المعاشرة مع الحيوانات</w:t>
            </w:r>
            <w:r>
              <w:rPr>
                <w:rStyle w:val="IndexLink"/>
                <w:rtl w:val="true"/>
              </w:rPr>
              <w:tab/>
            </w:r>
            <w:r>
              <w:rPr>
                <w:rStyle w:val="IndexLink"/>
              </w:rPr>
              <w:t>125</w:t>
            </w:r>
          </w:hyperlink>
        </w:p>
        <w:p>
          <w:pPr>
            <w:pStyle w:val="Contents2"/>
            <w:tabs>
              <w:tab w:val="clear" w:pos="8743"/>
              <w:tab w:val="right" w:pos="9026" w:leader="dot"/>
            </w:tabs>
            <w:rPr/>
          </w:pPr>
          <w:hyperlink w:anchor="__RefHeading___Toc3497116_372815092">
            <w:r>
              <w:rPr>
                <w:webHidden/>
                <w:rStyle w:val="IndexLink"/>
                <w:rtl w:val="true"/>
              </w:rPr>
              <w:t>العنوان الثاني</w:t>
            </w:r>
            <w:r>
              <w:rPr>
                <w:rStyle w:val="IndexLink"/>
                <w:rtl w:val="true"/>
              </w:rPr>
              <w:t xml:space="preserve">: </w:t>
            </w:r>
            <w:r>
              <w:rPr>
                <w:rStyle w:val="IndexLink"/>
                <w:rtl w:val="true"/>
              </w:rPr>
              <w:t>الاُمور الّتى ينبغي الإجتناب عنها بالنسبة إلى الحيوانات</w:t>
            </w:r>
            <w:r>
              <w:rPr>
                <w:rStyle w:val="IndexLink"/>
                <w:rtl w:val="true"/>
              </w:rPr>
              <w:tab/>
            </w:r>
            <w:r>
              <w:rPr>
                <w:rStyle w:val="IndexLink"/>
              </w:rPr>
              <w:t>127</w:t>
            </w:r>
          </w:hyperlink>
        </w:p>
        <w:p>
          <w:pPr>
            <w:pStyle w:val="Contents3"/>
            <w:tabs>
              <w:tab w:val="clear" w:pos="8459"/>
              <w:tab w:val="right" w:pos="9026" w:leader="dot"/>
            </w:tabs>
            <w:rPr/>
          </w:pPr>
          <w:hyperlink w:anchor="__RefHeading___Toc3497118_372815092">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3497120_372815092">
            <w:r>
              <w:rPr>
                <w:webHidden/>
                <w:rStyle w:val="IndexLink"/>
                <w:rtl w:val="true"/>
              </w:rPr>
              <w:t>الإتعاب</w:t>
            </w:r>
            <w:r>
              <w:rPr>
                <w:rStyle w:val="IndexLink"/>
                <w:rtl w:val="true"/>
              </w:rPr>
              <w:tab/>
            </w:r>
            <w:r>
              <w:rPr>
                <w:rStyle w:val="IndexLink"/>
              </w:rPr>
              <w:t>127</w:t>
            </w:r>
          </w:hyperlink>
        </w:p>
        <w:p>
          <w:pPr>
            <w:pStyle w:val="Contents3"/>
            <w:tabs>
              <w:tab w:val="clear" w:pos="8459"/>
              <w:tab w:val="right" w:pos="9026" w:leader="dot"/>
            </w:tabs>
            <w:rPr/>
          </w:pPr>
          <w:hyperlink w:anchor="__RefHeading___Toc3497122_372815092">
            <w:r>
              <w:rPr>
                <w:webHidden/>
                <w:rStyle w:val="IndexLink"/>
                <w:rtl w:val="true"/>
              </w:rPr>
              <w:t>الإحراق</w:t>
            </w:r>
            <w:r>
              <w:rPr>
                <w:rStyle w:val="IndexLink"/>
                <w:rtl w:val="true"/>
              </w:rPr>
              <w:tab/>
            </w:r>
            <w:r>
              <w:rPr>
                <w:rStyle w:val="IndexLink"/>
              </w:rPr>
              <w:t>128</w:t>
            </w:r>
          </w:hyperlink>
        </w:p>
        <w:p>
          <w:pPr>
            <w:pStyle w:val="Contents3"/>
            <w:tabs>
              <w:tab w:val="clear" w:pos="8459"/>
              <w:tab w:val="right" w:pos="9026" w:leader="dot"/>
            </w:tabs>
            <w:rPr/>
          </w:pPr>
          <w:hyperlink w:anchor="__RefHeading___Toc3497124_372815092">
            <w:r>
              <w:rPr>
                <w:webHidden/>
                <w:rStyle w:val="IndexLink"/>
                <w:rtl w:val="true"/>
              </w:rPr>
              <w:t>الإخصاء</w:t>
            </w:r>
            <w:r>
              <w:rPr>
                <w:rStyle w:val="IndexLink"/>
                <w:rtl w:val="true"/>
              </w:rPr>
              <w:tab/>
            </w:r>
            <w:r>
              <w:rPr>
                <w:rStyle w:val="IndexLink"/>
              </w:rPr>
              <w:t>129</w:t>
            </w:r>
          </w:hyperlink>
        </w:p>
        <w:p>
          <w:pPr>
            <w:pStyle w:val="Contents3"/>
            <w:tabs>
              <w:tab w:val="clear" w:pos="8459"/>
              <w:tab w:val="right" w:pos="9026" w:leader="dot"/>
            </w:tabs>
            <w:rPr/>
          </w:pPr>
          <w:hyperlink w:anchor="__RefHeading___Toc3497126_372815092">
            <w:r>
              <w:rPr>
                <w:webHidden/>
                <w:rStyle w:val="IndexLink"/>
                <w:rtl w:val="true"/>
              </w:rPr>
              <w:t xml:space="preserve">الارتداف </w:t>
            </w:r>
            <w:r>
              <w:rPr>
                <w:rStyle w:val="IndexLink"/>
                <w:rtl w:val="true"/>
              </w:rPr>
              <w:t xml:space="preserve">- </w:t>
            </w:r>
            <w:r>
              <w:rPr>
                <w:rStyle w:val="IndexLink"/>
                <w:rtl w:val="true"/>
              </w:rPr>
              <w:t xml:space="preserve">ثلاثةً </w:t>
            </w:r>
            <w:r>
              <w:rPr>
                <w:rStyle w:val="IndexLink"/>
                <w:rtl w:val="true"/>
              </w:rPr>
              <w:t xml:space="preserve">- </w:t>
            </w:r>
            <w:r>
              <w:rPr>
                <w:rStyle w:val="IndexLink"/>
                <w:rtl w:val="true"/>
              </w:rPr>
              <w:t>على ظهر الحيوانات</w:t>
            </w:r>
            <w:r>
              <w:rPr>
                <w:rStyle w:val="IndexLink"/>
                <w:rtl w:val="true"/>
              </w:rPr>
              <w:tab/>
            </w:r>
            <w:r>
              <w:rPr>
                <w:rStyle w:val="IndexLink"/>
              </w:rPr>
              <w:t>131</w:t>
            </w:r>
          </w:hyperlink>
        </w:p>
        <w:p>
          <w:pPr>
            <w:pStyle w:val="Contents3"/>
            <w:tabs>
              <w:tab w:val="clear" w:pos="8459"/>
              <w:tab w:val="right" w:pos="9026" w:leader="dot"/>
            </w:tabs>
            <w:rPr/>
          </w:pPr>
          <w:hyperlink w:anchor="__RefHeading___Toc3497128_372815092">
            <w:r>
              <w:rPr>
                <w:webHidden/>
                <w:rStyle w:val="IndexLink"/>
                <w:rtl w:val="true"/>
              </w:rPr>
              <w:t xml:space="preserve">الإفزاع </w:t>
            </w:r>
            <w:r>
              <w:rPr>
                <w:rStyle w:val="IndexLink"/>
                <w:rtl w:val="true"/>
              </w:rPr>
              <w:t xml:space="preserve">- </w:t>
            </w:r>
            <w:r>
              <w:rPr>
                <w:rStyle w:val="IndexLink"/>
                <w:rtl w:val="true"/>
              </w:rPr>
              <w:t>التنفير</w:t>
            </w:r>
            <w:r>
              <w:rPr>
                <w:rStyle w:val="IndexLink"/>
                <w:rtl w:val="true"/>
              </w:rPr>
              <w:tab/>
            </w:r>
            <w:r>
              <w:rPr>
                <w:rStyle w:val="IndexLink"/>
              </w:rPr>
              <w:t>132</w:t>
            </w:r>
          </w:hyperlink>
        </w:p>
        <w:p>
          <w:pPr>
            <w:pStyle w:val="Contents3"/>
            <w:tabs>
              <w:tab w:val="clear" w:pos="8459"/>
              <w:tab w:val="right" w:pos="9026" w:leader="dot"/>
            </w:tabs>
            <w:rPr/>
          </w:pPr>
          <w:hyperlink w:anchor="__RefHeading___Toc3497130_372815092">
            <w:r>
              <w:rPr>
                <w:webHidden/>
                <w:rStyle w:val="IndexLink"/>
                <w:rtl w:val="true"/>
              </w:rPr>
              <w:t>أكل القاذورات</w:t>
            </w:r>
            <w:r>
              <w:rPr>
                <w:rStyle w:val="IndexLink"/>
                <w:rtl w:val="true"/>
              </w:rPr>
              <w:tab/>
            </w:r>
            <w:r>
              <w:rPr>
                <w:rStyle w:val="IndexLink"/>
              </w:rPr>
              <w:t>133</w:t>
            </w:r>
          </w:hyperlink>
        </w:p>
        <w:p>
          <w:pPr>
            <w:pStyle w:val="Contents3"/>
            <w:tabs>
              <w:tab w:val="clear" w:pos="8459"/>
              <w:tab w:val="right" w:pos="9026" w:leader="dot"/>
            </w:tabs>
            <w:rPr/>
          </w:pPr>
          <w:hyperlink w:anchor="__RefHeading___Toc3497132_372815092">
            <w:r>
              <w:rPr>
                <w:webHidden/>
                <w:rStyle w:val="IndexLink"/>
                <w:rtl w:val="true"/>
              </w:rPr>
              <w:t>شرب القاذورات</w:t>
            </w:r>
            <w:r>
              <w:rPr>
                <w:rStyle w:val="IndexLink"/>
                <w:rtl w:val="true"/>
              </w:rPr>
              <w:tab/>
            </w:r>
            <w:r>
              <w:rPr>
                <w:rStyle w:val="IndexLink"/>
              </w:rPr>
              <w:t>133</w:t>
            </w:r>
          </w:hyperlink>
        </w:p>
        <w:p>
          <w:pPr>
            <w:pStyle w:val="Contents3"/>
            <w:tabs>
              <w:tab w:val="clear" w:pos="8459"/>
              <w:tab w:val="right" w:pos="9026" w:leader="dot"/>
            </w:tabs>
            <w:rPr/>
          </w:pPr>
          <w:hyperlink w:anchor="__RefHeading___Toc3497134_372815092">
            <w:r>
              <w:rPr>
                <w:webHidden/>
                <w:rStyle w:val="IndexLink"/>
                <w:rtl w:val="true"/>
              </w:rPr>
              <w:t>الإيذاء</w:t>
            </w:r>
            <w:r>
              <w:rPr>
                <w:rStyle w:val="IndexLink"/>
                <w:rtl w:val="true"/>
              </w:rPr>
              <w:tab/>
            </w:r>
            <w:r>
              <w:rPr>
                <w:rStyle w:val="IndexLink"/>
              </w:rPr>
              <w:t>135</w:t>
            </w:r>
          </w:hyperlink>
        </w:p>
        <w:p>
          <w:pPr>
            <w:pStyle w:val="Contents3"/>
            <w:tabs>
              <w:tab w:val="clear" w:pos="8459"/>
              <w:tab w:val="right" w:pos="9026" w:leader="dot"/>
            </w:tabs>
            <w:rPr/>
          </w:pPr>
          <w:hyperlink w:anchor="__RefHeading___Toc3497136_372815092">
            <w:r>
              <w:rPr>
                <w:webHidden/>
                <w:rStyle w:val="IndexLink"/>
                <w:rtl w:val="true"/>
              </w:rPr>
              <w:t>البول في مسكن الحيوانات</w:t>
            </w:r>
            <w:r>
              <w:rPr>
                <w:rStyle w:val="IndexLink"/>
                <w:rtl w:val="true"/>
              </w:rPr>
              <w:tab/>
            </w:r>
            <w:r>
              <w:rPr>
                <w:rStyle w:val="IndexLink"/>
              </w:rPr>
              <w:t>136</w:t>
            </w:r>
          </w:hyperlink>
        </w:p>
        <w:p>
          <w:pPr>
            <w:pStyle w:val="Contents3"/>
            <w:tabs>
              <w:tab w:val="clear" w:pos="8459"/>
              <w:tab w:val="right" w:pos="9026" w:leader="dot"/>
            </w:tabs>
            <w:rPr/>
          </w:pPr>
          <w:hyperlink w:anchor="__RefHeading___Toc3497138_372815092">
            <w:r>
              <w:rPr>
                <w:webHidden/>
                <w:rStyle w:val="IndexLink"/>
                <w:rtl w:val="true"/>
              </w:rPr>
              <w:t>بيع الحيوانات</w:t>
            </w:r>
            <w:r>
              <w:rPr>
                <w:rStyle w:val="IndexLink"/>
                <w:rtl w:val="true"/>
              </w:rPr>
              <w:tab/>
            </w:r>
            <w:r>
              <w:rPr>
                <w:rStyle w:val="IndexLink"/>
              </w:rPr>
              <w:t>136</w:t>
            </w:r>
          </w:hyperlink>
        </w:p>
        <w:p>
          <w:pPr>
            <w:pStyle w:val="Contents3"/>
            <w:tabs>
              <w:tab w:val="clear" w:pos="8459"/>
              <w:tab w:val="right" w:pos="9026" w:leader="dot"/>
            </w:tabs>
            <w:rPr/>
          </w:pPr>
          <w:hyperlink w:anchor="__RefHeading___Toc3497140_372815092">
            <w:r>
              <w:rPr>
                <w:webHidden/>
                <w:rStyle w:val="IndexLink"/>
                <w:rtl w:val="true"/>
              </w:rPr>
              <w:t>التحريش بين الحيوانات</w:t>
            </w:r>
            <w:r>
              <w:rPr>
                <w:rStyle w:val="IndexLink"/>
                <w:rtl w:val="true"/>
              </w:rPr>
              <w:tab/>
            </w:r>
            <w:r>
              <w:rPr>
                <w:rStyle w:val="IndexLink"/>
              </w:rPr>
              <w:t>137</w:t>
            </w:r>
          </w:hyperlink>
        </w:p>
        <w:p>
          <w:pPr>
            <w:pStyle w:val="Contents3"/>
            <w:tabs>
              <w:tab w:val="clear" w:pos="8459"/>
              <w:tab w:val="right" w:pos="9026" w:leader="dot"/>
            </w:tabs>
            <w:rPr/>
          </w:pPr>
          <w:hyperlink w:anchor="__RefHeading___Toc3497142_372815092">
            <w:r>
              <w:rPr>
                <w:webHidden/>
                <w:rStyle w:val="IndexLink"/>
                <w:rtl w:val="true"/>
              </w:rPr>
              <w:t>التحقير</w:t>
            </w:r>
            <w:r>
              <w:rPr>
                <w:rStyle w:val="IndexLink"/>
                <w:rtl w:val="true"/>
              </w:rPr>
              <w:tab/>
            </w:r>
            <w:r>
              <w:rPr>
                <w:rStyle w:val="IndexLink"/>
              </w:rPr>
              <w:t>139</w:t>
            </w:r>
          </w:hyperlink>
        </w:p>
        <w:p>
          <w:pPr>
            <w:pStyle w:val="Contents3"/>
            <w:tabs>
              <w:tab w:val="clear" w:pos="8459"/>
              <w:tab w:val="right" w:pos="9026" w:leader="dot"/>
            </w:tabs>
            <w:rPr/>
          </w:pPr>
          <w:hyperlink w:anchor="__RefHeading___Toc3497144_372815092">
            <w:r>
              <w:rPr>
                <w:webHidden/>
                <w:rStyle w:val="IndexLink"/>
                <w:rtl w:val="true"/>
              </w:rPr>
              <w:t>التضييع و التقصير و الإهمال فيما يتعلّق بشأن الحيوانات</w:t>
            </w:r>
            <w:r>
              <w:rPr>
                <w:rStyle w:val="IndexLink"/>
                <w:rtl w:val="true"/>
              </w:rPr>
              <w:tab/>
            </w:r>
            <w:r>
              <w:rPr>
                <w:rStyle w:val="IndexLink"/>
              </w:rPr>
              <w:t>140</w:t>
            </w:r>
          </w:hyperlink>
        </w:p>
        <w:p>
          <w:pPr>
            <w:pStyle w:val="Contents3"/>
            <w:tabs>
              <w:tab w:val="clear" w:pos="8459"/>
              <w:tab w:val="right" w:pos="9026" w:leader="dot"/>
            </w:tabs>
            <w:rPr/>
          </w:pPr>
          <w:hyperlink w:anchor="__RefHeading___Toc3497146_372815092">
            <w:r>
              <w:rPr>
                <w:webHidden/>
                <w:rStyle w:val="IndexLink"/>
                <w:rtl w:val="true"/>
              </w:rPr>
              <w:t>النوادر</w:t>
            </w:r>
            <w:r>
              <w:rPr>
                <w:rStyle w:val="IndexLink"/>
                <w:rtl w:val="true"/>
              </w:rPr>
              <w:tab/>
            </w:r>
            <w:r>
              <w:rPr>
                <w:rStyle w:val="IndexLink"/>
              </w:rPr>
              <w:t>144</w:t>
            </w:r>
          </w:hyperlink>
        </w:p>
        <w:p>
          <w:pPr>
            <w:pStyle w:val="Contents3"/>
            <w:tabs>
              <w:tab w:val="clear" w:pos="8459"/>
              <w:tab w:val="right" w:pos="9026" w:leader="dot"/>
            </w:tabs>
            <w:rPr/>
          </w:pPr>
          <w:hyperlink w:anchor="__RefHeading___Toc3497148_372815092">
            <w:r>
              <w:rPr>
                <w:webHidden/>
                <w:rStyle w:val="IndexLink"/>
                <w:rtl w:val="true"/>
              </w:rPr>
              <w:t>التعذيب</w:t>
            </w:r>
            <w:r>
              <w:rPr>
                <w:rStyle w:val="IndexLink"/>
                <w:rtl w:val="true"/>
              </w:rPr>
              <w:tab/>
            </w:r>
            <w:r>
              <w:rPr>
                <w:rStyle w:val="IndexLink"/>
              </w:rPr>
              <w:t>145</w:t>
            </w:r>
          </w:hyperlink>
        </w:p>
        <w:p>
          <w:pPr>
            <w:pStyle w:val="Contents3"/>
            <w:tabs>
              <w:tab w:val="clear" w:pos="8459"/>
              <w:tab w:val="right" w:pos="9026" w:leader="dot"/>
            </w:tabs>
            <w:rPr/>
          </w:pPr>
          <w:hyperlink w:anchor="__RefHeading___Toc3497150_372815092">
            <w:r>
              <w:rPr>
                <w:webHidden/>
                <w:rStyle w:val="IndexLink"/>
                <w:rtl w:val="true"/>
              </w:rPr>
              <w:t>التعذيب بالإمساك أو الحبس أو الرمي</w:t>
            </w:r>
            <w:r>
              <w:rPr>
                <w:rStyle w:val="IndexLink"/>
                <w:rtl w:val="true"/>
              </w:rPr>
              <w:tab/>
            </w:r>
            <w:r>
              <w:rPr>
                <w:rStyle w:val="IndexLink"/>
              </w:rPr>
              <w:t>145</w:t>
            </w:r>
          </w:hyperlink>
        </w:p>
        <w:p>
          <w:pPr>
            <w:pStyle w:val="Contents3"/>
            <w:tabs>
              <w:tab w:val="clear" w:pos="8459"/>
              <w:tab w:val="right" w:pos="9026" w:leader="dot"/>
            </w:tabs>
            <w:rPr/>
          </w:pPr>
          <w:hyperlink w:anchor="__RefHeading___Toc3497152_372815092">
            <w:r>
              <w:rPr>
                <w:webHidden/>
                <w:rStyle w:val="IndexLink"/>
                <w:rtl w:val="true"/>
              </w:rPr>
              <w:t>التعذيب بالعقر</w:t>
            </w:r>
            <w:r>
              <w:rPr>
                <w:rStyle w:val="IndexLink"/>
                <w:rtl w:val="true"/>
              </w:rPr>
              <w:tab/>
            </w:r>
            <w:r>
              <w:rPr>
                <w:rStyle w:val="IndexLink"/>
              </w:rPr>
              <w:t>146</w:t>
            </w:r>
          </w:hyperlink>
        </w:p>
        <w:p>
          <w:pPr>
            <w:pStyle w:val="Contents3"/>
            <w:tabs>
              <w:tab w:val="clear" w:pos="8459"/>
              <w:tab w:val="right" w:pos="9026" w:leader="dot"/>
            </w:tabs>
            <w:rPr/>
          </w:pPr>
          <w:hyperlink w:anchor="__RefHeading___Toc3497154_372815092">
            <w:r>
              <w:rPr>
                <w:webHidden/>
                <w:rStyle w:val="IndexLink"/>
                <w:rtl w:val="true"/>
              </w:rPr>
              <w:t>التعذيب بالمثلة</w:t>
            </w:r>
            <w:r>
              <w:rPr>
                <w:rStyle w:val="IndexLink"/>
                <w:rtl w:val="true"/>
              </w:rPr>
              <w:tab/>
            </w:r>
            <w:r>
              <w:rPr>
                <w:rStyle w:val="IndexLink"/>
              </w:rPr>
              <w:t>168</w:t>
            </w:r>
          </w:hyperlink>
        </w:p>
        <w:p>
          <w:pPr>
            <w:pStyle w:val="Contents3"/>
            <w:tabs>
              <w:tab w:val="clear" w:pos="8459"/>
              <w:tab w:val="right" w:pos="9026" w:leader="dot"/>
            </w:tabs>
            <w:rPr/>
          </w:pPr>
          <w:hyperlink w:anchor="__RefHeading___Toc3497156_372815092">
            <w:r>
              <w:rPr>
                <w:webHidden/>
                <w:rStyle w:val="IndexLink"/>
                <w:rtl w:val="true"/>
              </w:rPr>
              <w:t>التعذيب بالنار</w:t>
            </w:r>
            <w:r>
              <w:rPr>
                <w:rStyle w:val="IndexLink"/>
                <w:rtl w:val="true"/>
              </w:rPr>
              <w:tab/>
            </w:r>
            <w:r>
              <w:rPr>
                <w:rStyle w:val="IndexLink"/>
              </w:rPr>
              <w:t>170</w:t>
            </w:r>
          </w:hyperlink>
        </w:p>
        <w:p>
          <w:pPr>
            <w:pStyle w:val="Contents3"/>
            <w:tabs>
              <w:tab w:val="clear" w:pos="8459"/>
              <w:tab w:val="right" w:pos="9026" w:leader="dot"/>
            </w:tabs>
            <w:rPr/>
          </w:pPr>
          <w:hyperlink w:anchor="__RefHeading___Toc3497158_372815092">
            <w:r>
              <w:rPr>
                <w:webHidden/>
                <w:rStyle w:val="IndexLink"/>
                <w:rtl w:val="true"/>
              </w:rPr>
              <w:t>تعذيب هذه الحيوانات</w:t>
            </w:r>
            <w:r>
              <w:rPr>
                <w:rStyle w:val="IndexLink"/>
                <w:rtl w:val="true"/>
              </w:rPr>
              <w:tab/>
            </w:r>
            <w:r>
              <w:rPr>
                <w:rStyle w:val="IndexLink"/>
              </w:rPr>
              <w:t>170</w:t>
            </w:r>
          </w:hyperlink>
        </w:p>
        <w:p>
          <w:pPr>
            <w:pStyle w:val="Contents4"/>
            <w:tabs>
              <w:tab w:val="clear" w:pos="8176"/>
              <w:tab w:val="right" w:pos="9026" w:leader="dot"/>
            </w:tabs>
            <w:rPr/>
          </w:pPr>
          <w:hyperlink w:anchor="__RefHeading___Toc3497160_372815092">
            <w:r>
              <w:rPr>
                <w:webHidden/>
                <w:rStyle w:val="IndexLink"/>
                <w:rtl w:val="true"/>
              </w:rPr>
              <w:t>تعذيب الثعلب</w:t>
            </w:r>
            <w:r>
              <w:rPr>
                <w:rStyle w:val="IndexLink"/>
                <w:rtl w:val="true"/>
              </w:rPr>
              <w:tab/>
            </w:r>
            <w:r>
              <w:rPr>
                <w:rStyle w:val="IndexLink"/>
              </w:rPr>
              <w:t>170</w:t>
            </w:r>
          </w:hyperlink>
        </w:p>
        <w:p>
          <w:pPr>
            <w:pStyle w:val="Contents4"/>
            <w:tabs>
              <w:tab w:val="clear" w:pos="8176"/>
              <w:tab w:val="right" w:pos="9026" w:leader="dot"/>
            </w:tabs>
            <w:rPr/>
          </w:pPr>
          <w:hyperlink w:anchor="__RefHeading___Toc3497162_372815092">
            <w:r>
              <w:rPr>
                <w:webHidden/>
                <w:rStyle w:val="IndexLink"/>
                <w:rtl w:val="true"/>
              </w:rPr>
              <w:t>تعذيب الدجاجة</w:t>
            </w:r>
            <w:r>
              <w:rPr>
                <w:rStyle w:val="IndexLink"/>
                <w:rtl w:val="true"/>
              </w:rPr>
              <w:tab/>
            </w:r>
            <w:r>
              <w:rPr>
                <w:rStyle w:val="IndexLink"/>
              </w:rPr>
              <w:t>171</w:t>
            </w:r>
          </w:hyperlink>
        </w:p>
        <w:p>
          <w:pPr>
            <w:pStyle w:val="Contents4"/>
            <w:tabs>
              <w:tab w:val="clear" w:pos="8176"/>
              <w:tab w:val="right" w:pos="9026" w:leader="dot"/>
            </w:tabs>
            <w:rPr/>
          </w:pPr>
          <w:hyperlink w:anchor="__RefHeading___Toc3497164_372815092">
            <w:r>
              <w:rPr>
                <w:webHidden/>
                <w:rStyle w:val="IndexLink"/>
                <w:rtl w:val="true"/>
              </w:rPr>
              <w:t>تعذيب الديك</w:t>
            </w:r>
            <w:r>
              <w:rPr>
                <w:rStyle w:val="IndexLink"/>
                <w:rtl w:val="true"/>
              </w:rPr>
              <w:tab/>
            </w:r>
            <w:r>
              <w:rPr>
                <w:rStyle w:val="IndexLink"/>
              </w:rPr>
              <w:t>171</w:t>
            </w:r>
          </w:hyperlink>
        </w:p>
        <w:p>
          <w:pPr>
            <w:pStyle w:val="Contents4"/>
            <w:tabs>
              <w:tab w:val="clear" w:pos="8176"/>
              <w:tab w:val="right" w:pos="9026" w:leader="dot"/>
            </w:tabs>
            <w:rPr/>
          </w:pPr>
          <w:hyperlink w:anchor="__RefHeading___Toc3497166_372815092">
            <w:r>
              <w:rPr>
                <w:webHidden/>
                <w:rStyle w:val="IndexLink"/>
                <w:rtl w:val="true"/>
              </w:rPr>
              <w:t>تعذيب الهرّ</w:t>
            </w:r>
            <w:r>
              <w:rPr>
                <w:rStyle w:val="IndexLink"/>
                <w:rtl w:val="true"/>
              </w:rPr>
              <w:tab/>
            </w:r>
            <w:r>
              <w:rPr>
                <w:rStyle w:val="IndexLink"/>
              </w:rPr>
              <w:t>172</w:t>
            </w:r>
          </w:hyperlink>
        </w:p>
        <w:p>
          <w:pPr>
            <w:pStyle w:val="Contents4"/>
            <w:tabs>
              <w:tab w:val="clear" w:pos="8176"/>
              <w:tab w:val="right" w:pos="9026" w:leader="dot"/>
            </w:tabs>
            <w:rPr/>
          </w:pPr>
          <w:hyperlink w:anchor="__RefHeading___Toc3497168_372815092">
            <w:r>
              <w:rPr>
                <w:webHidden/>
                <w:rStyle w:val="IndexLink"/>
                <w:rtl w:val="true"/>
              </w:rPr>
              <w:t>التفرقة بين الاُمّ و فرخها من دون جلب منفعة أو دفع مضرّة</w:t>
            </w:r>
            <w:r>
              <w:rPr>
                <w:rStyle w:val="IndexLink"/>
                <w:rtl w:val="true"/>
              </w:rPr>
              <w:tab/>
            </w:r>
            <w:r>
              <w:rPr>
                <w:rStyle w:val="IndexLink"/>
              </w:rPr>
              <w:t>173</w:t>
            </w:r>
          </w:hyperlink>
        </w:p>
        <w:p>
          <w:pPr>
            <w:pStyle w:val="Contents4"/>
            <w:tabs>
              <w:tab w:val="clear" w:pos="8176"/>
              <w:tab w:val="right" w:pos="9026" w:leader="dot"/>
            </w:tabs>
            <w:rPr/>
          </w:pPr>
          <w:hyperlink w:anchor="__RefHeading___Toc3497170_372815092">
            <w:r>
              <w:rPr>
                <w:webHidden/>
                <w:rStyle w:val="IndexLink"/>
                <w:rtl w:val="true"/>
              </w:rPr>
              <w:t>التقبيح</w:t>
            </w:r>
            <w:r>
              <w:rPr>
                <w:rStyle w:val="IndexLink"/>
                <w:rtl w:val="true"/>
              </w:rPr>
              <w:tab/>
            </w:r>
            <w:r>
              <w:rPr>
                <w:rStyle w:val="IndexLink"/>
              </w:rPr>
              <w:t>174</w:t>
            </w:r>
          </w:hyperlink>
        </w:p>
        <w:p>
          <w:pPr>
            <w:pStyle w:val="Contents4"/>
            <w:tabs>
              <w:tab w:val="clear" w:pos="8176"/>
              <w:tab w:val="right" w:pos="9026" w:leader="dot"/>
            </w:tabs>
            <w:rPr/>
          </w:pPr>
          <w:hyperlink w:anchor="__RefHeading___Toc3497172_372815092">
            <w:r>
              <w:rPr>
                <w:webHidden/>
                <w:rStyle w:val="IndexLink"/>
                <w:rtl w:val="true"/>
              </w:rPr>
              <w:t>التكليف و التحميل فوق الطاقة</w:t>
            </w:r>
            <w:r>
              <w:rPr>
                <w:rStyle w:val="IndexLink"/>
                <w:rtl w:val="true"/>
              </w:rPr>
              <w:tab/>
            </w:r>
            <w:r>
              <w:rPr>
                <w:rStyle w:val="IndexLink"/>
              </w:rPr>
              <w:t>175</w:t>
            </w:r>
          </w:hyperlink>
        </w:p>
        <w:p>
          <w:pPr>
            <w:pStyle w:val="Contents4"/>
            <w:tabs>
              <w:tab w:val="clear" w:pos="8176"/>
              <w:tab w:val="right" w:pos="9026" w:leader="dot"/>
            </w:tabs>
            <w:rPr/>
          </w:pPr>
          <w:hyperlink w:anchor="__RefHeading___Toc3497174_372815092">
            <w:r>
              <w:rPr>
                <w:webHidden/>
                <w:rStyle w:val="IndexLink"/>
                <w:rtl w:val="true"/>
              </w:rPr>
              <w:t>التهييج</w:t>
            </w:r>
            <w:r>
              <w:rPr>
                <w:rStyle w:val="IndexLink"/>
                <w:rtl w:val="true"/>
              </w:rPr>
              <w:tab/>
            </w:r>
            <w:r>
              <w:rPr>
                <w:rStyle w:val="IndexLink"/>
              </w:rPr>
              <w:t>178</w:t>
            </w:r>
          </w:hyperlink>
        </w:p>
        <w:p>
          <w:pPr>
            <w:pStyle w:val="Contents4"/>
            <w:tabs>
              <w:tab w:val="clear" w:pos="8176"/>
              <w:tab w:val="right" w:pos="9026" w:leader="dot"/>
            </w:tabs>
            <w:rPr/>
          </w:pPr>
          <w:hyperlink w:anchor="__RefHeading___Toc3497176_372815092">
            <w:r>
              <w:rPr>
                <w:webHidden/>
                <w:rStyle w:val="IndexLink"/>
                <w:rtl w:val="true"/>
              </w:rPr>
              <w:t xml:space="preserve">التورّك على ظهر الحيوان </w:t>
            </w:r>
            <w:r>
              <w:rPr>
                <w:rStyle w:val="IndexLink"/>
                <w:rtl w:val="true"/>
              </w:rPr>
              <w:t xml:space="preserve">- </w:t>
            </w:r>
            <w:r>
              <w:rPr>
                <w:rStyle w:val="IndexLink"/>
                <w:rtl w:val="true"/>
              </w:rPr>
              <w:t>اتّخاذ ظهر الحيوان كرسيّاً</w:t>
            </w:r>
            <w:r>
              <w:rPr>
                <w:rStyle w:val="IndexLink"/>
                <w:rtl w:val="true"/>
              </w:rPr>
              <w:tab/>
            </w:r>
            <w:r>
              <w:rPr>
                <w:rStyle w:val="IndexLink"/>
              </w:rPr>
              <w:t>179</w:t>
            </w:r>
          </w:hyperlink>
        </w:p>
        <w:p>
          <w:pPr>
            <w:pStyle w:val="Contents4"/>
            <w:tabs>
              <w:tab w:val="clear" w:pos="8176"/>
              <w:tab w:val="right" w:pos="9026" w:leader="dot"/>
            </w:tabs>
            <w:rPr/>
          </w:pPr>
          <w:hyperlink w:anchor="__RefHeading___Toc3497178_372815092">
            <w:r>
              <w:rPr>
                <w:webHidden/>
                <w:rStyle w:val="IndexLink"/>
                <w:rtl w:val="true"/>
              </w:rPr>
              <w:t>ثقل الحمل</w:t>
            </w:r>
            <w:r>
              <w:rPr>
                <w:rStyle w:val="IndexLink"/>
                <w:rtl w:val="true"/>
              </w:rPr>
              <w:tab/>
            </w:r>
            <w:r>
              <w:rPr>
                <w:rStyle w:val="IndexLink"/>
              </w:rPr>
              <w:t>181</w:t>
            </w:r>
          </w:hyperlink>
        </w:p>
        <w:p>
          <w:pPr>
            <w:pStyle w:val="Contents4"/>
            <w:tabs>
              <w:tab w:val="clear" w:pos="8176"/>
              <w:tab w:val="right" w:pos="9026" w:leader="dot"/>
            </w:tabs>
            <w:rPr/>
          </w:pPr>
          <w:hyperlink w:anchor="__RefHeading___Toc3497180_372815092">
            <w:r>
              <w:rPr>
                <w:webHidden/>
                <w:rStyle w:val="IndexLink"/>
                <w:rtl w:val="true"/>
              </w:rPr>
              <w:t>جزّ أعراف الخيل</w:t>
            </w:r>
            <w:r>
              <w:rPr>
                <w:rStyle w:val="IndexLink"/>
                <w:rtl w:val="true"/>
              </w:rPr>
              <w:tab/>
            </w:r>
            <w:r>
              <w:rPr>
                <w:rStyle w:val="IndexLink"/>
              </w:rPr>
              <w:t>183</w:t>
            </w:r>
          </w:hyperlink>
        </w:p>
        <w:p>
          <w:pPr>
            <w:pStyle w:val="Contents4"/>
            <w:tabs>
              <w:tab w:val="clear" w:pos="8176"/>
              <w:tab w:val="right" w:pos="9026" w:leader="dot"/>
            </w:tabs>
            <w:rPr/>
          </w:pPr>
          <w:hyperlink w:anchor="__RefHeading___Toc3497182_372815092">
            <w:r>
              <w:rPr>
                <w:webHidden/>
                <w:rStyle w:val="IndexLink"/>
                <w:rtl w:val="true"/>
              </w:rPr>
              <w:t>الجفاء</w:t>
            </w:r>
            <w:r>
              <w:rPr>
                <w:rStyle w:val="IndexLink"/>
                <w:rtl w:val="true"/>
              </w:rPr>
              <w:tab/>
            </w:r>
            <w:r>
              <w:rPr>
                <w:rStyle w:val="IndexLink"/>
              </w:rPr>
              <w:t>184</w:t>
            </w:r>
          </w:hyperlink>
        </w:p>
        <w:p>
          <w:pPr>
            <w:pStyle w:val="Contents4"/>
            <w:tabs>
              <w:tab w:val="clear" w:pos="8176"/>
              <w:tab w:val="right" w:pos="9026" w:leader="dot"/>
            </w:tabs>
            <w:rPr/>
          </w:pPr>
          <w:hyperlink w:anchor="__RefHeading___Toc3497184_372815092">
            <w:r>
              <w:rPr>
                <w:webHidden/>
                <w:rStyle w:val="IndexLink"/>
                <w:rtl w:val="true"/>
              </w:rPr>
              <w:t>الجناية</w:t>
            </w:r>
            <w:r>
              <w:rPr>
                <w:rStyle w:val="IndexLink"/>
                <w:rtl w:val="true"/>
              </w:rPr>
              <w:tab/>
            </w:r>
            <w:r>
              <w:rPr>
                <w:rStyle w:val="IndexLink"/>
              </w:rPr>
              <w:t>190</w:t>
            </w:r>
          </w:hyperlink>
        </w:p>
        <w:p>
          <w:pPr>
            <w:pStyle w:val="Contents4"/>
            <w:tabs>
              <w:tab w:val="clear" w:pos="8176"/>
              <w:tab w:val="right" w:pos="9026" w:leader="dot"/>
            </w:tabs>
            <w:rPr/>
          </w:pPr>
          <w:hyperlink w:anchor="__RefHeading___Toc3497186_372815092">
            <w:r>
              <w:rPr>
                <w:webHidden/>
                <w:rStyle w:val="IndexLink"/>
                <w:rtl w:val="true"/>
              </w:rPr>
              <w:t>إسقاط الجنين</w:t>
            </w:r>
            <w:r>
              <w:rPr>
                <w:rStyle w:val="IndexLink"/>
                <w:rtl w:val="true"/>
              </w:rPr>
              <w:tab/>
            </w:r>
            <w:r>
              <w:rPr>
                <w:rStyle w:val="IndexLink"/>
              </w:rPr>
              <w:t>191</w:t>
            </w:r>
          </w:hyperlink>
        </w:p>
        <w:p>
          <w:pPr>
            <w:pStyle w:val="Contents4"/>
            <w:tabs>
              <w:tab w:val="clear" w:pos="8176"/>
              <w:tab w:val="right" w:pos="9026" w:leader="dot"/>
            </w:tabs>
            <w:rPr/>
          </w:pPr>
          <w:hyperlink w:anchor="__RefHeading___Toc3497188_372815092">
            <w:r>
              <w:rPr>
                <w:webHidden/>
                <w:rStyle w:val="IndexLink"/>
                <w:rtl w:val="true"/>
              </w:rPr>
              <w:t>الجناية على عين الدابّة</w:t>
            </w:r>
            <w:r>
              <w:rPr>
                <w:rStyle w:val="IndexLink"/>
                <w:rtl w:val="true"/>
              </w:rPr>
              <w:tab/>
            </w:r>
            <w:r>
              <w:rPr>
                <w:rStyle w:val="IndexLink"/>
              </w:rPr>
              <w:t>191</w:t>
            </w:r>
          </w:hyperlink>
        </w:p>
        <w:p>
          <w:pPr>
            <w:pStyle w:val="Contents3"/>
            <w:tabs>
              <w:tab w:val="clear" w:pos="8459"/>
              <w:tab w:val="right" w:pos="9026" w:leader="dot"/>
            </w:tabs>
            <w:rPr/>
          </w:pPr>
          <w:hyperlink w:anchor="__RefHeading___Toc3497190_372815092">
            <w:r>
              <w:rPr>
                <w:webHidden/>
                <w:rStyle w:val="IndexLink"/>
                <w:rtl w:val="true"/>
              </w:rPr>
              <w:t>الجناية على هذه الحيوانات</w:t>
            </w:r>
            <w:r>
              <w:rPr>
                <w:rStyle w:val="IndexLink"/>
                <w:rtl w:val="true"/>
              </w:rPr>
              <w:tab/>
            </w:r>
            <w:r>
              <w:rPr>
                <w:rStyle w:val="IndexLink"/>
              </w:rPr>
              <w:t>191</w:t>
            </w:r>
          </w:hyperlink>
        </w:p>
        <w:p>
          <w:pPr>
            <w:pStyle w:val="Contents4"/>
            <w:tabs>
              <w:tab w:val="clear" w:pos="8176"/>
              <w:tab w:val="right" w:pos="9026" w:leader="dot"/>
            </w:tabs>
            <w:rPr/>
          </w:pPr>
          <w:hyperlink w:anchor="__RefHeading___Toc3497192_372815092">
            <w:r>
              <w:rPr>
                <w:webHidden/>
                <w:rStyle w:val="IndexLink"/>
                <w:rtl w:val="true"/>
              </w:rPr>
              <w:t>الجناية على البغل</w:t>
            </w:r>
            <w:r>
              <w:rPr>
                <w:rStyle w:val="IndexLink"/>
                <w:rtl w:val="true"/>
              </w:rPr>
              <w:tab/>
            </w:r>
            <w:r>
              <w:rPr>
                <w:rStyle w:val="IndexLink"/>
              </w:rPr>
              <w:t>191</w:t>
            </w:r>
          </w:hyperlink>
        </w:p>
        <w:p>
          <w:pPr>
            <w:pStyle w:val="Contents4"/>
            <w:tabs>
              <w:tab w:val="clear" w:pos="8176"/>
              <w:tab w:val="right" w:pos="9026" w:leader="dot"/>
            </w:tabs>
            <w:rPr/>
          </w:pPr>
          <w:hyperlink w:anchor="__RefHeading___Toc3497194_372815092">
            <w:r>
              <w:rPr>
                <w:webHidden/>
                <w:rStyle w:val="IndexLink"/>
                <w:rtl w:val="true"/>
              </w:rPr>
              <w:t>الجناية على الخنزير</w:t>
            </w:r>
            <w:r>
              <w:rPr>
                <w:rStyle w:val="IndexLink"/>
                <w:rtl w:val="true"/>
              </w:rPr>
              <w:tab/>
            </w:r>
            <w:r>
              <w:rPr>
                <w:rStyle w:val="IndexLink"/>
              </w:rPr>
              <w:t>192</w:t>
            </w:r>
          </w:hyperlink>
        </w:p>
        <w:p>
          <w:pPr>
            <w:pStyle w:val="Contents4"/>
            <w:tabs>
              <w:tab w:val="clear" w:pos="8176"/>
              <w:tab w:val="right" w:pos="9026" w:leader="dot"/>
            </w:tabs>
            <w:rPr/>
          </w:pPr>
          <w:hyperlink w:anchor="__RefHeading___Toc3497196_372815092">
            <w:r>
              <w:rPr>
                <w:webHidden/>
                <w:rStyle w:val="IndexLink"/>
                <w:rtl w:val="true"/>
              </w:rPr>
              <w:t>الجناية على الفرس</w:t>
            </w:r>
            <w:r>
              <w:rPr>
                <w:rStyle w:val="IndexLink"/>
                <w:rtl w:val="true"/>
              </w:rPr>
              <w:tab/>
            </w:r>
            <w:r>
              <w:rPr>
                <w:rStyle w:val="IndexLink"/>
              </w:rPr>
              <w:t>192</w:t>
            </w:r>
          </w:hyperlink>
        </w:p>
        <w:p>
          <w:pPr>
            <w:pStyle w:val="Contents4"/>
            <w:tabs>
              <w:tab w:val="clear" w:pos="8176"/>
              <w:tab w:val="right" w:pos="9026" w:leader="dot"/>
            </w:tabs>
            <w:rPr/>
          </w:pPr>
          <w:hyperlink w:anchor="__RefHeading___Toc3497198_372815092">
            <w:r>
              <w:rPr>
                <w:webHidden/>
                <w:rStyle w:val="IndexLink"/>
                <w:rtl w:val="true"/>
              </w:rPr>
              <w:t>الجناية على الكلب</w:t>
            </w:r>
            <w:r>
              <w:rPr>
                <w:rStyle w:val="IndexLink"/>
                <w:rtl w:val="true"/>
              </w:rPr>
              <w:tab/>
            </w:r>
            <w:r>
              <w:rPr>
                <w:rStyle w:val="IndexLink"/>
              </w:rPr>
              <w:t>192</w:t>
            </w:r>
          </w:hyperlink>
        </w:p>
        <w:p>
          <w:pPr>
            <w:pStyle w:val="Contents4"/>
            <w:tabs>
              <w:tab w:val="clear" w:pos="8176"/>
              <w:tab w:val="right" w:pos="9026" w:leader="dot"/>
            </w:tabs>
            <w:rPr/>
          </w:pPr>
          <w:hyperlink w:anchor="__RefHeading___Toc3497200_372815092">
            <w:r>
              <w:rPr>
                <w:webHidden/>
                <w:rStyle w:val="IndexLink"/>
                <w:rtl w:val="true"/>
              </w:rPr>
              <w:t>الجوع</w:t>
            </w:r>
            <w:r>
              <w:rPr>
                <w:rStyle w:val="IndexLink"/>
                <w:rtl w:val="true"/>
              </w:rPr>
              <w:tab/>
            </w:r>
            <w:r>
              <w:rPr>
                <w:rStyle w:val="IndexLink"/>
              </w:rPr>
              <w:t>194</w:t>
            </w:r>
          </w:hyperlink>
        </w:p>
        <w:p>
          <w:pPr>
            <w:pStyle w:val="Contents4"/>
            <w:tabs>
              <w:tab w:val="clear" w:pos="8176"/>
              <w:tab w:val="right" w:pos="9026" w:leader="dot"/>
            </w:tabs>
            <w:rPr/>
          </w:pPr>
          <w:hyperlink w:anchor="__RefHeading___Toc3497202_372815092">
            <w:r>
              <w:rPr>
                <w:webHidden/>
                <w:rStyle w:val="IndexLink"/>
                <w:rtl w:val="true"/>
              </w:rPr>
              <w:t>الحبس</w:t>
            </w:r>
            <w:r>
              <w:rPr>
                <w:rStyle w:val="IndexLink"/>
                <w:rtl w:val="true"/>
              </w:rPr>
              <w:tab/>
            </w:r>
            <w:r>
              <w:rPr>
                <w:rStyle w:val="IndexLink"/>
              </w:rPr>
              <w:t>196</w:t>
            </w:r>
          </w:hyperlink>
        </w:p>
        <w:p>
          <w:pPr>
            <w:pStyle w:val="Contents4"/>
            <w:tabs>
              <w:tab w:val="clear" w:pos="8176"/>
              <w:tab w:val="right" w:pos="9026" w:leader="dot"/>
            </w:tabs>
            <w:rPr/>
          </w:pPr>
          <w:hyperlink w:anchor="__RefHeading___Toc3497204_372815092">
            <w:r>
              <w:rPr>
                <w:webHidden/>
                <w:rStyle w:val="IndexLink"/>
                <w:rtl w:val="true"/>
              </w:rPr>
              <w:t xml:space="preserve">خفر الذمّة </w:t>
            </w:r>
            <w:r>
              <w:rPr>
                <w:rStyle w:val="IndexLink"/>
                <w:rtl w:val="true"/>
              </w:rPr>
              <w:t xml:space="preserve">- </w:t>
            </w:r>
            <w:r>
              <w:rPr>
                <w:rStyle w:val="IndexLink"/>
                <w:rtl w:val="true"/>
              </w:rPr>
              <w:t xml:space="preserve">خلف الوعد </w:t>
            </w:r>
            <w:r>
              <w:rPr>
                <w:rStyle w:val="IndexLink"/>
                <w:rtl w:val="true"/>
              </w:rPr>
              <w:t xml:space="preserve">- </w:t>
            </w:r>
            <w:r>
              <w:rPr>
                <w:rStyle w:val="IndexLink"/>
                <w:rtl w:val="true"/>
              </w:rPr>
              <w:t>نقض العهد</w:t>
            </w:r>
            <w:r>
              <w:rPr>
                <w:rStyle w:val="IndexLink"/>
                <w:rtl w:val="true"/>
              </w:rPr>
              <w:tab/>
            </w:r>
            <w:r>
              <w:rPr>
                <w:rStyle w:val="IndexLink"/>
              </w:rPr>
              <w:t>197</w:t>
            </w:r>
          </w:hyperlink>
        </w:p>
        <w:p>
          <w:pPr>
            <w:pStyle w:val="Contents4"/>
            <w:tabs>
              <w:tab w:val="clear" w:pos="8176"/>
              <w:tab w:val="right" w:pos="9026" w:leader="dot"/>
            </w:tabs>
            <w:rPr/>
          </w:pPr>
          <w:hyperlink w:anchor="__RefHeading___Toc3497206_372815092">
            <w:r>
              <w:rPr>
                <w:webHidden/>
                <w:rStyle w:val="IndexLink"/>
                <w:rtl w:val="true"/>
              </w:rPr>
              <w:t>الدعاء على الحيوانات</w:t>
            </w:r>
            <w:r>
              <w:rPr>
                <w:rStyle w:val="IndexLink"/>
                <w:rtl w:val="true"/>
              </w:rPr>
              <w:tab/>
            </w:r>
            <w:r>
              <w:rPr>
                <w:rStyle w:val="IndexLink"/>
              </w:rPr>
              <w:t>199</w:t>
            </w:r>
          </w:hyperlink>
        </w:p>
        <w:p>
          <w:pPr>
            <w:pStyle w:val="Contents4"/>
            <w:tabs>
              <w:tab w:val="clear" w:pos="8176"/>
              <w:tab w:val="right" w:pos="9026" w:leader="dot"/>
            </w:tabs>
            <w:rPr/>
          </w:pPr>
          <w:hyperlink w:anchor="__RefHeading___Toc3497208_372815092">
            <w:r>
              <w:rPr>
                <w:webHidden/>
                <w:rStyle w:val="IndexLink"/>
                <w:rtl w:val="true"/>
              </w:rPr>
              <w:t xml:space="preserve">السبّ </w:t>
            </w:r>
            <w:r>
              <w:rPr>
                <w:rStyle w:val="IndexLink"/>
                <w:rtl w:val="true"/>
              </w:rPr>
              <w:t xml:space="preserve">- </w:t>
            </w:r>
            <w:r>
              <w:rPr>
                <w:rStyle w:val="IndexLink"/>
                <w:rtl w:val="true"/>
              </w:rPr>
              <w:t>الشتم</w:t>
            </w:r>
            <w:r>
              <w:rPr>
                <w:rStyle w:val="IndexLink"/>
                <w:rtl w:val="true"/>
              </w:rPr>
              <w:tab/>
            </w:r>
            <w:r>
              <w:rPr>
                <w:rStyle w:val="IndexLink"/>
              </w:rPr>
              <w:t>203</w:t>
            </w:r>
          </w:hyperlink>
        </w:p>
        <w:p>
          <w:pPr>
            <w:pStyle w:val="Contents3"/>
            <w:tabs>
              <w:tab w:val="clear" w:pos="8459"/>
              <w:tab w:val="right" w:pos="9026" w:leader="dot"/>
            </w:tabs>
            <w:rPr/>
          </w:pPr>
          <w:hyperlink w:anchor="__RefHeading___Toc3497210_372815092">
            <w:r>
              <w:rPr>
                <w:webHidden/>
                <w:rStyle w:val="IndexLink"/>
                <w:rtl w:val="true"/>
              </w:rPr>
              <w:t>سبّ هذه الحيوانات</w:t>
            </w:r>
            <w:r>
              <w:rPr>
                <w:rStyle w:val="IndexLink"/>
                <w:rtl w:val="true"/>
              </w:rPr>
              <w:tab/>
            </w:r>
            <w:r>
              <w:rPr>
                <w:rStyle w:val="IndexLink"/>
              </w:rPr>
              <w:t>203</w:t>
            </w:r>
          </w:hyperlink>
        </w:p>
        <w:p>
          <w:pPr>
            <w:pStyle w:val="Contents4"/>
            <w:tabs>
              <w:tab w:val="clear" w:pos="8176"/>
              <w:tab w:val="right" w:pos="9026" w:leader="dot"/>
            </w:tabs>
            <w:rPr/>
          </w:pPr>
          <w:hyperlink w:anchor="__RefHeading___Toc3497212_372815092">
            <w:r>
              <w:rPr>
                <w:webHidden/>
                <w:rStyle w:val="IndexLink"/>
                <w:rtl w:val="true"/>
              </w:rPr>
              <w:t>سبّ الإبل</w:t>
            </w:r>
            <w:r>
              <w:rPr>
                <w:rStyle w:val="IndexLink"/>
                <w:rtl w:val="true"/>
              </w:rPr>
              <w:tab/>
            </w:r>
            <w:r>
              <w:rPr>
                <w:rStyle w:val="IndexLink"/>
              </w:rPr>
              <w:t>203</w:t>
            </w:r>
          </w:hyperlink>
        </w:p>
        <w:p>
          <w:pPr>
            <w:pStyle w:val="Contents4"/>
            <w:tabs>
              <w:tab w:val="clear" w:pos="8176"/>
              <w:tab w:val="right" w:pos="9026" w:leader="dot"/>
            </w:tabs>
            <w:rPr/>
          </w:pPr>
          <w:hyperlink w:anchor="__RefHeading___Toc3497214_372815092">
            <w:r>
              <w:rPr>
                <w:webHidden/>
                <w:rStyle w:val="IndexLink"/>
                <w:rtl w:val="true"/>
              </w:rPr>
              <w:t>سبّ البراغيث</w:t>
            </w:r>
            <w:r>
              <w:rPr>
                <w:rStyle w:val="IndexLink"/>
                <w:rtl w:val="true"/>
              </w:rPr>
              <w:tab/>
            </w:r>
            <w:r>
              <w:rPr>
                <w:rStyle w:val="IndexLink"/>
              </w:rPr>
              <w:t>204</w:t>
            </w:r>
          </w:hyperlink>
        </w:p>
        <w:p>
          <w:pPr>
            <w:pStyle w:val="Contents4"/>
            <w:tabs>
              <w:tab w:val="clear" w:pos="8176"/>
              <w:tab w:val="right" w:pos="9026" w:leader="dot"/>
            </w:tabs>
            <w:rPr/>
          </w:pPr>
          <w:hyperlink w:anchor="__RefHeading___Toc3497216_372815092">
            <w:r>
              <w:rPr>
                <w:webHidden/>
                <w:rStyle w:val="IndexLink"/>
                <w:rtl w:val="true"/>
              </w:rPr>
              <w:t>سبّ الحشرات</w:t>
            </w:r>
            <w:r>
              <w:rPr>
                <w:rStyle w:val="IndexLink"/>
                <w:rtl w:val="true"/>
              </w:rPr>
              <w:tab/>
            </w:r>
            <w:r>
              <w:rPr>
                <w:rStyle w:val="IndexLink"/>
              </w:rPr>
              <w:t>204</w:t>
            </w:r>
          </w:hyperlink>
        </w:p>
        <w:p>
          <w:pPr>
            <w:pStyle w:val="Contents4"/>
            <w:tabs>
              <w:tab w:val="clear" w:pos="8176"/>
              <w:tab w:val="right" w:pos="9026" w:leader="dot"/>
            </w:tabs>
            <w:rPr/>
          </w:pPr>
          <w:hyperlink w:anchor="__RefHeading___Toc3497218_372815092">
            <w:r>
              <w:rPr>
                <w:webHidden/>
                <w:rStyle w:val="IndexLink"/>
                <w:rtl w:val="true"/>
              </w:rPr>
              <w:t>سبّ الديك</w:t>
            </w:r>
            <w:r>
              <w:rPr>
                <w:rStyle w:val="IndexLink"/>
                <w:rtl w:val="true"/>
              </w:rPr>
              <w:tab/>
            </w:r>
            <w:r>
              <w:rPr>
                <w:rStyle w:val="IndexLink"/>
              </w:rPr>
              <w:t>204</w:t>
            </w:r>
          </w:hyperlink>
        </w:p>
        <w:p>
          <w:pPr>
            <w:pStyle w:val="Contents4"/>
            <w:tabs>
              <w:tab w:val="clear" w:pos="8176"/>
              <w:tab w:val="right" w:pos="9026" w:leader="dot"/>
            </w:tabs>
            <w:rPr/>
          </w:pPr>
          <w:hyperlink w:anchor="__RefHeading___Toc3497220_372815092">
            <w:r>
              <w:rPr>
                <w:webHidden/>
                <w:rStyle w:val="IndexLink"/>
                <w:rtl w:val="true"/>
              </w:rPr>
              <w:t>سبّ الضفدع</w:t>
            </w:r>
            <w:r>
              <w:rPr>
                <w:rStyle w:val="IndexLink"/>
                <w:rtl w:val="true"/>
              </w:rPr>
              <w:tab/>
            </w:r>
            <w:r>
              <w:rPr>
                <w:rStyle w:val="IndexLink"/>
              </w:rPr>
              <w:t>205</w:t>
            </w:r>
          </w:hyperlink>
        </w:p>
        <w:p>
          <w:pPr>
            <w:pStyle w:val="Contents4"/>
            <w:tabs>
              <w:tab w:val="clear" w:pos="8176"/>
              <w:tab w:val="right" w:pos="9026" w:leader="dot"/>
            </w:tabs>
            <w:rPr/>
          </w:pPr>
          <w:hyperlink w:anchor="__RefHeading___Toc3497222_372815092">
            <w:r>
              <w:rPr>
                <w:webHidden/>
                <w:rStyle w:val="IndexLink"/>
                <w:rtl w:val="true"/>
              </w:rPr>
              <w:t>سبّ القنبرة</w:t>
            </w:r>
            <w:r>
              <w:rPr>
                <w:rStyle w:val="IndexLink"/>
                <w:rtl w:val="true"/>
              </w:rPr>
              <w:tab/>
            </w:r>
            <w:r>
              <w:rPr>
                <w:rStyle w:val="IndexLink"/>
              </w:rPr>
              <w:t>205</w:t>
            </w:r>
          </w:hyperlink>
        </w:p>
        <w:p>
          <w:pPr>
            <w:pStyle w:val="Contents4"/>
            <w:tabs>
              <w:tab w:val="clear" w:pos="8176"/>
              <w:tab w:val="right" w:pos="9026" w:leader="dot"/>
            </w:tabs>
            <w:rPr/>
          </w:pPr>
          <w:hyperlink w:anchor="__RefHeading___Toc3497224_372815092">
            <w:r>
              <w:rPr>
                <w:webHidden/>
                <w:rStyle w:val="IndexLink"/>
                <w:rtl w:val="true"/>
              </w:rPr>
              <w:t>سوء الإستفادة من الحيوانات</w:t>
            </w:r>
            <w:r>
              <w:rPr>
                <w:rStyle w:val="IndexLink"/>
                <w:rtl w:val="true"/>
              </w:rPr>
              <w:tab/>
            </w:r>
            <w:r>
              <w:rPr>
                <w:rStyle w:val="IndexLink"/>
              </w:rPr>
              <w:t>206</w:t>
            </w:r>
          </w:hyperlink>
        </w:p>
        <w:p>
          <w:pPr>
            <w:pStyle w:val="Contents4"/>
            <w:tabs>
              <w:tab w:val="clear" w:pos="8176"/>
              <w:tab w:val="right" w:pos="9026" w:leader="dot"/>
            </w:tabs>
            <w:rPr/>
          </w:pPr>
          <w:hyperlink w:anchor="__RefHeading___Toc3497226_372815092">
            <w:r>
              <w:rPr>
                <w:webHidden/>
                <w:rStyle w:val="IndexLink"/>
                <w:rtl w:val="true"/>
              </w:rPr>
              <w:t>الضرب من غير استحقاق</w:t>
            </w:r>
            <w:r>
              <w:rPr>
                <w:rStyle w:val="IndexLink"/>
                <w:rtl w:val="true"/>
              </w:rPr>
              <w:tab/>
            </w:r>
            <w:r>
              <w:rPr>
                <w:rStyle w:val="IndexLink"/>
              </w:rPr>
              <w:t>212</w:t>
            </w:r>
          </w:hyperlink>
        </w:p>
        <w:p>
          <w:pPr>
            <w:pStyle w:val="Contents4"/>
            <w:tabs>
              <w:tab w:val="clear" w:pos="8176"/>
              <w:tab w:val="right" w:pos="9026" w:leader="dot"/>
            </w:tabs>
            <w:rPr/>
          </w:pPr>
          <w:hyperlink w:anchor="__RefHeading___Toc3497228_372815092">
            <w:r>
              <w:rPr>
                <w:webHidden/>
                <w:rStyle w:val="IndexLink"/>
                <w:rtl w:val="true"/>
              </w:rPr>
              <w:t>ضرب وجه الحيوانات</w:t>
            </w:r>
            <w:r>
              <w:rPr>
                <w:rStyle w:val="IndexLink"/>
                <w:rtl w:val="true"/>
              </w:rPr>
              <w:tab/>
            </w:r>
            <w:r>
              <w:rPr>
                <w:rStyle w:val="IndexLink"/>
              </w:rPr>
              <w:t>213</w:t>
            </w:r>
          </w:hyperlink>
        </w:p>
        <w:p>
          <w:pPr>
            <w:pStyle w:val="Contents4"/>
            <w:tabs>
              <w:tab w:val="clear" w:pos="8176"/>
              <w:tab w:val="right" w:pos="9026" w:leader="dot"/>
            </w:tabs>
            <w:rPr/>
          </w:pPr>
          <w:hyperlink w:anchor="__RefHeading___Toc3497230_372815092">
            <w:r>
              <w:rPr>
                <w:webHidden/>
                <w:rStyle w:val="IndexLink"/>
                <w:rtl w:val="true"/>
              </w:rPr>
              <w:t>الظلم</w:t>
            </w:r>
            <w:r>
              <w:rPr>
                <w:rStyle w:val="IndexLink"/>
                <w:rtl w:val="true"/>
              </w:rPr>
              <w:tab/>
            </w:r>
            <w:r>
              <w:rPr>
                <w:rStyle w:val="IndexLink"/>
              </w:rPr>
              <w:t>215</w:t>
            </w:r>
          </w:hyperlink>
        </w:p>
        <w:p>
          <w:pPr>
            <w:pStyle w:val="Contents4"/>
            <w:tabs>
              <w:tab w:val="clear" w:pos="8176"/>
              <w:tab w:val="right" w:pos="9026" w:leader="dot"/>
            </w:tabs>
            <w:rPr/>
          </w:pPr>
          <w:hyperlink w:anchor="__RefHeading___Toc3497232_372815092">
            <w:r>
              <w:rPr>
                <w:webHidden/>
                <w:rStyle w:val="IndexLink"/>
                <w:rtl w:val="true"/>
              </w:rPr>
              <w:t>العطش</w:t>
            </w:r>
            <w:r>
              <w:rPr>
                <w:rStyle w:val="IndexLink"/>
                <w:rtl w:val="true"/>
              </w:rPr>
              <w:tab/>
            </w:r>
            <w:r>
              <w:rPr>
                <w:rStyle w:val="IndexLink"/>
              </w:rPr>
              <w:t>215</w:t>
            </w:r>
          </w:hyperlink>
        </w:p>
        <w:p>
          <w:pPr>
            <w:pStyle w:val="Contents4"/>
            <w:tabs>
              <w:tab w:val="clear" w:pos="8176"/>
              <w:tab w:val="right" w:pos="9026" w:leader="dot"/>
            </w:tabs>
            <w:rPr/>
          </w:pPr>
          <w:hyperlink w:anchor="__RefHeading___Toc3497234_372815092">
            <w:r>
              <w:rPr>
                <w:webHidden/>
                <w:rStyle w:val="IndexLink"/>
                <w:rtl w:val="true"/>
              </w:rPr>
              <w:t>العنف</w:t>
            </w:r>
            <w:r>
              <w:rPr>
                <w:rStyle w:val="IndexLink"/>
                <w:rtl w:val="true"/>
              </w:rPr>
              <w:tab/>
            </w:r>
            <w:r>
              <w:rPr>
                <w:rStyle w:val="IndexLink"/>
              </w:rPr>
              <w:t>216</w:t>
            </w:r>
          </w:hyperlink>
        </w:p>
        <w:p>
          <w:pPr>
            <w:pStyle w:val="Contents4"/>
            <w:tabs>
              <w:tab w:val="clear" w:pos="8176"/>
              <w:tab w:val="right" w:pos="9026" w:leader="dot"/>
            </w:tabs>
            <w:rPr/>
          </w:pPr>
          <w:hyperlink w:anchor="__RefHeading___Toc3497236_372815092">
            <w:r>
              <w:rPr>
                <w:webHidden/>
                <w:rStyle w:val="IndexLink"/>
                <w:rtl w:val="true"/>
              </w:rPr>
              <w:t>الغيبة</w:t>
            </w:r>
            <w:r>
              <w:rPr>
                <w:rStyle w:val="IndexLink"/>
                <w:rtl w:val="true"/>
              </w:rPr>
              <w:tab/>
            </w:r>
            <w:r>
              <w:rPr>
                <w:rStyle w:val="IndexLink"/>
              </w:rPr>
              <w:t>216</w:t>
            </w:r>
          </w:hyperlink>
        </w:p>
        <w:p>
          <w:pPr>
            <w:pStyle w:val="Contents4"/>
            <w:tabs>
              <w:tab w:val="clear" w:pos="8176"/>
              <w:tab w:val="right" w:pos="9026" w:leader="dot"/>
            </w:tabs>
            <w:rPr/>
          </w:pPr>
          <w:hyperlink w:anchor="__RefHeading___Toc3497238_372815092">
            <w:r>
              <w:rPr>
                <w:webHidden/>
                <w:rStyle w:val="IndexLink"/>
                <w:rtl w:val="true"/>
              </w:rPr>
              <w:t>قتل الحيوانات عبثاً من دون جلب منفعة أو دفع مضرّة</w:t>
            </w:r>
            <w:r>
              <w:rPr>
                <w:rStyle w:val="IndexLink"/>
                <w:rtl w:val="true"/>
              </w:rPr>
              <w:tab/>
            </w:r>
            <w:r>
              <w:rPr>
                <w:rStyle w:val="IndexLink"/>
              </w:rPr>
              <w:t>217</w:t>
            </w:r>
          </w:hyperlink>
        </w:p>
        <w:p>
          <w:pPr>
            <w:pStyle w:val="Contents3"/>
            <w:tabs>
              <w:tab w:val="clear" w:pos="8459"/>
              <w:tab w:val="right" w:pos="9026" w:leader="dot"/>
            </w:tabs>
            <w:rPr/>
          </w:pPr>
          <w:hyperlink w:anchor="__RefHeading___Toc3497240_372815092">
            <w:r>
              <w:rPr>
                <w:webHidden/>
                <w:rStyle w:val="IndexLink"/>
                <w:rtl w:val="true"/>
              </w:rPr>
              <w:t>قتل هذه الحيوانات عبثاً</w:t>
            </w:r>
            <w:r>
              <w:rPr>
                <w:rStyle w:val="IndexLink"/>
                <w:rtl w:val="true"/>
              </w:rPr>
              <w:tab/>
            </w:r>
            <w:r>
              <w:rPr>
                <w:rStyle w:val="IndexLink"/>
              </w:rPr>
              <w:t>219</w:t>
            </w:r>
          </w:hyperlink>
        </w:p>
        <w:p>
          <w:pPr>
            <w:pStyle w:val="Contents4"/>
            <w:tabs>
              <w:tab w:val="clear" w:pos="8176"/>
              <w:tab w:val="right" w:pos="9026" w:leader="dot"/>
            </w:tabs>
            <w:rPr/>
          </w:pPr>
          <w:hyperlink w:anchor="__RefHeading___Toc3497242_372815092">
            <w:r>
              <w:rPr>
                <w:webHidden/>
                <w:rStyle w:val="IndexLink"/>
                <w:rtl w:val="true"/>
              </w:rPr>
              <w:t xml:space="preserve">قتل الحمام </w:t>
            </w:r>
            <w:r>
              <w:rPr>
                <w:rStyle w:val="IndexLink"/>
                <w:rtl w:val="true"/>
              </w:rPr>
              <w:t xml:space="preserve">- </w:t>
            </w:r>
            <w:r>
              <w:rPr>
                <w:rStyle w:val="IndexLink"/>
                <w:rtl w:val="true"/>
              </w:rPr>
              <w:t xml:space="preserve">عبثاً </w:t>
            </w:r>
            <w:r>
              <w:rPr>
                <w:rStyle w:val="IndexLink"/>
                <w:rtl w:val="true"/>
              </w:rPr>
              <w:t>-</w:t>
              <w:tab/>
            </w:r>
            <w:r>
              <w:rPr>
                <w:rStyle w:val="IndexLink"/>
              </w:rPr>
              <w:t>219</w:t>
            </w:r>
          </w:hyperlink>
        </w:p>
        <w:p>
          <w:pPr>
            <w:pStyle w:val="Contents4"/>
            <w:tabs>
              <w:tab w:val="clear" w:pos="8176"/>
              <w:tab w:val="right" w:pos="9026" w:leader="dot"/>
            </w:tabs>
            <w:rPr/>
          </w:pPr>
          <w:hyperlink w:anchor="__RefHeading___Toc3497244_372815092">
            <w:r>
              <w:rPr>
                <w:webHidden/>
                <w:rStyle w:val="IndexLink"/>
                <w:rtl w:val="true"/>
              </w:rPr>
              <w:t xml:space="preserve">قتل الخطّاف </w:t>
            </w:r>
            <w:r>
              <w:rPr>
                <w:rStyle w:val="IndexLink"/>
                <w:rtl w:val="true"/>
              </w:rPr>
              <w:t xml:space="preserve">- </w:t>
            </w:r>
            <w:r>
              <w:rPr>
                <w:rStyle w:val="IndexLink"/>
                <w:rtl w:val="true"/>
              </w:rPr>
              <w:t xml:space="preserve">عبثاً </w:t>
            </w:r>
            <w:r>
              <w:rPr>
                <w:rStyle w:val="IndexLink"/>
                <w:rtl w:val="true"/>
              </w:rPr>
              <w:t>-</w:t>
              <w:tab/>
            </w:r>
            <w:r>
              <w:rPr>
                <w:rStyle w:val="IndexLink"/>
              </w:rPr>
              <w:t>220</w:t>
            </w:r>
          </w:hyperlink>
        </w:p>
        <w:p>
          <w:pPr>
            <w:pStyle w:val="Contents4"/>
            <w:tabs>
              <w:tab w:val="clear" w:pos="8176"/>
              <w:tab w:val="right" w:pos="9026" w:leader="dot"/>
            </w:tabs>
            <w:rPr/>
          </w:pPr>
          <w:hyperlink w:anchor="__RefHeading___Toc3497246_372815092">
            <w:r>
              <w:rPr>
                <w:webHidden/>
                <w:rStyle w:val="IndexLink"/>
                <w:rtl w:val="true"/>
              </w:rPr>
              <w:t xml:space="preserve">قتل الخنزير </w:t>
            </w:r>
            <w:r>
              <w:rPr>
                <w:rStyle w:val="IndexLink"/>
                <w:rtl w:val="true"/>
              </w:rPr>
              <w:t xml:space="preserve">- </w:t>
            </w:r>
            <w:r>
              <w:rPr>
                <w:rStyle w:val="IndexLink"/>
                <w:rtl w:val="true"/>
              </w:rPr>
              <w:t xml:space="preserve">عبثاً </w:t>
            </w:r>
            <w:r>
              <w:rPr>
                <w:rStyle w:val="IndexLink"/>
                <w:rtl w:val="true"/>
              </w:rPr>
              <w:t>-</w:t>
              <w:tab/>
            </w:r>
            <w:r>
              <w:rPr>
                <w:rStyle w:val="IndexLink"/>
              </w:rPr>
              <w:t>222</w:t>
            </w:r>
          </w:hyperlink>
        </w:p>
        <w:p>
          <w:pPr>
            <w:pStyle w:val="Contents4"/>
            <w:tabs>
              <w:tab w:val="clear" w:pos="8176"/>
              <w:tab w:val="right" w:pos="9026" w:leader="dot"/>
            </w:tabs>
            <w:rPr/>
          </w:pPr>
          <w:hyperlink w:anchor="__RefHeading___Toc3497248_372815092">
            <w:r>
              <w:rPr>
                <w:webHidden/>
                <w:rStyle w:val="IndexLink"/>
                <w:rtl w:val="true"/>
              </w:rPr>
              <w:t xml:space="preserve">قتل الصرد </w:t>
            </w:r>
            <w:r>
              <w:rPr>
                <w:rStyle w:val="IndexLink"/>
                <w:rtl w:val="true"/>
              </w:rPr>
              <w:t xml:space="preserve">- </w:t>
            </w:r>
            <w:r>
              <w:rPr>
                <w:rStyle w:val="IndexLink"/>
                <w:rtl w:val="true"/>
              </w:rPr>
              <w:t xml:space="preserve">عبثاً </w:t>
            </w:r>
            <w:r>
              <w:rPr>
                <w:rStyle w:val="IndexLink"/>
                <w:rtl w:val="true"/>
              </w:rPr>
              <w:t>-</w:t>
              <w:tab/>
            </w:r>
            <w:r>
              <w:rPr>
                <w:rStyle w:val="IndexLink"/>
              </w:rPr>
              <w:t>222</w:t>
            </w:r>
          </w:hyperlink>
        </w:p>
        <w:p>
          <w:pPr>
            <w:pStyle w:val="Contents4"/>
            <w:tabs>
              <w:tab w:val="clear" w:pos="8176"/>
              <w:tab w:val="right" w:pos="9026" w:leader="dot"/>
            </w:tabs>
            <w:rPr/>
          </w:pPr>
          <w:hyperlink w:anchor="__RefHeading___Toc3497250_372815092">
            <w:r>
              <w:rPr>
                <w:webHidden/>
                <w:rStyle w:val="IndexLink"/>
                <w:rtl w:val="true"/>
              </w:rPr>
              <w:t xml:space="preserve">قتل الضفدع </w:t>
            </w:r>
            <w:r>
              <w:rPr>
                <w:rStyle w:val="IndexLink"/>
                <w:rtl w:val="true"/>
              </w:rPr>
              <w:t xml:space="preserve">- </w:t>
            </w:r>
            <w:r>
              <w:rPr>
                <w:rStyle w:val="IndexLink"/>
                <w:rtl w:val="true"/>
              </w:rPr>
              <w:t xml:space="preserve">عبثاً </w:t>
            </w:r>
            <w:r>
              <w:rPr>
                <w:rStyle w:val="IndexLink"/>
                <w:rtl w:val="true"/>
              </w:rPr>
              <w:t>-</w:t>
              <w:tab/>
            </w:r>
            <w:r>
              <w:rPr>
                <w:rStyle w:val="IndexLink"/>
              </w:rPr>
              <w:t>224</w:t>
            </w:r>
          </w:hyperlink>
        </w:p>
        <w:p>
          <w:pPr>
            <w:pStyle w:val="Contents4"/>
            <w:tabs>
              <w:tab w:val="clear" w:pos="8176"/>
              <w:tab w:val="right" w:pos="9026" w:leader="dot"/>
            </w:tabs>
            <w:rPr/>
          </w:pPr>
          <w:hyperlink w:anchor="__RefHeading___Toc3497252_372815092">
            <w:r>
              <w:rPr>
                <w:webHidden/>
                <w:rStyle w:val="IndexLink"/>
                <w:rtl w:val="true"/>
              </w:rPr>
              <w:t xml:space="preserve">قتل العصفور </w:t>
            </w:r>
            <w:r>
              <w:rPr>
                <w:rStyle w:val="IndexLink"/>
                <w:rtl w:val="true"/>
              </w:rPr>
              <w:t xml:space="preserve">- </w:t>
            </w:r>
            <w:r>
              <w:rPr>
                <w:rStyle w:val="IndexLink"/>
                <w:rtl w:val="true"/>
              </w:rPr>
              <w:t xml:space="preserve">عبثاً </w:t>
            </w:r>
            <w:r>
              <w:rPr>
                <w:rStyle w:val="IndexLink"/>
                <w:rtl w:val="true"/>
              </w:rPr>
              <w:t>-</w:t>
              <w:tab/>
            </w:r>
            <w:r>
              <w:rPr>
                <w:rStyle w:val="IndexLink"/>
              </w:rPr>
              <w:t>225</w:t>
            </w:r>
          </w:hyperlink>
        </w:p>
        <w:p>
          <w:pPr>
            <w:pStyle w:val="Contents4"/>
            <w:tabs>
              <w:tab w:val="clear" w:pos="8176"/>
              <w:tab w:val="right" w:pos="9026" w:leader="dot"/>
            </w:tabs>
            <w:rPr/>
          </w:pPr>
          <w:hyperlink w:anchor="__RefHeading___Toc3497254_372815092">
            <w:r>
              <w:rPr>
                <w:webHidden/>
                <w:rStyle w:val="IndexLink"/>
                <w:rtl w:val="true"/>
              </w:rPr>
              <w:t xml:space="preserve">قتل القنبرة </w:t>
            </w:r>
            <w:r>
              <w:rPr>
                <w:rStyle w:val="IndexLink"/>
                <w:rtl w:val="true"/>
              </w:rPr>
              <w:t xml:space="preserve">- </w:t>
            </w:r>
            <w:r>
              <w:rPr>
                <w:rStyle w:val="IndexLink"/>
                <w:rtl w:val="true"/>
              </w:rPr>
              <w:t xml:space="preserve">عبثاً </w:t>
            </w:r>
            <w:r>
              <w:rPr>
                <w:rStyle w:val="IndexLink"/>
                <w:rtl w:val="true"/>
              </w:rPr>
              <w:t>-</w:t>
              <w:tab/>
            </w:r>
            <w:r>
              <w:rPr>
                <w:rStyle w:val="IndexLink"/>
              </w:rPr>
              <w:t>226</w:t>
            </w:r>
          </w:hyperlink>
        </w:p>
        <w:p>
          <w:pPr>
            <w:pStyle w:val="Contents4"/>
            <w:tabs>
              <w:tab w:val="clear" w:pos="8176"/>
              <w:tab w:val="right" w:pos="9026" w:leader="dot"/>
            </w:tabs>
            <w:rPr/>
          </w:pPr>
          <w:hyperlink w:anchor="__RefHeading___Toc3497256_372815092">
            <w:r>
              <w:rPr>
                <w:webHidden/>
                <w:rStyle w:val="IndexLink"/>
                <w:rtl w:val="true"/>
              </w:rPr>
              <w:t xml:space="preserve">قتل النحل </w:t>
            </w:r>
            <w:r>
              <w:rPr>
                <w:rStyle w:val="IndexLink"/>
                <w:rtl w:val="true"/>
              </w:rPr>
              <w:t xml:space="preserve">- </w:t>
            </w:r>
            <w:r>
              <w:rPr>
                <w:rStyle w:val="IndexLink"/>
                <w:rtl w:val="true"/>
              </w:rPr>
              <w:t xml:space="preserve">عبثاً </w:t>
            </w:r>
            <w:r>
              <w:rPr>
                <w:rStyle w:val="IndexLink"/>
                <w:rtl w:val="true"/>
              </w:rPr>
              <w:t>-</w:t>
              <w:tab/>
            </w:r>
            <w:r>
              <w:rPr>
                <w:rStyle w:val="IndexLink"/>
              </w:rPr>
              <w:t>227</w:t>
            </w:r>
          </w:hyperlink>
        </w:p>
        <w:p>
          <w:pPr>
            <w:pStyle w:val="Contents4"/>
            <w:tabs>
              <w:tab w:val="clear" w:pos="8176"/>
              <w:tab w:val="right" w:pos="9026" w:leader="dot"/>
            </w:tabs>
            <w:rPr/>
          </w:pPr>
          <w:hyperlink w:anchor="__RefHeading___Toc3497258_372815092">
            <w:r>
              <w:rPr>
                <w:webHidden/>
                <w:rStyle w:val="IndexLink"/>
                <w:rtl w:val="true"/>
              </w:rPr>
              <w:t xml:space="preserve">قتل النمل </w:t>
            </w:r>
            <w:r>
              <w:rPr>
                <w:rStyle w:val="IndexLink"/>
                <w:rtl w:val="true"/>
              </w:rPr>
              <w:t xml:space="preserve">- </w:t>
            </w:r>
            <w:r>
              <w:rPr>
                <w:rStyle w:val="IndexLink"/>
                <w:rtl w:val="true"/>
              </w:rPr>
              <w:t xml:space="preserve">عبثاً </w:t>
            </w:r>
            <w:r>
              <w:rPr>
                <w:rStyle w:val="IndexLink"/>
                <w:rtl w:val="true"/>
              </w:rPr>
              <w:t>-</w:t>
              <w:tab/>
            </w:r>
            <w:r>
              <w:rPr>
                <w:rStyle w:val="IndexLink"/>
              </w:rPr>
              <w:t>229</w:t>
            </w:r>
          </w:hyperlink>
        </w:p>
        <w:p>
          <w:pPr>
            <w:pStyle w:val="Contents4"/>
            <w:tabs>
              <w:tab w:val="clear" w:pos="8176"/>
              <w:tab w:val="right" w:pos="9026" w:leader="dot"/>
            </w:tabs>
            <w:rPr/>
          </w:pPr>
          <w:hyperlink w:anchor="__RefHeading___Toc3497260_372815092">
            <w:r>
              <w:rPr>
                <w:webHidden/>
                <w:rStyle w:val="IndexLink"/>
                <w:rtl w:val="true"/>
              </w:rPr>
              <w:t xml:space="preserve">قتل الهدهد </w:t>
            </w:r>
            <w:r>
              <w:rPr>
                <w:rStyle w:val="IndexLink"/>
                <w:rtl w:val="true"/>
              </w:rPr>
              <w:t xml:space="preserve">- </w:t>
            </w:r>
            <w:r>
              <w:rPr>
                <w:rStyle w:val="IndexLink"/>
                <w:rtl w:val="true"/>
              </w:rPr>
              <w:t xml:space="preserve">عبثاً </w:t>
            </w:r>
            <w:r>
              <w:rPr>
                <w:rStyle w:val="IndexLink"/>
                <w:rtl w:val="true"/>
              </w:rPr>
              <w:t>-</w:t>
              <w:tab/>
            </w:r>
            <w:r>
              <w:rPr>
                <w:rStyle w:val="IndexLink"/>
              </w:rPr>
              <w:t>230</w:t>
            </w:r>
          </w:hyperlink>
        </w:p>
        <w:p>
          <w:pPr>
            <w:pStyle w:val="Contents4"/>
            <w:tabs>
              <w:tab w:val="clear" w:pos="8176"/>
              <w:tab w:val="right" w:pos="9026" w:leader="dot"/>
            </w:tabs>
            <w:rPr/>
          </w:pPr>
          <w:hyperlink w:anchor="__RefHeading___Toc3497262_372815092">
            <w:r>
              <w:rPr>
                <w:webHidden/>
                <w:rStyle w:val="IndexLink"/>
                <w:rtl w:val="true"/>
              </w:rPr>
              <w:t>قطع نسل الحيوانات</w:t>
            </w:r>
            <w:r>
              <w:rPr>
                <w:rStyle w:val="IndexLink"/>
                <w:rtl w:val="true"/>
              </w:rPr>
              <w:tab/>
            </w:r>
            <w:r>
              <w:rPr>
                <w:rStyle w:val="IndexLink"/>
              </w:rPr>
              <w:t>231</w:t>
            </w:r>
          </w:hyperlink>
        </w:p>
        <w:p>
          <w:pPr>
            <w:pStyle w:val="Contents4"/>
            <w:tabs>
              <w:tab w:val="clear" w:pos="8176"/>
              <w:tab w:val="right" w:pos="9026" w:leader="dot"/>
            </w:tabs>
            <w:rPr/>
          </w:pPr>
          <w:hyperlink w:anchor="__RefHeading___Toc3497264_372815092">
            <w:r>
              <w:rPr>
                <w:webHidden/>
                <w:rStyle w:val="IndexLink"/>
                <w:rtl w:val="true"/>
              </w:rPr>
              <w:t xml:space="preserve">اللعب بالحيوانات </w:t>
            </w:r>
            <w:r>
              <w:rPr>
                <w:rStyle w:val="IndexLink"/>
                <w:rtl w:val="true"/>
              </w:rPr>
              <w:t xml:space="preserve">- </w:t>
            </w:r>
            <w:r>
              <w:rPr>
                <w:rStyle w:val="IndexLink"/>
                <w:rtl w:val="true"/>
              </w:rPr>
              <w:t>صيرورة الحيوانات ملعبةً في يد الأطفال</w:t>
            </w:r>
            <w:r>
              <w:rPr>
                <w:rStyle w:val="IndexLink"/>
                <w:rtl w:val="true"/>
              </w:rPr>
              <w:tab/>
            </w:r>
            <w:r>
              <w:rPr>
                <w:rStyle w:val="IndexLink"/>
              </w:rPr>
              <w:t>231</w:t>
            </w:r>
          </w:hyperlink>
        </w:p>
        <w:p>
          <w:pPr>
            <w:pStyle w:val="Contents4"/>
            <w:tabs>
              <w:tab w:val="clear" w:pos="8176"/>
              <w:tab w:val="right" w:pos="9026" w:leader="dot"/>
            </w:tabs>
            <w:rPr/>
          </w:pPr>
          <w:hyperlink w:anchor="__RefHeading___Toc3497266_372815092">
            <w:r>
              <w:rPr>
                <w:webHidden/>
                <w:rStyle w:val="IndexLink"/>
                <w:rtl w:val="true"/>
              </w:rPr>
              <w:t>نكاح البهيمة</w:t>
            </w:r>
            <w:r>
              <w:rPr>
                <w:rStyle w:val="IndexLink"/>
                <w:rtl w:val="true"/>
              </w:rPr>
              <w:tab/>
            </w:r>
            <w:r>
              <w:rPr>
                <w:rStyle w:val="IndexLink"/>
              </w:rPr>
              <w:t>232</w:t>
            </w:r>
          </w:hyperlink>
        </w:p>
        <w:p>
          <w:pPr>
            <w:pStyle w:val="Contents3"/>
            <w:tabs>
              <w:tab w:val="clear" w:pos="8459"/>
              <w:tab w:val="right" w:pos="9026" w:leader="dot"/>
            </w:tabs>
            <w:rPr/>
          </w:pPr>
          <w:hyperlink w:anchor="__RefHeading___Toc3497268_372815092">
            <w:r>
              <w:rPr>
                <w:webHidden/>
                <w:rStyle w:val="IndexLink"/>
                <w:rtl w:val="true"/>
              </w:rPr>
              <w:t>التعزيرات و الحدود و المعاقبات الّتي تتعلّق بمن ينكح البهيمة</w:t>
            </w:r>
            <w:r>
              <w:rPr>
                <w:rStyle w:val="IndexLink"/>
                <w:rtl w:val="true"/>
              </w:rPr>
              <w:tab/>
            </w:r>
            <w:r>
              <w:rPr>
                <w:rStyle w:val="IndexLink"/>
              </w:rPr>
              <w:t>233</w:t>
            </w:r>
          </w:hyperlink>
        </w:p>
        <w:p>
          <w:pPr>
            <w:pStyle w:val="Contents4"/>
            <w:tabs>
              <w:tab w:val="clear" w:pos="8176"/>
              <w:tab w:val="right" w:pos="9026" w:leader="dot"/>
            </w:tabs>
            <w:rPr/>
          </w:pPr>
          <w:hyperlink w:anchor="__RefHeading___Toc3497270_37281509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3497272_372815092">
            <w:r>
              <w:rPr>
                <w:webHidden/>
                <w:rStyle w:val="IndexLink"/>
                <w:rtl w:val="true"/>
              </w:rPr>
              <w:t>التعزير</w:t>
            </w:r>
            <w:r>
              <w:rPr>
                <w:rStyle w:val="IndexLink"/>
                <w:rtl w:val="true"/>
              </w:rPr>
              <w:tab/>
            </w:r>
            <w:r>
              <w:rPr>
                <w:rStyle w:val="IndexLink"/>
              </w:rPr>
              <w:t>233</w:t>
            </w:r>
          </w:hyperlink>
        </w:p>
        <w:p>
          <w:pPr>
            <w:pStyle w:val="Contents4"/>
            <w:tabs>
              <w:tab w:val="clear" w:pos="8176"/>
              <w:tab w:val="right" w:pos="9026" w:leader="dot"/>
            </w:tabs>
            <w:rPr/>
          </w:pPr>
          <w:hyperlink w:anchor="__RefHeading___Toc3497274_372815092">
            <w:r>
              <w:rPr>
                <w:webHidden/>
                <w:rStyle w:val="IndexLink"/>
                <w:rtl w:val="true"/>
              </w:rPr>
              <w:t>الجلد</w:t>
            </w:r>
            <w:r>
              <w:rPr>
                <w:rStyle w:val="IndexLink"/>
                <w:rtl w:val="true"/>
              </w:rPr>
              <w:tab/>
            </w:r>
            <w:r>
              <w:rPr>
                <w:rStyle w:val="IndexLink"/>
              </w:rPr>
              <w:t>234</w:t>
            </w:r>
          </w:hyperlink>
        </w:p>
        <w:p>
          <w:pPr>
            <w:pStyle w:val="Contents4"/>
            <w:tabs>
              <w:tab w:val="clear" w:pos="8176"/>
              <w:tab w:val="right" w:pos="9026" w:leader="dot"/>
            </w:tabs>
            <w:rPr/>
          </w:pPr>
          <w:hyperlink w:anchor="__RefHeading___Toc3497276_372815092">
            <w:r>
              <w:rPr>
                <w:webHidden/>
                <w:rStyle w:val="IndexLink"/>
                <w:rtl w:val="true"/>
              </w:rPr>
              <w:t>الحد</w:t>
            </w:r>
            <w:r>
              <w:rPr>
                <w:rStyle w:val="IndexLink"/>
                <w:rtl w:val="true"/>
              </w:rPr>
              <w:tab/>
            </w:r>
            <w:r>
              <w:rPr>
                <w:rStyle w:val="IndexLink"/>
              </w:rPr>
              <w:t>235</w:t>
            </w:r>
          </w:hyperlink>
        </w:p>
        <w:p>
          <w:pPr>
            <w:pStyle w:val="Contents4"/>
            <w:tabs>
              <w:tab w:val="clear" w:pos="8176"/>
              <w:tab w:val="right" w:pos="9026" w:leader="dot"/>
            </w:tabs>
            <w:rPr/>
          </w:pPr>
          <w:hyperlink w:anchor="__RefHeading___Toc3497278_372815092">
            <w:r>
              <w:rPr>
                <w:webHidden/>
                <w:rStyle w:val="IndexLink"/>
                <w:rtl w:val="true"/>
              </w:rPr>
              <w:t>الضرب</w:t>
            </w:r>
            <w:r>
              <w:rPr>
                <w:rStyle w:val="IndexLink"/>
                <w:rtl w:val="true"/>
              </w:rPr>
              <w:tab/>
            </w:r>
            <w:r>
              <w:rPr>
                <w:rStyle w:val="IndexLink"/>
              </w:rPr>
              <w:t>236</w:t>
            </w:r>
          </w:hyperlink>
        </w:p>
        <w:p>
          <w:pPr>
            <w:pStyle w:val="Contents4"/>
            <w:tabs>
              <w:tab w:val="clear" w:pos="8176"/>
              <w:tab w:val="right" w:pos="9026" w:leader="dot"/>
            </w:tabs>
            <w:rPr/>
          </w:pPr>
          <w:hyperlink w:anchor="__RefHeading___Toc3497280_372815092">
            <w:r>
              <w:rPr>
                <w:webHidden/>
                <w:rStyle w:val="IndexLink"/>
                <w:rtl w:val="true"/>
              </w:rPr>
              <w:t>العقوبة</w:t>
            </w:r>
            <w:r>
              <w:rPr>
                <w:rStyle w:val="IndexLink"/>
                <w:rtl w:val="true"/>
              </w:rPr>
              <w:tab/>
            </w:r>
            <w:r>
              <w:rPr>
                <w:rStyle w:val="IndexLink"/>
              </w:rPr>
              <w:t>237</w:t>
            </w:r>
          </w:hyperlink>
        </w:p>
        <w:p>
          <w:pPr>
            <w:pStyle w:val="Contents4"/>
            <w:tabs>
              <w:tab w:val="clear" w:pos="8176"/>
              <w:tab w:val="right" w:pos="9026" w:leader="dot"/>
            </w:tabs>
            <w:rPr/>
          </w:pPr>
          <w:hyperlink w:anchor="__RefHeading___Toc3497282_372815092">
            <w:r>
              <w:rPr>
                <w:webHidden/>
                <w:rStyle w:val="IndexLink"/>
                <w:rtl w:val="true"/>
              </w:rPr>
              <w:t>النفي من البلد</w:t>
            </w:r>
            <w:r>
              <w:rPr>
                <w:rStyle w:val="IndexLink"/>
                <w:rtl w:val="true"/>
              </w:rPr>
              <w:tab/>
            </w:r>
            <w:r>
              <w:rPr>
                <w:rStyle w:val="IndexLink"/>
              </w:rPr>
              <w:t>237</w:t>
            </w:r>
          </w:hyperlink>
        </w:p>
        <w:p>
          <w:pPr>
            <w:pStyle w:val="Contents4"/>
            <w:tabs>
              <w:tab w:val="clear" w:pos="8176"/>
              <w:tab w:val="right" w:pos="9026" w:leader="dot"/>
            </w:tabs>
            <w:rPr/>
          </w:pPr>
          <w:hyperlink w:anchor="__RefHeading___Toc3497284_372815092">
            <w:r>
              <w:rPr>
                <w:webHidden/>
                <w:rStyle w:val="IndexLink"/>
                <w:rtl w:val="true"/>
              </w:rPr>
              <w:t xml:space="preserve">القتل </w:t>
            </w:r>
            <w:r>
              <w:rPr>
                <w:rStyle w:val="IndexLink"/>
                <w:rtl w:val="true"/>
              </w:rPr>
              <w:t xml:space="preserve">- </w:t>
            </w:r>
            <w:r>
              <w:rPr>
                <w:rStyle w:val="IndexLink"/>
                <w:rtl w:val="true"/>
              </w:rPr>
              <w:t>الضرب بالسيف</w:t>
            </w:r>
            <w:r>
              <w:rPr>
                <w:rStyle w:val="IndexLink"/>
                <w:rtl w:val="true"/>
              </w:rPr>
              <w:tab/>
            </w:r>
            <w:r>
              <w:rPr>
                <w:rStyle w:val="IndexLink"/>
              </w:rPr>
              <w:t>238</w:t>
            </w:r>
          </w:hyperlink>
        </w:p>
        <w:p>
          <w:pPr>
            <w:pStyle w:val="Contents3"/>
            <w:tabs>
              <w:tab w:val="clear" w:pos="8459"/>
              <w:tab w:val="right" w:pos="9026" w:leader="dot"/>
            </w:tabs>
            <w:rPr/>
          </w:pPr>
          <w:hyperlink w:anchor="__RefHeading___Toc3497286_372815092">
            <w:r>
              <w:rPr>
                <w:webHidden/>
                <w:rStyle w:val="IndexLink"/>
                <w:rtl w:val="true"/>
              </w:rPr>
              <w:t>نكال و عقوبة من ينكح البهيمة</w:t>
            </w:r>
            <w:r>
              <w:rPr>
                <w:rStyle w:val="IndexLink"/>
                <w:rtl w:val="true"/>
              </w:rPr>
              <w:tab/>
            </w:r>
            <w:r>
              <w:rPr>
                <w:rStyle w:val="IndexLink"/>
              </w:rPr>
              <w:t>239</w:t>
            </w:r>
          </w:hyperlink>
        </w:p>
        <w:p>
          <w:pPr>
            <w:pStyle w:val="Contents4"/>
            <w:tabs>
              <w:tab w:val="clear" w:pos="8176"/>
              <w:tab w:val="right" w:pos="9026" w:leader="dot"/>
            </w:tabs>
            <w:rPr/>
          </w:pPr>
          <w:hyperlink w:anchor="__RefHeading___Toc3497288_372815092">
            <w:r>
              <w:rPr>
                <w:webHidden/>
                <w:rStyle w:val="IndexLink"/>
                <w:rtl w:val="true"/>
              </w:rPr>
              <w:t>اللعنة</w:t>
            </w:r>
            <w:r>
              <w:rPr>
                <w:rStyle w:val="IndexLink"/>
                <w:rtl w:val="true"/>
              </w:rPr>
              <w:tab/>
            </w:r>
            <w:r>
              <w:rPr>
                <w:rStyle w:val="IndexLink"/>
              </w:rPr>
              <w:t>239</w:t>
            </w:r>
          </w:hyperlink>
        </w:p>
        <w:p>
          <w:pPr>
            <w:pStyle w:val="Contents4"/>
            <w:tabs>
              <w:tab w:val="clear" w:pos="8176"/>
              <w:tab w:val="right" w:pos="9026" w:leader="dot"/>
            </w:tabs>
            <w:rPr/>
          </w:pPr>
          <w:hyperlink w:anchor="__RefHeading___Toc3497290_372815092">
            <w:r>
              <w:rPr>
                <w:webHidden/>
                <w:rStyle w:val="IndexLink"/>
                <w:rtl w:val="true"/>
              </w:rPr>
              <w:t>المسخ</w:t>
            </w:r>
            <w:r>
              <w:rPr>
                <w:rStyle w:val="IndexLink"/>
                <w:rtl w:val="true"/>
              </w:rPr>
              <w:tab/>
            </w:r>
            <w:r>
              <w:rPr>
                <w:rStyle w:val="IndexLink"/>
              </w:rPr>
              <w:t>239</w:t>
            </w:r>
          </w:hyperlink>
        </w:p>
        <w:p>
          <w:pPr>
            <w:pStyle w:val="Contents4"/>
            <w:tabs>
              <w:tab w:val="clear" w:pos="8176"/>
              <w:tab w:val="right" w:pos="9026" w:leader="dot"/>
            </w:tabs>
            <w:rPr/>
          </w:pPr>
          <w:hyperlink w:anchor="__RefHeading___Toc3497292_372815092">
            <w:r>
              <w:rPr>
                <w:webHidden/>
                <w:rStyle w:val="IndexLink"/>
                <w:rtl w:val="true"/>
              </w:rPr>
              <w:t>النوم على الدابّة</w:t>
            </w:r>
            <w:r>
              <w:rPr>
                <w:rStyle w:val="IndexLink"/>
                <w:rtl w:val="true"/>
              </w:rPr>
              <w:tab/>
            </w:r>
            <w:r>
              <w:rPr>
                <w:rStyle w:val="IndexLink"/>
              </w:rPr>
              <w:t>240</w:t>
            </w:r>
          </w:hyperlink>
        </w:p>
        <w:p>
          <w:pPr>
            <w:pStyle w:val="Contents4"/>
            <w:tabs>
              <w:tab w:val="clear" w:pos="8176"/>
              <w:tab w:val="right" w:pos="9026" w:leader="dot"/>
            </w:tabs>
            <w:rPr/>
          </w:pPr>
          <w:hyperlink w:anchor="__RefHeading___Toc3497294_372815092">
            <w:r>
              <w:rPr>
                <w:webHidden/>
                <w:rStyle w:val="IndexLink"/>
                <w:rtl w:val="true"/>
              </w:rPr>
              <w:t>الوسم في وجه الحيوانات</w:t>
            </w:r>
            <w:r>
              <w:rPr>
                <w:rStyle w:val="IndexLink"/>
                <w:rtl w:val="true"/>
              </w:rPr>
              <w:tab/>
            </w:r>
            <w:r>
              <w:rPr>
                <w:rStyle w:val="IndexLink"/>
              </w:rPr>
              <w:t>241</w:t>
            </w:r>
          </w:hyperlink>
        </w:p>
        <w:p>
          <w:pPr>
            <w:pStyle w:val="Contents4"/>
            <w:tabs>
              <w:tab w:val="clear" w:pos="8176"/>
              <w:tab w:val="right" w:pos="9026" w:leader="dot"/>
            </w:tabs>
            <w:rPr/>
          </w:pPr>
          <w:hyperlink w:anchor="__RefHeading___Toc3497296_372815092">
            <w:r>
              <w:rPr>
                <w:webHidden/>
                <w:rStyle w:val="IndexLink"/>
                <w:rtl w:val="true"/>
              </w:rPr>
              <w:t>النوادر</w:t>
            </w:r>
            <w:r>
              <w:rPr>
                <w:rStyle w:val="IndexLink"/>
                <w:rtl w:val="true"/>
              </w:rPr>
              <w:tab/>
            </w:r>
            <w:r>
              <w:rPr>
                <w:rStyle w:val="IndexLink"/>
              </w:rPr>
              <w:t>244</w:t>
            </w:r>
          </w:hyperlink>
        </w:p>
        <w:p>
          <w:pPr>
            <w:pStyle w:val="Contents4"/>
            <w:tabs>
              <w:tab w:val="clear" w:pos="8176"/>
              <w:tab w:val="right" w:pos="9026" w:leader="dot"/>
            </w:tabs>
            <w:rPr/>
          </w:pPr>
          <w:hyperlink w:anchor="__RefHeading___Toc3497298_372815092">
            <w:r>
              <w:rPr>
                <w:webHidden/>
                <w:rStyle w:val="IndexLink"/>
                <w:rtl w:val="true"/>
              </w:rPr>
              <w:t>الوقوف على ظهر الحيوانات طويلاً</w:t>
            </w:r>
            <w:r>
              <w:rPr>
                <w:rStyle w:val="IndexLink"/>
                <w:rtl w:val="true"/>
              </w:rPr>
              <w:tab/>
            </w:r>
            <w:r>
              <w:rPr>
                <w:rStyle w:val="IndexLink"/>
              </w:rPr>
              <w:t>245</w:t>
            </w:r>
          </w:hyperlink>
        </w:p>
        <w:p>
          <w:pPr>
            <w:pStyle w:val="Contents2"/>
            <w:tabs>
              <w:tab w:val="clear" w:pos="8743"/>
              <w:tab w:val="right" w:pos="9026" w:leader="dot"/>
            </w:tabs>
            <w:rPr/>
          </w:pPr>
          <w:hyperlink w:anchor="__RefHeading___Toc3497300_372815092">
            <w:r>
              <w:rPr>
                <w:webHidden/>
                <w:rStyle w:val="IndexLink"/>
                <w:rtl w:val="true"/>
              </w:rPr>
              <w:t>العنوان الثالث</w:t>
            </w:r>
            <w:r>
              <w:rPr>
                <w:rStyle w:val="IndexLink"/>
                <w:rtl w:val="true"/>
              </w:rPr>
              <w:t xml:space="preserve">: </w:t>
            </w:r>
            <w:r>
              <w:rPr>
                <w:rStyle w:val="IndexLink"/>
                <w:rtl w:val="true"/>
              </w:rPr>
              <w:t>الاُمور الّتى تتعلّق بتناسل و ضراب و سفاد الحيوانات</w:t>
            </w:r>
            <w:r>
              <w:rPr>
                <w:rStyle w:val="IndexLink"/>
                <w:rtl w:val="true"/>
              </w:rPr>
              <w:tab/>
            </w:r>
            <w:r>
              <w:rPr>
                <w:rStyle w:val="IndexLink"/>
              </w:rPr>
              <w:t>246</w:t>
            </w:r>
          </w:hyperlink>
        </w:p>
        <w:p>
          <w:pPr>
            <w:pStyle w:val="Contents2"/>
            <w:tabs>
              <w:tab w:val="clear" w:pos="8743"/>
              <w:tab w:val="right" w:pos="9026" w:leader="dot"/>
            </w:tabs>
            <w:rPr/>
          </w:pPr>
          <w:hyperlink w:anchor="__RefHeading___Toc3497302_372815092">
            <w:r>
              <w:rPr>
                <w:webHidden/>
                <w:rStyle w:val="IndexLink"/>
                <w:rtl w:val="true"/>
              </w:rPr>
              <w:t>العنوان الرابع</w:t>
            </w:r>
            <w:r>
              <w:rPr>
                <w:rStyle w:val="IndexLink"/>
                <w:rtl w:val="true"/>
              </w:rPr>
              <w:t xml:space="preserve">: </w:t>
            </w:r>
            <w:r>
              <w:rPr>
                <w:rStyle w:val="IndexLink"/>
                <w:rtl w:val="true"/>
              </w:rPr>
              <w:t>الاُمور الّتى تتعلّق بحلب الحيوان المأذون حلبه</w:t>
            </w:r>
            <w:r>
              <w:rPr>
                <w:rStyle w:val="IndexLink"/>
                <w:rtl w:val="true"/>
              </w:rPr>
              <w:tab/>
            </w:r>
            <w:r>
              <w:rPr>
                <w:rStyle w:val="IndexLink"/>
              </w:rPr>
              <w:t>249</w:t>
            </w:r>
          </w:hyperlink>
        </w:p>
        <w:p>
          <w:pPr>
            <w:pStyle w:val="Contents2"/>
            <w:tabs>
              <w:tab w:val="clear" w:pos="8743"/>
              <w:tab w:val="right" w:pos="9026" w:leader="dot"/>
            </w:tabs>
            <w:rPr/>
          </w:pPr>
          <w:hyperlink w:anchor="__RefHeading___Toc3497304_372815092">
            <w:r>
              <w:rPr>
                <w:webHidden/>
                <w:rStyle w:val="IndexLink"/>
                <w:rtl w:val="true"/>
              </w:rPr>
              <w:t>العنوان الخامس</w:t>
            </w:r>
            <w:r>
              <w:rPr>
                <w:rStyle w:val="IndexLink"/>
                <w:rtl w:val="true"/>
              </w:rPr>
              <w:t xml:space="preserve">: </w:t>
            </w:r>
            <w:r>
              <w:rPr>
                <w:rStyle w:val="IndexLink"/>
                <w:rtl w:val="true"/>
              </w:rPr>
              <w:t>الاُمور الّتى تتعلّق بصيد الحيوان المأذون صيده</w:t>
            </w:r>
            <w:r>
              <w:rPr>
                <w:rStyle w:val="IndexLink"/>
                <w:rtl w:val="true"/>
              </w:rPr>
              <w:tab/>
            </w:r>
            <w:r>
              <w:rPr>
                <w:rStyle w:val="IndexLink"/>
              </w:rPr>
              <w:t>252</w:t>
            </w:r>
          </w:hyperlink>
        </w:p>
        <w:p>
          <w:pPr>
            <w:pStyle w:val="Contents3"/>
            <w:tabs>
              <w:tab w:val="clear" w:pos="8459"/>
              <w:tab w:val="right" w:pos="9026" w:leader="dot"/>
            </w:tabs>
            <w:rPr/>
          </w:pPr>
          <w:hyperlink w:anchor="__RefHeading___Toc3497306_372815092">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3497308_372815092">
            <w:r>
              <w:rPr>
                <w:webHidden/>
                <w:rStyle w:val="IndexLink"/>
                <w:rtl w:val="true"/>
              </w:rPr>
              <w:t>الاُمور الّتى ينبغي مراعاتها بالنسبة إلى صيد الحيوانات</w:t>
            </w:r>
            <w:r>
              <w:rPr>
                <w:rStyle w:val="IndexLink"/>
                <w:rtl w:val="true"/>
              </w:rPr>
              <w:tab/>
            </w:r>
            <w:r>
              <w:rPr>
                <w:rStyle w:val="IndexLink"/>
              </w:rPr>
              <w:t>254</w:t>
            </w:r>
          </w:hyperlink>
        </w:p>
        <w:p>
          <w:pPr>
            <w:pStyle w:val="Contents4"/>
            <w:tabs>
              <w:tab w:val="clear" w:pos="8176"/>
              <w:tab w:val="right" w:pos="9026" w:leader="dot"/>
            </w:tabs>
            <w:rPr/>
          </w:pPr>
          <w:hyperlink w:anchor="__RefHeading___Toc3497310_372815092">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497312_372815092">
            <w:r>
              <w:rPr>
                <w:webHidden/>
                <w:rStyle w:val="IndexLink"/>
                <w:rtl w:val="true"/>
              </w:rPr>
              <w:t>صيد الحيوان في النهار</w:t>
            </w:r>
            <w:r>
              <w:rPr>
                <w:rStyle w:val="IndexLink"/>
                <w:rtl w:val="true"/>
              </w:rPr>
              <w:tab/>
            </w:r>
            <w:r>
              <w:rPr>
                <w:rStyle w:val="IndexLink"/>
              </w:rPr>
              <w:t>254</w:t>
            </w:r>
          </w:hyperlink>
        </w:p>
        <w:p>
          <w:pPr>
            <w:pStyle w:val="Contents4"/>
            <w:tabs>
              <w:tab w:val="clear" w:pos="8176"/>
              <w:tab w:val="right" w:pos="9026" w:leader="dot"/>
            </w:tabs>
            <w:rPr/>
          </w:pPr>
          <w:hyperlink w:anchor="__RefHeading___Toc3497314_372815092">
            <w:r>
              <w:rPr>
                <w:webHidden/>
                <w:rStyle w:val="IndexLink"/>
                <w:rtl w:val="true"/>
              </w:rPr>
              <w:t>صيد الحيوان بعد وعيه و يقظته من النوم</w:t>
            </w:r>
            <w:r>
              <w:rPr>
                <w:rStyle w:val="IndexLink"/>
                <w:rtl w:val="true"/>
              </w:rPr>
              <w:tab/>
            </w:r>
            <w:r>
              <w:rPr>
                <w:rStyle w:val="IndexLink"/>
              </w:rPr>
              <w:t>255</w:t>
            </w:r>
          </w:hyperlink>
        </w:p>
        <w:p>
          <w:pPr>
            <w:pStyle w:val="Contents4"/>
            <w:tabs>
              <w:tab w:val="clear" w:pos="8176"/>
              <w:tab w:val="right" w:pos="9026" w:leader="dot"/>
            </w:tabs>
            <w:rPr/>
          </w:pPr>
          <w:hyperlink w:anchor="__RefHeading___Toc3497316_372815092">
            <w:r>
              <w:rPr>
                <w:webHidden/>
                <w:rStyle w:val="IndexLink"/>
                <w:rtl w:val="true"/>
              </w:rPr>
              <w:t>صيد الحيوان بعد نهوضه و كبره</w:t>
            </w:r>
            <w:r>
              <w:rPr>
                <w:rStyle w:val="IndexLink"/>
                <w:rtl w:val="true"/>
              </w:rPr>
              <w:tab/>
            </w:r>
            <w:r>
              <w:rPr>
                <w:rStyle w:val="IndexLink"/>
              </w:rPr>
              <w:t>255</w:t>
            </w:r>
          </w:hyperlink>
        </w:p>
        <w:p>
          <w:pPr>
            <w:pStyle w:val="Contents4"/>
            <w:tabs>
              <w:tab w:val="clear" w:pos="8176"/>
              <w:tab w:val="right" w:pos="9026" w:leader="dot"/>
            </w:tabs>
            <w:rPr/>
          </w:pPr>
          <w:hyperlink w:anchor="__RefHeading___Toc3497318_372815092">
            <w:r>
              <w:rPr>
                <w:webHidden/>
                <w:rStyle w:val="IndexLink"/>
                <w:rtl w:val="true"/>
              </w:rPr>
              <w:t>صيد الحيوان في غير عشّه و مأمنه</w:t>
            </w:r>
            <w:r>
              <w:rPr>
                <w:rStyle w:val="IndexLink"/>
                <w:rtl w:val="true"/>
              </w:rPr>
              <w:tab/>
            </w:r>
            <w:r>
              <w:rPr>
                <w:rStyle w:val="IndexLink"/>
              </w:rPr>
              <w:t>256</w:t>
            </w:r>
          </w:hyperlink>
        </w:p>
        <w:p>
          <w:pPr>
            <w:pStyle w:val="Contents4"/>
            <w:tabs>
              <w:tab w:val="clear" w:pos="8176"/>
              <w:tab w:val="right" w:pos="9026" w:leader="dot"/>
            </w:tabs>
            <w:rPr/>
          </w:pPr>
          <w:hyperlink w:anchor="__RefHeading___Toc3497320_372815092">
            <w:r>
              <w:rPr>
                <w:webHidden/>
                <w:rStyle w:val="IndexLink"/>
                <w:rtl w:val="true"/>
              </w:rPr>
              <w:t>رمي الحيوان للصيد بشيء أصغر منه</w:t>
            </w:r>
            <w:r>
              <w:rPr>
                <w:rStyle w:val="IndexLink"/>
                <w:rtl w:val="true"/>
              </w:rPr>
              <w:tab/>
            </w:r>
            <w:r>
              <w:rPr>
                <w:rStyle w:val="IndexLink"/>
              </w:rPr>
              <w:t>257</w:t>
            </w:r>
          </w:hyperlink>
        </w:p>
        <w:p>
          <w:pPr>
            <w:pStyle w:val="Contents4"/>
            <w:tabs>
              <w:tab w:val="clear" w:pos="8176"/>
              <w:tab w:val="right" w:pos="9026" w:leader="dot"/>
            </w:tabs>
            <w:rPr/>
          </w:pPr>
          <w:hyperlink w:anchor="__RefHeading___Toc3497322_372815092">
            <w:r>
              <w:rPr>
                <w:webHidden/>
                <w:rStyle w:val="IndexLink"/>
                <w:rtl w:val="true"/>
              </w:rPr>
              <w:t xml:space="preserve">الجمع بين الفرخ و امّه عند الصيد </w:t>
            </w:r>
            <w:r>
              <w:rPr>
                <w:rStyle w:val="IndexLink"/>
                <w:rtl w:val="true"/>
              </w:rPr>
              <w:t xml:space="preserve">- </w:t>
            </w:r>
            <w:r>
              <w:rPr>
                <w:rStyle w:val="IndexLink"/>
                <w:rtl w:val="true"/>
              </w:rPr>
              <w:t xml:space="preserve">إن أمكن </w:t>
            </w:r>
            <w:r>
              <w:rPr>
                <w:rStyle w:val="IndexLink"/>
                <w:rtl w:val="true"/>
              </w:rPr>
              <w:t>-</w:t>
              <w:tab/>
            </w:r>
            <w:r>
              <w:rPr>
                <w:rStyle w:val="IndexLink"/>
              </w:rPr>
              <w:t>258</w:t>
            </w:r>
          </w:hyperlink>
        </w:p>
        <w:p>
          <w:pPr>
            <w:pStyle w:val="Contents3"/>
            <w:tabs>
              <w:tab w:val="clear" w:pos="8459"/>
              <w:tab w:val="right" w:pos="9026" w:leader="dot"/>
            </w:tabs>
            <w:rPr/>
          </w:pPr>
          <w:hyperlink w:anchor="__RefHeading___Toc3497324_372815092">
            <w:r>
              <w:rPr>
                <w:webHidden/>
                <w:rStyle w:val="IndexLink"/>
                <w:rtl w:val="true"/>
              </w:rPr>
              <w:t>الاُمور الّتي ينبغي الاجتناب عنها عند الصيد</w:t>
            </w:r>
            <w:r>
              <w:rPr>
                <w:rStyle w:val="IndexLink"/>
                <w:rtl w:val="true"/>
              </w:rPr>
              <w:tab/>
            </w:r>
            <w:r>
              <w:rPr>
                <w:rStyle w:val="IndexLink"/>
              </w:rPr>
              <w:t>260</w:t>
            </w:r>
          </w:hyperlink>
        </w:p>
        <w:p>
          <w:pPr>
            <w:pStyle w:val="Contents4"/>
            <w:tabs>
              <w:tab w:val="clear" w:pos="8176"/>
              <w:tab w:val="right" w:pos="9026" w:leader="dot"/>
            </w:tabs>
            <w:rPr/>
          </w:pPr>
          <w:hyperlink w:anchor="__RefHeading___Toc3497326_372815092">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497328_372815092">
            <w:r>
              <w:rPr>
                <w:webHidden/>
                <w:rStyle w:val="IndexLink"/>
                <w:rtl w:val="true"/>
              </w:rPr>
              <w:t>الصيد اعتداءً و ظلماً</w:t>
            </w:r>
            <w:r>
              <w:rPr>
                <w:rStyle w:val="IndexLink"/>
                <w:rtl w:val="true"/>
              </w:rPr>
              <w:tab/>
            </w:r>
            <w:r>
              <w:rPr>
                <w:rStyle w:val="IndexLink"/>
              </w:rPr>
              <w:t>260</w:t>
            </w:r>
          </w:hyperlink>
        </w:p>
        <w:p>
          <w:pPr>
            <w:pStyle w:val="Contents4"/>
            <w:tabs>
              <w:tab w:val="clear" w:pos="8176"/>
              <w:tab w:val="right" w:pos="9026" w:leader="dot"/>
            </w:tabs>
            <w:rPr/>
          </w:pPr>
          <w:hyperlink w:anchor="__RefHeading___Toc3497330_372815092">
            <w:r>
              <w:rPr>
                <w:webHidden/>
                <w:rStyle w:val="IndexLink"/>
                <w:rtl w:val="true"/>
              </w:rPr>
              <w:t>الصيد أشراً</w:t>
            </w:r>
            <w:r>
              <w:rPr>
                <w:rStyle w:val="IndexLink"/>
                <w:rtl w:val="true"/>
              </w:rPr>
              <w:tab/>
            </w:r>
            <w:r>
              <w:rPr>
                <w:rStyle w:val="IndexLink"/>
              </w:rPr>
              <w:t>263</w:t>
            </w:r>
          </w:hyperlink>
        </w:p>
        <w:p>
          <w:pPr>
            <w:pStyle w:val="Contents4"/>
            <w:tabs>
              <w:tab w:val="clear" w:pos="8176"/>
              <w:tab w:val="right" w:pos="9026" w:leader="dot"/>
            </w:tabs>
            <w:rPr/>
          </w:pPr>
          <w:hyperlink w:anchor="__RefHeading___Toc3497332_372815092">
            <w:r>
              <w:rPr>
                <w:webHidden/>
                <w:rStyle w:val="IndexLink"/>
                <w:rtl w:val="true"/>
              </w:rPr>
              <w:t>الصيد بطراً</w:t>
            </w:r>
            <w:r>
              <w:rPr>
                <w:rStyle w:val="IndexLink"/>
                <w:rtl w:val="true"/>
              </w:rPr>
              <w:tab/>
            </w:r>
            <w:r>
              <w:rPr>
                <w:rStyle w:val="IndexLink"/>
              </w:rPr>
              <w:t>264</w:t>
            </w:r>
          </w:hyperlink>
        </w:p>
        <w:p>
          <w:pPr>
            <w:pStyle w:val="Contents4"/>
            <w:tabs>
              <w:tab w:val="clear" w:pos="8176"/>
              <w:tab w:val="right" w:pos="9026" w:leader="dot"/>
            </w:tabs>
            <w:rPr/>
          </w:pPr>
          <w:hyperlink w:anchor="__RefHeading___Toc3497334_372815092">
            <w:r>
              <w:rPr>
                <w:webHidden/>
                <w:rStyle w:val="IndexLink"/>
                <w:rtl w:val="true"/>
              </w:rPr>
              <w:t>الصيد عبثاً من دون جلب منفعة أو دفع مضرّة</w:t>
            </w:r>
            <w:r>
              <w:rPr>
                <w:rStyle w:val="IndexLink"/>
                <w:rtl w:val="true"/>
              </w:rPr>
              <w:tab/>
            </w:r>
            <w:r>
              <w:rPr>
                <w:rStyle w:val="IndexLink"/>
              </w:rPr>
              <w:t>265</w:t>
            </w:r>
          </w:hyperlink>
        </w:p>
        <w:p>
          <w:pPr>
            <w:pStyle w:val="Contents4"/>
            <w:tabs>
              <w:tab w:val="clear" w:pos="8176"/>
              <w:tab w:val="right" w:pos="9026" w:leader="dot"/>
            </w:tabs>
            <w:rPr/>
          </w:pPr>
          <w:hyperlink w:anchor="__RefHeading___Toc3497336_372815092">
            <w:r>
              <w:rPr>
                <w:webHidden/>
                <w:rStyle w:val="IndexLink"/>
                <w:rtl w:val="true"/>
              </w:rPr>
              <w:t>الصيد فضولاً</w:t>
            </w:r>
            <w:r>
              <w:rPr>
                <w:rStyle w:val="IndexLink"/>
                <w:rtl w:val="true"/>
              </w:rPr>
              <w:tab/>
            </w:r>
            <w:r>
              <w:rPr>
                <w:rStyle w:val="IndexLink"/>
              </w:rPr>
              <w:t>265</w:t>
            </w:r>
          </w:hyperlink>
        </w:p>
        <w:p>
          <w:pPr>
            <w:pStyle w:val="Contents4"/>
            <w:tabs>
              <w:tab w:val="clear" w:pos="8176"/>
              <w:tab w:val="right" w:pos="9026" w:leader="dot"/>
            </w:tabs>
            <w:rPr/>
          </w:pPr>
          <w:hyperlink w:anchor="__RefHeading___Toc3497338_372815092">
            <w:r>
              <w:rPr>
                <w:webHidden/>
                <w:rStyle w:val="IndexLink"/>
                <w:rtl w:val="true"/>
              </w:rPr>
              <w:t>الصيد لهواً</w:t>
            </w:r>
            <w:r>
              <w:rPr>
                <w:rStyle w:val="IndexLink"/>
                <w:rtl w:val="true"/>
              </w:rPr>
              <w:tab/>
            </w:r>
            <w:r>
              <w:rPr>
                <w:rStyle w:val="IndexLink"/>
              </w:rPr>
              <w:t>266</w:t>
            </w:r>
          </w:hyperlink>
        </w:p>
        <w:p>
          <w:pPr>
            <w:pStyle w:val="Contents2"/>
            <w:tabs>
              <w:tab w:val="clear" w:pos="8743"/>
              <w:tab w:val="right" w:pos="9026" w:leader="dot"/>
            </w:tabs>
            <w:rPr/>
          </w:pPr>
          <w:hyperlink w:anchor="__RefHeading___Toc3497340_372815092">
            <w:r>
              <w:rPr>
                <w:webHidden/>
                <w:rStyle w:val="IndexLink"/>
                <w:rtl w:val="true"/>
              </w:rPr>
              <w:t>العنوان السادس</w:t>
            </w:r>
            <w:r>
              <w:rPr>
                <w:rStyle w:val="IndexLink"/>
                <w:rtl w:val="true"/>
              </w:rPr>
              <w:t xml:space="preserve">: </w:t>
            </w:r>
            <w:r>
              <w:rPr>
                <w:rStyle w:val="IndexLink"/>
                <w:rtl w:val="true"/>
              </w:rPr>
              <w:t>الاُمور الّتى تتعلّق بتذكية و ذبح الحيوان المأكول لحمه</w:t>
            </w:r>
            <w:r>
              <w:rPr>
                <w:rStyle w:val="IndexLink"/>
                <w:rtl w:val="true"/>
              </w:rPr>
              <w:tab/>
            </w:r>
            <w:r>
              <w:rPr>
                <w:rStyle w:val="IndexLink"/>
              </w:rPr>
              <w:t>269</w:t>
            </w:r>
          </w:hyperlink>
        </w:p>
        <w:p>
          <w:pPr>
            <w:pStyle w:val="Contents3"/>
            <w:tabs>
              <w:tab w:val="clear" w:pos="8459"/>
              <w:tab w:val="right" w:pos="9026" w:leader="dot"/>
            </w:tabs>
            <w:rPr/>
          </w:pPr>
          <w:hyperlink w:anchor="__RefHeading___Toc3497342_372815092">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3497344_372815092">
            <w:r>
              <w:rPr>
                <w:webHidden/>
                <w:rStyle w:val="IndexLink"/>
                <w:rtl w:val="true"/>
              </w:rPr>
              <w:t>الاُمور الّتي ينبغي مراعاتها قبل ذبح الحيوان</w:t>
            </w:r>
            <w:r>
              <w:rPr>
                <w:rStyle w:val="IndexLink"/>
                <w:rtl w:val="true"/>
              </w:rPr>
              <w:tab/>
            </w:r>
            <w:r>
              <w:rPr>
                <w:rStyle w:val="IndexLink"/>
              </w:rPr>
              <w:t>271</w:t>
            </w:r>
          </w:hyperlink>
        </w:p>
        <w:p>
          <w:pPr>
            <w:pStyle w:val="Contents4"/>
            <w:tabs>
              <w:tab w:val="clear" w:pos="8176"/>
              <w:tab w:val="right" w:pos="9026" w:leader="dot"/>
            </w:tabs>
            <w:rPr/>
          </w:pPr>
          <w:hyperlink w:anchor="__RefHeading___Toc3497346_372815092">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497348_372815092">
            <w:r>
              <w:rPr>
                <w:webHidden/>
                <w:rStyle w:val="IndexLink"/>
                <w:rtl w:val="true"/>
              </w:rPr>
              <w:t>المعرفة بآداب و كيفيّة الذبح و العمل على طبقها</w:t>
            </w:r>
            <w:r>
              <w:rPr>
                <w:rStyle w:val="IndexLink"/>
                <w:rtl w:val="true"/>
              </w:rPr>
              <w:tab/>
            </w:r>
            <w:r>
              <w:rPr>
                <w:rStyle w:val="IndexLink"/>
              </w:rPr>
              <w:t>271</w:t>
            </w:r>
          </w:hyperlink>
        </w:p>
        <w:p>
          <w:pPr>
            <w:pStyle w:val="Contents4"/>
            <w:tabs>
              <w:tab w:val="clear" w:pos="8176"/>
              <w:tab w:val="right" w:pos="9026" w:leader="dot"/>
            </w:tabs>
            <w:rPr/>
          </w:pPr>
          <w:hyperlink w:anchor="__RefHeading___Toc3497350_372815092">
            <w:r>
              <w:rPr>
                <w:webHidden/>
                <w:rStyle w:val="IndexLink"/>
                <w:rtl w:val="true"/>
              </w:rPr>
              <w:t>الإحسان</w:t>
            </w:r>
            <w:r>
              <w:rPr>
                <w:rStyle w:val="IndexLink"/>
                <w:rtl w:val="true"/>
              </w:rPr>
              <w:tab/>
            </w:r>
            <w:r>
              <w:rPr>
                <w:rStyle w:val="IndexLink"/>
              </w:rPr>
              <w:t>272</w:t>
            </w:r>
          </w:hyperlink>
        </w:p>
        <w:p>
          <w:pPr>
            <w:pStyle w:val="Contents4"/>
            <w:tabs>
              <w:tab w:val="clear" w:pos="8176"/>
              <w:tab w:val="right" w:pos="9026" w:leader="dot"/>
            </w:tabs>
            <w:rPr/>
          </w:pPr>
          <w:hyperlink w:anchor="__RefHeading___Toc3497352_372815092">
            <w:r>
              <w:rPr>
                <w:webHidden/>
                <w:rStyle w:val="IndexLink"/>
                <w:rtl w:val="true"/>
              </w:rPr>
              <w:t>إخفاء آلة الذبح عن عين الحيوان</w:t>
            </w:r>
            <w:r>
              <w:rPr>
                <w:rStyle w:val="IndexLink"/>
                <w:rtl w:val="true"/>
              </w:rPr>
              <w:tab/>
            </w:r>
            <w:r>
              <w:rPr>
                <w:rStyle w:val="IndexLink"/>
              </w:rPr>
              <w:t>273</w:t>
            </w:r>
          </w:hyperlink>
        </w:p>
        <w:p>
          <w:pPr>
            <w:pStyle w:val="Contents4"/>
            <w:tabs>
              <w:tab w:val="clear" w:pos="8176"/>
              <w:tab w:val="right" w:pos="9026" w:leader="dot"/>
            </w:tabs>
            <w:rPr/>
          </w:pPr>
          <w:hyperlink w:anchor="__RefHeading___Toc3497354_372815092">
            <w:r>
              <w:rPr>
                <w:webHidden/>
                <w:rStyle w:val="IndexLink"/>
                <w:rtl w:val="true"/>
              </w:rPr>
              <w:t>تحديد آلة الذبح</w:t>
            </w:r>
            <w:r>
              <w:rPr>
                <w:rStyle w:val="IndexLink"/>
                <w:rtl w:val="true"/>
              </w:rPr>
              <w:tab/>
            </w:r>
            <w:r>
              <w:rPr>
                <w:rStyle w:val="IndexLink"/>
              </w:rPr>
              <w:t>273</w:t>
            </w:r>
          </w:hyperlink>
        </w:p>
        <w:p>
          <w:pPr>
            <w:pStyle w:val="Contents4"/>
            <w:tabs>
              <w:tab w:val="clear" w:pos="8176"/>
              <w:tab w:val="right" w:pos="9026" w:leader="dot"/>
            </w:tabs>
            <w:rPr/>
          </w:pPr>
          <w:hyperlink w:anchor="__RefHeading___Toc3497356_372815092">
            <w:r>
              <w:rPr>
                <w:webHidden/>
                <w:rStyle w:val="IndexLink"/>
                <w:rtl w:val="true"/>
              </w:rPr>
              <w:t>الرفق</w:t>
            </w:r>
            <w:r>
              <w:rPr>
                <w:rStyle w:val="IndexLink"/>
                <w:rtl w:val="true"/>
              </w:rPr>
              <w:tab/>
            </w:r>
            <w:r>
              <w:rPr>
                <w:rStyle w:val="IndexLink"/>
              </w:rPr>
              <w:t>277</w:t>
            </w:r>
          </w:hyperlink>
        </w:p>
        <w:p>
          <w:pPr>
            <w:pStyle w:val="Contents4"/>
            <w:tabs>
              <w:tab w:val="clear" w:pos="8176"/>
              <w:tab w:val="right" w:pos="9026" w:leader="dot"/>
            </w:tabs>
            <w:rPr/>
          </w:pPr>
          <w:hyperlink w:anchor="__RefHeading___Toc3497358_372815092">
            <w:r>
              <w:rPr>
                <w:webHidden/>
                <w:rStyle w:val="IndexLink"/>
                <w:rtl w:val="true"/>
              </w:rPr>
              <w:t>عرض الماء</w:t>
            </w:r>
            <w:r>
              <w:rPr>
                <w:rStyle w:val="IndexLink"/>
                <w:rtl w:val="true"/>
              </w:rPr>
              <w:tab/>
            </w:r>
            <w:r>
              <w:rPr>
                <w:rStyle w:val="IndexLink"/>
              </w:rPr>
              <w:t>277</w:t>
            </w:r>
          </w:hyperlink>
        </w:p>
        <w:p>
          <w:pPr>
            <w:pStyle w:val="Contents4"/>
            <w:tabs>
              <w:tab w:val="clear" w:pos="8176"/>
              <w:tab w:val="right" w:pos="9026" w:leader="dot"/>
            </w:tabs>
            <w:rPr/>
          </w:pPr>
          <w:hyperlink w:anchor="__RefHeading___Toc3497360_372815092">
            <w:r>
              <w:rPr>
                <w:webHidden/>
                <w:rStyle w:val="IndexLink"/>
                <w:rtl w:val="true"/>
              </w:rPr>
              <w:t xml:space="preserve">النهار </w:t>
            </w:r>
            <w:r>
              <w:rPr>
                <w:rStyle w:val="IndexLink"/>
                <w:rtl w:val="true"/>
              </w:rPr>
              <w:t xml:space="preserve">- </w:t>
            </w:r>
            <w:r>
              <w:rPr>
                <w:rStyle w:val="IndexLink"/>
                <w:rtl w:val="true"/>
              </w:rPr>
              <w:t xml:space="preserve">إيقاع الذبح في النهار </w:t>
            </w:r>
            <w:r>
              <w:rPr>
                <w:rStyle w:val="IndexLink"/>
                <w:rtl w:val="true"/>
              </w:rPr>
              <w:t xml:space="preserve">- </w:t>
            </w:r>
            <w:r>
              <w:rPr>
                <w:rStyle w:val="IndexLink"/>
                <w:rtl w:val="true"/>
              </w:rPr>
              <w:t xml:space="preserve">دون الليل </w:t>
            </w:r>
            <w:r>
              <w:rPr>
                <w:rStyle w:val="IndexLink"/>
                <w:rtl w:val="true"/>
              </w:rPr>
              <w:t xml:space="preserve">- </w:t>
            </w:r>
            <w:r>
              <w:rPr>
                <w:rStyle w:val="IndexLink"/>
                <w:rtl w:val="true"/>
              </w:rPr>
              <w:t>إن أمكن</w:t>
            </w:r>
            <w:r>
              <w:rPr>
                <w:rStyle w:val="IndexLink"/>
                <w:rtl w:val="true"/>
              </w:rPr>
              <w:tab/>
            </w:r>
            <w:r>
              <w:rPr>
                <w:rStyle w:val="IndexLink"/>
              </w:rPr>
              <w:t>277</w:t>
            </w:r>
          </w:hyperlink>
        </w:p>
        <w:p>
          <w:pPr>
            <w:pStyle w:val="Contents3"/>
            <w:tabs>
              <w:tab w:val="clear" w:pos="8459"/>
              <w:tab w:val="right" w:pos="9026" w:leader="dot"/>
            </w:tabs>
            <w:rPr/>
          </w:pPr>
          <w:hyperlink w:anchor="__RefHeading___Toc3497362_372815092">
            <w:r>
              <w:rPr>
                <w:webHidden/>
                <w:rStyle w:val="IndexLink"/>
                <w:rtl w:val="true"/>
              </w:rPr>
              <w:t>الاُمور الّتي ينبغي مراعاتها عند ذبح الحيوان</w:t>
            </w:r>
            <w:r>
              <w:rPr>
                <w:rStyle w:val="IndexLink"/>
                <w:rtl w:val="true"/>
              </w:rPr>
              <w:tab/>
            </w:r>
            <w:r>
              <w:rPr>
                <w:rStyle w:val="IndexLink"/>
              </w:rPr>
              <w:t>279</w:t>
            </w:r>
          </w:hyperlink>
        </w:p>
        <w:p>
          <w:pPr>
            <w:pStyle w:val="Contents4"/>
            <w:tabs>
              <w:tab w:val="clear" w:pos="8176"/>
              <w:tab w:val="right" w:pos="9026" w:leader="dot"/>
            </w:tabs>
            <w:rPr/>
          </w:pPr>
          <w:hyperlink w:anchor="__RefHeading___Toc3497364_372815092">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3497366_372815092">
            <w:r>
              <w:rPr>
                <w:webHidden/>
                <w:rStyle w:val="IndexLink"/>
                <w:rtl w:val="true"/>
              </w:rPr>
              <w:t>استقبال القبلة</w:t>
            </w:r>
            <w:r>
              <w:rPr>
                <w:rStyle w:val="IndexLink"/>
                <w:rtl w:val="true"/>
              </w:rPr>
              <w:tab/>
            </w:r>
            <w:r>
              <w:rPr>
                <w:rStyle w:val="IndexLink"/>
              </w:rPr>
              <w:t>280</w:t>
            </w:r>
          </w:hyperlink>
        </w:p>
        <w:p>
          <w:pPr>
            <w:pStyle w:val="Contents4"/>
            <w:tabs>
              <w:tab w:val="clear" w:pos="8176"/>
              <w:tab w:val="right" w:pos="9026" w:leader="dot"/>
            </w:tabs>
            <w:rPr/>
          </w:pPr>
          <w:hyperlink w:anchor="__RefHeading___Toc3497368_372815092">
            <w:r>
              <w:rPr>
                <w:webHidden/>
                <w:rStyle w:val="IndexLink"/>
                <w:rtl w:val="true"/>
              </w:rPr>
              <w:t xml:space="preserve">البسملة </w:t>
            </w:r>
            <w:r>
              <w:rPr>
                <w:rStyle w:val="IndexLink"/>
                <w:rtl w:val="true"/>
              </w:rPr>
              <w:t xml:space="preserve">- </w:t>
            </w:r>
            <w:r>
              <w:rPr>
                <w:rStyle w:val="IndexLink"/>
                <w:rtl w:val="true"/>
              </w:rPr>
              <w:t xml:space="preserve">التسمية </w:t>
            </w:r>
            <w:r>
              <w:rPr>
                <w:rStyle w:val="IndexLink"/>
                <w:rtl w:val="true"/>
              </w:rPr>
              <w:t xml:space="preserve">- </w:t>
            </w:r>
            <w:r>
              <w:rPr>
                <w:rStyle w:val="IndexLink"/>
                <w:rtl w:val="true"/>
              </w:rPr>
              <w:t>ذكر اللّه عزّ و جلّ</w:t>
            </w:r>
            <w:r>
              <w:rPr>
                <w:rStyle w:val="IndexLink"/>
                <w:rtl w:val="true"/>
              </w:rPr>
              <w:tab/>
            </w:r>
            <w:r>
              <w:rPr>
                <w:rStyle w:val="IndexLink"/>
              </w:rPr>
              <w:t>281</w:t>
            </w:r>
          </w:hyperlink>
        </w:p>
        <w:p>
          <w:pPr>
            <w:pStyle w:val="Contents4"/>
            <w:tabs>
              <w:tab w:val="clear" w:pos="8176"/>
              <w:tab w:val="right" w:pos="9026" w:leader="dot"/>
            </w:tabs>
            <w:rPr/>
          </w:pPr>
          <w:hyperlink w:anchor="__RefHeading___Toc3497370_372815092">
            <w:r>
              <w:rPr>
                <w:webHidden/>
                <w:rStyle w:val="IndexLink"/>
                <w:rtl w:val="true"/>
              </w:rPr>
              <w:t>التسريع في الذبح و إراحة الحيوان</w:t>
            </w:r>
            <w:r>
              <w:rPr>
                <w:rStyle w:val="IndexLink"/>
                <w:rtl w:val="true"/>
              </w:rPr>
              <w:tab/>
            </w:r>
            <w:r>
              <w:rPr>
                <w:rStyle w:val="IndexLink"/>
              </w:rPr>
              <w:t>283</w:t>
            </w:r>
          </w:hyperlink>
        </w:p>
        <w:p>
          <w:pPr>
            <w:pStyle w:val="Contents4"/>
            <w:tabs>
              <w:tab w:val="clear" w:pos="8176"/>
              <w:tab w:val="right" w:pos="9026" w:leader="dot"/>
            </w:tabs>
            <w:rPr/>
          </w:pPr>
          <w:hyperlink w:anchor="__RefHeading___Toc3497372_372815092">
            <w:r>
              <w:rPr>
                <w:webHidden/>
                <w:rStyle w:val="IndexLink"/>
                <w:rtl w:val="true"/>
              </w:rPr>
              <w:t>الذبح في مذبح الحيوان</w:t>
            </w:r>
            <w:r>
              <w:rPr>
                <w:rStyle w:val="IndexLink"/>
                <w:rtl w:val="true"/>
              </w:rPr>
              <w:tab/>
            </w:r>
            <w:r>
              <w:rPr>
                <w:rStyle w:val="IndexLink"/>
              </w:rPr>
              <w:t>283</w:t>
            </w:r>
          </w:hyperlink>
        </w:p>
        <w:p>
          <w:pPr>
            <w:pStyle w:val="Contents3"/>
            <w:tabs>
              <w:tab w:val="clear" w:pos="8459"/>
              <w:tab w:val="right" w:pos="9026" w:leader="dot"/>
            </w:tabs>
            <w:rPr/>
          </w:pPr>
          <w:hyperlink w:anchor="__RefHeading___Toc3497374_372815092">
            <w:r>
              <w:rPr>
                <w:webHidden/>
                <w:rStyle w:val="IndexLink"/>
                <w:rtl w:val="true"/>
              </w:rPr>
              <w:t xml:space="preserve">الاُمور الّتي ينبغي الإجتناب عنها بعد ذبح الحيوان </w:t>
            </w:r>
            <w:r>
              <w:rPr>
                <w:rStyle w:val="IndexLink"/>
                <w:rtl w:val="true"/>
              </w:rPr>
              <w:t xml:space="preserve">- </w:t>
            </w:r>
            <w:r>
              <w:rPr>
                <w:rStyle w:val="IndexLink"/>
                <w:rtl w:val="true"/>
              </w:rPr>
              <w:t>قبل أن يبرد و يهدء و تخرج الروح منه</w:t>
            </w:r>
            <w:r>
              <w:rPr>
                <w:rStyle w:val="IndexLink"/>
                <w:rtl w:val="true"/>
              </w:rPr>
              <w:tab/>
            </w:r>
            <w:r>
              <w:rPr>
                <w:rStyle w:val="IndexLink"/>
              </w:rPr>
              <w:t>286</w:t>
            </w:r>
          </w:hyperlink>
        </w:p>
        <w:p>
          <w:pPr>
            <w:pStyle w:val="Contents4"/>
            <w:tabs>
              <w:tab w:val="clear" w:pos="8176"/>
              <w:tab w:val="right" w:pos="9026" w:leader="dot"/>
            </w:tabs>
            <w:rPr/>
          </w:pPr>
          <w:hyperlink w:anchor="__RefHeading___Toc3497376_372815092">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3497378_372815092">
            <w:r>
              <w:rPr>
                <w:webHidden/>
                <w:rStyle w:val="IndexLink"/>
                <w:rtl w:val="true"/>
              </w:rPr>
              <w:t>التعجيل في أمر الحيوان</w:t>
            </w:r>
            <w:r>
              <w:rPr>
                <w:rStyle w:val="IndexLink"/>
                <w:rtl w:val="true"/>
              </w:rPr>
              <w:tab/>
            </w:r>
            <w:r>
              <w:rPr>
                <w:rStyle w:val="IndexLink"/>
              </w:rPr>
              <w:t>286</w:t>
            </w:r>
          </w:hyperlink>
        </w:p>
        <w:p>
          <w:pPr>
            <w:pStyle w:val="Contents4"/>
            <w:tabs>
              <w:tab w:val="clear" w:pos="8176"/>
              <w:tab w:val="right" w:pos="9026" w:leader="dot"/>
            </w:tabs>
            <w:rPr/>
          </w:pPr>
          <w:hyperlink w:anchor="__RefHeading___Toc3497380_372815092">
            <w:r>
              <w:rPr>
                <w:webHidden/>
                <w:rStyle w:val="IndexLink"/>
                <w:rtl w:val="true"/>
              </w:rPr>
              <w:t>جرّ الحيوان من مكان إلى مكان آخر</w:t>
            </w:r>
            <w:r>
              <w:rPr>
                <w:rStyle w:val="IndexLink"/>
                <w:rtl w:val="true"/>
              </w:rPr>
              <w:tab/>
            </w:r>
            <w:r>
              <w:rPr>
                <w:rStyle w:val="IndexLink"/>
              </w:rPr>
              <w:t>286</w:t>
            </w:r>
          </w:hyperlink>
        </w:p>
        <w:p>
          <w:pPr>
            <w:pStyle w:val="Contents4"/>
            <w:tabs>
              <w:tab w:val="clear" w:pos="8176"/>
              <w:tab w:val="right" w:pos="9026" w:leader="dot"/>
            </w:tabs>
            <w:rPr/>
          </w:pPr>
          <w:hyperlink w:anchor="__RefHeading___Toc3497382_372815092">
            <w:r>
              <w:rPr>
                <w:webHidden/>
                <w:rStyle w:val="IndexLink"/>
                <w:rtl w:val="true"/>
              </w:rPr>
              <w:t>سلخ الحيوان</w:t>
            </w:r>
            <w:r>
              <w:rPr>
                <w:rStyle w:val="IndexLink"/>
                <w:rtl w:val="true"/>
              </w:rPr>
              <w:tab/>
            </w:r>
            <w:r>
              <w:rPr>
                <w:rStyle w:val="IndexLink"/>
              </w:rPr>
              <w:t>287</w:t>
            </w:r>
          </w:hyperlink>
        </w:p>
        <w:p>
          <w:pPr>
            <w:pStyle w:val="Contents4"/>
            <w:tabs>
              <w:tab w:val="clear" w:pos="8176"/>
              <w:tab w:val="right" w:pos="9026" w:leader="dot"/>
            </w:tabs>
            <w:rPr/>
          </w:pPr>
          <w:hyperlink w:anchor="__RefHeading___Toc3497384_372815092">
            <w:r>
              <w:rPr>
                <w:webHidden/>
                <w:rStyle w:val="IndexLink"/>
                <w:rtl w:val="true"/>
              </w:rPr>
              <w:t>قطع رأس الحيوان</w:t>
            </w:r>
            <w:r>
              <w:rPr>
                <w:rStyle w:val="IndexLink"/>
                <w:rtl w:val="true"/>
              </w:rPr>
              <w:tab/>
            </w:r>
            <w:r>
              <w:rPr>
                <w:rStyle w:val="IndexLink"/>
              </w:rPr>
              <w:t>287</w:t>
            </w:r>
          </w:hyperlink>
        </w:p>
        <w:p>
          <w:pPr>
            <w:pStyle w:val="Contents4"/>
            <w:tabs>
              <w:tab w:val="clear" w:pos="8176"/>
              <w:tab w:val="right" w:pos="9026" w:leader="dot"/>
            </w:tabs>
            <w:rPr/>
          </w:pPr>
          <w:hyperlink w:anchor="__RefHeading___Toc3497386_372815092">
            <w:r>
              <w:rPr>
                <w:webHidden/>
                <w:rStyle w:val="IndexLink"/>
                <w:rtl w:val="true"/>
              </w:rPr>
              <w:t>قطع نخاع الحيوان</w:t>
            </w:r>
            <w:r>
              <w:rPr>
                <w:rStyle w:val="IndexLink"/>
                <w:rtl w:val="true"/>
              </w:rPr>
              <w:tab/>
            </w:r>
            <w:r>
              <w:rPr>
                <w:rStyle w:val="IndexLink"/>
              </w:rPr>
              <w:t>289</w:t>
            </w:r>
          </w:hyperlink>
        </w:p>
        <w:p>
          <w:pPr>
            <w:pStyle w:val="Contents4"/>
            <w:tabs>
              <w:tab w:val="clear" w:pos="8176"/>
              <w:tab w:val="right" w:pos="9026" w:leader="dot"/>
            </w:tabs>
            <w:rPr/>
          </w:pPr>
          <w:hyperlink w:anchor="__RefHeading___Toc3497388_372815092">
            <w:r>
              <w:rPr>
                <w:webHidden/>
                <w:rStyle w:val="IndexLink"/>
                <w:rtl w:val="true"/>
              </w:rPr>
              <w:t>كسر رقبة الحيوان</w:t>
            </w:r>
            <w:r>
              <w:rPr>
                <w:rStyle w:val="IndexLink"/>
                <w:rtl w:val="true"/>
              </w:rPr>
              <w:tab/>
            </w:r>
            <w:r>
              <w:rPr>
                <w:rStyle w:val="IndexLink"/>
              </w:rPr>
              <w:t>293</w:t>
            </w:r>
          </w:hyperlink>
        </w:p>
        <w:p>
          <w:pPr>
            <w:pStyle w:val="Contents4"/>
            <w:tabs>
              <w:tab w:val="clear" w:pos="8176"/>
              <w:tab w:val="right" w:pos="9026" w:leader="dot"/>
            </w:tabs>
            <w:rPr/>
          </w:pPr>
          <w:hyperlink w:anchor="__RefHeading___Toc3497390_372815092">
            <w:r>
              <w:rPr>
                <w:webHidden/>
                <w:rStyle w:val="IndexLink"/>
                <w:rtl w:val="true"/>
              </w:rPr>
              <w:t>النفخ في الحيوان</w:t>
            </w:r>
            <w:r>
              <w:rPr>
                <w:rStyle w:val="IndexLink"/>
                <w:rtl w:val="true"/>
              </w:rPr>
              <w:tab/>
            </w:r>
            <w:r>
              <w:rPr>
                <w:rStyle w:val="IndexLink"/>
              </w:rPr>
              <w:t>293</w:t>
            </w:r>
          </w:hyperlink>
        </w:p>
        <w:p>
          <w:pPr>
            <w:pStyle w:val="Contents2"/>
            <w:tabs>
              <w:tab w:val="clear" w:pos="8743"/>
              <w:tab w:val="right" w:pos="9026" w:leader="dot"/>
            </w:tabs>
            <w:rPr/>
          </w:pPr>
          <w:hyperlink w:anchor="__RefHeading___Toc3497392_372815092">
            <w:r>
              <w:rPr>
                <w:webHidden/>
                <w:rStyle w:val="IndexLink"/>
                <w:rtl w:val="true"/>
              </w:rPr>
              <w:t>العنوان السابع</w:t>
            </w:r>
            <w:r>
              <w:rPr>
                <w:rStyle w:val="IndexLink"/>
                <w:rtl w:val="true"/>
              </w:rPr>
              <w:t xml:space="preserve">: </w:t>
            </w:r>
            <w:r>
              <w:rPr>
                <w:rStyle w:val="IndexLink"/>
                <w:rtl w:val="true"/>
              </w:rPr>
              <w:t>حقوق الحيوانات في حرم مكّة المكرّمة</w:t>
            </w:r>
            <w:r>
              <w:rPr>
                <w:rStyle w:val="IndexLink"/>
                <w:rtl w:val="true"/>
              </w:rPr>
              <w:tab/>
            </w:r>
            <w:r>
              <w:rPr>
                <w:rStyle w:val="IndexLink"/>
              </w:rPr>
              <w:t>294</w:t>
            </w:r>
          </w:hyperlink>
        </w:p>
        <w:p>
          <w:pPr>
            <w:pStyle w:val="Contents3"/>
            <w:tabs>
              <w:tab w:val="clear" w:pos="8459"/>
              <w:tab w:val="right" w:pos="9026" w:leader="dot"/>
            </w:tabs>
            <w:rPr/>
          </w:pPr>
          <w:hyperlink w:anchor="__RefHeading___Toc3497394_372815092">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3497396_372815092">
            <w:r>
              <w:rPr>
                <w:webHidden/>
                <w:rStyle w:val="IndexLink"/>
                <w:rtl w:val="true"/>
              </w:rPr>
              <w:t>الاُمور الّتي ينبغي مراعاتها بالنسبة إلى الحيوانات في الحرم</w:t>
            </w:r>
            <w:r>
              <w:rPr>
                <w:rStyle w:val="IndexLink"/>
                <w:rtl w:val="true"/>
              </w:rPr>
              <w:tab/>
            </w:r>
            <w:r>
              <w:rPr>
                <w:rStyle w:val="IndexLink"/>
              </w:rPr>
              <w:t>295</w:t>
            </w:r>
          </w:hyperlink>
        </w:p>
        <w:p>
          <w:pPr>
            <w:pStyle w:val="Contents4"/>
            <w:tabs>
              <w:tab w:val="clear" w:pos="8176"/>
              <w:tab w:val="right" w:pos="9026" w:leader="dot"/>
            </w:tabs>
            <w:rPr/>
          </w:pPr>
          <w:hyperlink w:anchor="__RefHeading___Toc3497398_372815092">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3497400_372815092">
            <w:r>
              <w:rPr>
                <w:webHidden/>
                <w:rStyle w:val="IndexLink"/>
                <w:rtl w:val="true"/>
              </w:rPr>
              <w:t>الإحسان</w:t>
            </w:r>
            <w:r>
              <w:rPr>
                <w:rStyle w:val="IndexLink"/>
                <w:rtl w:val="true"/>
              </w:rPr>
              <w:tab/>
            </w:r>
            <w:r>
              <w:rPr>
                <w:rStyle w:val="IndexLink"/>
              </w:rPr>
              <w:t>295</w:t>
            </w:r>
          </w:hyperlink>
        </w:p>
        <w:p>
          <w:pPr>
            <w:pStyle w:val="Contents4"/>
            <w:tabs>
              <w:tab w:val="clear" w:pos="8176"/>
              <w:tab w:val="right" w:pos="9026" w:leader="dot"/>
            </w:tabs>
            <w:rPr/>
          </w:pPr>
          <w:hyperlink w:anchor="__RefHeading___Toc3497402_372815092">
            <w:r>
              <w:rPr>
                <w:webHidden/>
                <w:rStyle w:val="IndexLink"/>
                <w:rtl w:val="true"/>
              </w:rPr>
              <w:t>الإسقاء</w:t>
            </w:r>
            <w:r>
              <w:rPr>
                <w:rStyle w:val="IndexLink"/>
                <w:rtl w:val="true"/>
              </w:rPr>
              <w:tab/>
            </w:r>
            <w:r>
              <w:rPr>
                <w:rStyle w:val="IndexLink"/>
              </w:rPr>
              <w:t>296</w:t>
            </w:r>
          </w:hyperlink>
        </w:p>
        <w:p>
          <w:pPr>
            <w:pStyle w:val="Contents4"/>
            <w:tabs>
              <w:tab w:val="clear" w:pos="8176"/>
              <w:tab w:val="right" w:pos="9026" w:leader="dot"/>
            </w:tabs>
            <w:rPr/>
          </w:pPr>
          <w:hyperlink w:anchor="__RefHeading___Toc3497404_372815092">
            <w:r>
              <w:rPr>
                <w:webHidden/>
                <w:rStyle w:val="IndexLink"/>
                <w:rtl w:val="true"/>
              </w:rPr>
              <w:t>الإطعام</w:t>
            </w:r>
            <w:r>
              <w:rPr>
                <w:rStyle w:val="IndexLink"/>
                <w:rtl w:val="true"/>
              </w:rPr>
              <w:tab/>
            </w:r>
            <w:r>
              <w:rPr>
                <w:rStyle w:val="IndexLink"/>
              </w:rPr>
              <w:t>296</w:t>
            </w:r>
          </w:hyperlink>
        </w:p>
        <w:p>
          <w:pPr>
            <w:pStyle w:val="Contents4"/>
            <w:tabs>
              <w:tab w:val="clear" w:pos="8176"/>
              <w:tab w:val="right" w:pos="9026" w:leader="dot"/>
            </w:tabs>
            <w:rPr/>
          </w:pPr>
          <w:hyperlink w:anchor="__RefHeading___Toc3497406_372815092">
            <w:r>
              <w:rPr>
                <w:webHidden/>
                <w:rStyle w:val="IndexLink"/>
                <w:rtl w:val="true"/>
              </w:rPr>
              <w:t>إطلاق السراح</w:t>
            </w:r>
            <w:r>
              <w:rPr>
                <w:rStyle w:val="IndexLink"/>
                <w:rtl w:val="true"/>
              </w:rPr>
              <w:tab/>
            </w:r>
            <w:r>
              <w:rPr>
                <w:rStyle w:val="IndexLink"/>
              </w:rPr>
              <w:t>296</w:t>
            </w:r>
          </w:hyperlink>
        </w:p>
        <w:p>
          <w:pPr>
            <w:pStyle w:val="Contents4"/>
            <w:tabs>
              <w:tab w:val="clear" w:pos="8176"/>
              <w:tab w:val="right" w:pos="9026" w:leader="dot"/>
            </w:tabs>
            <w:rPr/>
          </w:pPr>
          <w:hyperlink w:anchor="__RefHeading___Toc3497408_372815092">
            <w:r>
              <w:rPr>
                <w:webHidden/>
                <w:rStyle w:val="IndexLink"/>
                <w:rtl w:val="true"/>
              </w:rPr>
              <w:t>تخلية السبيل</w:t>
            </w:r>
            <w:r>
              <w:rPr>
                <w:rStyle w:val="IndexLink"/>
                <w:rtl w:val="true"/>
              </w:rPr>
              <w:tab/>
            </w:r>
            <w:r>
              <w:rPr>
                <w:rStyle w:val="IndexLink"/>
              </w:rPr>
              <w:t>297</w:t>
            </w:r>
          </w:hyperlink>
        </w:p>
        <w:p>
          <w:pPr>
            <w:pStyle w:val="Contents4"/>
            <w:tabs>
              <w:tab w:val="clear" w:pos="8176"/>
              <w:tab w:val="right" w:pos="9026" w:leader="dot"/>
            </w:tabs>
            <w:rPr/>
          </w:pPr>
          <w:hyperlink w:anchor="__RefHeading___Toc3497410_372815092">
            <w:r>
              <w:rPr>
                <w:webHidden/>
                <w:rStyle w:val="IndexLink"/>
                <w:rtl w:val="true"/>
              </w:rPr>
              <w:t>الحفظ من التلف</w:t>
            </w:r>
            <w:r>
              <w:rPr>
                <w:rStyle w:val="IndexLink"/>
                <w:rtl w:val="true"/>
              </w:rPr>
              <w:tab/>
            </w:r>
            <w:r>
              <w:rPr>
                <w:rStyle w:val="IndexLink"/>
              </w:rPr>
              <w:t>297</w:t>
            </w:r>
          </w:hyperlink>
        </w:p>
        <w:p>
          <w:pPr>
            <w:pStyle w:val="Contents4"/>
            <w:tabs>
              <w:tab w:val="clear" w:pos="8176"/>
              <w:tab w:val="right" w:pos="9026" w:leader="dot"/>
            </w:tabs>
            <w:rPr/>
          </w:pPr>
          <w:hyperlink w:anchor="__RefHeading___Toc3497412_372815092">
            <w:r>
              <w:rPr>
                <w:webHidden/>
                <w:rStyle w:val="IndexLink"/>
                <w:rtl w:val="true"/>
              </w:rPr>
              <w:t>الردّ إلى الحرم</w:t>
            </w:r>
            <w:r>
              <w:rPr>
                <w:rStyle w:val="IndexLink"/>
                <w:rtl w:val="true"/>
              </w:rPr>
              <w:tab/>
            </w:r>
            <w:r>
              <w:rPr>
                <w:rStyle w:val="IndexLink"/>
              </w:rPr>
              <w:t>298</w:t>
            </w:r>
          </w:hyperlink>
        </w:p>
        <w:p>
          <w:pPr>
            <w:pStyle w:val="Contents4"/>
            <w:tabs>
              <w:tab w:val="clear" w:pos="8176"/>
              <w:tab w:val="right" w:pos="9026" w:leader="dot"/>
            </w:tabs>
            <w:rPr/>
          </w:pPr>
          <w:hyperlink w:anchor="__RefHeading___Toc3497414_372815092">
            <w:r>
              <w:rPr>
                <w:webHidden/>
                <w:rStyle w:val="IndexLink"/>
                <w:rtl w:val="true"/>
              </w:rPr>
              <w:t>الدفن</w:t>
            </w:r>
            <w:r>
              <w:rPr>
                <w:rStyle w:val="IndexLink"/>
                <w:rtl w:val="true"/>
              </w:rPr>
              <w:tab/>
            </w:r>
            <w:r>
              <w:rPr>
                <w:rStyle w:val="IndexLink"/>
              </w:rPr>
              <w:t>299</w:t>
            </w:r>
          </w:hyperlink>
        </w:p>
        <w:p>
          <w:pPr>
            <w:pStyle w:val="Contents3"/>
            <w:tabs>
              <w:tab w:val="clear" w:pos="8459"/>
              <w:tab w:val="right" w:pos="9026" w:leader="dot"/>
            </w:tabs>
            <w:rPr/>
          </w:pPr>
          <w:hyperlink w:anchor="__RefHeading___Toc3497416_372815092">
            <w:r>
              <w:rPr>
                <w:webHidden/>
                <w:rStyle w:val="IndexLink"/>
                <w:rtl w:val="true"/>
              </w:rPr>
              <w:t>الاُمور الّتي ينبغي الإجتناب عنها بالنسبة إلى الحيوانات في الحرم</w:t>
            </w:r>
            <w:r>
              <w:rPr>
                <w:rStyle w:val="IndexLink"/>
                <w:rtl w:val="true"/>
              </w:rPr>
              <w:tab/>
            </w:r>
            <w:r>
              <w:rPr>
                <w:rStyle w:val="IndexLink"/>
              </w:rPr>
              <w:t>302</w:t>
            </w:r>
          </w:hyperlink>
        </w:p>
        <w:p>
          <w:pPr>
            <w:pStyle w:val="Contents4"/>
            <w:tabs>
              <w:tab w:val="clear" w:pos="8176"/>
              <w:tab w:val="right" w:pos="9026" w:leader="dot"/>
            </w:tabs>
            <w:rPr/>
          </w:pPr>
          <w:hyperlink w:anchor="__RefHeading___Toc3497418_372815092">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497420_372815092">
            <w:r>
              <w:rPr>
                <w:webHidden/>
                <w:rStyle w:val="IndexLink"/>
                <w:rtl w:val="true"/>
              </w:rPr>
              <w:t>الأخذ</w:t>
            </w:r>
            <w:r>
              <w:rPr>
                <w:rStyle w:val="IndexLink"/>
                <w:rtl w:val="true"/>
              </w:rPr>
              <w:tab/>
            </w:r>
            <w:r>
              <w:rPr>
                <w:rStyle w:val="IndexLink"/>
              </w:rPr>
              <w:t>302</w:t>
            </w:r>
          </w:hyperlink>
        </w:p>
        <w:p>
          <w:pPr>
            <w:pStyle w:val="Contents4"/>
            <w:tabs>
              <w:tab w:val="clear" w:pos="8176"/>
              <w:tab w:val="right" w:pos="9026" w:leader="dot"/>
            </w:tabs>
            <w:rPr/>
          </w:pPr>
          <w:hyperlink w:anchor="__RefHeading___Toc3497422_372815092">
            <w:r>
              <w:rPr>
                <w:webHidden/>
                <w:rStyle w:val="IndexLink"/>
                <w:rtl w:val="true"/>
              </w:rPr>
              <w:t>الإخراج من الحرم</w:t>
            </w:r>
            <w:r>
              <w:rPr>
                <w:rStyle w:val="IndexLink"/>
                <w:rtl w:val="true"/>
              </w:rPr>
              <w:tab/>
            </w:r>
            <w:r>
              <w:rPr>
                <w:rStyle w:val="IndexLink"/>
              </w:rPr>
              <w:t>303</w:t>
            </w:r>
          </w:hyperlink>
        </w:p>
        <w:p>
          <w:pPr>
            <w:pStyle w:val="Contents4"/>
            <w:tabs>
              <w:tab w:val="clear" w:pos="8176"/>
              <w:tab w:val="right" w:pos="9026" w:leader="dot"/>
            </w:tabs>
            <w:rPr/>
          </w:pPr>
          <w:hyperlink w:anchor="__RefHeading___Toc3497424_372815092">
            <w:r>
              <w:rPr>
                <w:webHidden/>
                <w:rStyle w:val="IndexLink"/>
                <w:rtl w:val="true"/>
              </w:rPr>
              <w:t xml:space="preserve">الإمساك </w:t>
            </w:r>
            <w:r>
              <w:rPr>
                <w:rStyle w:val="IndexLink"/>
                <w:rtl w:val="true"/>
              </w:rPr>
              <w:t xml:space="preserve">- </w:t>
            </w:r>
            <w:r>
              <w:rPr>
                <w:rStyle w:val="IndexLink"/>
                <w:rtl w:val="true"/>
              </w:rPr>
              <w:t xml:space="preserve">الحبس </w:t>
            </w:r>
            <w:r>
              <w:rPr>
                <w:rStyle w:val="IndexLink"/>
                <w:rtl w:val="true"/>
              </w:rPr>
              <w:t xml:space="preserve">- </w:t>
            </w:r>
            <w:r>
              <w:rPr>
                <w:rStyle w:val="IndexLink"/>
                <w:rtl w:val="true"/>
              </w:rPr>
              <w:t>غلق الباب على الحيوانات</w:t>
            </w:r>
            <w:r>
              <w:rPr>
                <w:rStyle w:val="IndexLink"/>
                <w:rtl w:val="true"/>
              </w:rPr>
              <w:tab/>
            </w:r>
            <w:r>
              <w:rPr>
                <w:rStyle w:val="IndexLink"/>
              </w:rPr>
              <w:t>303</w:t>
            </w:r>
          </w:hyperlink>
        </w:p>
        <w:p>
          <w:pPr>
            <w:pStyle w:val="Contents4"/>
            <w:tabs>
              <w:tab w:val="clear" w:pos="8176"/>
              <w:tab w:val="right" w:pos="9026" w:leader="dot"/>
            </w:tabs>
            <w:rPr/>
          </w:pPr>
          <w:hyperlink w:anchor="__RefHeading___Toc3497426_372815092">
            <w:r>
              <w:rPr>
                <w:webHidden/>
                <w:rStyle w:val="IndexLink"/>
                <w:rtl w:val="true"/>
              </w:rPr>
              <w:t>الإهمال</w:t>
            </w:r>
            <w:r>
              <w:rPr>
                <w:rStyle w:val="IndexLink"/>
                <w:rtl w:val="true"/>
              </w:rPr>
              <w:tab/>
            </w:r>
            <w:r>
              <w:rPr>
                <w:rStyle w:val="IndexLink"/>
              </w:rPr>
              <w:t>307</w:t>
            </w:r>
          </w:hyperlink>
        </w:p>
        <w:p>
          <w:pPr>
            <w:pStyle w:val="Contents4"/>
            <w:tabs>
              <w:tab w:val="clear" w:pos="8176"/>
              <w:tab w:val="right" w:pos="9026" w:leader="dot"/>
            </w:tabs>
            <w:rPr/>
          </w:pPr>
          <w:hyperlink w:anchor="__RefHeading___Toc3497428_372815092">
            <w:r>
              <w:rPr>
                <w:webHidden/>
                <w:rStyle w:val="IndexLink"/>
                <w:rtl w:val="true"/>
              </w:rPr>
              <w:t>الإيذاء</w:t>
            </w:r>
            <w:r>
              <w:rPr>
                <w:rStyle w:val="IndexLink"/>
                <w:rtl w:val="true"/>
              </w:rPr>
              <w:tab/>
            </w:r>
            <w:r>
              <w:rPr>
                <w:rStyle w:val="IndexLink"/>
              </w:rPr>
              <w:t>308</w:t>
            </w:r>
          </w:hyperlink>
        </w:p>
        <w:p>
          <w:pPr>
            <w:pStyle w:val="Contents4"/>
            <w:tabs>
              <w:tab w:val="clear" w:pos="8176"/>
              <w:tab w:val="right" w:pos="9026" w:leader="dot"/>
            </w:tabs>
            <w:rPr/>
          </w:pPr>
          <w:hyperlink w:anchor="__RefHeading___Toc3497430_372815092">
            <w:r>
              <w:rPr>
                <w:webHidden/>
                <w:rStyle w:val="IndexLink"/>
                <w:rtl w:val="true"/>
              </w:rPr>
              <w:t>التنفير</w:t>
            </w:r>
            <w:r>
              <w:rPr>
                <w:rStyle w:val="IndexLink"/>
                <w:rtl w:val="true"/>
              </w:rPr>
              <w:tab/>
            </w:r>
            <w:r>
              <w:rPr>
                <w:rStyle w:val="IndexLink"/>
              </w:rPr>
              <w:t>309</w:t>
            </w:r>
          </w:hyperlink>
        </w:p>
        <w:p>
          <w:pPr>
            <w:pStyle w:val="Contents4"/>
            <w:tabs>
              <w:tab w:val="clear" w:pos="8176"/>
              <w:tab w:val="right" w:pos="9026" w:leader="dot"/>
            </w:tabs>
            <w:rPr/>
          </w:pPr>
          <w:hyperlink w:anchor="__RefHeading___Toc3497432_372815092">
            <w:r>
              <w:rPr>
                <w:webHidden/>
                <w:rStyle w:val="IndexLink"/>
                <w:rtl w:val="true"/>
              </w:rPr>
              <w:t>التهييج</w:t>
            </w:r>
            <w:r>
              <w:rPr>
                <w:rStyle w:val="IndexLink"/>
                <w:rtl w:val="true"/>
              </w:rPr>
              <w:tab/>
            </w:r>
            <w:r>
              <w:rPr>
                <w:rStyle w:val="IndexLink"/>
              </w:rPr>
              <w:t>311</w:t>
            </w:r>
          </w:hyperlink>
        </w:p>
        <w:p>
          <w:pPr>
            <w:pStyle w:val="Contents4"/>
            <w:tabs>
              <w:tab w:val="clear" w:pos="8176"/>
              <w:tab w:val="right" w:pos="9026" w:leader="dot"/>
            </w:tabs>
            <w:rPr/>
          </w:pPr>
          <w:hyperlink w:anchor="__RefHeading___Toc3497434_372815092">
            <w:r>
              <w:rPr>
                <w:webHidden/>
                <w:rStyle w:val="IndexLink"/>
                <w:rtl w:val="true"/>
              </w:rPr>
              <w:t>جرح الأعضاء</w:t>
            </w:r>
            <w:r>
              <w:rPr>
                <w:rStyle w:val="IndexLink"/>
                <w:rtl w:val="true"/>
              </w:rPr>
              <w:tab/>
            </w:r>
            <w:r>
              <w:rPr>
                <w:rStyle w:val="IndexLink"/>
              </w:rPr>
              <w:t>311</w:t>
            </w:r>
          </w:hyperlink>
        </w:p>
        <w:p>
          <w:pPr>
            <w:pStyle w:val="Contents4"/>
            <w:tabs>
              <w:tab w:val="clear" w:pos="8176"/>
              <w:tab w:val="right" w:pos="9026" w:leader="dot"/>
            </w:tabs>
            <w:rPr/>
          </w:pPr>
          <w:hyperlink w:anchor="__RefHeading___Toc3497436_372815092">
            <w:r>
              <w:rPr>
                <w:webHidden/>
                <w:rStyle w:val="IndexLink"/>
                <w:rtl w:val="true"/>
              </w:rPr>
              <w:t>الحلب</w:t>
            </w:r>
            <w:r>
              <w:rPr>
                <w:rStyle w:val="IndexLink"/>
                <w:rtl w:val="true"/>
              </w:rPr>
              <w:tab/>
            </w:r>
            <w:r>
              <w:rPr>
                <w:rStyle w:val="IndexLink"/>
              </w:rPr>
              <w:t>313</w:t>
            </w:r>
          </w:hyperlink>
        </w:p>
        <w:p>
          <w:pPr>
            <w:pStyle w:val="Contents4"/>
            <w:tabs>
              <w:tab w:val="clear" w:pos="8176"/>
              <w:tab w:val="right" w:pos="9026" w:leader="dot"/>
            </w:tabs>
            <w:rPr/>
          </w:pPr>
          <w:hyperlink w:anchor="__RefHeading___Toc3497438_372815092">
            <w:r>
              <w:rPr>
                <w:webHidden/>
                <w:rStyle w:val="IndexLink"/>
                <w:rtl w:val="true"/>
              </w:rPr>
              <w:t>الدلالة و الإشارة على الصيد</w:t>
            </w:r>
            <w:r>
              <w:rPr>
                <w:rStyle w:val="IndexLink"/>
                <w:rtl w:val="true"/>
              </w:rPr>
              <w:tab/>
            </w:r>
            <w:r>
              <w:rPr>
                <w:rStyle w:val="IndexLink"/>
              </w:rPr>
              <w:t>313</w:t>
            </w:r>
          </w:hyperlink>
        </w:p>
        <w:p>
          <w:pPr>
            <w:pStyle w:val="Contents4"/>
            <w:tabs>
              <w:tab w:val="clear" w:pos="8176"/>
              <w:tab w:val="right" w:pos="9026" w:leader="dot"/>
            </w:tabs>
            <w:rPr/>
          </w:pPr>
          <w:hyperlink w:anchor="__RefHeading___Toc3497440_372815092">
            <w:r>
              <w:rPr>
                <w:webHidden/>
                <w:rStyle w:val="IndexLink"/>
                <w:rtl w:val="true"/>
              </w:rPr>
              <w:t>الذبح</w:t>
            </w:r>
            <w:r>
              <w:rPr>
                <w:rStyle w:val="IndexLink"/>
                <w:rtl w:val="true"/>
              </w:rPr>
              <w:tab/>
            </w:r>
            <w:r>
              <w:rPr>
                <w:rStyle w:val="IndexLink"/>
              </w:rPr>
              <w:t>315</w:t>
            </w:r>
          </w:hyperlink>
        </w:p>
        <w:p>
          <w:pPr>
            <w:pStyle w:val="Contents4"/>
            <w:tabs>
              <w:tab w:val="clear" w:pos="8176"/>
              <w:tab w:val="right" w:pos="9026" w:leader="dot"/>
            </w:tabs>
            <w:rPr/>
          </w:pPr>
          <w:hyperlink w:anchor="__RefHeading___Toc3497442_372815092">
            <w:r>
              <w:rPr>
                <w:webHidden/>
                <w:rStyle w:val="IndexLink"/>
                <w:rtl w:val="true"/>
              </w:rPr>
              <w:t>الرمي</w:t>
            </w:r>
            <w:r>
              <w:rPr>
                <w:rStyle w:val="IndexLink"/>
                <w:rtl w:val="true"/>
              </w:rPr>
              <w:tab/>
            </w:r>
            <w:r>
              <w:rPr>
                <w:rStyle w:val="IndexLink"/>
              </w:rPr>
              <w:t>317</w:t>
            </w:r>
          </w:hyperlink>
        </w:p>
        <w:p>
          <w:pPr>
            <w:pStyle w:val="Contents4"/>
            <w:tabs>
              <w:tab w:val="clear" w:pos="8176"/>
              <w:tab w:val="right" w:pos="9026" w:leader="dot"/>
            </w:tabs>
            <w:rPr/>
          </w:pPr>
          <w:hyperlink w:anchor="__RefHeading___Toc3497444_372815092">
            <w:r>
              <w:rPr>
                <w:webHidden/>
                <w:rStyle w:val="IndexLink"/>
                <w:rtl w:val="true"/>
              </w:rPr>
              <w:t>الصيد</w:t>
            </w:r>
            <w:r>
              <w:rPr>
                <w:rStyle w:val="IndexLink"/>
                <w:rtl w:val="true"/>
              </w:rPr>
              <w:tab/>
            </w:r>
            <w:r>
              <w:rPr>
                <w:rStyle w:val="IndexLink"/>
              </w:rPr>
              <w:t>318</w:t>
            </w:r>
          </w:hyperlink>
        </w:p>
        <w:p>
          <w:pPr>
            <w:pStyle w:val="Contents4"/>
            <w:tabs>
              <w:tab w:val="clear" w:pos="8176"/>
              <w:tab w:val="right" w:pos="9026" w:leader="dot"/>
            </w:tabs>
            <w:rPr/>
          </w:pPr>
          <w:hyperlink w:anchor="__RefHeading___Toc3497446_372815092">
            <w:r>
              <w:rPr>
                <w:webHidden/>
                <w:rStyle w:val="IndexLink"/>
                <w:rtl w:val="true"/>
              </w:rPr>
              <w:t>كسر الأعضاء</w:t>
            </w:r>
            <w:r>
              <w:rPr>
                <w:rStyle w:val="IndexLink"/>
                <w:rtl w:val="true"/>
              </w:rPr>
              <w:tab/>
            </w:r>
            <w:r>
              <w:rPr>
                <w:rStyle w:val="IndexLink"/>
              </w:rPr>
              <w:t>319</w:t>
            </w:r>
          </w:hyperlink>
        </w:p>
        <w:p>
          <w:pPr>
            <w:pStyle w:val="Contents4"/>
            <w:tabs>
              <w:tab w:val="clear" w:pos="8176"/>
              <w:tab w:val="right" w:pos="9026" w:leader="dot"/>
            </w:tabs>
            <w:rPr/>
          </w:pPr>
          <w:hyperlink w:anchor="__RefHeading___Toc3497448_372815092">
            <w:r>
              <w:rPr>
                <w:webHidden/>
                <w:rStyle w:val="IndexLink"/>
                <w:rtl w:val="true"/>
              </w:rPr>
              <w:t>كسر القرن</w:t>
            </w:r>
            <w:r>
              <w:rPr>
                <w:rStyle w:val="IndexLink"/>
                <w:rtl w:val="true"/>
              </w:rPr>
              <w:tab/>
            </w:r>
            <w:r>
              <w:rPr>
                <w:rStyle w:val="IndexLink"/>
              </w:rPr>
              <w:t>321</w:t>
            </w:r>
          </w:hyperlink>
        </w:p>
        <w:p>
          <w:pPr>
            <w:pStyle w:val="Contents4"/>
            <w:tabs>
              <w:tab w:val="clear" w:pos="8176"/>
              <w:tab w:val="right" w:pos="9026" w:leader="dot"/>
            </w:tabs>
            <w:rPr/>
          </w:pPr>
          <w:hyperlink w:anchor="__RefHeading___Toc3497450_372815092">
            <w:r>
              <w:rPr>
                <w:webHidden/>
                <w:rStyle w:val="IndexLink"/>
                <w:rtl w:val="true"/>
              </w:rPr>
              <w:t>كسر البيض</w:t>
            </w:r>
            <w:r>
              <w:rPr>
                <w:rStyle w:val="IndexLink"/>
                <w:rtl w:val="true"/>
              </w:rPr>
              <w:tab/>
            </w:r>
            <w:r>
              <w:rPr>
                <w:rStyle w:val="IndexLink"/>
              </w:rPr>
              <w:t>323</w:t>
            </w:r>
          </w:hyperlink>
        </w:p>
        <w:p>
          <w:pPr>
            <w:pStyle w:val="Contents4"/>
            <w:tabs>
              <w:tab w:val="clear" w:pos="8176"/>
              <w:tab w:val="right" w:pos="9026" w:leader="dot"/>
            </w:tabs>
            <w:rPr/>
          </w:pPr>
          <w:hyperlink w:anchor="__RefHeading___Toc3497452_372815092">
            <w:r>
              <w:rPr>
                <w:webHidden/>
                <w:rStyle w:val="IndexLink"/>
                <w:rtl w:val="true"/>
              </w:rPr>
              <w:t>المسّ</w:t>
            </w:r>
            <w:r>
              <w:rPr>
                <w:rStyle w:val="IndexLink"/>
                <w:rtl w:val="true"/>
              </w:rPr>
              <w:tab/>
            </w:r>
            <w:r>
              <w:rPr>
                <w:rStyle w:val="IndexLink"/>
              </w:rPr>
              <w:t>324</w:t>
            </w:r>
          </w:hyperlink>
        </w:p>
        <w:p>
          <w:pPr>
            <w:pStyle w:val="Contents4"/>
            <w:tabs>
              <w:tab w:val="clear" w:pos="8176"/>
              <w:tab w:val="right" w:pos="9026" w:leader="dot"/>
            </w:tabs>
            <w:rPr/>
          </w:pPr>
          <w:hyperlink w:anchor="__RefHeading___Toc3497454_372815092">
            <w:r>
              <w:rPr>
                <w:webHidden/>
                <w:rStyle w:val="IndexLink"/>
                <w:rtl w:val="true"/>
              </w:rPr>
              <w:t>نتف الريش</w:t>
            </w:r>
            <w:r>
              <w:rPr>
                <w:rStyle w:val="IndexLink"/>
                <w:rtl w:val="true"/>
              </w:rPr>
              <w:tab/>
            </w:r>
            <w:r>
              <w:rPr>
                <w:rStyle w:val="IndexLink"/>
              </w:rPr>
              <w:t>325</w:t>
            </w:r>
          </w:hyperlink>
        </w:p>
        <w:p>
          <w:pPr>
            <w:pStyle w:val="Contents4"/>
            <w:tabs>
              <w:tab w:val="clear" w:pos="8176"/>
              <w:tab w:val="right" w:pos="9026" w:leader="dot"/>
            </w:tabs>
            <w:rPr/>
          </w:pPr>
          <w:hyperlink w:anchor="__RefHeading___Toc3497456_372815092">
            <w:r>
              <w:rPr>
                <w:webHidden/>
                <w:rStyle w:val="IndexLink"/>
                <w:rtl w:val="true"/>
              </w:rPr>
              <w:t xml:space="preserve">الهلاك </w:t>
            </w:r>
            <w:r>
              <w:rPr>
                <w:rStyle w:val="IndexLink"/>
                <w:rtl w:val="true"/>
              </w:rPr>
              <w:t xml:space="preserve">- </w:t>
            </w:r>
            <w:r>
              <w:rPr>
                <w:rStyle w:val="IndexLink"/>
                <w:rtl w:val="true"/>
              </w:rPr>
              <w:t>القتل</w:t>
            </w:r>
            <w:r>
              <w:rPr>
                <w:rStyle w:val="IndexLink"/>
                <w:rtl w:val="true"/>
              </w:rPr>
              <w:tab/>
            </w:r>
            <w:r>
              <w:rPr>
                <w:rStyle w:val="IndexLink"/>
              </w:rPr>
              <w:t>326</w:t>
            </w:r>
          </w:hyperlink>
        </w:p>
        <w:p>
          <w:pPr>
            <w:pStyle w:val="Contents2"/>
            <w:tabs>
              <w:tab w:val="clear" w:pos="8743"/>
              <w:tab w:val="right" w:pos="9026" w:leader="dot"/>
            </w:tabs>
            <w:rPr/>
          </w:pPr>
          <w:hyperlink w:anchor="__RefHeading___Toc3497458_372815092">
            <w:r>
              <w:rPr>
                <w:webHidden/>
                <w:rStyle w:val="IndexLink"/>
                <w:rtl w:val="true"/>
              </w:rPr>
              <w:t>العنوان الثامن</w:t>
            </w:r>
            <w:r>
              <w:rPr>
                <w:rStyle w:val="IndexLink"/>
                <w:rtl w:val="true"/>
              </w:rPr>
              <w:t xml:space="preserve">: </w:t>
            </w:r>
            <w:r>
              <w:rPr>
                <w:rStyle w:val="IndexLink"/>
                <w:rtl w:val="true"/>
              </w:rPr>
              <w:t>الاُمور الّتي تتعلّق ب الاُضحية و البدنة و الهدي</w:t>
            </w:r>
            <w:r>
              <w:rPr>
                <w:rStyle w:val="IndexLink"/>
                <w:rtl w:val="true"/>
              </w:rPr>
              <w:tab/>
            </w:r>
            <w:r>
              <w:rPr>
                <w:rStyle w:val="IndexLink"/>
              </w:rPr>
              <w:t>331</w:t>
            </w:r>
          </w:hyperlink>
        </w:p>
        <w:p>
          <w:pPr>
            <w:pStyle w:val="Contents3"/>
            <w:tabs>
              <w:tab w:val="clear" w:pos="8459"/>
              <w:tab w:val="right" w:pos="9026" w:leader="dot"/>
            </w:tabs>
            <w:rPr/>
          </w:pPr>
          <w:hyperlink w:anchor="__RefHeading___Toc3497460_372815092">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3497462_372815092">
            <w:r>
              <w:rPr>
                <w:webHidden/>
                <w:rStyle w:val="IndexLink"/>
                <w:rtl w:val="true"/>
              </w:rPr>
              <w:t>الاُمور الّتي ينبغي مراعاتها بالنسبة إلى الاُضحيّة و البدنة و الهدي</w:t>
            </w:r>
            <w:r>
              <w:rPr>
                <w:rStyle w:val="IndexLink"/>
                <w:rtl w:val="true"/>
              </w:rPr>
              <w:tab/>
            </w:r>
            <w:r>
              <w:rPr>
                <w:rStyle w:val="IndexLink"/>
              </w:rPr>
              <w:t>332</w:t>
            </w:r>
          </w:hyperlink>
        </w:p>
        <w:p>
          <w:pPr>
            <w:pStyle w:val="Contents3"/>
            <w:tabs>
              <w:tab w:val="clear" w:pos="8459"/>
              <w:tab w:val="right" w:pos="9026" w:leader="dot"/>
            </w:tabs>
            <w:rPr/>
          </w:pPr>
          <w:hyperlink w:anchor="__RefHeading___Toc3497464_372815092">
            <w:r>
              <w:rPr>
                <w:webHidden/>
                <w:rStyle w:val="IndexLink"/>
                <w:rtl w:val="true"/>
              </w:rPr>
              <w:t>الاُمور الّتي ينبغي الإجتناب عنها بالنسبة إلى الاُضحيّة و البدنة و الهدي</w:t>
            </w:r>
            <w:r>
              <w:rPr>
                <w:rStyle w:val="IndexLink"/>
                <w:rtl w:val="true"/>
              </w:rPr>
              <w:tab/>
            </w:r>
            <w:r>
              <w:rPr>
                <w:rStyle w:val="IndexLink"/>
              </w:rPr>
              <w:t>334</w:t>
            </w:r>
          </w:hyperlink>
        </w:p>
        <w:p>
          <w:pPr>
            <w:pStyle w:val="Contents2"/>
            <w:tabs>
              <w:tab w:val="clear" w:pos="8743"/>
              <w:tab w:val="right" w:pos="9026" w:leader="dot"/>
            </w:tabs>
            <w:rPr/>
          </w:pPr>
          <w:hyperlink w:anchor="__RefHeading___Toc3497466_372815092">
            <w:r>
              <w:rPr>
                <w:webHidden/>
                <w:rStyle w:val="IndexLink"/>
                <w:rtl w:val="true"/>
              </w:rPr>
              <w:t>العنوان التاسع</w:t>
            </w:r>
            <w:r>
              <w:rPr>
                <w:rStyle w:val="IndexLink"/>
                <w:rtl w:val="true"/>
              </w:rPr>
              <w:t xml:space="preserve">: </w:t>
            </w:r>
            <w:r>
              <w:rPr>
                <w:rStyle w:val="IndexLink"/>
                <w:rtl w:val="true"/>
              </w:rPr>
              <w:t>جزاء الإعتداء على الحيوانات في الدنيا</w:t>
            </w:r>
            <w:r>
              <w:rPr>
                <w:rStyle w:val="IndexLink"/>
                <w:rtl w:val="true"/>
              </w:rPr>
              <w:tab/>
            </w:r>
            <w:r>
              <w:rPr>
                <w:rStyle w:val="IndexLink"/>
              </w:rPr>
              <w:t>337</w:t>
            </w:r>
          </w:hyperlink>
        </w:p>
        <w:p>
          <w:pPr>
            <w:pStyle w:val="Contents3"/>
            <w:tabs>
              <w:tab w:val="clear" w:pos="8459"/>
              <w:tab w:val="right" w:pos="9026" w:leader="dot"/>
            </w:tabs>
            <w:rPr/>
          </w:pPr>
          <w:hyperlink w:anchor="__RefHeading___Toc3497468_372815092">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3497470_372815092">
            <w:r>
              <w:rPr>
                <w:webHidden/>
                <w:rStyle w:val="IndexLink"/>
                <w:rtl w:val="true"/>
              </w:rPr>
              <w:t>الانتقام</w:t>
            </w:r>
            <w:r>
              <w:rPr>
                <w:rStyle w:val="IndexLink"/>
                <w:rtl w:val="true"/>
              </w:rPr>
              <w:tab/>
            </w:r>
            <w:r>
              <w:rPr>
                <w:rStyle w:val="IndexLink"/>
              </w:rPr>
              <w:t>339</w:t>
            </w:r>
          </w:hyperlink>
        </w:p>
        <w:p>
          <w:pPr>
            <w:pStyle w:val="Contents3"/>
            <w:tabs>
              <w:tab w:val="clear" w:pos="8459"/>
              <w:tab w:val="right" w:pos="9026" w:leader="dot"/>
            </w:tabs>
            <w:rPr/>
          </w:pPr>
          <w:hyperlink w:anchor="__RefHeading___Toc3497472_372815092">
            <w:r>
              <w:rPr>
                <w:webHidden/>
                <w:rStyle w:val="IndexLink"/>
                <w:rtl w:val="true"/>
              </w:rPr>
              <w:t>العقوبة</w:t>
            </w:r>
            <w:r>
              <w:rPr>
                <w:rStyle w:val="IndexLink"/>
                <w:rtl w:val="true"/>
              </w:rPr>
              <w:tab/>
            </w:r>
            <w:r>
              <w:rPr>
                <w:rStyle w:val="IndexLink"/>
              </w:rPr>
              <w:t>343</w:t>
            </w:r>
          </w:hyperlink>
        </w:p>
        <w:p>
          <w:pPr>
            <w:pStyle w:val="Contents3"/>
            <w:tabs>
              <w:tab w:val="clear" w:pos="8459"/>
              <w:tab w:val="right" w:pos="9026" w:leader="dot"/>
            </w:tabs>
            <w:rPr/>
          </w:pPr>
          <w:hyperlink w:anchor="__RefHeading___Toc3497474_372815092">
            <w:r>
              <w:rPr>
                <w:webHidden/>
                <w:rStyle w:val="IndexLink"/>
                <w:rtl w:val="true"/>
              </w:rPr>
              <w:t>تنبيه هامّ</w:t>
            </w:r>
            <w:r>
              <w:rPr>
                <w:rStyle w:val="IndexLink"/>
                <w:rtl w:val="true"/>
              </w:rPr>
              <w:tab/>
            </w:r>
            <w:r>
              <w:rPr>
                <w:rStyle w:val="IndexLink"/>
              </w:rPr>
              <w:t>345</w:t>
            </w:r>
          </w:hyperlink>
        </w:p>
        <w:p>
          <w:pPr>
            <w:pStyle w:val="Contents2"/>
            <w:tabs>
              <w:tab w:val="clear" w:pos="8743"/>
              <w:tab w:val="right" w:pos="9026" w:leader="dot"/>
            </w:tabs>
            <w:rPr/>
          </w:pPr>
          <w:hyperlink w:anchor="__RefHeading___Toc3497476_372815092">
            <w:r>
              <w:rPr>
                <w:webHidden/>
                <w:rStyle w:val="IndexLink"/>
                <w:rtl w:val="true"/>
              </w:rPr>
              <w:t>العنوان العاشر</w:t>
            </w:r>
            <w:r>
              <w:rPr>
                <w:rStyle w:val="IndexLink"/>
                <w:rtl w:val="true"/>
              </w:rPr>
              <w:t xml:space="preserve">: </w:t>
            </w:r>
            <w:r>
              <w:rPr>
                <w:rStyle w:val="IndexLink"/>
                <w:rtl w:val="true"/>
              </w:rPr>
              <w:t>عقاب الإعتداء على الحيوانات في الآخرة</w:t>
            </w:r>
            <w:r>
              <w:rPr>
                <w:rStyle w:val="IndexLink"/>
                <w:rtl w:val="true"/>
              </w:rPr>
              <w:tab/>
            </w:r>
            <w:r>
              <w:rPr>
                <w:rStyle w:val="IndexLink"/>
              </w:rPr>
              <w:t>346</w:t>
            </w:r>
          </w:hyperlink>
        </w:p>
        <w:p>
          <w:pPr>
            <w:pStyle w:val="Contents3"/>
            <w:tabs>
              <w:tab w:val="clear" w:pos="8459"/>
              <w:tab w:val="right" w:pos="9026" w:leader="dot"/>
            </w:tabs>
            <w:rPr/>
          </w:pPr>
          <w:hyperlink w:anchor="__RefHeading___Toc3497478_372815092">
            <w:r>
              <w:rPr>
                <w:webHidden/>
                <w:rStyle w:val="IndexLink"/>
                <w:rtl w:val="true"/>
              </w:rPr>
              <w:t>العذاب</w:t>
            </w:r>
            <w:r>
              <w:rPr>
                <w:rStyle w:val="IndexLink"/>
                <w:rtl w:val="true"/>
              </w:rPr>
              <w:tab/>
            </w:r>
            <w:r>
              <w:rPr>
                <w:rStyle w:val="IndexLink"/>
              </w:rPr>
              <w:t>346</w:t>
            </w:r>
          </w:hyperlink>
        </w:p>
        <w:p>
          <w:pPr>
            <w:pStyle w:val="Contents3"/>
            <w:tabs>
              <w:tab w:val="clear" w:pos="8459"/>
              <w:tab w:val="right" w:pos="9026" w:leader="dot"/>
            </w:tabs>
            <w:rPr/>
          </w:pPr>
          <w:hyperlink w:anchor="__RefHeading___Toc3497480_372815092">
            <w:r>
              <w:rPr>
                <w:webHidden/>
                <w:rStyle w:val="IndexLink"/>
                <w:rtl w:val="true"/>
              </w:rPr>
              <w:t>العقوبة</w:t>
            </w:r>
            <w:r>
              <w:rPr>
                <w:rStyle w:val="IndexLink"/>
                <w:rtl w:val="true"/>
              </w:rPr>
              <w:tab/>
            </w:r>
            <w:r>
              <w:rPr>
                <w:rStyle w:val="IndexLink"/>
              </w:rPr>
              <w:t>347</w:t>
            </w:r>
          </w:hyperlink>
        </w:p>
        <w:p>
          <w:pPr>
            <w:pStyle w:val="Contents3"/>
            <w:tabs>
              <w:tab w:val="clear" w:pos="8459"/>
              <w:tab w:val="right" w:pos="9026" w:leader="dot"/>
            </w:tabs>
            <w:rPr/>
          </w:pPr>
          <w:hyperlink w:anchor="__RefHeading___Toc3497482_372815092">
            <w:r>
              <w:rPr>
                <w:webHidden/>
                <w:rStyle w:val="IndexLink"/>
                <w:rtl w:val="true"/>
              </w:rPr>
              <w:t>النقمة</w:t>
            </w:r>
            <w:r>
              <w:rPr>
                <w:rStyle w:val="IndexLink"/>
                <w:rtl w:val="true"/>
              </w:rPr>
              <w:tab/>
            </w:r>
            <w:r>
              <w:rPr>
                <w:rStyle w:val="IndexLink"/>
              </w:rPr>
              <w:t>347</w:t>
            </w:r>
          </w:hyperlink>
        </w:p>
        <w:p>
          <w:pPr>
            <w:pStyle w:val="Contents3"/>
            <w:tabs>
              <w:tab w:val="clear" w:pos="8459"/>
              <w:tab w:val="right" w:pos="9026" w:leader="dot"/>
            </w:tabs>
            <w:rPr/>
          </w:pPr>
          <w:hyperlink w:anchor="__RefHeading___Toc3497484_372815092">
            <w:r>
              <w:rPr>
                <w:webHidden/>
                <w:rStyle w:val="IndexLink"/>
                <w:rtl w:val="true"/>
              </w:rPr>
              <w:t>فهرس أسماء الحيوانات المذكورة حقوقها في الكتاب</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8_49366"/>
      <w:bookmarkStart w:id="1" w:name="pg7098_49366"/>
      <w:bookmarkEnd w:id="1"/>
    </w:p>
    <w:p>
      <w:pPr>
        <w:pStyle w:val="Heading2"/>
        <w:numPr>
          <w:ilvl w:val="1"/>
          <w:numId w:val="1"/>
        </w:numPr>
        <w:rPr/>
      </w:pPr>
      <w:bookmarkStart w:id="2" w:name="pg7098_49366"/>
      <w:bookmarkStart w:id="3" w:name="__RefHeading___Toc349693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الحیوانات فی 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الناجی الموسوی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جزائری،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آثارالاعمال؛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3272655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6936_372815092"/>
      <w:bookmarkStart w:id="6" w:name="_Toc2"/>
      <w:bookmarkEnd w:id="5"/>
      <w:r>
        <w:rPr>
          <w:rtl w:val="true"/>
        </w:rPr>
        <w:t>اشارة</w:t>
      </w:r>
      <w:bookmarkStart w:id="7" w:name="pg7098_49368"/>
      <w:bookmarkEnd w:id="6"/>
    </w:p>
    <w:p>
      <w:pPr>
        <w:pStyle w:val="Heading2"/>
        <w:numPr>
          <w:ilvl w:val="1"/>
          <w:numId w:val="1"/>
        </w:numPr>
        <w:rPr/>
      </w:pPr>
      <w:bookmarkStart w:id="8" w:name="__RefHeading___Toc3496938_372815092"/>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الأنبياء و المرسلين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الكتاب المسّمى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الحيوانات في القرآن و الحديث</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حمايت از حيوانات در اسلام</w:t>
      </w:r>
    </w:p>
    <w:p>
      <w:pPr>
        <w:pStyle w:val="BookText"/>
        <w:rPr/>
      </w:pPr>
      <w:r>
        <w:rPr>
          <w:rFonts w:ascii="Amiri" w:hAnsi="Amiri" w:eastAsia="Amiri" w:cs="Amiri"/>
          <w:color w:val="111111"/>
          <w:sz w:val="28"/>
          <w:sz w:val="28"/>
          <w:szCs w:val="28"/>
          <w:rtl w:val="true"/>
          <w:lang w:bidi="ar-SA"/>
        </w:rPr>
        <w:t xml:space="preserve">ذكرنا فيه بعض الأحاديث الّتى تتعلّق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ترجمتها باللغة 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واجه بحمداللّه تعالى إقبالاً كثيراً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نذكر في هذا الكتاب الّذي بين يديك 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تلك المطالب و المواضيع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و مواضيع اخرى في شأن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والإقدام الأقل من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احياءاً لأمر أهل بيت نبيّه عليهم السلام و اقتصاصاً لآثارهم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مذاكرة لأحاديثهم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تخليداً لذكرهم و ذريعةً للتمسّك 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البرائة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عزّ و جلّ بحقّهم عليهم السلام أن يرزقنى البركة و الخير و الثواب و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ينفعنى به يوم لا ينفع مال و لا بنون الاّ من أتى اللّه بقلب سليم</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أسأله تبارك و تعالى أن يشارك في أجره و ثوابه و خيره 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و والدتي و أهلي و أساتذتي و مشائخ إجازتي و من كان له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يساهم في طبع و نشر هذا التراث المنيف و يؤيّد المؤلّف في استمرار هذا الطريق الشريف</w:t>
      </w:r>
      <w:r>
        <w:rPr>
          <w:rFonts w:eastAsia="Amiri" w:cs="Amiri" w:ascii="Amiri" w:hAnsi="Amiri"/>
          <w:color w:val="111111"/>
          <w:sz w:val="28"/>
          <w:szCs w:val="28"/>
          <w:rtl w:val="true"/>
          <w:lang w:bidi="ar-SA"/>
        </w:rPr>
        <w:t>.</w:t>
      </w:r>
      <w:bookmarkStart w:id="10" w:name="pg7098_49369"/>
    </w:p>
    <w:p>
      <w:pPr>
        <w:pStyle w:val="Heading2"/>
        <w:numPr>
          <w:ilvl w:val="1"/>
          <w:numId w:val="1"/>
        </w:numPr>
        <w:rPr/>
      </w:pPr>
      <w:bookmarkStart w:id="11" w:name="__RefHeading___Toc3496940_372815092"/>
      <w:bookmarkStart w:id="12" w:name="_Toc4"/>
      <w:bookmarkEnd w:id="10"/>
      <w:bookmarkEnd w:id="11"/>
      <w:r>
        <w:rPr>
          <w:rtl w:val="true"/>
        </w:rPr>
        <w:t>التنبيه على امورٍ</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يدّعي المؤلّف بأ نّه ذكر جميع المطالب الّتي تناسب موضوع هذا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يعترف بأ نّه قد لم يذكر بعض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مخصوصة بأهلها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عثر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مافاته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استدركه في الطبعة الثانية من هذا الكتاب و أدرجها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نذكر في هذا الكتاب سائر المطالب و الاُمور الّتي تتعلّق بموضوع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الاطّلاع على ذلك فعليه أن يراجع الكتب و المصادر الّتي تكون مظانّاً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يحتوي هذا الكتاب على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ينبغي مراعاتها بالنسبة إلى الحيوانات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ينبغي الاجتناب عنها بالنسبة إلى الحيوانات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تتعلّق ب تناسل و ضراب و سفاد الحيوانات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تتعلّق بحلب الحيوان المأذون حلبه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تتعلّق بصيد الحيوان المأذون صيده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تتعلّق بذبح الحيوان المأكول لحمه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الحيوانات في حرم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الّتي تتعلّق ب الأضحية و البدنة و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الاعتداء على الحيوانات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عقاب الاعتداء على الحيوانات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الناجى الموسوي الجزائري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اجازة رواية للمؤلّف تفضّل بها سماحة آية اللّه العظمى السّيد عبدالأعلى الموسوي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اجازة رواية للمؤلّف تفضّل بها سماحة آية اللّه العظمى الشيخ محمّد فاضل اللنكراني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اجازة رواية للمؤلّف تفضّل بها سماحة آية اللّه العظمى الشيخ محمّد تقي بهجت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اجازة رواية للمؤلّف تفضّل بها سماحة آية اللّه العظمى الميرزا هاشم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bookmarkStart w:id="13" w:name="pg7098_49374"/>
    </w:p>
    <w:p>
      <w:pPr>
        <w:pStyle w:val="Heading2"/>
        <w:numPr>
          <w:ilvl w:val="1"/>
          <w:numId w:val="1"/>
        </w:numPr>
        <w:rPr/>
      </w:pPr>
      <w:bookmarkStart w:id="14" w:name="__RefHeading___Toc3496942_372815092"/>
      <w:bookmarkStart w:id="15" w:name="_Toc5"/>
      <w:bookmarkEnd w:id="13"/>
      <w:bookmarkEnd w:id="14"/>
      <w:r>
        <w:rPr>
          <w:rtl w:val="true"/>
        </w:rPr>
        <w:t>تمهيد</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عرفة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يوم وليلة منادياً</w:t>
      </w:r>
      <w:r>
        <w:rPr>
          <w:rStyle w:val="FootnoteAnchor"/>
          <w:rtl w:val="true"/>
        </w:rPr>
        <w:footnoteReference w:id="3"/>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بهائم 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صبية 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شيوخ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صبّ عليكم العذاب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ترضّون به رضّاً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من بركات سمائك ماءً طهوراً و أنبت لنا من بركات أرضك نباتاً مسقياً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تسقيه ممّا خلقت أنعاماً و اناسي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ارحمنا بمشائخ ركّع و صبيان رضّع و بهائم رتّع و شبّان 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خشّع و صبيان رضّع و بهائم 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صبّ عليكم العذاب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عباد ركّع و رجال خشّع و بهائم رتّع و أطفال رضّع ل صبّ عليكم العذاب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البهائم الرتّع و الصبيان الرضّع و الشيوخ الركّع ل صبّ عليكم العذاب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ملكاً ينزل في كلّ ليلة و ينادي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أبناء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اجتهدوا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تغرّنّكم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أعددتم للقاء ربّكم؟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آن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الساعة و أنتم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عباد ركّع و رجال خشّع و صبيان رضّع و أنعام 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صبّ عليكم العذاب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فتعوّذوا باللّه عزّ و جلّ</w:t>
      </w:r>
      <w:r>
        <w:rPr>
          <w:rStyle w:val="FootnoteAnchor"/>
          <w:rtl w:val="true"/>
        </w:rPr>
        <w:footnoteReference w:id="7"/>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يعلنوها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إلّاظهر فيهم الطاعون و الأوجاع الّتي لم تكن في أسلافهم الّذين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ينقصوا المكيال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إلّااُخذوا بالسنين و شدّة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جور السلطان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يمنعوا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إلّامنعوا القطر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w:t>
      </w:r>
      <w:r>
        <w:rPr>
          <w:rStyle w:val="FootnoteAnchor"/>
          <w:rtl w:val="true"/>
        </w:rPr>
        <w:footnoteReference w:id="9"/>
      </w:r>
      <w:r>
        <w:rPr>
          <w:rFonts w:ascii="Amiri" w:hAnsi="Amiri" w:eastAsia="Amiri" w:cs="Amiri"/>
          <w:color w:val="111111"/>
          <w:sz w:val="28"/>
          <w:sz w:val="28"/>
          <w:szCs w:val="28"/>
          <w:rtl w:val="true"/>
          <w:lang w:bidi="ar-SA"/>
        </w:rPr>
        <w:t xml:space="preserve">البهائم لم يمطروا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ينقضوا عهد اللّه و عهد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عليهم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أخذوا</w:t>
      </w:r>
      <w:r>
        <w:rPr>
          <w:rStyle w:val="FootnoteAnchor"/>
          <w:rtl w:val="true"/>
        </w:rPr>
        <w:footnoteReference w:id="11"/>
      </w:r>
      <w:r>
        <w:rPr>
          <w:rFonts w:ascii="Amiri" w:hAnsi="Amiri" w:eastAsia="Amiri" w:cs="Amiri"/>
          <w:color w:val="111111"/>
          <w:sz w:val="28"/>
          <w:sz w:val="28"/>
          <w:szCs w:val="28"/>
          <w:rtl w:val="true"/>
          <w:lang w:bidi="ar-SA"/>
        </w:rPr>
        <w:t>بعض 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يحكموا بغير ما أنزل اللّه عزّ و جلّ إلّاجعل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بأسهم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عقاب الأعمال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والدعوات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غياث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عليه السلام خرج ذات يوم مع أصحابه ليستسقي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نملةً قد رفعت قائمةً من قوائمها إلى السماء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لا غنى بنا عن رزقك فلا تهلكنا بذنوب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سقيتم بغيركم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عليه السلام خرج ذات يوم يستسقي فإذاً هو بنملة مستلقية على قفاها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خلق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لنا عن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تؤاخذنا بذنوب عبادك الخاطئين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اسقنا مطراً تنبت لنا به شجراً و تطعمنا به ثمراً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سليمان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كفينا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سقيتم بغيركم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عن أبي الخطاب عن عبد 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أصابهم قحط شديد على عهد سليمان بن داود عليهما السلام ف شكوا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طلبوا إليه أن يستسقي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إذا صلّيت الغداة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الغداة مضى و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في بعض الطريق إذاً هو بنملة رافعة يدها إلى السماء واضعة قدميها إلى الأرض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خلق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غنى بنا عن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تهلكنا بذنوب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سقيتم بغيركم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سقوا في ذلك العام ما لم يسقوا مثله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الصديق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سليمان بن داود يستسقي بالناس فمرّ على نملة مستلقية على قفاها رافعة قوائمها إلى السماء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أنا خلق من خلقك ليس لنا غنى عن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تهلكنا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 عليه السلام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سقاكم بدعوة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6" w:name="pg7098_49378"/>
    </w:p>
    <w:p>
      <w:pPr>
        <w:pStyle w:val="Heading2"/>
        <w:numPr>
          <w:ilvl w:val="1"/>
          <w:numId w:val="1"/>
        </w:numPr>
        <w:rPr/>
      </w:pPr>
      <w:bookmarkStart w:id="17" w:name="__RefHeading___Toc3496944_372815092"/>
      <w:bookmarkStart w:id="18" w:name="_Toc6"/>
      <w:bookmarkEnd w:id="16"/>
      <w:bookmarkEnd w:id="17"/>
      <w:r>
        <w:rPr>
          <w:rtl w:val="true"/>
        </w:rPr>
        <w:t>العنوان الأوّل</w:t>
      </w:r>
      <w:r>
        <w:rPr>
          <w:rtl w:val="true"/>
        </w:rPr>
        <w:t xml:space="preserve">: </w:t>
      </w:r>
      <w:r>
        <w:rPr>
          <w:rtl w:val="true"/>
        </w:rPr>
        <w:t>الاُمور الّتى ينبغي مراعاتها بالنسبة إلى الحيوانات</w:t>
      </w:r>
      <w:bookmarkEnd w:id="18"/>
    </w:p>
    <w:p>
      <w:pPr>
        <w:pStyle w:val="Heading3"/>
        <w:numPr>
          <w:ilvl w:val="2"/>
          <w:numId w:val="1"/>
        </w:numPr>
        <w:rPr/>
      </w:pPr>
      <w:bookmarkStart w:id="19" w:name="__RefHeading___Toc3496946_372815092"/>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الّتى ينبغي مراعاتها بالنسبة إلى الحيوانات</w:t>
      </w:r>
      <w:r>
        <w:rPr>
          <w:rStyle w:val="FootnoteAnchor"/>
          <w:rtl w:val="true"/>
        </w:rPr>
        <w:footnoteReference w:id="13"/>
      </w:r>
    </w:p>
    <w:p>
      <w:pPr>
        <w:pStyle w:val="Heading3"/>
        <w:numPr>
          <w:ilvl w:val="2"/>
          <w:numId w:val="1"/>
        </w:numPr>
        <w:rPr/>
      </w:pPr>
      <w:bookmarkStart w:id="21" w:name="__RefHeading___Toc3496948_372815092"/>
      <w:bookmarkStart w:id="22" w:name="_Toc8"/>
      <w:bookmarkEnd w:id="21"/>
      <w:r>
        <w:rPr>
          <w:rtl w:val="true"/>
        </w:rPr>
        <w:t>اتّخاذها في سبيل اللّه عزّ و جلّ</w:t>
      </w:r>
      <w:bookmarkEnd w:id="2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w:t>
      </w:r>
      <w:r>
        <w:rPr>
          <w:rStyle w:val="FootnoteAnchor"/>
          <w:rtl w:val="true"/>
        </w:rPr>
        <w:footnoteReference w:id="14"/>
      </w:r>
      <w:r>
        <w:rPr>
          <w:rFonts w:ascii="IRNazanin" w:hAnsi="IRNazanin" w:eastAsia="IRNazanin"/>
          <w:color w:val="111111"/>
          <w:sz w:val="28"/>
          <w:sz w:val="28"/>
          <w:szCs w:val="28"/>
          <w:rtl w:val="true"/>
          <w:lang w:bidi="fa-IR"/>
        </w:rPr>
        <w:t xml:space="preserve">على صاحبها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 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 وجهها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على ظهرها إلّافي سبيل اللّه عزّ و جلّ</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يصلّون على أصحاب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اتّخذها فاعدّها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ارتبط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علفه و روثه و شرابه في ميزانه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ارتبط فرساً في سبيل اللّه عزّ و جلّ كان علفه و أثره و كلّ ما يطأ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في ميزانه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يحمّلها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يكلّفها من المشي إلّاما تطيق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bookmarkStart w:id="23" w:name="pg7098_49379"/>
    </w:p>
    <w:p>
      <w:pPr>
        <w:pStyle w:val="Heading3"/>
        <w:numPr>
          <w:ilvl w:val="2"/>
          <w:numId w:val="1"/>
        </w:numPr>
        <w:rPr/>
      </w:pPr>
      <w:bookmarkStart w:id="24" w:name="__RefHeading___Toc3496950_372815092"/>
      <w:bookmarkStart w:id="25" w:name="_Toc9"/>
      <w:bookmarkEnd w:id="23"/>
      <w:bookmarkEnd w:id="24"/>
      <w:r>
        <w:rPr>
          <w:rtl w:val="true"/>
        </w:rPr>
        <w:t xml:space="preserve">الإجارة </w:t>
      </w:r>
      <w:r>
        <w:rPr>
          <w:rtl w:val="true"/>
        </w:rPr>
        <w:t xml:space="preserve">- </w:t>
      </w:r>
      <w:r>
        <w:rPr>
          <w:rtl w:val="true"/>
        </w:rPr>
        <w:t>الإيواء</w:t>
      </w:r>
      <w:bookmarkEnd w:id="2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يستجير بك 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استجار بك 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موسى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كره لأنّه استجار بك و وافى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طير يستجير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يحلّ</w:t>
      </w:r>
      <w:r>
        <w:rPr>
          <w:rStyle w:val="FootnoteAnchor"/>
          <w:rtl w:val="true"/>
        </w:rPr>
        <w:footnoteReference w:id="18"/>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كره أكله لأنّه استجار بك و آوى في</w:t>
      </w:r>
      <w:r>
        <w:rPr>
          <w:rStyle w:val="FootnoteAnchor"/>
          <w:rtl w:val="true"/>
        </w:rPr>
        <w:footnoteReference w:id="19"/>
      </w:r>
      <w:r>
        <w:rPr>
          <w:rFonts w:ascii="Amiri" w:hAnsi="Amiri" w:eastAsia="Amiri" w:cs="Amiri"/>
          <w:color w:val="111111"/>
          <w:sz w:val="28"/>
          <w:sz w:val="28"/>
          <w:szCs w:val="28"/>
          <w:rtl w:val="true"/>
          <w:lang w:bidi="ar-SA"/>
        </w:rPr>
        <w:t>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طير يستجير بك فأجره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تمنعوا الخطاطيف أن تسكن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بن عقيل 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حائط من حيطان بني حارثة إذ جاء جمل أجرب أعجف حتّى سجد للنبيّ صلى الله عليه و آله قلنا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واضع جبهته بين يدي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الجمل قد سجد لي و استجار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فإذهب فاشتره و أعتقه و لا تجعل لأحد عليه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عمر فإشتراه و 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النبيّ صلى الله عليه و آله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بهيمة يسجد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أن نسجد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جئتنا به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سلنا عليه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آمر أحداً أن يسجد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لأمرت المرأة أن تسجد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حتّى نزلت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الكوفي رحمه الله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عليه السلام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ورشان</w:t>
      </w:r>
      <w:r>
        <w:rPr>
          <w:rStyle w:val="FootnoteAnchor"/>
          <w:rtl w:val="true"/>
        </w:rPr>
        <w:footnoteReference w:id="22"/>
      </w:r>
      <w:r>
        <w:rPr>
          <w:rFonts w:ascii="Amiri" w:hAnsi="Amiri" w:eastAsia="Amiri" w:cs="Amiri"/>
          <w:color w:val="111111"/>
          <w:sz w:val="28"/>
          <w:sz w:val="28"/>
          <w:szCs w:val="28"/>
          <w:rtl w:val="true"/>
          <w:lang w:bidi="ar-SA"/>
        </w:rPr>
        <w:t>فوقع على عضادتي محمله فترنّم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لأخذه فصاح عليه السلام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استجار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شكا إليك؟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 أنّه يفرخ في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حيّة تأتيه فتأكل فراخه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أن أدعو اللّه عليها ليقتلها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داود بن كثير الرقّي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برزنا مع الإمام الصادق عليه السلام إلى الصحراء وكان البلخي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 ظبي قد أقبل فبصبص بذنبه إلى الصادق عليه السلام و تبغم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شيئاً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سألك الظبي؟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أن بعض من يصيد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لها خشفين 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سألني أن أشتريها و أطلقها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فضمنت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 كنت عند أبي عبد اللّه عليه السلام فبرزنا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برجل قد أضجع جدياً</w:t>
      </w:r>
      <w:r>
        <w:rPr>
          <w:rStyle w:val="FootnoteAnchor"/>
          <w:rtl w:val="true"/>
        </w:rPr>
        <w:footnoteReference w:id="23"/>
      </w:r>
      <w:r>
        <w:rPr>
          <w:rFonts w:ascii="Amiri" w:hAnsi="Amiri" w:eastAsia="Amiri" w:cs="Amiri"/>
          <w:color w:val="111111"/>
          <w:sz w:val="28"/>
          <w:sz w:val="28"/>
          <w:szCs w:val="28"/>
          <w:rtl w:val="true"/>
          <w:lang w:bidi="ar-SA"/>
        </w:rPr>
        <w:t>ليذبحه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كم ثمن هذا الجدي؟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فحلّها عليه السلام من كمّه و 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بصقر قد انقضّ على 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الدرّاجة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أبو عبد اللّه عليه السلام إلى الصقر ب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الدرّاجة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عجباً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الجدّي لمّا أضجعه الرجل ليذبحه و بصر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 باللّه و بكم أهل البيت ممّا يراد بي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قالت الدرّاجة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bookmarkStart w:id="26" w:name="pg7098_49382"/>
    </w:p>
    <w:p>
      <w:pPr>
        <w:pStyle w:val="Heading3"/>
        <w:numPr>
          <w:ilvl w:val="2"/>
          <w:numId w:val="1"/>
        </w:numPr>
        <w:rPr/>
      </w:pPr>
      <w:bookmarkStart w:id="27" w:name="__RefHeading___Toc3496952_372815092"/>
      <w:bookmarkStart w:id="28" w:name="_Toc10"/>
      <w:bookmarkEnd w:id="26"/>
      <w:bookmarkEnd w:id="27"/>
      <w:r>
        <w:rPr>
          <w:rtl w:val="true"/>
        </w:rPr>
        <w:t>الإحسان</w:t>
      </w:r>
      <w:bookmarkEnd w:id="2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كتب عليكم الإحسان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داود عليه السلام يقضي بين البهائم يوماً و بين الناس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جائت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قرنها على حلقة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نغمت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تنغم الوالدة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شابّة كانوا ينتجوني و يستعملوني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يذبحوني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تذبحوها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قاله الإمام السجّاد عليه السلام في أمر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ارتحاله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لها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تحمل بعده على الكدّ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في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عليه السلام حجّ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قرعها ب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للمسعودي رحمه الله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 صدق يرفق بي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يطعمني و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يعنف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للشيخ أبي جعفر البرقي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bookmarkStart w:id="29" w:name="pg7098_49383"/>
    </w:p>
    <w:p>
      <w:pPr>
        <w:pStyle w:val="Heading3"/>
        <w:numPr>
          <w:ilvl w:val="2"/>
          <w:numId w:val="1"/>
        </w:numPr>
        <w:rPr/>
      </w:pPr>
      <w:bookmarkStart w:id="30" w:name="__RefHeading___Toc3496954_372815092"/>
      <w:bookmarkStart w:id="31" w:name="_Toc11"/>
      <w:bookmarkEnd w:id="29"/>
      <w:bookmarkEnd w:id="30"/>
      <w:r>
        <w:rPr>
          <w:rtl w:val="true"/>
        </w:rPr>
        <w:t>الإسقاء</w:t>
      </w:r>
      <w:bookmarkEnd w:id="31"/>
    </w:p>
    <w:p>
      <w:pPr>
        <w:pStyle w:val="BookText"/>
        <w:rPr/>
      </w:pP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جعلت له سقياً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يحبّ إبراد الكبد الحري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سقى كبداً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بهيمة أو</w:t>
      </w:r>
      <w:r>
        <w:rPr>
          <w:rStyle w:val="FootnoteAnchor"/>
          <w:rtl w:val="true"/>
        </w:rPr>
        <w:footnoteReference w:id="26"/>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 عرشه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يوم لا ظلّ إلّاظلّه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إبراد الكبد الحرّى</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سقى كبد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بهيمة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أظلّه اللّه يوم لا ظلّ إلّاظلّه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لنا في البهائم أجر؟</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كبد رطبة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استنبط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بذلها للمسلمين كان له ك أجر من توضّأ منها و صلّى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بعدد كلّ شعرة لمن شرب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إنسان أو بهيمة أو سبع أو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ألف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أو حوضاً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بكلّ من 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انسان أو طير أو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حسنة متقبّلة و ألف رقبة من ولد إسماعيل و ألف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حقّاً على اللّه عزّ و جلّ أن يسكنه 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يحمّلها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يتّخذ ظهرها مجالس يتحدّث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يبدء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يضربها في وجهها 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يعرض عليها الماء إذا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منكم بدابة فليبدء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علفها و سقيها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بدابّته بدء ب علفها و سقيها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32" w:name="pg7098_49385"/>
    </w:p>
    <w:p>
      <w:pPr>
        <w:pStyle w:val="Heading3"/>
        <w:numPr>
          <w:ilvl w:val="2"/>
          <w:numId w:val="1"/>
        </w:numPr>
        <w:rPr/>
      </w:pPr>
      <w:bookmarkStart w:id="33" w:name="__RefHeading___Toc3496956_372815092"/>
      <w:bookmarkStart w:id="34" w:name="_Toc12"/>
      <w:bookmarkEnd w:id="32"/>
      <w:bookmarkEnd w:id="33"/>
      <w:r>
        <w:rPr>
          <w:rtl w:val="true"/>
        </w:rPr>
        <w:t>إسقاء هذه الحيوانات</w:t>
      </w:r>
      <w:bookmarkEnd w:id="34"/>
    </w:p>
    <w:p>
      <w:pPr>
        <w:pStyle w:val="Heading4"/>
        <w:numPr>
          <w:ilvl w:val="3"/>
          <w:numId w:val="1"/>
        </w:numPr>
        <w:rPr/>
      </w:pPr>
      <w:bookmarkStart w:id="35" w:name="__RefHeading___Toc3496958_372815092"/>
      <w:bookmarkStart w:id="36" w:name="_Toc13"/>
      <w:bookmarkEnd w:id="35"/>
      <w:r>
        <w:rPr>
          <w:rtl w:val="true"/>
        </w:rPr>
        <w:t>إسقاء الحصان</w:t>
      </w:r>
      <w:bookmarkEnd w:id="3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ارتبط فرساً في سبيل اللّه كان علفه و روثه و شرابه في ميزانه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جرى بين سيّد الشهداء عليه السلام و فرسه الوفي المسمّى ب ذي الجناح في يوم عاشوراء في صحراء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حمل على الأعور السلمي و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في أربعة آلاف رجل على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أقحم الفرس 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أولغ الفرس برأسه ليشرب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 أنا عطشان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أذوق الماء حتّى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الفرس كلام الحسين شال رأسه و لم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فهم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أبي طالب عليهم السلام لإبن شهرآشوب رحمه الله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496960_372815092"/>
      <w:bookmarkStart w:id="38" w:name="_Toc14"/>
      <w:bookmarkEnd w:id="37"/>
      <w:r>
        <w:rPr>
          <w:rtl w:val="true"/>
        </w:rPr>
        <w:t>إسقاء الحمار</w:t>
      </w:r>
      <w:bookmarkEnd w:id="3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أبو ذرّ رضى الله عنه يسقي حماراً له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يسقي</w:t>
      </w:r>
      <w:r>
        <w:rPr>
          <w:rStyle w:val="FootnoteAnchor"/>
          <w:rtl w:val="true"/>
        </w:rPr>
        <w:footnoteReference w:id="29"/>
      </w:r>
      <w:r>
        <w:rPr>
          <w:rFonts w:ascii="Amiri" w:hAnsi="Amiri" w:eastAsia="Amiri" w:cs="Amiri"/>
          <w:color w:val="111111"/>
          <w:sz w:val="28"/>
          <w:sz w:val="28"/>
          <w:szCs w:val="28"/>
          <w:rtl w:val="true"/>
          <w:lang w:bidi="ar-SA"/>
        </w:rPr>
        <w:t>لك هذا الحمار؟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إلّاو هي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كلّ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مليكاً صالحاً يشبعني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يرويني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يكلّفني فوق طاقتي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أحبّ أن أسقيه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bookmarkStart w:id="39" w:name="pg7098_49386"/>
    </w:p>
    <w:p>
      <w:pPr>
        <w:pStyle w:val="Heading4"/>
        <w:numPr>
          <w:ilvl w:val="3"/>
          <w:numId w:val="1"/>
        </w:numPr>
        <w:rPr/>
      </w:pPr>
      <w:bookmarkStart w:id="40" w:name="__RefHeading___Toc3496962_372815092"/>
      <w:bookmarkStart w:id="41" w:name="_Toc15"/>
      <w:bookmarkEnd w:id="39"/>
      <w:bookmarkEnd w:id="40"/>
      <w:r>
        <w:rPr>
          <w:rtl w:val="true"/>
        </w:rPr>
        <w:t>إسقاء الكلب</w:t>
      </w:r>
      <w:bookmarkEnd w:id="4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امرأة تمشي بفلاة من الأرض إذ اشتدّت عليها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بئراً فشربت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كلباً يأكل الثرى</w:t>
      </w:r>
      <w:r>
        <w:rPr>
          <w:rStyle w:val="FootnoteAnchor"/>
          <w:rtl w:val="true"/>
        </w:rPr>
        <w:footnoteReference w:id="31"/>
      </w:r>
      <w:r>
        <w:rPr>
          <w:rFonts w:ascii="Amiri" w:hAnsi="Amiri" w:eastAsia="Amiri" w:cs="Amiri"/>
          <w:color w:val="111111"/>
          <w:sz w:val="28"/>
          <w:sz w:val="28"/>
          <w:szCs w:val="28"/>
          <w:rtl w:val="true"/>
          <w:lang w:bidi="ar-SA"/>
        </w:rPr>
        <w:t>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بهذا الكلب مثل الّذي بلغ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 خفّها و أمسكته 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صعدت فسقته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شكر اللّه لها ذلك و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لنا في البهائم أجر؟</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كبد رطبة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فرأيت فيها صاحب الكلب الّذي أرواه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496964_372815092"/>
      <w:bookmarkStart w:id="43" w:name="_Toc16"/>
      <w:bookmarkEnd w:id="42"/>
      <w:r>
        <w:rPr>
          <w:rtl w:val="true"/>
        </w:rPr>
        <w:t>إسقاء الهرّ</w:t>
      </w:r>
      <w:bookmarkEnd w:id="43"/>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لاذ به هرّ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رسول اللّه صلى الله عليه و آله أنّه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إليه الإناء حتّى شرب منه الهرّ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توضّأ صلى الله عليه و آله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إلّاو هي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كلّ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مليكاً صالحاً يشبعني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يكلّفني فوق طاقتي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أرزقني مليك صدق يشبعني و يسقيني و لا يحمّلني ما لا اطيق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مالك الدوابّ علفها و سقيها لحرمة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ترعى لزمه أن يعلفها و يسقيها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 شبعها و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ترعى لزمه إرسالها لذلك حتّى تشبع و تروى بشرط فقد السباع و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اكتفت بكلّ من الرعي و العلف 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تكتف إلّابهما لزماه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احتاجت البهيمة إلى السقي و معه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امتنع من العلف اجبر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أو علف أو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غيرها على بيع أو علف صيانةً لها عن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الحاكم ما 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مال ظاهر بيع في النفقة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تعذّر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bookmarkStart w:id="44" w:name="pg7098_49388"/>
    </w:p>
    <w:p>
      <w:pPr>
        <w:pStyle w:val="Heading4"/>
        <w:numPr>
          <w:ilvl w:val="3"/>
          <w:numId w:val="1"/>
        </w:numPr>
        <w:rPr/>
      </w:pPr>
      <w:bookmarkStart w:id="45" w:name="__RefHeading___Toc3496966_372815092"/>
      <w:bookmarkStart w:id="46" w:name="_Toc17"/>
      <w:bookmarkEnd w:id="44"/>
      <w:bookmarkEnd w:id="45"/>
      <w:r>
        <w:rPr>
          <w:rtl w:val="true"/>
        </w:rPr>
        <w:t>الإطعام</w:t>
      </w:r>
      <w:bookmarkEnd w:id="4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وَسَلَكَ لَكُمْ فِيهَا سُبُلاً وَأَنزَلَ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يغرس غرساً أو يزرع فيأكل منه إنسان أو طير أو بهيمة إلّاكانت له به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يغرس غرساً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إنسان أو دابّة أو 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يكتب له صدقة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ميّتة فله فيها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أكلت الدوابّ منه فهو له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أصابت العافية</w:t>
      </w:r>
      <w:r>
        <w:rPr>
          <w:rStyle w:val="FootnoteAnchor"/>
          <w:rtl w:val="true"/>
        </w:rPr>
        <w:footnoteReference w:id="33"/>
      </w:r>
      <w:r>
        <w:rPr>
          <w:rFonts w:ascii="Amiri" w:hAnsi="Amiri" w:eastAsia="Amiri" w:cs="Amiri"/>
          <w:color w:val="111111"/>
          <w:sz w:val="28"/>
          <w:sz w:val="28"/>
          <w:szCs w:val="28"/>
          <w:rtl w:val="true"/>
          <w:lang w:bidi="ar-SA"/>
        </w:rPr>
        <w:t xml:space="preserve">منها فهو له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أَنَّا نَسُوقُ الْمَاءَ إِلَى الْأَرْضِ الْجُرُزِ فَنُخْرِجُ بِهِ زَرْعاً تَأْكُلُ مِنْهُ أَنْعَامُهُمْ وَأَنفُسُهُمْ أَفَلاَ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أزرعه إلّاليتناوله الفقير و ذو الحاجة و ليتناول منه القنبرة خاصّة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جعفر العاصمي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 مكاناً ننزله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فإستقبلنا غلام لأبي الحسن موسى بن جعفر عليهما السلام على حمار له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بين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هو عليه السلام 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 عليه السلام بالملح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أحدنا ليلقط ما كان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المنازل تحت السقوف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مثل هذا الموضع فهو لعافية</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روي عن محمّد بن الوليد الكرمانيّ قال أكلت بين يدي أبي جعفر الثاني عليه السلام حتّى إذا فرغت و رفع الخوان ذهب الغلام يرفع ما وقع من فتات الطعام فقال له ما كان في الصحراء فدعه و لو فخذ شاة و ما كان في البيت فتتبّعه و القطه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الغلام ليرفع ما وقع من الخوان من فتات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الصحراء ف 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فخذ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البيت ف ألقطه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الطير 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مِنْهَا مَاءَهَا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w:t>
      </w:r>
      <w:r>
        <w:rPr>
          <w:rStyle w:val="FootnoteAnchor"/>
          <w:rtl w:val="true"/>
        </w:rPr>
        <w:footnoteReference w:id="35"/>
      </w:r>
      <w:r>
        <w:rPr>
          <w:rFonts w:ascii="IRNazanin" w:hAnsi="IRNazanin" w:eastAsia="IRNazanin"/>
          <w:color w:val="111111"/>
          <w:sz w:val="28"/>
          <w:sz w:val="28"/>
          <w:szCs w:val="28"/>
          <w:rtl w:val="true"/>
          <w:lang w:bidi="fa-IR"/>
        </w:rPr>
        <w:t xml:space="preserve">على صاحبها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 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 وجهها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على ظهرها إلّافي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يحمّلها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يكلّفها من المشي إلّاما تطيق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منكم بدابة فليبدء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علفها و سقيها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بدابّته بدء ب علفها و سقيها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وَفَاكِهَةً وَأَبّاً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الفاكهة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مَتَاعاً</w:t>
      </w:r>
      <w:r>
        <w:rPr>
          <w:rStyle w:val="FootnoteAnchor"/>
          <w:rtl w:val="true"/>
        </w:rPr>
        <w:footnoteReference w:id="38"/>
      </w:r>
      <w:r>
        <w:rPr>
          <w:rFonts w:ascii="Amiri" w:hAnsi="Amiri" w:eastAsia="Amiri" w:cs="Amiri"/>
          <w:color w:val="111111"/>
          <w:sz w:val="28"/>
          <w:sz w:val="28"/>
          <w:szCs w:val="28"/>
          <w:rtl w:val="true"/>
          <w:lang w:bidi="ar-SA"/>
        </w:rPr>
        <w:t xml:space="preserve">لَكُمْ وَلِأَنْعَامِكُمْ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يزرعه فيأكل منه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أكل منه و شرب 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الفاجر فما أكل منه من شيء يلعنه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تأكل منه السباع 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عند النبيّ صلى الله عليه و آله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معنا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نزلنا لم يزل يهلّل اللّه حتّى نرتحل فإذا ارتحلنا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يذكر اللّه حتّى ننزل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يكفيه علف دابّته و يصنع طعامه؟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إلّاو هي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كلّ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مليكاً صالحاً يشبعني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يكلّفني فوق طاقتي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أرزقني مليك صدق يشبعني و يسقيني و لا يحمّلني</w:t>
      </w:r>
      <w:r>
        <w:rPr>
          <w:rStyle w:val="FootnoteAnchor"/>
          <w:rtl w:val="true"/>
        </w:rPr>
        <w:footnoteReference w:id="41"/>
      </w:r>
      <w:r>
        <w:rPr>
          <w:rFonts w:ascii="Amiri" w:hAnsi="Amiri" w:eastAsia="Amiri" w:cs="Amiri"/>
          <w:color w:val="111111"/>
          <w:sz w:val="28"/>
          <w:sz w:val="28"/>
          <w:szCs w:val="28"/>
          <w:rtl w:val="true"/>
          <w:lang w:bidi="ar-SA"/>
        </w:rPr>
        <w:t xml:space="preserve">ما لا اطيق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مالك الدوابّ علفها و سقيها لحرمة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ترعى لزمه أن يعلفها و يسقيها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 شبعها و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ترعى لزمه إرسالها لذلك حتّى تشبع و تروى بشرط فقد السباع و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اكتفت بكلّ من الرعي و العلف 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تكتف إلّابهما لزماه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احتاجت البهيمة إلى السقي و معه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امتنع من العلف اجبر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أو علف أو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غيرها على بيع أو علف صيانةً لها عن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الحاكم ما 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مال ظاهر بيع في النفقة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تعذّر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bookmarkStart w:id="47" w:name="pg7098_49393"/>
    </w:p>
    <w:p>
      <w:pPr>
        <w:pStyle w:val="Heading3"/>
        <w:numPr>
          <w:ilvl w:val="2"/>
          <w:numId w:val="1"/>
        </w:numPr>
        <w:rPr/>
      </w:pPr>
      <w:bookmarkStart w:id="48" w:name="__RefHeading___Toc3496968_372815092"/>
      <w:bookmarkStart w:id="49" w:name="_Toc18"/>
      <w:bookmarkEnd w:id="47"/>
      <w:bookmarkEnd w:id="48"/>
      <w:r>
        <w:rPr>
          <w:rtl w:val="true"/>
        </w:rPr>
        <w:t>إطعام هذه الحيوانات</w:t>
      </w:r>
      <w:bookmarkEnd w:id="49"/>
    </w:p>
    <w:p>
      <w:pPr>
        <w:pStyle w:val="Heading4"/>
        <w:numPr>
          <w:ilvl w:val="3"/>
          <w:numId w:val="1"/>
        </w:numPr>
        <w:rPr/>
      </w:pPr>
      <w:bookmarkStart w:id="50" w:name="__RefHeading___Toc3496970_372815092"/>
      <w:bookmarkStart w:id="51" w:name="_Toc19"/>
      <w:bookmarkEnd w:id="50"/>
      <w:r>
        <w:rPr>
          <w:rtl w:val="true"/>
        </w:rPr>
        <w:t>إطعام البعير</w:t>
      </w:r>
      <w:bookmarkEnd w:id="51"/>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كان يعلف البعير و يقمّ البيت و يخصف النعل و يرقّع الثوب و يحلب الشاة و يأكل مع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فيما قاله الإمام السجّاد عليه السلام في أمر ناقته قبل ارتحاله إلى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لها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 بعده على الكدّ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في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عليه السلام حجّ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قرعها ب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للمسعودي رحمه الله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496972_372815092"/>
      <w:bookmarkStart w:id="53" w:name="_Toc20"/>
      <w:bookmarkEnd w:id="52"/>
      <w:r>
        <w:rPr>
          <w:rtl w:val="true"/>
        </w:rPr>
        <w:t>إطعام الثعلب</w:t>
      </w:r>
      <w:bookmarkEnd w:id="53"/>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مع أصحابه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يتغدّون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تعطوني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تهيجون هذا الثعلب حتّى أدعوه فيجيئ إلينا؟</w:t>
      </w:r>
    </w:p>
    <w:p>
      <w:pPr>
        <w:pStyle w:val="BookText"/>
        <w:rPr/>
      </w:pPr>
      <w:r>
        <w:rPr>
          <w:rFonts w:ascii="Amiri" w:hAnsi="Amiri" w:eastAsia="Amiri" w:cs="Amiri"/>
          <w:color w:val="111111"/>
          <w:sz w:val="28"/>
          <w:sz w:val="28"/>
          <w:szCs w:val="28"/>
          <w:rtl w:val="true"/>
          <w:lang w:bidi="ar-SA"/>
        </w:rPr>
        <w:t>فحلفوا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الثعلب حتّى وقع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عليه السلام إليه عراقاً فولّى به ليأكله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bookmarkStart w:id="54" w:name="pg7098_49394"/>
    </w:p>
    <w:p>
      <w:pPr>
        <w:pStyle w:val="Heading4"/>
        <w:numPr>
          <w:ilvl w:val="3"/>
          <w:numId w:val="1"/>
        </w:numPr>
        <w:rPr/>
      </w:pPr>
      <w:bookmarkStart w:id="55" w:name="__RefHeading___Toc3496974_372815092"/>
      <w:bookmarkStart w:id="56" w:name="_Toc21"/>
      <w:bookmarkEnd w:id="54"/>
      <w:bookmarkEnd w:id="55"/>
      <w:r>
        <w:rPr>
          <w:rtl w:val="true"/>
        </w:rPr>
        <w:t>إطعام الخيل و الفرس</w:t>
      </w:r>
      <w:bookmarkEnd w:id="56"/>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ارتبط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علفه و روثه و شرابه في ميزانه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ارتبط فرساً في سبيل اللّه عزّ و جلّ كان علفه و أثره و كلّ ما يطأ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في ميزانه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تميماً الداري كان ينقّي شعيراً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على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كلّفت هذا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نقّى شعيراً لفرسه ثمّ قام به حتّى يعلفه عليه كتب اللّه له بكلّ شعيرة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496976_372815092"/>
      <w:bookmarkStart w:id="58" w:name="_Toc22"/>
      <w:bookmarkEnd w:id="57"/>
      <w:r>
        <w:rPr>
          <w:rtl w:val="true"/>
        </w:rPr>
        <w:t>إطعام الحمام</w:t>
      </w:r>
      <w:bookmarkEnd w:id="58"/>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عثمان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بين يديه حمام يفت</w:t>
      </w:r>
      <w:r>
        <w:rPr>
          <w:rStyle w:val="FootnoteAnchor"/>
          <w:rtl w:val="true"/>
        </w:rPr>
        <w:footnoteReference w:id="43"/>
      </w:r>
      <w:r>
        <w:rPr>
          <w:rFonts w:ascii="Amiri" w:hAnsi="Amiri" w:eastAsia="Amiri" w:cs="Amiri"/>
          <w:color w:val="111111"/>
          <w:sz w:val="28"/>
          <w:sz w:val="28"/>
          <w:szCs w:val="28"/>
          <w:rtl w:val="true"/>
          <w:lang w:bidi="ar-SA"/>
        </w:rPr>
        <w:t xml:space="preserve">لهنّ خبزاً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منزل موسى بن جعفر عليهما السلام زوج حمام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رأيته يفتّ لهما الخبز و هو على الخوان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bookmarkStart w:id="59" w:name="pg7098_49395"/>
    </w:p>
    <w:p>
      <w:pPr>
        <w:pStyle w:val="Heading4"/>
        <w:numPr>
          <w:ilvl w:val="3"/>
          <w:numId w:val="1"/>
        </w:numPr>
        <w:rPr/>
      </w:pPr>
      <w:bookmarkStart w:id="60" w:name="__RefHeading___Toc3496978_372815092"/>
      <w:bookmarkStart w:id="61" w:name="_Toc23"/>
      <w:bookmarkEnd w:id="59"/>
      <w:bookmarkEnd w:id="60"/>
      <w:r>
        <w:rPr>
          <w:rtl w:val="true"/>
        </w:rPr>
        <w:t>إطعام الذئب</w:t>
      </w:r>
      <w:bookmarkEnd w:id="61"/>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جائت إلى رسول اللّه صلى الله عليه و آله تطلب أرزاقها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لأصحاب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صالحتها على شيء تخرجوه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ترزء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أموالكم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شئتم تركتموها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حفظ أموالكم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منّا ما 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نمنعها ما استطعنا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للشيخ الراوندي رحمه الله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وبصائرالدرجات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الذئب إلى النبيّ صلى الله عليه و آله ف شكا إليه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أصحاب</w:t>
      </w:r>
      <w:r>
        <w:rPr>
          <w:rStyle w:val="FootnoteAnchor"/>
          <w:rtl w:val="true"/>
        </w:rPr>
        <w:footnoteReference w:id="45"/>
      </w:r>
      <w:r>
        <w:rPr>
          <w:rFonts w:ascii="Amiri" w:hAnsi="Amiri" w:eastAsia="Amiri" w:cs="Amiri"/>
          <w:color w:val="111111"/>
          <w:sz w:val="28"/>
          <w:sz w:val="28"/>
          <w:szCs w:val="28"/>
          <w:rtl w:val="true"/>
          <w:lang w:bidi="ar-SA"/>
        </w:rPr>
        <w:t>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افرضوا للذئب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شحّوا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 الثانية فشكا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شحّوا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الثالثة فشكا إليه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صلى الله عليه و آله فشحّوا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رسول اللّه صلى الله عليه و آله فرض للذئب شيئاً ما زاد الذئب عليه شيئاً حتّى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للشيخ الراوندي رحمه الله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والخرائج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bookmarkStart w:id="62" w:name="pg7098_49396"/>
    </w:p>
    <w:p>
      <w:pPr>
        <w:pStyle w:val="BookText"/>
        <w:rPr/>
      </w:pPr>
      <w:bookmarkEnd w:id="62"/>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الواقدي 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جالس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ذئب فوقف بين يدي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وافد السباع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أحببتم أن تفرضوا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أحببتم تركتموه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أحرزتم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فهو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 أنفسنا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النبيّ صلى الله عليه و آله بأصابعه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و له عسلان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496980_372815092"/>
      <w:bookmarkStart w:id="64" w:name="_Toc24"/>
      <w:bookmarkEnd w:id="63"/>
      <w:r>
        <w:rPr>
          <w:rtl w:val="true"/>
        </w:rPr>
        <w:t>إطعام السمك</w:t>
      </w:r>
      <w:bookmarkEnd w:id="64"/>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عليهما السلام لمّا أن مرّ على شاطئ البحر رمى ب 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الحواريّين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روح اللّه و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w:t>
      </w:r>
    </w:p>
    <w:p>
      <w:pPr>
        <w:pStyle w:val="BookText"/>
        <w:rPr/>
      </w:pPr>
      <w:r>
        <w:rPr>
          <w:rFonts w:ascii="Amiri" w:hAnsi="Amiri" w:eastAsia="Amiri" w:cs="Amiri"/>
          <w:color w:val="111111"/>
          <w:sz w:val="28"/>
          <w:sz w:val="28"/>
          <w:szCs w:val="28"/>
          <w:rtl w:val="true"/>
          <w:lang w:bidi="ar-SA"/>
        </w:rPr>
        <w:t>و إنّما هو</w:t>
      </w:r>
      <w:r>
        <w:rPr>
          <w:rStyle w:val="FootnoteAnchor"/>
          <w:rtl w:val="true"/>
        </w:rPr>
        <w:footnoteReference w:id="46"/>
      </w:r>
      <w:r>
        <w:rPr>
          <w:rFonts w:ascii="Amiri" w:hAnsi="Amiri" w:eastAsia="Amiri" w:cs="Amiri"/>
          <w:color w:val="111111"/>
          <w:sz w:val="28"/>
          <w:sz w:val="28"/>
          <w:szCs w:val="28"/>
          <w:rtl w:val="true"/>
          <w:lang w:bidi="ar-SA"/>
        </w:rPr>
        <w:t>من قوتك؟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تأكله من دوابّ الماء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وثوابه عند اللّه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bookmarkStart w:id="65" w:name="pg7098_49397"/>
    </w:p>
    <w:p>
      <w:pPr>
        <w:pStyle w:val="BookText"/>
        <w:rPr/>
      </w:pPr>
      <w:bookmarkEnd w:id="65"/>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سليمان عليه السلام كان سمّاطه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دابّة من دوابّ البحر يوماً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عليه السلام أن يجمع لها مقدار سمّاطه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ذلك على ساحل البحر و صار كالجبل العظيم أخرجت الحوت رأسها و ابتلعته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تمام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بعض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سليمان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البحر دابّة مثلك؟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496982_372815092"/>
      <w:bookmarkStart w:id="67" w:name="_Toc25"/>
      <w:bookmarkEnd w:id="66"/>
      <w:r>
        <w:rPr>
          <w:rtl w:val="true"/>
        </w:rPr>
        <w:t>إطعام الشاة</w:t>
      </w:r>
      <w:bookmarkEnd w:id="67"/>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النبيّ صلى الله عليه و آله يوماً رطباً كان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يحفظ النوى في يساره فمرّت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صلى الله عليه و آله إليها بالنوى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تأكل في كفّه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صلى الله عليه و آله يأكل بيمينه حتّى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انصرفت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يأكل رطباً فيأكل بيمينه و أمسك النوى بيساره و لم يلقه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به شاة قريبة منه فأشار إليها بالنوى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فدنت إليه و جعلت تأكل من كفّه اليسرى و يأكل هو بيمينه و يلقي إليها النوى حتّى فرغ و انصرف الشاة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bookmarkStart w:id="68" w:name="pg7098_49398"/>
    </w:p>
    <w:p>
      <w:pPr>
        <w:pStyle w:val="Heading4"/>
        <w:numPr>
          <w:ilvl w:val="3"/>
          <w:numId w:val="1"/>
        </w:numPr>
        <w:rPr/>
      </w:pPr>
      <w:bookmarkStart w:id="69" w:name="__RefHeading___Toc3496984_372815092"/>
      <w:bookmarkStart w:id="70" w:name="_Toc26"/>
      <w:bookmarkEnd w:id="68"/>
      <w:bookmarkEnd w:id="69"/>
      <w:r>
        <w:rPr>
          <w:rtl w:val="true"/>
        </w:rPr>
        <w:t>إطعام الظبي</w:t>
      </w:r>
      <w:bookmarkEnd w:id="70"/>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خرج إلى ماله و معنا ناس من مواليه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المائدة ليتغذّى و جاء ظبي و كان منه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امّي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هذا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الظبي حتّى أكل معهم ما شاء اللّه أن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الظبي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سفرة لأصحابه بالكوفة يأكلون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إذا أقبل ظبي من الصحراء حتّى قام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فثغى و ضرب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الظبي؟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إنّه لم يأكل شيئاً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 أن تحلفوا له أن لا تؤذوه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تصيبونه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الظبي حتّى وضع فمه على سفرتهم و أكل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رجلاً مسح يده على ظهره فذعر و قام يعدو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حلفتم أن لا تصيبوه بسوء؟</w:t>
      </w:r>
    </w:p>
    <w:p>
      <w:pPr>
        <w:pStyle w:val="BookText"/>
        <w:rPr/>
      </w:pPr>
      <w:r>
        <w:rPr>
          <w:rFonts w:ascii="Amiri" w:hAnsi="Amiri" w:eastAsia="Amiri" w:cs="Amiri"/>
          <w:color w:val="111111"/>
          <w:sz w:val="28"/>
          <w:sz w:val="28"/>
          <w:szCs w:val="28"/>
          <w:rtl w:val="true"/>
          <w:lang w:bidi="ar-SA"/>
        </w:rPr>
        <w:t xml:space="preserve">فحلف الرجل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غائلة و لا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عليّ بن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حتّى شبع وثغى و ضرب بيده و انطلق نحو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لكم بالعافية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bookmarkStart w:id="71" w:name="pg7098_49399"/>
    </w:p>
    <w:p>
      <w:pPr>
        <w:pStyle w:val="Heading4"/>
        <w:numPr>
          <w:ilvl w:val="3"/>
          <w:numId w:val="1"/>
        </w:numPr>
        <w:rPr/>
      </w:pPr>
      <w:bookmarkStart w:id="72" w:name="__RefHeading___Toc3496986_372815092"/>
      <w:bookmarkStart w:id="73" w:name="_Toc27"/>
      <w:bookmarkEnd w:id="71"/>
      <w:bookmarkEnd w:id="72"/>
      <w:r>
        <w:rPr>
          <w:rtl w:val="true"/>
        </w:rPr>
        <w:t>إطعام الغزال</w:t>
      </w:r>
      <w:bookmarkEnd w:id="73"/>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بن الحسين عليهما السلام في سفر و كان يتغذّى و عنده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غزال في ناحية يتقمم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يأكلون على سفرة في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يتقمم من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الّذي كان يأكل معه بحصاة فقذف بها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الغزال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أخفرت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كلّمتك كلمة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496988_372815092"/>
      <w:bookmarkStart w:id="75" w:name="_Toc28"/>
      <w:bookmarkEnd w:id="74"/>
      <w:r>
        <w:rPr>
          <w:rtl w:val="true"/>
        </w:rPr>
        <w:t>إطعام القنبرة</w:t>
      </w:r>
      <w:bookmarkEnd w:id="75"/>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أزرعه إلّاليتناوله الفقير و ذو الحاجة و ليتناول منه القنبرة خاصّة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496990_372815092"/>
      <w:bookmarkStart w:id="77" w:name="_Toc29"/>
      <w:bookmarkEnd w:id="76"/>
      <w:r>
        <w:rPr>
          <w:rtl w:val="true"/>
        </w:rPr>
        <w:t>إطعام الكلب</w:t>
      </w:r>
      <w:bookmarkEnd w:id="7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عليهما السلام يأكل و بين يديه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أكل عليه السلام لقمة طرح للكلب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ارجم هذا الكلب عن طعامك؟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عزّ و جلّ أن يكون ذو روح ينظر في وجهي و أنا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أطعمه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ولو على غير المؤمن حتّى دوابّ البرّ و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من ضعفة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أكل أحدكم الطعام و شيء منها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فليطعمه أو ليطرده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لها أنفس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الكلاب من ضعفة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أكل أحدكم الطعام و بين يديه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فليطعمه أو فيطرده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الحسين عليه السلام سيّداً زاهداً ورعاً صالحاً ناصحاً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عليه السلام ذات يوم مع أصحابه إلى بستان له و كان في ذلك البستان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من البستان رأى الغلام يرفع الرغيف فيرمي بنصفه إلى الكلب و يأكل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الحسين عليه السلام من فعل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اغفر لي و لسيّدي و بارك له كما باركت على أبويه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عليه السلام و نادى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الغلام فزعاً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و سيِّد المؤمنين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بستانك بغير 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و كرمك و سؤددك تقول هذا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ترمي بنصف الرغيف إلى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 نصفه فما معنى ذلك؟</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 ينظر إليّ حين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أستحيي منه لنظره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كلبك يحرس بستانك من الأعداء و أنا عبدك و هذا كلبك نأكل من رزقك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الحسين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عتيق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 عليه السلام له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أعتقتني فإنّي اريد القيام ببستانك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إذا تكلّم بكلام ينبغي أن يصدّقه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البستان أيضاً وهبته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دخلت البستان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دخلت بستانك بغير 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قد وهبت البستان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هؤلاء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لأكلهم الثمار و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فإجعلهم أضيافك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أكرمهم لأجلي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أكرمك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بارك لك في حسن خلقك و رأيك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لي بستانك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سبلته لأصحابك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و لو على غير المؤمن حتّى دوابّ البرّ و البحر وعلى الذمّي عند ضرورته ك شدّة العطش</w:t>
      </w:r>
      <w:r>
        <w:rPr>
          <w:rFonts w:eastAsia="Amiri" w:cs="Amiri" w:ascii="Amiri" w:hAnsi="Amiri"/>
          <w:color w:val="111111"/>
          <w:sz w:val="28"/>
          <w:szCs w:val="28"/>
          <w:rtl w:val="true"/>
          <w:lang w:bidi="ar-SA"/>
        </w:rPr>
        <w:t>).</w:t>
      </w:r>
      <w:bookmarkStart w:id="78" w:name="pg7098_49402"/>
    </w:p>
    <w:p>
      <w:pPr>
        <w:pStyle w:val="Heading4"/>
        <w:numPr>
          <w:ilvl w:val="3"/>
          <w:numId w:val="1"/>
        </w:numPr>
        <w:rPr/>
      </w:pPr>
      <w:bookmarkStart w:id="79" w:name="__RefHeading___Toc3496992_372815092"/>
      <w:bookmarkStart w:id="80" w:name="_Toc30"/>
      <w:bookmarkEnd w:id="78"/>
      <w:bookmarkEnd w:id="79"/>
      <w:r>
        <w:rPr>
          <w:rtl w:val="true"/>
        </w:rPr>
        <w:t>إطلاق السراح</w:t>
      </w:r>
      <w:bookmarkEnd w:id="8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آله ب ظبية مربوطة إلى 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حتّى أذهب فأرضع خشفي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 فتربطني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ربيطة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صلى الله عليه و آله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مكثت إلّاقليلاً حتّى جائت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نفضت ما في ضرعها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فربطها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خباء أصحابها فإستوهبها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فوهبوها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منادٍ ينادي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فإلتفت فلم ير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صلى الله عليه و آله فإذاً ظبية 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دنا صلى الله عليه و آله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خشفتين في هذا الجبل فخلّني حتّى أذهب إليهما فأرضعهما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أرجع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عذّبني اللّه عذاب العشّار إن 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فأرضعت خشفيها ثمّ رجعت فأوثقها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أنتبه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هذه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تعدو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على قوم قد صادوا ظبية و شدّوها إلى عمود 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خشفان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فإستأذن لي أن أرضعهما ثمّ أعود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عنها حتّى تأتي خشفيها ترضعهما و تأتي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فأرضعتهما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عادت إليهم فأوثقوها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أتبيعونيها؟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أطلقها رسول اللّه صلى الله عليه و آله رأيتها تسبّح في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 آله قصده عشرة من اليهود يريدون أن يتعنّتوه و يسألوه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يتعانتوه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إذ جاء أعرابي كأ نّما يدفع في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على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جراباً مشدود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شيء قد ملأه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يدرون ما هو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عمّا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سبقك اليهود ليسألوا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أفتأذن لهم حتّى أبدء بهم؟</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غريب مجتاز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منهم لغربتك و اجتيازك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أهل كتاب يدّعونه و يزعمونه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آمن أن تقول شيئاً يواطئونك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يصدّقونك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ليفتنوا الناس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أقنع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أقنع إلّابأمر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 دُعي 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جاء حتّى قرب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بهذا في محاورتي إيّاك؟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البيان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العلم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هذا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الحكمة و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عليه السلام بين يدي رسول اللّه صلى الله عليه و آله قال رسول اللّه صلى الله عليه و آله بأعلى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شيث في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إدريس في نباهته و مهابته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نوح في شكره لربّه و عبادته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إبراهيم في خلّته و 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موسى في بغض كلّ عدوّ للّه و منابذته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عيسى في حبّ كلّ مؤمن و حسن معاشرته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المؤمنون فإزدادوا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المنافقون فإزداد نفاقهم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مدحك لإبن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شرفه 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عزّه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أقبل من هذا شيئاً إلّابشهادة من لا تحتمل شهادته بطلاناً و لا فساداً بشهادة هذا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جرابك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فيشهد لي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لأخي هذا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تعبت في اصطياده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خائف أن يطفر و 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يطفر و لا 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يقف و يشهد لنا بتصديقنا و تفضيلنا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يطفر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كفاك به تكذيباً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احتجاجاً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يطفر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سيشهد لنا بشهادة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محمّداً يعوضّك عنه ما هو خير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 الأعرابي من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على الأرض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و استقبل رسول اللّه صلى الله عليه و آله و مرّغ خدّيه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 أنطقه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صفيّه و سيّد المرسلين و أفضل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على الوصف الّذي وصفته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بالفضل الذي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أوليائه في الجنان يكرمون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أعدائه في النار يهانون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أشهد بما شهد به هذا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 و شاهدت و سمعت ما ليس لي عنه معدل و لا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الأعرابي إلى اليهود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بعد هذه تريدون؟ و معجزة بعد هذه تقترحون؟</w:t>
      </w:r>
    </w:p>
    <w:p>
      <w:pPr>
        <w:pStyle w:val="BookText"/>
        <w:rPr/>
      </w:pPr>
      <w:r>
        <w:rPr>
          <w:rFonts w:ascii="Amiri" w:hAnsi="Amiri" w:eastAsia="Amiri" w:cs="Amiri"/>
          <w:color w:val="111111"/>
          <w:sz w:val="28"/>
          <w:sz w:val="28"/>
          <w:szCs w:val="28"/>
          <w:rtl w:val="true"/>
          <w:lang w:bidi="ar-SA"/>
        </w:rPr>
        <w:t>ليس إلّاأن تؤمنوا أو تهلكوا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أولئك اليهود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بركة ضبّك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الضبّ على أن يعوّضك اللّه عزّ و جلّ عنه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ضبّ مؤمن باللّه و برسوله و بأخي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ينبغي أن يكون مصيداً و لا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يكون مخلّى سربه تكون له مزيّة على سائر الضباب بما فضّله اللّه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فخلّني و ولّني تعويضه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عساك تعوضني؟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الجحر الّذي أخذتني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عشرة آلاف دينار خسروانيّة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ثلاثمائة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w:t>
      </w:r>
    </w:p>
    <w:p>
      <w:pPr>
        <w:pStyle w:val="BookText"/>
        <w:rPr/>
      </w:pPr>
      <w:r>
        <w:rPr>
          <w:rFonts w:ascii="Amiri" w:hAnsi="Amiri" w:eastAsia="Amiri" w:cs="Amiri"/>
          <w:color w:val="111111"/>
          <w:sz w:val="28"/>
          <w:sz w:val="28"/>
          <w:szCs w:val="28"/>
          <w:rtl w:val="true"/>
          <w:lang w:bidi="ar-SA"/>
        </w:rPr>
        <w:t xml:space="preserve">قد سمع هذا من هذا الضبّ جماعات الحاضرين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لن آمن ممّن هو مستريح يذهب إلى هناك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جعله لك عوضاً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ليترك أحداً يسبقك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يروم أحد أخذه إلّاأهلكه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الأعرابي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سبقه إلى الجحر جماعة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بحضرة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فأدخلوا أيديهم إلى 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ليتناولوا منه ما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عليهم أفعي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فلسعتهم و قتلتهم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حتّى حضر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هؤلاء كيف أمرني اللّه بقتلهم دون مالك الّذي هو عوض ضبّك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حافظته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فإستخرج الأعرابي الدراهم 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يطق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فنادته الأفعي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الحبل الّذي في وسطك و شدّه بالكيسين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الحبل في ذنبي فإنّي سأجره لك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فيه حارسك و حارس مالك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فجائت الأفعي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فرّقه الأعرابي في ضياع و عقار و بساتين اشتراها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انصرفت الأفعي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امّ كلثوم بنت أمير المؤمنين عليه السلام حول ما جرى في الليلة الّتي استشهد فيها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عليه السلام تلك الليلة قائماً و قاعداً و راكعاً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طرفه في السماء و ينظر في الكواكب و هو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الليلة الّتي وعدت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عليه السلام إلى مصلّاه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يكثر عليه السلام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عليه السلام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في تلك الليلة قلقاً متململاً كثير الذكر و الاستغفار أرقت معه 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هذه الليلة لا تذوق طعم الرقاد؟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قتل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خاض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 في جوفه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دخل في قلبي رعب أكثر ممّا دخل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تنعى نفسك منذ الليلة؟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أقل ذلك إلّابما عهد إليّ النبيّ صلى الله عليه و آله ثمّ إنّه عليه السلام نعس و طوى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استيقظ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وقت الأذان فأعلميني</w:t>
      </w:r>
      <w:r>
        <w:rPr>
          <w:rFonts w:eastAsia="Amiri" w:cs="Amiri" w:ascii="Amiri" w:hAnsi="Amiri"/>
          <w:color w:val="111111"/>
          <w:sz w:val="28"/>
          <w:szCs w:val="28"/>
          <w:rtl w:val="true"/>
          <w:lang w:bidi="ar-SA"/>
        </w:rPr>
        <w:t>.</w:t>
      </w:r>
      <w:bookmarkStart w:id="81" w:name="pg7098_49409"/>
    </w:p>
    <w:p>
      <w:pPr>
        <w:pStyle w:val="BookText"/>
        <w:rPr/>
      </w:pPr>
      <w:bookmarkEnd w:id="81"/>
      <w:r>
        <w:rPr>
          <w:rFonts w:ascii="Amiri" w:hAnsi="Amiri" w:eastAsia="Amiri" w:cs="Amiri"/>
          <w:color w:val="111111"/>
          <w:sz w:val="28"/>
          <w:sz w:val="28"/>
          <w:szCs w:val="28"/>
          <w:rtl w:val="true"/>
          <w:lang w:bidi="ar-SA"/>
        </w:rPr>
        <w:t>ثمّ رجع إلى ما كان عليه أوّل الليل من الصلاة و الدعاء و التضرّع إلى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أرقب وقت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لاح الوقت أتيته و معي إناء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أيقظته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فأسبغ عليه السلام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و لبس ثيابه و 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إلى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الدار إوّز قد أهدي إلى أخي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عليه السلام خرجن ورائه و رفرفن و صحن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قبل تلك الليلة لم يصحن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صوارخ تتبعها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غداة غد يظهر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تتطيّر؟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أهل البيت من يتطيّر و لا يُتطيّر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 جرى على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إلّاما أطلقتيه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حبست ما ليس له لسان و لا يقدر على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جاع أو 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فأطعميه و اسقيه و إلّاخلّي سبيله يأكل من حشائش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عليه السلام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فعالجه ليفتحه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الباب بمئزره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فانحلّ مئزره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 و لا تجزع من الموت إذا حلّ بناديكا</w:t>
      </w:r>
    </w:p>
    <w:p>
      <w:pPr>
        <w:pStyle w:val="BookText"/>
        <w:rPr/>
      </w:pPr>
      <w:r>
        <w:rPr>
          <w:rFonts w:ascii="Amiri" w:hAnsi="Amiri" w:eastAsia="Amiri" w:cs="Amiri"/>
          <w:color w:val="111111"/>
          <w:sz w:val="28"/>
          <w:sz w:val="28"/>
          <w:szCs w:val="28"/>
          <w:rtl w:val="true"/>
          <w:lang w:bidi="ar-SA"/>
        </w:rPr>
        <w:t>و لا تغتر بالدهر و إن كان يؤاتيكا كما أضحكك الدهر كذاك الدهر يبكيكا</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أمشي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تنعى نفسك منذ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بن 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دلالات و علامات للموت تتبع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فأمسكي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عليه السلام الباب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496994_372815092"/>
      <w:bookmarkStart w:id="83" w:name="_Toc31"/>
      <w:bookmarkEnd w:id="82"/>
      <w:r>
        <w:rPr>
          <w:rtl w:val="true"/>
        </w:rPr>
        <w:t>الإغاثة</w:t>
      </w:r>
      <w:bookmarkEnd w:id="83"/>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إذ أقبل جمل ناد حتّى وضع رأسه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هذا أنّ صاحبه يريد أن ينحره في وليمة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يستغيث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صلى الله عليه و آله إليه و سأله أن لا ينحره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بينما نحن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إذاً هو ببعير 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استعملني حتّى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نحري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أستعيذ بك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رسول اللّه صلى الله عليه و آله إلى صاحبه فإستوهبه منه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فوهبه له و خلّاه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إذاً هو بجمل قد أقبل له رغاء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استعملوني و كدّوني حتّى كبرت و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يجدوا فيّ حيلة يريدون 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مستغيث بك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فأوقفه رسول اللّه صلى الله عليه و آله إذ جاء أصحابه يطلبونه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حكى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سرّحوه يرتع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فتباعد الجمل قليلاً ثمّ خرّ لرسول اللّه صلى الله عليه و آله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بهيمة سجدت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بالسجود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يسجد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أمرت أحداً أن يسجد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لأمرت المرأة أن تسجد لزوجها لعظم حقّه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زين العابدين عليه السلام كان يخرج إلى ضيعة له فإذاً هو بذئب أمعط أعبس قد قطع على الصادر و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و وعوع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فإنّي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فإنصرف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الذئب؟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عسر عليها ولادتها فأغثني و أغثها بأن تدعو بتخليصها و لك اللّه عليّ أن لا أتعرّض أنا و لا شيء من نسلي لأحد من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bookmarkStart w:id="84" w:name="pg7098_49412"/>
    </w:p>
    <w:p>
      <w:pPr>
        <w:pStyle w:val="Heading4"/>
        <w:numPr>
          <w:ilvl w:val="3"/>
          <w:numId w:val="1"/>
        </w:numPr>
        <w:rPr/>
      </w:pPr>
      <w:bookmarkStart w:id="85" w:name="__RefHeading___Toc3496996_372815092"/>
      <w:bookmarkStart w:id="86" w:name="_Toc32"/>
      <w:bookmarkEnd w:id="84"/>
      <w:bookmarkEnd w:id="85"/>
      <w:r>
        <w:rPr>
          <w:rtl w:val="true"/>
        </w:rPr>
        <w:t>الإكرام</w:t>
      </w:r>
      <w:bookmarkEnd w:id="8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سيّد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رفعت طرفها إلى السماء حياءً من اللّه عزّ و جلّ منذ عبد العجل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سأل رجل من أهل الشام أمير المؤمنين عليه السلام عن الثور ما باله غاض طرفه لا يرفع رأسه إلى السماء؟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من اللّه عز و جل لما عبد قوم موسى العجل نكس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فيما خوّلكم و في العجم من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أموالنا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 البقر و الحمام و 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إكرام الحمام و البقر و الغنم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الطوّافين عليكم و الطوّافات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7" w:name="pg7098_49413"/>
    </w:p>
    <w:p>
      <w:pPr>
        <w:pStyle w:val="Heading4"/>
        <w:numPr>
          <w:ilvl w:val="3"/>
          <w:numId w:val="1"/>
        </w:numPr>
        <w:rPr/>
      </w:pPr>
      <w:bookmarkStart w:id="88" w:name="__RefHeading___Toc3496998_372815092"/>
      <w:bookmarkStart w:id="89" w:name="_Toc33"/>
      <w:bookmarkEnd w:id="87"/>
      <w:bookmarkEnd w:id="88"/>
      <w:r>
        <w:rPr>
          <w:rtl w:val="true"/>
        </w:rPr>
        <w:t>الأمر بالمعروف و النهي عن المنكر بالنسبة إلى الحيوانات</w:t>
      </w:r>
      <w:bookmarkEnd w:id="89"/>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شيخ 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بصر بغلامين 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أخذا ديكاً و هما ينتفان 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ما هو فيه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ينههما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سيخي بعبدي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فساخت به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يهوي في الدردور</w:t>
      </w:r>
      <w:r>
        <w:rPr>
          <w:rStyle w:val="FootnoteAnchor"/>
          <w:rtl w:val="true"/>
        </w:rPr>
        <w:footnoteReference w:id="51"/>
      </w:r>
      <w:r>
        <w:rPr>
          <w:rFonts w:ascii="Amiri" w:hAnsi="Amiri" w:eastAsia="Amiri" w:cs="Amiri"/>
          <w:color w:val="111111"/>
          <w:sz w:val="28"/>
          <w:sz w:val="28"/>
          <w:szCs w:val="28"/>
          <w:rtl w:val="true"/>
          <w:lang w:bidi="ar-SA"/>
        </w:rPr>
        <w:t xml:space="preserve">أبد الآبدين و دهر الداهرين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وجوب نهي الصبيان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مبالغة عظيمة في الأمر بالمعروف و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حمران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بالحرم فرآني أوذي الخطاطيف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تقتلهنّ و لا تؤذهنّ فإنّهنّ لا يؤذين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bookmarkStart w:id="90" w:name="pg7098_49414"/>
    </w:p>
    <w:p>
      <w:pPr>
        <w:pStyle w:val="Heading4"/>
        <w:numPr>
          <w:ilvl w:val="3"/>
          <w:numId w:val="1"/>
        </w:numPr>
        <w:rPr/>
      </w:pPr>
      <w:bookmarkStart w:id="91" w:name="__RefHeading___Toc3497000_372815092"/>
      <w:bookmarkStart w:id="92" w:name="_Toc34"/>
      <w:bookmarkEnd w:id="90"/>
      <w:bookmarkEnd w:id="91"/>
      <w:r>
        <w:rPr>
          <w:rtl w:val="true"/>
        </w:rPr>
        <w:t>الإنفاق</w:t>
      </w:r>
      <w:bookmarkEnd w:id="92"/>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الصدوق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روي أنّها نزلت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بدرهمٍ منها باللّيل وبدرهمٍ منها بالنّهار و بدرهمٍ في السرّ و بدرهمٍ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إذا نزلت في شيءٍ فهي منزلة في كلّ ما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فالإعتقاد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أمير المؤمنين عليه السلام و جرت في النفقة على الخيل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النفقة على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معه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بواحد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بواحد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بواحد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بواحد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المروي عن أبي عبد اللّه عليه السلام و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ذرّ و الأوزاعي أنّها نزلت في النفقة على الخيل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في كلّ من أنفق ماله في طاعة اللّه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عليه السلام و حكمها سائر في كلّ من 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عليه السلام فضل السبق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للشيخ الطبرسي رضوان اللّه تعالى عليه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أنفقه الرجل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دينار أنفقه على دابّته في سبيل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دينار أنفقه على أصحابه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التوسعة في الإنفاق على الخيل 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الخيل المرتبطة في سبيل اللّه هي النفقة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 بعث مع عليّ عليه السلام ثلاثين فرساً في غزاة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عليك آية في نفقة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النفقة على الخيل ينفق الرجل سرّاً و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الباسط يده بالصدقة لا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التوسعة في الإنفاق على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الظهر يركب إذا كان مرهوناً و على الّذي يركبه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 يشرب إذا كان مرهوناً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الّذي يشرب الدرّ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الرجل ربّما يحتاج إلى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أصابها إحتاج إلى علفها و قيّمها و مربطها و أدواتها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إحتاج لكلّ شيء من ذلك إلى شيء آخر يصلحه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أشياء لا بدّ 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bookmarkStart w:id="93" w:name="pg7098_49416"/>
    </w:p>
    <w:p>
      <w:pPr>
        <w:pStyle w:val="Heading4"/>
        <w:numPr>
          <w:ilvl w:val="3"/>
          <w:numId w:val="1"/>
        </w:numPr>
        <w:rPr/>
      </w:pPr>
      <w:bookmarkStart w:id="94" w:name="__RefHeading___Toc3497002_372815092"/>
      <w:bookmarkStart w:id="95" w:name="_Toc35"/>
      <w:bookmarkEnd w:id="93"/>
      <w:bookmarkEnd w:id="94"/>
      <w:r>
        <w:rPr>
          <w:rtl w:val="true"/>
        </w:rPr>
        <w:t>التأديب</w:t>
      </w:r>
      <w:bookmarkEnd w:id="95"/>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w:t>
      </w:r>
      <w:r>
        <w:rPr>
          <w:rStyle w:val="FootnoteAnchor"/>
          <w:rtl w:val="true"/>
        </w:rPr>
        <w:footnoteReference w:id="54"/>
      </w:r>
      <w:r>
        <w:rPr>
          <w:rFonts w:ascii="Amiri" w:hAnsi="Amiri" w:eastAsia="Amiri" w:cs="Amiri"/>
          <w:color w:val="111111"/>
          <w:sz w:val="28"/>
          <w:sz w:val="28"/>
          <w:szCs w:val="28"/>
          <w:rtl w:val="true"/>
          <w:lang w:bidi="ar-SA"/>
        </w:rPr>
        <w:t>المؤمن باطل إلّافي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رميه عن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ملاعبته امرأته فإنّهنّ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w:t>
      </w:r>
      <w:r>
        <w:rPr>
          <w:rStyle w:val="FootnoteAnchor"/>
          <w:rtl w:val="true"/>
        </w:rPr>
        <w:footnoteReference w:id="55"/>
      </w:r>
      <w:r>
        <w:rPr>
          <w:rFonts w:ascii="Amiri" w:hAnsi="Amiri" w:eastAsia="Amiri" w:cs="Amiri"/>
          <w:color w:val="111111"/>
          <w:sz w:val="28"/>
          <w:sz w:val="28"/>
          <w:szCs w:val="28"/>
          <w:rtl w:val="true"/>
          <w:lang w:bidi="ar-SA"/>
        </w:rPr>
        <w:t>المؤمن باطل إلّاما كان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رميك عن قوسك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تأديبك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ملاعبتك أهلك فإنّه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497004_372815092"/>
      <w:bookmarkStart w:id="97" w:name="_Toc36"/>
      <w:bookmarkEnd w:id="96"/>
      <w:r>
        <w:rPr>
          <w:rtl w:val="true"/>
        </w:rPr>
        <w:t>التخفيف</w:t>
      </w:r>
      <w:bookmarkEnd w:id="97"/>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أبو عبد اللّه عليه السلام و أنا أمشي عرض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تركب؟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أن أخفّف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497006_372815092"/>
      <w:bookmarkStart w:id="99" w:name="_Toc37"/>
      <w:bookmarkEnd w:id="98"/>
      <w:r>
        <w:rPr>
          <w:rtl w:val="true"/>
        </w:rPr>
        <w:t>التسمية</w:t>
      </w:r>
      <w:bookmarkEnd w:id="99"/>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خُلق رسول اللّه صلى الله عليه و آله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سلاحه و دوابّه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كان له بغلتان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ناقتان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حمار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100" w:name="pg7098_49417"/>
    </w:p>
    <w:p>
      <w:pPr>
        <w:pStyle w:val="Heading4"/>
        <w:numPr>
          <w:ilvl w:val="3"/>
          <w:numId w:val="1"/>
        </w:numPr>
        <w:rPr/>
      </w:pPr>
      <w:bookmarkStart w:id="101" w:name="__RefHeading___Toc3497008_372815092"/>
      <w:bookmarkStart w:id="102" w:name="_Toc38"/>
      <w:bookmarkEnd w:id="100"/>
      <w:bookmarkEnd w:id="101"/>
      <w:r>
        <w:rPr>
          <w:rtl w:val="true"/>
        </w:rPr>
        <w:t xml:space="preserve">التقوى </w:t>
      </w:r>
      <w:r>
        <w:rPr>
          <w:rtl w:val="true"/>
        </w:rPr>
        <w:t xml:space="preserve">- </w:t>
      </w:r>
      <w:r>
        <w:rPr>
          <w:rtl w:val="true"/>
        </w:rPr>
        <w:t>رعاية التقوى في شأن الحيوانات</w:t>
      </w:r>
      <w:bookmarkEnd w:id="102"/>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فيما خوّلكم و في العجم من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أموالنا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 البقر و الحمام و 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إكرام الحمام و البقر و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في عباده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مسؤولون حتّى عن البقاع</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لِمَ عمّرتم هذه؟ و لِمَ لم تعبدوا اللّه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البهائم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أطيعوا اللّه و لا تعصوه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حائطاً لبعض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 جمل فلمّا رأى النبيّ صلى الله عليه و آله ذرفت عيناه فمسح النبيّ صلى الله عليه و آله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هذا الجمل؟</w:t>
      </w:r>
    </w:p>
    <w:p>
      <w:pPr>
        <w:pStyle w:val="BookText"/>
        <w:rPr/>
      </w:pPr>
      <w:r>
        <w:rPr>
          <w:rFonts w:ascii="Amiri" w:hAnsi="Amiri" w:eastAsia="Amiri" w:cs="Amiri"/>
          <w:color w:val="111111"/>
          <w:sz w:val="28"/>
          <w:sz w:val="28"/>
          <w:szCs w:val="28"/>
          <w:rtl w:val="true"/>
          <w:lang w:bidi="ar-SA"/>
        </w:rPr>
        <w:t>ف جاء فتى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في هذه البهيمة الّتي ملّكك اللّه إيّاها؟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يشكو إليّ أنّك تجيعه و تذيبه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103" w:name="pg7098_49418"/>
    </w:p>
    <w:p>
      <w:pPr>
        <w:pStyle w:val="Heading3"/>
        <w:numPr>
          <w:ilvl w:val="2"/>
          <w:numId w:val="1"/>
        </w:numPr>
        <w:rPr/>
      </w:pPr>
      <w:bookmarkStart w:id="104" w:name="__RefHeading___Toc3497010_372815092"/>
      <w:bookmarkStart w:id="105" w:name="_Toc39"/>
      <w:bookmarkEnd w:id="103"/>
      <w:bookmarkEnd w:id="104"/>
      <w:r>
        <w:rPr>
          <w:rtl w:val="true"/>
        </w:rPr>
        <w:t>التوصية بالخير في شأن الحيوانات</w:t>
      </w:r>
      <w:bookmarkEnd w:id="105"/>
    </w:p>
    <w:p>
      <w:pPr>
        <w:pStyle w:val="Heading4"/>
        <w:numPr>
          <w:ilvl w:val="3"/>
          <w:numId w:val="1"/>
        </w:numPr>
        <w:rPr/>
      </w:pPr>
      <w:bookmarkStart w:id="106" w:name="__RefHeading___Toc3497012_372815092"/>
      <w:bookmarkStart w:id="107" w:name="_Toc40"/>
      <w:bookmarkEnd w:id="106"/>
      <w:r>
        <w:rPr>
          <w:rtl w:val="true"/>
        </w:rPr>
        <w:t>التوصية بالبعير</w:t>
      </w:r>
      <w:bookmarkEnd w:id="107"/>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كان في سفر إذ جاء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الأرض ب جرانه ثمّ بكى حتّى ابتلّ ما حوله من 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w:t>
      </w:r>
    </w:p>
    <w:p>
      <w:pPr>
        <w:pStyle w:val="BookText"/>
        <w:rPr/>
      </w:pPr>
      <w:r>
        <w:rPr>
          <w:rFonts w:ascii="Amiri" w:hAnsi="Amiri" w:eastAsia="Amiri" w:cs="Amiri"/>
          <w:color w:val="111111"/>
          <w:sz w:val="28"/>
          <w:sz w:val="28"/>
          <w:szCs w:val="28"/>
          <w:rtl w:val="true"/>
          <w:lang w:bidi="ar-SA"/>
        </w:rPr>
        <w:t>إنِه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 يريد نحره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مال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فإستوصى صلى الله عليه و آله به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قعود عند النبيّ صلى الله عليه و آله إذ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ناضح آل فلان قد ندّ</w:t>
      </w:r>
      <w:r>
        <w:rPr>
          <w:rStyle w:val="FootnoteAnchor"/>
          <w:rtl w:val="true"/>
        </w:rPr>
        <w:footnoteReference w:id="60"/>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صلى الله عليه و آله و نهضنا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نخافه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صلى الله عليه و آله من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سجد له ثمّ وضع رسول اللّه يده على رأس البعير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الشكال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حبل يشدّد به قوائم الدابّة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فوضعه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أوصاهم به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108" w:name="pg7098_49419"/>
    </w:p>
    <w:p>
      <w:pPr>
        <w:pStyle w:val="Heading4"/>
        <w:numPr>
          <w:ilvl w:val="3"/>
          <w:numId w:val="1"/>
        </w:numPr>
        <w:rPr/>
      </w:pPr>
      <w:bookmarkStart w:id="109" w:name="__RefHeading___Toc3497014_372815092"/>
      <w:bookmarkStart w:id="110" w:name="_Toc41"/>
      <w:bookmarkEnd w:id="108"/>
      <w:bookmarkEnd w:id="109"/>
      <w:r>
        <w:rPr>
          <w:rtl w:val="true"/>
        </w:rPr>
        <w:t>التوصية بالخطّاف</w:t>
      </w:r>
      <w:bookmarkEnd w:id="110"/>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بالصنينات</w:t>
      </w:r>
      <w:r>
        <w:rPr>
          <w:rStyle w:val="FootnoteAnchor"/>
          <w:rtl w:val="true"/>
        </w:rPr>
        <w:footnoteReference w:id="62"/>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w:t>
      </w:r>
      <w:r>
        <w:rPr>
          <w:rStyle w:val="FootnoteAnchor"/>
          <w:rtl w:val="true"/>
        </w:rPr>
        <w:footnoteReference w:id="63"/>
      </w:r>
      <w:r>
        <w:rPr>
          <w:rFonts w:ascii="Amiri" w:hAnsi="Amiri" w:eastAsia="Amiri" w:cs="Amiri"/>
          <w:color w:val="111111"/>
          <w:sz w:val="28"/>
          <w:sz w:val="28"/>
          <w:szCs w:val="28"/>
          <w:rtl w:val="true"/>
          <w:lang w:bidi="ar-SA"/>
        </w:rPr>
        <w:t xml:space="preserve">آنس طير الناس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بالصنينات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لا يؤذين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497016_372815092"/>
      <w:bookmarkStart w:id="112" w:name="_Toc42"/>
      <w:bookmarkEnd w:id="111"/>
      <w:r>
        <w:rPr>
          <w:rtl w:val="true"/>
        </w:rPr>
        <w:t>التوصية بالمعز</w:t>
      </w:r>
      <w:bookmarkEnd w:id="112"/>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بالمعزى خيراً فإنّه مالٌ رفيق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497018_372815092"/>
      <w:bookmarkStart w:id="114" w:name="_Toc43"/>
      <w:bookmarkEnd w:id="113"/>
      <w:r>
        <w:rPr>
          <w:rtl w:val="true"/>
        </w:rPr>
        <w:t xml:space="preserve">الجمع بين الفرخ و امّه </w:t>
      </w:r>
      <w:r>
        <w:rPr>
          <w:rtl w:val="true"/>
        </w:rPr>
        <w:t xml:space="preserve">- </w:t>
      </w:r>
      <w:r>
        <w:rPr>
          <w:rtl w:val="true"/>
        </w:rPr>
        <w:t xml:space="preserve">إن أمكن </w:t>
      </w:r>
      <w:r>
        <w:rPr>
          <w:rtl w:val="true"/>
        </w:rPr>
        <w:t>-</w:t>
      </w:r>
      <w:bookmarkEnd w:id="114"/>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فدخل رجل غيضة فأخرج منها بيضة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فجائت الحمرة ترفرف على رسول اللّه صلى الله عليه و آله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فجع هذه؟</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فريخها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عليّ بن الحسين عليهما السلام و معه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ظبية فتبصبصت و ضربت بذنبها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هل تدرون ما تقول هذه الظبية؟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رجلاً اصطاد خشفاً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تسألني أن اكلّمه أن يردّه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و قمنا معه حتّى جاء إلى باب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و الظبية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الظبية زعمت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أسألك أن تردّه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الرجل مسرعاً داره و أخرج إليه الخشف و 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الظبية و الخشف معها و أقبلت تحرّك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تقول؟</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عليكم كلّ حقّ غصبتم عليه و</w:t>
      </w:r>
      <w:r>
        <w:rPr>
          <w:rStyle w:val="FootnoteAnchor"/>
          <w:rtl w:val="true"/>
        </w:rPr>
        <w:footnoteReference w:id="65"/>
      </w:r>
      <w:r>
        <w:rPr>
          <w:rFonts w:ascii="Amiri" w:hAnsi="Amiri" w:eastAsia="Amiri" w:cs="Amiri"/>
          <w:color w:val="111111"/>
          <w:sz w:val="28"/>
          <w:sz w:val="28"/>
          <w:szCs w:val="28"/>
          <w:rtl w:val="true"/>
          <w:lang w:bidi="ar-SA"/>
        </w:rPr>
        <w:t>كلّ غائب و كلّ سبب</w:t>
      </w:r>
      <w:r>
        <w:rPr>
          <w:rStyle w:val="FootnoteAnchor"/>
          <w:rtl w:val="true"/>
        </w:rPr>
        <w:footnoteReference w:id="66"/>
      </w:r>
      <w:r>
        <w:rPr>
          <w:rFonts w:ascii="IRNazanin" w:hAnsi="IRNazanin" w:eastAsia="IRNazanin"/>
          <w:color w:val="111111"/>
          <w:sz w:val="28"/>
          <w:sz w:val="28"/>
          <w:szCs w:val="28"/>
          <w:rtl w:val="true"/>
          <w:lang w:bidi="fa-IR"/>
        </w:rPr>
        <w:t>ترجونه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غفر لعليّ بن الحسين كما ردّ عليّ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بن الحسين عليهما السلام 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ظبي من الصحراء حتّى قام حذائه و حمحم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هذه الظبية؟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خشفها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لم ترضعه من أمس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بالخشف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حمحمت و ضربت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فوهبه عليّ بن الحسين عليهما السلام لها و كلّمها بكلام نحو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فتحمحمت و ضربت بيديها و 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الخشف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جزتكم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بصائر الدرجات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الإمامة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الوصيّة للمسعوديّ رحمه الله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115" w:name="pg7098_49422"/>
    </w:p>
    <w:p>
      <w:pPr>
        <w:pStyle w:val="Heading4"/>
        <w:numPr>
          <w:ilvl w:val="3"/>
          <w:numId w:val="1"/>
        </w:numPr>
        <w:rPr/>
      </w:pPr>
      <w:bookmarkStart w:id="116" w:name="__RefHeading___Toc3497020_372815092"/>
      <w:bookmarkStart w:id="117" w:name="_Toc44"/>
      <w:bookmarkEnd w:id="115"/>
      <w:bookmarkEnd w:id="116"/>
      <w:r>
        <w:rPr>
          <w:rtl w:val="true"/>
        </w:rPr>
        <w:t>الحفظ</w:t>
      </w:r>
      <w:bookmarkEnd w:id="117"/>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وَفَارَ التَّنُّورُ 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وَوَحْيِنَا فَإِذَا جَاءَ أَمْرُنَا وَفَارَ التَّنُّورُ فَاسْلُكْ فِيهَا مِن كُلِّ زَوْجَيْنِ اثْنَيْنِ وَأَهْلَكَ إِلَّا مَن سَبَقَ عَلَيْهِ الْقَوْلُ مِنْهُمْ وَلاَ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وَمَن مَّعَهُ فِي الْفُلْكِ الْمَشْحُونِ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طبقة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طبقة للهوام و الوحش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أسفلها الوحوش و السباع و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أوسطها للدوابّ و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ركب هو عليه السلام و من معه في الأعلى مع ما يحتاج إليه من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من خشب الساج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فرغ نوح عليه السلام من اتخاذ السفينة أمره الله تعالى أن ينادي بالسريانية أن يجتمع إليه جميع الحيوان فلم يبق حيوان إلا و قد حضر فأدخل من كل جنس من أجناس الحيوان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نوح عليه السلام في السفينة تسعين بيتاً للبهائم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bookmarkStart w:id="118" w:name="pg7098_49423"/>
    </w:p>
    <w:p>
      <w:pPr>
        <w:pStyle w:val="Heading4"/>
        <w:numPr>
          <w:ilvl w:val="3"/>
          <w:numId w:val="1"/>
        </w:numPr>
        <w:rPr/>
      </w:pPr>
      <w:bookmarkStart w:id="119" w:name="__RefHeading___Toc3497022_372815092"/>
      <w:bookmarkStart w:id="120" w:name="_Toc45"/>
      <w:bookmarkEnd w:id="118"/>
      <w:bookmarkEnd w:id="119"/>
      <w:r>
        <w:rPr>
          <w:rtl w:val="true"/>
        </w:rPr>
        <w:t>الحفظ من التلف</w:t>
      </w:r>
      <w:bookmarkEnd w:id="120"/>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رسول اللّه صلى الله عليه و آله إنّ رجلاً سأله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شاةً في الصحراء؟</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فعرّفها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فأرددها</w:t>
      </w:r>
      <w:r>
        <w:rPr>
          <w:rStyle w:val="FootnoteAnchor"/>
          <w:rtl w:val="true"/>
        </w:rPr>
        <w:footnoteReference w:id="68"/>
      </w:r>
      <w:r>
        <w:rPr>
          <w:rFonts w:ascii="IRNazanin" w:hAnsi="IRNazanin" w:eastAsia="IRNazanin"/>
          <w:color w:val="111111"/>
          <w:sz w:val="28"/>
          <w:sz w:val="28"/>
          <w:szCs w:val="28"/>
          <w:rtl w:val="true"/>
          <w:lang w:bidi="fa-IR"/>
        </w:rPr>
        <w:t>على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لها ضامن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خذها</w:t>
      </w:r>
      <w:r>
        <w:rPr>
          <w:rStyle w:val="FootnoteAnchor"/>
          <w:rtl w:val="true"/>
        </w:rPr>
        <w:footnoteReference w:id="70"/>
      </w:r>
      <w:r>
        <w:rPr>
          <w:rFonts w:ascii="Amiri" w:hAnsi="Amiri" w:eastAsia="Amiri" w:cs="Amiri"/>
          <w:color w:val="111111"/>
          <w:sz w:val="28"/>
          <w:sz w:val="28"/>
          <w:szCs w:val="28"/>
          <w:rtl w:val="true"/>
          <w:lang w:bidi="ar-SA"/>
        </w:rPr>
        <w:t>عرّفها</w:t>
      </w:r>
      <w:r>
        <w:rPr>
          <w:rStyle w:val="FootnoteAnchor"/>
          <w:rtl w:val="true"/>
        </w:rPr>
        <w:footnoteReference w:id="71"/>
      </w:r>
      <w:r>
        <w:rPr>
          <w:rFonts w:ascii="Amiri" w:hAnsi="Amiri" w:eastAsia="Amiri" w:cs="Amiri"/>
          <w:color w:val="111111"/>
          <w:sz w:val="28"/>
          <w:sz w:val="28"/>
          <w:szCs w:val="28"/>
          <w:rtl w:val="true"/>
          <w:lang w:bidi="ar-SA"/>
        </w:rPr>
        <w:t>حيث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على</w:t>
      </w:r>
      <w:r>
        <w:rPr>
          <w:rStyle w:val="FootnoteAnchor"/>
          <w:rtl w:val="true"/>
        </w:rPr>
        <w:footnoteReference w:id="72"/>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تعرف</w:t>
      </w:r>
      <w:r>
        <w:rPr>
          <w:rStyle w:val="FootnoteAnchor"/>
          <w:rtl w:val="true"/>
        </w:rPr>
        <w:footnoteReference w:id="73"/>
      </w:r>
      <w:r>
        <w:rPr>
          <w:rFonts w:ascii="Amiri" w:hAnsi="Amiri" w:eastAsia="Amiri" w:cs="Amiri"/>
          <w:color w:val="111111"/>
          <w:sz w:val="28"/>
          <w:sz w:val="28"/>
          <w:szCs w:val="28"/>
          <w:rtl w:val="true"/>
          <w:lang w:bidi="ar-SA"/>
        </w:rPr>
        <w:t>ف كُلها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ضامن لها إن جاء صاحبها يطلب</w:t>
      </w:r>
      <w:r>
        <w:rPr>
          <w:rStyle w:val="FootnoteAnchor"/>
          <w:rtl w:val="true"/>
        </w:rPr>
        <w:footnoteReference w:id="74"/>
      </w:r>
      <w:r>
        <w:rPr>
          <w:rFonts w:ascii="Amiri" w:hAnsi="Amiri" w:eastAsia="Amiri" w:cs="Amiri"/>
          <w:color w:val="111111"/>
          <w:sz w:val="28"/>
          <w:sz w:val="28"/>
          <w:szCs w:val="28"/>
          <w:rtl w:val="true"/>
          <w:lang w:bidi="ar-SA"/>
        </w:rPr>
        <w:t xml:space="preserve">ثمنها أن تردّها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شاة؟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أو لأخيك أو للذئب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أخذتها و لم تعرف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عرفته و دفعت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نفعت أخاك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الذئب أو تهلك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يأخذها غير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كالذئب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نقلاً عن هامش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آله عن الشاة الضالّة بالفلاة؟</w:t>
      </w:r>
    </w:p>
    <w:p>
      <w:pPr>
        <w:pStyle w:val="BookText"/>
        <w:rPr/>
      </w:pPr>
      <w:r>
        <w:rPr>
          <w:rFonts w:ascii="Amiri" w:hAnsi="Amiri" w:eastAsia="Amiri" w:cs="Amiri"/>
          <w:color w:val="111111"/>
          <w:sz w:val="28"/>
          <w:sz w:val="28"/>
          <w:szCs w:val="28"/>
          <w:rtl w:val="true"/>
          <w:lang w:bidi="ar-SA"/>
        </w:rPr>
        <w:t>فقال صلى الله عليه و آله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يمكن أن يكون كلام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احبّ أن أمسّها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صلى الله عليه و آله عن الشاة الضالّة بالفلاة؟</w:t>
      </w:r>
    </w:p>
    <w:p>
      <w:pPr>
        <w:pStyle w:val="BookText"/>
        <w:rPr/>
      </w:pP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احبّ عن أمسّها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رسول اللّه صلى الله عليه و آله عن الشاة الضالّة في الفلاة؟</w:t>
      </w:r>
    </w:p>
    <w:p>
      <w:pPr>
        <w:pStyle w:val="BookText"/>
        <w:rPr/>
      </w:pP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احبّ أن أمسكها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أو ثوباً أو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صاحبها حفظها في عرض ماله حتّى يجيء طالبها فيعطيه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مات أوصى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أصابها شيء فهو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جعفر عن أخيه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يصيب درهماً أو ثوباً أو دابّة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يعرفها أحد 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بنى للضوّال</w:t>
      </w:r>
      <w:r>
        <w:rPr>
          <w:rStyle w:val="FootnoteAnchor"/>
          <w:rtl w:val="true"/>
        </w:rPr>
        <w:footnoteReference w:id="79"/>
      </w:r>
      <w:r>
        <w:rPr>
          <w:rFonts w:ascii="Amiri" w:hAnsi="Amiri" w:eastAsia="Amiri" w:cs="Amiri"/>
          <w:color w:val="111111"/>
          <w:sz w:val="28"/>
          <w:sz w:val="28"/>
          <w:szCs w:val="28"/>
          <w:rtl w:val="true"/>
          <w:lang w:bidi="ar-SA"/>
        </w:rPr>
        <w:t>مربداً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عليه السلام يعلفها علفاً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يسمنها و لا يهزلها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أقام عليها بيّنة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إلّاأقرّها على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121" w:name="pg7098_49426"/>
    </w:p>
    <w:p>
      <w:pPr>
        <w:pStyle w:val="BookText"/>
        <w:rPr/>
      </w:pPr>
      <w:bookmarkEnd w:id="121"/>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أمير المؤمنين عليه السلام بنى للضوّال مربداً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عليه السلام يعلفها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يسمنها و لا يهزلها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يعلفها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تشرف بأعناقها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أقاماً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إلّاأقرّها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سماعة بن مهران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فينسى كيسه أو متاعه يخاف ضيعته أو هلاكه؟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فتفلت عليه دابّته فيخاف أن تذهب أو يصيبه فيها عنت؟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يعود إلى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497024_372815092"/>
      <w:bookmarkStart w:id="123" w:name="_Toc46"/>
      <w:bookmarkEnd w:id="122"/>
      <w:r>
        <w:rPr>
          <w:rtl w:val="true"/>
        </w:rPr>
        <w:t>الحفظ من السقم و المرض</w:t>
      </w:r>
      <w:bookmarkEnd w:id="123"/>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توردن</w:t>
      </w:r>
      <w:r>
        <w:rPr>
          <w:rStyle w:val="FootnoteAnchor"/>
          <w:rtl w:val="true"/>
        </w:rPr>
        <w:footnoteReference w:id="81"/>
      </w:r>
      <w:r>
        <w:rPr>
          <w:rFonts w:ascii="Amiri" w:hAnsi="Amiri" w:eastAsia="Amiri" w:cs="Amiri"/>
          <w:color w:val="111111"/>
          <w:sz w:val="28"/>
          <w:sz w:val="28"/>
          <w:szCs w:val="28"/>
          <w:rtl w:val="true"/>
          <w:lang w:bidi="ar-SA"/>
        </w:rPr>
        <w:t>ذو عاهة على 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الرجل يصيب إبله الجرب أو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توردنّها على مصحّ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إبله و ماشيته صحاح بريئة من العاهة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bookmarkStart w:id="124" w:name="pg7098_49427"/>
    </w:p>
    <w:p>
      <w:pPr>
        <w:pStyle w:val="Heading4"/>
        <w:numPr>
          <w:ilvl w:val="3"/>
          <w:numId w:val="1"/>
        </w:numPr>
        <w:rPr/>
      </w:pPr>
      <w:bookmarkStart w:id="125" w:name="__RefHeading___Toc3497026_372815092"/>
      <w:bookmarkStart w:id="126" w:name="_Toc47"/>
      <w:bookmarkEnd w:id="124"/>
      <w:bookmarkEnd w:id="125"/>
      <w:r>
        <w:rPr>
          <w:rtl w:val="true"/>
        </w:rPr>
        <w:t>الحفظ من الضياع</w:t>
      </w:r>
      <w:bookmarkEnd w:id="126"/>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 شيخ أبيض الرأس و اللحية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اسطوانة و هو يبكي و دموعه تسيل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أتت عليّ نيّف و مأة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فيها عدلاً و لا حقّاً و لا علماً ظاهرا إلّا ساعتين من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أبكي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الساعة و الليلة و اليوم الّذي رأيت فيه العدل؟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ضيعة بناحية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لنا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مصاب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صديقاً و خليطاً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دخلت الكوفة يوماً من الأيّام و معي طعام على أحمرة لي اريد بيعها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أسوق الأحمرة و قد صرت في سبخة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فإفتقدت 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الأرض ابتلعتها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السماء تناولتها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كأنّ الجنّ اختطفتها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طلبتها يميناً و شمالاً فلم أجدها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 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عليه السلام حتّى نخبره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فإنطلقنا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منزلك و خلّني و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ضامن لحميره و طعامه حتّى أردّها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الحارث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أمير المؤمنين عليه السلام بيدي حتّى أتينا الموضع الّذي افتقدت حميري و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عليه السلام وجهه عنّي و حرّك شفتيه و لسانه بكلام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عليه السلام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على هذا بايعتموني يا معشر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تردّوا على اليهودي حميره</w:t>
      </w:r>
    </w:p>
    <w:p>
      <w:pPr>
        <w:pStyle w:val="BookText"/>
        <w:rPr/>
      </w:pPr>
      <w:r>
        <w:rPr>
          <w:rFonts w:ascii="Amiri" w:hAnsi="Amiri" w:eastAsia="Amiri" w:cs="Amiri"/>
          <w:color w:val="111111"/>
          <w:sz w:val="28"/>
          <w:sz w:val="28"/>
          <w:szCs w:val="28"/>
          <w:rtl w:val="true"/>
          <w:lang w:bidi="ar-SA"/>
        </w:rPr>
        <w:t>و طعامه لأنقضنّ 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لاُجاهدنّكم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فرغ أمير المؤمنين عليه السلام من كلامه حتّى رأيت حميري و طعامي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تسوق حميرك و أحثّها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أسوقها أنا و تحثّها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أقوى على حثّها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اتبعته بالحمير حتّى انتهى بنا إلى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بقيّة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فإحفظ حميرك حتّى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حطّ أنت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أحطّ عنها و تحفظ أنت حتّى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أقوى على حطّها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حفظها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 أنت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الفجر 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قد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حميرك و ليس عليك بأس و لا تغفل عنها حتّى أعود إليك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أمير المؤمنين عليه السلام ف صلّى بالناس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 أتاني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برّك على بركة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سعّر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خصلة من 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أبيع أنا و تستوفي أنت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تبيع أنت و أستوفي أنا لك الثمن؟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أبيع أنا و تستوفي أنت الثمن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بيعي سلّم عليه السلام إليّ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أدخل السوق في شراء حوائج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عليه السلام معي حتّى فرغت من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عالم هذه الاُمّة و خليفة رسول اللّه على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إلى ضيعتي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بها 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فإشتقت إلى رؤية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و سألت عنه؟</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فإسترجعت و صلّيت عليه صلاة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عند فراغي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عدل رأيته منه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عدل رأيته منه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لي لا أبكي؟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للشيخ الديلمي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للشيخ حسين بن حمدان رحمه الله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عليه السلام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ضاعت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اللّه حقّ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اتي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لأشكرن اللّه حقّ شكره؟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bookmarkStart w:id="127" w:name="pg7098_49430"/>
    </w:p>
    <w:p>
      <w:pPr>
        <w:pStyle w:val="Heading4"/>
        <w:numPr>
          <w:ilvl w:val="3"/>
          <w:numId w:val="1"/>
        </w:numPr>
        <w:rPr/>
      </w:pPr>
      <w:bookmarkStart w:id="128" w:name="__RefHeading___Toc3497028_372815092"/>
      <w:bookmarkStart w:id="129" w:name="_Toc48"/>
      <w:bookmarkEnd w:id="127"/>
      <w:bookmarkEnd w:id="128"/>
      <w:r>
        <w:rPr>
          <w:rtl w:val="true"/>
        </w:rPr>
        <w:t>الدعاء في حقّ الحيوانات</w:t>
      </w:r>
      <w:bookmarkEnd w:id="129"/>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طريف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 ما فيهما من مخلوق في جوف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أربعة أملاك يحملونه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ملك منهم في صورة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أكرم الصور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اللّه و يتضرّع إليه و يطلب الشفاعة و الرزق لبني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 الثاني في صورة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يطلب إلى اللّه و يتضرّع إليه و يطلب الشفاعة و الرزق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 الثالث في صورة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يطلب إلى اللّه و يتضرّع إليه و يطلب الشفاعة و الرزق لجميع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 الرابع في صورة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يرغب إلى اللّه و يتضرّع إليه و يطلب الشفاعة و الرزق لجميع السباع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في هذه الصور أحسن من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أشدّ انتصاباً منه حتّى اتّخذ الملأ من بني إسرائيل العجل فلمّا عكفوا عليه و عبدوه من دون اللّه خفض الملك الّذي في صورة الثور رأسه إستحياءً من اللّه أن عُبدَ من دون اللّه شيء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تخوّف أن ينزل به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منهم على صورة الديك يسترزق اللّه عزّ و جلّ للطّير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على صورة الأسد يسترزق اللّه تعالى للسّباع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على صورة الثور يسترزق اللّه تعالى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منهم على صورة بني آدم يسترزق اللّه تعالى لولد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صاروا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ايّدوا بأربعة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منهم في صورة إنسان يشفع لبنيّ آدم في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في صورة نسر يشفع للطير في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في صورة ثور يشفع للبهائم في أرزاقها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 في صورة أسد يشفع للسبّاع في أرزاقها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130" w:name="pg7098_49432"/>
    </w:p>
    <w:p>
      <w:pPr>
        <w:pStyle w:val="Heading4"/>
        <w:numPr>
          <w:ilvl w:val="3"/>
          <w:numId w:val="1"/>
        </w:numPr>
        <w:rPr/>
      </w:pPr>
      <w:bookmarkStart w:id="131" w:name="__RefHeading___Toc3497030_372815092"/>
      <w:bookmarkStart w:id="132" w:name="_Toc49"/>
      <w:bookmarkEnd w:id="130"/>
      <w:bookmarkEnd w:id="131"/>
      <w:r>
        <w:rPr>
          <w:rtl w:val="true"/>
        </w:rPr>
        <w:t>الدعاء في حقّ الحيوانات عند الإستسقاء</w:t>
      </w:r>
      <w:bookmarkEnd w:id="132"/>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صلى الله عليه و آله إذا استسقى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 عبادك و بهائمك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انشر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 بلادك الميتة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يردّدها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دعا بهذا الدعاء في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انشر علينا رحمتك بالغيث العميق و السحاب الفتيق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على عبادك بينوع الثمرة و أحي بلادك ببلوغ الزهرة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مريعاً ممرّعاً عريضاً واسعاً غزيراً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به النهيض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تجبر به المهيض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سقيا تسيل منه الرحاب و تملأ به الجباب و تفجر به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تنبت به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ترخّص به الأسعار في جميع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تنعش به البهائم و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تنبت به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 به الضرع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تزيدنا قوّة إلى قوّتنا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ظلّه علينا 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برده علينا حسوماً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صعقه علينا رجوماً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مائه بيننا أجاجاً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أرزقنا من بركات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خطبة لأميرالمؤمنين عليه السلام في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من تحت الأستار و الأكنان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لا يستسقى في المساجد إلّابمكّة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الإسناد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الإسناد و البحار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عجيج البهائم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الولدان</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الخروج إلى 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البهائم و الأطفال أصواتها بالأنين و البكاء مظنّة العطف 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إيماء إلى ما ذكره الأصحاب من استحباب إخراج البهائم و الأطفال في الإستسقاء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راغبين في رحمتك و راجين فضل نعمتك و خائفين من عذابك و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 اسقنا غيثك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تجعلنا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تهلكنا بالسنين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تؤاخذنا بِما فَعَلَ السُّفَهاءُ مِنّا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 المؤمنين عليه السلام خطب</w:t>
      </w:r>
      <w:r>
        <w:rPr>
          <w:rStyle w:val="FootnoteAnchor"/>
          <w:rtl w:val="true"/>
        </w:rPr>
        <w:footnoteReference w:id="84"/>
      </w:r>
      <w:r>
        <w:rPr>
          <w:rFonts w:ascii="Amiri" w:hAnsi="Amiri" w:eastAsia="Amiri" w:cs="Amiri"/>
          <w:color w:val="111111"/>
          <w:sz w:val="28"/>
          <w:sz w:val="28"/>
          <w:szCs w:val="28"/>
          <w:rtl w:val="true"/>
          <w:lang w:bidi="ar-SA"/>
        </w:rPr>
        <w:t>بهذه الخطبة في صلاة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سابغ النعم و مفرّج الهمّ و بارئ 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فأرسل علينا ديمةً مدراراً و اسقنا الغيث واكفاً مغزاراً غيثاً واسعاً و بركةً من الوابل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يخصب لإمراعها المجدبون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ببركتها 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تترع بالقيعان غدرانها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تورق ذرى الأكمام زهراتها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يدهامّ بذرى الآكام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منّةً من مننك مجلّلةً و نعمةً من نعمك مفضلةً على بريّتك المرملة و بلادك المغربة و بهائمك المعملة و وحشك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عليه السلام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جبالنا و اغبرّت أرضنا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هامت</w:t>
      </w:r>
      <w:r>
        <w:rPr>
          <w:rStyle w:val="FootnoteAnchor"/>
          <w:rtl w:val="true"/>
        </w:rPr>
        <w:footnoteReference w:id="85"/>
      </w:r>
      <w:r>
        <w:rPr>
          <w:rFonts w:ascii="Amiri" w:hAnsi="Amiri" w:eastAsia="Amiri" w:cs="Amiri"/>
          <w:color w:val="111111"/>
          <w:sz w:val="28"/>
          <w:sz w:val="28"/>
          <w:szCs w:val="28"/>
          <w:rtl w:val="true"/>
          <w:lang w:bidi="ar-SA"/>
        </w:rPr>
        <w:t>دوابّنا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تاهت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في مراتعها و عجّت عجيج الثكالى على أولادها و ملّت الدوران في مراتعها حين حبست عنها قطر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دقّ لذلك عظمها و ذهب لحمها و ذاب شحمها و انقطع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أنين الآنّة و حنين الحانّة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ارحم تحيّرها في مراتعها و أنينها في مرابضها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خطبة لأميرالمؤمنين عليه السلام في الإستسقاء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قد 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اغبرت أرضنا و هامت دوابنا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تحيّرت في مرابضها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عجيج الثكالى على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ملّت التردّد في مراتعها و الحنين إلى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إرحم أنين الآنّة و حنين الحانّة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فإرحم حيرتها في مذاهبها و أنينها في موالجها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انشر علينا رحمتك بالسحاب المنبعق و الربيع المغدق و النبات المونق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 بها وهادنا و تخصب بها جنابنا و تقبل بها ثمارنا و تعيش بها مواشينا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دعاء يدعى به بعد صلاة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 علينا من بركات سمائك 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أنبت لنا من بركات أرضك نباتاً مسقياً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تسقيه ممّا خلقت أَنْعاماً وَ 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أرحمنا بالمشايخ ركّعاً و الصبيان رضّعاً و البهائم رتّعاً و الشبّان خضّعاً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يقال في قنوت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اسقنا غيثاً مغيثاً غدقاً مغدقاً هنيئاً مريئاً تنبت به الزرع و تدرّ به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تحيي به ممّا خلقت أَنْعاماً وَ أَناسِيَّ كَثِيراً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 عبادك و بهائمك ك و انشر رحمتك و أحي بلادك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للشيخ الكفعمي رحمه الله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يقال في دعاء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 معتق الرقاب و منشئ السحاب و منزل القطر من السماء و محيي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فالق الحبّ 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مخرج الزرع 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محيي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مغيثاً غدقاً مغدقاً هنيئاً مريئاً تنبت به الزرع و تدرّ به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تحيي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تسقي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أَنْعاماً وَ أَناسِيَّ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كان يقوله ابن عبّاس رحمه الله في دعاء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عندك سحاباً و إنّ عندك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فإنشر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 به الأصل و أطلع به الفرع و أحي به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شفعاء إليك عمّن لا منطق</w:t>
      </w:r>
      <w:r>
        <w:rPr>
          <w:rStyle w:val="FootnoteAnchor"/>
          <w:rtl w:val="true"/>
        </w:rPr>
        <w:footnoteReference w:id="8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بهائمنا و أنعامنا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شفّعنا في أنفسنا و أهالينا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لا ندعو إلّاإيّاك و لا نرغب إلّاإليك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سقياً وادعاً نافعاً طبقاً مجلجلاً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نشكو إليك جوع كلّ جائع و عري كلّ عار و خوف كلّ خائف و سغب كلّ ساغب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bookmarkStart w:id="133" w:name="pg7098_49437"/>
    </w:p>
    <w:p>
      <w:pPr>
        <w:pStyle w:val="Heading3"/>
        <w:numPr>
          <w:ilvl w:val="2"/>
          <w:numId w:val="1"/>
        </w:numPr>
        <w:rPr/>
      </w:pPr>
      <w:bookmarkStart w:id="134" w:name="__RefHeading___Toc3497032_372815092"/>
      <w:bookmarkStart w:id="135" w:name="_Toc50"/>
      <w:bookmarkEnd w:id="133"/>
      <w:bookmarkEnd w:id="134"/>
      <w:r>
        <w:rPr>
          <w:rtl w:val="true"/>
        </w:rPr>
        <w:t>الدعاء في حقّ هذه الحيوانات</w:t>
      </w:r>
      <w:bookmarkEnd w:id="135"/>
    </w:p>
    <w:p>
      <w:pPr>
        <w:pStyle w:val="Heading4"/>
        <w:numPr>
          <w:ilvl w:val="3"/>
          <w:numId w:val="1"/>
        </w:numPr>
        <w:rPr/>
      </w:pPr>
      <w:bookmarkStart w:id="136" w:name="__RefHeading___Toc3497034_372815092"/>
      <w:bookmarkStart w:id="137" w:name="_Toc51"/>
      <w:bookmarkEnd w:id="136"/>
      <w:r>
        <w:rPr>
          <w:rtl w:val="true"/>
        </w:rPr>
        <w:t xml:space="preserve">الدعاء في حقّ الإبل </w:t>
      </w:r>
      <w:r>
        <w:rPr>
          <w:rtl w:val="true"/>
        </w:rPr>
        <w:t xml:space="preserve">- </w:t>
      </w:r>
      <w:r>
        <w:rPr>
          <w:rtl w:val="true"/>
        </w:rPr>
        <w:t xml:space="preserve">البعير </w:t>
      </w:r>
      <w:r>
        <w:rPr>
          <w:rtl w:val="true"/>
        </w:rPr>
        <w:t xml:space="preserve">- </w:t>
      </w:r>
      <w:r>
        <w:rPr>
          <w:rtl w:val="true"/>
        </w:rPr>
        <w:t xml:space="preserve">الجمل </w:t>
      </w:r>
      <w:r>
        <w:rPr>
          <w:rtl w:val="true"/>
        </w:rPr>
        <w:t xml:space="preserve">- </w:t>
      </w:r>
      <w:r>
        <w:rPr>
          <w:rtl w:val="true"/>
        </w:rPr>
        <w:t>الناقة</w:t>
      </w:r>
      <w:bookmarkEnd w:id="137"/>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يوم عرفة و حثّ على الصدقة فقال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 هذه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النبيّ صلى الله عليه و آله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ليلة إلى حجرة النبيّ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حامياً فاستعرت من صاحبي فشردت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النبات يدعوني و السباع تصيح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النبيّ صلى الله عليه و آله عن اسم مولاها؟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فسمّاها عضبا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النبيّ صلى الله عليه و آله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توصي بي بعدك؟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لإبنتي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النبيّ صلى الله عليه و آله أتت إلي فاطمة عليها السلام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فراقي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تهنّأت بعلف و لا شراب بعد رسول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ماتت بعد النبيّ صلى الله عليه و آله بثلاثة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138" w:name="pg7098_49438"/>
    </w:p>
    <w:p>
      <w:pPr>
        <w:pStyle w:val="BookText"/>
        <w:rPr/>
      </w:pPr>
      <w:bookmarkEnd w:id="138"/>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الليلة الّتي وُعد فيها عليّ بن الحسين عليهما السلام قال لمحمّد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الّتي وعدتها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فأوصى بناقته أن يحظر لها حظار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يقام لها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تلبث أن خرجت حتّى أتت القبر فضربت بجرانها ورغت و هملت عيناها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محمّد بن عليّ عليهما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بارك اللّه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497036_372815092"/>
      <w:bookmarkStart w:id="140" w:name="_Toc52"/>
      <w:bookmarkEnd w:id="139"/>
      <w:r>
        <w:rPr>
          <w:rtl w:val="true"/>
        </w:rPr>
        <w:t>الدعاء في حقّ الأسد</w:t>
      </w:r>
      <w:bookmarkEnd w:id="140"/>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حبّة بنت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زوجي منقذ بن الأبقع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خواصّ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 السلام في النصف من شعبان و هو يريد موضعاً له كان يأوي فيه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الموضع فنزل عن بغلته و حمحمت البغلة و رفعت اذنيها و جذبتني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حَسّ بذلك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فداك أبي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البغلة تنظر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شخصت إليهّ و تحمحم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أدري ما ذا دهاها؟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أمير المؤمنين عليه السلام إلى 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محرابه متقلّداً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صائحاً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فخفّ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فعندها استقرّت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الضرغام و القسور و الحيدر؟</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و يا خير الوصيّين و يا وارث علم النبيّين و يا مفرّق بين الحقّ 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افترست منذ سبع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أضرّ بي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رأيتكم من مسافة فرسخين فدنوت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و أنظر هؤلاء القوم و من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لي بهم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لي فيهم فريسة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عليّ أبوالأشباب الأحد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براثني أمثل من مخالبك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أحببت أريتك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امتدّ السبع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عليه السلام يمسح يده على هامّته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كلب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برزق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محمّد و أهل بيته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بالأسد يأكل شيئاً ك هيئة الجمل حتّى أتى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نأكل نحن معاشر السباع رجلاً يحبّك و يحبّ 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إنّ خالي أكل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أهل بيت ننتحل محبّة الهاشمي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تأوي و أين تكون؟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مسلّط علي كلاب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فريستنا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نأوي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إلى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أصادف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في هذه البريّة و الفيافي الّتي لا ماء فيها و 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 أفلت من حرب صفّين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رزقي في ليلتي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إليه متوجّه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بين يدي أمير المؤمنين عليه السلام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تعجّبت؟</w:t>
      </w:r>
    </w:p>
    <w:p>
      <w:pPr>
        <w:pStyle w:val="BookText"/>
        <w:rPr/>
      </w:pPr>
      <w:r>
        <w:rPr>
          <w:rFonts w:ascii="Amiri" w:hAnsi="Amiri" w:eastAsia="Amiri" w:cs="Amiri"/>
          <w:color w:val="111111"/>
          <w:sz w:val="28"/>
          <w:sz w:val="28"/>
          <w:szCs w:val="28"/>
          <w:rtl w:val="true"/>
          <w:lang w:bidi="ar-SA"/>
        </w:rPr>
        <w:t>هذا أعجب من الشمس أم العين أم الكواكب أم سائر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و الّذي فلق الحبّة و برء النسمة لو أحببت أن أري الناس ممّا علّمني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يرجعون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أمير المؤمنين عليه السلام إلى مستقرّة و وجّهني إلى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من 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فوافيت القادسية قبل أن يقيم المؤذّن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 سناناً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في من أتاه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ترك الأسد إلّارأسه و بعض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أطراف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على بابه يحمل رأسه إلى الكوفة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الناس ما كان من حديث أمير المؤمنين عليه السلام 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يتبرّكون بتراب تحت قدمي أمير المؤمنين عليه السلام و يستشفون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عزّ و جلّ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أحبّنا رجل فدخل النار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أبغضنا رجل فدخل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إلى الجنّة يميناً و هذه إلى النار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تجوز شيعتي على الصراط كالبرق الخاطف و الرعد العاصف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 الطير المسرع و ك الجواد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الناس إليه بأجمعهم عنقاً واحداً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فضّلك على كثير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أمير المؤمنين عليه السلام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و التحصين للسيّد ابن طاووس رضوان اللّه تعالى عليه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دارالكتاب الجزائري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للشيخ أبي الفضل شاذان بن جبرئيل القمّي رضوان اللّه تعالى عليه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ولي عصر عليه السلام للدارسات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طريق إذ استقبلنا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كفل بغلته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له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المصغي إلى همهمته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تنحّى الأسد إلى جانب الطريق و حوّل أبو الحسن عليه السلام وجهه إلى القبلة و جعل عليه السلام يدعو بما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أومى عليه السلام إلى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همهم الأسد همهمة طويلة و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انصرف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شأن هذا الأسد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إليّ يشكو عسر الولادة على لبوته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سألني أن أسأل اللّه أن يفرّج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في روعي أنّها تلد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في 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سلّط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ذرّيّتك و لا على أحد من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السباع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bookmarkStart w:id="141" w:name="pg7098_49444"/>
    </w:p>
    <w:p>
      <w:pPr>
        <w:pStyle w:val="Heading4"/>
        <w:numPr>
          <w:ilvl w:val="3"/>
          <w:numId w:val="1"/>
        </w:numPr>
        <w:rPr/>
      </w:pPr>
      <w:bookmarkStart w:id="142" w:name="__RefHeading___Toc3497038_372815092"/>
      <w:bookmarkStart w:id="143" w:name="_Toc53"/>
      <w:bookmarkEnd w:id="141"/>
      <w:bookmarkEnd w:id="142"/>
      <w:r>
        <w:rPr>
          <w:rtl w:val="true"/>
        </w:rPr>
        <w:t>الدعاء في حقّ الحمام</w:t>
      </w:r>
      <w:bookmarkEnd w:id="143"/>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هاجر رسول اللّه صلى الله عليه و آله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آوى إلى غار بقرب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يعتوره النزال و يأوي إليه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متوجّهه إلى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القوم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فعمى اللّه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صلى الله عليه و آله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صدّهم عنه و أخذ بأبصارهم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دهاة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اللّه سبحانه العنكبوت فنسجت في وجه النبيّ صلى الله عليه و آله ف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آيسهم ذلك من الطلب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اللّه سبحانه حمامتين وحشيتين ف وقعتا ب فم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فتيان قريش من كلّ بطن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بعصيهم و هراواهم و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من النبيّ صلى الله عليه و آله بقدر أربعين ذراعاً تعجلّ رجل منهم لينظر من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تنظر في الغار؟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حمامتين ب فم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ليس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النبيّ صلى الله عليه و آله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دعا لهنّ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جزائهنّ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فإنحدرن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الحمام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اتّخذوها في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لحقتها دعوة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آنس شيء في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للحمامة أن تكون في انس و أمان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ثمّ تألف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144" w:name="pg7098_49445"/>
    </w:p>
    <w:p>
      <w:pPr>
        <w:pStyle w:val="Heading4"/>
        <w:numPr>
          <w:ilvl w:val="3"/>
          <w:numId w:val="1"/>
        </w:numPr>
        <w:rPr/>
      </w:pPr>
      <w:bookmarkStart w:id="145" w:name="__RefHeading___Toc3497040_372815092"/>
      <w:bookmarkStart w:id="146" w:name="_Toc54"/>
      <w:bookmarkEnd w:id="144"/>
      <w:bookmarkEnd w:id="145"/>
      <w:r>
        <w:rPr>
          <w:rtl w:val="true"/>
        </w:rPr>
        <w:t>الدعاء في حقّ الدابّة</w:t>
      </w:r>
      <w:bookmarkEnd w:id="146"/>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لأدعو لك حتّى اسمّي دابّتك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لدابّتك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رحمه الله الرقم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497042_372815092"/>
      <w:bookmarkStart w:id="148" w:name="_Toc55"/>
      <w:bookmarkEnd w:id="147"/>
      <w:r>
        <w:rPr>
          <w:rtl w:val="true"/>
        </w:rPr>
        <w:t>الدعاء في حقّ الذئب</w:t>
      </w:r>
      <w:bookmarkEnd w:id="148"/>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بين مكّة و المدينة نسير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حمار لي و هو عليه السلام على بغلة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ذئب من رأس الجبل حتّى انتهى إلى أبي جعفر عليه السلام فحبس له البلغة حتّى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قربوس السرج و مدّ عنقه إليه و أدنى أبو جعفر عليه السلام أذنه منه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مهرولاً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زوجته في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عسر عليها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عزّ و جلّ أن يخلّصها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يسلّط شيئاً من نسلي على أحد من شيعتكم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جعفر عليه السلام إلى مكان يريده ف سرنا و إذاً ذئب قد انحدر من الجبل و جاء حتّى وضع يده على قربوس السرج و تطاول فخاطبه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الذئب مهرولاً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زوجته قد عسرت عليها الولادة فسأل لها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يرزقه اللّه ولداً لا يؤذي دوابّ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عمرو بن ميثم عن بعض أصحابنا عن أبي عبد للّه عليه السلام أنّه خرج إلى ضيعة له مع بعض أصحابه فبينا هم يسيرون إذاً ذئب قد أقبل إليه فلمّا رأى غلمانه أقبلوا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له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دنا منه حتّى وضع كفّه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تطاول ب خرطمه</w:t>
      </w:r>
      <w:r>
        <w:rPr>
          <w:rStyle w:val="FootnoteAnchor"/>
          <w:rtl w:val="true"/>
        </w:rPr>
        <w:footnoteReference w:id="90"/>
      </w:r>
      <w:r>
        <w:rPr>
          <w:rFonts w:ascii="Amiri" w:hAnsi="Amiri" w:eastAsia="Amiri" w:cs="Amiri"/>
          <w:color w:val="111111"/>
          <w:sz w:val="28"/>
          <w:sz w:val="28"/>
          <w:szCs w:val="28"/>
          <w:rtl w:val="true"/>
          <w:lang w:bidi="ar-SA"/>
        </w:rPr>
        <w:t xml:space="preserve">و طأطأ رأسه أبو عبد اللّه عليه السلام فكلّمه الذئب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ردّ عليه أبو عبد اللّه عليه السلام مثل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يعدو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خلّف زوجته خلف هذا الجبل في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الدعاء لها بالخلاص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يرزقه اللّه ذكراً يكون لنا وليّاً و محبّاً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فضمنت 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أثبتناه كما وجدناه في المصدر و ذكرنا منه موضع الحاجة إليه</w:t>
      </w:r>
      <w:r>
        <w:rPr>
          <w:rFonts w:eastAsia="Amiri" w:cs="Amiri" w:ascii="Amiri" w:hAnsi="Amiri"/>
          <w:color w:val="111111"/>
          <w:sz w:val="28"/>
          <w:szCs w:val="28"/>
          <w:rtl w:val="true"/>
          <w:lang w:bidi="ar-SA"/>
        </w:rPr>
        <w:t>).</w:t>
      </w:r>
      <w:bookmarkStart w:id="149" w:name="pg7098_49447"/>
    </w:p>
    <w:p>
      <w:pPr>
        <w:pStyle w:val="Heading4"/>
        <w:numPr>
          <w:ilvl w:val="3"/>
          <w:numId w:val="1"/>
        </w:numPr>
        <w:rPr/>
      </w:pPr>
      <w:bookmarkStart w:id="150" w:name="__RefHeading___Toc3497044_372815092"/>
      <w:bookmarkStart w:id="151" w:name="_Toc56"/>
      <w:bookmarkEnd w:id="149"/>
      <w:bookmarkEnd w:id="150"/>
      <w:r>
        <w:rPr>
          <w:rtl w:val="true"/>
        </w:rPr>
        <w:t>الدعاء في حقّ الشاة</w:t>
      </w:r>
      <w:bookmarkEnd w:id="151"/>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ظهر من معجزات و آيات رسول اللّه صلى الله عليه و آله بعد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هاجر من مكّة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على امّ معبد الخزاعية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إمرأة برزة تحتبي و تجلس بفناء الخيبة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تمراً و لحماً ليشتروه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يصيبوا عندها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القوم مرمّلون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شيء ما أعوزكم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رسول اللّه صلى الله عليه و آله في كسر خيمتها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في أن أحلبها؟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بها حلباً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دعا رسول اللّه صلى الله عليه و آله 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ضرعها و ذكر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فتفاجت و 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بإناء لها يريض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 فيه ثجّاً حتّى علته الثمال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حتّى 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سقى أصحابه فشربوا حتّى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عليه السلام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ساقي القوم آخرهم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 بعد نهل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حلب صلى الله عليه و آله فيه ثانياً عوداً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فغادوا عندها ثمّ ارتحلوا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فقلّما لبثت أن جاء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عنزاً عجافاً هزلى مخهنّ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و الشاة عازى و لا حلوبة في البيت؟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 نّه مرّ بنا رجل مبارك كان من حديثه كيت و 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bookmarkStart w:id="152" w:name="pg7098_49448"/>
    </w:p>
    <w:p>
      <w:pPr>
        <w:pStyle w:val="Heading4"/>
        <w:numPr>
          <w:ilvl w:val="3"/>
          <w:numId w:val="1"/>
        </w:numPr>
        <w:rPr/>
      </w:pPr>
      <w:bookmarkStart w:id="153" w:name="__RefHeading___Toc3497046_372815092"/>
      <w:bookmarkStart w:id="154" w:name="_Toc57"/>
      <w:bookmarkEnd w:id="152"/>
      <w:bookmarkEnd w:id="153"/>
      <w:r>
        <w:rPr>
          <w:rtl w:val="true"/>
        </w:rPr>
        <w:t>الدعاء في حقّ الظبي</w:t>
      </w:r>
      <w:bookmarkEnd w:id="154"/>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أهبط آدم عليه السلام إلى الأرض جائته وحوش الفلاة تسلّم عليه و تزوره فكان يدعو عليه السلام لكلّ جنس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جاءته طائفة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دعا عليه السلام لهنّ و مسح على ظهورهنّ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منهنّ نوافج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497048_372815092"/>
      <w:bookmarkStart w:id="156" w:name="_Toc58"/>
      <w:bookmarkEnd w:id="155"/>
      <w:r>
        <w:rPr>
          <w:rtl w:val="true"/>
        </w:rPr>
        <w:t>الدعاء في حقّ الفرس</w:t>
      </w:r>
      <w:bookmarkEnd w:id="156"/>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 آله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 الناس عطشاً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بالماء</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فضرب الناس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على فرس أشقر بين يديه قربة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رجل آخر على فرس أشقر بين يديه قربة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شقرها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فلعن اللّه من جزّ أعرافها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جعيل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آله في بعض غزواته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عجفاء</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عجفت مواشيهم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فرفع صلى الله عليه و آله مخفقة معه فضربها ضرباً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ما أمسك رأسها عن تقدّم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بعت من بطنها بإثني عشر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جعيل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 الله عليه و آله في بعض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على فرس 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آخر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فرس عجفاء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صلى الله عليه و آله بمخصرة كانت معه فضربها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رأيتني ما أملك رأسها حتّى صرت من قدّام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بعت من بطنها بإثني عشر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عن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اصلّي ثمّ آتيك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رسول اللّه صلى الله عليه و آله إلى المسجد و إنّ الفرس قائم ما يتزمزم</w:t>
      </w:r>
      <w:r>
        <w:rPr>
          <w:rStyle w:val="FootnoteAnchor"/>
          <w:rtl w:val="true"/>
        </w:rPr>
        <w:footnoteReference w:id="94"/>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والنوادر للراوندي رحمه الله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هاشم الجعفري كان منقطعاً إلى أبي الحسن عليه السلام بعد أبيه أبي جعفر عليه السلام و جدّه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شكا إلى أبي الحسن عليه السلام ما يلقى من الشوق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انحدر من عنده إلى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لم أستطع ركوب الماء خوف الإصعاد</w:t>
      </w:r>
      <w:r>
        <w:rPr>
          <w:rStyle w:val="FootnoteAnchor"/>
          <w:rtl w:val="true"/>
        </w:rPr>
        <w:footnoteReference w:id="95"/>
      </w:r>
      <w:r>
        <w:rPr>
          <w:rFonts w:ascii="Amiri" w:hAnsi="Amiri" w:eastAsia="Amiri" w:cs="Amiri"/>
          <w:color w:val="111111"/>
          <w:sz w:val="28"/>
          <w:sz w:val="28"/>
          <w:szCs w:val="28"/>
          <w:rtl w:val="true"/>
          <w:lang w:bidi="ar-SA"/>
        </w:rPr>
        <w:t>و البطء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سرت إليك على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مركوب سوى برذوني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ادع اللّه لي أن يقوّيني على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برذونك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هاشم يصلّي الفجر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يسير على ذلك 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 الزوال من يومه ذلك في عسكر 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يعود من يومه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البرذون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من أعجب</w:t>
      </w:r>
      <w:r>
        <w:rPr>
          <w:rStyle w:val="FootnoteAnchor"/>
          <w:rtl w:val="true"/>
        </w:rPr>
        <w:footnoteReference w:id="96"/>
      </w:r>
      <w:r>
        <w:rPr>
          <w:rFonts w:ascii="Amiri" w:hAnsi="Amiri" w:eastAsia="Amiri" w:cs="Amiri"/>
          <w:color w:val="111111"/>
          <w:sz w:val="28"/>
          <w:sz w:val="28"/>
          <w:szCs w:val="28"/>
          <w:rtl w:val="true"/>
          <w:lang w:bidi="ar-SA"/>
        </w:rPr>
        <w:t xml:space="preserve">الدلائل الّتي شوهدت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 عليهم السلام لإحياء التراث تحت إشراف سماحة العلّامة حجّة الإسلام و المسلمين السيّد جواد الحسيني الشهرستاني دامت بركاته</w:t>
      </w:r>
      <w:r>
        <w:rPr>
          <w:rFonts w:eastAsia="Amiri" w:cs="Amiri" w:ascii="Amiri" w:hAnsi="Amiri"/>
          <w:color w:val="111111"/>
          <w:sz w:val="28"/>
          <w:szCs w:val="28"/>
          <w:rtl w:val="true"/>
          <w:lang w:bidi="ar-SA"/>
        </w:rPr>
        <w:t>).</w:t>
      </w:r>
      <w:bookmarkStart w:id="157" w:name="pg7098_49451"/>
    </w:p>
    <w:p>
      <w:pPr>
        <w:pStyle w:val="Heading4"/>
        <w:numPr>
          <w:ilvl w:val="3"/>
          <w:numId w:val="1"/>
        </w:numPr>
        <w:rPr/>
      </w:pPr>
      <w:bookmarkStart w:id="158" w:name="__RefHeading___Toc3497050_372815092"/>
      <w:bookmarkStart w:id="159" w:name="_Toc59"/>
      <w:bookmarkEnd w:id="157"/>
      <w:bookmarkEnd w:id="158"/>
      <w:r>
        <w:rPr>
          <w:rtl w:val="true"/>
        </w:rPr>
        <w:t>الدعاء في حق القنبرة</w:t>
      </w:r>
      <w:bookmarkEnd w:id="159"/>
    </w:p>
    <w:p>
      <w:pPr>
        <w:pStyle w:val="BookText"/>
        <w:rPr/>
      </w:pPr>
      <w:r>
        <w:rPr>
          <w:rStyle w:val="FootnoteAnchor"/>
          <w:rtl w:val="true"/>
        </w:rPr>
        <w:footnoteReference w:id="97"/>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جعفر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القنزعة الّتي على رأس القنبرة من مسحة سليمان بن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الذكر أراد أن يسفد أنثاه فإمتنعت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أريد إلا أن يخرج اللّه عزّ وجلّ منّي نسمة تذكر به فأجابته إلى 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أرادت أن تبيض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أن تبيضي؟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انحّيه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 أن يمرّ بك مارّ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أرى لك أن تبيضي قرب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يراك قربه توهّم أنّك تعرضين للقط الحبّ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إلى ذلك و باضت وحضنت حتّى أشرفت على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هما كذلك إذ طلع سليمان بن داود عليهما السلام في جنوده و الطير تظلّه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قد طلع علينا في جنوده و لا آمن أن يحطمنا و يحطم بيضنا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عليه السلام لرجل رحيم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هل عندك شيء هيأته لفراخك إذا نقبن؟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خبّأتها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فراخي إذا نقبن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عندك أنت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تمرة خبّأتها منك لفراخي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أنت تمرتك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آخذ أنا جرادتي ونعرض لسليمان عليه السلام فنهديهما له</w:t>
      </w:r>
      <w:bookmarkStart w:id="160" w:name="pg7098_49452"/>
    </w:p>
    <w:p>
      <w:pPr>
        <w:pStyle w:val="BookText"/>
        <w:rPr/>
      </w:pPr>
      <w:bookmarkEnd w:id="160"/>
      <w:r>
        <w:rPr>
          <w:rFonts w:ascii="Amiri" w:hAnsi="Amiri" w:eastAsia="Amiri" w:cs="Amiri"/>
          <w:color w:val="111111"/>
          <w:sz w:val="28"/>
          <w:sz w:val="28"/>
          <w:szCs w:val="28"/>
          <w:rtl w:val="true"/>
          <w:lang w:bidi="ar-SA"/>
        </w:rPr>
        <w:t>فإنّه رجل يحبّ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التمرة في منقاره و أخذت هي الجرادة في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تعرّضا لسليمان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يديه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الذكر على اليمين و وقعت الاُنثى على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سألهما عن حالهما؟</w:t>
      </w:r>
    </w:p>
    <w:p>
      <w:pPr>
        <w:pStyle w:val="BookText"/>
        <w:rPr/>
      </w:pPr>
      <w:r>
        <w:rPr>
          <w:rFonts w:ascii="IRNazanin" w:hAnsi="IRNazanin" w:eastAsia="IRNazanin"/>
          <w:color w:val="111111"/>
          <w:sz w:val="28"/>
          <w:sz w:val="28"/>
          <w:szCs w:val="28"/>
          <w:rtl w:val="true"/>
          <w:lang w:bidi="fa-IR"/>
        </w:rPr>
        <w:t>فأخبراه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فقبل هديتهما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 جنده عنهما و عن بيضهما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على رأسهما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لهما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فحدثت القنزعة على رأسهما من مسحة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عليهم السلام للسيّد الجزائري رحمه الله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497052_372815092"/>
      <w:bookmarkStart w:id="162" w:name="_Toc60"/>
      <w:bookmarkEnd w:id="161"/>
      <w:r>
        <w:rPr>
          <w:rtl w:val="true"/>
        </w:rPr>
        <w:t>الدعاء في حقّ الورشان</w:t>
      </w:r>
      <w:bookmarkEnd w:id="162"/>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الباقر عليه السلام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أبو اميّة الأنصاري و هو زميله في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زوج ورشان</w:t>
      </w:r>
      <w:r>
        <w:rPr>
          <w:rStyle w:val="FootnoteAnchor"/>
          <w:rtl w:val="true"/>
        </w:rPr>
        <w:footnoteReference w:id="98"/>
      </w:r>
      <w:r>
        <w:rPr>
          <w:rFonts w:ascii="Amiri" w:hAnsi="Amiri" w:eastAsia="Amiri" w:cs="Amiri"/>
          <w:color w:val="111111"/>
          <w:sz w:val="28"/>
          <w:sz w:val="28"/>
          <w:szCs w:val="28"/>
          <w:rtl w:val="true"/>
          <w:lang w:bidi="ar-SA"/>
        </w:rPr>
        <w:t>في جانب المحمل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اميّة يده لينحّيه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الطير جاء يستجير بنا أهل البيت فإنّ حيّة تؤذيه و تأكل فراخه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اللّه له أن يدفعها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الحسن عليه السلام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عصفور فوقع بين يديه و أخذ يصيح و يكثر الصياح و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يقول هذا العصفور؟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وليّه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حيّة تريد أن تأكل فراخي في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قُم بنا ندفعها عنه و عن فراخه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قمنا و دخلنا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حيّة تجول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في حائط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عصفور فوقع بين يديه و أخذ يصيح و يكثر الصياح و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هذا العصفور؟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حيّة تريد أن تأكل فراخي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قم ف خذ تلك النعسة</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 البيت و اقتل الحيّة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أخذت النسعة و دخلت البيت و إذاً حيّة تجول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bookmarkStart w:id="163" w:name="pg7098_49454"/>
    </w:p>
    <w:p>
      <w:pPr>
        <w:pStyle w:val="Heading4"/>
        <w:numPr>
          <w:ilvl w:val="3"/>
          <w:numId w:val="1"/>
        </w:numPr>
        <w:rPr/>
      </w:pPr>
      <w:bookmarkStart w:id="164" w:name="__RefHeading___Toc3497054_372815092"/>
      <w:bookmarkStart w:id="165" w:name="_Toc61"/>
      <w:bookmarkEnd w:id="163"/>
      <w:bookmarkEnd w:id="164"/>
      <w:r>
        <w:rPr>
          <w:rtl w:val="true"/>
        </w:rPr>
        <w:t>الدفن بعد الموت</w:t>
      </w:r>
      <w:bookmarkEnd w:id="165"/>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حمران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حجّ على ناقة له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قرعها 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نفقت</w:t>
      </w:r>
      <w:r>
        <w:rPr>
          <w:rStyle w:val="FootnoteAnchor"/>
          <w:rtl w:val="true"/>
        </w:rPr>
        <w:footnoteReference w:id="101"/>
      </w:r>
      <w:r>
        <w:rPr>
          <w:rFonts w:ascii="Amiri" w:hAnsi="Amiri" w:eastAsia="Amiri" w:cs="Amiri"/>
          <w:color w:val="111111"/>
          <w:sz w:val="28"/>
          <w:sz w:val="28"/>
          <w:szCs w:val="28"/>
          <w:rtl w:val="true"/>
          <w:lang w:bidi="ar-SA"/>
        </w:rPr>
        <w:t xml:space="preserve">أمر بدفنها لئلّا يأكلها السباع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كأ نّه محمول على ما إذا لم تدع إليه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استحباب دفن الناقة الّتي حجّ عليها سبع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شموله لجميع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اختصاص الحكم بمركوبهم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التعليل يومئ إلى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دفن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تكرّر الحجّ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لإبنه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Style w:val="FootnoteAnchor"/>
          <w:rtl w:val="true"/>
        </w:rPr>
        <w:footnoteReference w:id="103"/>
      </w:r>
      <w:r>
        <w:rPr>
          <w:rFonts w:ascii="Amiri" w:hAnsi="Amiri" w:eastAsia="Amiri" w:cs="Amiri"/>
          <w:color w:val="111111"/>
          <w:sz w:val="28"/>
          <w:sz w:val="28"/>
          <w:szCs w:val="28"/>
          <w:rtl w:val="true"/>
          <w:lang w:bidi="ar-SA"/>
        </w:rPr>
        <w:t>قد حججت على ناقتي هذه عشرين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أقرعها بسوط 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لحمها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إلّاجعله اللّه من نعم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 في نسله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دابّة عرّف بها خمس وقفات إلّاكانت من نعم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بها ثلاث وقفات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 حجّ عليه ثلاث سنين يجعل من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لها أبو جعفر عليه السلام و دفنها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bookmarkStart w:id="166" w:name="pg7098_49455"/>
    </w:p>
    <w:p>
      <w:pPr>
        <w:pStyle w:val="Heading4"/>
        <w:numPr>
          <w:ilvl w:val="3"/>
          <w:numId w:val="1"/>
        </w:numPr>
        <w:rPr/>
      </w:pPr>
      <w:bookmarkStart w:id="167" w:name="__RefHeading___Toc3497056_372815092"/>
      <w:bookmarkStart w:id="168" w:name="_Toc62"/>
      <w:bookmarkEnd w:id="166"/>
      <w:bookmarkEnd w:id="167"/>
      <w:r>
        <w:rPr>
          <w:rtl w:val="true"/>
        </w:rPr>
        <w:t>الرحمة</w:t>
      </w:r>
      <w:bookmarkEnd w:id="168"/>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أحداً صمداً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و رسوله بعثه رحمةً للعباد و البلاد و البهائم و الأنعام نعمةً أنعم بها و منّاً و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فدخل رجل غيضة فأخرج منها بيضة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الحمرة ترفرف على رسول اللّه صلى الله عليه و آله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فجع هذه؟</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فريخها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لها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أحد دابّة إلّاقالت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بي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العبد الدابّة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بي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يريد صاحبها أن يركبها إلّاقالت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بي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خالتي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نهيتها أن تجعله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حجّاماً أو قصّاباً أو صائغاً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الصنائع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فخبّرته أنّه وُلد لي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قرّة عين لك في حياتك و خلف صدق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الأعمال أضعه؟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 عن خمسة أشياء فضعه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تسلّمه إلى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الصيرفي لا 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إلى بيّاع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الأكفان يسرّه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إلى صاحب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يسلم من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إلى 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الجزار تسلب منه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تسلمه إلى 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باع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 عن أبي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ابني هذا الكتاب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في أيّ شيء اسلّمه؟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لكن لا نعرف معنى هذه الكلمة في ضمن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تسلّمه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تسلمه سيّاءً و لا صائغاً و لا قصّاباً و لا حنّاطاً و لا نخّاساً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السيّاء؟</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الأكفان و يتمنّى موت امّتي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 المولود من امّتي أحبّ إليّ ممّا طلعت عليه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يعالج غبن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يذبح حتّى تذهب الرحمة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يحتكر الطعام على امّتي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يلقى اللّه العبد سارقاً أحبّ إليّ من أن يلقاه قد احتكر طعاماً أربعين يوماً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أتاني جبرئيل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امّتك الّذين يبيعون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bookmarkStart w:id="169" w:name="pg7098_49458"/>
    </w:p>
    <w:p>
      <w:pPr>
        <w:pStyle w:val="Heading4"/>
        <w:numPr>
          <w:ilvl w:val="3"/>
          <w:numId w:val="1"/>
        </w:numPr>
        <w:rPr/>
      </w:pPr>
      <w:bookmarkStart w:id="170" w:name="__RefHeading___Toc3497058_372815092"/>
      <w:bookmarkStart w:id="171" w:name="_Toc63"/>
      <w:bookmarkEnd w:id="169"/>
      <w:bookmarkEnd w:id="170"/>
      <w:r>
        <w:rPr>
          <w:rtl w:val="true"/>
        </w:rPr>
        <w:t>ردّ الفرخ إلى امّه للرضاع</w:t>
      </w:r>
      <w:bookmarkEnd w:id="171"/>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رسول اللّه صلى الله عليه و آله بظبية مربوطة بطنب خيمة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 خشفين عطشانين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ضرعي قد امتلأ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خلّني حتّى أرضعها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أعود فتربطني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تعودي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عليّ عذاب العشّارين إن لم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صلى الله عليه و آله سبيلها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لخشفيها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نشرب اللبن و ضامنك رسول اللّه في أذى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 خشفيها إلى رسول اللّه صلى الله عليه و آله و أثنت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جعلا يمسحان رؤوسهما برسول اللّه صلى الله عليه و آله</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بكى اليهودي و أسلم</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هناك مسجداً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خنق</w:t>
      </w:r>
      <w:r>
        <w:rPr>
          <w:rStyle w:val="FootnoteAnchor"/>
          <w:rtl w:val="true"/>
        </w:rPr>
        <w:footnoteReference w:id="111"/>
      </w:r>
      <w:r>
        <w:rPr>
          <w:rFonts w:ascii="Amiri" w:hAnsi="Amiri" w:eastAsia="Amiri" w:cs="Amiri"/>
          <w:color w:val="111111"/>
          <w:sz w:val="28"/>
          <w:sz w:val="28"/>
          <w:szCs w:val="28"/>
          <w:rtl w:val="true"/>
          <w:lang w:bidi="ar-SA"/>
        </w:rPr>
        <w:t>رسول اللّه صلى الله عليه و آله في أعناقها بسلسلة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لحومكم على الصيّادين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تكلّمت ظبية اصطادها قوم من الصحابة فشدّوها إلى جانب رحلهم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نبيّ اللّه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النجداء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خشفان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فخلّني حتّى أرضعهما و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إذا الظبية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آله يوثّقها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حسّ أهل الرحل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فحدّثهم بحديثها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فتكلّمت بالشهادتين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بظبية مربوطة بطنب فسطاط فلمّا رأته أطلق اللّه عزّ و جلّ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 خشفين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أو أوّل مشيه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عطشانين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ضرعي قد امتلأ لبناً فخلّني لأنطلق فأرضعهما ثمّ أعود فتربطني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أنت ربيطة قوم و صيدهم؟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أجيء فتربطني أنت بيدك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صلى الله عليه و آله عليها موثقاً من اللّه لتعودنّ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تلبث إلّايسيراً حتّى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أفرغت ما في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فربطها رسول اللّه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صلى الله عليه و آله لمن هذا الصيد؟</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اقنصها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اقتنصها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عن نفاقه و حسن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فكلّمه النبيّ صلى الله عليه و آله في بيعها ليشتريها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اخلّي سبيلها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فداك أبي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في جماعة من أصحابه إذا جائته ظبية فبصبصت عنده و ضربت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تقول هذه الظبية؟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هذه الظبية أنّ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خشفاً لها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جائت أن أسأله أن يضع الخشف بين يديها فترضعه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محمّد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فداك أبي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بحقّي عليك إلّاأخرجت إليّ الخشف الّذي اصطدتها اليوم فأخرجها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بين يدي 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وهبت لنا الخشف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الخشف مع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الظبية فبصبصت و حركت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قالت الظبية؟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عليكم كلّ غائب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غفر لعليّ بن الحسين كما ردّ على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72" w:name="pg7098_49461"/>
    </w:p>
    <w:p>
      <w:pPr>
        <w:pStyle w:val="Heading4"/>
        <w:numPr>
          <w:ilvl w:val="3"/>
          <w:numId w:val="1"/>
        </w:numPr>
        <w:rPr/>
      </w:pPr>
      <w:bookmarkStart w:id="173" w:name="__RefHeading___Toc3497060_372815092"/>
      <w:bookmarkStart w:id="174" w:name="_Toc64"/>
      <w:bookmarkEnd w:id="172"/>
      <w:bookmarkEnd w:id="173"/>
      <w:r>
        <w:rPr>
          <w:rtl w:val="true"/>
        </w:rPr>
        <w:t>الرفق</w:t>
      </w:r>
      <w:bookmarkEnd w:id="174"/>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 صدق يرفق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يطعمني و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يعنف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ركب الرجل الدابّة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بي رفيقاً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يحبّ الرفق و يعين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ركبتم الدوابّ العجاف</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فأنزلوها منازلها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الأرض مجدبة</w:t>
      </w:r>
      <w:r>
        <w:rPr>
          <w:rStyle w:val="FootnoteAnchor"/>
          <w:rtl w:val="true"/>
        </w:rPr>
        <w:footnoteReference w:id="116"/>
      </w:r>
      <w:r>
        <w:rPr>
          <w:rFonts w:ascii="IRNazanin" w:hAnsi="IRNazanin" w:eastAsia="IRNazanin"/>
          <w:color w:val="111111"/>
          <w:sz w:val="28"/>
          <w:sz w:val="28"/>
          <w:szCs w:val="28"/>
          <w:rtl w:val="true"/>
          <w:lang w:bidi="fa-IR"/>
        </w:rPr>
        <w:t>ف أنجوا</w:t>
      </w:r>
      <w:r>
        <w:rPr>
          <w:rStyle w:val="FootnoteAnchor"/>
          <w:rtl w:val="true"/>
        </w:rPr>
        <w:footnoteReference w:id="117"/>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مخصبة</w:t>
      </w:r>
      <w:r>
        <w:rPr>
          <w:rStyle w:val="FootnoteAnchor"/>
          <w:rtl w:val="true"/>
        </w:rPr>
        <w:footnoteReference w:id="118"/>
      </w:r>
      <w:r>
        <w:rPr>
          <w:rFonts w:ascii="IRNazanin" w:hAnsi="IRNazanin" w:eastAsia="IRNazanin"/>
          <w:color w:val="111111"/>
          <w:sz w:val="28"/>
          <w:sz w:val="28"/>
          <w:szCs w:val="28"/>
          <w:rtl w:val="true"/>
          <w:lang w:bidi="fa-IR"/>
        </w:rPr>
        <w:t xml:space="preserve">ف أنزلوها منازلها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كلّفوها على قدر طاقتها و لا تعجّلوا منزلاً لضعف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الرفق بالدوابّ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الدعائم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في أرض خصبة</w:t>
      </w:r>
      <w:r>
        <w:rPr>
          <w:rStyle w:val="FootnoteAnchor"/>
          <w:rtl w:val="true"/>
        </w:rPr>
        <w:footnoteReference w:id="120"/>
      </w:r>
      <w:r>
        <w:rPr>
          <w:rFonts w:ascii="Amiri" w:hAnsi="Amiri" w:eastAsia="Amiri" w:cs="Amiri"/>
          <w:color w:val="111111"/>
          <w:sz w:val="28"/>
          <w:sz w:val="28"/>
          <w:szCs w:val="28"/>
          <w:rtl w:val="true"/>
          <w:lang w:bidi="ar-SA"/>
        </w:rPr>
        <w:t>فإرفق بالسير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سرت في أرض مجدبة ف عجّل بالسير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في الخصب فأعطوا الركب أسنّتها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الركاب أسنانها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الركب جمع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 نّه صلى الله عليه و آله أمرهم بأن يمكّنوا ركابهم زمان الخصب من الرعي في طرق أسفارهم و عند نزولهم و ارتحالهم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كنّى عن ذلك بإعطائها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تمكينها من استعمال أسنانها في اجتذاب الأكلاء و الأعشاب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 نّهم بتمكينها من ذلك قد أعطوها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يقول القائل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الفرس عنانها و أعط الراحلة 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مكّنها من التوسّع في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العنق في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ذلك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مكّنوا الركاب في الخصب من أن يسمن بكثرة الرعي فإنّهم قد عبّروا في أشعارهم عن سمن الإبل بالسلاح تارة و بالأسنّة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سمنها و شارتها في عين صاحبها يمنعه من أن ينحرها للضيافة و يبذلها لطراقة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السمن لها كالسلاح الّذي يدافع به عن نحرها و تماطل به عن عقرها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اليدين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الرجلين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اعتدال حمل الدابّة و تأخّره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صلوات اللّه عليه مصدّقاً من الكوفة إلى باديتها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تؤثّرن دنياك على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حافظاً لما ائتمنتك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راعياً لحقّ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نادي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فأنزل بمائهم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تخالط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إمض إليهم بسكينة و وقار حتّى تقوم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إليكم وليّ اللّه لآخذ منكم حقّ اللّه في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هل للّه في أموالكم من حقّ فتؤدّون إلى وليّه؟</w:t>
      </w:r>
    </w:p>
    <w:p>
      <w:pPr>
        <w:pStyle w:val="BookText"/>
        <w:rPr/>
      </w:pPr>
      <w:r>
        <w:rPr>
          <w:rFonts w:ascii="Amiri" w:hAnsi="Amiri" w:eastAsia="Amiri" w:cs="Amiri"/>
          <w:color w:val="111111"/>
          <w:sz w:val="28"/>
          <w:sz w:val="28"/>
          <w:szCs w:val="28"/>
          <w:rtl w:val="true"/>
          <w:lang w:bidi="ar-SA"/>
        </w:rPr>
        <w:t>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أنعم لك منهم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فإنطلق معه من غير أن تخيفه أو تعده إلّاخيراً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قبضته فلا توكّل به إلّاناصحاً شفيقاً أميناً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معنف لشيء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كلّ ما اجتمع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نصيّره حيث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انحدر بها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يحول بين ناقة و بين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يمصّرن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يضرّ ذلك بفصيلها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 بها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بينهنّ في ذلك و ليوردهنّ كلّ ماء يمرّ به و لا يعدل بهنّ عن نبت الأرض إلى جواد الطريق في الساعة الّتي فيها تربح و تغبق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ليرفق بهنّ جهده حتّى يأتينا بإذن اللّه سحاحاً سماناً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متعبات و لا مجهدات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فيقسمنّ بإذن اللّه على كتاب اللّه و سنّة نبيّه صلى الله عليه و آله على أولياء اللّه فإنّ ذلك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اللّه إليها و إليك وإلى جهدك و نصيحتك لمن بعثك و بعثت في 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حول ناقة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يخرج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فيعلّق السوط على الرحل</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يقرعها حتّى يدخل المدينة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البختري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عليهما السلام جاءت ناقة له من الرعي حتى ضربت بجرانها على القبر و تمرّغت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ردّت إلى مرعاها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 عليه السلام كان يحجّ عليها و يعتمر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يقرعها قرعة قطّ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عليهما السلام على راحلته عشر حجج ما قرعها 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بركت به سنة من سنواته فما قرعها 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الحسين عليهما السلام 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عليها اثنتين و عشرين حجّة ما قرعها قرعة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عليّ بن الحسين عليهما السلام على ناقة له أربعين حجّةً فما قرعها 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الفقيه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bookmarkStart w:id="175" w:name="pg7098_49465"/>
    </w:p>
    <w:p>
      <w:pPr>
        <w:pStyle w:val="Heading4"/>
        <w:numPr>
          <w:ilvl w:val="3"/>
          <w:numId w:val="1"/>
        </w:numPr>
        <w:rPr/>
      </w:pPr>
      <w:bookmarkStart w:id="176" w:name="__RefHeading___Toc3497062_372815092"/>
      <w:bookmarkStart w:id="177" w:name="_Toc65"/>
      <w:bookmarkEnd w:id="175"/>
      <w:bookmarkEnd w:id="176"/>
      <w:r>
        <w:rPr>
          <w:rtl w:val="true"/>
        </w:rPr>
        <w:t>السلام على الحيوانات</w:t>
      </w:r>
      <w:bookmarkEnd w:id="177"/>
    </w:p>
    <w:p>
      <w:pPr>
        <w:pStyle w:val="Heading3"/>
        <w:numPr>
          <w:ilvl w:val="2"/>
          <w:numId w:val="1"/>
        </w:numPr>
        <w:rPr/>
      </w:pPr>
      <w:bookmarkStart w:id="178" w:name="__RefHeading___Toc3497064_372815092"/>
      <w:bookmarkStart w:id="179" w:name="_Toc66"/>
      <w:bookmarkEnd w:id="178"/>
      <w:r>
        <w:rPr>
          <w:rtl w:val="true"/>
        </w:rPr>
        <w:t>السلام على هذه الحيوانات</w:t>
      </w:r>
      <w:bookmarkEnd w:id="179"/>
    </w:p>
    <w:p>
      <w:pPr>
        <w:pStyle w:val="Heading4"/>
        <w:numPr>
          <w:ilvl w:val="3"/>
          <w:numId w:val="1"/>
        </w:numPr>
        <w:rPr/>
      </w:pPr>
      <w:bookmarkStart w:id="180" w:name="__RefHeading___Toc3497066_372815092"/>
      <w:bookmarkStart w:id="181" w:name="_Toc67"/>
      <w:bookmarkEnd w:id="180"/>
      <w:r>
        <w:rPr>
          <w:rtl w:val="true"/>
        </w:rPr>
        <w:t>السلام على الأسد</w:t>
      </w:r>
      <w:bookmarkEnd w:id="181"/>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لجويرية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عزم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سيعرض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تقرئه منّي السلام و تخبره أنّي أعطيتك منه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يسير على دابّة إذ أقبل نحوه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جويرية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قد آمنني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ولّى الليث عنه مطرقاً برأسه يهمهم حتّى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همهم خمساً ثمّ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جويريّة في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إلى أمير المؤمنين عليه السلام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الأمر كذا و كذا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لليث و ما قال لك؟</w:t>
      </w:r>
    </w:p>
    <w:p>
      <w:pPr>
        <w:pStyle w:val="BookText"/>
        <w:rPr/>
      </w:pPr>
      <w:r>
        <w:rPr>
          <w:rFonts w:ascii="Amiri" w:hAnsi="Amiri" w:eastAsia="Amiri" w:cs="Amiri"/>
          <w:color w:val="111111"/>
          <w:sz w:val="28"/>
          <w:sz w:val="28"/>
          <w:szCs w:val="28"/>
          <w:rtl w:val="true"/>
          <w:lang w:bidi="ar-SA"/>
        </w:rPr>
        <w:t>فقال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انصرف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و رسوله و وصيّ رسول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ولّى عنك يهمهم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فأحصيت له خمس همهمات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فأقرء وصيّ محمّد منّي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عقد بيده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لجويرية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عزم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سيعرض لك في طريقك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السلام و تخبره أنّي أعطيتك منه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يسير إذ أقبل نحوه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إنّ أمير المؤمنين عليه السلام يقرؤك السلام و إنّه قد آمنني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همهم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فإقرء وصيّ محمّد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وهبان و الفتّاك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مضينا بغابة فإذاً بأسد بارك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أشباله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فلويت بدابّتي لأرجع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كلب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بِناصِيَتِها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بالأسد قد أقبل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فتبصبص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تسبيحك؟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ألبسني المهابة و قذف في قلوب عباده منّي المخافة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أثبتناه كما وجدناه في المصدر</w:t>
      </w:r>
      <w:r>
        <w:rPr>
          <w:rFonts w:eastAsia="Amiri" w:cs="Amiri" w:ascii="Amiri" w:hAnsi="Amiri"/>
          <w:color w:val="111111"/>
          <w:sz w:val="28"/>
          <w:szCs w:val="28"/>
          <w:rtl w:val="true"/>
          <w:lang w:bidi="ar-SA"/>
        </w:rPr>
        <w:t>).</w:t>
      </w:r>
      <w:bookmarkStart w:id="182" w:name="pg7098_49467"/>
    </w:p>
    <w:p>
      <w:pPr>
        <w:pStyle w:val="Heading4"/>
        <w:numPr>
          <w:ilvl w:val="3"/>
          <w:numId w:val="1"/>
        </w:numPr>
        <w:rPr/>
      </w:pPr>
      <w:bookmarkStart w:id="183" w:name="__RefHeading___Toc3497068_372815092"/>
      <w:bookmarkStart w:id="184" w:name="_Toc68"/>
      <w:bookmarkEnd w:id="182"/>
      <w:bookmarkEnd w:id="183"/>
      <w:r>
        <w:rPr>
          <w:rtl w:val="true"/>
        </w:rPr>
        <w:t>السلام على الفرس</w:t>
      </w:r>
      <w:bookmarkEnd w:id="184"/>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من المسلمين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فرس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رجلاً واحداً؟</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عليه و على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صلى الله عليه و آله و هو قائم على فرس له فسلّم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وحدي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على فرسك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الجفعريّات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bookmarkStart w:id="185" w:name="pg7098_49468"/>
    </w:p>
    <w:p>
      <w:pPr>
        <w:pStyle w:val="Heading4"/>
        <w:numPr>
          <w:ilvl w:val="3"/>
          <w:numId w:val="1"/>
        </w:numPr>
        <w:rPr/>
      </w:pPr>
      <w:bookmarkStart w:id="186" w:name="__RefHeading___Toc3497070_372815092"/>
      <w:bookmarkStart w:id="187" w:name="_Toc69"/>
      <w:bookmarkEnd w:id="185"/>
      <w:bookmarkEnd w:id="186"/>
      <w:r>
        <w:rPr>
          <w:rtl w:val="true"/>
        </w:rPr>
        <w:t>السمن</w:t>
      </w:r>
      <w:bookmarkEnd w:id="187"/>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مروّة الرجل أن يكون دوابّه سماناً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استسمان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الدابّه من المروءة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إن أنعم لك منهم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فإنطلق معه من غير أن تخيفه أو تعده إلّاخيراً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قبضته فلا توكّل به إلّاناصحاً شفيقاً أميناً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معنف لشيء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كلّ ما اجتمع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نصيّره حيث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انحدر بها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يحوّل بين ناقة و بين 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يمصّرن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يضرّ ذلك بفصيلها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 بها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بينهنّ في ذلك و ليوردهنّ كلّ ماء يمرّ به و لا يعدل بهنّ عن نبت الأرض إلى جواد الطريق في الساعة الّتي فيها تربح و تغبق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ليرفق بهنّ جهده حتّى يأتينا بإذن اللّه سحاحاً سماناً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متعبات و لا مجهدات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فيقسمنّ بإذن اللّه على كتاب اللّه و سنّة نبيّه صلى الله عليه و آله على أولياء اللّه فإنّ ذلك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اللّه إليها و إليك وإلى جهدك و نصيحتك لمن بعثك و بعثت في 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سمن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التوجّه إلى مأكولها و حسن التعهّد بها بما يكون بمصلحتها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بعض الحيوانات من غير مصلحة لها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بظبية مربوطة بطنب فسطاط فلمّا رأت رسول اللّه صلى الله عليه و آله أطلق اللّه عزّ و جلّ لها من لسانها فكلّمته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 خشفين عطشانين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ضرعي قد امتلأ لبناً فخلّني حتّى انطلق فأرضعهما ثمّ أعود فتربطني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أنت ربيطة قوم و صيدهم؟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أجيء فتربطني كما كنت أنت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صلى الله عليه و آله عليها موثقاً من اللّه لتعودنّ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تلبث إلّايسيراً حتّى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ما في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فربطها نبيّ اللّه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صلى الله عليه و آله لمن هذا الصيد؟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اقتنصها منهم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عن نفاقه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النبيّ صلى الله عليه و آله ليشتريها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اخلّي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فداك أبي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فدخل رجل غيضة فأخرج منها بيضة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الحمرة ترفرف على رسول اللّه صلى الله عليه و آله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فجع هذه؟</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بيضها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bookmarkStart w:id="188" w:name="pg7098_49470"/>
    </w:p>
    <w:p>
      <w:pPr>
        <w:pStyle w:val="Heading4"/>
        <w:numPr>
          <w:ilvl w:val="3"/>
          <w:numId w:val="1"/>
        </w:numPr>
        <w:rPr/>
      </w:pPr>
      <w:bookmarkStart w:id="189" w:name="__RefHeading___Toc3497072_372815092"/>
      <w:bookmarkStart w:id="190" w:name="_Toc70"/>
      <w:bookmarkEnd w:id="188"/>
      <w:bookmarkEnd w:id="189"/>
      <w:r>
        <w:rPr>
          <w:rtl w:val="true"/>
        </w:rPr>
        <w:t xml:space="preserve">الضرب </w:t>
      </w:r>
      <w:r>
        <w:rPr>
          <w:rtl w:val="true"/>
        </w:rPr>
        <w:t xml:space="preserve">- </w:t>
      </w:r>
      <w:r>
        <w:rPr>
          <w:rtl w:val="true"/>
        </w:rPr>
        <w:t xml:space="preserve">على سوى الوجه </w:t>
      </w:r>
      <w:r>
        <w:rPr>
          <w:rtl w:val="true"/>
        </w:rPr>
        <w:t xml:space="preserve">- </w:t>
      </w:r>
      <w:r>
        <w:rPr>
          <w:rtl w:val="true"/>
        </w:rPr>
        <w:t>عند ضرورة</w:t>
      </w:r>
      <w:bookmarkEnd w:id="190"/>
    </w:p>
    <w:p>
      <w:pPr>
        <w:pStyle w:val="BookText"/>
        <w:rPr/>
      </w:pP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نهى رسول اللّه صلى الله عليه و آله عن ضرب وجوه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على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تسبّح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كلّ شيء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يسبّح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497074_372815092"/>
      <w:bookmarkStart w:id="192" w:name="_Toc71"/>
      <w:bookmarkEnd w:id="191"/>
      <w:r>
        <w:rPr>
          <w:rtl w:val="true"/>
        </w:rPr>
        <w:t>على قدر اللزوم و الحاجة</w:t>
      </w:r>
      <w:bookmarkEnd w:id="192"/>
    </w:p>
    <w:p>
      <w:p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يضربها إلّاعلى حقّ</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بصائرالدرجات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يحملها إلّاما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يكلّفها من السير إلّاطاقتها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يقف عليها فواقاً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تحلب الناقة ثمّ تترك ساعة حتّى تدر ثمّ تحلب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النوادر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يضربها إلّاعلى حقّ</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تمش تحتك ك مشيها إلى مذودها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متى أضرب دابّتي؟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تسر تحتك ك مسيرها إلى مذودها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الدوابّ على النفار و لا تضربوها على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تضربوها على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و البرقي أخباراً عن النبيّ صلى الله عليه و آله و الصادق عليه السلام بعكس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وقع السهو من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التتمّة لتوجيه ذلك مع أنّه لا ذنب لها في العثار لأنّه إمّا لزلق أو جحر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الخبر ورد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لكلّ منهما مورد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العثار بسبب كسل الدابّة و النفار لرؤية شبح من البعيد يحتمل كونه عدوّاً أو حيواناً موذياً و بالجملة الأمر لا يخلو من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يحملها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يكلّفها من السير إلّاطاقتها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يقف عليها أفواقاً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193" w:name="pg7098_49472"/>
    </w:p>
    <w:p>
      <w:pPr>
        <w:pStyle w:val="Heading4"/>
        <w:numPr>
          <w:ilvl w:val="3"/>
          <w:numId w:val="1"/>
        </w:numPr>
        <w:rPr/>
      </w:pPr>
      <w:bookmarkStart w:id="194" w:name="__RefHeading___Toc3497076_372815092"/>
      <w:bookmarkStart w:id="195" w:name="_Toc72"/>
      <w:bookmarkEnd w:id="193"/>
      <w:bookmarkEnd w:id="194"/>
      <w:r>
        <w:rPr>
          <w:rtl w:val="true"/>
        </w:rPr>
        <w:t xml:space="preserve">طبابة الحيوانات </w:t>
      </w:r>
      <w:r>
        <w:rPr>
          <w:rtl w:val="true"/>
        </w:rPr>
        <w:t xml:space="preserve">- </w:t>
      </w:r>
      <w:r>
        <w:rPr>
          <w:rtl w:val="true"/>
        </w:rPr>
        <w:t xml:space="preserve">البيطرة </w:t>
      </w:r>
      <w:r>
        <w:rPr>
          <w:rtl w:val="true"/>
        </w:rPr>
        <w:t>-</w:t>
      </w:r>
      <w:bookmarkEnd w:id="195"/>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علي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بسر من رأى وكان أبي يتعاطى البيطرة في مربط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روضه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تطبّب أو تبيطر فليأخذ البرائة من وليّه و إلّافهو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الطبيب و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البرائة ممّن يلي له ذلك و إلّافهو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497078_372815092"/>
      <w:bookmarkStart w:id="197" w:name="_Toc73"/>
      <w:bookmarkEnd w:id="196"/>
      <w:r>
        <w:rPr>
          <w:rtl w:val="true"/>
        </w:rPr>
        <w:t>العدل</w:t>
      </w:r>
      <w:bookmarkEnd w:id="197"/>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قطار لأبي عبد اللّه عليه السلام ف رأى زاملة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الدابّة من الإبل و غيرها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على هذا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يحبّ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يجب من العدل على الجمل و ترك ضربه و اجتناب ظلمه</w:t>
      </w:r>
      <w:r>
        <w:rPr>
          <w:rFonts w:eastAsia="Amiri" w:cs="Amiri" w:ascii="Amiri" w:hAnsi="Amiri"/>
          <w:color w:val="111111"/>
          <w:sz w:val="28"/>
          <w:szCs w:val="28"/>
          <w:rtl w:val="true"/>
          <w:lang w:bidi="ar-SA"/>
        </w:rPr>
        <w:t>).</w:t>
      </w:r>
      <w:bookmarkStart w:id="198" w:name="pg7098_49473"/>
    </w:p>
    <w:p>
      <w:pPr>
        <w:pStyle w:val="Heading4"/>
        <w:numPr>
          <w:ilvl w:val="3"/>
          <w:numId w:val="1"/>
        </w:numPr>
        <w:rPr/>
      </w:pPr>
      <w:bookmarkStart w:id="199" w:name="__RefHeading___Toc3497080_372815092"/>
      <w:bookmarkStart w:id="200" w:name="_Toc74"/>
      <w:bookmarkEnd w:id="198"/>
      <w:bookmarkEnd w:id="199"/>
      <w:r>
        <w:rPr>
          <w:rtl w:val="true"/>
        </w:rPr>
        <w:t>الفراهة</w:t>
      </w:r>
      <w:bookmarkEnd w:id="200"/>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دابّة فليستفرهها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الإسناد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فراهة الدابّة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ما يقال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چالاك و چُست و چابك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 وجه المملوك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الفرس</w:t>
      </w:r>
      <w:r>
        <w:rPr>
          <w:rStyle w:val="FootnoteAnchor"/>
          <w:rtl w:val="true"/>
        </w:rPr>
        <w:footnoteReference w:id="138"/>
      </w:r>
      <w:r>
        <w:rPr>
          <w:rFonts w:ascii="Amiri" w:hAnsi="Amiri" w:eastAsia="Amiri" w:cs="Amiri"/>
          <w:color w:val="111111"/>
          <w:sz w:val="28"/>
          <w:sz w:val="28"/>
          <w:szCs w:val="28"/>
          <w:rtl w:val="true"/>
          <w:lang w:bidi="ar-SA"/>
        </w:rPr>
        <w:t xml:space="preserve">السري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bookmarkStart w:id="201" w:name="pg7098_49474"/>
    </w:p>
    <w:p>
      <w:pPr>
        <w:pStyle w:val="Heading4"/>
        <w:numPr>
          <w:ilvl w:val="3"/>
          <w:numId w:val="1"/>
        </w:numPr>
        <w:rPr/>
      </w:pPr>
      <w:bookmarkStart w:id="202" w:name="__RefHeading___Toc3497082_372815092"/>
      <w:bookmarkStart w:id="203" w:name="_Toc75"/>
      <w:bookmarkEnd w:id="201"/>
      <w:bookmarkEnd w:id="202"/>
      <w:r>
        <w:rPr>
          <w:rtl w:val="true"/>
        </w:rPr>
        <w:t>القضاء بين الحيوانات بالحقّ</w:t>
      </w:r>
      <w:bookmarkEnd w:id="203"/>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داود عليه السلام يقضي بين البهائم يوماً و بين الناس يوماً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لو 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مسحة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نطحة ما بين القرناء إلى الجمّاء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فيقتصّ للعباد بعضهم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على أحد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يبعثهم للحساب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ظهور أحكامه و ثوابه و عقابه و حسابه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إرشاد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نطحة ما بين الشاة القرناء إلى الشاط الجمّاء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فيقتص اللّه للعباد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قرن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لأحد عند أحد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يبعثهم اللّه إلى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إرشاد القلوب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bookmarkStart w:id="204" w:name="pg7098_49475"/>
    </w:p>
    <w:p>
      <w:pPr>
        <w:pStyle w:val="BookText"/>
        <w:rPr/>
      </w:pPr>
      <w:bookmarkEnd w:id="204"/>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رسول اللّه صلى الله عليه و آله إذ انتطحت عنزان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فيما انتطحا؟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تعالى يدري وسيقضي بينهما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للجمّاء من القرناء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صحف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 ربّ السماء ليقتصنّ من القرناء للجمّاء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اللّه تعالى الخلق يوم القيامة البهائم و الدوابّ و الطير و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فيبلغ من عدل اللّه تعالى يؤمئذٍ أن يأخذ للجمّاء من القرناء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قرن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497084_372815092"/>
      <w:bookmarkStart w:id="206" w:name="_Toc76"/>
      <w:bookmarkEnd w:id="205"/>
      <w:r>
        <w:rPr>
          <w:rtl w:val="true"/>
        </w:rPr>
        <w:t>القضاء بين هذه الحيوانات</w:t>
      </w:r>
      <w:bookmarkEnd w:id="206"/>
    </w:p>
    <w:p>
      <w:pPr>
        <w:pStyle w:val="Heading4"/>
        <w:numPr>
          <w:ilvl w:val="3"/>
          <w:numId w:val="1"/>
        </w:numPr>
        <w:rPr/>
      </w:pPr>
      <w:bookmarkStart w:id="207" w:name="__RefHeading___Toc3497086_372815092"/>
      <w:bookmarkStart w:id="208" w:name="_Toc77"/>
      <w:bookmarkEnd w:id="207"/>
      <w:r>
        <w:rPr>
          <w:rtl w:val="true"/>
        </w:rPr>
        <w:t>القضاء بين البقرة و الحمار</w:t>
      </w:r>
      <w:bookmarkEnd w:id="208"/>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رجلين اختصما إلى النبيّ صلى الله عليه و آله في بقرة قتلت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هذا الرجل قتلت حماري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فإسألاه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 عليه قصّتهما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تركتما رسول اللّه و جئتماني؟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بذلك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قتلت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على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فعادا إلى النبيّ صلى الله عليه و آله فأخبراه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 عليه قصّتكما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اسألاه القضاء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 عليه قصّتهما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تركتما رسول اللّه و جئتماني؟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يأمركما بالمصير إلى أبي بكر؟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قال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فيها إلّاما رأى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فعادا إلى النبيّ صلى الله عليه و آله فخبّراه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عليّ بن أبي طالب عليه السلام ليقضي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فقصّا عليه قصّتهما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البقرة دخلت على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على ربّها قيمة الحمار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الحمار دخل على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غرم على صاحبها فعادا إلى رسول اللّه صلى الله عليه و آله فأخبراه بقضيّته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عليّ بن أبي طالب عليه السلام بينكما بقضاء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أهل البيت من يقضي على سنن داود عليه السلام في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للشيخ المفيد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bookmarkStart w:id="209" w:name="pg7098_49477"/>
    </w:p>
    <w:p>
      <w:pPr>
        <w:pStyle w:val="Heading4"/>
        <w:numPr>
          <w:ilvl w:val="3"/>
          <w:numId w:val="1"/>
        </w:numPr>
        <w:rPr/>
      </w:pPr>
      <w:bookmarkStart w:id="210" w:name="__RefHeading___Toc3497088_372815092"/>
      <w:bookmarkStart w:id="211" w:name="_Toc78"/>
      <w:bookmarkEnd w:id="209"/>
      <w:bookmarkEnd w:id="210"/>
      <w:r>
        <w:rPr>
          <w:rtl w:val="true"/>
        </w:rPr>
        <w:t>القضاء بين الثور و الحمار</w:t>
      </w:r>
      <w:bookmarkEnd w:id="211"/>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طريف الإسكاف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 فلان قتل حماري؟</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 بكر فسله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البهائم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النبيّ صلى الله عليه و آله فأخبره بمقالة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مثل مقالة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النبيّ صلى الله عليه و آله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عليّاً عليه السلام ف 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فسأله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عليه السلام إن كان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على حمارك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الحمار هو الداخل على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صاحبه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صلى الله عليه و آله فأخبره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 أهل بيتي من يحكم بحكم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bookmarkStart w:id="212" w:name="pg7098_49478"/>
    </w:p>
    <w:p>
      <w:pPr>
        <w:pStyle w:val="BookText"/>
        <w:rPr/>
      </w:pPr>
      <w:bookmarkEnd w:id="212"/>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مصعب بن سلام التميمي عن أبي عبد اللّه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ثوراً قتل 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إليه و هو في أناس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قتلت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مثل قول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الثور دخل على الحمار في مستراحه ضمن أصحاب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الحمار دخل على الثور في مستراحه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منّي من يقضي بقضاء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اليقين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لإبن شاذان رحمه الله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4"/>
        <w:numPr>
          <w:ilvl w:val="3"/>
          <w:numId w:val="1"/>
        </w:numPr>
        <w:rPr/>
      </w:pPr>
      <w:bookmarkStart w:id="213" w:name="__RefHeading___Toc3497090_372815092"/>
      <w:bookmarkStart w:id="214" w:name="_Toc79"/>
      <w:bookmarkEnd w:id="213"/>
      <w:r>
        <w:rPr>
          <w:rtl w:val="true"/>
        </w:rPr>
        <w:t>القضاء بين الفرس و الفرس</w:t>
      </w:r>
      <w:bookmarkEnd w:id="214"/>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ابن إبراهيم المروزي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فرسين اصطدما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أحدهما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فضمن الباقي دية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215" w:name="pg7098_49479"/>
    </w:p>
    <w:p>
      <w:pPr>
        <w:pStyle w:val="Heading4"/>
        <w:numPr>
          <w:ilvl w:val="3"/>
          <w:numId w:val="1"/>
        </w:numPr>
        <w:rPr/>
      </w:pPr>
      <w:bookmarkStart w:id="216" w:name="__RefHeading___Toc3497092_372815092"/>
      <w:bookmarkStart w:id="217" w:name="_Toc80"/>
      <w:bookmarkEnd w:id="215"/>
      <w:bookmarkEnd w:id="216"/>
      <w:r>
        <w:rPr>
          <w:rtl w:val="true"/>
        </w:rPr>
        <w:t>القضاء بين الورشان و الورشان</w:t>
      </w:r>
      <w:bookmarkEnd w:id="217"/>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يوماً إذ وقع زوج ورشان</w:t>
      </w:r>
      <w:r>
        <w:rPr>
          <w:rStyle w:val="FootnoteAnchor"/>
          <w:rtl w:val="true"/>
        </w:rPr>
        <w:footnoteReference w:id="143"/>
      </w:r>
      <w:r>
        <w:rPr>
          <w:rFonts w:ascii="Amiri" w:hAnsi="Amiri" w:eastAsia="Amiri" w:cs="Amiri"/>
          <w:color w:val="111111"/>
          <w:sz w:val="28"/>
          <w:sz w:val="28"/>
          <w:szCs w:val="28"/>
          <w:rtl w:val="true"/>
          <w:lang w:bidi="ar-SA"/>
        </w:rPr>
        <w:t>على الحائط و هدلا هديلهما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ردّ أبو جعفر عليه السلام عليهما كلامهما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طارا على الحائط هدل الذكر على الأنثى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خلقه اللّه تعالى من طير أو بهيمة أو شيء فيه روح فهو أسمع لنا و أطوع من ابن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الورشان ظنّ بامرأته فحلفت له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بمحمّد بن عليّ؟</w:t>
      </w:r>
    </w:p>
    <w:p>
      <w:pPr>
        <w:pStyle w:val="BookText"/>
        <w:rPr/>
      </w:pPr>
      <w:r>
        <w:rPr>
          <w:rFonts w:ascii="Amiri" w:hAnsi="Amiri" w:eastAsia="Amiri" w:cs="Amiri"/>
          <w:color w:val="111111"/>
          <w:sz w:val="28"/>
          <w:sz w:val="28"/>
          <w:szCs w:val="28"/>
          <w:rtl w:val="true"/>
          <w:lang w:bidi="ar-SA"/>
        </w:rPr>
        <w:t>فرضيا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 نّه لها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عليه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الباقر عليه السلام إلى طعام فجلست إذ أقبل ورشان منتوف الرأس حتّى سقط بين يديه و معه ورشان آخر فهدل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ردّ الباقر عليه السلام بمثل هديله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قالا؟ و ما قلت؟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اتّهم زوجته بغيره فنقر رأسها و أراد أن يلاعنها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من يحكم بحكم داود و آل داود و يعرف منطق الطير و لا يحتاج إلى شهود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ظنّ بها لم يكن كما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فإنصرفا على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bookmarkStart w:id="218" w:name="pg7098_49480"/>
    </w:p>
    <w:p>
      <w:pPr>
        <w:pStyle w:val="Heading3"/>
        <w:numPr>
          <w:ilvl w:val="2"/>
          <w:numId w:val="1"/>
        </w:numPr>
        <w:rPr/>
      </w:pPr>
      <w:bookmarkStart w:id="219" w:name="__RefHeading___Toc3497094_372815092"/>
      <w:bookmarkStart w:id="220" w:name="_Toc81"/>
      <w:bookmarkEnd w:id="218"/>
      <w:bookmarkEnd w:id="219"/>
      <w:r>
        <w:rPr>
          <w:rtl w:val="true"/>
        </w:rPr>
        <w:t>مسح اليد على الحيوانات شفقة عليها</w:t>
      </w:r>
      <w:bookmarkEnd w:id="220"/>
    </w:p>
    <w:p>
      <w:pPr>
        <w:pStyle w:val="Heading4"/>
        <w:numPr>
          <w:ilvl w:val="3"/>
          <w:numId w:val="1"/>
        </w:numPr>
        <w:rPr/>
      </w:pPr>
      <w:bookmarkStart w:id="221" w:name="__RefHeading___Toc3497096_372815092"/>
      <w:bookmarkStart w:id="222" w:name="_Toc82"/>
      <w:bookmarkEnd w:id="221"/>
      <w:r>
        <w:rPr>
          <w:rtl w:val="true"/>
        </w:rPr>
        <w:t xml:space="preserve">مسح اليد على الإبل </w:t>
      </w:r>
      <w:r>
        <w:rPr>
          <w:rtl w:val="true"/>
        </w:rPr>
        <w:t xml:space="preserve">- </w:t>
      </w:r>
      <w:r>
        <w:rPr>
          <w:rtl w:val="true"/>
        </w:rPr>
        <w:t xml:space="preserve">البعير </w:t>
      </w:r>
      <w:r>
        <w:rPr>
          <w:rtl w:val="true"/>
        </w:rPr>
        <w:t xml:space="preserve">- </w:t>
      </w:r>
      <w:r>
        <w:rPr>
          <w:rtl w:val="true"/>
        </w:rPr>
        <w:t xml:space="preserve">الجمل </w:t>
      </w:r>
      <w:r>
        <w:rPr>
          <w:rtl w:val="true"/>
        </w:rPr>
        <w:t xml:space="preserve">- </w:t>
      </w:r>
      <w:r>
        <w:rPr>
          <w:rtl w:val="true"/>
        </w:rPr>
        <w:t>الناقة</w:t>
      </w:r>
      <w:bookmarkEnd w:id="222"/>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الأنصاري و عبادة بن الصامت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حائط بني النجّار جمل قطم</w:t>
      </w:r>
      <w:r>
        <w:rPr>
          <w:rStyle w:val="FootnoteAnchor"/>
          <w:rtl w:val="true"/>
        </w:rPr>
        <w:footnoteReference w:id="144"/>
      </w:r>
      <w:r>
        <w:rPr>
          <w:rFonts w:ascii="Amiri" w:hAnsi="Amiri" w:eastAsia="Amiri" w:cs="Amiri"/>
          <w:color w:val="111111"/>
          <w:sz w:val="28"/>
          <w:sz w:val="28"/>
          <w:szCs w:val="28"/>
          <w:rtl w:val="true"/>
          <w:lang w:bidi="ar-SA"/>
        </w:rPr>
        <w:t>لا يدخل الحائط أحد إلّاشدّ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الحائط و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فجائه و وضع مشفره على الأرض و نزّل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فخطمه و دفعه إلى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رسول اللّه صلى الله عليه و آله يده على رأس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أمير المؤمنين عليه السلام بخطام الناقة ثمّ مسح يده على نحرها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للشيخ الراوندي رحمه الله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497098_372815092"/>
      <w:bookmarkStart w:id="224" w:name="_Toc83"/>
      <w:bookmarkEnd w:id="223"/>
      <w:r>
        <w:rPr>
          <w:rtl w:val="true"/>
        </w:rPr>
        <w:t>مسح اليد على البغل</w:t>
      </w:r>
      <w:bookmarkEnd w:id="224"/>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الإمام العسكري عليه السلام على كفل البغل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497100_372815092"/>
      <w:bookmarkStart w:id="226" w:name="_Toc84"/>
      <w:bookmarkEnd w:id="225"/>
      <w:r>
        <w:rPr>
          <w:rtl w:val="true"/>
        </w:rPr>
        <w:t>مسح اليد على الحمار</w:t>
      </w:r>
      <w:bookmarkEnd w:id="226"/>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حمار مع نوح عليه السلام في السفينة فقام إليه نوح عليه السلام فمسح على كفله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هذا الحمار حمار يركبه سيّد النبيّين و خاتمهم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الباب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bookmarkStart w:id="227" w:name="pg7098_49481"/>
    </w:p>
    <w:p>
      <w:pPr>
        <w:pStyle w:val="Heading4"/>
        <w:numPr>
          <w:ilvl w:val="3"/>
          <w:numId w:val="1"/>
        </w:numPr>
        <w:rPr/>
      </w:pPr>
      <w:bookmarkStart w:id="228" w:name="__RefHeading___Toc3497102_372815092"/>
      <w:bookmarkStart w:id="229" w:name="_Toc85"/>
      <w:bookmarkEnd w:id="227"/>
      <w:bookmarkEnd w:id="228"/>
      <w:r>
        <w:rPr>
          <w:rtl w:val="true"/>
        </w:rPr>
        <w:t>مسح اليد على الطير</w:t>
      </w:r>
      <w:bookmarkEnd w:id="229"/>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أمير المؤمنين عليه السلام يده على ظهر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497104_372815092"/>
      <w:bookmarkStart w:id="231" w:name="_Toc86"/>
      <w:bookmarkEnd w:id="230"/>
      <w:r>
        <w:rPr>
          <w:rtl w:val="true"/>
        </w:rPr>
        <w:t>مسح اليد على الظبي</w:t>
      </w:r>
      <w:bookmarkEnd w:id="231"/>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أهبط آدم عليه السلام إلى الأرض جائته وحوش الفلاة تسلّم عليه و تزوره فكان يدعو عليه السلام لكلّ جنس بما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جاءته طائفة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دعا عليه السلام لهنّ و مسح على ظهورهنّ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منهنّ نوافج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497106_372815092"/>
      <w:bookmarkStart w:id="233" w:name="_Toc87"/>
      <w:bookmarkEnd w:id="232"/>
      <w:r>
        <w:rPr>
          <w:rtl w:val="true"/>
        </w:rPr>
        <w:t>مسح اليد على الفرس</w:t>
      </w:r>
      <w:bookmarkEnd w:id="233"/>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يلوي ناصية فرس بإصبعه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في نواصيها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و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497108_372815092"/>
      <w:bookmarkStart w:id="235" w:name="_Toc88"/>
      <w:bookmarkEnd w:id="234"/>
      <w:r>
        <w:rPr>
          <w:rtl w:val="true"/>
        </w:rPr>
        <w:t>مسح اليد على الغنم</w:t>
      </w:r>
      <w:bookmarkEnd w:id="2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رسول اللّه صلى الله عليه و آله يده على ظهر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bookmarkStart w:id="236" w:name="pg7098_49482"/>
    </w:p>
    <w:p>
      <w:pPr>
        <w:pStyle w:val="Heading4"/>
        <w:numPr>
          <w:ilvl w:val="3"/>
          <w:numId w:val="1"/>
        </w:numPr>
        <w:rPr/>
      </w:pPr>
      <w:bookmarkStart w:id="237" w:name="__RefHeading___Toc3497110_372815092"/>
      <w:bookmarkStart w:id="238" w:name="_Toc89"/>
      <w:bookmarkEnd w:id="236"/>
      <w:bookmarkEnd w:id="237"/>
      <w:r>
        <w:rPr>
          <w:rtl w:val="true"/>
        </w:rPr>
        <w:t xml:space="preserve">النظافة </w:t>
      </w:r>
      <w:r>
        <w:rPr>
          <w:rtl w:val="true"/>
        </w:rPr>
        <w:t xml:space="preserve">- </w:t>
      </w:r>
      <w:r>
        <w:rPr>
          <w:rtl w:val="true"/>
        </w:rPr>
        <w:t xml:space="preserve">التنظيف </w:t>
      </w:r>
      <w:r>
        <w:rPr>
          <w:rtl w:val="true"/>
        </w:rPr>
        <w:t xml:space="preserve">- </w:t>
      </w:r>
      <w:r>
        <w:rPr>
          <w:rtl w:val="true"/>
        </w:rPr>
        <w:t>تنظيف الحيوانات</w:t>
      </w:r>
      <w:bookmarkEnd w:id="238"/>
    </w:p>
    <w:p>
      <w:pPr>
        <w:pStyle w:val="Heading4"/>
        <w:numPr>
          <w:ilvl w:val="3"/>
          <w:numId w:val="1"/>
        </w:numPr>
        <w:rPr/>
      </w:pPr>
      <w:bookmarkStart w:id="239" w:name="__RefHeading___Toc3497112_372815092"/>
      <w:bookmarkStart w:id="240" w:name="_Toc90"/>
      <w:bookmarkEnd w:id="239"/>
      <w:r>
        <w:rPr>
          <w:rtl w:val="true"/>
        </w:rPr>
        <w:t>تنظيف مسكن الحيوانات</w:t>
      </w:r>
      <w:bookmarkEnd w:id="240"/>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رغام</w:t>
      </w:r>
      <w:r>
        <w:rPr>
          <w:rStyle w:val="FootnoteAnchor"/>
          <w:rtl w:val="true"/>
        </w:rPr>
        <w:footnoteReference w:id="145"/>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مرابض الغنم و امسحوا رغامهنّ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التراب عنها و تنظيفها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يكون أراد صلى الله عليه و آله مسح التراب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لها و إصلاحاً لشأنها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مرابضها و أمسحوا رغامها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bookmarkStart w:id="241" w:name="pg7098_49483"/>
    </w:p>
    <w:p>
      <w:pPr>
        <w:pStyle w:val="Heading4"/>
        <w:numPr>
          <w:ilvl w:val="3"/>
          <w:numId w:val="1"/>
        </w:numPr>
        <w:rPr/>
      </w:pPr>
      <w:bookmarkStart w:id="242" w:name="__RefHeading___Toc3497114_372815092"/>
      <w:bookmarkStart w:id="243" w:name="_Toc91"/>
      <w:bookmarkEnd w:id="241"/>
      <w:bookmarkEnd w:id="242"/>
      <w:r>
        <w:rPr>
          <w:rtl w:val="true"/>
        </w:rPr>
        <w:t xml:space="preserve">الوصيّة </w:t>
      </w:r>
      <w:r>
        <w:rPr>
          <w:rtl w:val="true"/>
        </w:rPr>
        <w:t xml:space="preserve">- </w:t>
      </w:r>
      <w:r>
        <w:rPr>
          <w:rtl w:val="true"/>
        </w:rPr>
        <w:t xml:space="preserve">عند الموت </w:t>
      </w:r>
      <w:r>
        <w:rPr>
          <w:rtl w:val="true"/>
        </w:rPr>
        <w:t xml:space="preserve">- </w:t>
      </w:r>
      <w:r>
        <w:rPr>
          <w:rtl w:val="true"/>
        </w:rPr>
        <w:t>بحُسن المعاشرة مع الحيوانات</w:t>
      </w:r>
      <w:bookmarkEnd w:id="243"/>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فيما قاله الإمام السجّاد عليه السلام في أمر ناقته قبل ارتحاله إلى عالم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لها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تحمل بعده على الكدّ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في الحظيرة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عليه السلام حجّ عليها عشرين حجّة ما قرعها ب خشبة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للمسعودي رحمه الله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الكناني عن أبي عبداللّه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الليلة الّتي توفّي به سيّدالعابدين عليه السلام قال لإبنه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توفيت و واريتني فخذ ناقتي واجعل لها حظاراً و أقم لها علفاً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عليه السلام كان جدّي عليّ بن الحسين يحجّ عليها مكّة فيعلّق السوط بالرحل فلا يقرعها حتّى يرجع إلى داره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لإبنه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Style w:val="FootnoteAnchor"/>
          <w:rtl w:val="true"/>
        </w:rPr>
        <w:footnoteReference w:id="147"/>
      </w:r>
      <w:r>
        <w:rPr>
          <w:rFonts w:ascii="Amiri" w:hAnsi="Amiri" w:eastAsia="Amiri" w:cs="Amiri"/>
          <w:color w:val="111111"/>
          <w:sz w:val="28"/>
          <w:sz w:val="28"/>
          <w:szCs w:val="28"/>
          <w:rtl w:val="true"/>
          <w:lang w:bidi="ar-SA"/>
        </w:rPr>
        <w:t>قد حججت على ناقتي هذه عشرين حجّة فلم أقرعها بسوط 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لحمها السباع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من نعم الجنّة و بارك في نسله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نفقت حفر لها أبو جعفر عليه السلام و 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الليلة الّتي وُعد فيها عليّ بن الحسين عليهما السلام قال لمحمّد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الّتي وعدتها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فأوصى بناقته أن يحظر لها حظار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يقام لها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درهماً أو ثوباً أو دابّةً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جعلها</w:t>
      </w:r>
      <w:r>
        <w:rPr>
          <w:rStyle w:val="FootnoteAnchor"/>
          <w:rtl w:val="true"/>
        </w:rPr>
        <w:footnoteReference w:id="148"/>
      </w:r>
      <w:r>
        <w:rPr>
          <w:rFonts w:ascii="Amiri" w:hAnsi="Amiri" w:eastAsia="Amiri" w:cs="Amiri"/>
          <w:color w:val="111111"/>
          <w:sz w:val="28"/>
          <w:sz w:val="28"/>
          <w:szCs w:val="28"/>
          <w:rtl w:val="true"/>
          <w:lang w:bidi="ar-SA"/>
        </w:rPr>
        <w:t>في عرض ماله حتّى يجيء طالبها فيعطيها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مات أوصى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أو ثوباً أو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يعرف صاحبها حفظها في عرض ماله حتّى يجيء طالبها فيعطيه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أوصى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أصابها شيء فهو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bookmarkStart w:id="244" w:name="pg7098_49485"/>
    </w:p>
    <w:p>
      <w:pPr>
        <w:pStyle w:val="Heading2"/>
        <w:numPr>
          <w:ilvl w:val="1"/>
          <w:numId w:val="1"/>
        </w:numPr>
        <w:rPr/>
      </w:pPr>
      <w:bookmarkStart w:id="245" w:name="__RefHeading___Toc3497116_372815092"/>
      <w:bookmarkStart w:id="246" w:name="_Toc92"/>
      <w:bookmarkEnd w:id="244"/>
      <w:bookmarkEnd w:id="245"/>
      <w:r>
        <w:rPr>
          <w:rtl w:val="true"/>
        </w:rPr>
        <w:t>العنوان الثاني</w:t>
      </w:r>
      <w:r>
        <w:rPr>
          <w:rtl w:val="true"/>
        </w:rPr>
        <w:t xml:space="preserve">: </w:t>
      </w:r>
      <w:r>
        <w:rPr>
          <w:rtl w:val="true"/>
        </w:rPr>
        <w:t>الاُمور الّتى ينبغي الإجتناب عنها بالنسبة إلى الحيوانات</w:t>
      </w:r>
      <w:bookmarkEnd w:id="246"/>
    </w:p>
    <w:p>
      <w:pPr>
        <w:pStyle w:val="Heading3"/>
        <w:numPr>
          <w:ilvl w:val="2"/>
          <w:numId w:val="1"/>
        </w:numPr>
        <w:rPr/>
      </w:pPr>
      <w:bookmarkStart w:id="247" w:name="__RefHeading___Toc3497118_372815092"/>
      <w:bookmarkStart w:id="248" w:name="_Toc93"/>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الّتى ينبغي الإجتناب عنها بالنسبة إلى الحيوانات</w:t>
      </w:r>
      <w:r>
        <w:rPr>
          <w:rStyle w:val="FootnoteAnchor"/>
          <w:rtl w:val="true"/>
        </w:rPr>
        <w:footnoteReference w:id="149"/>
      </w:r>
    </w:p>
    <w:p>
      <w:pPr>
        <w:pStyle w:val="Heading3"/>
        <w:numPr>
          <w:ilvl w:val="2"/>
          <w:numId w:val="1"/>
        </w:numPr>
        <w:rPr/>
      </w:pPr>
      <w:bookmarkStart w:id="249" w:name="__RefHeading___Toc3497120_372815092"/>
      <w:bookmarkStart w:id="250" w:name="_Toc94"/>
      <w:bookmarkEnd w:id="249"/>
      <w:r>
        <w:rPr>
          <w:rtl w:val="true"/>
        </w:rPr>
        <w:t>الإتعاب</w:t>
      </w:r>
      <w:bookmarkEnd w:id="250"/>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قنبر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سائق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خاسر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إليه فأطرده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سابق الحاجّ لأنّه</w:t>
      </w:r>
      <w:r>
        <w:rPr>
          <w:rStyle w:val="FootnoteAnchor"/>
          <w:rtl w:val="true"/>
        </w:rPr>
        <w:footnoteReference w:id="150"/>
      </w:r>
      <w:r>
        <w:rPr>
          <w:rFonts w:ascii="IRNazanin" w:hAnsi="IRNazanin" w:eastAsia="IRNazanin"/>
          <w:color w:val="111111"/>
          <w:sz w:val="28"/>
          <w:sz w:val="28"/>
          <w:szCs w:val="28"/>
          <w:rtl w:val="true"/>
          <w:lang w:bidi="fa-IR"/>
        </w:rPr>
        <w:t>قتل راحلته وأفنى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استخفّ بصلاته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إنّ عليّاً عليه السلام كان لا يجيز شهادة سابق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سائق الحاجّ إذا ظلم دابّته و استخفّ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سابق الحاجّ إذا ظلم دابّته و استخفّ بصلاته</w:t>
      </w:r>
      <w:r>
        <w:rPr>
          <w:rFonts w:eastAsia="Amiri" w:cs="Amiri" w:ascii="Amiri" w:hAnsi="Amiri"/>
          <w:color w:val="111111"/>
          <w:sz w:val="28"/>
          <w:szCs w:val="28"/>
          <w:rtl w:val="true"/>
          <w:lang w:bidi="ar-SA"/>
        </w:rPr>
        <w:t>).</w:t>
      </w:r>
      <w:bookmarkStart w:id="251" w:name="pg7098_49486"/>
    </w:p>
    <w:p>
      <w:pPr>
        <w:pStyle w:val="BookText"/>
        <w:rPr/>
      </w:pPr>
      <w:bookmarkEnd w:id="251"/>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صبيح يقول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حنيفة رأى هلال ذي الحجّة بالقادسية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معنا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صلاة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صلاة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إنّه يسير في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عليه السلام أبو حنيفة سائق الحجّاج و إنّه يسير في 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العلّامة الحلّي رحمه الله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أبي داود رحمه الله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رجال ابن داود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رجال 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بيان سابق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لقّب بذلك لأنّه كان يتأخّر عن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يعجّل ببقيّة الحاجّ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يوصلهم إلى عرفة في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أربعة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لذلك ذمّه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للعلّامة المجلسي رحمه الله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497122_372815092"/>
      <w:bookmarkStart w:id="253" w:name="_Toc95"/>
      <w:bookmarkEnd w:id="252"/>
      <w:r>
        <w:rPr>
          <w:rtl w:val="true"/>
        </w:rPr>
        <w:t>الإحراق</w:t>
      </w:r>
      <w:bookmarkEnd w:id="2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أن يحرق شيء من الحيوان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bookmarkStart w:id="254" w:name="pg7098_49487"/>
    </w:p>
    <w:p>
      <w:pPr>
        <w:pStyle w:val="Heading3"/>
        <w:numPr>
          <w:ilvl w:val="2"/>
          <w:numId w:val="1"/>
        </w:numPr>
        <w:rPr/>
      </w:pPr>
      <w:bookmarkStart w:id="255" w:name="__RefHeading___Toc3497124_372815092"/>
      <w:bookmarkStart w:id="256" w:name="_Toc96"/>
      <w:bookmarkEnd w:id="254"/>
      <w:bookmarkEnd w:id="255"/>
      <w:r>
        <w:rPr>
          <w:rtl w:val="true"/>
        </w:rPr>
        <w:t>الإخصاء</w:t>
      </w:r>
      <w:bookmarkEnd w:id="256"/>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154"/>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وَلَأُضِلَّنَّهُمْ وَلَأُمَنِّيَنَّهُمْ وَلَأَمُرَنَّهُمْ فَلَيُبَتِّكُنَّ</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إشارة إلى تحريم كلّ ما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كلّ ما خلق كاملاً بالفعل أو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آذَانَ الْأَنْعَامِ وَلْأَمُرَنَّهُمْ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دين اللّه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الحلال و تحليل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معنى 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كرهوا الإخصاء في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الشمس و القمر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عدلوا عن الانتفاع بها إلى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فَلَيُغَيِّرُنَّ خَلْقَ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جاء في فقرات دعاء يدعا به في صلاة يوم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لك الحمد على ما مننت به علينا من الإخلاص لك بوحدانيّتك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 علينا بموالاة وليّك الهادي من بعد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المنذر و رضيت لنا الإسلام ديناً بمولانا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علينا نعمتك بالّذي جدّدت لنا عهدك و ميثاقك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جعلتنا من أهل الإخلاص و التصديق لعهدك و ميثاقك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الوفاء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تجعلنا من الناكثين المكذّبين و الجاحدين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تجعلنا من المغيّرين و المبدّلين و المحرّفين و المبتكين آذان الأنعام و المغيّرين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استحوذ عليهم الشيطان فأنساهم ذكر اللّه و صدّهم عن السبيل و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الإسلام إخصاء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طلحة بن زيد عن أبي عبد اللّه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إخصاء الدوابّ</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المشهور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التحريش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نهى عن إخصاء الخيل و الغنم و 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معانون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نهى صلى الله عليه و آله عن جزّ شيء من ذلك وعن إخصائها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نجران مع رسول اللّه صلى الله عليه و آله في 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يستأنس إلى صهيله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معقود في نواصيها الخير إلى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معانون عليها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أعرافها وقارها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أذنابها 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257" w:name="pg7098_49489"/>
    </w:p>
    <w:p>
      <w:pPr>
        <w:pStyle w:val="BookText"/>
        <w:rPr/>
      </w:pPr>
      <w:bookmarkEnd w:id="257"/>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خرش كان 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الخرشي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يستأنس إلى صهيله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 مثلت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معانون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أعرافها أدفاؤها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أذنابها 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497126_372815092"/>
      <w:bookmarkStart w:id="259" w:name="_Toc97"/>
      <w:bookmarkEnd w:id="258"/>
      <w:r>
        <w:rPr>
          <w:rtl w:val="true"/>
        </w:rPr>
        <w:t xml:space="preserve">الارتداف </w:t>
      </w:r>
      <w:r>
        <w:rPr>
          <w:rtl w:val="true"/>
        </w:rPr>
        <w:t xml:space="preserve">- </w:t>
      </w:r>
      <w:r>
        <w:rPr>
          <w:rtl w:val="true"/>
        </w:rPr>
        <w:t xml:space="preserve">ثلاثةً </w:t>
      </w:r>
      <w:r>
        <w:rPr>
          <w:rtl w:val="true"/>
        </w:rPr>
        <w:t xml:space="preserve">- </w:t>
      </w:r>
      <w:r>
        <w:rPr>
          <w:rtl w:val="true"/>
        </w:rPr>
        <w:t>على ظهر الحيوانات</w:t>
      </w:r>
      <w:bookmarkEnd w:id="259"/>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رضى الله عنه أنّ النبيّ صلى الله عليه و آله نهى أن يركب ثلاثة على دابّة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يرتدف ثلاثة على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أحدهم</w:t>
      </w:r>
      <w:r>
        <w:rPr>
          <w:rStyle w:val="FootnoteAnchor"/>
          <w:rtl w:val="true"/>
        </w:rPr>
        <w:footnoteReference w:id="158"/>
      </w:r>
      <w:r>
        <w:rPr>
          <w:rFonts w:ascii="IRNazanin" w:hAnsi="IRNazanin" w:eastAsia="IRNazanin"/>
          <w:color w:val="111111"/>
          <w:sz w:val="28"/>
          <w:sz w:val="28"/>
          <w:szCs w:val="28"/>
          <w:rtl w:val="true"/>
          <w:lang w:bidi="fa-IR"/>
        </w:rPr>
        <w:t xml:space="preserve">معلون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المقدّم</w:t>
      </w:r>
      <w:r>
        <w:rPr>
          <w:rFonts w:eastAsia="IRNazanin" w:cs="IRNazanin"/>
          <w:color w:val="111111"/>
          <w:sz w:val="28"/>
          <w:szCs w:val="28"/>
          <w:rtl w:val="true"/>
          <w:lang w:bidi="fa-IR"/>
        </w:rPr>
        <w:t xml:space="preserve">)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bookmarkStart w:id="260" w:name="pg7098_49490"/>
    </w:p>
    <w:p>
      <w:pPr>
        <w:pStyle w:val="Heading3"/>
        <w:numPr>
          <w:ilvl w:val="2"/>
          <w:numId w:val="1"/>
        </w:numPr>
        <w:rPr/>
      </w:pPr>
      <w:bookmarkStart w:id="261" w:name="__RefHeading___Toc3497128_372815092"/>
      <w:bookmarkStart w:id="262" w:name="_Toc98"/>
      <w:bookmarkEnd w:id="260"/>
      <w:bookmarkEnd w:id="261"/>
      <w:r>
        <w:rPr>
          <w:rtl w:val="true"/>
        </w:rPr>
        <w:t xml:space="preserve">الإفزاع </w:t>
      </w:r>
      <w:r>
        <w:rPr>
          <w:rtl w:val="true"/>
        </w:rPr>
        <w:t xml:space="preserve">- </w:t>
      </w:r>
      <w:r>
        <w:rPr>
          <w:rtl w:val="true"/>
        </w:rPr>
        <w:t>التنفير</w:t>
      </w:r>
      <w:bookmarkEnd w:id="262"/>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وصيّة لأمير المؤمنين عليه السلام كان يكتبها لمن يستعمله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تروّعنّ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تجتازنّ عليه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منه أكثر من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قدمت على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بمائهم من غير أن تخالط أبياتهم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إمض إليهم بالسكينة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تخدج بالتحيّة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إليكم وليّ اللّه و خليفته لآخذ منكم حقّ اللّه في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للّه في أموالكم من حقّ فتؤدّوه إلى وليّه؟</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أنعم لك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فإنطلق معه من غير أن تخيفه أو توعده أو تعسفه أو ترهقه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خذ ما أعطاك من ذهب أو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له ماشية أو إبل فلا تدخلها إلّابإذنه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أتيتها فلا تدخلها دخول متسلّط عليه و لا عنيف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تنفرنّ بهيمة و لا تفزعنّها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تسوأنّ صاحبها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263" w:name="pg7098_49491"/>
    </w:p>
    <w:p>
      <w:pPr>
        <w:pStyle w:val="Heading3"/>
        <w:numPr>
          <w:ilvl w:val="2"/>
          <w:numId w:val="1"/>
        </w:numPr>
        <w:rPr/>
      </w:pPr>
      <w:bookmarkStart w:id="264" w:name="__RefHeading___Toc3497130_372815092"/>
      <w:bookmarkStart w:id="265" w:name="_Toc99"/>
      <w:bookmarkEnd w:id="263"/>
      <w:bookmarkEnd w:id="264"/>
      <w:r>
        <w:rPr>
          <w:rtl w:val="true"/>
        </w:rPr>
        <w:t>أكل القاذورات</w:t>
      </w:r>
      <w:bookmarkEnd w:id="265"/>
    </w:p>
    <w:p>
      <w:pPr>
        <w:pStyle w:val="Heading3"/>
        <w:numPr>
          <w:ilvl w:val="2"/>
          <w:numId w:val="1"/>
        </w:numPr>
        <w:rPr/>
      </w:pPr>
      <w:bookmarkStart w:id="266" w:name="__RefHeading___Toc3497132_372815092"/>
      <w:bookmarkStart w:id="267" w:name="_Toc100"/>
      <w:bookmarkEnd w:id="266"/>
      <w:r>
        <w:rPr>
          <w:rtl w:val="true"/>
        </w:rPr>
        <w:t>شرب القاذورات</w:t>
      </w:r>
      <w:bookmarkEnd w:id="267"/>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أو تطعم ما لا يحلّ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يأكله و يشربه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أيكره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يكره أن يُسقى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كره أن تسقى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يعالج بالخمر و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تسقى الأطفال و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على من سقاها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رسول اللّه صلى الله عليه و آله أنّه نهى عن لحوم الجلّالة و ألبانها و بيضها حتّى تُستبرء</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تجلل المزابل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فتأكل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لحوم الجلّالات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الّتي تأكل العذرة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أصابك من عرقها فأغسله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 يحجّ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يشرب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يؤكل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يقيّد أربعين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البقرة الجلّالة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البطّة الجلّالة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الدجاج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عن الإبل الجلّالة أن يؤكل لحومها و أن يشرب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يحمل عليها الأدم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يركبها الناس حتّى تعلف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bookmarkStart w:id="268" w:name="pg7098_49493"/>
    </w:p>
    <w:p>
      <w:pPr>
        <w:pStyle w:val="Heading3"/>
        <w:numPr>
          <w:ilvl w:val="2"/>
          <w:numId w:val="1"/>
        </w:numPr>
        <w:rPr/>
      </w:pPr>
      <w:bookmarkStart w:id="269" w:name="__RefHeading___Toc3497134_372815092"/>
      <w:bookmarkStart w:id="270" w:name="_Toc101"/>
      <w:bookmarkEnd w:id="268"/>
      <w:bookmarkEnd w:id="269"/>
      <w:r>
        <w:rPr>
          <w:rtl w:val="true"/>
        </w:rPr>
        <w:t>الإيذاء</w:t>
      </w:r>
      <w:bookmarkEnd w:id="270"/>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 السلام في سفر و كان يتغذّى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غزال في ناحية يتقمم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يأكلون على سفرة في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دنا الغزال فأقبل يتقمم من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يأكل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بحصاة فقذف بها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الغزال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أخفرت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كلّمتك كلمة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الخطّاف؟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يؤذي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طير يحبّنا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قتل الخطّاف و أذاه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الهدهد؟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تذبحه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الطير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bookmarkStart w:id="271" w:name="pg7098_49494"/>
    </w:p>
    <w:p>
      <w:pPr>
        <w:pStyle w:val="Heading3"/>
        <w:numPr>
          <w:ilvl w:val="2"/>
          <w:numId w:val="1"/>
        </w:numPr>
        <w:rPr/>
      </w:pPr>
      <w:bookmarkStart w:id="272" w:name="__RefHeading___Toc3497136_372815092"/>
      <w:bookmarkStart w:id="273" w:name="_Toc102"/>
      <w:bookmarkEnd w:id="271"/>
      <w:bookmarkEnd w:id="272"/>
      <w:r>
        <w:rPr>
          <w:rtl w:val="true"/>
        </w:rPr>
        <w:t>البول في مسكن الحيوانات</w:t>
      </w:r>
      <w:bookmarkEnd w:id="273"/>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ذكر من آداب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يبولنّ في جحرة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يبولنّ و لا يتغوّط في الماء الجاري و لا الراكد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للشيخ الطوسي رحمه الله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نهي أن يبول الرجل في 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أهلاً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497138_372815092"/>
      <w:bookmarkStart w:id="275" w:name="_Toc103"/>
      <w:bookmarkEnd w:id="274"/>
      <w:r>
        <w:rPr>
          <w:rtl w:val="true"/>
        </w:rPr>
        <w:t>بيع الحيوانات</w:t>
      </w:r>
      <w:bookmarkEnd w:id="275"/>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الصنائع المكروهة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أمير المؤمنين عليه السلام رجلاً يحمل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بها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76" w:name="pg7098_49495"/>
    </w:p>
    <w:p>
      <w:pPr>
        <w:pStyle w:val="Heading3"/>
        <w:numPr>
          <w:ilvl w:val="2"/>
          <w:numId w:val="1"/>
        </w:numPr>
        <w:rPr/>
      </w:pPr>
      <w:bookmarkStart w:id="277" w:name="__RefHeading___Toc3497140_372815092"/>
      <w:bookmarkStart w:id="278" w:name="_Toc104"/>
      <w:bookmarkEnd w:id="276"/>
      <w:bookmarkEnd w:id="277"/>
      <w:r>
        <w:rPr>
          <w:rtl w:val="true"/>
        </w:rPr>
        <w:t>التحريش بين الحيوانات</w:t>
      </w:r>
      <w:bookmarkEnd w:id="278"/>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162"/>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وَلَأُضِلَّنَّهُمْ وَلَأُمَنِّيَنَّهُمْ وَلَأَمُرَنَّهُمْ فَلَيُبَتِّكُنَّ</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إشارة إلى تحريم كلّ ما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كلّ ما خلق كاملاً بالفعل أو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آذَانَ الْأَنْعَامِ وَلْأَمُرَنَّهُمْ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دين اللّه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فطر الناس عليها 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الحلال و تحليل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معنى 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كرهوا الإخصاء في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الشمس و القمر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عدلوا عن الانتفاع بها إلى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فَلَيُغَيِّرُنَّ خَلْقَ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يندرج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فقوء عين الحامي و خصاء العبيد و البهائم و الوسم و الوشم و الوشر و اللواط و السحق و نحو ذلك و عبادة الشمس و القمر و تغيير فطرة اللّه الّتي هي الإسلام و استعمال الجوارح و القوى فيما لا يعود على النفس كمالاً و لا يوجب لها من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أن يستدلّ به على تحريم الكي و إخصاء الإنسان و الحيوانات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التحريش بينها لأنّها لم تخلق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أخرجه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التحريش بين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طلحة بن زيد عن أبي عبد اللّه عليه السلام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كره إخصاء الدوابّ و التحريش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تحريش البهائم ما خلا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التحريش بين البهائم؟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إلّاالكلاب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الأخبار و إن وردت بلفظ الكراهة لكن قد عرفت أن الكراهة في عرف الأخبار أعمّ من الحرمة و هو لهو و لغو و إضرار بالحيوانات بغير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التحريش بين البهائم؟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مكروه إلّاالكلب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المنافرة بالديكة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79" w:name="pg7098_49497"/>
    </w:p>
    <w:p>
      <w:pPr>
        <w:pStyle w:val="Heading3"/>
        <w:numPr>
          <w:ilvl w:val="2"/>
          <w:numId w:val="1"/>
        </w:numPr>
        <w:rPr/>
      </w:pPr>
      <w:bookmarkStart w:id="280" w:name="__RefHeading___Toc3497142_372815092"/>
      <w:bookmarkStart w:id="281" w:name="_Toc105"/>
      <w:bookmarkEnd w:id="279"/>
      <w:bookmarkEnd w:id="280"/>
      <w:r>
        <w:rPr>
          <w:rtl w:val="true"/>
        </w:rPr>
        <w:t>التحقير</w:t>
      </w:r>
      <w:bookmarkEnd w:id="281"/>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للمناجاة فأصحب معك من تكون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موسى عليه السلام لا يعرض أحداً أحداً إلّاو هو لا يجتري</w:t>
      </w:r>
      <w:r>
        <w:rPr>
          <w:rStyle w:val="FootnoteAnchor"/>
          <w:rtl w:val="true"/>
        </w:rPr>
        <w:footnoteReference w:id="166"/>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في أصناف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بكلب 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هذا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بطريقي و قد عجز عنك حذّاق الأطبّاء؟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أحضروه و رأى القرحة استدعى بخنفساء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 العليل القول الّذي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له ما طلب فإنّ الرجل على بصيرة فأحرقها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رمادها على قرحته فبرء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أراد أن يعرّفني أنّ أخسّ المخلوقات أعزّ 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عنقه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الطريق شمّر الكلب من الحبل و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إلى مناجاة الربّ سبحانه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أمرتك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عزّتي و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أتيتني بأحد لمحوتك من ديوان النبوّة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bookmarkStart w:id="282" w:name="pg7098_49498"/>
    </w:p>
    <w:p>
      <w:pPr>
        <w:pStyle w:val="Heading3"/>
        <w:numPr>
          <w:ilvl w:val="2"/>
          <w:numId w:val="1"/>
        </w:numPr>
        <w:rPr/>
      </w:pPr>
      <w:bookmarkStart w:id="283" w:name="__RefHeading___Toc3497144_372815092"/>
      <w:bookmarkStart w:id="284" w:name="_Toc106"/>
      <w:bookmarkEnd w:id="282"/>
      <w:bookmarkEnd w:id="283"/>
      <w:r>
        <w:rPr>
          <w:rtl w:val="true"/>
        </w:rPr>
        <w:t>التضييع و التقصير و الإهمال فيما يتعلّق بشأن الحيوانات</w:t>
      </w:r>
      <w:bookmarkEnd w:id="284"/>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أن تحمل الدوابّ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تُضيّع حتّى تهلك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ثمّ احتاج لكلّ شيء من ذلك إلى شيء آخر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أشياء لا بدّ 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يتقبّل اللّه عزّ و جلّ لهم بالحفظ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نزل في بيت 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صلّى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أرسل راحلته و لم يستوثق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تكارى دابّة إلى مكان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فنفقت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دخل وادياً لم يوثقها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سقطت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ضامن لأنّه لم يستوثق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دابّة إلى مكان فجاز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فنفقت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جاز المكان الّذي استأجر إليه فهو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استأجر دابّة فأعطاها غيره فنفقت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يسمّ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استأجر دابّة فوقعت في بئر فانكسرت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يلزمه أن يستوثق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أقام البيّنة أنّه ربطها و استوثق منها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أو بعيراً في فلاة من الأرض قد كلّت و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سيّبها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غيره فأقام عليها وأنفق نفقة حتّى أحياها من الكلال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هي مثل الشيء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قضى في رجل ترك دابّته من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في كلاء و ماء 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حيث أصابها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تركها في خوف و على غير ماء و لا كلاء فهي لمن أصابها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صلوات اللّه عليه كان يقول في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سرحها أهلها أو عجزوا عن علفها أو نفقتها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للّذي أحياها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ترك دابّته في 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في كلاء و ماء و أمن فهي له يأخذها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تركها في غير كلاء و 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لمن أحياها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يغرم الرجل إذا استأجر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يكرهها أو يبغيها غائلة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تكارى دابّةً فأخذتها الذئبة</w:t>
      </w:r>
      <w:r>
        <w:rPr>
          <w:rStyle w:val="FootnoteAnchor"/>
          <w:rtl w:val="true"/>
        </w:rPr>
        <w:footnoteReference w:id="170"/>
      </w:r>
      <w:r>
        <w:rPr>
          <w:rFonts w:ascii="Amiri" w:hAnsi="Amiri" w:eastAsia="Amiri" w:cs="Amiri"/>
          <w:color w:val="111111"/>
          <w:sz w:val="28"/>
          <w:sz w:val="28"/>
          <w:szCs w:val="28"/>
          <w:rtl w:val="true"/>
          <w:lang w:bidi="ar-SA"/>
        </w:rPr>
        <w:t>فشقّت عينها فنفقت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مسلماً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زياد الصيقل عن أبي عبداللّه عليه السلام في رجل إكترى من رجل دابّته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الموضع الّذي تكارى إليه فنفقت الدابّة؟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ضامن و عليه الكرى بقدر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رهنت عبداً أو دابّة فمات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هلكت الدابّة</w:t>
      </w:r>
      <w:r>
        <w:rPr>
          <w:rStyle w:val="FootnoteAnchor"/>
          <w:rtl w:val="true"/>
        </w:rPr>
        <w:footnoteReference w:id="171"/>
      </w:r>
      <w:r>
        <w:rPr>
          <w:rFonts w:ascii="Amiri" w:hAnsi="Amiri" w:eastAsia="Amiri" w:cs="Amiri"/>
          <w:color w:val="111111"/>
          <w:sz w:val="28"/>
          <w:sz w:val="28"/>
          <w:szCs w:val="28"/>
          <w:rtl w:val="true"/>
          <w:lang w:bidi="ar-SA"/>
        </w:rPr>
        <w:t xml:space="preserve">أو أبق الغلام فأنت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اكترى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فجاوزه؟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w:t>
      </w:r>
      <w:r>
        <w:rPr>
          <w:rStyle w:val="FootnoteAnchor"/>
          <w:rtl w:val="true"/>
        </w:rPr>
        <w:footnoteReference w:id="172"/>
      </w:r>
      <w:r>
        <w:rPr>
          <w:rFonts w:ascii="IRNazanin" w:hAnsi="IRNazanin" w:eastAsia="IRNazanin"/>
          <w:color w:val="111111"/>
          <w:sz w:val="28"/>
          <w:sz w:val="28"/>
          <w:szCs w:val="28"/>
          <w:rtl w:val="true"/>
          <w:lang w:bidi="fa-IR"/>
        </w:rPr>
        <w:t>له الأجر</w:t>
      </w:r>
      <w:r>
        <w:rPr>
          <w:rStyle w:val="FootnoteAnchor"/>
          <w:rtl w:val="true"/>
        </w:rPr>
        <w:footnoteReference w:id="173"/>
      </w:r>
      <w:r>
        <w:rPr>
          <w:rFonts w:ascii="IRNazanin" w:hAnsi="IRNazanin" w:eastAsia="IRNazanin"/>
          <w:color w:val="111111"/>
          <w:sz w:val="28"/>
          <w:sz w:val="28"/>
          <w:szCs w:val="28"/>
          <w:rtl w:val="true"/>
          <w:lang w:bidi="fa-IR"/>
        </w:rPr>
        <w:t>بقدر ما 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عطب</w:t>
      </w:r>
      <w:r>
        <w:rPr>
          <w:rStyle w:val="FootnoteAnchor"/>
          <w:rtl w:val="true"/>
        </w:rPr>
        <w:footnoteReference w:id="174"/>
      </w:r>
      <w:r>
        <w:rPr>
          <w:rFonts w:ascii="Amiri" w:hAnsi="Amiri" w:eastAsia="Amiri" w:cs="Amiri"/>
          <w:color w:val="111111"/>
          <w:sz w:val="28"/>
          <w:sz w:val="28"/>
          <w:szCs w:val="28"/>
          <w:rtl w:val="true"/>
          <w:lang w:bidi="ar-SA"/>
        </w:rPr>
        <w:t xml:space="preserve">الحمار فهو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رفع إليه رجلاً قد إكترى دابّة إلى موضع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فهلكت الدابّة؟</w:t>
      </w:r>
    </w:p>
    <w:p>
      <w:pPr>
        <w:pStyle w:val="BookText"/>
        <w:rPr/>
      </w:pPr>
      <w:r>
        <w:rPr>
          <w:rFonts w:ascii="Amiri" w:hAnsi="Amiri" w:eastAsia="Amiri" w:cs="Amiri"/>
          <w:color w:val="111111"/>
          <w:sz w:val="28"/>
          <w:sz w:val="28"/>
          <w:szCs w:val="28"/>
          <w:rtl w:val="true"/>
          <w:lang w:bidi="ar-SA"/>
        </w:rPr>
        <w:t xml:space="preserve">فضمنه الثمن و لم يجعل له 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فيما 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يأخذ الدابّة و البعير رهناً بماله هل له أن يركبهما؟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يعلفهما فله أن يركبهما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الّذي أرهنهما عنده يعلفهما فليس له أن يركبهما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bookmarkStart w:id="285" w:name="pg7098_49502"/>
    </w:p>
    <w:p>
      <w:pPr>
        <w:pStyle w:val="BookText"/>
        <w:rPr/>
      </w:pPr>
      <w:bookmarkEnd w:id="285"/>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جعفر رحمه الله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استأجر دابّة فأعطاها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يسمّ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w:t>
      </w:r>
      <w:r>
        <w:rPr>
          <w:rStyle w:val="FootnoteAnchor"/>
          <w:rtl w:val="true"/>
        </w:rPr>
        <w:footnoteReference w:id="175"/>
      </w:r>
      <w:r>
        <w:rPr>
          <w:rFonts w:ascii="Amiri" w:hAnsi="Amiri" w:eastAsia="Amiri" w:cs="Amiri"/>
          <w:color w:val="111111"/>
          <w:sz w:val="28"/>
          <w:sz w:val="28"/>
          <w:szCs w:val="28"/>
          <w:rtl w:val="true"/>
          <w:lang w:bidi="ar-SA"/>
        </w:rPr>
        <w:t>أو بعيراً في فلاة من الأرض قد كلّت و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سيّبها</w:t>
      </w:r>
      <w:r>
        <w:rPr>
          <w:rStyle w:val="FootnoteAnchor"/>
          <w:rtl w:val="true"/>
        </w:rPr>
        <w:footnoteReference w:id="176"/>
      </w:r>
      <w:r>
        <w:rPr>
          <w:rFonts w:ascii="Amiri" w:hAnsi="Amiri" w:eastAsia="Amiri" w:cs="Amiri"/>
          <w:color w:val="111111"/>
          <w:sz w:val="28"/>
          <w:sz w:val="28"/>
          <w:szCs w:val="28"/>
          <w:rtl w:val="true"/>
          <w:lang w:bidi="ar-SA"/>
        </w:rPr>
        <w:t>صاحبها ممّا</w:t>
      </w:r>
      <w:r>
        <w:rPr>
          <w:rStyle w:val="FootnoteAnchor"/>
          <w:rtl w:val="true"/>
        </w:rPr>
        <w:footnoteReference w:id="177"/>
      </w:r>
      <w:r>
        <w:rPr>
          <w:rFonts w:ascii="Amiri" w:hAnsi="Amiri" w:eastAsia="Amiri" w:cs="Amiri"/>
          <w:color w:val="111111"/>
          <w:sz w:val="28"/>
          <w:sz w:val="28"/>
          <w:szCs w:val="28"/>
          <w:rtl w:val="true"/>
          <w:lang w:bidi="ar-SA"/>
        </w:rPr>
        <w:t>لم يتبعه</w:t>
      </w:r>
      <w:r>
        <w:rPr>
          <w:rStyle w:val="FootnoteAnchor"/>
          <w:rtl w:val="true"/>
        </w:rPr>
        <w:footnoteReference w:id="178"/>
      </w:r>
      <w:r>
        <w:rPr>
          <w:rFonts w:ascii="Amiri" w:hAnsi="Amiri" w:eastAsia="Amiri" w:cs="Amiri"/>
          <w:color w:val="111111"/>
          <w:sz w:val="28"/>
          <w:sz w:val="28"/>
          <w:szCs w:val="28"/>
          <w:rtl w:val="true"/>
          <w:lang w:bidi="ar-SA"/>
        </w:rPr>
        <w:t xml:space="preserve">فأخذها غيره فأقام عليها و أنفق نفقة حتّى أحياها من الكلال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مثل الشيء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497146_372815092"/>
      <w:bookmarkStart w:id="287" w:name="_Toc107"/>
      <w:bookmarkEnd w:id="286"/>
      <w:r>
        <w:rPr>
          <w:rtl w:val="true"/>
        </w:rPr>
        <w:t>النوادر</w:t>
      </w:r>
      <w:bookmarkEnd w:id="287"/>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رأى ناقة معقولة محمّلة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علهيا جهازها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يوجد</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 أن يستعدّ لها غداً للخصومة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البهيمة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bookmarkStart w:id="288" w:name="pg7098_49503"/>
    </w:p>
    <w:p>
      <w:pPr>
        <w:pStyle w:val="Heading3"/>
        <w:numPr>
          <w:ilvl w:val="2"/>
          <w:numId w:val="1"/>
        </w:numPr>
        <w:rPr/>
      </w:pPr>
      <w:bookmarkStart w:id="289" w:name="__RefHeading___Toc3497148_372815092"/>
      <w:bookmarkStart w:id="290" w:name="_Toc108"/>
      <w:bookmarkEnd w:id="288"/>
      <w:bookmarkEnd w:id="289"/>
      <w:r>
        <w:rPr>
          <w:rtl w:val="true"/>
        </w:rPr>
        <w:t>التعذيب</w:t>
      </w:r>
      <w:bookmarkEnd w:id="290"/>
    </w:p>
    <w:p>
      <w:pPr>
        <w:pStyle w:val="Heading3"/>
        <w:numPr>
          <w:ilvl w:val="2"/>
          <w:numId w:val="1"/>
        </w:numPr>
        <w:rPr/>
      </w:pPr>
      <w:bookmarkStart w:id="291" w:name="__RefHeading___Toc3497150_372815092"/>
      <w:bookmarkStart w:id="292" w:name="_Toc109"/>
      <w:bookmarkEnd w:id="291"/>
      <w:r>
        <w:rPr>
          <w:rtl w:val="true"/>
        </w:rPr>
        <w:t>التعذيب بالإمساك أو الحبس أو الرمي</w:t>
      </w:r>
      <w:bookmarkEnd w:id="292"/>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المثلة بالحيوان و عن صبر البهائم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فالمصبورة من البهائم هي المحبوسة ك الدجاجة و غيرها من الحيوان أن تربط و توضع في مكان ثمّ ترمى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حبستها بلا 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صلى الله عليه و آله عن قتل شيء من الدوابّ صبراً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صلى الله عليه و آله عن قتل الدوابّ صبراً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اتّخذ شيئاً فيه الروح غرضاً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لمنفعته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يذكى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صلى الله عليه و آله عن صبر ذي الروح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bookmarkStart w:id="293" w:name="pg7098_49504"/>
    </w:p>
    <w:p>
      <w:pPr>
        <w:pStyle w:val="Heading3"/>
        <w:numPr>
          <w:ilvl w:val="2"/>
          <w:numId w:val="1"/>
        </w:numPr>
        <w:rPr/>
      </w:pPr>
      <w:bookmarkStart w:id="294" w:name="__RefHeading___Toc3497152_372815092"/>
      <w:bookmarkStart w:id="295" w:name="_Toc110"/>
      <w:bookmarkEnd w:id="293"/>
      <w:bookmarkEnd w:id="294"/>
      <w:r>
        <w:rPr>
          <w:rtl w:val="true"/>
        </w:rPr>
        <w:t>التعذيب بالعقر</w:t>
      </w:r>
      <w:bookmarkEnd w:id="295"/>
    </w:p>
    <w:p>
      <w:pPr>
        <w:pStyle w:val="BookText"/>
        <w:rPr/>
      </w:pP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عرقوب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العقر مثلة شنيعة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ثَمُودَ</w:t>
      </w:r>
      <w:r>
        <w:rPr>
          <w:rStyle w:val="FootnoteAnchor"/>
          <w:rtl w:val="true"/>
        </w:rPr>
        <w:footnoteReference w:id="186"/>
      </w:r>
      <w:r>
        <w:rPr>
          <w:rFonts w:ascii="Amiri" w:hAnsi="Amiri" w:eastAsia="Amiri" w:cs="Amiri"/>
          <w:color w:val="111111"/>
          <w:sz w:val="28"/>
          <w:sz w:val="28"/>
          <w:szCs w:val="28"/>
          <w:rtl w:val="true"/>
          <w:lang w:bidi="ar-SA"/>
        </w:rPr>
        <w:t>أَخَاهُمْ صَالِحاً قَالَ يَا قَوْمِ اعْبُدُوا اللّهَ</w:t>
      </w:r>
      <w:r>
        <w:rPr>
          <w:rStyle w:val="FootnoteAnchor"/>
          <w:rtl w:val="true"/>
        </w:rPr>
        <w:footnoteReference w:id="187"/>
      </w:r>
      <w:r>
        <w:rPr>
          <w:rFonts w:ascii="Amiri" w:hAnsi="Amiri" w:eastAsia="Amiri" w:cs="Amiri"/>
          <w:color w:val="111111"/>
          <w:sz w:val="28"/>
          <w:sz w:val="28"/>
          <w:szCs w:val="28"/>
          <w:rtl w:val="true"/>
          <w:lang w:bidi="ar-SA"/>
        </w:rPr>
        <w:t>مَا لَكُمْ مِن إِلهٍ غَيْرُهُ</w:t>
      </w:r>
      <w:r>
        <w:rPr>
          <w:rStyle w:val="FootnoteAnchor"/>
          <w:rtl w:val="true"/>
        </w:rPr>
        <w:footnoteReference w:id="188"/>
      </w:r>
      <w:r>
        <w:rPr>
          <w:rFonts w:ascii="Amiri" w:hAnsi="Amiri" w:eastAsia="Amiri" w:cs="Amiri"/>
          <w:color w:val="111111"/>
          <w:sz w:val="28"/>
          <w:sz w:val="28"/>
          <w:szCs w:val="28"/>
          <w:rtl w:val="true"/>
          <w:lang w:bidi="ar-SA"/>
        </w:rPr>
        <w:t>قَدْ جَاءَتْكُمْ بَيِّنَةٌ مِنْ رَبَّكُمْ</w:t>
      </w:r>
      <w:r>
        <w:rPr>
          <w:rStyle w:val="FootnoteAnchor"/>
          <w:rtl w:val="true"/>
        </w:rPr>
        <w:footnoteReference w:id="189"/>
      </w:r>
      <w:r>
        <w:rPr>
          <w:rFonts w:ascii="Amiri" w:hAnsi="Amiri" w:eastAsia="Amiri" w:cs="Amiri"/>
          <w:color w:val="111111"/>
          <w:sz w:val="28"/>
          <w:sz w:val="28"/>
          <w:szCs w:val="28"/>
          <w:rtl w:val="true"/>
          <w:lang w:bidi="ar-SA"/>
        </w:rPr>
        <w:t>هذِهِ نَاقَةُ اللّهِ لَكُمْ آيَةً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أضافها إليه لأنّها خلقها بلا واسطة و جعلها دلالة على توحيده و صدق رسوله لأنّها خرجت من صخرة ملساء تمخضت بها كما تتمخض المرأة ثمّ انفلقت عنها على الصفة الّتي طلبوها و كان لها شرب يوم تشرب فيه ماء الوادي كلّه و تسقيهم اللبن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شرب يوم يخصّهم لا تقرب فيه 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أضافها إلى اللّه لأنّه لم يكن لها مالك سواه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تَأْكُلْ فِي أَرْضِ اللّهِ وَلاَ تَمَسُّوهَا بِسُوءٍ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فَيَأْخُذَكُمْ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عَذَابٌ أَلِيمٌ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w:t>
      </w:r>
      <w:r>
        <w:rPr>
          <w:rStyle w:val="FootnoteAnchor"/>
          <w:rtl w:val="true"/>
        </w:rPr>
        <w:footnoteReference w:id="191"/>
      </w:r>
      <w:r>
        <w:rPr>
          <w:rFonts w:ascii="Amiri" w:hAnsi="Amiri" w:eastAsia="Amiri" w:cs="Amiri"/>
          <w:color w:val="111111"/>
          <w:sz w:val="28"/>
          <w:sz w:val="28"/>
          <w:szCs w:val="28"/>
          <w:rtl w:val="true"/>
          <w:lang w:bidi="ar-SA"/>
        </w:rPr>
        <w:t>وَعَتَوْا عَنْ أَمْرِ رَبِّهِمْ</w:t>
      </w:r>
      <w:r>
        <w:rPr>
          <w:rStyle w:val="FootnoteAnchor"/>
          <w:rtl w:val="true"/>
        </w:rPr>
        <w:footnoteReference w:id="192"/>
      </w:r>
      <w:r>
        <w:rPr>
          <w:rFonts w:ascii="Amiri" w:hAnsi="Amiri" w:eastAsia="Amiri" w:cs="Amiri"/>
          <w:color w:val="111111"/>
          <w:sz w:val="28"/>
          <w:sz w:val="28"/>
          <w:szCs w:val="28"/>
          <w:rtl w:val="true"/>
          <w:lang w:bidi="ar-SA"/>
        </w:rPr>
        <w:t>وَقَالُوا يَاصَالِحُ ائْتِنَا بِمَا تَعِدُنَا</w:t>
      </w:r>
      <w:r>
        <w:rPr>
          <w:rStyle w:val="FootnoteAnchor"/>
          <w:rtl w:val="true"/>
        </w:rPr>
        <w:footnoteReference w:id="193"/>
      </w:r>
      <w:r>
        <w:rPr>
          <w:rFonts w:ascii="Amiri" w:hAnsi="Amiri" w:eastAsia="Amiri" w:cs="Amiri"/>
          <w:color w:val="111111"/>
          <w:sz w:val="28"/>
          <w:sz w:val="28"/>
          <w:szCs w:val="28"/>
          <w:rtl w:val="true"/>
          <w:lang w:bidi="ar-SA"/>
        </w:rPr>
        <w:t xml:space="preserve">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w:t>
      </w:r>
      <w:r>
        <w:rPr>
          <w:rStyle w:val="FootnoteAnchor"/>
          <w:rtl w:val="true"/>
        </w:rPr>
        <w:footnoteReference w:id="194"/>
      </w:r>
      <w:r>
        <w:rPr>
          <w:rFonts w:ascii="Amiri" w:hAnsi="Amiri" w:eastAsia="Amiri" w:cs="Amiri"/>
          <w:color w:val="111111"/>
          <w:sz w:val="28"/>
          <w:sz w:val="28"/>
          <w:szCs w:val="28"/>
          <w:rtl w:val="true"/>
          <w:lang w:bidi="ar-SA"/>
        </w:rPr>
        <w:t>الرَّجْفَةُ</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صيحة زلزلت بها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المزعجة بشدّة الزعزعة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فِي دَارِهِمْ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جَاثِمِينَ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كالرماد الجاثم لأنّهم احترقوا بالصاعقة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ثَمُودَ أَخَاهُمْ صَالِحاً قَالَ يَا قَوْمِ اعْبُدُوا اللّهَ مَا لَكُم مِنْ إِلهٍ غَيْرُهُ هُوَ أَنشَأَكُم مِنَ الْأَرْضِ وَاسْتَعْمَرَكُمْ فِيَها فَاسْتَغْفِرُوهُ ثُمَّ تُوبُوا إِلَيْهِ</w:t>
      </w:r>
      <w:r>
        <w:rPr>
          <w:rStyle w:val="FootnoteAnchor"/>
          <w:rtl w:val="true"/>
        </w:rPr>
        <w:footnoteReference w:id="196"/>
      </w:r>
      <w:r>
        <w:rPr>
          <w:rFonts w:ascii="Amiri" w:hAnsi="Amiri" w:eastAsia="Amiri" w:cs="Amiri"/>
          <w:color w:val="111111"/>
          <w:sz w:val="28"/>
          <w:sz w:val="28"/>
          <w:szCs w:val="28"/>
          <w:rtl w:val="true"/>
          <w:lang w:bidi="ar-SA"/>
        </w:rPr>
        <w:t>إِنَّ رَبِّي قَرِيبٌ</w:t>
      </w:r>
      <w:r>
        <w:rPr>
          <w:rStyle w:val="FootnoteAnchor"/>
          <w:rtl w:val="true"/>
        </w:rPr>
        <w:footnoteReference w:id="197"/>
      </w:r>
      <w:r>
        <w:rPr>
          <w:rFonts w:ascii="Amiri" w:hAnsi="Amiri" w:eastAsia="Amiri" w:cs="Amiri"/>
          <w:color w:val="111111"/>
          <w:sz w:val="28"/>
          <w:sz w:val="28"/>
          <w:szCs w:val="28"/>
          <w:rtl w:val="true"/>
          <w:lang w:bidi="ar-SA"/>
        </w:rPr>
        <w:t xml:space="preserve">مُجِيبٌ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يَا صَالِحُ قَدْ كُنتَ فِينَا مَرْجُوّاً قَبْلَ هذَا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نرجوك و نظنّك عوناً لنا على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أَتَنْهَانَا أَن نَعْبُدَ مَا يَعْبُدُ آبَاؤُنَا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وَإِنَّنَا لَفِي شَكٍّ مِمَّا تَدْعُونَا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200"/>
      </w:r>
      <w:r>
        <w:rPr>
          <w:rFonts w:ascii="Amiri" w:hAnsi="Amiri" w:eastAsia="Amiri" w:cs="Amiri"/>
          <w:color w:val="111111"/>
          <w:sz w:val="28"/>
          <w:sz w:val="28"/>
          <w:szCs w:val="28"/>
          <w:rtl w:val="true"/>
          <w:lang w:bidi="ar-SA"/>
        </w:rPr>
        <w:t>يَا قَوْمِ أَرَأَيْتُمْ إِن كُنتُ عَلَى بَيِّنَةٍ مِن رَبِّي وَآتَاني مِنْهُ رَحْمَةً</w:t>
      </w:r>
      <w:r>
        <w:rPr>
          <w:rStyle w:val="FootnoteAnchor"/>
          <w:rtl w:val="true"/>
        </w:rPr>
        <w:footnoteReference w:id="201"/>
      </w:r>
      <w:r>
        <w:rPr>
          <w:rFonts w:ascii="Amiri" w:hAnsi="Amiri" w:eastAsia="Amiri" w:cs="Amiri"/>
          <w:color w:val="111111"/>
          <w:sz w:val="28"/>
          <w:sz w:val="28"/>
          <w:szCs w:val="28"/>
          <w:rtl w:val="true"/>
          <w:lang w:bidi="ar-SA"/>
        </w:rPr>
        <w:t>فَمَن يَنْصُرُنِي مِنَ اللّهِ إِنْ عَصَيْتُهُ</w:t>
      </w:r>
      <w:r>
        <w:rPr>
          <w:rStyle w:val="FootnoteAnchor"/>
          <w:rtl w:val="true"/>
        </w:rPr>
        <w:footnoteReference w:id="202"/>
      </w:r>
      <w:r>
        <w:rPr>
          <w:rFonts w:ascii="Amiri" w:hAnsi="Amiri" w:eastAsia="Amiri" w:cs="Amiri"/>
          <w:color w:val="111111"/>
          <w:sz w:val="28"/>
          <w:sz w:val="28"/>
          <w:szCs w:val="28"/>
          <w:rtl w:val="true"/>
          <w:lang w:bidi="ar-SA"/>
        </w:rPr>
        <w:t xml:space="preserve">فَمَا تَزِيدُونَنِي غَيْرَ تَخْسِيرٍ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غير تخسير لكم 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تزيدونني إلّابصيرة في خسارتكم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أجبتكم إلى ما تدعونني إليه كنت بمنزلة من يزداد 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قَوْمِ هذِهِ نَاقَةُ اللّهِ</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انتصب آية على الحال من ناقة اللّه فكأ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إليها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شككتم في نبوّتي فهذه الناقة معجزة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أضافها إلى اللّه تشريفاً لها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آيَةً فَذَرُوهَا تَأْكُلْ فِي أَرْضِ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يجوز أن يكون مرفوعاً على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تأكل في أرض اللّه من العشب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تَمَسُّوهَا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فَيَأْخُذَكُمْ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عَذَابٌ 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فَعَقَرُوهَا</w:t>
      </w:r>
      <w:r>
        <w:rPr>
          <w:rStyle w:val="FootnoteAnchor"/>
          <w:rtl w:val="true"/>
        </w:rPr>
        <w:footnoteReference w:id="205"/>
      </w:r>
      <w:r>
        <w:rPr>
          <w:rFonts w:ascii="Amiri" w:hAnsi="Amiri" w:eastAsia="Amiri" w:cs="Amiri"/>
          <w:color w:val="111111"/>
          <w:sz w:val="28"/>
          <w:sz w:val="28"/>
          <w:szCs w:val="28"/>
          <w:rtl w:val="true"/>
          <w:lang w:bidi="ar-SA"/>
        </w:rPr>
        <w:t>فَقَالَ</w:t>
      </w:r>
      <w:r>
        <w:rPr>
          <w:rStyle w:val="FootnoteAnchor"/>
          <w:rtl w:val="true"/>
        </w:rPr>
        <w:footnoteReference w:id="206"/>
      </w:r>
      <w:r>
        <w:rPr>
          <w:rFonts w:ascii="Amiri" w:hAnsi="Amiri" w:eastAsia="Amiri" w:cs="Amiri"/>
          <w:color w:val="111111"/>
          <w:sz w:val="28"/>
          <w:sz w:val="28"/>
          <w:szCs w:val="28"/>
          <w:rtl w:val="true"/>
          <w:lang w:bidi="ar-SA"/>
        </w:rPr>
        <w:t xml:space="preserve">تَمَتَّعُوا فِي دَارِكُمْ ثَلاَثَةَ أَيَّامٍ ذلِكَ وَعْدٌ غَيْرُ مَكْذُوبٍ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لمّا عقرت الناقة صعد فصيلها الجبل و رغا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رغوة أجل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فاصفّرت ألوانهم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احمّرت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اسودت اليوم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هلاككم أ نّه تبيض وجوهكم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تحمرّ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تسودّ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نظروا إلى وجوههم و قد ابيضّت مثل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احمرّت 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الثالث إسودّت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عليهم صيحة و زلزلة فهلكوا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أَمْرُنَا نَجَّيْنَا صَالِحاً وَالَّذِينَ آمَنُوا مَعَهُ بِرَحْمَةٍ مِنَّا وَمِنْ خِزْيِ</w:t>
      </w:r>
      <w:r>
        <w:rPr>
          <w:rStyle w:val="FootnoteAnchor"/>
          <w:rtl w:val="true"/>
        </w:rPr>
        <w:footnoteReference w:id="208"/>
      </w:r>
      <w:r>
        <w:rPr>
          <w:rFonts w:ascii="Amiri" w:hAnsi="Amiri" w:eastAsia="Amiri" w:cs="Amiri"/>
          <w:color w:val="111111"/>
          <w:sz w:val="28"/>
          <w:sz w:val="28"/>
          <w:szCs w:val="28"/>
          <w:rtl w:val="true"/>
          <w:lang w:bidi="ar-SA"/>
        </w:rPr>
        <w:t>يَوْمِئِذٍ</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الّذي تظهر فضيحته و يستحي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هُوَ الْقَوِيُّ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الْعَزِيرُ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الَّذيِنَ ظَلَمُوا الصَّيْحَةُ</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يجوز أن يكون اللّه تعالى خلق تلك الصيحة الّتي ماتوا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فِي دِيَارِهِمْ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جَاثِمِينَ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قاعدين على ركبهم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العذاب أخذهم عند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 الصيحة ليلاً فأصبحوا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عند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لَمْ يَغْنَوْا فِيهَا</w:t>
      </w:r>
      <w:r>
        <w:rPr>
          <w:rStyle w:val="FootnoteAnchor"/>
          <w:rtl w:val="true"/>
        </w:rPr>
        <w:footnoteReference w:id="211"/>
      </w:r>
      <w:r>
        <w:rPr>
          <w:rFonts w:ascii="Amiri" w:hAnsi="Amiri" w:eastAsia="Amiri" w:cs="Amiri"/>
          <w:color w:val="111111"/>
          <w:sz w:val="28"/>
          <w:sz w:val="28"/>
          <w:szCs w:val="28"/>
          <w:rtl w:val="true"/>
          <w:lang w:bidi="ar-SA"/>
        </w:rPr>
        <w:t xml:space="preserve">أَلاَ إِنَّ ثَمُودَ كَفَرُوا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وَأَطِيعُونِ </w:t>
      </w:r>
      <w:r>
        <w:rPr>
          <w:rStyle w:val="FootnoteAnchor"/>
          <w:rtl w:val="true"/>
        </w:rPr>
        <w:footnoteReference w:id="212"/>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هم تسعة رهط من ثمود الّذين عقروا الناقة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يُفْسِدُونَ فِي الْأَرْضِ وَلاَ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إِنَّمَا أَنتَ مِنَ الْمُسَحَّرِينَ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هو بمعنى المسحورين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 مرّة بعد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المخدوعين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المخلوقين المعلّلين بالطعام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مخلوق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و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صرت أولى منّا بالنبوّة؟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إِلَّا بَشَرٌ مِّثْلُنَا</w:t>
      </w:r>
      <w:r>
        <w:rPr>
          <w:rStyle w:val="FootnoteAnchor"/>
          <w:rtl w:val="true"/>
        </w:rPr>
        <w:footnoteReference w:id="215"/>
      </w:r>
      <w:r>
        <w:rPr>
          <w:rFonts w:ascii="Amiri" w:hAnsi="Amiri" w:eastAsia="Amiri" w:cs="Amiri"/>
          <w:color w:val="111111"/>
          <w:sz w:val="28"/>
          <w:sz w:val="28"/>
          <w:szCs w:val="28"/>
          <w:rtl w:val="true"/>
          <w:lang w:bidi="ar-SA"/>
        </w:rPr>
        <w:t>فَأْتِ بِآيَةٍ</w:t>
      </w:r>
      <w:r>
        <w:rPr>
          <w:rStyle w:val="FootnoteAnchor"/>
          <w:rtl w:val="true"/>
        </w:rPr>
        <w:footnoteReference w:id="216"/>
      </w:r>
      <w:r>
        <w:rPr>
          <w:rFonts w:ascii="Amiri" w:hAnsi="Amiri" w:eastAsia="Amiri" w:cs="Amiri"/>
          <w:color w:val="111111"/>
          <w:sz w:val="28"/>
          <w:sz w:val="28"/>
          <w:szCs w:val="28"/>
          <w:rtl w:val="true"/>
          <w:lang w:bidi="ar-SA"/>
        </w:rPr>
        <w:t xml:space="preserve">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217"/>
      </w:r>
      <w:r>
        <w:rPr>
          <w:rFonts w:ascii="Amiri" w:hAnsi="Amiri" w:eastAsia="Amiri" w:cs="Amiri"/>
          <w:color w:val="111111"/>
          <w:sz w:val="28"/>
          <w:sz w:val="28"/>
          <w:szCs w:val="28"/>
          <w:rtl w:val="true"/>
          <w:lang w:bidi="ar-SA"/>
        </w:rPr>
        <w:t>هذِهِ نَاقَةٌ</w:t>
      </w:r>
      <w:r>
        <w:rPr>
          <w:rStyle w:val="FootnoteAnchor"/>
          <w:rtl w:val="true"/>
        </w:rPr>
        <w:footnoteReference w:id="218"/>
      </w:r>
      <w:r>
        <w:rPr>
          <w:rFonts w:ascii="Amiri" w:hAnsi="Amiri" w:eastAsia="Amiri" w:cs="Amiri"/>
          <w:color w:val="111111"/>
          <w:sz w:val="28"/>
          <w:sz w:val="28"/>
          <w:szCs w:val="28"/>
          <w:rtl w:val="true"/>
          <w:lang w:bidi="ar-SA"/>
        </w:rPr>
        <w:t>لَّهَا شِرْبٌ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مائكم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 لبنها عليكم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شِرْبُ يَوْمٍ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كانت تشرب مائهم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من الغد وقفت وسط قريتهم فلا يبقى في القرية أحد إلّاحلب منها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الناقة وضعت رأسها في مائهم فما ترفعه حتّى تشرب 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رأسها فتفحج لهم فيحتلبون ما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يدّخرون حتى يملئوا أوانيهم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الْعَذَابُ 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الرضى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عقر ناقة ثمود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عمّهم اللّه بالعذاب لمّا عمّوه بالرضى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إلّاأن خارت أرضهم بالخسفة خوار السكّة المحماة في الأرض الخوّارة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أَبَشَراً مِنَّا وَاحِداً نَتَّبِعُهُ</w:t>
      </w:r>
      <w:r>
        <w:rPr>
          <w:rStyle w:val="FootnoteAnchor"/>
          <w:rtl w:val="true"/>
        </w:rPr>
        <w:footnoteReference w:id="221"/>
      </w:r>
      <w:r>
        <w:rPr>
          <w:rFonts w:ascii="Amiri" w:hAnsi="Amiri" w:eastAsia="Amiri" w:cs="Amiri"/>
          <w:color w:val="111111"/>
          <w:sz w:val="28"/>
          <w:sz w:val="28"/>
          <w:szCs w:val="28"/>
          <w:rtl w:val="true"/>
          <w:lang w:bidi="ar-SA"/>
        </w:rPr>
        <w:t>إِنَّا إِذاً لَفِي ضَلاَلٍ</w:t>
      </w:r>
      <w:r>
        <w:rPr>
          <w:rStyle w:val="FootnoteAnchor"/>
          <w:rtl w:val="true"/>
        </w:rPr>
        <w:footnoteReference w:id="222"/>
      </w:r>
      <w:r>
        <w:rPr>
          <w:rFonts w:ascii="Amiri" w:hAnsi="Amiri" w:eastAsia="Amiri" w:cs="Amiri"/>
          <w:color w:val="111111"/>
          <w:sz w:val="28"/>
          <w:sz w:val="28"/>
          <w:szCs w:val="28"/>
          <w:rtl w:val="true"/>
          <w:lang w:bidi="ar-SA"/>
        </w:rPr>
        <w:t xml:space="preserve">وَسُعُرٍ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الفائدة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شبهتهم الركيكة الّتي حملوا أنفسهم على تكذيب الأنبياء عليهم السلام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ينبغي أن يكونوا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عليهم أنّ الواحد من الخلق يصلح لتحمّل أعباء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يصلح له غيره من جهة معرفته بربّه و سلامة ظاهره و باطنه و قيامه بما كلّف من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أَءُلْقِيَ الذِّكْرُ عَلَيْهِ مِن بَيْنِنَا</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ألقي الوحي عليه و خصّ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سَيَعْلَمُونَ غداً</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اليوم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الْكَذَّابُ الْأَشِرُ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الأشر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هم؟</w:t>
      </w:r>
    </w:p>
    <w:p>
      <w:pPr>
        <w:pStyle w:val="BookText"/>
        <w:rPr/>
      </w:pPr>
      <w:r>
        <w:rPr>
          <w:rFonts w:ascii="Amiri" w:hAnsi="Amiri" w:eastAsia="Amiri" w:cs="Amiri"/>
          <w:color w:val="111111"/>
          <w:sz w:val="28"/>
          <w:sz w:val="28"/>
          <w:szCs w:val="28"/>
          <w:rtl w:val="true"/>
          <w:lang w:bidi="ar-SA"/>
        </w:rPr>
        <w:t>فذكر مثل لفظهم مبالغة في توبيخهم و تهديدهم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مُرْسِلُوا النَّاقَةِ فِتْنَةً لَهُمْ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هاهنا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تعنّتوا على صالح عليه السلام فسألوه أن يخرج لهم من صخرة ناقة حمراء عشراء تضع ثمّ ترد مائهم فتشربه ثمّ تعود عليهم بمثله لبناً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باعثوها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سألوها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وَاصْطَبِرْ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وَنَبِّئْهُمْ</w:t>
      </w:r>
      <w:r>
        <w:rPr>
          <w:rStyle w:val="FootnoteAnchor"/>
          <w:rtl w:val="true"/>
        </w:rPr>
        <w:footnoteReference w:id="227"/>
      </w:r>
      <w:r>
        <w:rPr>
          <w:rFonts w:ascii="Amiri" w:hAnsi="Amiri" w:eastAsia="Amiri" w:cs="Amiri"/>
          <w:color w:val="111111"/>
          <w:sz w:val="28"/>
          <w:sz w:val="28"/>
          <w:szCs w:val="28"/>
          <w:rtl w:val="true"/>
          <w:lang w:bidi="ar-SA"/>
        </w:rPr>
        <w:t>أَنَّ الْمَاءَ قِسْمَةٌ بَيْنَهُمْ</w:t>
      </w:r>
      <w:r>
        <w:rPr>
          <w:rStyle w:val="FootnoteAnchor"/>
          <w:rtl w:val="true"/>
        </w:rPr>
        <w:footnoteReference w:id="228"/>
      </w:r>
      <w:r>
        <w:rPr>
          <w:rFonts w:ascii="Amiri" w:hAnsi="Amiri" w:eastAsia="Amiri" w:cs="Amiri"/>
          <w:color w:val="111111"/>
          <w:sz w:val="28"/>
          <w:sz w:val="28"/>
          <w:szCs w:val="28"/>
          <w:rtl w:val="true"/>
          <w:lang w:bidi="ar-SA"/>
        </w:rPr>
        <w:t xml:space="preserve">كُلُّ شِرْبٍ مُحْتَضَرٌ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في يومهم يحضرونه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و احتضر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لهم و يوم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يحضرون الماء إذا غابت الناقة و يشربونه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حضروا اللبن و تركوا الماء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فَنَادَوْا صَاحِبَهُمْ</w:t>
      </w:r>
      <w:r>
        <w:rPr>
          <w:rStyle w:val="FootnoteAnchor"/>
          <w:rtl w:val="true"/>
        </w:rPr>
        <w:footnoteReference w:id="230"/>
      </w:r>
      <w:r>
        <w:rPr>
          <w:rFonts w:ascii="Amiri" w:hAnsi="Amiri" w:eastAsia="Amiri" w:cs="Amiri"/>
          <w:color w:val="111111"/>
          <w:sz w:val="28"/>
          <w:sz w:val="28"/>
          <w:szCs w:val="28"/>
          <w:rtl w:val="true"/>
          <w:lang w:bidi="ar-SA"/>
        </w:rPr>
        <w:t xml:space="preserve">فَتَعَاطَى فَعَقَرَ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كمن لها في أصل صخرة فرماها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فانتظم به عضلة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عليها بالسيف فكشف 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أحيمر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تغلط فتجعله أحمر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به المثل في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تنتج لكم غلمان أشأم كلّهمكأحمر عاد ثمّ ترضع فتفطم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كَانَ عَذَابِي وَنُذُرِ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 عَلَيْهِمْ صَيْحَةً وَاحِدَةً</w:t>
      </w:r>
      <w:r>
        <w:rPr>
          <w:rStyle w:val="FootnoteAnchor"/>
          <w:rtl w:val="true"/>
        </w:rPr>
        <w:footnoteReference w:id="233"/>
      </w:r>
      <w:r>
        <w:rPr>
          <w:rFonts w:ascii="Amiri" w:hAnsi="Amiri" w:eastAsia="Amiri" w:cs="Amiri"/>
          <w:color w:val="111111"/>
          <w:sz w:val="28"/>
          <w:sz w:val="28"/>
          <w:szCs w:val="28"/>
          <w:rtl w:val="true"/>
          <w:lang w:bidi="ar-SA"/>
        </w:rPr>
        <w:t xml:space="preserve">فَكَانُوا كَهَشِيمِ الْمُحْتَظِرِ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بادوا و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ك يبيس الشجر المفتّت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تحطّم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كالتراب الّذي يتناثر من الحائط فتصيبه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فيتحظر مستديراً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لأمين الإسلام العلّامة الشيخ الطبرسي رضوان اللّه تعالى عليه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الرضى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إنّما عقر ناقة ثمود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العذاب ب نيّاتهم في عقرها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صاحبهم و فتعاطى فعقر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الرضى و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عقر ناقة صالح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اللّه بعذابه بالرضى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النعماني رحمه الله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الرضى و السخط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عقر الناقة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سأل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مهلك قوم صالح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بعث إلى قومه و هو ابن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فيهم حتّى بلغ عشرين و مأة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يجيبونه إلى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سبعون صنماً يعبدونها من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منهم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إليكم و أنا ابن ستّ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 عشرين و مأة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أعرض عليكم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شئتم فإسألوني حتّى أسأل إلهي فيجيبكم فيما سألتموني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شئتم سألت آلهتكم فإن أجابتني بالّذي أسألها خرجت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سئمتمكم و سئمتموني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فإتعدوا ليوم يخرجون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بأصنامهم إلى 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قرّبوا طعامهم و 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و 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فرغوا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p>
    <w:p>
      <w:pPr>
        <w:pStyle w:val="BookText"/>
        <w:rPr/>
      </w:pPr>
      <w:r>
        <w:rPr>
          <w:rFonts w:ascii="Amiri" w:hAnsi="Amiri" w:eastAsia="Amiri" w:cs="Amiri"/>
          <w:color w:val="111111"/>
          <w:sz w:val="28"/>
          <w:sz w:val="28"/>
          <w:szCs w:val="28"/>
          <w:rtl w:val="true"/>
          <w:lang w:bidi="ar-SA"/>
        </w:rPr>
        <w:t>فقال له صالح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يجيب؟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على 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تجيبين صالحاً؟</w:t>
      </w:r>
    </w:p>
    <w:p>
      <w:pPr>
        <w:pStyle w:val="BookText"/>
        <w:rPr/>
      </w:pPr>
      <w:r>
        <w:rPr>
          <w:rFonts w:ascii="IRNazanin" w:hAnsi="IRNazanin" w:eastAsia="IRNazanin"/>
          <w:color w:val="111111"/>
          <w:sz w:val="28"/>
          <w:sz w:val="28"/>
          <w:szCs w:val="28"/>
          <w:rtl w:val="true"/>
          <w:lang w:bidi="fa-IR"/>
        </w:rPr>
        <w:t>فلم 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دعنا و آلهتنا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نحّوا بسطهم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نحّوا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تمرّغوا على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طرحوا التراب على 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تجبن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لتفضحنّ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آلهتكم 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فإسألوني حتّى أدعو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فإنتدب له منهم سبعون رجلاً من كبرائهم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المنظور إليهم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اتبعناك و أجبناك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يبايعك جميع أهل قريتنا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بنا إلى هذا الجبل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الجبل قريباً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فإنطلق معهم صالح عليه السلام فلمّا انتهوا إلى الجبل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يخرج لنا من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حمراء شقراء وبراء عشراء بين جنبيها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سألتموني شيئاً يعظم عليّ و يهون على ربّي عزّ وجلّ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صالح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فإنصدع الجبل صدعاً كادت تطير منه عقولهم لمّا سمعوا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اضطرب ذلك الجبل اضطراباً شديداً ك المرأة إذا أخذها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يفجأهم إلّارأسها قد طلع عليهم من ذلك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استتمّت رقبتها حتّى اجترّت ثمّ خرج سائر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استوت قائمة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أجابك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لنا ربّك يخرج لنا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عزّ و 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دبّ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شيء؟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قومنا نخبرهم بما رأينا و يؤمنون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يبلغ السبعون إليهم حتّى ارتدّ منهم أربعة و ستّون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فإنتهوا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فإنصرفوا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فكان فيمن عقرها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ذيل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بالنذر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أهلك اللّه عزّ و جلّ قوماً قطّ حتّى يبعث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فيحتجّوا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إليهم صالحاً عليه السلام فدعاهم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تخرج لنا من هذه الصخرة ناقة عشراء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الصخرة يعظّمونها و يعبدونها و يذبحون عندها في رأس كلّ سنة و يجتمعون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لنا إلهك حتّى تخرج لنا من هذه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اللّه عزّ و جلّ كما طلبوا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لهذه الناقة من الماء شرب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شرب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الماء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فيحلبونها فلا يبقى صغير و لا كبير إلّاشرب من لبنها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الليل و أصبحوا غدوا إلى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تشرب الناقة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بذلك ما شاء اللّه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عتوا على اللّه و مشى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هذه الناقة و استريحوا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أن يكون لنا شرب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شرب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يلي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 له جُعلاً ما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فجائهم رجل أحمر أشقر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لا يعرف له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 من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مشؤوم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له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توجّهت الناقة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حتّى شربت الماء و أقبلت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لها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بالسيف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تعمل شيئاً فضربها ضربة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خرّت إلى الأرض على جنبها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هرب فصيلها حتّى صعد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رغى ثلاث مرّات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قوم صالح فلم يبق أحد منهم إلّاشركه في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اقتسموا لحمها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منهم صغير و لا كبير إلّاأكل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صالح أقبل إليهم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ما صنعتم؟ أعصيتم ربّكم؟</w:t>
      </w:r>
    </w:p>
    <w:p>
      <w:pPr>
        <w:pStyle w:val="BookText"/>
        <w:rPr/>
      </w:pPr>
      <w:r>
        <w:rPr>
          <w:rFonts w:ascii="Amiri" w:hAnsi="Amiri" w:eastAsia="Amiri" w:cs="Amiri"/>
          <w:color w:val="111111"/>
          <w:sz w:val="28"/>
          <w:sz w:val="28"/>
          <w:szCs w:val="28"/>
          <w:rtl w:val="true"/>
          <w:lang w:bidi="ar-SA"/>
        </w:rPr>
        <w:t>فأوحى اللّه تبارك و تعالى إلى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قومك قد طغوا و 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ناقة بعثتها إليهم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عليهم فيها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منها أعظم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مرسل عليكم عذابي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تابوا 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صددت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 لم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عليهم عذابي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صالح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ربّكم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تبتم و رجعتم و استغفرتم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لكم و تبت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أعتا ما كانوا و أخبث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بما تعدنا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تصبحون غداً و وجوهكم مصفّرة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الثاني وجوهكم 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الثالث وجوهكم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 كان أوّل يوم أصبحوا و وجوههم مصفرّة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جائكم ما قال لكم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العتاة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قول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أصبحت وجوههم محمرة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بعضهم إلى بعض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جائكم ما قال لكم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العتاة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اهلكنا جميعاً ما سمعنا قول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تركنا آلهتنا الّتي كان آباؤنا يعبدونها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يتوبوا و لم يرجعوا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أصبحوا و وجوههم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بعضهم إلى بعض و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ما قال لكم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العتاة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ما قال لنا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أتاهم جبرئيل عليه السلام ف صرخ بهم 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تلك الصرخة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فلقت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صدعت أكبادهم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كانوا في تلك الثلاثة الأيّام قد تحنّطوا و تكفّنوا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العذاب نازل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أجمعون في طرفة عين صغيرهم و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لهم ناعقة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راغية و لا شيء إلّاأهلكه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في ديارهم و مضاجعهم موتى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فأحرقتهم أجمعين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قصّتهم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لثقة الإسلام الشيخ الكليني رضوان اللّه تعالى عليه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الطغوى اسم العذاب الّذي 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فأهلكوا بالطاغية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بعذابها الطاغية فأتاها ما كذبت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انبَعَثَ</w:t>
      </w:r>
      <w:r>
        <w:rPr>
          <w:rStyle w:val="FootnoteAnchor"/>
          <w:rtl w:val="true"/>
        </w:rPr>
        <w:footnoteReference w:id="237"/>
      </w:r>
      <w:r>
        <w:rPr>
          <w:rFonts w:ascii="Amiri" w:hAnsi="Amiri" w:eastAsia="Amiri" w:cs="Amiri"/>
          <w:color w:val="111111"/>
          <w:sz w:val="28"/>
          <w:sz w:val="28"/>
          <w:szCs w:val="28"/>
          <w:rtl w:val="true"/>
          <w:lang w:bidi="ar-SA"/>
        </w:rPr>
        <w:t xml:space="preserve">أَشْقَاهَا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أشقى الأوّلين على لسان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عثمان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أشقى الأوّلين؟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أشقى الآخرين؟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يافوخه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رَسُولُ اللّهِ</w:t>
      </w:r>
      <w:r>
        <w:rPr>
          <w:rStyle w:val="FootnoteAnchor"/>
          <w:rtl w:val="true"/>
        </w:rPr>
        <w:footnoteReference w:id="239"/>
      </w:r>
      <w:r>
        <w:rPr>
          <w:rFonts w:ascii="Amiri" w:hAnsi="Amiri" w:eastAsia="Amiri" w:cs="Amiri"/>
          <w:color w:val="111111"/>
          <w:sz w:val="28"/>
          <w:sz w:val="28"/>
          <w:szCs w:val="28"/>
          <w:rtl w:val="true"/>
          <w:lang w:bidi="ar-SA"/>
        </w:rPr>
        <w:t>نَاقَةَ اللّهِ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ناقة اللّه فلا تعقروها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وَسُقْيَاهَا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تزاحموها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لها شرب و لكم شرب يوم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سُليم بن قيس رحمه الله 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الهادي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فَكَذَّبُوهُ</w:t>
      </w:r>
      <w:r>
        <w:rPr>
          <w:rStyle w:val="FootnoteAnchor"/>
          <w:rtl w:val="true"/>
        </w:rPr>
        <w:footnoteReference w:id="241"/>
      </w:r>
      <w:r>
        <w:rPr>
          <w:rFonts w:ascii="Amiri" w:hAnsi="Amiri" w:eastAsia="Amiri" w:cs="Amiri"/>
          <w:color w:val="111111"/>
          <w:sz w:val="28"/>
          <w:sz w:val="28"/>
          <w:szCs w:val="28"/>
          <w:rtl w:val="true"/>
          <w:lang w:bidi="ar-SA"/>
        </w:rPr>
        <w:t>فَعَقَرُوهَا</w:t>
      </w:r>
      <w:r>
        <w:rPr>
          <w:rStyle w:val="FootnoteAnchor"/>
          <w:rtl w:val="true"/>
        </w:rPr>
        <w:footnoteReference w:id="242"/>
      </w:r>
      <w:r>
        <w:rPr>
          <w:rFonts w:ascii="Amiri" w:hAnsi="Amiri" w:eastAsia="Amiri" w:cs="Amiri"/>
          <w:color w:val="111111"/>
          <w:sz w:val="28"/>
          <w:sz w:val="28"/>
          <w:szCs w:val="28"/>
          <w:rtl w:val="true"/>
          <w:lang w:bidi="ar-SA"/>
        </w:rPr>
        <w:t>فَدَمْدَمَ عَلَيْهِمْ رَبُّهُم</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عليهم بالعذاب و أهلكهم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بِذَنبِهِمْ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كانوا قد اقترحوا تلك الآية فاستحقّوا بما ارتكبوه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العصيان و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يفلت منها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العذاب بصغيرها و كبيرها فسوّى بينها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بعضها على مقدار بعض في الاندكاك و اللصوق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فالتسوية تصيير الشيء على مقدار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أرضهم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يَخَافُ عُقْبَاهَا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أن يتعقّب عليه في شيء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عقبى ما فعل بهم من الدمدمة عليهم لأنّ أحداً لا يقدر على معارضته و الانتقام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الّذي عقرها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عقبى ما صنع بها لأنّه كان مكذبّاً بصالح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صالح عليه السلام عاقبة ما خوّفهم به من العقوبات لأنّه كان على ثقة من نجاته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ملكاء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ملكت ثموداً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أقبل الناس على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الرئاسة إليه حسدته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لإمرأة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معشوقة 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لإمرأة اخرى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معشوقة مصدع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قدار و مصدع يجتمعان معهما كلّ ليلة و يشربون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 ملكاء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أتاكما الليلة قدار و مصدع فلا تطيعاهما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الملكة حزينة لأجل الناقة و لأجل صالح فنحن لا نطيعكما حتّى تعقرا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أتياهما قالتا لهما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نكون من وراء 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فإنطلق قدار و مصدع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أصحابهما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فرصدوا الناقة حين صدرت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كمن لها قدار في أصل صخرة على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كمن لها مصدع في أصل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فمرّت على مصدع فرماها بسهم فإنتظم به عضلة 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شدّ قدار على الناقة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عرقوبها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و رغت رغاة واحدة تحذر سقبها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طعن في لبتها فنحرها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أهل البلدة و اقتسموا لحمها و طبخوه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الفصيل ما فعل باُمّه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هارباً حتّى صعد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رغا رغاء تقطّع منه قلوب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يعتذرون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عقرها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ذنب لنا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تدركون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أدركتموه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يرفع عنكم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يطلبونه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عقروا الناقة ليلة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صالح عليه السلام تمتّعوا في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محلّتكم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العذاب نازل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تصبحون غداً و وجوهكم مصفرة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الثاني تصبحون و وجوهكم محمرة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الثالث وجوهكم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أوّل يوم أصبحت وجوههم مصفرة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جائكم ما قال لكم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اليوم الثاني احمرت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الثالث اسودت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أتاهم جبرئيل عليه السلام فصرخ بهم صرخة خرقت أسماعهم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فلقت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صدعت أكبادهم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قد تحنّطوا و تكفّنوا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علموا أنّ العذاب نازل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فماتوا أجمعين في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كبيرهم و صغيرهم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اللّه منهم ثاغية و لا راغية و لا شيئاً يتنفّس إلّاأهلكها فأصبحوا في ديارهم موتى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فأحرقتهم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للعلّامة المجلسي رحمه الله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جدّنا الأعلى الأمجد المتحمّل لصعب أحاديث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الخبير و المحدّث الجليل السيّد نعمة اللّه الموسوى الجزائري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اللّه سبحانه قصّة قوم صالح عليه السلام في كتابه المجيد تعظيماً لمواقعتهم الشنيعة</w:t>
      </w:r>
      <w:r>
        <w:rPr>
          <w:rStyle w:val="FootnoteAnchor"/>
          <w:rtl w:val="true"/>
        </w:rPr>
        <w:footnoteReference w:id="245"/>
      </w:r>
      <w:r>
        <w:rPr>
          <w:rFonts w:ascii="Amiri" w:hAnsi="Amiri" w:eastAsia="Amiri" w:cs="Amiri"/>
          <w:color w:val="111111"/>
          <w:sz w:val="28"/>
          <w:sz w:val="28"/>
          <w:szCs w:val="28"/>
          <w:rtl w:val="true"/>
          <w:lang w:bidi="ar-SA"/>
        </w:rPr>
        <w:t xml:space="preserve">و تخويفاً لهذه الاُمّة من أن يرتكب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ارتكبوا ما هو أشنع و أفضع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صحّ عنه صلى الله عليه و آله أنّه قال 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الأوّلين و الآخرين من عقر ناقة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ضربك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قرنك حتّى تخضب من دم رأسك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تواتر عنه صلى الله عليه و آله تشبيهاً قاتله عليه السلام ب عاقر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أمعن النظر فيه يظهر له شدّة 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عليّاً عليه السلام كان آية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على يدي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أعظم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ولادته عليه السلام فكانت في الكعبة الّتي هي صخرة بيت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خرجت أن ناقة من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يتّفق ذلك لنبيّ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يمير الناس العلوم 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الناقة تميرهم السقيا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شهادته عليه السلام فكانت قطامة عليها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سبب في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الملعونة الزرقاء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استشهد عليه السلام عمدوا إلى ولده الحسين عليه السلام و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اولئك فصيل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وجوه المناسبة بين قران قاتله عليه السلام مع عاقر الناقة و المشابهة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حسمت</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حسرت الدابّة و الناقة حسراً و استحسرت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أعيت و 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أحدكم دابّته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بأرض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يعرقبها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حرى</w:t>
      </w:r>
      <w:r>
        <w:rPr>
          <w:rStyle w:val="FootnoteAnchor"/>
          <w:rtl w:val="true"/>
        </w:rPr>
        <w:footnoteReference w:id="247"/>
      </w:r>
      <w:r>
        <w:rPr>
          <w:rFonts w:ascii="Amiri" w:hAnsi="Amiri" w:eastAsia="Amiri" w:cs="Amiri"/>
          <w:color w:val="111111"/>
          <w:sz w:val="28"/>
          <w:sz w:val="28"/>
          <w:szCs w:val="28"/>
          <w:rtl w:val="true"/>
          <w:lang w:bidi="ar-SA"/>
        </w:rPr>
        <w:t xml:space="preserve">على أحدكم دابّته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قامت في أرض العدو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يعرقبها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غليظ في رجل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عرقوبها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96" w:name="pg7098_49526"/>
    </w:p>
    <w:p>
      <w:pPr>
        <w:pStyle w:val="Heading3"/>
        <w:numPr>
          <w:ilvl w:val="2"/>
          <w:numId w:val="1"/>
        </w:numPr>
        <w:rPr/>
      </w:pPr>
      <w:bookmarkStart w:id="297" w:name="__RefHeading___Toc3497154_372815092"/>
      <w:bookmarkStart w:id="298" w:name="_Toc111"/>
      <w:bookmarkEnd w:id="296"/>
      <w:bookmarkEnd w:id="297"/>
      <w:r>
        <w:rPr>
          <w:rtl w:val="true"/>
        </w:rPr>
        <w:t>التعذيب بالمثلة</w:t>
      </w:r>
      <w:bookmarkEnd w:id="298"/>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المثلة بالحيوان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الدعائم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المثلة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المثلة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يمثّل بالدوابّ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بالكلب العقور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 آله يأمر في كلّ مجالسه بالعفو و ينهى عن المثلة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خطبنا رسول اللّه صلى الله عليه و آله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أمرنا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نهانا عن المثلة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ليحذر أحدكم من المثلة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لعن من مثّل بالحيوان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مثّل بالحيوان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مثّل بدواجنه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المداجنة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يقع على غير الشاة من كلّ ما يألف البيوت من الطير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يخصيها و يجدعها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نجران مع رسول اللّه صلى الله عليه و آله في 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يستأنس إلى صهيله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معقود في نواصيها الخير إلى أن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معانون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أعرافها وقارها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أذنابها 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خرش كان مع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الخرشي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يستأنس إلى صهيله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 شغبه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معانون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أعرافها أدفاؤها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نواصيها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أذنابها 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bookmarkStart w:id="299" w:name="pg7098_49528"/>
    </w:p>
    <w:p>
      <w:pPr>
        <w:pStyle w:val="Heading3"/>
        <w:numPr>
          <w:ilvl w:val="2"/>
          <w:numId w:val="1"/>
        </w:numPr>
        <w:rPr/>
      </w:pPr>
      <w:bookmarkStart w:id="300" w:name="__RefHeading___Toc3497156_372815092"/>
      <w:bookmarkStart w:id="301" w:name="_Toc112"/>
      <w:bookmarkEnd w:id="299"/>
      <w:bookmarkEnd w:id="300"/>
      <w:r>
        <w:rPr>
          <w:rtl w:val="true"/>
        </w:rPr>
        <w:t>التعذيب بالنار</w:t>
      </w:r>
      <w:bookmarkEnd w:id="301"/>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قد نهى عن تعذيب الحيوانات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بالنار إلّااللّه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497158_372815092"/>
      <w:bookmarkStart w:id="303" w:name="_Toc113"/>
      <w:bookmarkEnd w:id="302"/>
      <w:r>
        <w:rPr>
          <w:rtl w:val="true"/>
        </w:rPr>
        <w:t>تعذيب هذه الحيوانات</w:t>
      </w:r>
      <w:bookmarkEnd w:id="303"/>
    </w:p>
    <w:p>
      <w:pPr>
        <w:pStyle w:val="Heading4"/>
        <w:numPr>
          <w:ilvl w:val="3"/>
          <w:numId w:val="1"/>
        </w:numPr>
        <w:rPr/>
      </w:pPr>
      <w:bookmarkStart w:id="304" w:name="__RefHeading___Toc3497160_372815092"/>
      <w:bookmarkStart w:id="305" w:name="_Toc114"/>
      <w:bookmarkEnd w:id="304"/>
      <w:r>
        <w:rPr>
          <w:rtl w:val="true"/>
        </w:rPr>
        <w:t>تعذيب الثعلب</w:t>
      </w:r>
      <w:bookmarkEnd w:id="305"/>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فينْتقم اللّه منْه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أخذ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يقدّم النار إلى أنف الثعلب و جعل الثعلب يصيح و يحدث من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أصحابه ينهونه عمّا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الرجل نائم إذ جائت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يحدث من استه كما عذّب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bookmarkStart w:id="306" w:name="pg7098_49529"/>
    </w:p>
    <w:p>
      <w:pPr>
        <w:pStyle w:val="Heading4"/>
        <w:numPr>
          <w:ilvl w:val="3"/>
          <w:numId w:val="1"/>
        </w:numPr>
        <w:rPr/>
      </w:pPr>
      <w:bookmarkStart w:id="307" w:name="__RefHeading___Toc3497162_372815092"/>
      <w:bookmarkStart w:id="308" w:name="_Toc115"/>
      <w:bookmarkEnd w:id="306"/>
      <w:bookmarkEnd w:id="307"/>
      <w:r>
        <w:rPr>
          <w:rtl w:val="true"/>
        </w:rPr>
        <w:t>تعذيب الدجاجة</w:t>
      </w:r>
      <w:bookmarkEnd w:id="308"/>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 آله على قوم قد نصبوا 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يرمونها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497164_372815092"/>
      <w:bookmarkStart w:id="310" w:name="_Toc116"/>
      <w:bookmarkEnd w:id="309"/>
      <w:r>
        <w:rPr>
          <w:rtl w:val="true"/>
        </w:rPr>
        <w:t>تعذيب الديك</w:t>
      </w:r>
      <w:bookmarkEnd w:id="310"/>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شيخ 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بصر بغلامين 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أخذا 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ينتفان ريشه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ما هو فيه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ينههما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سيخي بعبدي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فساخت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يهوي في الدردور</w:t>
      </w:r>
      <w:r>
        <w:rPr>
          <w:rStyle w:val="FootnoteAnchor"/>
          <w:rtl w:val="true"/>
        </w:rPr>
        <w:footnoteReference w:id="257"/>
      </w:r>
      <w:r>
        <w:rPr>
          <w:rFonts w:ascii="Amiri" w:hAnsi="Amiri" w:eastAsia="Amiri" w:cs="Amiri"/>
          <w:color w:val="111111"/>
          <w:sz w:val="28"/>
          <w:sz w:val="28"/>
          <w:szCs w:val="28"/>
          <w:rtl w:val="true"/>
          <w:lang w:bidi="ar-SA"/>
        </w:rPr>
        <w:t xml:space="preserve">أبد الآبدين و دهر الداهرين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فيه مبالغة عظيمة في الأمر بالمعروف و 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311" w:name="pg7098_49530"/>
    </w:p>
    <w:p>
      <w:pPr>
        <w:pStyle w:val="Heading4"/>
        <w:numPr>
          <w:ilvl w:val="3"/>
          <w:numId w:val="1"/>
        </w:numPr>
        <w:rPr/>
      </w:pPr>
      <w:bookmarkStart w:id="312" w:name="__RefHeading___Toc3497166_372815092"/>
      <w:bookmarkStart w:id="313" w:name="_Toc117"/>
      <w:bookmarkEnd w:id="311"/>
      <w:bookmarkEnd w:id="312"/>
      <w:r>
        <w:rPr>
          <w:rtl w:val="true"/>
        </w:rPr>
        <w:t>تعذيب الهرّ</w:t>
      </w:r>
      <w:bookmarkEnd w:id="313"/>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إمرأة عُذّبت في هرّة ربطتها حتّى ماتت عطشاً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قتل نفساً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عذّبت إمرأة في 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إمرأة النار في هرّة ربطتها فلم تطعمها و لم تدعها تأكل من حشاش</w:t>
      </w:r>
      <w:r>
        <w:rPr>
          <w:rStyle w:val="FootnoteAnchor"/>
          <w:rtl w:val="true"/>
        </w:rPr>
        <w:footnoteReference w:id="259"/>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النار صاحبة الهرّة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تنهشها مقبلة و مدبرة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كانت أوثقتها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تطعمها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ترسلها تأكل من حشاش</w:t>
      </w:r>
      <w:r>
        <w:rPr>
          <w:rStyle w:val="FootnoteAnchor"/>
          <w:rtl w:val="true"/>
        </w:rPr>
        <w:footnoteReference w:id="261"/>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bookmarkStart w:id="314" w:name="pg7098_49531"/>
    </w:p>
    <w:p>
      <w:pPr>
        <w:pStyle w:val="Heading4"/>
        <w:numPr>
          <w:ilvl w:val="3"/>
          <w:numId w:val="1"/>
        </w:numPr>
        <w:rPr/>
      </w:pPr>
      <w:bookmarkStart w:id="315" w:name="__RefHeading___Toc3497168_372815092"/>
      <w:bookmarkStart w:id="316" w:name="_Toc118"/>
      <w:bookmarkEnd w:id="314"/>
      <w:bookmarkEnd w:id="315"/>
      <w:r>
        <w:rPr>
          <w:rtl w:val="true"/>
        </w:rPr>
        <w:t>التفرقة بين الاُمّ و فرخها من دون جلب منفعة أو دفع مضرّة</w:t>
      </w:r>
      <w:bookmarkEnd w:id="316"/>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 الأليفين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قد استغنت عنها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التفريق بين الأطفال و امّهاتهم بالبيع حتّى يستغنوا إلّامع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بين والدة و وولدها فرّق اللّه بينه و بين أحبّائه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كان يوصي به أمير المؤمنين عليه السلام لمن يرسله إلى الناس لأخذ الصدقات و الزكوات و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قبضته فلا توكّل به إلّاناصحاً شفيقاً أميناً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معنف لشيء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كلّ ما اجتمع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نصيّره حيث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انحدر بها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يحوّل بين ناقة و بين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يمصّرن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يضرّ ذلك بفصيلها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يجهد بها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بينهنّ في ذلك و ليوردهنّ كلّ ماء يمرّ به و لا يعدل بهنّ عن نبت الأرض إلى جواد الطريق في الساعة الّتي فيها تربح و تغبق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ليرفق بهنّ جهده حتّى يأتينا بإذن اللّه سحاحاً سماناً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متعبات و لا مجهدات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bookmarkStart w:id="317" w:name="pg7098_49534"/>
    </w:p>
    <w:p>
      <w:pPr>
        <w:pStyle w:val="Heading4"/>
        <w:numPr>
          <w:ilvl w:val="3"/>
          <w:numId w:val="1"/>
        </w:numPr>
        <w:rPr/>
      </w:pPr>
      <w:bookmarkStart w:id="318" w:name="__RefHeading___Toc3497170_372815092"/>
      <w:bookmarkStart w:id="319" w:name="_Toc119"/>
      <w:bookmarkEnd w:id="317"/>
      <w:bookmarkEnd w:id="318"/>
      <w:r>
        <w:rPr>
          <w:rtl w:val="true"/>
        </w:rPr>
        <w:t>التقبيح</w:t>
      </w:r>
      <w:bookmarkEnd w:id="319"/>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الوجوه و لا تلعنوها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لعن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تقبّحوا الوجوه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أو لا تفعلوا شيئاً يصير سبباً لقباحة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له قبّحك اللّه من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تقبّحوا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قبّح اللّه وجه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تنسبوا إلى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قد أحسن كلّ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w:t>
      </w:r>
      <w:r>
        <w:rPr>
          <w:rStyle w:val="FootnoteAnchor"/>
          <w:rtl w:val="true"/>
        </w:rPr>
        <w:footnoteReference w:id="264"/>
      </w:r>
      <w:r>
        <w:rPr>
          <w:rFonts w:ascii="Amiri" w:hAnsi="Amiri" w:eastAsia="Amiri" w:cs="Amiri"/>
          <w:color w:val="111111"/>
          <w:sz w:val="28"/>
          <w:sz w:val="28"/>
          <w:szCs w:val="28"/>
          <w:rtl w:val="true"/>
          <w:lang w:bidi="ar-SA"/>
        </w:rPr>
        <w:t>شيءٍ حرمة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حرمة البهائم في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bookmarkStart w:id="320" w:name="pg7098_49535"/>
    </w:p>
    <w:p>
      <w:pPr>
        <w:pStyle w:val="Heading4"/>
        <w:numPr>
          <w:ilvl w:val="3"/>
          <w:numId w:val="1"/>
        </w:numPr>
        <w:rPr/>
      </w:pPr>
      <w:bookmarkStart w:id="321" w:name="__RefHeading___Toc3497172_372815092"/>
      <w:bookmarkStart w:id="322" w:name="_Toc120"/>
      <w:bookmarkEnd w:id="320"/>
      <w:bookmarkEnd w:id="321"/>
      <w:r>
        <w:rPr>
          <w:rtl w:val="true"/>
        </w:rPr>
        <w:t>التكليف و التحميل فوق الطاقة</w:t>
      </w:r>
      <w:bookmarkEnd w:id="322"/>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إلّاو هي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كلّ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مليكاً صالحاً يشبعني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يكلّفني فوق طاقتي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أرزقني مليك صدق يشبعني و يسقيني و لا يحمّلني</w:t>
      </w:r>
      <w:r>
        <w:rPr>
          <w:rStyle w:val="FootnoteAnchor"/>
          <w:rtl w:val="true"/>
        </w:rPr>
        <w:footnoteReference w:id="266"/>
      </w:r>
      <w:r>
        <w:rPr>
          <w:rFonts w:ascii="Amiri" w:hAnsi="Amiri" w:eastAsia="Amiri" w:cs="Amiri"/>
          <w:color w:val="111111"/>
          <w:sz w:val="28"/>
          <w:sz w:val="28"/>
          <w:szCs w:val="28"/>
          <w:rtl w:val="true"/>
          <w:lang w:bidi="ar-SA"/>
        </w:rPr>
        <w:t xml:space="preserve">ما لا اطيق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أن تحمل الدوابّ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تُضيّع حتّى 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w:t>
      </w:r>
      <w:r>
        <w:rPr>
          <w:rStyle w:val="FootnoteAnchor"/>
          <w:rtl w:val="true"/>
        </w:rPr>
        <w:footnoteReference w:id="267"/>
      </w:r>
      <w:r>
        <w:rPr>
          <w:rFonts w:ascii="IRNazanin" w:hAnsi="IRNazanin" w:eastAsia="IRNazanin"/>
          <w:color w:val="111111"/>
          <w:sz w:val="28"/>
          <w:sz w:val="28"/>
          <w:szCs w:val="28"/>
          <w:rtl w:val="true"/>
          <w:lang w:bidi="fa-IR"/>
        </w:rPr>
        <w:t xml:space="preserve">على صاحبها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 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 وجهها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على ظهرها إلّافي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يحمّلها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يكلّفها من المشي إلّاما تطيق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يضربها إلّاعلى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يحملها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يكلّفها من السير إلّاطاقتها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يقف عليها أفواقاً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للدابّة على صاحبها ستّ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يبدء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يضربها إلّاعلى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يحمّلها ما لا تطيق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يكلّفها من السير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يقف عليها فواقاً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يضربها إلّاعلى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يحملها إلّاما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يكلّفها من السير إلّاطاقتها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يقف عليها فواقاً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تحلب الناقة ثمّ تترك ساعة حتّى تدر ثمّ تحلب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النوادر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قعود مع رسول اللّه صلى الله عليه و آله إذ أقبل بعير حتّى برك بين يديه و رغا و تناثرت دموعه من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هذا يشكوك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يقول؟</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تستكدّه</w:t>
      </w:r>
      <w:r>
        <w:rPr>
          <w:rStyle w:val="FootnoteAnchor"/>
          <w:rtl w:val="true"/>
        </w:rPr>
        <w:footnoteReference w:id="270"/>
      </w:r>
      <w:r>
        <w:rPr>
          <w:rFonts w:ascii="Amiri" w:hAnsi="Amiri" w:eastAsia="Amiri" w:cs="Amiri"/>
          <w:color w:val="111111"/>
          <w:sz w:val="28"/>
          <w:sz w:val="28"/>
          <w:szCs w:val="28"/>
          <w:rtl w:val="true"/>
          <w:lang w:bidi="ar-SA"/>
        </w:rPr>
        <w:t>و تجوّعه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نخفّف عنه و نشبعه و 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ناضح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رجل معيل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استكدني و أشبعني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نخفّف عنه و نشبعه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البعير و إنصرف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bookmarkStart w:id="323" w:name="pg7098_49538"/>
    </w:p>
    <w:p>
      <w:pPr>
        <w:pStyle w:val="Heading4"/>
        <w:numPr>
          <w:ilvl w:val="3"/>
          <w:numId w:val="1"/>
        </w:numPr>
        <w:rPr/>
      </w:pPr>
      <w:bookmarkStart w:id="324" w:name="__RefHeading___Toc3497174_372815092"/>
      <w:bookmarkStart w:id="325" w:name="_Toc121"/>
      <w:bookmarkEnd w:id="323"/>
      <w:bookmarkEnd w:id="324"/>
      <w:r>
        <w:rPr>
          <w:rtl w:val="true"/>
        </w:rPr>
        <w:t>التهييج</w:t>
      </w:r>
      <w:bookmarkEnd w:id="325"/>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شاة؟</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بعيراً؟</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كرشه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حذاؤه و سقاؤه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تهجّه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بل دعه حتّى يسير و يشرب و يأكل لأنّ معه حذاؤه و سقاؤه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كناية عن عدم احتياجه إلى شخص حتّى يوصله إلى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آله عن الشاة الضالّة بالفلاة؟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أمسّها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البعير الضالّ؟</w:t>
      </w:r>
    </w:p>
    <w:p>
      <w:pPr>
        <w:pStyle w:val="BookText"/>
        <w:rPr/>
      </w:pP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حذاؤه و كرشه سقاؤه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 عاؤه و خفّه حذاؤه و كرشه سقاؤه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bookmarkStart w:id="326" w:name="pg7098_49539"/>
    </w:p>
    <w:p>
      <w:pPr>
        <w:pStyle w:val="Heading4"/>
        <w:numPr>
          <w:ilvl w:val="3"/>
          <w:numId w:val="1"/>
        </w:numPr>
        <w:rPr/>
      </w:pPr>
      <w:bookmarkStart w:id="327" w:name="__RefHeading___Toc3497176_372815092"/>
      <w:bookmarkStart w:id="328" w:name="_Toc122"/>
      <w:bookmarkEnd w:id="326"/>
      <w:bookmarkEnd w:id="327"/>
      <w:r>
        <w:rPr>
          <w:rtl w:val="true"/>
        </w:rPr>
        <w:t xml:space="preserve">التورّك على ظهر الحيوان </w:t>
      </w:r>
      <w:r>
        <w:rPr>
          <w:rtl w:val="true"/>
        </w:rPr>
        <w:t xml:space="preserve">- </w:t>
      </w:r>
      <w:r>
        <w:rPr>
          <w:rtl w:val="true"/>
        </w:rPr>
        <w:t>اتّخاذ ظهر الحيوان كرسيّاً</w:t>
      </w:r>
      <w:bookmarkEnd w:id="328"/>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على الدوابّ</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إحدى الرجلين و وضعها فوق السرج للاستراحة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تورّك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رجله و وضع إحدى و ركيه في السرج و كذلك التوريك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المورك و الموركة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يثني الراكب رجله عليه قدام واسطة الرحل إذا مل من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تورّك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رجله لينزل أو ليستريح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تتوّكئوا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 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تتّخذوا ظهورها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تتّخذوا ظهور دوابّكم منابر فإنّ اللّه تعالى إنّما سخّرها لكم لتبلغكم إِلى بَلَدٍ لَمْ تَكُونُوا بالِغِيهِ إِلّا بِشِقِّ الْأَنْفُسِ و جعل لكم في الأرض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فإقضوا عليها حاجاتكم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كراسي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ربّ دابّة مركوبة خير من راكبها و أطوع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 أكثر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هذه الدوابّ سالمة واتّدعوها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تتّخذوها كراسيّ لأحاديثكم في الطرق والأسواق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ربّ مركوبة خير من راكبها و أكثر ذكراً للّه تبارك و تعالى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يحملها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يتّخذ ظهرها</w:t>
      </w:r>
      <w:r>
        <w:rPr>
          <w:rStyle w:val="FootnoteAnchor"/>
          <w:rtl w:val="true"/>
        </w:rPr>
        <w:footnoteReference w:id="277"/>
      </w:r>
      <w:r>
        <w:rPr>
          <w:rFonts w:ascii="Amiri" w:hAnsi="Amiri" w:eastAsia="Amiri" w:cs="Amiri"/>
          <w:color w:val="111111"/>
          <w:sz w:val="28"/>
          <w:sz w:val="28"/>
          <w:szCs w:val="28"/>
          <w:rtl w:val="true"/>
          <w:lang w:bidi="ar-SA"/>
        </w:rPr>
        <w:t>مجالس يتحدّث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يبدء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في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يضربها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يعرض عليها الماء إذا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للشيخ البرقي رضوان اللّه تعالى عليه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للشيخ الكليني رضوان اللّه تعالى عليه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رضوان اللّه تعالى عليه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للشيخ الطوسي رضوان اللّه تعالى عليه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329" w:name="pg7098_49541"/>
    </w:p>
    <w:p>
      <w:pPr>
        <w:pStyle w:val="Heading4"/>
        <w:numPr>
          <w:ilvl w:val="3"/>
          <w:numId w:val="1"/>
        </w:numPr>
        <w:rPr/>
      </w:pPr>
      <w:bookmarkStart w:id="330" w:name="__RefHeading___Toc3497178_372815092"/>
      <w:bookmarkStart w:id="331" w:name="_Toc123"/>
      <w:bookmarkEnd w:id="329"/>
      <w:bookmarkEnd w:id="330"/>
      <w:r>
        <w:rPr>
          <w:rtl w:val="true"/>
        </w:rPr>
        <w:t>ثقل الحمل</w:t>
      </w:r>
      <w:bookmarkEnd w:id="331"/>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جمل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أصغى صلى الله عليه و آله إلى الجمل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يشكو قلّة العلف و ثقل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معه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إلى بعض بني حنظلة و أتيت به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هذا يخبرني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لعصيانه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به ذلك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فواجهه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يتقدّمهم متذلّلاً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أعتقناه لحرمتك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يدور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عتيق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 بعير كان لآل النجّار شرد عنهم و منعهم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فإحتالوا له بكلّ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إلى أخذه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فأخبروا النبيّ صلى الله عليه و آله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البعير برك خاضعاً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فإلتفت النبيّ صلى الله عليه و آله إلى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يشكوكم أنّكم أقللتم علفه و أثقلتم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مع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فإنطلق 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للشيخ قطب الدين الراوندي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رأى ناقة معقولة محمّلة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علهيا جهازها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يوجد</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 أن يستعدّ لها غداً للخصومة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قطار لأبي عبد اللّه عليه السلام ف رأى زاملة</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الدابّة من الإبل و غيرها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على هذا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يحبّ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يجب من العدل على الجمل و ترك ضربه و اجتناب ظلمه</w:t>
      </w:r>
      <w:r>
        <w:rPr>
          <w:rFonts w:eastAsia="Amiri" w:cs="Amiri" w:ascii="Amiri" w:hAnsi="Amiri"/>
          <w:color w:val="111111"/>
          <w:sz w:val="28"/>
          <w:szCs w:val="28"/>
          <w:rtl w:val="true"/>
          <w:lang w:bidi="ar-SA"/>
        </w:rPr>
        <w:t>).</w:t>
      </w:r>
      <w:bookmarkStart w:id="332" w:name="pg7098_49543"/>
    </w:p>
    <w:p>
      <w:pPr>
        <w:pStyle w:val="Heading4"/>
        <w:numPr>
          <w:ilvl w:val="3"/>
          <w:numId w:val="1"/>
        </w:numPr>
        <w:rPr/>
      </w:pPr>
      <w:bookmarkStart w:id="333" w:name="__RefHeading___Toc3497180_372815092"/>
      <w:bookmarkStart w:id="334" w:name="_Toc124"/>
      <w:bookmarkEnd w:id="332"/>
      <w:bookmarkEnd w:id="333"/>
      <w:r>
        <w:rPr>
          <w:rtl w:val="true"/>
        </w:rPr>
        <w:t>جزّ أعراف الخيل</w:t>
      </w:r>
      <w:bookmarkEnd w:id="334"/>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تجزّوا نواصي الخيل و لا أعرافها و لا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الخير في نواصيها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أعرافها دفؤها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أذنابها 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في نواصيها الخير إلى أن تقوم القيامة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معانون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أعرافها وقارها</w:t>
      </w:r>
      <w:r>
        <w:rPr>
          <w:rStyle w:val="FootnoteAnchor"/>
          <w:rtl w:val="true"/>
        </w:rPr>
        <w:footnoteReference w:id="282"/>
      </w:r>
      <w:r>
        <w:rPr>
          <w:rFonts w:ascii="Amiri" w:hAnsi="Amiri" w:eastAsia="Amiri" w:cs="Amiri"/>
          <w:color w:val="111111"/>
          <w:sz w:val="28"/>
          <w:sz w:val="28"/>
          <w:szCs w:val="28"/>
          <w:rtl w:val="true"/>
          <w:lang w:bidi="ar-SA"/>
        </w:rPr>
        <w:t xml:space="preserve">و نواصيها جمالها و أذنابها 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 آله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 الناس عطشاً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بالماء</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فضرب الناس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على فرس أشقر بين يديه قربة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رجل آخر على فرس أشقر بين يديه قربة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الأشقر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شقرها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 اللّه من جزّ أعرافها</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الراوندي رحمه الله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335" w:name="pg7098_49544"/>
    </w:p>
    <w:p>
      <w:pPr>
        <w:pStyle w:val="Heading4"/>
        <w:numPr>
          <w:ilvl w:val="3"/>
          <w:numId w:val="1"/>
        </w:numPr>
        <w:rPr/>
      </w:pPr>
      <w:bookmarkStart w:id="336" w:name="__RefHeading___Toc3497182_372815092"/>
      <w:bookmarkStart w:id="337" w:name="_Toc125"/>
      <w:bookmarkEnd w:id="335"/>
      <w:bookmarkEnd w:id="336"/>
      <w:r>
        <w:rPr>
          <w:rtl w:val="true"/>
        </w:rPr>
        <w:t>الجفاء</w:t>
      </w:r>
      <w:bookmarkEnd w:id="337"/>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جمل يرفل حتّى دنا من رسول اللّه صلى الله عليه و آله فجعل يرغو على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الجمل يستعديني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كان يحرث عليه منذ سنين حتّى أجربه و أعجفه و 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 فأت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بين يدي منعّقاً حتّى وقف بي مجلس بني حطمة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 هذا الجمل؟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معي حتّى إذا جاء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جملك يزعم أنّك حرثت عليه زماناً حتّى إذا أجربته و أعجفته و كبر سنّه أردت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إنّ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جزاء المملوك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فإبتاعه منه ثمّ أرسله صلى الله عليه و آله في الشجر حتّى نصب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اعتل على بعض المهاجرين و الأنصار من نواضحهم شيء أعطاه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كذلك زماناً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 البعير أن يا رسول اللّهأشكو إليك جفوة أهلي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ناضحاً</w:t>
      </w:r>
      <w:r>
        <w:rPr>
          <w:rStyle w:val="FootnoteAnchor"/>
          <w:rtl w:val="true"/>
        </w:rPr>
        <w:footnoteReference w:id="285"/>
      </w:r>
      <w:r>
        <w:rPr>
          <w:rFonts w:ascii="Amiri" w:hAnsi="Amiri" w:eastAsia="Amiri" w:cs="Amiri"/>
          <w:color w:val="111111"/>
          <w:sz w:val="28"/>
          <w:sz w:val="28"/>
          <w:szCs w:val="28"/>
          <w:rtl w:val="true"/>
          <w:lang w:bidi="ar-SA"/>
        </w:rPr>
        <w:t>كان لرجل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استسنّ</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نحرتموه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البعير إلى رسول اللّه صلى الله عليه و آله فجعل يرغو</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رسول اللّه صلى الله عليه و آله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يزعم أنّه كان لكم شابّاً حتّى إذا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قد نفعكم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أردتم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تنحروه و دعوه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يوماً قاعداً إذ مرّ به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 بين يديه و 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هذا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أحقّ أن نسجد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اسجدوا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الجمل يشكو أربابه و يزعم أنّهم انتجوه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أعور كبيراً ضعيفاً أرادوا نحره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أمرت أحداً أن يسجد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لأمرت المرأة أن تسجد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يوماً من الأيّام عند رسول اللّه صلى الله عليه و آله إذ أقبل بعير حتّى برك بين يديه و رغا و تسيل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هذا يزعم أنّه ربّا صغيركم و كدّ على 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أردتم أن تنحروه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ننحره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دعوه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رسول اللّه صلى الله عليه و آله فكان يأتي دور الأنصار مثل السائل يشرف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العواتق يجبين له العلف حتّى يجيء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عتيق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فسمن حتّى تضايق به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للشيخ الراوندي رحمه الله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ذات يوم قاعداً في أصحابه إذ مرّ به بعير فجاء إلى النبيّ صلى الله عليه و آله حتّى ضرب بجرّانه الأرض و 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أيسجد لك هذا الجمل؟</w:t>
      </w:r>
    </w:p>
    <w:p>
      <w:pPr>
        <w:pStyle w:val="BookText"/>
        <w:rPr/>
      </w:pPr>
      <w:r>
        <w:rPr>
          <w:rFonts w:ascii="Amiri" w:hAnsi="Amiri" w:eastAsia="Amiri" w:cs="Amiri"/>
          <w:color w:val="111111"/>
          <w:sz w:val="28"/>
          <w:sz w:val="28"/>
          <w:szCs w:val="28"/>
          <w:rtl w:val="true"/>
          <w:lang w:bidi="ar-SA"/>
        </w:rPr>
        <w:t>فإن سجد لك فنحن أحقّ أن نفعل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الجمل جاء يشكو أربابه و زعم أنّهم انتجوه صغيراً و اعتملوا عليه فلمّا كبر و صار عوداً</w:t>
      </w:r>
      <w:r>
        <w:rPr>
          <w:rStyle w:val="FootnoteAnchor"/>
          <w:rtl w:val="true"/>
        </w:rPr>
        <w:footnoteReference w:id="290"/>
      </w:r>
      <w:r>
        <w:rPr>
          <w:rFonts w:ascii="Amiri" w:hAnsi="Amiri" w:eastAsia="Amiri" w:cs="Amiri"/>
          <w:color w:val="111111"/>
          <w:sz w:val="28"/>
          <w:sz w:val="28"/>
          <w:szCs w:val="28"/>
          <w:rtl w:val="true"/>
          <w:lang w:bidi="ar-SA"/>
        </w:rPr>
        <w:t>كبيراً أرادوا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إذاً هو بجمل قد أقبل له رغاء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استعملوني و كدّوني حتّى كبرت و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يجدوا فيّ حيلة يريدون نحري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مستغيث بك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فأوقفه رسول اللّه صلى الله عليه و آله إذ جاء أصحابه يطلبونه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حكى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سرّحوه يرتع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فتباعد الجمل قليلاً ثمّ خرّ لرسول اللّه صلى الله عليه و آله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بهيمة سجدت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بالسجود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يسجد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أمرت أحداً أن يسجد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لأمرت المرأة أن تسجد لزوجها لعظم حقّه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رسول اللّه صلى الله عليه و آله على بعير ساقط فتبصبص 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ليشكو شرّ ولاية أهله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أن يخرج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 عن صاحبه؟</w:t>
      </w:r>
    </w:p>
    <w:p>
      <w:pPr>
        <w:pStyle w:val="BookText"/>
        <w:rPr/>
      </w:pP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بعه و أخرجه عنك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فأناخ البعير يرغو ثم نهض و تبع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أن أتولّى أمره فباعه من عليّ عليه السلام فلم يزل عنده إلى أيّام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صلى الله عليه و آله عن غزوة ذات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غزوة بني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حتّى إذا كان قريباً من المدينة إذاً بعير قد أقبل من قبل البيوت حتّى انتهى إلى رسول اللّه صلى الله عليه و آله فوضع جرانه إلى الأرض ثمّ جرجر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هذا البعير؟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أخبرني أنّ صاحبه عمل عليه حتّى إذا أكبره و أدبره و أهزله أراد نحره و بيع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صاحبه و 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حتّى انتهيت إلى بني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رسول اللّه صلى الله عليه و آله؟ و كيف تركت المسلمين؟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أيّكم صاحب هذا البعير؟</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عليك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أنا و البعير و صاحبه إلى رسول اللّه صلى الله عليه و آله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بعيرك يخبرني أنّك عملت عليه حتّى إذا أكبرته و أدبرته و أهزلته أردت نحره و بيع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فإشتراه رسول اللّه صلى الله عليه و آله منه ثمّ ضرب على صفحته فتركه يرعى في ضواحي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منّا إذا أراد الروحة أو الغدوة منحه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و قد ذهب دبره و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أتوا رسول اللّه صلى الله عليه و آله و شكوا بعيراً لهم جنّ و قد خرّب بستاناً لهم فمشى رسول اللّه صلى الله عليه و آله إلى بستانهم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فتحوا الباب صدم</w:t>
      </w:r>
      <w:r>
        <w:rPr>
          <w:rStyle w:val="FootnoteAnchor"/>
          <w:rtl w:val="true"/>
        </w:rPr>
        <w:footnoteReference w:id="292"/>
      </w:r>
      <w:r>
        <w:rPr>
          <w:rFonts w:ascii="Amiri" w:hAnsi="Amiri" w:eastAsia="Amiri" w:cs="Amiri"/>
          <w:color w:val="111111"/>
          <w:sz w:val="28"/>
          <w:sz w:val="28"/>
          <w:szCs w:val="28"/>
          <w:rtl w:val="true"/>
          <w:lang w:bidi="ar-SA"/>
        </w:rPr>
        <w:t>البعير فلمّا رأى النبيّ صلى الله عليه و آله وقع في التراب و جعل يصيح بحنين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إنّه يشكوكم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سنين و أتعبتموني في حوائجكم فلمّا أن كبرت أردتم أن تنحروني ل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وهبناه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تبيعونينه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يطوف في المدينة و يعلفه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bookmarkStart w:id="338" w:name="pg7098_49550"/>
    </w:p>
    <w:p>
      <w:pPr>
        <w:pStyle w:val="Heading4"/>
        <w:numPr>
          <w:ilvl w:val="3"/>
          <w:numId w:val="1"/>
        </w:numPr>
        <w:rPr/>
      </w:pPr>
      <w:bookmarkStart w:id="339" w:name="__RefHeading___Toc3497184_372815092"/>
      <w:bookmarkStart w:id="340" w:name="_Toc126"/>
      <w:bookmarkEnd w:id="338"/>
      <w:bookmarkEnd w:id="339"/>
      <w:r>
        <w:rPr>
          <w:rtl w:val="true"/>
        </w:rPr>
        <w:t>الجناية</w:t>
      </w:r>
      <w:bookmarkEnd w:id="340"/>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عليّ بن 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فالتاثت</w:t>
      </w:r>
      <w:r>
        <w:rPr>
          <w:rStyle w:val="FootnoteAnchor"/>
          <w:rtl w:val="true"/>
        </w:rPr>
        <w:footnoteReference w:id="293"/>
      </w:r>
      <w:r>
        <w:rPr>
          <w:rFonts w:ascii="Amiri" w:hAnsi="Amiri" w:eastAsia="Amiri" w:cs="Amiri"/>
          <w:color w:val="111111"/>
          <w:sz w:val="28"/>
          <w:sz w:val="28"/>
          <w:szCs w:val="28"/>
          <w:rtl w:val="true"/>
          <w:lang w:bidi="ar-SA"/>
        </w:rPr>
        <w:t xml:space="preserve">الناقة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مسيرها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إليها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القصاص</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يتعلّق بموضوع الجناية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الاطّلاع على تفصيلات ذلك و سائر المطالب الّتي تتعلّق بهذا الموضوع فعليه أن يراجع مظانّه في كتب الحديث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إيراد الجناية على الحيوان تكون لها مراتب متعدّدة و مصاديق مختلفة و موارد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بعضها 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الجناية بإيراد الجرح على أعضاء بدن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الجناية بكسر أعضاء بدن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الجناية بإيراد الرعب أو الروع أو التخويف للحيوان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الجناية بقتل الحيوان و هلاكه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الجناية بإسقاط جنين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عليه السلام يده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الورى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للشيخ المفيد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bookmarkStart w:id="341" w:name="pg7098_49551"/>
    </w:p>
    <w:p>
      <w:pPr>
        <w:pStyle w:val="Heading4"/>
        <w:numPr>
          <w:ilvl w:val="3"/>
          <w:numId w:val="1"/>
        </w:numPr>
        <w:rPr/>
      </w:pPr>
      <w:bookmarkStart w:id="342" w:name="__RefHeading___Toc3497186_372815092"/>
      <w:bookmarkStart w:id="343" w:name="_Toc127"/>
      <w:bookmarkEnd w:id="341"/>
      <w:bookmarkEnd w:id="342"/>
      <w:r>
        <w:rPr>
          <w:rtl w:val="true"/>
        </w:rPr>
        <w:t>إسقاط الجنين</w:t>
      </w:r>
      <w:bookmarkEnd w:id="343"/>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جنين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ضربت فأزلقت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ثمنها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497188_372815092"/>
      <w:bookmarkStart w:id="345" w:name="_Toc128"/>
      <w:bookmarkEnd w:id="344"/>
      <w:r>
        <w:rPr>
          <w:rtl w:val="true"/>
        </w:rPr>
        <w:t>الجناية على عين الدابّة</w:t>
      </w:r>
      <w:bookmarkEnd w:id="345"/>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قضى في عين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فقأ عين دابّة فعليه ربع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497190_372815092"/>
      <w:bookmarkStart w:id="347" w:name="_Toc129"/>
      <w:bookmarkEnd w:id="346"/>
      <w:r>
        <w:rPr>
          <w:rtl w:val="true"/>
        </w:rPr>
        <w:t>الجناية على هذه الحيوانات</w:t>
      </w:r>
      <w:bookmarkEnd w:id="347"/>
    </w:p>
    <w:p>
      <w:pPr>
        <w:pStyle w:val="Heading4"/>
        <w:numPr>
          <w:ilvl w:val="3"/>
          <w:numId w:val="1"/>
        </w:numPr>
        <w:rPr/>
      </w:pPr>
      <w:bookmarkStart w:id="348" w:name="__RefHeading___Toc3497192_372815092"/>
      <w:bookmarkStart w:id="349" w:name="_Toc130"/>
      <w:bookmarkEnd w:id="348"/>
      <w:r>
        <w:rPr>
          <w:rtl w:val="true"/>
        </w:rPr>
        <w:t>الجناية على البغل</w:t>
      </w:r>
      <w:bookmarkEnd w:id="349"/>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بغلة رسول اللّه صلى الله عليه و آله لا يردّوها عن شيء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رجل من بني مدلج و قد وقعت في قصب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ففوّق لها سهماً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تفارقني حتّى تديها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درهم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bookmarkStart w:id="350" w:name="pg7098_49552"/>
    </w:p>
    <w:p>
      <w:pPr>
        <w:pStyle w:val="Heading4"/>
        <w:numPr>
          <w:ilvl w:val="3"/>
          <w:numId w:val="1"/>
        </w:numPr>
        <w:rPr/>
      </w:pPr>
      <w:bookmarkStart w:id="351" w:name="__RefHeading___Toc3497194_372815092"/>
      <w:bookmarkStart w:id="352" w:name="_Toc131"/>
      <w:bookmarkEnd w:id="350"/>
      <w:bookmarkEnd w:id="351"/>
      <w:r>
        <w:rPr>
          <w:rtl w:val="true"/>
        </w:rPr>
        <w:t>الجناية على الخنزير</w:t>
      </w:r>
      <w:bookmarkEnd w:id="352"/>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رفع إليه رجل قتل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الاحكام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ضمّن رجلاً مسلماً أصاب خنزيراً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497196_372815092"/>
      <w:bookmarkStart w:id="354" w:name="_Toc132"/>
      <w:bookmarkEnd w:id="353"/>
      <w:r>
        <w:rPr>
          <w:rtl w:val="true"/>
        </w:rPr>
        <w:t>الجناية على الفرس</w:t>
      </w:r>
      <w:bookmarkEnd w:id="354"/>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عين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فقئت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بربع ثمنها يوم فقئت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497198_372815092"/>
      <w:bookmarkStart w:id="356" w:name="_Toc133"/>
      <w:bookmarkEnd w:id="355"/>
      <w:r>
        <w:rPr>
          <w:rtl w:val="true"/>
        </w:rPr>
        <w:t>الجناية على الكلب</w:t>
      </w:r>
      <w:bookmarkEnd w:id="356"/>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من قتل كلب الصيد؟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كلب الغنم و كذلك كلب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ذلك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كلب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كلب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كلب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 من تراب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الكلب السلوقي أربعون درهماً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صلى الله عليه و آله أن يديه لبني جذيمة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bookmarkStart w:id="357" w:name="pg7098_49554"/>
    </w:p>
    <w:p>
      <w:pPr>
        <w:pStyle w:val="Heading4"/>
        <w:numPr>
          <w:ilvl w:val="3"/>
          <w:numId w:val="1"/>
        </w:numPr>
        <w:rPr/>
      </w:pPr>
      <w:bookmarkStart w:id="358" w:name="__RefHeading___Toc3497200_372815092"/>
      <w:bookmarkStart w:id="359" w:name="_Toc134"/>
      <w:bookmarkEnd w:id="357"/>
      <w:bookmarkEnd w:id="358"/>
      <w:r>
        <w:rPr>
          <w:rtl w:val="true"/>
        </w:rPr>
        <w:t>الجوع</w:t>
      </w:r>
      <w:bookmarkEnd w:id="359"/>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قعود مع رسول اللّه صلى الله عليه و آله إذ أقبل بعير حتّى برك بين يديه و رغا و تناثرت دموعه من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هذا يشكوك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يقول؟</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تستكدّه</w:t>
      </w:r>
      <w:r>
        <w:rPr>
          <w:rStyle w:val="FootnoteAnchor"/>
          <w:rtl w:val="true"/>
        </w:rPr>
        <w:footnoteReference w:id="298"/>
      </w:r>
      <w:r>
        <w:rPr>
          <w:rFonts w:ascii="Amiri" w:hAnsi="Amiri" w:eastAsia="Amiri" w:cs="Amiri"/>
          <w:color w:val="111111"/>
          <w:sz w:val="28"/>
          <w:sz w:val="28"/>
          <w:szCs w:val="28"/>
          <w:rtl w:val="true"/>
          <w:lang w:bidi="ar-SA"/>
        </w:rPr>
        <w:t>و تجوّعه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نخفّف عنه و نشبعه و 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ناضح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رجل معيل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استكدني و أشبعني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نخفّف عنه و نشبعه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البعير و إنصرف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 بعير كان لآل النجّار شرد عنهم و منعهم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فإحتالوا له بكلّ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إلى أخذه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فأخبروا النبيّ صلى الله عليه و آله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البعير برك خاضعاً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فإلتفت النبيّ صلى الله عليه و آله إلى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يشكوكم أنّكم أقللتم علفه و أثقلتم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مع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فإنطلق 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للشيخ قطب الدين الراوندي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جابر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جمل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أصغى صلى الله عليه و آله إلى الجمل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يشكو قلّة العلف و ثقل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معه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إلى بعض بني حنظلة و أتيت به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هذا يخبرني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لعصيانه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به ذلك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فواجهه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يتقدّمهم متذلّلاً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أعتقناه لحرمتك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يدور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عتيق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عليهم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bookmarkStart w:id="360" w:name="pg7098_49556"/>
    </w:p>
    <w:p>
      <w:pPr>
        <w:pStyle w:val="Heading4"/>
        <w:numPr>
          <w:ilvl w:val="3"/>
          <w:numId w:val="1"/>
        </w:numPr>
        <w:rPr/>
      </w:pPr>
      <w:bookmarkStart w:id="361" w:name="__RefHeading___Toc3497202_372815092"/>
      <w:bookmarkStart w:id="362" w:name="_Toc135"/>
      <w:bookmarkEnd w:id="360"/>
      <w:bookmarkEnd w:id="361"/>
      <w:r>
        <w:rPr>
          <w:rtl w:val="true"/>
        </w:rPr>
        <w:t>الحبس</w:t>
      </w:r>
      <w:bookmarkEnd w:id="36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النار صاحبة الهرّة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تنهشها مقبلة و مدبرة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كانت أوثقتها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تطعمها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ترسلها تأكل من حشاش</w:t>
      </w:r>
      <w:r>
        <w:rPr>
          <w:rStyle w:val="FootnoteAnchor"/>
          <w:rtl w:val="true"/>
        </w:rPr>
        <w:footnoteReference w:id="300"/>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إمرأة النار في هرّة ربطتها فلم تطعمها و لم تدعها تأك ل من حشاش</w:t>
      </w:r>
      <w:r>
        <w:rPr>
          <w:rStyle w:val="FootnoteAnchor"/>
          <w:rtl w:val="true"/>
        </w:rPr>
        <w:footnoteReference w:id="301"/>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إمرأة عُذّبت في هرّة ربطتها حتّى ماتت عطشاً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363" w:name="pg7098_49557"/>
    </w:p>
    <w:p>
      <w:pPr>
        <w:pStyle w:val="Heading4"/>
        <w:numPr>
          <w:ilvl w:val="3"/>
          <w:numId w:val="1"/>
        </w:numPr>
        <w:rPr/>
      </w:pPr>
      <w:bookmarkStart w:id="364" w:name="__RefHeading___Toc3497204_372815092"/>
      <w:bookmarkStart w:id="365" w:name="_Toc136"/>
      <w:bookmarkEnd w:id="363"/>
      <w:bookmarkEnd w:id="364"/>
      <w:r>
        <w:rPr>
          <w:rtl w:val="true"/>
        </w:rPr>
        <w:t xml:space="preserve">خفر الذمّة </w:t>
      </w:r>
      <w:r>
        <w:rPr>
          <w:rtl w:val="true"/>
        </w:rPr>
        <w:t xml:space="preserve">- </w:t>
      </w:r>
      <w:r>
        <w:rPr>
          <w:rtl w:val="true"/>
        </w:rPr>
        <w:t xml:space="preserve">خلف الوعد </w:t>
      </w:r>
      <w:r>
        <w:rPr>
          <w:rtl w:val="true"/>
        </w:rPr>
        <w:t xml:space="preserve">- </w:t>
      </w:r>
      <w:r>
        <w:rPr>
          <w:rtl w:val="true"/>
        </w:rPr>
        <w:t>نقض العهد</w:t>
      </w:r>
      <w:bookmarkEnd w:id="365"/>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عليّ بن الحسين عليهما السلام في سفر و كان يتغذّى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غزال في ناحية يتقمم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يأكلون على سفرة في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دنا الغزال فأقبل يتقمّم من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يأكل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حصاة فقذف بها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أخفرت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كلّمتك كلمة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عليه السلام خرج إلى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ناس من مواليه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المائدة ليتغذّى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ظبي و كان منه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هذا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الظبي حتّى أكل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تخفروا ذمّتي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هذا الغذاء و أنت آمن في ذمّتي فجاء الظبي حتّى قام على المائدة فأكل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رجل من جلسائه يده على ظهره فنفر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أخفرت ذمّتي؟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كلّمتك كلمة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سليمان سالم بن مكرّم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مع أصحابه في 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به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يتغدّون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تعطوني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تهيّجون هذا الثعلب حتّى أدعوه فيجيىء إلينا؟</w:t>
      </w:r>
    </w:p>
    <w:p>
      <w:pPr>
        <w:pStyle w:val="BookText"/>
        <w:rPr/>
      </w:pPr>
      <w:r>
        <w:rPr>
          <w:rFonts w:ascii="IRNazanin" w:hAnsi="IRNazanin" w:eastAsia="IRNazanin"/>
          <w:color w:val="111111"/>
          <w:sz w:val="28"/>
          <w:sz w:val="28"/>
          <w:szCs w:val="28"/>
          <w:rtl w:val="true"/>
          <w:lang w:bidi="fa-IR"/>
        </w:rPr>
        <w:t>فحلفوا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الثعلب حتّى وقع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عليه السلام إليه عراقاً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به ليأكله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تعطوني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وأدعوه أيضاً فيجييء؟</w:t>
      </w:r>
    </w:p>
    <w:p>
      <w:pPr>
        <w:pStyle w:val="BookText"/>
        <w:rPr/>
      </w:pPr>
      <w:r>
        <w:rPr>
          <w:rFonts w:ascii="IRNazanin" w:hAnsi="IRNazanin" w:eastAsia="IRNazanin"/>
          <w:color w:val="111111"/>
          <w:sz w:val="28"/>
          <w:sz w:val="28"/>
          <w:szCs w:val="28"/>
          <w:rtl w:val="true"/>
          <w:lang w:bidi="fa-IR"/>
        </w:rPr>
        <w:t>فأعطوه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كلح</w:t>
      </w:r>
      <w:r>
        <w:rPr>
          <w:rStyle w:val="FootnoteAnchor"/>
          <w:rtl w:val="true"/>
        </w:rPr>
        <w:footnoteReference w:id="303"/>
      </w:r>
      <w:r>
        <w:rPr>
          <w:rFonts w:ascii="Amiri" w:hAnsi="Amiri" w:eastAsia="Amiri" w:cs="Amiri"/>
          <w:color w:val="111111"/>
          <w:sz w:val="28"/>
          <w:sz w:val="28"/>
          <w:szCs w:val="28"/>
          <w:rtl w:val="true"/>
          <w:lang w:bidi="ar-SA"/>
        </w:rPr>
        <w:t>رجل منهم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الّذي خفر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كلحت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bookmarkStart w:id="366" w:name="pg7098_49559"/>
    </w:p>
    <w:p>
      <w:pPr>
        <w:pStyle w:val="Heading4"/>
        <w:numPr>
          <w:ilvl w:val="3"/>
          <w:numId w:val="1"/>
        </w:numPr>
        <w:rPr/>
      </w:pPr>
      <w:bookmarkStart w:id="367" w:name="__RefHeading___Toc3497206_372815092"/>
      <w:bookmarkStart w:id="368" w:name="_Toc137"/>
      <w:bookmarkEnd w:id="366"/>
      <w:bookmarkEnd w:id="367"/>
      <w:r>
        <w:rPr>
          <w:rtl w:val="true"/>
        </w:rPr>
        <w:t>الدعاء على الحيوانات</w:t>
      </w:r>
      <w:bookmarkEnd w:id="368"/>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الوجوه و لا تلعنوها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لعن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تقبّحوا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الدوابّ إذا لعنت لزمتها اللعنة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أو لزمتها مقابلة اللعن باللعن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حديث المرأة الّتي لعنت ناقتها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عنها فإنّها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لأنّه استجيبت دعاؤها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عقوبة لصاحبها لئلا تعود إلى مثلها و ليعتبر بها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 الإبعاد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 و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الدابّة تحت الرجل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w:t>
      </w:r>
      <w:r>
        <w:rPr>
          <w:rStyle w:val="FootnoteAnchor"/>
          <w:rtl w:val="true"/>
        </w:rPr>
        <w:footnoteReference w:id="306"/>
      </w:r>
      <w:r>
        <w:rPr>
          <w:rFonts w:ascii="Amiri" w:hAnsi="Amiri" w:eastAsia="Amiri" w:cs="Amiri"/>
          <w:color w:val="111111"/>
          <w:sz w:val="28"/>
          <w:sz w:val="28"/>
          <w:szCs w:val="28"/>
          <w:rtl w:val="true"/>
          <w:lang w:bidi="ar-SA"/>
        </w:rPr>
        <w:t xml:space="preserve">أعصانا للربّ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ركب الرجل الدابّة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بي رفيقاً رحيماً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أعصانا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آله رجلاً يلعن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لا تصحبنا على بعير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w:t>
      </w:r>
      <w:r>
        <w:rPr>
          <w:rStyle w:val="FootnoteAnchor"/>
          <w:rtl w:val="true"/>
        </w:rPr>
        <w:footnoteReference w:id="308"/>
      </w:r>
      <w:r>
        <w:rPr>
          <w:rFonts w:ascii="Amiri" w:hAnsi="Amiri" w:eastAsia="Amiri" w:cs="Amiri"/>
          <w:color w:val="111111"/>
          <w:sz w:val="28"/>
          <w:sz w:val="28"/>
          <w:szCs w:val="28"/>
          <w:rtl w:val="true"/>
          <w:lang w:bidi="ar-SA"/>
        </w:rPr>
        <w:t>رسول اللّه صلى الله عليه و آله عقرب فنفضها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يسلم منك مؤمن و 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بملح فوضعه على موضع اللذعة ثمّ عصره</w:t>
      </w:r>
      <w:r>
        <w:rPr>
          <w:rStyle w:val="FootnoteAnchor"/>
          <w:rtl w:val="true"/>
        </w:rPr>
        <w:footnoteReference w:id="309"/>
      </w:r>
      <w:r>
        <w:rPr>
          <w:rFonts w:ascii="Amiri" w:hAnsi="Amiri" w:eastAsia="Amiri" w:cs="Amiri"/>
          <w:color w:val="111111"/>
          <w:sz w:val="28"/>
          <w:sz w:val="28"/>
          <w:szCs w:val="28"/>
          <w:rtl w:val="true"/>
          <w:lang w:bidi="ar-SA"/>
        </w:rPr>
        <w:t xml:space="preserve">بإبهامه حتّى 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اذينة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 رسول اللّه صلى الله عليه و آله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تدعين برّاً و لا فاجراً إلّاآذيتيه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بملح جريش فدلك به موضع اللدغة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الملح الجريش ما احتاجوا معه إلى ترياق و لا إلى غيره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لدغت</w:t>
      </w:r>
      <w:r>
        <w:rPr>
          <w:rStyle w:val="FootnoteAnchor"/>
          <w:rtl w:val="true"/>
        </w:rPr>
        <w:footnoteReference w:id="310"/>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تبالين مؤمناً آذيت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صلى الله عليه و آله بالملح فدلّكه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فهدأت</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نعيم و المستغفري و البيهقي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لذعت النبيّ صلى الله عليه و آله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تدع مصلّياً و لا نبيّاً و لا غيره إلّالذعته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تناول نعله فقتلها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بماء و ملح فجعل 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عليها و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للشيخ الكفعمي رحمه الله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لسعته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ترك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 هذا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بماء و قرء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المعوّذتين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جرع منه جرعاً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يدلك ذلك الموضع حتّى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الراوندي رحمه الله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ذات ليلة يصلّي فوضع يده على الأرض فلدغته عقرب</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كان هذا أحد معاني بغض بعض الحيوانات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قتل الموذيات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ليس فعلاً كثيراً لا يجوز فعله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جواز لعنها إذا كانت موذية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مرجوحية لعنها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فتناولها رسول اللّه صلى الله عليه و آله بنعله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مصلّياً و لا غيره أو نبيّاً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بملح و ماء فجعله في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يصبّه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لدغته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يمسحها و يعوّذها بالمعوّذتين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يمسح عليها و يقرء قل هو اللّه أحد و قل أعوذ بربّ الفلق و 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لذعت النبيّ صلى الله عليه و آله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مصلّياً و 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بماء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يمسح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لذعت النبيّ صلى الله عليه و آله عقرب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العقرب ما تدع مصلّياً ولا غير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اقتلوها في الحلّ و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251/61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ماجة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دعا على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أهلك كباره و أفسد صغاره و اقطع دابره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خُذ بأفواهه عن معايشنا و أرزاقنا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bookmarkStart w:id="369" w:name="pg7098_49563"/>
    </w:p>
    <w:p>
      <w:pPr>
        <w:pStyle w:val="Heading4"/>
        <w:numPr>
          <w:ilvl w:val="3"/>
          <w:numId w:val="1"/>
        </w:numPr>
        <w:rPr/>
      </w:pPr>
      <w:bookmarkStart w:id="370" w:name="__RefHeading___Toc3497208_372815092"/>
      <w:bookmarkStart w:id="371" w:name="_Toc138"/>
      <w:bookmarkEnd w:id="369"/>
      <w:bookmarkEnd w:id="370"/>
      <w:r>
        <w:rPr>
          <w:rtl w:val="true"/>
        </w:rPr>
        <w:t xml:space="preserve">السبّ </w:t>
      </w:r>
      <w:r>
        <w:rPr>
          <w:rtl w:val="true"/>
        </w:rPr>
        <w:t xml:space="preserve">- </w:t>
      </w:r>
      <w:r>
        <w:rPr>
          <w:rtl w:val="true"/>
        </w:rPr>
        <w:t>الشتم</w:t>
      </w:r>
      <w:bookmarkEnd w:id="371"/>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يكره سبّ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يحملها فوق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يتّخذ ظهورها مجالس يتحدّث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يبدء بعلفها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يضربها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يعرض عليها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497210_372815092"/>
      <w:bookmarkStart w:id="373" w:name="_Toc139"/>
      <w:bookmarkEnd w:id="372"/>
      <w:r>
        <w:rPr>
          <w:rtl w:val="true"/>
        </w:rPr>
        <w:t>سبّ هذه الحيوانات</w:t>
      </w:r>
      <w:bookmarkEnd w:id="373"/>
    </w:p>
    <w:p>
      <w:pPr>
        <w:pStyle w:val="Heading4"/>
        <w:numPr>
          <w:ilvl w:val="3"/>
          <w:numId w:val="1"/>
        </w:numPr>
        <w:rPr/>
      </w:pPr>
      <w:bookmarkStart w:id="374" w:name="__RefHeading___Toc3497212_372815092"/>
      <w:bookmarkStart w:id="375" w:name="_Toc140"/>
      <w:bookmarkEnd w:id="374"/>
      <w:r>
        <w:rPr>
          <w:rtl w:val="true"/>
        </w:rPr>
        <w:t>سبّ الإبل</w:t>
      </w:r>
      <w:bookmarkEnd w:id="375"/>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الإبل فإنّها رقوء الدم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رقوء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تعطى في الديات بدلاً من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يسكن بها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الإبل فإنّ فيها رقوء الدم و مهر الكريمة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في الديات فتحقن بها الدماء فتقطع عن أن يهراق دم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376" w:name="pg7098_49564"/>
    </w:p>
    <w:p>
      <w:pPr>
        <w:pStyle w:val="Heading4"/>
        <w:numPr>
          <w:ilvl w:val="3"/>
          <w:numId w:val="1"/>
        </w:numPr>
        <w:rPr/>
      </w:pPr>
      <w:bookmarkStart w:id="377" w:name="__RefHeading___Toc3497214_372815092"/>
      <w:bookmarkStart w:id="378" w:name="_Toc141"/>
      <w:bookmarkEnd w:id="376"/>
      <w:bookmarkEnd w:id="377"/>
      <w:r>
        <w:rPr>
          <w:rtl w:val="true"/>
        </w:rPr>
        <w:t>سبّ البراغيث</w:t>
      </w:r>
      <w:bookmarkEnd w:id="378"/>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فآذتنا البراغيث فسببناها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أيقظتكم لذكر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497216_372815092"/>
      <w:bookmarkStart w:id="380" w:name="_Toc142"/>
      <w:bookmarkEnd w:id="379"/>
      <w:r>
        <w:rPr>
          <w:rtl w:val="true"/>
        </w:rPr>
        <w:t>سبّ الحشرات</w:t>
      </w:r>
      <w:bookmarkEnd w:id="380"/>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الناس هذه الدابّة التي تكون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لو لا هذه الدابّة لخزنوها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يخزن الذهب و الفضّة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ألقيت عليهم الريح بعد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ما دفن حميم حميماً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ألقيت عليهم السلوة بعد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لم يتهنّ أحد منهم بعيشه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خلقت هذه الدابّة و سلطتها على الحنطة 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ذلك لكنزهما ملوكهم كما يكنزون الذهب و 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تطوّل على عباده بالحبّة فسلّط عليها القملة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لخزنتها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يخزنون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381" w:name="__RefHeading___Toc3497218_372815092"/>
      <w:bookmarkStart w:id="382" w:name="_Toc143"/>
      <w:bookmarkEnd w:id="381"/>
      <w:r>
        <w:rPr>
          <w:rtl w:val="true"/>
        </w:rPr>
        <w:t>سبّ الديك</w:t>
      </w:r>
      <w:bookmarkEnd w:id="3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مواقيت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bookmarkStart w:id="383" w:name="pg7098_49565"/>
    </w:p>
    <w:p>
      <w:pPr>
        <w:pStyle w:val="BookText"/>
        <w:rPr/>
      </w:pPr>
      <w:bookmarkEnd w:id="383"/>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عن سب 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يوقظ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الديك فإنّه يوقظ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497220_372815092"/>
      <w:bookmarkStart w:id="385" w:name="_Toc144"/>
      <w:bookmarkEnd w:id="384"/>
      <w:r>
        <w:rPr>
          <w:rtl w:val="true"/>
        </w:rPr>
        <w:t>سبّ الضفدع</w:t>
      </w:r>
      <w:bookmarkEnd w:id="385"/>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صوته تسبيح و تقديس و تكبير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فنادته ضفدع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سهرك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 تحت هذه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 لساني عن ذكر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لأسبّحن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تسبيحاً ما سبّحه به أحد من خلقه فنادته ضفدعة من ساقية في داره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تفخر على اللّه بتسبيحك؟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لسبعين سنة ما جفّ لساني من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لي لعشر ليال ما طعمت خضراً و لا شربت ماء اشتغالاً بكلمتين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مسبحاً بكلّ لسان و مذكوراً بكلّ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عسى أن أقول أبلغ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386" w:name="__RefHeading___Toc3497222_372815092"/>
      <w:bookmarkStart w:id="387" w:name="_Toc145"/>
      <w:bookmarkEnd w:id="386"/>
      <w:r>
        <w:rPr>
          <w:rtl w:val="true"/>
        </w:rPr>
        <w:t>سبّ القنبرة</w:t>
      </w:r>
      <w:bookmarkEnd w:id="387"/>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الجعفري عن أبي الحسن الرضا عن أبيه عن جدّه عليهما السلام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تأكلوا القنبرة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تعطوها الصبيان يلعبون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كثيرة التسبيح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388" w:name="pg7098_49567"/>
    </w:p>
    <w:p>
      <w:pPr>
        <w:pStyle w:val="Heading4"/>
        <w:numPr>
          <w:ilvl w:val="3"/>
          <w:numId w:val="1"/>
        </w:numPr>
        <w:rPr/>
      </w:pPr>
      <w:bookmarkStart w:id="389" w:name="__RefHeading___Toc3497224_372815092"/>
      <w:bookmarkStart w:id="390" w:name="_Toc146"/>
      <w:bookmarkEnd w:id="388"/>
      <w:bookmarkEnd w:id="389"/>
      <w:r>
        <w:rPr>
          <w:rtl w:val="true"/>
        </w:rPr>
        <w:t>سوء الإستفادة من الحيوانات</w:t>
      </w:r>
      <w:bookmarkEnd w:id="390"/>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وَالْأَنْعَامَ خَلَقَهَا لَكُمْ فِيهَا دِفْءٌ</w:t>
      </w:r>
      <w:r>
        <w:rPr>
          <w:rStyle w:val="FootnoteAnchor"/>
          <w:rtl w:val="true"/>
        </w:rPr>
        <w:footnoteReference w:id="317"/>
      </w:r>
      <w:r>
        <w:rPr>
          <w:rFonts w:ascii="Amiri" w:hAnsi="Amiri" w:eastAsia="Amiri" w:cs="Amiri"/>
          <w:color w:val="111111"/>
          <w:sz w:val="28"/>
          <w:sz w:val="28"/>
          <w:szCs w:val="28"/>
          <w:rtl w:val="true"/>
          <w:lang w:bidi="ar-SA"/>
        </w:rPr>
        <w:t>وَمَنَافِعُ</w:t>
      </w:r>
      <w:r>
        <w:rPr>
          <w:rStyle w:val="FootnoteAnchor"/>
          <w:rtl w:val="true"/>
        </w:rPr>
        <w:footnoteReference w:id="318"/>
      </w:r>
      <w:r>
        <w:rPr>
          <w:rFonts w:ascii="Amiri" w:hAnsi="Amiri" w:eastAsia="Amiri" w:cs="Amiri"/>
          <w:color w:val="111111"/>
          <w:sz w:val="28"/>
          <w:sz w:val="28"/>
          <w:szCs w:val="28"/>
          <w:rtl w:val="true"/>
          <w:lang w:bidi="ar-SA"/>
        </w:rPr>
        <w:t xml:space="preserve">وَمِنْهَا تَأْكُلُونَ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الإجتناب عن سوء الإستفادة من الحيوانات و الإحتراز عن استعمالها في غير ما خلقت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خلق اللّه عزّ و جلّ الحيوانات و سخّرها تعالى للناس ليستفيدوا منها حسن الإستفادة و ينتفعوا بها و يستعملوها للأغراض المشخّصة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إلّافي حال الضرورة و الإضطرار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إلّاأن تصيبك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لحوم الحمر الأهليّة؟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أنّه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القوسين لم يذكر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لحوم الحمير؟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أكل الخيل و البغال؟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تأكلوها إلّاأن تضطروا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تأكلها إلّاأن تضطرّ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الحمير؟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تضطرّ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وَلَكُمْ فِيهَا جَمَالٌ</w:t>
      </w:r>
      <w:r>
        <w:rPr>
          <w:rStyle w:val="FootnoteAnchor"/>
          <w:rtl w:val="true"/>
        </w:rPr>
        <w:footnoteReference w:id="320"/>
      </w:r>
      <w:r>
        <w:rPr>
          <w:rFonts w:ascii="Amiri" w:hAnsi="Amiri" w:eastAsia="Amiri" w:cs="Amiri"/>
          <w:color w:val="111111"/>
          <w:sz w:val="28"/>
          <w:sz w:val="28"/>
          <w:szCs w:val="28"/>
          <w:rtl w:val="true"/>
          <w:lang w:bidi="ar-SA"/>
        </w:rPr>
        <w:t>حِينَ تُرِيحُونَ</w:t>
      </w:r>
      <w:r>
        <w:rPr>
          <w:rStyle w:val="FootnoteAnchor"/>
          <w:rtl w:val="true"/>
        </w:rPr>
        <w:footnoteReference w:id="321"/>
      </w:r>
      <w:r>
        <w:rPr>
          <w:rFonts w:ascii="Amiri" w:hAnsi="Amiri" w:eastAsia="Amiri" w:cs="Amiri"/>
          <w:color w:val="111111"/>
          <w:sz w:val="28"/>
          <w:sz w:val="28"/>
          <w:szCs w:val="28"/>
          <w:rtl w:val="true"/>
          <w:lang w:bidi="ar-SA"/>
        </w:rPr>
        <w:t xml:space="preserve">وَحِينَ تَسْرَحُونَ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أحسن ما يكون النعم إذا راحت عظاماً ضروعها ممتلئة بطونها منتصبة أسنمتها و كذلك إذا سرحت إلى المراعي رافعة رؤوسها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وَتَحْمِلُ أَثْقَالَكُمْ</w:t>
      </w:r>
      <w:r>
        <w:rPr>
          <w:rStyle w:val="FootnoteAnchor"/>
          <w:rtl w:val="true"/>
        </w:rPr>
        <w:footnoteReference w:id="323"/>
      </w:r>
      <w:r>
        <w:rPr>
          <w:rFonts w:ascii="Amiri" w:hAnsi="Amiri" w:eastAsia="Amiri" w:cs="Amiri"/>
          <w:color w:val="111111"/>
          <w:sz w:val="28"/>
          <w:sz w:val="28"/>
          <w:szCs w:val="28"/>
          <w:rtl w:val="true"/>
          <w:lang w:bidi="ar-SA"/>
        </w:rPr>
        <w:t>إِلَى بَلَدٍ لَّمْ تَكُونُوا بَالِغِيهِ إِلَّا بِشِقِّ الْأَنفُسِ</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إلّابأن يذهب شطر قوّتكم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قوّة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 لَرَؤُوفٌ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وَالْخَيْلَ</w:t>
      </w:r>
      <w:r>
        <w:rPr>
          <w:rStyle w:val="FootnoteAnchor"/>
          <w:rtl w:val="true"/>
        </w:rPr>
        <w:footnoteReference w:id="325"/>
      </w:r>
      <w:r>
        <w:rPr>
          <w:rFonts w:ascii="Amiri" w:hAnsi="Amiri" w:eastAsia="Amiri" w:cs="Amiri"/>
          <w:color w:val="111111"/>
          <w:sz w:val="28"/>
          <w:sz w:val="28"/>
          <w:szCs w:val="28"/>
          <w:rtl w:val="true"/>
          <w:lang w:bidi="ar-SA"/>
        </w:rPr>
        <w:t>وَالْبِغَالَ وَالْحَمِيرَ لِتَرْكَبُوهَا</w:t>
      </w:r>
      <w:r>
        <w:rPr>
          <w:rStyle w:val="FootnoteAnchor"/>
          <w:rtl w:val="true"/>
        </w:rPr>
        <w:footnoteReference w:id="326"/>
      </w:r>
      <w:r>
        <w:rPr>
          <w:rFonts w:ascii="Amiri" w:hAnsi="Amiri" w:eastAsia="Amiri" w:cs="Amiri"/>
          <w:color w:val="111111"/>
          <w:sz w:val="28"/>
          <w:sz w:val="28"/>
          <w:szCs w:val="28"/>
          <w:rtl w:val="true"/>
          <w:lang w:bidi="ar-SA"/>
        </w:rPr>
        <w:t>وَزِينَةً</w:t>
      </w:r>
      <w:r>
        <w:rPr>
          <w:rStyle w:val="FootnoteAnchor"/>
          <w:rtl w:val="true"/>
        </w:rPr>
        <w:footnoteReference w:id="327"/>
      </w:r>
      <w:r>
        <w:rPr>
          <w:rFonts w:ascii="Amiri" w:hAnsi="Amiri" w:eastAsia="Amiri" w:cs="Amiri"/>
          <w:color w:val="111111"/>
          <w:sz w:val="28"/>
          <w:sz w:val="28"/>
          <w:szCs w:val="28"/>
          <w:rtl w:val="true"/>
          <w:lang w:bidi="ar-SA"/>
        </w:rPr>
        <w:t xml:space="preserve">وَيَخْلُقُ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الخيل و البغال و الحمير؟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لحمها حلال؟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بيّن اللّه عزّ و جلّ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خَلَقَها لَكُمْ فِيها دِفْءٌ وَ مَنافِعُ وَ مِنْها تَأْكُلُونَ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لِتَرْكَبُوها وَ زِينَةً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الّتي قصّ اللّه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 البغال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لحومها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الناس عافوها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و زرارة عن أبي جعفر عليه السلام أنّهما 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لحوم الحمر الأهليّة؟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عنها و عن أكلها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نهى عن أكلها في ذلك الوقت لأنّها كانت حمولة الناس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الحرام ما حرّم اللّه عزّ وجلّ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عليه السلام عن لحوم الحمر الأهليّة؟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حمولة للناس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الحرام ما حرّم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الحمر الأهليّة؟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نهى عن أكلها لأنّها كانت حمولة للناس</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الحرام ما حرّم اللّه تعالى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 لحوم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نهى عنها من أجل ظهورها مخافة أن يفنونها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الحمير بحرام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قرء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فيما أوحى إلي محرّماً على طاعم يطعمه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أبا جعفر عليه السلام عن لحوم الخيل و الدوابّ و البغال و الحمير؟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الناس يعافونها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رسول اللّه صلى الله عليه و آله يوم خيبر عن أكل لحوم الحمير و إنّما نهاهم من أجل ظهورهم</w:t>
      </w:r>
      <w:r>
        <w:rPr>
          <w:rStyle w:val="FootnoteAnchor"/>
          <w:rtl w:val="true"/>
        </w:rPr>
        <w:footnoteReference w:id="332"/>
      </w:r>
      <w:r>
        <w:rPr>
          <w:rFonts w:ascii="Amiri" w:hAnsi="Amiri" w:eastAsia="Amiri" w:cs="Amiri"/>
          <w:color w:val="111111"/>
          <w:sz w:val="28"/>
          <w:sz w:val="28"/>
          <w:szCs w:val="28"/>
          <w:rtl w:val="true"/>
          <w:lang w:bidi="ar-SA"/>
        </w:rPr>
        <w:t xml:space="preserve">أن يفنوه و ليست الحمر بحرام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كره أكل لحوم البغال و الحمر و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لحاجة الناس إلى ظهورها و استعمالها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الخوف من فنائها لقلّتها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لقذر خلقها و لا لقذر غذائها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الحمر الأهليّة أتؤكل؟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عنها رسول اللّه صلى الله عليه و آله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نهى عنها لأنّهم كانوا يعملون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كره أن يفنوها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أكلوا لحوم دوابّهم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بإكفاء قدورهم و نهاهم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أجهدوا في خيبر فأسرع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رسول اللّه صلى الله عليه و آله باكفاء القدور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إبقاءً على الدوابّ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كان ذلك نهي كراهة لا نهي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391" w:name="pg7098_49580"/>
    </w:p>
    <w:p>
      <w:pPr>
        <w:pStyle w:val="Heading4"/>
        <w:numPr>
          <w:ilvl w:val="3"/>
          <w:numId w:val="1"/>
        </w:numPr>
        <w:rPr/>
      </w:pPr>
      <w:bookmarkStart w:id="392" w:name="__RefHeading___Toc3497226_372815092"/>
      <w:bookmarkStart w:id="393" w:name="_Toc147"/>
      <w:bookmarkEnd w:id="391"/>
      <w:bookmarkEnd w:id="392"/>
      <w:r>
        <w:rPr>
          <w:rtl w:val="true"/>
        </w:rPr>
        <w:t>الضرب من غير استحقاق</w:t>
      </w:r>
      <w:bookmarkEnd w:id="393"/>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الدوابّ على 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تضربوها على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على العثار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أضربوها على النفار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تضربوها على النفار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الخبر ورد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لكلّ منهما مورد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العثار بسبب كسل الدابّة و النفار لرؤية شبح من البعيد يحتمل كونه عدوّاً أو حيواناً موذياً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لا يخلو من غرابة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ترى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فجلست بين يديه و دخل عليه أبو الحسن موسى عليه السلام و هو يومئذٍ غلام خماسي و في يده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فأقعده 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المخفقة بيدك؟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يده يضرب بها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فإنتزعتها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الرقم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الغيبة للشيخ النعماني رحمه الله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bookmarkStart w:id="394" w:name="pg7098_49582"/>
    </w:p>
    <w:p>
      <w:pPr>
        <w:pStyle w:val="Heading4"/>
        <w:numPr>
          <w:ilvl w:val="3"/>
          <w:numId w:val="1"/>
        </w:numPr>
        <w:rPr/>
      </w:pPr>
      <w:bookmarkStart w:id="395" w:name="__RefHeading___Toc3497228_372815092"/>
      <w:bookmarkStart w:id="396" w:name="_Toc148"/>
      <w:bookmarkEnd w:id="394"/>
      <w:bookmarkEnd w:id="395"/>
      <w:r>
        <w:rPr>
          <w:rtl w:val="true"/>
        </w:rPr>
        <w:t>ضرب وجه الحيوانات</w:t>
      </w:r>
      <w:bookmarkEnd w:id="396"/>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على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تسبّح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كلّ شيء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يسبّح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وجوه الدوابّ فإنّ كلّ شيء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ضرب وجوه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ضرب وجوه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لكلّ شيءٍ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حرمة البهائم في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نّي لعنت من وسم البهيمة في وجهها أو ضربها في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التاج الجامع للاصول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الدوابّ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تسبّح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تضربوها الوجوه و لا تلعنوها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لعن لاعنها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توسم الدوابّ في</w:t>
      </w:r>
      <w:r>
        <w:rPr>
          <w:rStyle w:val="FootnoteAnchor"/>
          <w:rtl w:val="true"/>
        </w:rPr>
        <w:footnoteReference w:id="339"/>
      </w:r>
      <w:r>
        <w:rPr>
          <w:rFonts w:ascii="Amiri" w:hAnsi="Amiri" w:eastAsia="Amiri" w:cs="Amiri"/>
          <w:color w:val="111111"/>
          <w:sz w:val="28"/>
          <w:sz w:val="28"/>
          <w:szCs w:val="28"/>
          <w:rtl w:val="true"/>
          <w:lang w:bidi="ar-SA"/>
        </w:rPr>
        <w:t>وجوهها فإنّها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أن توسم البهائم في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تضرب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تسبّح بحمد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تفسيرالعيّاشي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يضربها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تسبّح بحمد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المكارم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bookmarkStart w:id="397" w:name="pg7098_49586"/>
    </w:p>
    <w:p>
      <w:pPr>
        <w:pStyle w:val="Heading4"/>
        <w:numPr>
          <w:ilvl w:val="3"/>
          <w:numId w:val="1"/>
        </w:numPr>
        <w:rPr/>
      </w:pPr>
      <w:bookmarkStart w:id="398" w:name="__RefHeading___Toc3497230_372815092"/>
      <w:bookmarkStart w:id="399" w:name="_Toc149"/>
      <w:bookmarkEnd w:id="397"/>
      <w:bookmarkEnd w:id="398"/>
      <w:r>
        <w:rPr>
          <w:rtl w:val="true"/>
        </w:rPr>
        <w:t>الظلم</w:t>
      </w:r>
      <w:bookmarkEnd w:id="399"/>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الأقاليم السبعة بما تحت أفلاكها و استرق قطانها مذعنة بأملاكها على أن أعصي اللّه في نملة أسلبها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الأقاليم السبعة بما تحت أفلاكها على أن أعصي اللّه في نملة أسلبها جلب شعيرة ما</w:t>
      </w:r>
      <w:r>
        <w:rPr>
          <w:rStyle w:val="FootnoteAnchor"/>
          <w:rtl w:val="true"/>
        </w:rPr>
        <w:footnoteReference w:id="342"/>
      </w:r>
      <w:r>
        <w:rPr>
          <w:rFonts w:ascii="Amiri" w:hAnsi="Amiri" w:eastAsia="Amiri" w:cs="Amiri"/>
          <w:color w:val="111111"/>
          <w:sz w:val="28"/>
          <w:sz w:val="28"/>
          <w:szCs w:val="28"/>
          <w:rtl w:val="true"/>
          <w:lang w:bidi="ar-SA"/>
        </w:rPr>
        <w:t xml:space="preserve">فعلته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 عن أبي عبد اللّه عليه السلام قال نهى رسول اللّه صلى الله عليه و آله أن يؤكل ما تحمل</w:t>
      </w:r>
      <w:r>
        <w:rPr>
          <w:rStyle w:val="FootnoteAnchor"/>
          <w:rtl w:val="true"/>
        </w:rPr>
        <w:footnoteReference w:id="343"/>
      </w:r>
      <w:r>
        <w:rPr>
          <w:rFonts w:ascii="Amiri" w:hAnsi="Amiri" w:eastAsia="Amiri" w:cs="Amiri"/>
          <w:color w:val="111111"/>
          <w:sz w:val="28"/>
          <w:sz w:val="28"/>
          <w:szCs w:val="28"/>
          <w:rtl w:val="true"/>
          <w:lang w:bidi="ar-SA"/>
        </w:rPr>
        <w:t xml:space="preserve">النملة بفيها و قوائمها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497232_372815092"/>
      <w:bookmarkStart w:id="401" w:name="_Toc150"/>
      <w:bookmarkEnd w:id="400"/>
      <w:r>
        <w:rPr>
          <w:rtl w:val="true"/>
        </w:rPr>
        <w:t>العطش</w:t>
      </w:r>
      <w:bookmarkEnd w:id="4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عذّبت في هرة ربطتها حتّى ماتت عطشا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402" w:name="pg7098_49588"/>
    </w:p>
    <w:p>
      <w:pPr>
        <w:pStyle w:val="Heading4"/>
        <w:numPr>
          <w:ilvl w:val="3"/>
          <w:numId w:val="1"/>
        </w:numPr>
        <w:rPr/>
      </w:pPr>
      <w:bookmarkStart w:id="403" w:name="__RefHeading___Toc3497234_372815092"/>
      <w:bookmarkStart w:id="404" w:name="_Toc151"/>
      <w:bookmarkEnd w:id="402"/>
      <w:bookmarkEnd w:id="403"/>
      <w:r>
        <w:rPr>
          <w:rtl w:val="true"/>
        </w:rPr>
        <w:t>العنف</w:t>
      </w:r>
      <w:bookmarkEnd w:id="404"/>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الكناني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إلى ظهرها ركبها من غير أن يعنف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لها لبن حلبها حلاباً لا ينهكها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 صدق يرفق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يطعمني و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يعنف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497236_372815092"/>
      <w:bookmarkStart w:id="406" w:name="_Toc152"/>
      <w:bookmarkEnd w:id="405"/>
      <w:r>
        <w:rPr>
          <w:rtl w:val="true"/>
        </w:rPr>
        <w:t>الغيبة</w:t>
      </w:r>
      <w:bookmarkEnd w:id="406"/>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مرّ و الحواريون</w:t>
      </w:r>
      <w:r>
        <w:rPr>
          <w:rStyle w:val="FootnoteAnchor"/>
          <w:rtl w:val="true"/>
        </w:rPr>
        <w:footnoteReference w:id="345"/>
      </w:r>
      <w:r>
        <w:rPr>
          <w:rFonts w:ascii="Amiri" w:hAnsi="Amiri" w:eastAsia="Amiri" w:cs="Amiri"/>
          <w:color w:val="111111"/>
          <w:sz w:val="28"/>
          <w:sz w:val="28"/>
          <w:szCs w:val="28"/>
          <w:rtl w:val="true"/>
          <w:lang w:bidi="ar-SA"/>
        </w:rPr>
        <w:t>على جيفة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 ريح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بياض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 نّه ينهاهم عن غيبة الكلب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ينبّههم على أنّه لا يذكر من خلق اللّه إلّاأحسنه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لإبن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407" w:name="pg7098_49590"/>
    </w:p>
    <w:p>
      <w:pPr>
        <w:pStyle w:val="Heading4"/>
        <w:numPr>
          <w:ilvl w:val="3"/>
          <w:numId w:val="1"/>
        </w:numPr>
        <w:rPr/>
      </w:pPr>
      <w:bookmarkStart w:id="408" w:name="__RefHeading___Toc3497238_372815092"/>
      <w:bookmarkStart w:id="409" w:name="_Toc153"/>
      <w:bookmarkEnd w:id="407"/>
      <w:bookmarkEnd w:id="408"/>
      <w:r>
        <w:rPr>
          <w:rtl w:val="true"/>
        </w:rPr>
        <w:t>قتل الحيوانات عبثاً من دون جلب منفعة أو دفع مضرّة</w:t>
      </w:r>
      <w:bookmarkEnd w:id="409"/>
    </w:p>
    <w:p>
      <w:pPr>
        <w:pStyle w:val="BookText"/>
        <w:rPr/>
      </w:pPr>
      <w:r>
        <w:rPr>
          <w:rStyle w:val="FootnoteAnchor"/>
          <w:rtl w:val="true"/>
        </w:rPr>
        <w:footnoteReference w:id="347"/>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بقتلهنّ و إحراقهنّ إذا آذين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قتل الحيّات؟</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هي و الإنسان كلّ واحد منهما عدوّ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رآها أفزعته و إن لذعته أوجعته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فاقتلها حيث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المجلسي رحمه الله حول الحيوانات المؤذية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بقتلهنّ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يؤذ منها فلعلّ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الإجتناب عن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تنزّهاً لا تحريماً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الذئب و الأسد؟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بقتلهما للمحرم إذا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أراده من السباع و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عليه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للشيخ المفيد رحمه الله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قتل الحيوان المؤذي أو المضر جائزاً للمحرم فيكون جواز ذلك لغير المحرم أولى و أجدر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جرى بعد أن ظفر أمير المؤمنين عليه السلام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احتملت عائشة ب هودجها فحملت إلى دار عبد اللّه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 عليه السلام بالجمل أن يحرق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يذرى في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أشبهه بعجل بني إسرائيل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إِلهِكَ الَّذِي ظَلْتَ عَلَيْهِ عاكِفاً لَنُحَرِّقَنَّهُ ثُمَّ لَنَنْسِفَنَّهُ فِي الْيَمِّ نَسْفاً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البهيمة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حبس مهر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الأجير 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من قتل دابّة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 شجراً أو أفسد زرعاً أو هدم بنياناً أو عوّر بئراً أو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يغرم قيمة ما أفسد و استهلك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يضرب 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يتعمّد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الغرم و لا حبس عليه و لا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 من بهيمة فعليه فيها ما أنقص من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بغير الحقّ إلّا ستخاصمه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تأليف سماحة العلّامة حجّة الاسلام و المسلمين الشيخ محمّد المحمّدي الري شهرى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كنز العمّال</w:t>
      </w:r>
      <w:r>
        <w:rPr>
          <w:rFonts w:eastAsia="Amiri" w:cs="Amiri" w:ascii="Amiri" w:hAnsi="Amiri"/>
          <w:color w:val="111111"/>
          <w:sz w:val="28"/>
          <w:szCs w:val="28"/>
          <w:rtl w:val="true"/>
          <w:lang w:bidi="ar-SA"/>
        </w:rPr>
        <w:t>).</w:t>
      </w:r>
      <w:bookmarkStart w:id="410" w:name="pg7098_49599"/>
    </w:p>
    <w:p>
      <w:pPr>
        <w:pStyle w:val="Heading3"/>
        <w:numPr>
          <w:ilvl w:val="2"/>
          <w:numId w:val="1"/>
        </w:numPr>
        <w:rPr/>
      </w:pPr>
      <w:bookmarkStart w:id="411" w:name="__RefHeading___Toc3497240_372815092"/>
      <w:bookmarkStart w:id="412" w:name="_Toc154"/>
      <w:bookmarkEnd w:id="410"/>
      <w:bookmarkEnd w:id="411"/>
      <w:r>
        <w:rPr>
          <w:rtl w:val="true"/>
        </w:rPr>
        <w:t>قتل هذه الحيوانات عبثاً</w:t>
      </w:r>
      <w:bookmarkEnd w:id="412"/>
    </w:p>
    <w:p>
      <w:pPr>
        <w:pStyle w:val="Heading4"/>
        <w:numPr>
          <w:ilvl w:val="3"/>
          <w:numId w:val="1"/>
        </w:numPr>
        <w:rPr/>
      </w:pPr>
      <w:bookmarkStart w:id="413" w:name="__RefHeading___Toc3497242_372815092"/>
      <w:bookmarkStart w:id="414" w:name="_Toc155"/>
      <w:bookmarkEnd w:id="413"/>
      <w:r>
        <w:rPr>
          <w:rtl w:val="true"/>
        </w:rPr>
        <w:t xml:space="preserve">قتل الحمام </w:t>
      </w:r>
      <w:r>
        <w:rPr>
          <w:rtl w:val="true"/>
        </w:rPr>
        <w:t xml:space="preserve">- </w:t>
      </w:r>
      <w:r>
        <w:rPr>
          <w:rtl w:val="true"/>
        </w:rPr>
        <w:t xml:space="preserve">عبثاً </w:t>
      </w:r>
      <w:r>
        <w:rPr>
          <w:rtl w:val="true"/>
        </w:rPr>
        <w:t>-</w:t>
      </w:r>
      <w:bookmarkEnd w:id="414"/>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لإبن ابنتي حمامات فذبحتهنّ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جعفر محمّد الباقر عليه السلام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رأيت فيها حماماً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ما يجيبني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قلبي متفكّر فيما صنعت بالكوفة و ذبحي لتلك الحمامات من غير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الحمام خير لما أمسكهنّ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قلبك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قصصت عليه القصّة و حدّثته بأ نّي ذبحتهنّ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أنا أعجب بكثرة ما عندك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أنّه إذا كان من أهل الأرض عبثاً بصبياننا ندفع عنهم الضرر بإنتفاض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أنّهنّ يؤذنّ بالصلاة في آخر الليل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فتصدّق عن كلّ واحدة منهنّ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قتلتهنّ 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bookmarkStart w:id="415" w:name="pg7098_49601"/>
    </w:p>
    <w:p>
      <w:pPr>
        <w:pStyle w:val="Heading4"/>
        <w:numPr>
          <w:ilvl w:val="3"/>
          <w:numId w:val="1"/>
        </w:numPr>
        <w:rPr/>
      </w:pPr>
      <w:bookmarkStart w:id="416" w:name="__RefHeading___Toc3497244_372815092"/>
      <w:bookmarkStart w:id="417" w:name="_Toc156"/>
      <w:bookmarkEnd w:id="415"/>
      <w:bookmarkEnd w:id="416"/>
      <w:r>
        <w:rPr>
          <w:rtl w:val="true"/>
        </w:rPr>
        <w:t xml:space="preserve">قتل الخطّاف </w:t>
      </w:r>
      <w:r>
        <w:rPr>
          <w:rtl w:val="true"/>
        </w:rPr>
        <w:t xml:space="preserve">- </w:t>
      </w:r>
      <w:r>
        <w:rPr>
          <w:rtl w:val="true"/>
        </w:rPr>
        <w:t xml:space="preserve">عبثاً </w:t>
      </w:r>
      <w:r>
        <w:rPr>
          <w:rtl w:val="true"/>
        </w:rPr>
        <w:t>-</w:t>
      </w:r>
      <w:bookmarkEnd w:id="417"/>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عبادة بن إسحاق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قتل الخطاطيف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عواد البيوت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الخطاطيف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يبتن على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كسر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ناح على بيت القدس فطاف حوله أربعين عاماً يبكي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يبكي مع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هناك سكن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تقتلوا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خرب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سلّطني على البحر حتّى أغرقهم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ستّة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 و النملة و الضفدع و الصرد و الهدهد و الخطّاف</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قتل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إيذائهنّ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مع عليّ بن الحسين عليه السلام فرآني و أنا أوذيهنّ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لا يؤذين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إسحاق عن عليّ بن محمّد رفعه إلى 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قعود عند أبي عبد اللّه عليه السلام إذ مرّ رجل بيده خطّاف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أبو عبد اللّه عليه السلام حتّى أخذه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دحا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أعالمكم أمركم بهذا أم فقيهكم؟</w:t>
      </w:r>
    </w:p>
    <w:p>
      <w:pPr>
        <w:pStyle w:val="BookText"/>
        <w:rPr/>
      </w:pPr>
      <w:r>
        <w:rPr>
          <w:rFonts w:ascii="Amiri" w:hAnsi="Amiri" w:eastAsia="Amiri" w:cs="Amiri"/>
          <w:color w:val="111111"/>
          <w:sz w:val="28"/>
          <w:sz w:val="28"/>
          <w:szCs w:val="28"/>
          <w:rtl w:val="true"/>
          <w:lang w:bidi="ar-SA"/>
        </w:rPr>
        <w:t>أخبرني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نهى عن قتل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لما فعل بأهل بيت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Style w:val="FootnoteAnchor"/>
          <w:rtl w:val="true"/>
        </w:rPr>
        <w:footnoteReference w:id="353"/>
      </w:r>
      <w:r>
        <w:rPr>
          <w:rFonts w:ascii="Amiri" w:hAnsi="Amiri" w:eastAsia="Amiri" w:cs="Amiri"/>
          <w:color w:val="111111"/>
          <w:sz w:val="28"/>
          <w:sz w:val="28"/>
          <w:szCs w:val="28"/>
          <w:rtl w:val="true"/>
          <w:lang w:bidi="ar-SA"/>
        </w:rPr>
        <w:t>نحن قعود عند أبي عبد اللّه عليه السلام إذ</w:t>
      </w:r>
    </w:p>
    <w:p>
      <w:pPr>
        <w:pStyle w:val="BookText"/>
        <w:rPr/>
      </w:pP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رجل بيده خطّاف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أبو عبد اللّه عليه السلام حتّى أخذه من يده ثمّ دحا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أعالمكم أمركم بهذا أم فقيهكم؟</w:t>
      </w:r>
    </w:p>
    <w:p>
      <w:pPr>
        <w:pStyle w:val="BookText"/>
        <w:rPr/>
      </w:pPr>
      <w:r>
        <w:rPr>
          <w:rFonts w:ascii="Amiri" w:hAnsi="Amiri" w:eastAsia="Amiri" w:cs="Amiri"/>
          <w:color w:val="111111"/>
          <w:sz w:val="28"/>
          <w:sz w:val="28"/>
          <w:szCs w:val="28"/>
          <w:rtl w:val="true"/>
          <w:lang w:bidi="ar-SA"/>
        </w:rPr>
        <w:t>لقد أخبرني أبي عن جدّي أنّ رسول اللّه صلى الله عليه و آله نهى عن قتل ستّة</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النحلة و النملة و الضفدع و الصرد و الهدهد و الخطاف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bookmarkStart w:id="418" w:name="pg7098_49604"/>
    </w:p>
    <w:p>
      <w:pPr>
        <w:pStyle w:val="Heading4"/>
        <w:numPr>
          <w:ilvl w:val="3"/>
          <w:numId w:val="1"/>
        </w:numPr>
        <w:rPr/>
      </w:pPr>
      <w:bookmarkStart w:id="419" w:name="__RefHeading___Toc3497246_372815092"/>
      <w:bookmarkStart w:id="420" w:name="_Toc157"/>
      <w:bookmarkEnd w:id="418"/>
      <w:bookmarkEnd w:id="419"/>
      <w:r>
        <w:rPr>
          <w:rtl w:val="true"/>
        </w:rPr>
        <w:t xml:space="preserve">قتل الخنزير </w:t>
      </w:r>
      <w:r>
        <w:rPr>
          <w:rtl w:val="true"/>
        </w:rPr>
        <w:t xml:space="preserve">- </w:t>
      </w:r>
      <w:r>
        <w:rPr>
          <w:rtl w:val="true"/>
        </w:rPr>
        <w:t xml:space="preserve">عبثاً </w:t>
      </w:r>
      <w:r>
        <w:rPr>
          <w:rtl w:val="true"/>
        </w:rPr>
        <w:t>-</w:t>
      </w:r>
      <w:bookmarkEnd w:id="420"/>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رفع إليه رجل قتل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الاحكام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ضمّن رجلاً مسلماً أصاب خنزيراً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497248_372815092"/>
      <w:bookmarkStart w:id="422" w:name="_Toc158"/>
      <w:bookmarkEnd w:id="421"/>
      <w:r>
        <w:rPr>
          <w:rtl w:val="true"/>
        </w:rPr>
        <w:t xml:space="preserve">قتل الصرد </w:t>
      </w:r>
      <w:r>
        <w:rPr>
          <w:rtl w:val="true"/>
        </w:rPr>
        <w:t xml:space="preserve">- </w:t>
      </w:r>
      <w:r>
        <w:rPr>
          <w:rtl w:val="true"/>
        </w:rPr>
        <w:t xml:space="preserve">عبثاً </w:t>
      </w:r>
      <w:r>
        <w:rPr>
          <w:rtl w:val="true"/>
        </w:rPr>
        <w:t>-</w:t>
      </w:r>
      <w:bookmarkEnd w:id="422"/>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الصوام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الضفدع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قتل الهدهد و الصرد و</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صحّة زيادة الواو في هذا الحديث الشريف ما نذكره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ابن حمزة الطوسي رحمه الله عند ذكر أسماء بعض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الصرد الصوّام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إلى نيل الفضيلة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الصوّام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الصوّام و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ستّة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 و النملة و الضفدع و الصرد</w:t>
      </w:r>
      <w:r>
        <w:rPr>
          <w:rStyle w:val="FootnoteAnchor"/>
          <w:rtl w:val="true"/>
        </w:rPr>
        <w:footnoteReference w:id="360"/>
      </w:r>
      <w:r>
        <w:rPr>
          <w:rFonts w:ascii="Amiri" w:hAnsi="Amiri" w:eastAsia="Amiri" w:cs="Amiri"/>
          <w:color w:val="111111"/>
          <w:sz w:val="28"/>
          <w:sz w:val="28"/>
          <w:szCs w:val="28"/>
          <w:rtl w:val="true"/>
          <w:lang w:bidi="ar-SA"/>
        </w:rPr>
        <w:t>و الهدهد و الخطّاف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الدوابّ</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و النحلة</w:t>
      </w:r>
      <w:r>
        <w:rPr>
          <w:rStyle w:val="FootnoteAnchor"/>
          <w:rtl w:val="true"/>
        </w:rPr>
        <w:footnoteReference w:id="362"/>
      </w:r>
      <w:r>
        <w:rPr>
          <w:rFonts w:ascii="Amiri" w:hAnsi="Amiri" w:eastAsia="Amiri" w:cs="Amiri"/>
          <w:color w:val="111111"/>
          <w:sz w:val="28"/>
          <w:sz w:val="28"/>
          <w:szCs w:val="28"/>
          <w:rtl w:val="true"/>
          <w:lang w:bidi="ar-SA"/>
        </w:rPr>
        <w:t xml:space="preserve">و الهدهد و الصرد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قتل الضفدع و الصرد و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نهى عن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النحلة و النملة و الهدهد و الصرد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bookmarkStart w:id="423" w:name="pg7098_49608"/>
    </w:p>
    <w:p>
      <w:pPr>
        <w:pStyle w:val="Heading4"/>
        <w:numPr>
          <w:ilvl w:val="3"/>
          <w:numId w:val="1"/>
        </w:numPr>
        <w:rPr/>
      </w:pPr>
      <w:bookmarkStart w:id="424" w:name="__RefHeading___Toc3497250_372815092"/>
      <w:bookmarkStart w:id="425" w:name="_Toc159"/>
      <w:bookmarkEnd w:id="423"/>
      <w:bookmarkEnd w:id="424"/>
      <w:r>
        <w:rPr>
          <w:rtl w:val="true"/>
        </w:rPr>
        <w:t xml:space="preserve">قتل الضفدع </w:t>
      </w:r>
      <w:r>
        <w:rPr>
          <w:rtl w:val="true"/>
        </w:rPr>
        <w:t xml:space="preserve">- </w:t>
      </w:r>
      <w:r>
        <w:rPr>
          <w:rtl w:val="true"/>
        </w:rPr>
        <w:t xml:space="preserve">عبثاً </w:t>
      </w:r>
      <w:r>
        <w:rPr>
          <w:rtl w:val="true"/>
        </w:rPr>
        <w:t>-</w:t>
      </w:r>
      <w:bookmarkEnd w:id="425"/>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ستّة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 و النملة و الضفدع</w:t>
      </w:r>
      <w:r>
        <w:rPr>
          <w:rStyle w:val="FootnoteAnchor"/>
          <w:rtl w:val="true"/>
        </w:rPr>
        <w:footnoteReference w:id="364"/>
      </w:r>
      <w:r>
        <w:rPr>
          <w:rFonts w:ascii="Amiri" w:hAnsi="Amiri" w:eastAsia="Amiri" w:cs="Amiri"/>
          <w:color w:val="111111"/>
          <w:sz w:val="28"/>
          <w:sz w:val="28"/>
          <w:szCs w:val="28"/>
          <w:rtl w:val="true"/>
          <w:lang w:bidi="ar-SA"/>
        </w:rPr>
        <w:t>و الصرد و الهدهد و الخطّاف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 عن بعضهم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الضفدع تطفئ النار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الوزغ تنفخ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فنهي عن قتل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بقتل الوزغ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نقيقهنّ تسبيح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مرّت بنار إبراهيم عليه السلام فحملت في أفواهها الماء و كانت ترشّه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الصوام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الضفدع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26" w:name="pg7098_49610"/>
    </w:p>
    <w:p>
      <w:pPr>
        <w:pStyle w:val="Heading4"/>
        <w:numPr>
          <w:ilvl w:val="3"/>
          <w:numId w:val="1"/>
        </w:numPr>
        <w:rPr/>
      </w:pPr>
      <w:bookmarkStart w:id="427" w:name="__RefHeading___Toc3497252_372815092"/>
      <w:bookmarkStart w:id="428" w:name="_Toc160"/>
      <w:bookmarkEnd w:id="426"/>
      <w:bookmarkEnd w:id="427"/>
      <w:r>
        <w:rPr>
          <w:rtl w:val="true"/>
        </w:rPr>
        <w:t xml:space="preserve">قتل العصفور </w:t>
      </w:r>
      <w:r>
        <w:rPr>
          <w:rtl w:val="true"/>
        </w:rPr>
        <w:t xml:space="preserve">- </w:t>
      </w:r>
      <w:r>
        <w:rPr>
          <w:rtl w:val="true"/>
        </w:rPr>
        <w:t xml:space="preserve">عبثاً </w:t>
      </w:r>
      <w:r>
        <w:rPr>
          <w:rtl w:val="true"/>
        </w:rPr>
        <w:t>-</w:t>
      </w:r>
      <w:bookmarkEnd w:id="428"/>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ناهياً عن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من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المثل بالعصفور الّذي يقتله العابث من غير 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العصفور المقتول باطلاً يجيء يوم القيامة و يصرخ حول العرش متظلّماً يسأل ربّه أن يسأل قاتله لِمَ قتله من غير جلب منفعة و لا دفع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ضربه بالعصفور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ظلم العصفور في صغر جسمه و حقارته لا يترك و لا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يستوفى عوض ما أصابه من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فوقه من بني آدم و غيرهم؟</w:t>
      </w:r>
    </w:p>
    <w:p>
      <w:pPr>
        <w:pStyle w:val="BookText"/>
        <w:rPr/>
      </w:pPr>
      <w:r>
        <w:rPr>
          <w:rFonts w:ascii="Amiri" w:hAnsi="Amiri" w:eastAsia="Amiri" w:cs="Amiri"/>
          <w:color w:val="111111"/>
          <w:sz w:val="28"/>
          <w:sz w:val="28"/>
          <w:szCs w:val="28"/>
          <w:rtl w:val="true"/>
          <w:lang w:bidi="ar-SA"/>
        </w:rPr>
        <w:t>و إذا كان اللّه تعالى قد مكّن المؤلم من الإيلام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هو المستوفي لعوضه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العصفور يجوز أن يكون على طريق المثل و تقريب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 عوض ألم القتل من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 نّه يتظلّم حول العرش و ينصفه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على حقيقته و ينطقه اللّه تعالى فيتظلّم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ذكر ذلك لطفاً لمن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صيد اللهو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دلالة على أنّ جميع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الوحوش و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إثبات 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أمر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إعلام أنّ اللّه تعالى لا يهمله و لو كان بالعصفور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يوم القيامة و له صراخ حول العرش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هذا فيم قتلني من غير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bookmarkStart w:id="429" w:name="pg7098_49612"/>
    </w:p>
    <w:p>
      <w:pPr>
        <w:pStyle w:val="BookText"/>
        <w:rPr/>
      </w:pPr>
      <w:bookmarkEnd w:id="429"/>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يوم القيامة يعجّ إلى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قتلني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ينتفع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يدعني فآكل من حشارة</w:t>
      </w:r>
      <w:r>
        <w:rPr>
          <w:rStyle w:val="FootnoteAnchor"/>
          <w:rtl w:val="true"/>
        </w:rPr>
        <w:footnoteReference w:id="367"/>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عجّ إلى اللّه يوم القيامة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قتلني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يقتلني 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497254_372815092"/>
      <w:bookmarkStart w:id="431" w:name="_Toc161"/>
      <w:bookmarkEnd w:id="430"/>
      <w:r>
        <w:rPr>
          <w:rtl w:val="true"/>
        </w:rPr>
        <w:t xml:space="preserve">قتل القنبرة </w:t>
      </w:r>
      <w:r>
        <w:rPr>
          <w:rtl w:val="true"/>
        </w:rPr>
        <w:t xml:space="preserve">- </w:t>
      </w:r>
      <w:r>
        <w:rPr>
          <w:rtl w:val="true"/>
        </w:rPr>
        <w:t xml:space="preserve">عبثاً </w:t>
      </w:r>
      <w:r>
        <w:rPr>
          <w:rtl w:val="true"/>
        </w:rPr>
        <w:t>-</w:t>
      </w:r>
      <w:bookmarkEnd w:id="431"/>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القنبرة و لا تأكلوا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كثيرة التسبيح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تقول في آخر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رحمه الله 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أيّوب المديني عن سليمان الجعفري عن أبي الحسن الرضا عليه السلام عن أبيه، عن جدّه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تعطوها الصبيان يلعبون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كثيرة التسبيح للّه تعالى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32" w:name="pg7098_49615"/>
    </w:p>
    <w:p>
      <w:pPr>
        <w:pStyle w:val="Heading4"/>
        <w:numPr>
          <w:ilvl w:val="3"/>
          <w:numId w:val="1"/>
        </w:numPr>
        <w:rPr/>
      </w:pPr>
      <w:bookmarkStart w:id="433" w:name="__RefHeading___Toc3497256_372815092"/>
      <w:bookmarkStart w:id="434" w:name="_Toc162"/>
      <w:bookmarkEnd w:id="432"/>
      <w:bookmarkEnd w:id="433"/>
      <w:r>
        <w:rPr>
          <w:rtl w:val="true"/>
        </w:rPr>
        <w:t xml:space="preserve">قتل النحل </w:t>
      </w:r>
      <w:r>
        <w:rPr>
          <w:rtl w:val="true"/>
        </w:rPr>
        <w:t xml:space="preserve">- </w:t>
      </w:r>
      <w:r>
        <w:rPr>
          <w:rtl w:val="true"/>
        </w:rPr>
        <w:t xml:space="preserve">عبثاً </w:t>
      </w:r>
      <w:r>
        <w:rPr>
          <w:rtl w:val="true"/>
        </w:rPr>
        <w:t>-</w:t>
      </w:r>
      <w:bookmarkEnd w:id="434"/>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قتل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تنيبه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ستّة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 هي الّتي أوحى اللّه عزّ و جلّ إليها ليست من الجنّ و لا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النملة و الضفدع و الصرد و الهدهد و الخطّاف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قتل الهدهد و الصرد و</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الصوّام و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الصوام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الضفدع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 آله نهى عن قتل النحلة و النملة و الهدهد و الصرد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الهدهد لرسالة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الضفدع لأنّه كان يطفىء نار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النمل لأنّه كان منذراً من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النحل لأنّه فيه الشفاء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الصرد لأنّه كان دليلاً على بناء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435" w:name="pg7098_49618"/>
    </w:p>
    <w:p>
      <w:pPr>
        <w:pStyle w:val="Heading4"/>
        <w:numPr>
          <w:ilvl w:val="3"/>
          <w:numId w:val="1"/>
        </w:numPr>
        <w:rPr/>
      </w:pPr>
      <w:bookmarkStart w:id="436" w:name="__RefHeading___Toc3497258_372815092"/>
      <w:bookmarkStart w:id="437" w:name="_Toc163"/>
      <w:bookmarkEnd w:id="435"/>
      <w:bookmarkEnd w:id="436"/>
      <w:r>
        <w:rPr>
          <w:rtl w:val="true"/>
        </w:rPr>
        <w:t xml:space="preserve">قتل النمل </w:t>
      </w:r>
      <w:r>
        <w:rPr>
          <w:rtl w:val="true"/>
        </w:rPr>
        <w:t xml:space="preserve">- </w:t>
      </w:r>
      <w:r>
        <w:rPr>
          <w:rtl w:val="true"/>
        </w:rPr>
        <w:t xml:space="preserve">عبثاً </w:t>
      </w:r>
      <w:r>
        <w:rPr>
          <w:rtl w:val="true"/>
        </w:rPr>
        <w:t>-</w:t>
      </w:r>
      <w:bookmarkEnd w:id="437"/>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سليمان عليه السلام خرج ذات يوم يستسقي فإذاً هو بنملة مستلقية على قفاها رافعة قوائمها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خلق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لنا عن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تؤاخذنا بذنوب عبادك الخاطئين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اسقنا مطراً تنبت لنا به شجراً و تطعمنا به ثمراً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سليمان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كفينا و سقيتم بغيركم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ستّة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 و النملة</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فخرجوا يستسقون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بنملة قائمة على رجليها مادّة يدها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لا غنى بنا عن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فارزقنا 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تؤاخذنا بذنوب سفهاء ولد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قد سقاكم بدعاء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الضفدع و الصرد و الهدهد و الخطّاف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النملة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تقتلها إلّاأن تؤذيك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bookmarkStart w:id="438" w:name="pg7098_49620"/>
    </w:p>
    <w:p>
      <w:pPr>
        <w:pStyle w:val="Heading4"/>
        <w:numPr>
          <w:ilvl w:val="3"/>
          <w:numId w:val="1"/>
        </w:numPr>
        <w:rPr/>
      </w:pPr>
      <w:bookmarkStart w:id="439" w:name="__RefHeading___Toc3497260_372815092"/>
      <w:bookmarkStart w:id="440" w:name="_Toc164"/>
      <w:bookmarkEnd w:id="438"/>
      <w:bookmarkEnd w:id="439"/>
      <w:r>
        <w:rPr>
          <w:rtl w:val="true"/>
        </w:rPr>
        <w:t xml:space="preserve">قتل الهدهد </w:t>
      </w:r>
      <w:r>
        <w:rPr>
          <w:rtl w:val="true"/>
        </w:rPr>
        <w:t xml:space="preserve">- </w:t>
      </w:r>
      <w:r>
        <w:rPr>
          <w:rtl w:val="true"/>
        </w:rPr>
        <w:t xml:space="preserve">عبثاً </w:t>
      </w:r>
      <w:r>
        <w:rPr>
          <w:rtl w:val="true"/>
        </w:rPr>
        <w:t>-</w:t>
      </w:r>
      <w:bookmarkEnd w:id="440"/>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دليل سليمان عليه السلام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قرب الماء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الهدهد لرسالة سليمان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قتل ستّة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النحلة و النملة و الضفدع و الصرد و الهدهد</w:t>
      </w:r>
      <w:r>
        <w:rPr>
          <w:rStyle w:val="FootnoteAnchor"/>
          <w:rtl w:val="true"/>
        </w:rPr>
        <w:footnoteReference w:id="375"/>
      </w:r>
      <w:r>
        <w:rPr>
          <w:rFonts w:ascii="Amiri" w:hAnsi="Amiri" w:eastAsia="Amiri" w:cs="Amiri"/>
          <w:color w:val="111111"/>
          <w:sz w:val="28"/>
          <w:sz w:val="28"/>
          <w:szCs w:val="28"/>
          <w:rtl w:val="true"/>
          <w:lang w:bidi="ar-SA"/>
        </w:rPr>
        <w:t>و الخطّاف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قتل الهدهد و الصرد و</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الصوّام و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 عن الهدهد و قتله و ذبحه؟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الطير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441" w:name="pg7098_49622"/>
    </w:p>
    <w:p>
      <w:pPr>
        <w:pStyle w:val="BookText"/>
        <w:rPr/>
      </w:pPr>
      <w:bookmarkEnd w:id="441"/>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 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تؤذيه</w:t>
      </w:r>
      <w:r>
        <w:rPr>
          <w:rStyle w:val="FootnoteAnchor"/>
          <w:rtl w:val="true"/>
        </w:rPr>
        <w:footnoteReference w:id="377"/>
      </w:r>
      <w:r>
        <w:rPr>
          <w:rFonts w:ascii="IRNazanin" w:hAnsi="IRNazanin" w:eastAsia="IRNazanin"/>
          <w:color w:val="111111"/>
          <w:sz w:val="28"/>
          <w:sz w:val="28"/>
          <w:szCs w:val="28"/>
          <w:rtl w:val="true"/>
          <w:lang w:bidi="fa-IR"/>
        </w:rPr>
        <w:t>و لا تقتله و لا تذبحه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فنعم الطير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3497262_372815092"/>
      <w:bookmarkStart w:id="443" w:name="_Toc165"/>
      <w:bookmarkEnd w:id="442"/>
      <w:r>
        <w:rPr>
          <w:rtl w:val="true"/>
        </w:rPr>
        <w:t>قطع نسل الحيوانات</w:t>
      </w:r>
      <w:bookmarkEnd w:id="443"/>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w:t>
      </w:r>
      <w:r>
        <w:rPr>
          <w:rStyle w:val="FootnoteAnchor"/>
          <w:rtl w:val="true"/>
        </w:rPr>
        <w:footnoteReference w:id="378"/>
      </w:r>
      <w:r>
        <w:rPr>
          <w:rFonts w:ascii="Amiri" w:hAnsi="Amiri" w:eastAsia="Amiri" w:cs="Amiri"/>
          <w:color w:val="111111"/>
          <w:sz w:val="28"/>
          <w:sz w:val="28"/>
          <w:szCs w:val="28"/>
          <w:rtl w:val="true"/>
          <w:lang w:bidi="ar-SA"/>
        </w:rPr>
        <w:t>وَالنَّسْلَ</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ذات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497264_372815092"/>
      <w:bookmarkStart w:id="445" w:name="_Toc166"/>
      <w:bookmarkEnd w:id="444"/>
      <w:r>
        <w:rPr>
          <w:rtl w:val="true"/>
        </w:rPr>
        <w:t xml:space="preserve">اللعب بالحيوانات </w:t>
      </w:r>
      <w:r>
        <w:rPr>
          <w:rtl w:val="true"/>
        </w:rPr>
        <w:t xml:space="preserve">- </w:t>
      </w:r>
      <w:r>
        <w:rPr>
          <w:rtl w:val="true"/>
        </w:rPr>
        <w:t>صيرورة الحيوانات ملعبةً في يد الأطفال</w:t>
      </w:r>
      <w:bookmarkEnd w:id="445"/>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أيّوب المديني عن سليمان الجعفري عن أبي الحسن الرضا عليه السلام عن أبيه، عن جدّه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تعطوها الصبيان يلعبون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كثيرة التسبيح للّه تعالى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قتل القنبرة و أكلها و سبّها و إعطائها الصبيان يلعبون بها</w:t>
      </w:r>
      <w:r>
        <w:rPr>
          <w:rFonts w:eastAsia="Amiri" w:cs="Amiri" w:ascii="Amiri" w:hAnsi="Amiri"/>
          <w:color w:val="111111"/>
          <w:sz w:val="28"/>
          <w:szCs w:val="28"/>
          <w:rtl w:val="true"/>
          <w:lang w:bidi="ar-SA"/>
        </w:rPr>
        <w:t>).</w:t>
      </w:r>
      <w:bookmarkStart w:id="446" w:name="pg7098_49624"/>
    </w:p>
    <w:p>
      <w:pPr>
        <w:pStyle w:val="Heading4"/>
        <w:numPr>
          <w:ilvl w:val="3"/>
          <w:numId w:val="1"/>
        </w:numPr>
        <w:rPr/>
      </w:pPr>
      <w:bookmarkStart w:id="447" w:name="__RefHeading___Toc3497266_372815092"/>
      <w:bookmarkStart w:id="448" w:name="_Toc167"/>
      <w:bookmarkEnd w:id="446"/>
      <w:bookmarkEnd w:id="447"/>
      <w:r>
        <w:rPr>
          <w:rtl w:val="true"/>
        </w:rPr>
        <w:t>نكاح البهيمة</w:t>
      </w:r>
      <w:bookmarkEnd w:id="448"/>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ناكح البهيمة</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يضيع الرجل ماءه و يأتي غير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أباح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ربط كلّ رجل أتانا يركب ظهرها و يغشى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يكون في ذلك فساد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عليهم فروجها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ليأنسوا بهنّ و يسكنوا إليهنّ و يكنّ موضع شهواتهم و امّهات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بن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أعظم ما يحمل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هل يصلح لي أن آتي بعض مالي من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أو حمارة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النساء لا يقوينّ على ما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يخلقك حتّى خلق لك ما يحتملك من شكلك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يلبث أن عاد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مقالته في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السوداء العنطنطة؟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طلبت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على شكلي ممّا يحتملني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أقنعني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لثقة الإسلام الشيخ الكليني رضوان اللّه تعالى عليه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أو دلالة إلى اسم امرأة أو وصفها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bookmarkStart w:id="449" w:name="pg7098_49626"/>
    </w:p>
    <w:p>
      <w:pPr>
        <w:pStyle w:val="Heading3"/>
        <w:numPr>
          <w:ilvl w:val="2"/>
          <w:numId w:val="1"/>
        </w:numPr>
        <w:rPr/>
      </w:pPr>
      <w:bookmarkStart w:id="450" w:name="__RefHeading___Toc3497268_372815092"/>
      <w:bookmarkStart w:id="451" w:name="_Toc168"/>
      <w:bookmarkEnd w:id="449"/>
      <w:bookmarkEnd w:id="450"/>
      <w:r>
        <w:rPr>
          <w:rtl w:val="true"/>
        </w:rPr>
        <w:t>التعزيرات و الحدود و المعاقبات الّتي تتعلّق بمن ينكح البهيمة</w:t>
      </w:r>
      <w:bookmarkEnd w:id="451"/>
    </w:p>
    <w:p>
      <w:pPr>
        <w:pStyle w:val="Heading4"/>
        <w:numPr>
          <w:ilvl w:val="3"/>
          <w:numId w:val="1"/>
        </w:numPr>
        <w:rPr/>
      </w:pPr>
      <w:bookmarkStart w:id="452" w:name="__RefHeading___Toc3497270_372815092"/>
      <w:bookmarkStart w:id="453" w:name="_Toc169"/>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التعزيرات و الحدود و المعاقبات الّتي تتعلّق بمن ينكح البهيمة</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نذكر ذلك على ترتيب حروف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لحاظ أمرين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تداخل بعضها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تغفل </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497272_372815092"/>
      <w:bookmarkStart w:id="455" w:name="_Toc170"/>
      <w:bookmarkEnd w:id="454"/>
      <w:r>
        <w:rPr>
          <w:rtl w:val="true"/>
        </w:rPr>
        <w:t>التعزير</w:t>
      </w:r>
      <w:bookmarkEnd w:id="455"/>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العلاء بن الفضيل عن أبي عبد اللّه عليه السلام في رجل يقع على بهيمة؟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ليس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تعزيرٌ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أتى 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للإمام الجواد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أتى بهيمة؟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يحمى ظهر البهيمة و تخرج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على الرجل عارها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بهيمة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التعزير ما بين بضعة عشر سوطاً إلى تسعة و ثلاثين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التأديب ما بين ثلاثة إلى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456" w:name="pg7098_49628"/>
    </w:p>
    <w:p>
      <w:pPr>
        <w:pStyle w:val="BookText"/>
        <w:rPr/>
      </w:pPr>
      <w:bookmarkEnd w:id="456"/>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بهيمة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لحم تلك البهيمة و لبنها</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لحمها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القوسين لم يذكر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ممّا يؤكل فتذبح فتحرق بالنار لتتلف فلا يأكلها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تكن له كان ثمنها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497274_372815092"/>
      <w:bookmarkStart w:id="458" w:name="_Toc171"/>
      <w:bookmarkEnd w:id="457"/>
      <w:r>
        <w:rPr>
          <w:rtl w:val="true"/>
        </w:rPr>
        <w:t>الجلد</w:t>
      </w:r>
      <w:bookmarkEnd w:id="458"/>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عن أبي جعفر عليه السلام في الرجل يأتي البهيمة؟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يغرم قيمة البهيمة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أفسدها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ممّا يؤكل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ممّا يركب ظهره اغرم قيمتها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جلد دون الحدّ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أخرجها من المدينة الّتي فعل بها فيها إلى بلاد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يعيّر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أتى بهيمة</w:t>
      </w:r>
      <w:r>
        <w:rPr>
          <w:rFonts w:eastAsia="Amiri" w:cs="Amiri" w:ascii="Amiri" w:hAnsi="Amiri"/>
          <w:color w:val="111111"/>
          <w:sz w:val="28"/>
          <w:szCs w:val="28"/>
          <w:rtl w:val="true"/>
          <w:lang w:bidi="ar-SA"/>
        </w:rPr>
        <w:t>).</w:t>
      </w:r>
      <w:bookmarkStart w:id="459" w:name="pg7098_49630"/>
    </w:p>
    <w:p>
      <w:pPr>
        <w:pStyle w:val="Heading4"/>
        <w:numPr>
          <w:ilvl w:val="3"/>
          <w:numId w:val="1"/>
        </w:numPr>
        <w:rPr/>
      </w:pPr>
      <w:bookmarkStart w:id="460" w:name="__RefHeading___Toc3497276_372815092"/>
      <w:bookmarkStart w:id="461" w:name="_Toc172"/>
      <w:bookmarkEnd w:id="459"/>
      <w:bookmarkEnd w:id="460"/>
      <w:r>
        <w:rPr>
          <w:rtl w:val="true"/>
        </w:rPr>
        <w:t>الحد</w:t>
      </w:r>
      <w:bookmarkEnd w:id="461"/>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في الّذي يأتي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فيولج؟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في رجل أتى بهيمةً فأولج؟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مسكان عن أبي بصير عن أبي عبد اللّه عليه السلام في الّذي يأتي البهيمة فيولج؟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حدّ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فروة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بالفاحشة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يأتي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حدّ الزاني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محمولةً على أنّه إذا كان الفعل دون الإيلاج فإنّه يكون فيه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تقييده ذلك بالإيلاج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فيه دلالة على أنّه إذا كان دون الإيلاج لم يجب 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محمولة على من تكرّر منه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اقيم فيه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التعزير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اقيم عليه حدّ الزاني على ما يراه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نّا قد بيّنّا أنّ أصحاب الكبائر يقتلون في الثالثة أو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تنافي بين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bookmarkStart w:id="462" w:name="pg7098_49632"/>
    </w:p>
    <w:p>
      <w:pPr>
        <w:pStyle w:val="Heading4"/>
        <w:numPr>
          <w:ilvl w:val="3"/>
          <w:numId w:val="1"/>
        </w:numPr>
        <w:rPr/>
      </w:pPr>
      <w:bookmarkStart w:id="463" w:name="__RefHeading___Toc3497278_372815092"/>
      <w:bookmarkStart w:id="464" w:name="_Toc173"/>
      <w:bookmarkEnd w:id="462"/>
      <w:bookmarkEnd w:id="463"/>
      <w:r>
        <w:rPr>
          <w:rtl w:val="true"/>
        </w:rPr>
        <w:t>الضرب</w:t>
      </w:r>
      <w:bookmarkEnd w:id="464"/>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و ربعي بن عبد اللّه عن أبي عبد اللّه عليه السلام في رجل يقع على البهيمة؟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يضرب تعزيراً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خالد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صباح الحذّاء عن إسحاق بن عمّار عن أبي إبراهيم عليه السلام في الرجل يأتي البهيمة؟</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ماتت احرقت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هو خمسة و عشرون</w:t>
      </w:r>
      <w:r>
        <w:rPr>
          <w:rStyle w:val="FootnoteAnchor"/>
          <w:rtl w:val="true"/>
        </w:rPr>
        <w:footnoteReference w:id="386"/>
      </w:r>
      <w:r>
        <w:rPr>
          <w:rFonts w:ascii="Amiri" w:hAnsi="Amiri" w:eastAsia="Amiri" w:cs="Amiri"/>
          <w:color w:val="111111"/>
          <w:sz w:val="28"/>
          <w:sz w:val="28"/>
          <w:szCs w:val="28"/>
          <w:rtl w:val="true"/>
          <w:lang w:bidi="ar-SA"/>
        </w:rPr>
        <w:t xml:space="preserve">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حدّ الزاني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البهيمة له قوّمت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ثمنها منه و دفع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خمسة و عشرون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 البهيمة؟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رسول اللّه صلى الله عليه و آله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يجتري الناس بالبهائم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ينقطع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أتى بهيمة</w:t>
      </w:r>
      <w:r>
        <w:rPr>
          <w:rFonts w:eastAsia="Amiri" w:cs="Amiri" w:ascii="Amiri" w:hAnsi="Amiri"/>
          <w:color w:val="111111"/>
          <w:sz w:val="28"/>
          <w:szCs w:val="28"/>
          <w:rtl w:val="true"/>
          <w:lang w:bidi="ar-SA"/>
        </w:rPr>
        <w:t>).</w:t>
      </w:r>
      <w:bookmarkStart w:id="465" w:name="pg7098_49634"/>
    </w:p>
    <w:p>
      <w:pPr>
        <w:pStyle w:val="Heading4"/>
        <w:numPr>
          <w:ilvl w:val="3"/>
          <w:numId w:val="1"/>
        </w:numPr>
        <w:rPr/>
      </w:pPr>
      <w:bookmarkStart w:id="466" w:name="__RefHeading___Toc3497280_372815092"/>
      <w:bookmarkStart w:id="467" w:name="_Toc174"/>
      <w:bookmarkEnd w:id="465"/>
      <w:bookmarkEnd w:id="466"/>
      <w:r>
        <w:rPr>
          <w:rtl w:val="true"/>
        </w:rPr>
        <w:t>العقوبة</w:t>
      </w:r>
      <w:bookmarkEnd w:id="467"/>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أمير المؤمنين عليه السلام عن راكب البهيمة؟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يعاقب عقوبة موجعة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497282_372815092"/>
      <w:bookmarkStart w:id="469" w:name="_Toc175"/>
      <w:bookmarkEnd w:id="468"/>
      <w:r>
        <w:rPr>
          <w:rtl w:val="true"/>
        </w:rPr>
        <w:t>النفي من البلد</w:t>
      </w:r>
      <w:bookmarkEnd w:id="469"/>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يأتي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شاة أو ناقة أو بقرة؟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يجلد حدّاً غير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ينفى من بلاده</w:t>
      </w:r>
      <w:r>
        <w:rPr>
          <w:rStyle w:val="FootnoteAnchor"/>
          <w:rtl w:val="true"/>
        </w:rPr>
        <w:footnoteReference w:id="388"/>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لعلّه من كلام يونس ذكره بعد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من كلام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لحم تلك البهيمة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مسمع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سُئل عن البهيمة الّتي تنكح؟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لحمها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القوسين لم يذكر في التهذيب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bookmarkStart w:id="470" w:name="pg7098_49636"/>
    </w:p>
    <w:p>
      <w:pPr>
        <w:pStyle w:val="Heading4"/>
        <w:numPr>
          <w:ilvl w:val="3"/>
          <w:numId w:val="1"/>
        </w:numPr>
        <w:rPr/>
      </w:pPr>
      <w:bookmarkStart w:id="471" w:name="__RefHeading___Toc3497284_372815092"/>
      <w:bookmarkStart w:id="472" w:name="_Toc176"/>
      <w:bookmarkEnd w:id="470"/>
      <w:bookmarkEnd w:id="471"/>
      <w:r>
        <w:rPr>
          <w:rtl w:val="true"/>
        </w:rPr>
        <w:t xml:space="preserve">القتل </w:t>
      </w:r>
      <w:r>
        <w:rPr>
          <w:rtl w:val="true"/>
        </w:rPr>
        <w:t xml:space="preserve">- </w:t>
      </w:r>
      <w:r>
        <w:rPr>
          <w:rtl w:val="true"/>
        </w:rPr>
        <w:t>الضرب بالسيف</w:t>
      </w:r>
      <w:bookmarkEnd w:id="472"/>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الصمد بن بشير عن سليمان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عليه السلام عن الرجل يأتي البهيمة؟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 ضربة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السيف منه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عن أبي عبد اللّه عليه السلام في رجل أتى 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نحملها على أ نّه إذا كان الفعل دون الإيلاج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ذلك كان عليه حدّ الزاني إن كان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الرجم أو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يراه الإمام أصلح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الجلد إن لم يكن محصناً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 أتى بهيمة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bookmarkStart w:id="473" w:name="pg7098_49638"/>
    </w:p>
    <w:p>
      <w:pPr>
        <w:pStyle w:val="Heading3"/>
        <w:numPr>
          <w:ilvl w:val="2"/>
          <w:numId w:val="1"/>
        </w:numPr>
        <w:rPr/>
      </w:pPr>
      <w:bookmarkStart w:id="474" w:name="__RefHeading___Toc3497286_372815092"/>
      <w:bookmarkStart w:id="475" w:name="_Toc177"/>
      <w:bookmarkEnd w:id="473"/>
      <w:bookmarkEnd w:id="474"/>
      <w:r>
        <w:rPr>
          <w:rtl w:val="true"/>
        </w:rPr>
        <w:t>نكال و عقوبة من ينكح البهيمة</w:t>
      </w:r>
      <w:bookmarkEnd w:id="475"/>
    </w:p>
    <w:p>
      <w:pPr>
        <w:pStyle w:val="Heading4"/>
        <w:numPr>
          <w:ilvl w:val="3"/>
          <w:numId w:val="1"/>
        </w:numPr>
        <w:rPr/>
      </w:pPr>
      <w:bookmarkStart w:id="476" w:name="__RefHeading___Toc3497288_372815092"/>
      <w:bookmarkStart w:id="477" w:name="_Toc178"/>
      <w:bookmarkEnd w:id="476"/>
      <w:r>
        <w:rPr>
          <w:rtl w:val="true"/>
        </w:rPr>
        <w:t>اللعنة</w:t>
      </w:r>
      <w:bookmarkEnd w:id="477"/>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نكح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نكح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وقع على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3497290_372815092"/>
      <w:bookmarkStart w:id="479" w:name="_Toc179"/>
      <w:bookmarkEnd w:id="478"/>
      <w:r>
        <w:rPr>
          <w:rtl w:val="true"/>
        </w:rPr>
        <w:t>المسخ</w:t>
      </w:r>
      <w:bookmarkEnd w:id="479"/>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حديث حول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الفيل فإنّه كان رجلاً جميلاً فمسخ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ينكح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و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من دون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الفيل فكان رجلاً ينكح البهائم فمسخه اللّه عزّ و جلّ فيلاً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المسوخ و أصنافها</w:t>
      </w:r>
      <w:r>
        <w:rPr>
          <w:rFonts w:eastAsia="Amiri" w:cs="Amiri" w:ascii="Amiri" w:hAnsi="Amiri"/>
          <w:color w:val="111111"/>
          <w:sz w:val="28"/>
          <w:szCs w:val="28"/>
          <w:rtl w:val="true"/>
          <w:lang w:bidi="ar-SA"/>
        </w:rPr>
        <w:t>).</w:t>
      </w:r>
      <w:bookmarkStart w:id="480" w:name="pg7098_49640"/>
    </w:p>
    <w:p>
      <w:pPr>
        <w:pStyle w:val="Heading4"/>
        <w:numPr>
          <w:ilvl w:val="3"/>
          <w:numId w:val="1"/>
        </w:numPr>
        <w:rPr/>
      </w:pPr>
      <w:bookmarkStart w:id="481" w:name="__RefHeading___Toc3497292_372815092"/>
      <w:bookmarkStart w:id="482" w:name="_Toc180"/>
      <w:bookmarkEnd w:id="480"/>
      <w:bookmarkEnd w:id="481"/>
      <w:r>
        <w:rPr>
          <w:rtl w:val="true"/>
        </w:rPr>
        <w:t>النوم على الدابّة</w:t>
      </w:r>
      <w:bookmarkEnd w:id="482"/>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لقمان رحمه الله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على دابّتك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سريع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من فعل الحكماء إلّاأن تكون في محمل يمكنك التمدّد لإسترخاء المفاصل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قربت من المنزل فأنزل عن دابّتك و ابدء بعلفها قبل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الأمان من أخطار الأسفار و الأزمان للسيّد ابن طاووس رحمه الله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bookmarkStart w:id="483" w:name="pg7098_49642"/>
    </w:p>
    <w:p>
      <w:pPr>
        <w:pStyle w:val="Heading4"/>
        <w:numPr>
          <w:ilvl w:val="3"/>
          <w:numId w:val="1"/>
        </w:numPr>
        <w:rPr/>
      </w:pPr>
      <w:bookmarkStart w:id="484" w:name="__RefHeading___Toc3497294_372815092"/>
      <w:bookmarkStart w:id="485" w:name="_Toc181"/>
      <w:bookmarkEnd w:id="483"/>
      <w:bookmarkEnd w:id="484"/>
      <w:r>
        <w:rPr>
          <w:rtl w:val="true"/>
        </w:rPr>
        <w:t>الوسم في وجه الحيوانات</w:t>
      </w:r>
      <w:bookmarkEnd w:id="485"/>
    </w:p>
    <w:p>
      <w:pPr>
        <w:pStyle w:val="BookText"/>
        <w:rPr/>
      </w:pP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يَسِمُ إِبلَ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عليها بالكيّ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الّذي يُوسَم به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 و مَيَاسِمُ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مُعاقبة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للآلة الّتي يُوسَم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لأَثَرِ الوَسْمِ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وُسِمَ 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قطعٌ في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قَرْمةٌ تكون علامةً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392"/>
      </w: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وَلَأُضِلَّنَّهُمْ وَلَأُمَنِّيَنَّهُمْ وَلَأَمُرَنَّهُمْ فَلَيُبَتِّكُنَّ آذَانَ الْأَنْعَامِ وَلْأَمُرَنَّهُمْ</w:t>
      </w:r>
      <w:r>
        <w:rPr>
          <w:rStyle w:val="FootnoteAnchor"/>
          <w:rtl w:val="true"/>
        </w:rPr>
        <w:footnoteReference w:id="393"/>
      </w:r>
      <w:r>
        <w:rPr>
          <w:rFonts w:ascii="Amiri" w:hAnsi="Amiri" w:eastAsia="Amiri" w:cs="Amiri"/>
          <w:color w:val="111111"/>
          <w:sz w:val="28"/>
          <w:sz w:val="28"/>
          <w:szCs w:val="28"/>
          <w:rtl w:val="true"/>
          <w:lang w:bidi="ar-SA"/>
        </w:rPr>
        <w:t>فَلَيُغَيِّرُنَّ خَلْقَ اللّهِ</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يندرج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فقوء عين الحامي و خصاء العبيد و البهائم و الوسم و الوشم و الوشر و اللواط و السحق و نحو ذلك و عبادة الشمس و القمر و تغيير فطرة اللّه الّتي هي الإسلام و استعمال الجوارح و القوى فيما لا يعود على النفس كمالاً و لا يوجب لها من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يمكن أن يستدلّ به على تحريم الكي و إخصاء الإنسان و الحيوانات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التحريش بينها لأنّها لم تخلق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أخرجه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الوسم في وجوه البهائم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حرمة البهائم في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رحمه الله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تنبيه الخواطر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أن توسم البهائم في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يضرب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تسبّح بحمد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توسم الدوابّ على</w:t>
      </w:r>
      <w:r>
        <w:rPr>
          <w:rStyle w:val="FootnoteAnchor"/>
          <w:rtl w:val="true"/>
        </w:rPr>
        <w:footnoteReference w:id="396"/>
      </w:r>
      <w:r>
        <w:rPr>
          <w:rFonts w:ascii="Amiri" w:hAnsi="Amiri" w:eastAsia="Amiri" w:cs="Amiri"/>
          <w:color w:val="111111"/>
          <w:sz w:val="28"/>
          <w:sz w:val="28"/>
          <w:szCs w:val="28"/>
          <w:rtl w:val="true"/>
          <w:lang w:bidi="ar-SA"/>
        </w:rPr>
        <w:t>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تسبّح بحمد ربّها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الدوابّ على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تسبّح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تسموها في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يحملها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يتّخذ ظهرها</w:t>
      </w:r>
      <w:r>
        <w:rPr>
          <w:rStyle w:val="FootnoteAnchor"/>
          <w:rtl w:val="true"/>
        </w:rPr>
        <w:footnoteReference w:id="398"/>
      </w:r>
      <w:r>
        <w:rPr>
          <w:rFonts w:ascii="IRNazanin" w:hAnsi="IRNazanin" w:eastAsia="IRNazanin"/>
          <w:color w:val="111111"/>
          <w:sz w:val="28"/>
          <w:sz w:val="28"/>
          <w:szCs w:val="28"/>
          <w:rtl w:val="true"/>
          <w:lang w:bidi="fa-IR"/>
        </w:rPr>
        <w:t>مجالس</w:t>
      </w:r>
      <w:r>
        <w:rPr>
          <w:rStyle w:val="FootnoteAnchor"/>
          <w:rtl w:val="true"/>
        </w:rPr>
        <w:footnoteReference w:id="399"/>
      </w:r>
      <w:r>
        <w:rPr>
          <w:rFonts w:ascii="Amiri" w:hAnsi="Amiri" w:eastAsia="Amiri" w:cs="Amiri"/>
          <w:color w:val="111111"/>
          <w:sz w:val="28"/>
          <w:sz w:val="28"/>
          <w:szCs w:val="28"/>
          <w:rtl w:val="true"/>
          <w:lang w:bidi="ar-SA"/>
        </w:rPr>
        <w:t>يتحدّث</w:t>
      </w:r>
      <w:r>
        <w:rPr>
          <w:rStyle w:val="FootnoteAnchor"/>
          <w:rtl w:val="true"/>
        </w:rPr>
        <w:footnoteReference w:id="400"/>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يبدء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يضربها في وجهها 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يعرض عليها الماء إذا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رحمه الله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زياد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بسمة المواشي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تنكبتم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سمة المواشي؟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إلّافي الوجه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bookmarkStart w:id="486" w:name="pg7098_49648"/>
    </w:p>
    <w:p>
      <w:pPr>
        <w:pStyle w:val="BookText"/>
        <w:rPr/>
      </w:pPr>
      <w:bookmarkEnd w:id="486"/>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الغنم في وجوهها؟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في آذانها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سمة الغنم في وجوهها؟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سمها في آذانها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سمة المواشي؟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إلّافي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وسم المواشي؟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توسم في غير وجوهها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سمة الدوابّ بالنار؟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أن توسم في وجوههها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497296_372815092"/>
      <w:bookmarkStart w:id="488" w:name="_Toc182"/>
      <w:bookmarkEnd w:id="487"/>
      <w:r>
        <w:rPr>
          <w:rtl w:val="true"/>
        </w:rPr>
        <w:t>النوادر</w:t>
      </w:r>
      <w:bookmarkEnd w:id="488"/>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مرّ بحمار وسم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فعل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الّذي وسمه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نّي لعنت من وسم البهيمة في وجهها أو ضربها في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العلّامة حجّة الإسلام و المسلمين الشيخ محمّد المحمّدي الري شهري دام عزّه العالي نقله عن التاج الجامع للاصول</w:t>
      </w:r>
      <w:r>
        <w:rPr>
          <w:rFonts w:eastAsia="Amiri" w:cs="Amiri" w:ascii="Amiri" w:hAnsi="Amiri"/>
          <w:color w:val="111111"/>
          <w:sz w:val="28"/>
          <w:szCs w:val="28"/>
          <w:rtl w:val="true"/>
          <w:lang w:bidi="ar-SA"/>
        </w:rPr>
        <w:t>).</w:t>
      </w:r>
      <w:bookmarkStart w:id="489" w:name="pg7098_49650"/>
    </w:p>
    <w:p>
      <w:pPr>
        <w:pStyle w:val="Heading4"/>
        <w:numPr>
          <w:ilvl w:val="3"/>
          <w:numId w:val="1"/>
        </w:numPr>
        <w:rPr/>
      </w:pPr>
      <w:bookmarkStart w:id="490" w:name="__RefHeading___Toc3497298_372815092"/>
      <w:bookmarkStart w:id="491" w:name="_Toc183"/>
      <w:bookmarkEnd w:id="489"/>
      <w:bookmarkEnd w:id="490"/>
      <w:r>
        <w:rPr>
          <w:rtl w:val="true"/>
        </w:rPr>
        <w:t>الوقوف على ظهر الحيوانات طويلاً</w:t>
      </w:r>
      <w:bookmarkEnd w:id="491"/>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يبدء بعلفها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يضربها إلّاعلى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يحمّلها</w:t>
      </w:r>
      <w:r>
        <w:rPr>
          <w:rStyle w:val="FootnoteAnchor"/>
          <w:rtl w:val="true"/>
        </w:rPr>
        <w:footnoteReference w:id="405"/>
      </w:r>
      <w:r>
        <w:rPr>
          <w:rFonts w:ascii="Amiri" w:hAnsi="Amiri" w:eastAsia="Amiri" w:cs="Amiri"/>
          <w:color w:val="111111"/>
          <w:sz w:val="28"/>
          <w:sz w:val="28"/>
          <w:szCs w:val="28"/>
          <w:rtl w:val="true"/>
          <w:lang w:bidi="ar-SA"/>
        </w:rPr>
        <w:t>إلّاما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يكلّفها من السير إلّاطاقتها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يقف عليها فواقاً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 عنده إلّافواقاً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للسيّد فضل اللّه الراوندي رحمه الله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bookmarkStart w:id="492" w:name="pg7098_49651"/>
    </w:p>
    <w:p>
      <w:pPr>
        <w:pStyle w:val="Heading2"/>
        <w:numPr>
          <w:ilvl w:val="1"/>
          <w:numId w:val="1"/>
        </w:numPr>
        <w:rPr/>
      </w:pPr>
      <w:bookmarkStart w:id="493" w:name="__RefHeading___Toc3497300_372815092"/>
      <w:bookmarkStart w:id="494" w:name="_Toc184"/>
      <w:bookmarkEnd w:id="492"/>
      <w:bookmarkEnd w:id="493"/>
      <w:r>
        <w:rPr>
          <w:rtl w:val="true"/>
        </w:rPr>
        <w:t>العنوان الثالث</w:t>
      </w:r>
      <w:r>
        <w:rPr>
          <w:rtl w:val="true"/>
        </w:rPr>
        <w:t xml:space="preserve">: </w:t>
      </w:r>
      <w:r>
        <w:rPr>
          <w:rtl w:val="true"/>
        </w:rPr>
        <w:t>الاُمور الّتى تتعلّق بتناسل و ضراب و سفاد الحيوانات</w:t>
      </w:r>
      <w:bookmarkEnd w:id="494"/>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الّتى تتعلّق بتناسل و ضراب و سفاد الحيوانات</w:t>
      </w:r>
      <w:r>
        <w:rPr>
          <w:rStyle w:val="FootnoteAnchor"/>
          <w:rtl w:val="true"/>
        </w:rPr>
        <w:footnoteReference w:id="407"/>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 لحم</w:t>
      </w:r>
      <w:r>
        <w:rPr>
          <w:rStyle w:val="FootnoteAnchor"/>
          <w:rtl w:val="true"/>
        </w:rPr>
        <w:footnoteReference w:id="408"/>
      </w:r>
      <w:r>
        <w:rPr>
          <w:rFonts w:ascii="Amiri" w:hAnsi="Amiri" w:eastAsia="Amiri" w:cs="Amiri"/>
          <w:color w:val="111111"/>
          <w:sz w:val="28"/>
          <w:sz w:val="28"/>
          <w:szCs w:val="28"/>
          <w:rtl w:val="true"/>
          <w:lang w:bidi="ar-SA"/>
        </w:rPr>
        <w:t xml:space="preserve">الفحل وقت اغتلامه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 السلام عن أكل لحم البعير وقت اغتلامه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لحم الفحل عند اغتلامه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الكشوف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ربّما 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عظم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عليها الفحل سنتين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تلقح حين تنتج أو أن يحمل عليها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أردء النتاج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تضرب الناقة و ولدها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يتصدّق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الكشوف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وولدها طفل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يتصدّق بولدها أو 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امرنا بإسباغ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ننزى حماراً على عتيقة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امرنا بإسباغ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ننزى حماراً على عتيقة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نحملها عليه للنسل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نزوت على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أنزو نزواً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وثبت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ينزى حمار على عتيقة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نهى أن ينزى حمار على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أن ينزى حمار على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إبراهيم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الحمير ننزيها على الرمك لتنتج البغال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أيحلّ ذلك؟</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الفيروزآبادي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هذه الخبر و بين الخبر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النهي فيهما متعلّق بالنزو على العتيقة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التجويز في هذا الخبر للبرذون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الخبر الآتي يحتمل كونه مختصّاً بهم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أنزها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جدي رضع من لبن خنزيرة حتّى شبّ و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استفحله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له نسل؟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عرفت من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لم تعرفه فإنّه بمنزلة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كُل و لا تسأل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 المؤمنين عليه السلام مرّ على بهيمة و فحلٍ يسفدها على ظهر الطريق فأعرض عليه السلام عنه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تصنعوا مثل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المنكر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تواروه حيث لا يراه رجل و لا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للسيّد فضل اللّه الراوندي رحمه الله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495" w:name="pg7098_49658"/>
    </w:p>
    <w:p>
      <w:pPr>
        <w:pStyle w:val="Heading2"/>
        <w:numPr>
          <w:ilvl w:val="1"/>
          <w:numId w:val="1"/>
        </w:numPr>
        <w:rPr/>
      </w:pPr>
      <w:bookmarkStart w:id="496" w:name="__RefHeading___Toc3497302_372815092"/>
      <w:bookmarkStart w:id="497" w:name="_Toc185"/>
      <w:bookmarkEnd w:id="495"/>
      <w:bookmarkEnd w:id="496"/>
      <w:r>
        <w:rPr>
          <w:rtl w:val="true"/>
        </w:rPr>
        <w:t>العنوان الرابع</w:t>
      </w:r>
      <w:r>
        <w:rPr>
          <w:rtl w:val="true"/>
        </w:rPr>
        <w:t xml:space="preserve">: </w:t>
      </w:r>
      <w:r>
        <w:rPr>
          <w:rtl w:val="true"/>
        </w:rPr>
        <w:t>الاُمور الّتى تتعلّق بحلب الحيوان المأذون حلبه</w:t>
      </w:r>
      <w:bookmarkEnd w:id="497"/>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الّتى تتعلّق بحلب</w:t>
      </w:r>
      <w:r>
        <w:rPr>
          <w:rStyle w:val="FootnoteAnchor"/>
          <w:rtl w:val="true"/>
        </w:rPr>
        <w:footnoteReference w:id="417"/>
      </w:r>
      <w:r>
        <w:rPr>
          <w:rFonts w:ascii="Amiri" w:hAnsi="Amiri" w:eastAsia="Amiri" w:cs="Amiri"/>
          <w:color w:val="111111"/>
          <w:sz w:val="28"/>
          <w:sz w:val="28"/>
          <w:szCs w:val="28"/>
          <w:rtl w:val="true"/>
          <w:lang w:bidi="ar-SA"/>
        </w:rPr>
        <w:t>الحيوان المأذون حلبه</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ذكرنا أيضاً سائر ما يتعلّق بهذا الموضوع في العنوان السابع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الحيوانات في حرم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حلب عند النبيّ صلى الله عليه و آله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الداعي اللبن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ضرار بن الأزور أن يحلب له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داعي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تجهده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يبقي في خلف الناقة شيئاً من لبنها من غير أن يستفرغ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يبقى منه يستنزل عفافتها و يستجم 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 نّه يدعو بقيّة اللبن إليه و يكون كالمثابة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استنفذ الحالب ما في الخلف أبطأ غزره و قلص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صلى الله عليه و آله أ نّه كره ذبح ذات الجنين و ذوات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كان يوصي به أمير المؤمنين عليه السلام لمن يرسله إلى الناس لأخذ الصدقات و الزكوات و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ليرفّه على اللاغب و ليستأن بالنقب و 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ليوردها ما تمرّ به من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يعدل بها عن نبت الأرض إلى جوادّ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ليروّحها في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ليمهلها عند النطاف و الأعشاب حتّى تأتينا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مجهودات لنقسمها على كتاب اللّه و سنّة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لرشدك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لإبن أبي الحديد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ما في الضرع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نهاه من أن يحلب اللبن كلّه فيبقى الفصيل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قبضته فلا توكّل به إلّاناصحاً شفيقاً أميناً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معنف لشيء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كلّ ما اجتمع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نصيّره حيث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انحدر بها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يحوّل بين ناقة و بين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يمصّرن 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يضرّ ذلك بفصيلها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يجهد بها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بينهنّ في ذلك و ليوردهنّ كلّ ماء يمرّ به و لا يعدل بهنّ عن نبت الأرض إلى جواد الطريق في الساعة الّتي فيها تربح و تغبق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ليرفق بهنّ جهده حتّى يأتينا بإذن اللّه سحاحاً سماناً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متعبات و لا مجهدات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القيّم للأيتام في الإبل ما يحلّ له منها؟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 و طلب ضالّتها و هنّأ جرباها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يصيب من لبنها من غير نهك لضرع و لا فساد 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الغنم للأيتام و عن الإبل المؤبلة ما يحلّ منها</w:t>
      </w:r>
      <w:r>
        <w:rPr>
          <w:rStyle w:val="FootnoteAnchor"/>
          <w:rtl w:val="true"/>
        </w:rPr>
        <w:footnoteReference w:id="4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بحوضها و طلب ضالتها و هنأ</w:t>
      </w:r>
      <w:r>
        <w:rPr>
          <w:rStyle w:val="FootnoteAnchor"/>
          <w:rtl w:val="true"/>
        </w:rPr>
        <w:footnoteReference w:id="423"/>
      </w:r>
      <w:r>
        <w:rPr>
          <w:rFonts w:ascii="IRNazanin" w:hAnsi="IRNazanin" w:eastAsia="IRNazanin"/>
          <w:color w:val="111111"/>
          <w:sz w:val="28"/>
          <w:sz w:val="28"/>
          <w:szCs w:val="28"/>
          <w:rtl w:val="true"/>
          <w:lang w:bidi="fa-IR"/>
        </w:rPr>
        <w:t>جرباها</w:t>
      </w:r>
      <w:r>
        <w:rPr>
          <w:rStyle w:val="FootnoteAnchor"/>
          <w:rtl w:val="true"/>
        </w:rPr>
        <w:footnoteReference w:id="424"/>
      </w:r>
      <w:r>
        <w:rPr>
          <w:rFonts w:ascii="Amiri" w:hAnsi="Amiri" w:eastAsia="Amiri" w:cs="Amiri"/>
          <w:color w:val="111111"/>
          <w:sz w:val="28"/>
          <w:sz w:val="28"/>
          <w:szCs w:val="28"/>
          <w:rtl w:val="true"/>
          <w:lang w:bidi="ar-SA"/>
        </w:rPr>
        <w:t xml:space="preserve">فله أن يصيب من لبنها في غير نهك لضرع و لا فساد 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يركب إذا كان مرهوناً و على الّذي يركبه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 يشرب إذا كان مرهوناً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الّذي يشرب الدرّ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498" w:name="pg7098_49664"/>
    </w:p>
    <w:p>
      <w:pPr>
        <w:pStyle w:val="Heading2"/>
        <w:numPr>
          <w:ilvl w:val="1"/>
          <w:numId w:val="1"/>
        </w:numPr>
        <w:rPr/>
      </w:pPr>
      <w:bookmarkStart w:id="499" w:name="__RefHeading___Toc3497304_372815092"/>
      <w:bookmarkStart w:id="500" w:name="_Toc186"/>
      <w:bookmarkEnd w:id="498"/>
      <w:bookmarkEnd w:id="499"/>
      <w:r>
        <w:rPr>
          <w:rtl w:val="true"/>
        </w:rPr>
        <w:t>العنوان الخامس</w:t>
      </w:r>
      <w:r>
        <w:rPr>
          <w:rtl w:val="true"/>
        </w:rPr>
        <w:t xml:space="preserve">: </w:t>
      </w:r>
      <w:r>
        <w:rPr>
          <w:rtl w:val="true"/>
        </w:rPr>
        <w:t>الاُمور الّتى تتعلّق بصيد الحيوان المأذون صيده</w:t>
      </w:r>
      <w:bookmarkEnd w:id="500"/>
    </w:p>
    <w:p>
      <w:pPr>
        <w:pStyle w:val="Heading3"/>
        <w:numPr>
          <w:ilvl w:val="2"/>
          <w:numId w:val="1"/>
        </w:numPr>
        <w:rPr/>
      </w:pPr>
      <w:bookmarkStart w:id="501" w:name="__RefHeading___Toc3497306_372815092"/>
      <w:bookmarkStart w:id="502" w:name="_Toc187"/>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العنوان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الّتى تتعلّق بصيد الحيوان المأذون صيده</w:t>
      </w:r>
      <w:r>
        <w:rPr>
          <w:rStyle w:val="FootnoteAnchor"/>
          <w:rtl w:val="true"/>
        </w:rPr>
        <w:footnoteReference w:id="425"/>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سَخَّرَ لَكُمُ الْبَحْرَ لِتَجْرِيَ الْفُلْكُ فِيهِ بِأَمْرِهِ وَلِتَبْتَغُوا مِن فَضْلِهِ</w:t>
      </w:r>
      <w:r>
        <w:rPr>
          <w:rStyle w:val="FootnoteAnchor"/>
          <w:rtl w:val="true"/>
        </w:rPr>
        <w:footnoteReference w:id="426"/>
      </w:r>
      <w:r>
        <w:rPr>
          <w:rFonts w:ascii="Amiri" w:hAnsi="Amiri" w:eastAsia="Amiri" w:cs="Amiri"/>
          <w:color w:val="111111"/>
          <w:sz w:val="28"/>
          <w:sz w:val="28"/>
          <w:szCs w:val="28"/>
          <w:rtl w:val="true"/>
          <w:lang w:bidi="ar-SA"/>
        </w:rPr>
        <w:t xml:space="preserve">وَلَعَلَّكُمْ تَشْكُرُونَ </w:t>
      </w:r>
      <w:r>
        <w:rPr>
          <w:rStyle w:val="FootnoteAnchor"/>
          <w:rtl w:val="true"/>
        </w:rPr>
        <w:footnoteReference w:id="4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 اللّه الصيد لمن اضطرّ إلى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 فيه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التقصير في الصلاة و الصيام جميعاً إذا كان مضطرّاً إلى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ممّن يطلبه للتجارة و ليست له حرفة إلّامن طلب الصيد فإنّ سعيه حقّ و عليه التمام في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بمنزلة صاحب الدور الّذي يدور الأسواق في طلب التجارة أو كالمكاري و الملّاح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النرسي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إلى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صيده اضطراراً ليعود به على عياله فعليه التقصير في الصلاة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الصوم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صيده ممّا يعود على عياله فعليه التقصير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 النبيّ صلى الله عليه و آله الكادّ على عياله كالمجاهد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محمّد عن عمران القمّي</w:t>
      </w:r>
      <w:r>
        <w:rPr>
          <w:rStyle w:val="FootnoteAnchor"/>
          <w:rtl w:val="true"/>
        </w:rPr>
        <w:footnoteReference w:id="429"/>
      </w:r>
      <w:r>
        <w:rPr>
          <w:rFonts w:ascii="Amiri" w:hAnsi="Amiri" w:eastAsia="Amiri" w:cs="Amiri"/>
          <w:color w:val="111111"/>
          <w:sz w:val="28"/>
          <w:sz w:val="28"/>
          <w:szCs w:val="28"/>
          <w:rtl w:val="true"/>
          <w:lang w:bidi="ar-SA"/>
        </w:rPr>
        <w:t>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 عياله</w:t>
      </w:r>
      <w:r>
        <w:rPr>
          <w:rStyle w:val="FootnoteAnchor"/>
          <w:rtl w:val="true"/>
        </w:rPr>
        <w:footnoteReference w:id="431"/>
      </w:r>
      <w:r>
        <w:rPr>
          <w:rFonts w:ascii="Amiri" w:hAnsi="Amiri" w:eastAsia="Amiri" w:cs="Amiri"/>
          <w:color w:val="111111"/>
          <w:sz w:val="28"/>
          <w:sz w:val="28"/>
          <w:szCs w:val="28"/>
          <w:rtl w:val="true"/>
          <w:lang w:bidi="ar-SA"/>
        </w:rPr>
        <w:t>فليفطر و ليقصّر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خرج لطلب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إلى الصيد مسيرة يوم أو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أيقصّر أو يتمّ؟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 قوت عياله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وليفطر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خرج لطلب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bookmarkStart w:id="503" w:name="pg7098_49668"/>
    </w:p>
    <w:p>
      <w:pPr>
        <w:pStyle w:val="BookText"/>
        <w:rPr/>
      </w:pPr>
      <w:bookmarkEnd w:id="503"/>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صلى الله عليه و آله يأكل لحم الصيد و لا يصيده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الوليد بن أبان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الثاني عليه السلام يسأله عن الرجل يركض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بذلك طلب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للهو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تأديب الخيل و وسائل الشيعة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السبق و الرماية به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3497308_372815092"/>
      <w:bookmarkStart w:id="505" w:name="_Toc188"/>
      <w:bookmarkEnd w:id="504"/>
      <w:r>
        <w:rPr>
          <w:rtl w:val="true"/>
        </w:rPr>
        <w:t>الاُمور الّتى ينبغي مراعاتها بالنسبة إلى صيد الحيوانات</w:t>
      </w:r>
      <w:bookmarkEnd w:id="505"/>
    </w:p>
    <w:p>
      <w:pPr>
        <w:pStyle w:val="Heading4"/>
        <w:numPr>
          <w:ilvl w:val="3"/>
          <w:numId w:val="1"/>
        </w:numPr>
        <w:rPr/>
      </w:pPr>
      <w:bookmarkStart w:id="506" w:name="__RefHeading___Toc3497310_372815092"/>
      <w:bookmarkStart w:id="507" w:name="_Toc189"/>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الاُمور الّتى ينبغي مراعاتها بالنسبة إلى صيد الحيوانات</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3497312_372815092"/>
      <w:bookmarkStart w:id="509" w:name="_Toc190"/>
      <w:bookmarkEnd w:id="508"/>
      <w:r>
        <w:rPr>
          <w:rtl w:val="true"/>
        </w:rPr>
        <w:t>صيد الحيوان في النهار</w:t>
      </w:r>
      <w:bookmarkEnd w:id="509"/>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إيتان الطير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أمان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صيد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تطرقوا الطير في أوكارها فإنّ الليل أمان 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لما جعله اللّه عليه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bookmarkStart w:id="510" w:name="pg7098_49670"/>
    </w:p>
    <w:p>
      <w:pPr>
        <w:pStyle w:val="Heading4"/>
        <w:numPr>
          <w:ilvl w:val="3"/>
          <w:numId w:val="1"/>
        </w:numPr>
        <w:rPr/>
      </w:pPr>
      <w:bookmarkStart w:id="511" w:name="__RefHeading___Toc3497314_372815092"/>
      <w:bookmarkStart w:id="512" w:name="_Toc191"/>
      <w:bookmarkEnd w:id="510"/>
      <w:bookmarkEnd w:id="511"/>
      <w:r>
        <w:rPr>
          <w:rtl w:val="true"/>
        </w:rPr>
        <w:t>صيد الحيوان بعد وعيه و يقظته من النوم</w:t>
      </w:r>
      <w:bookmarkEnd w:id="512"/>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تأتوا الفراخ في أعشاشها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الطير في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تطرقه في منامه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تأتوا الفرخ في عشّه حتّى يريش و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فأوتر له قوسك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انصب له فخّك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497316_372815092"/>
      <w:bookmarkStart w:id="514" w:name="_Toc192"/>
      <w:bookmarkEnd w:id="513"/>
      <w:r>
        <w:rPr>
          <w:rtl w:val="true"/>
        </w:rPr>
        <w:t>صيد الحيوان بعد نهوضه و كبره</w:t>
      </w:r>
      <w:bookmarkEnd w:id="514"/>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تأتوا الفراخ في أعشاشها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الطير في منامه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تأتوا الفرخ في عشّه حتّى يريش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طار فأوتر له قوسك و انصب له فخّك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أخذ الفراخ من أوكارها في جبل أو بئر أو أجمة حتّى ينهض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بصيد الطير إذا ملك 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515" w:name="pg7098_49672"/>
    </w:p>
    <w:p>
      <w:pPr>
        <w:pStyle w:val="Heading4"/>
        <w:numPr>
          <w:ilvl w:val="3"/>
          <w:numId w:val="1"/>
        </w:numPr>
        <w:rPr/>
      </w:pPr>
      <w:bookmarkStart w:id="516" w:name="__RefHeading___Toc3497318_372815092"/>
      <w:bookmarkStart w:id="517" w:name="_Toc193"/>
      <w:bookmarkEnd w:id="515"/>
      <w:bookmarkEnd w:id="516"/>
      <w:r>
        <w:rPr>
          <w:rtl w:val="true"/>
        </w:rPr>
        <w:t>صيد الحيوان في غير عشّه و مأمنه</w:t>
      </w:r>
      <w:bookmarkEnd w:id="517"/>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في وكره آمن في أمان اللّه</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طار فصيدوه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المبارك عن الأفلح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عليهما السلام عن العصفور يفرخ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يؤخذ فراخه؟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الفرخ في وكرها في ذمّة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رجلاً رمى صيداً في وكره فأصاب الطير و الفراخ جميعاً فإنّه يأكل الطير و لا يأكل الفراخ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الفرخ ليس بصيد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يؤخذ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يكون صيداً إذا 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يحلّ صيد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ورشان يفرخ في شجرة و كان رجل يأتيه إذا أدرك الفرخان فيأخذ الفرخين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الورشان إلى اللّه تعالى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سأكفيكه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للسيّد الجزائري رحمه الله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قصص الأنبياء عليهم السلام للشيخ الراوندي رحمه الله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518" w:name="pg7098_49674"/>
    </w:p>
    <w:p>
      <w:pPr>
        <w:pStyle w:val="BookText"/>
        <w:rPr/>
      </w:pPr>
      <w:bookmarkEnd w:id="518"/>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يحلّ</w:t>
      </w:r>
      <w:r>
        <w:rPr>
          <w:rStyle w:val="FootnoteAnchor"/>
          <w:rtl w:val="true"/>
        </w:rPr>
        <w:footnoteReference w:id="438"/>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كره أكله لأنّه استجار بك و آوى في</w:t>
      </w:r>
      <w:r>
        <w:rPr>
          <w:rStyle w:val="FootnoteAnchor"/>
          <w:rtl w:val="true"/>
        </w:rPr>
        <w:footnoteReference w:id="439"/>
      </w:r>
      <w:r>
        <w:rPr>
          <w:rFonts w:ascii="Amiri" w:hAnsi="Amiri" w:eastAsia="Amiri" w:cs="Amiri"/>
          <w:color w:val="111111"/>
          <w:sz w:val="28"/>
          <w:sz w:val="28"/>
          <w:szCs w:val="28"/>
          <w:rtl w:val="true"/>
          <w:lang w:bidi="ar-SA"/>
        </w:rPr>
        <w:t>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طير يستجير بك فأجره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الحمام بالأمصار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رخّص في صيدها بالقرى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أمير المؤمنين عليه السلام عن صيد الحمام بالأمصار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أخذ الفراخ من أوكارها في جبل أو بئر أو أجمة حتّى ينهض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497320_372815092"/>
      <w:bookmarkStart w:id="520" w:name="_Toc194"/>
      <w:bookmarkEnd w:id="519"/>
      <w:r>
        <w:rPr>
          <w:rtl w:val="true"/>
        </w:rPr>
        <w:t>رمي الحيوان للصيد بشيء أصغر منه</w:t>
      </w:r>
      <w:bookmarkEnd w:id="52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يرمى</w:t>
      </w:r>
      <w:r>
        <w:rPr>
          <w:rStyle w:val="FootnoteAnchor"/>
          <w:rtl w:val="true"/>
        </w:rPr>
        <w:footnoteReference w:id="443"/>
      </w:r>
      <w:r>
        <w:rPr>
          <w:rFonts w:ascii="Amiri" w:hAnsi="Amiri" w:eastAsia="Amiri" w:cs="Amiri"/>
          <w:color w:val="111111"/>
          <w:sz w:val="28"/>
          <w:sz w:val="28"/>
          <w:szCs w:val="28"/>
          <w:rtl w:val="true"/>
          <w:lang w:bidi="ar-SA"/>
        </w:rPr>
        <w:t xml:space="preserve">الصيد بشيء هو أكبر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21" w:name="pg7098_49676"/>
    </w:p>
    <w:p>
      <w:pPr>
        <w:pStyle w:val="Heading4"/>
        <w:numPr>
          <w:ilvl w:val="3"/>
          <w:numId w:val="1"/>
        </w:numPr>
        <w:rPr/>
      </w:pPr>
      <w:bookmarkStart w:id="522" w:name="__RefHeading___Toc3497322_372815092"/>
      <w:bookmarkStart w:id="523" w:name="_Toc195"/>
      <w:bookmarkEnd w:id="521"/>
      <w:bookmarkEnd w:id="522"/>
      <w:r>
        <w:rPr>
          <w:rtl w:val="true"/>
        </w:rPr>
        <w:t xml:space="preserve">الجمع بين الفرخ و امّه عند الصيد </w:t>
      </w:r>
      <w:r>
        <w:rPr>
          <w:rtl w:val="true"/>
        </w:rPr>
        <w:t xml:space="preserve">- </w:t>
      </w:r>
      <w:r>
        <w:rPr>
          <w:rtl w:val="true"/>
        </w:rPr>
        <w:t xml:space="preserve">إن أمكن </w:t>
      </w:r>
      <w:r>
        <w:rPr>
          <w:rtl w:val="true"/>
        </w:rPr>
        <w:t>-</w:t>
      </w:r>
      <w:bookmarkEnd w:id="523"/>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قاعداً في جماعة من أصحابه إذا جائته ظبية فبصبصت</w:t>
      </w:r>
      <w:r>
        <w:rPr>
          <w:rStyle w:val="FootnoteAnchor"/>
          <w:rtl w:val="true"/>
        </w:rPr>
        <w:footnoteReference w:id="444"/>
      </w:r>
      <w:r>
        <w:rPr>
          <w:rFonts w:ascii="Amiri" w:hAnsi="Amiri" w:eastAsia="Amiri" w:cs="Amiri"/>
          <w:color w:val="111111"/>
          <w:sz w:val="28"/>
          <w:sz w:val="28"/>
          <w:szCs w:val="28"/>
          <w:rtl w:val="true"/>
          <w:lang w:bidi="ar-SA"/>
        </w:rPr>
        <w:t>عنده و ضربت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تقول هذه الظبية؟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هذه الظبية أنّ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خشفاً لها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تسألني</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أن أسأله أن يضع الخشف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محمّد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محمّد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فداك أبي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بحقّي عليك إلّاأخرجت إليّ الخشف الّذي اصطدتها اليوم فأخرجها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بين يدي امّها فأرضعتها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وهبت لنا الخشف؟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أرسل الخشف مع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فبصبصت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وحرّكت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قالت الظبية؟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عليكم كلّ غائب لكم و غفر ل عليّ بن الحسين كما ردّ عليّ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أمير المؤمنين عليه السلام أن يتصيّد الرجل يوم الجمعة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السلام يمرّ بالسمّاكين يوم الجمعة فينهاهم عن أن يتصيّدوا من السمك يوم الجمعة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كره ما قتل من الصيد بالمعراض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524" w:name="pg7098_49680"/>
    </w:p>
    <w:p>
      <w:pPr>
        <w:pStyle w:val="Heading3"/>
        <w:numPr>
          <w:ilvl w:val="2"/>
          <w:numId w:val="1"/>
        </w:numPr>
        <w:rPr/>
      </w:pPr>
      <w:bookmarkStart w:id="525" w:name="__RefHeading___Toc3497324_372815092"/>
      <w:bookmarkStart w:id="526" w:name="_Toc196"/>
      <w:bookmarkEnd w:id="524"/>
      <w:bookmarkEnd w:id="525"/>
      <w:r>
        <w:rPr>
          <w:rtl w:val="true"/>
        </w:rPr>
        <w:t>الاُمور الّتي ينبغي الاجتناب عنها عند الصيد</w:t>
      </w:r>
      <w:bookmarkEnd w:id="526"/>
    </w:p>
    <w:p>
      <w:pPr>
        <w:pStyle w:val="Heading4"/>
        <w:numPr>
          <w:ilvl w:val="3"/>
          <w:numId w:val="1"/>
        </w:numPr>
        <w:rPr/>
      </w:pPr>
      <w:bookmarkStart w:id="527" w:name="__RefHeading___Toc3497326_372815092"/>
      <w:bookmarkStart w:id="528" w:name="_Toc19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الاُمور الّتي ينبغي الاجتناب عنها عند الصيد</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نشير في هذا الفصل إلى بعض هذه الاُمور و نذكر ذلك من دون لحاظ أمرين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497328_372815092"/>
      <w:bookmarkStart w:id="530" w:name="_Toc198"/>
      <w:bookmarkEnd w:id="529"/>
      <w:r>
        <w:rPr>
          <w:rtl w:val="true"/>
        </w:rPr>
        <w:t>الصيد اعتداءً و ظلماً</w:t>
      </w:r>
      <w:bookmarkEnd w:id="530"/>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w:t>
      </w:r>
      <w:r>
        <w:rPr>
          <w:rStyle w:val="FootnoteAnchor"/>
          <w:rtl w:val="true"/>
        </w:rPr>
        <w:footnoteReference w:id="448"/>
      </w:r>
      <w:r>
        <w:rPr>
          <w:rFonts w:ascii="Amiri" w:hAnsi="Amiri" w:eastAsia="Amiri" w:cs="Amiri"/>
          <w:color w:val="111111"/>
          <w:sz w:val="28"/>
          <w:sz w:val="28"/>
          <w:szCs w:val="28"/>
          <w:rtl w:val="true"/>
          <w:lang w:bidi="ar-SA"/>
        </w:rPr>
        <w:t>الَّذِينَ اعْتَدَوْا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كان الحيتان تجتمع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فحبسوها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أخذوها في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فإعتدوا في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و تجاوزوا ما حدّ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صيدها هو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اصطادوا يوم السبت مستحلّين بعد 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فِي السَّبْتِ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 كان اللّه عزّ و جلّ حرّم عليهم الصيد يوم السَّبت فكانوا ينصبون الشباك في الأنهار ليلة السبت و يصطادون 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عليهم السلام للسيّد الجزائري رحمه الله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لَهُمْ كُونُوا قِرَدَةً خَاسِئِينَ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اذلّاء صاغرين مطرودين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 بن الحسين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الَّذِينَ اعْتَدَوْا مِنْكُمْ فِي السَّبْتِ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يسكنون على شاطئ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اللّه عزّ و جلّ و أنبياؤه عليهم السلام عن اصطياد السمك في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فتوصّلوا إلى حيلة يحلّوا بها ما حرّم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طرقاً تؤدّي إلى حياض يتهيّأ للحيتان الدخول فيها من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يتهيّأ لها الخروج إذا همّت بالرجوع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فجائت الحيتان يوم السبت جارية على أمان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أخاديد و حصلت في الحياض و الغدران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عشيّة اليوم همّت بالرجوع منها إلى الحجّ لتأمن صائدها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همّت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ليلها في مكان يتهيّأ أخذها بلا اصطياد لإسترسالها فيه و عجزها عن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يأخذونها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اصطدنا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كثر من ذلك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تنعّموا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في المدينة نيّفاً و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هذا منهم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عليهم الباقون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طائفة منهم و عظوهم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فاعتزلوهم إلى قرية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فمسخ اللّه الّذين اعتدوا 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هؤلاء الناظرون 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المطّلع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w:t>
      </w:r>
    </w:p>
    <w:p>
      <w:pPr>
        <w:pStyle w:val="BookText"/>
        <w:rPr/>
      </w:pPr>
      <w:r>
        <w:rPr>
          <w:rFonts w:ascii="Amiri" w:hAnsi="Amiri" w:eastAsia="Amiri" w:cs="Amiri"/>
          <w:color w:val="111111"/>
          <w:sz w:val="28"/>
          <w:sz w:val="28"/>
          <w:szCs w:val="28"/>
          <w:rtl w:val="true"/>
          <w:lang w:bidi="ar-SA"/>
        </w:rPr>
        <w:t>فتدمع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يومي برأسه أن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كذلك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اللّه عليهم مطراً و ريحاً فجرفهم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بقي مسخ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ترون من هذه المصوّرات بصورها فإنّما هي أشباهها لا هي بأعيانها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مسخ هؤلاء لإصطياد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ترى عند اللّه عز ّ و جلّ حال من قتل أولاد رسول اللّه صلى الله عليه و آله؟</w:t>
      </w:r>
    </w:p>
    <w:p>
      <w:pPr>
        <w:pStyle w:val="BookText"/>
        <w:rPr/>
      </w:pPr>
      <w:r>
        <w:rPr>
          <w:rFonts w:ascii="Amiri" w:hAnsi="Amiri" w:eastAsia="Amiri" w:cs="Amiri"/>
          <w:color w:val="111111"/>
          <w:sz w:val="28"/>
          <w:sz w:val="28"/>
          <w:szCs w:val="28"/>
          <w:rtl w:val="true"/>
          <w:lang w:bidi="ar-SA"/>
        </w:rPr>
        <w:t>و هتك حرمته؟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 يمسخهم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المعدّ لهم من عذاب الآخرة أضعاف أضعاف عذاب المسخ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الأنبياء عليهم السلام للسيّد الجزائري رحمه الله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bookmarkStart w:id="531" w:name="pg7098_49686"/>
    </w:p>
    <w:p>
      <w:pPr>
        <w:pStyle w:val="Heading4"/>
        <w:numPr>
          <w:ilvl w:val="3"/>
          <w:numId w:val="1"/>
        </w:numPr>
        <w:rPr/>
      </w:pPr>
      <w:bookmarkStart w:id="532" w:name="__RefHeading___Toc3497330_372815092"/>
      <w:bookmarkStart w:id="533" w:name="_Toc199"/>
      <w:bookmarkEnd w:id="531"/>
      <w:bookmarkEnd w:id="532"/>
      <w:r>
        <w:rPr>
          <w:rtl w:val="true"/>
        </w:rPr>
        <w:t>الصيد أشراً</w:t>
      </w:r>
      <w:bookmarkEnd w:id="533"/>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إلى صيد فعليه التمام</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صيده بطراً و أشراً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صيده بطراً أو أشراً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الإفطار 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ألهو بطلب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الصادق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سعي</w:t>
      </w:r>
      <w:r>
        <w:rPr>
          <w:rStyle w:val="FootnoteAnchor"/>
          <w:rtl w:val="true"/>
        </w:rPr>
        <w:footnoteReference w:id="452"/>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أحلّ اللّه الصيد لمن اضطرّ إلى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المضطرّ إلى طلبه سعيه فيه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التقصير في الصلاة و الصيام جميعاً إذا كان مضطرّاً إلى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ممّن يطلبه للتجارة و ليست له حرفة إلّامن طلب الصيد فإنّ سعيه حقّ و عليه التمام في الصلاة و الصيام لأنّ ذلك تجارته فهو بمنزلة صاحب الدور الّذي يدور الأسواق في طلب التجارة أو كالمكاري و 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طلبه لاهياً و أشراً و بطراً فإنّ سعيه ذلك سعي باطل و سفر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التمام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المؤمن لفي شغل عن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شغله طلب الآخرة عن 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زيد النرسي رحمه الله و بحارالأنوار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534" w:name="pg7098_49688"/>
    </w:p>
    <w:p>
      <w:pPr>
        <w:pStyle w:val="Heading4"/>
        <w:numPr>
          <w:ilvl w:val="3"/>
          <w:numId w:val="1"/>
        </w:numPr>
        <w:rPr/>
      </w:pPr>
      <w:bookmarkStart w:id="535" w:name="__RefHeading___Toc3497332_372815092"/>
      <w:bookmarkStart w:id="536" w:name="_Toc200"/>
      <w:bookmarkEnd w:id="534"/>
      <w:bookmarkEnd w:id="535"/>
      <w:r>
        <w:rPr>
          <w:rtl w:val="true"/>
        </w:rPr>
        <w:t>الصيد بطراً</w:t>
      </w:r>
      <w:bookmarkEnd w:id="536"/>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الصيد إذا كان صيده بطراً فعليه التمام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صيده بطراً أو أشراً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الإفطار 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إلى صيد فعليه التمام</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صيده بطراً و أشراً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عبدالعظيم الحسني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وَلاَ عَادٍ فَلاَ إِثْمَ عَلَيْهِ</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يبغي الصيد بطراً أو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ليعود به على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أن يأكلا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عليهما في حال الاضطرار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هي حرام عليهما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لهما أن يقصّرا في صوم و لا صلاة في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537" w:name="pg7098_49690"/>
    </w:p>
    <w:p>
      <w:pPr>
        <w:pStyle w:val="Heading4"/>
        <w:numPr>
          <w:ilvl w:val="3"/>
          <w:numId w:val="1"/>
        </w:numPr>
        <w:rPr/>
      </w:pPr>
      <w:bookmarkStart w:id="538" w:name="__RefHeading___Toc3497334_372815092"/>
      <w:bookmarkStart w:id="539" w:name="_Toc201"/>
      <w:bookmarkEnd w:id="537"/>
      <w:bookmarkEnd w:id="538"/>
      <w:r>
        <w:rPr>
          <w:rtl w:val="true"/>
        </w:rPr>
        <w:t>الصيد عبثاً من دون جلب منفعة أو دفع مضرّة</w:t>
      </w:r>
      <w:bookmarkEnd w:id="539"/>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ناهياً عن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من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المثل بالعصفور الّذي يقتله العابث من غير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العصفور المقتول باطلاً يجيء يوم القيامة و يصرخ حول العرش متظلّماً يسأل ربّه أن يسأل قاتله لِمَ قتله من غير جلب منفعة و لا دفع 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صيد اللهو و 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يوم القيامة و له صراخ حول العرش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هذا فيم قتلني من غير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497336_372815092"/>
      <w:bookmarkStart w:id="541" w:name="_Toc202"/>
      <w:bookmarkEnd w:id="540"/>
      <w:r>
        <w:rPr>
          <w:rtl w:val="true"/>
        </w:rPr>
        <w:t>الصيد فضولاً</w:t>
      </w:r>
      <w:bookmarkEnd w:id="541"/>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بصير أ نّه</w:t>
      </w:r>
      <w:r>
        <w:rPr>
          <w:rStyle w:val="FootnoteAnchor"/>
          <w:rtl w:val="true"/>
        </w:rPr>
        <w:footnoteReference w:id="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الصيد تقصير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جاوز الثلاثة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للفضول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إلى الصيد مسيرة يوم أو يومين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أيقصّر أو يتمّ؟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 قوت عياله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وليفطر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خرج لطلب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bookmarkStart w:id="542" w:name="pg7098_49692"/>
    </w:p>
    <w:p>
      <w:pPr>
        <w:pStyle w:val="BookText"/>
        <w:rPr/>
      </w:pPr>
      <w:bookmarkEnd w:id="542"/>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عمران بن محمّد عن عمران القمّي</w:t>
      </w:r>
      <w:r>
        <w:rPr>
          <w:rStyle w:val="FootnoteAnchor"/>
          <w:rtl w:val="true"/>
        </w:rPr>
        <w:footnoteReference w:id="457"/>
      </w:r>
      <w:r>
        <w:rPr>
          <w:rFonts w:ascii="Amiri" w:hAnsi="Amiri" w:eastAsia="Amiri" w:cs="Amiri"/>
          <w:color w:val="111111"/>
          <w:sz w:val="28"/>
          <w:sz w:val="28"/>
          <w:szCs w:val="28"/>
          <w:rtl w:val="true"/>
          <w:lang w:bidi="ar-SA"/>
        </w:rPr>
        <w:t>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يقصّر أو يتمّ؟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 عياله</w:t>
      </w:r>
      <w:r>
        <w:rPr>
          <w:rStyle w:val="FootnoteAnchor"/>
          <w:rtl w:val="true"/>
        </w:rPr>
        <w:footnoteReference w:id="459"/>
      </w:r>
      <w:r>
        <w:rPr>
          <w:rFonts w:ascii="Amiri" w:hAnsi="Amiri" w:eastAsia="Amiri" w:cs="Amiri"/>
          <w:color w:val="111111"/>
          <w:sz w:val="28"/>
          <w:sz w:val="28"/>
          <w:szCs w:val="28"/>
          <w:rtl w:val="true"/>
          <w:lang w:bidi="ar-SA"/>
        </w:rPr>
        <w:t>فليفطر و ليقصّر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خرج لطلب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497338_372815092"/>
      <w:bookmarkStart w:id="544" w:name="_Toc203"/>
      <w:bookmarkEnd w:id="543"/>
      <w:r>
        <w:rPr>
          <w:rtl w:val="true"/>
        </w:rPr>
        <w:t>الصيد لهواً</w:t>
      </w:r>
      <w:bookmarkEnd w:id="544"/>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عثمان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يخرج من أهله بالصقور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البزاة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 الكلاب يتنزّه الليلة و الليلتين 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يقصّر من صلاته أم لا يقصّر؟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في لهو</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يقصّرون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يطلب الصيد يريد به لهو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التمام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يطلب الصيد يريد به لهو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يقصّرون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يخرج في طلب الصيد يريد لهواً للدنيا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يخرج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أيقصّر أم يتمّ؟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بمسير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التصيّد 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تقصّر 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465"/>
      </w:r>
      <w:r>
        <w:rPr>
          <w:rFonts w:ascii="Amiri" w:hAnsi="Amiri" w:eastAsia="Amiri" w:cs="Amiri"/>
          <w:color w:val="111111"/>
          <w:sz w:val="28"/>
          <w:sz w:val="28"/>
          <w:szCs w:val="28"/>
          <w:rtl w:val="true"/>
          <w:lang w:bidi="ar-SA"/>
        </w:rPr>
        <w:t>يقسين</w:t>
      </w:r>
      <w:r>
        <w:rPr>
          <w:rStyle w:val="FootnoteAnchor"/>
          <w:rtl w:val="true"/>
        </w:rPr>
        <w:footnoteReference w:id="466"/>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إتيان باب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مكارم الأخلاق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Style w:val="FootnoteAnchor"/>
          <w:rtl w:val="true"/>
        </w:rPr>
        <w:footnoteReference w:id="467"/>
      </w:r>
      <w:r>
        <w:rPr>
          <w:rFonts w:ascii="Amiri" w:hAnsi="Amiri" w:eastAsia="Amiri" w:cs="Amiri"/>
          <w:color w:val="111111"/>
          <w:sz w:val="28"/>
          <w:sz w:val="28"/>
          <w:szCs w:val="28"/>
          <w:rtl w:val="true"/>
          <w:lang w:bidi="ar-SA"/>
        </w:rPr>
        <w:t xml:space="preserve">يفسدن القلب و ينبتن النفاق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ينبت الماء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البذاء</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مشكاة 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w:t>
      </w:r>
      <w:r>
        <w:rPr>
          <w:rStyle w:val="FootnoteAnchor"/>
          <w:rtl w:val="true"/>
        </w:rPr>
        <w:footnoteReference w:id="469"/>
      </w:r>
      <w:r>
        <w:rPr>
          <w:rFonts w:ascii="Amiri" w:hAnsi="Amiri" w:eastAsia="Amiri" w:cs="Amiri"/>
          <w:color w:val="111111"/>
          <w:sz w:val="28"/>
          <w:sz w:val="28"/>
          <w:szCs w:val="28"/>
          <w:rtl w:val="true"/>
          <w:lang w:bidi="ar-SA"/>
        </w:rPr>
        <w:t xml:space="preserve">الصيد 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الطوسي رحمه الله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على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545" w:name="pg7098_49698"/>
    </w:p>
    <w:p>
      <w:pPr>
        <w:pStyle w:val="Heading2"/>
        <w:numPr>
          <w:ilvl w:val="1"/>
          <w:numId w:val="1"/>
        </w:numPr>
        <w:rPr/>
      </w:pPr>
      <w:bookmarkStart w:id="546" w:name="__RefHeading___Toc3497340_372815092"/>
      <w:bookmarkStart w:id="547" w:name="_Toc204"/>
      <w:bookmarkEnd w:id="545"/>
      <w:bookmarkEnd w:id="546"/>
      <w:r>
        <w:rPr>
          <w:rtl w:val="true"/>
        </w:rPr>
        <w:t>العنوان السادس</w:t>
      </w:r>
      <w:r>
        <w:rPr>
          <w:rtl w:val="true"/>
        </w:rPr>
        <w:t xml:space="preserve">: </w:t>
      </w:r>
      <w:r>
        <w:rPr>
          <w:rtl w:val="true"/>
        </w:rPr>
        <w:t>الاُمور الّتى تتعلّق بتذكية و ذبح الحيوان المأكول لحمه</w:t>
      </w:r>
      <w:bookmarkEnd w:id="547"/>
    </w:p>
    <w:p>
      <w:pPr>
        <w:pStyle w:val="Heading3"/>
        <w:numPr>
          <w:ilvl w:val="2"/>
          <w:numId w:val="1"/>
        </w:numPr>
        <w:rPr/>
      </w:pPr>
      <w:bookmarkStart w:id="548" w:name="__RefHeading___Toc3497342_372815092"/>
      <w:bookmarkStart w:id="549" w:name="_Toc205"/>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العنوان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الّتى تتعلّق بتذكية و ذبح الحيوان المأكول لحمه</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عدّ من مكروهات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أن يذبح بيده ما رباه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كبش سمين لاُضحّي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 و أضجعته نظر إليّ فرحمته و رققت 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إنّي 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تربّينّ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يضحّى بشيء من الدواجن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 كذلك الناقة و الحمامة وأشباهها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الفقيه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عاصم عن أبي الصحاري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يعلف الشاة و الشاتين ليضحّي بهما؟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يشتري الحمل و الشاة فيتساقط علفه من هاهنا و من هاهنا فيجيء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إذا كان ذلك الوقت فليدخل سوق المسلمين و ليشتر منها و يذبحه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صلى الله عليه و آله أنّه كره ذبح ذات الجنين و ذوات الدر لغير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 لحم</w:t>
      </w:r>
      <w:r>
        <w:rPr>
          <w:rStyle w:val="FootnoteAnchor"/>
          <w:rtl w:val="true"/>
        </w:rPr>
        <w:footnoteReference w:id="473"/>
      </w:r>
      <w:r>
        <w:rPr>
          <w:rFonts w:ascii="Amiri" w:hAnsi="Amiri" w:eastAsia="Amiri" w:cs="Amiri"/>
          <w:color w:val="111111"/>
          <w:sz w:val="28"/>
          <w:sz w:val="28"/>
          <w:szCs w:val="28"/>
          <w:rtl w:val="true"/>
          <w:lang w:bidi="ar-SA"/>
        </w:rPr>
        <w:t xml:space="preserve">الفحل وقت اغتلامه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 السلام عن أكل لحم البعير وقت اغتلامه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غلم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لحم الفحل عند اغتلامه</w:t>
      </w:r>
      <w:r>
        <w:rPr>
          <w:rFonts w:eastAsia="Amiri" w:cs="Amiri" w:ascii="Amiri" w:hAnsi="Amiri"/>
          <w:color w:val="111111"/>
          <w:sz w:val="28"/>
          <w:szCs w:val="28"/>
          <w:rtl w:val="true"/>
          <w:lang w:bidi="ar-SA"/>
        </w:rPr>
        <w:t>).</w:t>
      </w:r>
      <w:bookmarkStart w:id="550" w:name="pg7098_49702"/>
    </w:p>
    <w:p>
      <w:pPr>
        <w:pStyle w:val="Heading3"/>
        <w:numPr>
          <w:ilvl w:val="2"/>
          <w:numId w:val="1"/>
        </w:numPr>
        <w:rPr/>
      </w:pPr>
      <w:bookmarkStart w:id="551" w:name="__RefHeading___Toc3497344_372815092"/>
      <w:bookmarkStart w:id="552" w:name="_Toc206"/>
      <w:bookmarkEnd w:id="550"/>
      <w:bookmarkEnd w:id="551"/>
      <w:r>
        <w:rPr>
          <w:rtl w:val="true"/>
        </w:rPr>
        <w:t>الاُمور الّتي ينبغي مراعاتها قبل ذبح الحيوان</w:t>
      </w:r>
      <w:bookmarkEnd w:id="552"/>
    </w:p>
    <w:p>
      <w:pPr>
        <w:pStyle w:val="Heading4"/>
        <w:numPr>
          <w:ilvl w:val="3"/>
          <w:numId w:val="1"/>
        </w:numPr>
        <w:rPr/>
      </w:pPr>
      <w:bookmarkStart w:id="553" w:name="__RefHeading___Toc3497346_372815092"/>
      <w:bookmarkStart w:id="554" w:name="_Toc207"/>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الاُمور الّتي ينبغي مراعاتها قبل ذبح الحيوان</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p>
    <w:p>
      <w:pPr>
        <w:pStyle w:val="Heading4"/>
        <w:numPr>
          <w:ilvl w:val="3"/>
          <w:numId w:val="1"/>
        </w:numPr>
        <w:rPr/>
      </w:pPr>
      <w:bookmarkStart w:id="555" w:name="__RefHeading___Toc3497348_372815092"/>
      <w:bookmarkStart w:id="556" w:name="_Toc208"/>
      <w:bookmarkEnd w:id="555"/>
      <w:r>
        <w:rPr>
          <w:rtl w:val="true"/>
        </w:rPr>
        <w:t>المعرفة بآداب و كيفيّة الذبح و العمل على طبقها</w:t>
      </w:r>
      <w:bookmarkEnd w:id="556"/>
    </w:p>
    <w:p>
      <w:pPr>
        <w:pStyle w:val="BookText"/>
        <w:rPr/>
      </w:pPr>
      <w:r>
        <w:rPr>
          <w:rStyle w:val="FootnoteAnchor"/>
          <w:rtl w:val="true"/>
        </w:rPr>
        <w:footnoteReference w:id="4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يقتل عصفوراً فما فوقها بغير حقّها إلّا سأله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يذبحها فيأكلها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يقطع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أمير المؤمنين عليه السلام إلى رفاعة</w:t>
      </w:r>
      <w:r>
        <w:rPr>
          <w:rStyle w:val="FootnoteAnchor"/>
          <w:rtl w:val="true"/>
        </w:rPr>
        <w:footnoteReference w:id="477"/>
      </w:r>
      <w:r>
        <w:rPr>
          <w:rFonts w:ascii="Amiri" w:hAnsi="Amiri" w:eastAsia="Amiri" w:cs="Amiri"/>
          <w:color w:val="111111"/>
          <w:sz w:val="28"/>
          <w:sz w:val="28"/>
          <w:szCs w:val="28"/>
          <w:rtl w:val="true"/>
          <w:lang w:bidi="ar-SA"/>
        </w:rPr>
        <w:t>أن يأمر القصّابين أن يحسنوا الذبح فمن صمم فليعاقبه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 يلق ما ذبح إلى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أحدكم فليجهّز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أجدت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57" w:name="pg7098_49704"/>
    </w:p>
    <w:p>
      <w:pPr>
        <w:pStyle w:val="BookText"/>
        <w:rPr/>
      </w:pPr>
      <w:bookmarkEnd w:id="557"/>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أجدت الذبح و بلغت الواجب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الذبيحة إن ذبحت من القفا؟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يعرف سنّة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تؤكل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يحسّن 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497350_372815092"/>
      <w:bookmarkStart w:id="559" w:name="_Toc209"/>
      <w:bookmarkEnd w:id="558"/>
      <w:r>
        <w:rPr>
          <w:rtl w:val="true"/>
        </w:rPr>
        <w:t>الإحسان</w:t>
      </w:r>
      <w:bookmarkEnd w:id="559"/>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عليكم الإحسان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قتلتم فأحسنوا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ذبحتم فأحسنوا الذبحة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ليحدّ أحدكم شفرته و ليرح ذبيحته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كتب الإحسان في كلّ شيء حتّى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bookmarkStart w:id="560" w:name="pg7098_49707"/>
    </w:p>
    <w:p>
      <w:pPr>
        <w:pStyle w:val="Heading4"/>
        <w:numPr>
          <w:ilvl w:val="3"/>
          <w:numId w:val="1"/>
        </w:numPr>
        <w:rPr/>
      </w:pPr>
      <w:bookmarkStart w:id="561" w:name="__RefHeading___Toc3497352_372815092"/>
      <w:bookmarkStart w:id="562" w:name="_Toc210"/>
      <w:bookmarkEnd w:id="560"/>
      <w:bookmarkEnd w:id="561"/>
      <w:r>
        <w:rPr>
          <w:rtl w:val="true"/>
        </w:rPr>
        <w:t>إخفاء آلة الذبح عن عين الحيوان</w:t>
      </w:r>
      <w:bookmarkEnd w:id="562"/>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 الشفار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يواري</w:t>
      </w:r>
      <w:r>
        <w:rPr>
          <w:rStyle w:val="FootnoteAnchor"/>
          <w:rtl w:val="true"/>
        </w:rPr>
        <w:footnoteReference w:id="478"/>
      </w:r>
      <w:r>
        <w:rPr>
          <w:rFonts w:ascii="Amiri" w:hAnsi="Amiri" w:eastAsia="Amiri" w:cs="Amiri"/>
          <w:color w:val="111111"/>
          <w:sz w:val="28"/>
          <w:sz w:val="28"/>
          <w:szCs w:val="28"/>
          <w:rtl w:val="true"/>
          <w:lang w:bidi="ar-SA"/>
        </w:rPr>
        <w:t xml:space="preserve">عن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التذكية و أنواعها و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الشفرة للحيوان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497354_372815092"/>
      <w:bookmarkStart w:id="564" w:name="_Toc211"/>
      <w:bookmarkEnd w:id="563"/>
      <w:r>
        <w:rPr>
          <w:rtl w:val="true"/>
        </w:rPr>
        <w:t>تحديد آلة الذبح</w:t>
      </w:r>
      <w:bookmarkEnd w:id="564"/>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ذبيحة ف ليحدّ شفرته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 يرح ذبيحته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الذبحة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 يحدّ أحدكم شفرته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 يرح ذبيحته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رسول اللّه صلى الله عليه و آله أن يحدّ الشفار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ذبيحة فلا تعذّب البهيمة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القبلة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تنخعها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عصفوراً عبثاً أتى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يوم القيامة و له 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فِيمَ قتلني بغير ذبح؟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ليحذر</w:t>
      </w:r>
      <w:r>
        <w:rPr>
          <w:rStyle w:val="FootnoteAnchor"/>
          <w:rtl w:val="true"/>
        </w:rPr>
        <w:footnoteReference w:id="483"/>
      </w:r>
      <w:r>
        <w:rPr>
          <w:rFonts w:ascii="Amiri" w:hAnsi="Amiri" w:eastAsia="Amiri" w:cs="Amiri"/>
          <w:color w:val="111111"/>
          <w:sz w:val="28"/>
          <w:sz w:val="28"/>
          <w:szCs w:val="28"/>
          <w:rtl w:val="true"/>
          <w:lang w:bidi="ar-SA"/>
        </w:rPr>
        <w:t>أحدكم من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ليحدّ الشفرة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85"/>
      </w:r>
      <w:r>
        <w:rPr>
          <w:rFonts w:ascii="Amiri" w:hAnsi="Amiri" w:eastAsia="Amiri" w:cs="Amiri"/>
          <w:color w:val="111111"/>
          <w:sz w:val="28"/>
          <w:sz w:val="28"/>
          <w:szCs w:val="28"/>
          <w:rtl w:val="true"/>
          <w:lang w:bidi="ar-SA"/>
        </w:rPr>
        <w:t xml:space="preserve">لا يعذّب 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الشفرة و سرعة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الذبح بغير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الدعائم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الذبح إلّابالحديدة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يجوز الذبح إلّابالحديد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ذكاة إلّابالحديدة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ذكاة إلّابحديدة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تذكية الذبيحة بغير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487"/>
      </w:r>
      <w:r>
        <w:rPr>
          <w:rFonts w:ascii="Amiri" w:hAnsi="Amiri" w:eastAsia="Amiri" w:cs="Amiri"/>
          <w:color w:val="111111"/>
          <w:sz w:val="28"/>
          <w:sz w:val="28"/>
          <w:szCs w:val="28"/>
          <w:rtl w:val="true"/>
          <w:lang w:bidi="ar-SA"/>
        </w:rPr>
        <w:t>عن الذكاة؟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يذكّى إلّابحديدة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عن ذلك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ما لم يذبح بحديدة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تؤكل ما لم يذبح بالحديد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يجوز الذبح إلّابالحديد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تأكل ما ذبح بحجر إذا لم تجد حديدةً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فري الأوداج فلا بأس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لم يكن بحضرته سكين أيذبح بقصبة؟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بالقصبة و بالحجر و بالعظم و بالعود إذا لم تصب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 الحلقوم و خرج الدم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الذبيحة بغير حديدة؟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 حديدة فإذبحها بحجر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هذه الأخبار أن نخصّصها بحال الضرورة الّتي لا يقدر فيها على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مع وجود الحديدة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إلّابه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عندنا في الآلة الّتي يذكّى بها أن تكون من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يجزى غيره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مع تعذّرها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الاضطرار إلى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فري الأوداج من المحدودات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القطع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bookmarkStart w:id="565" w:name="pg7098_49714"/>
    </w:p>
    <w:p>
      <w:pPr>
        <w:pStyle w:val="Heading4"/>
        <w:numPr>
          <w:ilvl w:val="3"/>
          <w:numId w:val="1"/>
        </w:numPr>
        <w:rPr/>
      </w:pPr>
      <w:bookmarkStart w:id="566" w:name="__RefHeading___Toc3497356_372815092"/>
      <w:bookmarkStart w:id="567" w:name="_Toc212"/>
      <w:bookmarkEnd w:id="565"/>
      <w:bookmarkEnd w:id="566"/>
      <w:r>
        <w:rPr>
          <w:rtl w:val="true"/>
        </w:rPr>
        <w:t>الرفق</w:t>
      </w:r>
      <w:bookmarkEnd w:id="567"/>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يرفق بالذبيحة و لا يعنف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الذبح و لا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يساق إلى المذبح برفق و يضجع برفق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497358_372815092"/>
      <w:bookmarkStart w:id="569" w:name="_Toc213"/>
      <w:bookmarkEnd w:id="568"/>
      <w:r>
        <w:rPr>
          <w:rtl w:val="true"/>
        </w:rPr>
        <w:t>عرض الماء</w:t>
      </w:r>
      <w:bookmarkEnd w:id="569"/>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w:t>
      </w:r>
      <w:r>
        <w:rPr>
          <w:rStyle w:val="FootnoteAnchor"/>
          <w:rtl w:val="true"/>
        </w:rPr>
        <w:footnoteReference w:id="489"/>
      </w:r>
      <w:r>
        <w:rPr>
          <w:rFonts w:ascii="IRNazanin" w:hAnsi="IRNazanin" w:eastAsia="IRNazanin"/>
          <w:color w:val="111111"/>
          <w:sz w:val="28"/>
          <w:sz w:val="28"/>
          <w:szCs w:val="28"/>
          <w:rtl w:val="true"/>
          <w:lang w:bidi="fa-IR"/>
        </w:rPr>
        <w:t xml:space="preserve">الماء قبل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4"/>
        <w:numPr>
          <w:ilvl w:val="3"/>
          <w:numId w:val="1"/>
        </w:numPr>
        <w:rPr/>
      </w:pPr>
      <w:bookmarkStart w:id="570" w:name="__RefHeading___Toc3497360_372815092"/>
      <w:bookmarkStart w:id="571" w:name="_Toc214"/>
      <w:bookmarkEnd w:id="570"/>
      <w:r>
        <w:rPr>
          <w:rtl w:val="true"/>
        </w:rPr>
        <w:t xml:space="preserve">النهار </w:t>
      </w:r>
      <w:r>
        <w:rPr>
          <w:rtl w:val="true"/>
        </w:rPr>
        <w:t xml:space="preserve">- </w:t>
      </w:r>
      <w:r>
        <w:rPr>
          <w:rtl w:val="true"/>
        </w:rPr>
        <w:t xml:space="preserve">إيقاع الذبح في النهار </w:t>
      </w:r>
      <w:r>
        <w:rPr>
          <w:rtl w:val="true"/>
        </w:rPr>
        <w:t xml:space="preserve">- </w:t>
      </w:r>
      <w:r>
        <w:rPr>
          <w:rtl w:val="true"/>
        </w:rPr>
        <w:t xml:space="preserve">دون الليل </w:t>
      </w:r>
      <w:r>
        <w:rPr>
          <w:rtl w:val="true"/>
        </w:rPr>
        <w:t xml:space="preserve">- </w:t>
      </w:r>
      <w:r>
        <w:rPr>
          <w:rtl w:val="true"/>
        </w:rPr>
        <w:t>إن أمكن</w:t>
      </w:r>
      <w:bookmarkEnd w:id="571"/>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يأمر غلمانه أن لا يذبحوا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الليل سكناً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خفنا؟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تخاف الموت فإذبح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وهو يقول لغلمانه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تذبحوا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 الليل سكناً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 الموت فاذبح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يأمر غلمانه أن لا يذبحوا حتّى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الّتي يكره فيها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عدّ من مكروهات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إيقاعها ليلاً إلّاأن يخاف الفوت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يكره الذبح و إراقة الدم</w:t>
      </w:r>
      <w:r>
        <w:rPr>
          <w:rStyle w:val="FootnoteAnchor"/>
          <w:rtl w:val="true"/>
        </w:rPr>
        <w:footnoteReference w:id="490"/>
      </w:r>
      <w:r>
        <w:rPr>
          <w:rFonts w:ascii="Amiri" w:hAnsi="Amiri" w:eastAsia="Amiri" w:cs="Amiri"/>
          <w:color w:val="111111"/>
          <w:sz w:val="28"/>
          <w:sz w:val="28"/>
          <w:szCs w:val="28"/>
          <w:rtl w:val="true"/>
          <w:lang w:bidi="ar-SA"/>
        </w:rPr>
        <w:t xml:space="preserve">يوم الجمعة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إلّاعن ضرورة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عدّ من مكروهات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يوم الجمعة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إلّاعن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bookmarkStart w:id="572" w:name="pg7098_49718"/>
    </w:p>
    <w:p>
      <w:pPr>
        <w:pStyle w:val="Heading3"/>
        <w:numPr>
          <w:ilvl w:val="2"/>
          <w:numId w:val="1"/>
        </w:numPr>
        <w:rPr/>
      </w:pPr>
      <w:bookmarkStart w:id="573" w:name="__RefHeading___Toc3497362_372815092"/>
      <w:bookmarkStart w:id="574" w:name="_Toc215"/>
      <w:bookmarkEnd w:id="572"/>
      <w:bookmarkEnd w:id="573"/>
      <w:r>
        <w:rPr>
          <w:rtl w:val="true"/>
        </w:rPr>
        <w:t>الاُمور الّتي ينبغي مراعاتها عند ذبح الحيوان</w:t>
      </w:r>
      <w:bookmarkEnd w:id="574"/>
    </w:p>
    <w:p>
      <w:pPr>
        <w:pStyle w:val="Heading4"/>
        <w:numPr>
          <w:ilvl w:val="3"/>
          <w:numId w:val="1"/>
        </w:numPr>
        <w:rPr/>
      </w:pPr>
      <w:bookmarkStart w:id="575" w:name="__RefHeading___Toc3497364_372815092"/>
      <w:bookmarkStart w:id="576" w:name="_Toc216"/>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الاُمور الّتي ينبغي مراعاتها عند ذبح الحيوان</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تذبح الشاة عند الشاة و لا الجزور عند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لا يذبح الشاة عند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الجزور عند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إليه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حرّمه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شيء من الدواب صبراً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بعض أصحابنا الذبح صبراً بأن يذبحه و حيوان آخر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هذا المعنى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577" w:name="pg7098_49720"/>
    </w:p>
    <w:p>
      <w:pPr>
        <w:pStyle w:val="Heading4"/>
        <w:numPr>
          <w:ilvl w:val="3"/>
          <w:numId w:val="1"/>
        </w:numPr>
        <w:rPr/>
      </w:pPr>
      <w:bookmarkStart w:id="578" w:name="__RefHeading___Toc3497366_372815092"/>
      <w:bookmarkStart w:id="579" w:name="_Toc217"/>
      <w:bookmarkEnd w:id="577"/>
      <w:bookmarkEnd w:id="578"/>
      <w:r>
        <w:rPr>
          <w:rtl w:val="true"/>
        </w:rPr>
        <w:t>استقبال القبلة</w:t>
      </w:r>
      <w:bookmarkEnd w:id="579"/>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تذبح فاستقبل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بذبيحتك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بذبيحتك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تذبح قائمة؟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تستقبل بها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ذبيحة فلا تعذّب البهيمة أحد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تنخعها</w:t>
      </w:r>
      <w:r>
        <w:rPr>
          <w:rStyle w:val="FootnoteAnchor"/>
          <w:rtl w:val="true"/>
        </w:rPr>
        <w:footnoteReference w:id="494"/>
      </w:r>
      <w:r>
        <w:rPr>
          <w:rFonts w:ascii="IRNazanin" w:hAnsi="IRNazanin" w:eastAsia="IRNazanin"/>
          <w:color w:val="111111"/>
          <w:sz w:val="28"/>
          <w:sz w:val="28"/>
          <w:szCs w:val="28"/>
          <w:rtl w:val="true"/>
          <w:lang w:bidi="fa-IR"/>
        </w:rPr>
        <w:t xml:space="preserve">حتّى تموت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الدعائم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محمّد بن عليّ عليه السلام و عن أبي عبداللّه عليه السلام أ 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ذبح لغير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أخطأ أو نسى أو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تَعَمَّد ذلك فقد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أن تؤكل ذبيحته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تعمّد خلاف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يستقبل الذابح القبلة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لا يشترط استقبال الذابح و إن كان ظاهر العبارة يوهم ذلك حيث إنّ ظاهر الاستقبال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هو معها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bookmarkStart w:id="580" w:name="pg7098_49722"/>
    </w:p>
    <w:p>
      <w:pPr>
        <w:pStyle w:val="Heading4"/>
        <w:numPr>
          <w:ilvl w:val="3"/>
          <w:numId w:val="1"/>
        </w:numPr>
        <w:rPr/>
      </w:pPr>
      <w:bookmarkStart w:id="581" w:name="__RefHeading___Toc3497368_372815092"/>
      <w:bookmarkStart w:id="582" w:name="_Toc218"/>
      <w:bookmarkEnd w:id="580"/>
      <w:bookmarkEnd w:id="581"/>
      <w:r>
        <w:rPr>
          <w:rtl w:val="true"/>
        </w:rPr>
        <w:t xml:space="preserve">البسملة </w:t>
      </w:r>
      <w:r>
        <w:rPr>
          <w:rtl w:val="true"/>
        </w:rPr>
        <w:t xml:space="preserve">- </w:t>
      </w:r>
      <w:r>
        <w:rPr>
          <w:rtl w:val="true"/>
        </w:rPr>
        <w:t xml:space="preserve">التسمية </w:t>
      </w:r>
      <w:r>
        <w:rPr>
          <w:rtl w:val="true"/>
        </w:rPr>
        <w:t xml:space="preserve">- </w:t>
      </w:r>
      <w:r>
        <w:rPr>
          <w:rtl w:val="true"/>
        </w:rPr>
        <w:t>ذكر اللّه عزّ و جلّ</w:t>
      </w:r>
      <w:bookmarkEnd w:id="582"/>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لِيَذْكُرُوا اسْمَ اللّهِ عَلَى مَا رَزَقَهُمْ مِن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أحدكم فليقل بسم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أبا جعفر عليه السلام عن رجل ذبح فسبّح أو كبّر أو هلّل أو حمد اللّه عزّ و 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فيهلّل أو يسبّح أو يحمد أو يكبّر؟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 حول التسمية عند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اللّه عزّ و جلّ به من تسبيح أو تهليل فهو مجزٍ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 التسمية متعمّداً لم تؤكل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جهل ذلك أو نسيه سمّى إذا ذكر 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و لم يسمّ؟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فليسمّ حين يذكر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الورد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 لم يسمّ</w:t>
      </w:r>
      <w:r>
        <w:rPr>
          <w:rStyle w:val="FootnoteAnchor"/>
          <w:rtl w:val="true"/>
        </w:rPr>
        <w:footnoteReference w:id="497"/>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w:t>
      </w:r>
      <w:r>
        <w:rPr>
          <w:rStyle w:val="FootnoteAnchor"/>
          <w:rtl w:val="true"/>
        </w:rPr>
        <w:footnoteReference w:id="499"/>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ذبيحة ما لم يذكر اسم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الصلاة على محمّد و آله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الذبيحة و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 آله عليهم السلام واجبة في كلّ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العطاس و الذبائح</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قال الشيخ الحرّ رحمه الله هذا محمول على الاستحباب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bookmarkStart w:id="583" w:name="pg7098_49726"/>
    </w:p>
    <w:p>
      <w:pPr>
        <w:pStyle w:val="Heading4"/>
        <w:numPr>
          <w:ilvl w:val="3"/>
          <w:numId w:val="1"/>
        </w:numPr>
        <w:rPr/>
      </w:pPr>
      <w:bookmarkStart w:id="584" w:name="__RefHeading___Toc3497370_372815092"/>
      <w:bookmarkStart w:id="585" w:name="_Toc219"/>
      <w:bookmarkEnd w:id="583"/>
      <w:bookmarkEnd w:id="584"/>
      <w:r>
        <w:rPr>
          <w:rtl w:val="true"/>
        </w:rPr>
        <w:t>التسريع في الذبح و إراحة الحيوان</w:t>
      </w:r>
      <w:bookmarkEnd w:id="585"/>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ذبح ذبيحة فليحد شفرته و ليرح ذبيحته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ذبحتم فأحسنوا الذبحة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ليحدّ أحدكم شفرته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ليرح ذبيحته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الشفرة و سرعة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يمرّ السكين بقوّة و يجد في الإسراع ليكون أوحى و 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3497372_372815092"/>
      <w:bookmarkStart w:id="587" w:name="_Toc220"/>
      <w:bookmarkEnd w:id="586"/>
      <w:r>
        <w:rPr>
          <w:rtl w:val="true"/>
        </w:rPr>
        <w:t>الذبح في مذبح الحيوان</w:t>
      </w:r>
      <w:bookmarkEnd w:id="587"/>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في المذبح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الدعائم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من المذبح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في اللبة</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الذبح في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بغير حقّه سأله اللّه تعالى عنه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 ذبحاً و لا يأخذ بعنقه فيقطعه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عن الذبح إلّافي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ممكناً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ذبيحة لا تذبح من مذبحها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تعمّد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اضطرّ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استصعبت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يريد أن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القوسين لم يذكر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القوسين لم يذكر في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القوسين لم يذكر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ذبيحة ما لم تذبح من مذبحها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تؤكل ذبيحة ما لم تذبح من مذبحها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أكل ذبيحة لا تذبح من مذبحها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إلّاما ذبح من مذبحه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لم يحلّ له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حكم ما فارق الحياة بغير 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قتيل العصا و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لا يؤكل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تقلب السكين لتدخلها من تحت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تقطعه إلى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حمران بن أعين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يقلّب السكّين بأن يدخلها تحت الحلقوم و يقطع إلى فوق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تحت الحلقوم و يقطعه مع باقي الأعضاء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الشيخ رحمه الله في التهذيب و تبعه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النهي عنه في رواية حمران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bookmarkStart w:id="588" w:name="pg7098_49732"/>
    </w:p>
    <w:p>
      <w:pPr>
        <w:pStyle w:val="Heading3"/>
        <w:numPr>
          <w:ilvl w:val="2"/>
          <w:numId w:val="1"/>
        </w:numPr>
        <w:rPr/>
      </w:pPr>
      <w:bookmarkStart w:id="589" w:name="__RefHeading___Toc3497374_372815092"/>
      <w:bookmarkStart w:id="590" w:name="_Toc221"/>
      <w:bookmarkEnd w:id="588"/>
      <w:bookmarkEnd w:id="589"/>
      <w:r>
        <w:rPr>
          <w:rtl w:val="true"/>
        </w:rPr>
        <w:t xml:space="preserve">الاُمور الّتي ينبغي الإجتناب عنها بعد ذبح الحيوان </w:t>
      </w:r>
      <w:r>
        <w:rPr>
          <w:rtl w:val="true"/>
        </w:rPr>
        <w:t xml:space="preserve">- </w:t>
      </w:r>
      <w:r>
        <w:rPr>
          <w:rtl w:val="true"/>
        </w:rPr>
        <w:t>قبل أن يبرد و يهدء و تخرج الروح منه</w:t>
      </w:r>
      <w:bookmarkEnd w:id="590"/>
    </w:p>
    <w:p>
      <w:pPr>
        <w:pStyle w:val="Heading4"/>
        <w:numPr>
          <w:ilvl w:val="3"/>
          <w:numId w:val="1"/>
        </w:numPr>
        <w:rPr/>
      </w:pPr>
      <w:bookmarkStart w:id="591" w:name="__RefHeading___Toc3497376_372815092"/>
      <w:bookmarkStart w:id="592" w:name="_Toc222"/>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الاُمور الّتي ينبغي الإجتناب عنها بعد ذبح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يبرد و يهدء و تخرج الروح منه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497378_372815092"/>
      <w:bookmarkStart w:id="594" w:name="_Toc223"/>
      <w:bookmarkEnd w:id="593"/>
      <w:r>
        <w:rPr>
          <w:rtl w:val="true"/>
        </w:rPr>
        <w:t>التعجيل في أمر الحيوان</w:t>
      </w:r>
      <w:bookmarkEnd w:id="594"/>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 أمير المؤمنين عليه السلام بغلة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سوقاً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طاق اللحّامين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تعجّلوا الأنفس حتّى تزهق</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إيّاكم و النفخ في اللحم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ينهى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497380_372815092"/>
      <w:bookmarkStart w:id="596" w:name="_Toc224"/>
      <w:bookmarkEnd w:id="595"/>
      <w:r>
        <w:rPr>
          <w:rtl w:val="true"/>
        </w:rPr>
        <w:t>جرّ الحيوان من مكان إلى مكان آخر</w:t>
      </w:r>
      <w:bookmarkEnd w:id="596"/>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رحمه الله في كتاب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وظائف منصوصة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يحرّكه و لا يجرّه من مكان إلى آخر بل يتركه إلى أن يفارقه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bookmarkStart w:id="597" w:name="pg7098_49734"/>
    </w:p>
    <w:p>
      <w:pPr>
        <w:pStyle w:val="Heading4"/>
        <w:numPr>
          <w:ilvl w:val="3"/>
          <w:numId w:val="1"/>
        </w:numPr>
        <w:rPr/>
      </w:pPr>
      <w:bookmarkStart w:id="598" w:name="__RefHeading___Toc3497382_372815092"/>
      <w:bookmarkStart w:id="599" w:name="_Toc225"/>
      <w:bookmarkEnd w:id="597"/>
      <w:bookmarkEnd w:id="598"/>
      <w:r>
        <w:rPr>
          <w:rtl w:val="true"/>
        </w:rPr>
        <w:t>سلخ الحيوان</w:t>
      </w:r>
      <w:bookmarkEnd w:id="599"/>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أن تسلخ البهيمة</w:t>
      </w:r>
      <w:r>
        <w:rPr>
          <w:rStyle w:val="FootnoteAnchor"/>
          <w:rtl w:val="true"/>
        </w:rPr>
        <w:footnoteReference w:id="509"/>
      </w:r>
      <w:r>
        <w:rPr>
          <w:rFonts w:ascii="Amiri" w:hAnsi="Amiri" w:eastAsia="Amiri" w:cs="Amiri"/>
          <w:color w:val="111111"/>
          <w:sz w:val="28"/>
          <w:sz w:val="28"/>
          <w:szCs w:val="28"/>
          <w:rtl w:val="true"/>
          <w:lang w:bidi="ar-SA"/>
        </w:rPr>
        <w:t>أو يقطع</w:t>
      </w:r>
      <w:r>
        <w:rPr>
          <w:rStyle w:val="FootnoteAnchor"/>
          <w:rtl w:val="true"/>
        </w:rPr>
        <w:footnoteReference w:id="510"/>
      </w:r>
      <w:r>
        <w:rPr>
          <w:rFonts w:ascii="IRNazanin" w:hAnsi="IRNazanin" w:eastAsia="IRNazanin"/>
          <w:color w:val="111111"/>
          <w:sz w:val="28"/>
          <w:sz w:val="28"/>
          <w:szCs w:val="28"/>
          <w:rtl w:val="true"/>
          <w:lang w:bidi="fa-IR"/>
        </w:rPr>
        <w:t xml:space="preserve">رأسها حتّى تموت و تهدء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سلخ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تموت</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إذا 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سلخ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يحلّ 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3497384_372815092"/>
      <w:bookmarkStart w:id="601" w:name="_Toc226"/>
      <w:bookmarkEnd w:id="600"/>
      <w:r>
        <w:rPr>
          <w:rtl w:val="true"/>
        </w:rPr>
        <w:t>قطع رأس الحيوان</w:t>
      </w:r>
      <w:bookmarkEnd w:id="601"/>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قطع رأس الذبيحة في وقت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يتعمّد الذابح قطع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حمّاد عن الحلبيّ عن أبي عبد اللّه عليه السلام أنّه سُئل عن رجل ذبح طيراً فقطع رأسه أيؤكل</w:t>
      </w:r>
      <w:r>
        <w:rPr>
          <w:rStyle w:val="FootnoteAnchor"/>
          <w:rtl w:val="true"/>
        </w:rPr>
        <w:footnoteReference w:id="513"/>
      </w:r>
      <w:r>
        <w:rPr>
          <w:rFonts w:ascii="IRNazanin" w:hAnsi="IRNazanin" w:eastAsia="IRNazanin"/>
          <w:color w:val="111111"/>
          <w:sz w:val="28"/>
          <w:sz w:val="28"/>
          <w:szCs w:val="28"/>
          <w:rtl w:val="true"/>
          <w:lang w:bidi="fa-IR"/>
        </w:rPr>
        <w:t>منه؟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يتعمّد قطع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ينخع و لا يقطع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يذبح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رسول اللّه صلى الله عليه و آله أن تسلخ البهيمة</w:t>
      </w:r>
      <w:r>
        <w:rPr>
          <w:rStyle w:val="FootnoteAnchor"/>
          <w:rtl w:val="true"/>
        </w:rPr>
        <w:footnoteReference w:id="514"/>
      </w:r>
      <w:r>
        <w:rPr>
          <w:rFonts w:ascii="Amiri" w:hAnsi="Amiri" w:eastAsia="Amiri" w:cs="Amiri"/>
          <w:color w:val="111111"/>
          <w:sz w:val="28"/>
          <w:sz w:val="28"/>
          <w:szCs w:val="28"/>
          <w:rtl w:val="true"/>
          <w:lang w:bidi="ar-SA"/>
        </w:rPr>
        <w:t>أو يقطع</w:t>
      </w:r>
      <w:r>
        <w:rPr>
          <w:rStyle w:val="FootnoteAnchor"/>
          <w:rtl w:val="true"/>
        </w:rPr>
        <w:footnoteReference w:id="515"/>
      </w:r>
      <w:r>
        <w:rPr>
          <w:rFonts w:ascii="IRNazanin" w:hAnsi="IRNazanin" w:eastAsia="IRNazanin"/>
          <w:color w:val="111111"/>
          <w:sz w:val="28"/>
          <w:sz w:val="28"/>
          <w:szCs w:val="28"/>
          <w:rtl w:val="true"/>
          <w:lang w:bidi="fa-IR"/>
        </w:rPr>
        <w:t xml:space="preserve">رأسها حتّى تموت و تهدء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يتعمّد قطع رأس الذبيحة في وقت الذبح و لكن سبقه السكّين فأبان 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يتعمّد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ذبح فقطع الرأس قبل أن تبرد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منه خطأ أو سبقه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أيؤكل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يعود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يسمّي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يفصل الرأس من العنق حتّى تبرد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يتعمّد الذابح قطع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bookmarkStart w:id="602" w:name="pg7098_49737"/>
    </w:p>
    <w:p>
      <w:pPr>
        <w:pStyle w:val="Heading4"/>
        <w:numPr>
          <w:ilvl w:val="3"/>
          <w:numId w:val="1"/>
        </w:numPr>
        <w:rPr/>
      </w:pPr>
      <w:bookmarkStart w:id="603" w:name="__RefHeading___Toc3497386_372815092"/>
      <w:bookmarkStart w:id="604" w:name="_Toc227"/>
      <w:bookmarkEnd w:id="602"/>
      <w:bookmarkEnd w:id="603"/>
      <w:r>
        <w:rPr>
          <w:rtl w:val="true"/>
        </w:rPr>
        <w:t>قطع نخاع الحيوان</w:t>
      </w:r>
      <w:bookmarkEnd w:id="604"/>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 الله عليه و آله عن النخع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نخع الذبيحة قبل أن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تنخعوا الذبيحة حتّى تجب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النخع للذبيحة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يعجّل الذابح فيبلغ القطع إلى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فنخعه نخعاً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منتهى الذبح إلى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نخع الشاة نخعاً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حتّى جاوز المذبح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أبيض يكون داخل عظم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ممتدّاً إلى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الفقار المتّصل بالدماغ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أبيض في داخل العنق ينقاد في فقار الصلب حتّى يبلغ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يسقي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نخع الشاة نخعاً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نخاعها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قطع النخاع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الفهقة بين العُنق و الرأس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قطع النخاع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 أشدّ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ماتت فإنخعها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ذبيحة فلا تعذّب البهيمة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تنخعها</w:t>
      </w:r>
      <w:r>
        <w:rPr>
          <w:rStyle w:val="FootnoteAnchor"/>
          <w:rtl w:val="true"/>
        </w:rPr>
        <w:footnoteReference w:id="520"/>
      </w:r>
      <w:r>
        <w:rPr>
          <w:rFonts w:ascii="Amiri" w:hAnsi="Amiri" w:eastAsia="Amiri" w:cs="Amiri"/>
          <w:color w:val="111111"/>
          <w:sz w:val="28"/>
          <w:sz w:val="28"/>
          <w:szCs w:val="28"/>
          <w:rtl w:val="true"/>
          <w:lang w:bidi="ar-SA"/>
        </w:rPr>
        <w:t xml:space="preserve">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تنخعها حتّى تموت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تأكل من ذبيحة ما لم تذبح من مذبحها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 الذبيحة و لا تكسر الرقبة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قاله الإمام الباقر عليه السلام حول آداب ذبح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ينخع</w:t>
      </w:r>
      <w:r>
        <w:rPr>
          <w:rStyle w:val="FootnoteAnchor"/>
          <w:rtl w:val="true"/>
        </w:rPr>
        <w:footnoteReference w:id="521"/>
      </w:r>
      <w:r>
        <w:rPr>
          <w:rFonts w:ascii="Amiri" w:hAnsi="Amiri" w:eastAsia="Amiri" w:cs="Amiri"/>
          <w:color w:val="111111"/>
          <w:sz w:val="28"/>
          <w:sz w:val="28"/>
          <w:szCs w:val="28"/>
          <w:rtl w:val="true"/>
          <w:lang w:bidi="ar-SA"/>
        </w:rPr>
        <w:t xml:space="preserve">و لا يقطع الرقبة بعد ما يذبح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ينخع و لا يكسر الرقبة حتّى تبرد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 أمير المؤمنين عليه السلام بغلة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سوقاً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طاق اللحّامين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تعجّلوا الأنفس حتّى تزهق</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إيّاكم و النفخ في اللحم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ينهى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تكسر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لأهل عليّ بن الحسين عليهما السلام جارية تذبح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ذكوريّة الذابح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عدّ من آداب ذبح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 حتّى يموت و يبرد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يخنع</w:t>
      </w:r>
      <w:r>
        <w:rPr>
          <w:rStyle w:val="FootnoteAnchor"/>
          <w:rtl w:val="true"/>
        </w:rPr>
        <w:footnoteReference w:id="524"/>
      </w:r>
      <w:r>
        <w:rPr>
          <w:rFonts w:ascii="Amiri" w:hAnsi="Amiri" w:eastAsia="Amiri" w:cs="Amiri"/>
          <w:color w:val="111111"/>
          <w:sz w:val="28"/>
          <w:sz w:val="28"/>
          <w:szCs w:val="28"/>
          <w:rtl w:val="true"/>
          <w:lang w:bidi="ar-SA"/>
        </w:rPr>
        <w:t xml:space="preserve">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w:t>
      </w:r>
      <w:r>
        <w:rPr>
          <w:rStyle w:val="FootnoteAnchor"/>
          <w:rtl w:val="true"/>
        </w:rPr>
        <w:footnoteReference w:id="526"/>
      </w:r>
      <w:r>
        <w:rPr>
          <w:rFonts w:ascii="Amiri" w:hAnsi="Amiri" w:eastAsia="Amiri" w:cs="Amiri"/>
          <w:color w:val="111111"/>
          <w:sz w:val="28"/>
          <w:sz w:val="28"/>
          <w:szCs w:val="28"/>
          <w:rtl w:val="true"/>
          <w:lang w:bidi="ar-SA"/>
        </w:rPr>
        <w:t xml:space="preserve">بأكلها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هو أن يبلغ بالسكّين النخاع فيقطعه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يقطعه قبل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الخيط الأبيض وسط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من الرقبة إلى 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لورود النهي عنه في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بالتحريم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يحرّم الفعل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سبقت يده فقطعه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قد سُئل عن الرجل يذبح فتسرع السكّين فتبين الرأس؟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الوحية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يتعمّد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ذبح فسبقه السكّين فقطع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ذكاة وحية لا بأس به و بأكله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605" w:name="pg7098_49745"/>
    </w:p>
    <w:p>
      <w:pPr>
        <w:pStyle w:val="Heading4"/>
        <w:numPr>
          <w:ilvl w:val="3"/>
          <w:numId w:val="1"/>
        </w:numPr>
        <w:rPr/>
      </w:pPr>
      <w:bookmarkStart w:id="606" w:name="__RefHeading___Toc3497388_372815092"/>
      <w:bookmarkStart w:id="607" w:name="_Toc228"/>
      <w:bookmarkEnd w:id="605"/>
      <w:bookmarkEnd w:id="606"/>
      <w:r>
        <w:rPr>
          <w:rtl w:val="true"/>
        </w:rPr>
        <w:t>كسر رقبة الحيوان</w:t>
      </w:r>
      <w:bookmarkEnd w:id="607"/>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 الذبيحة و لا تكسر الرقبة حتّى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ينخع و لا يكسر الرقبة حتّى تبرد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ينخع و لا يقطع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يذبح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تكسر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لأهل عليّ بن الحسين عليهما السلام جارية تذبح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ذكوريّة الذابح</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3497390_372815092"/>
      <w:bookmarkStart w:id="609" w:name="_Toc229"/>
      <w:bookmarkEnd w:id="608"/>
      <w:r>
        <w:rPr>
          <w:rtl w:val="true"/>
        </w:rPr>
        <w:t>النفخ في الحيوان</w:t>
      </w:r>
      <w:bookmarkEnd w:id="6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 عن الحارث عن أمير المؤمنين عليه السلام أنّه دخل السوق و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اللحامين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نفخ منكم في اللحم</w:t>
      </w:r>
      <w:r>
        <w:rPr>
          <w:rStyle w:val="FootnoteAnchor"/>
          <w:rtl w:val="true"/>
        </w:rPr>
        <w:footnoteReference w:id="528"/>
      </w:r>
      <w:r>
        <w:rPr>
          <w:rFonts w:ascii="Amiri" w:hAnsi="Amiri" w:eastAsia="Amiri" w:cs="Amiri"/>
          <w:color w:val="111111"/>
          <w:sz w:val="28"/>
          <w:sz w:val="28"/>
          <w:szCs w:val="28"/>
          <w:rtl w:val="true"/>
          <w:lang w:bidi="ar-SA"/>
        </w:rPr>
        <w:t xml:space="preserve">فليس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bookmarkStart w:id="610" w:name="pg7098_49747"/>
    </w:p>
    <w:p>
      <w:pPr>
        <w:pStyle w:val="Heading2"/>
        <w:numPr>
          <w:ilvl w:val="1"/>
          <w:numId w:val="1"/>
        </w:numPr>
        <w:rPr/>
      </w:pPr>
      <w:bookmarkStart w:id="611" w:name="__RefHeading___Toc3497392_372815092"/>
      <w:bookmarkStart w:id="612" w:name="_Toc230"/>
      <w:bookmarkEnd w:id="610"/>
      <w:bookmarkEnd w:id="611"/>
      <w:r>
        <w:rPr>
          <w:rtl w:val="true"/>
        </w:rPr>
        <w:t>العنوان السابع</w:t>
      </w:r>
      <w:r>
        <w:rPr>
          <w:rtl w:val="true"/>
        </w:rPr>
        <w:t xml:space="preserve">: </w:t>
      </w:r>
      <w:r>
        <w:rPr>
          <w:rtl w:val="true"/>
        </w:rPr>
        <w:t>حقوق الحيوانات في حرم مكّة المكرّمة</w:t>
      </w:r>
      <w:bookmarkEnd w:id="612"/>
    </w:p>
    <w:p>
      <w:pPr>
        <w:pStyle w:val="Heading3"/>
        <w:numPr>
          <w:ilvl w:val="2"/>
          <w:numId w:val="1"/>
        </w:numPr>
        <w:rPr/>
      </w:pPr>
      <w:bookmarkStart w:id="613" w:name="__RefHeading___Toc3497394_372815092"/>
      <w:bookmarkStart w:id="614" w:name="_Toc231"/>
      <w:bookmarkEnd w:id="613"/>
      <w:r>
        <w:rPr>
          <w:rtl w:val="true"/>
        </w:rPr>
        <w:t>اشارة</w:t>
      </w:r>
      <w:bookmarkEnd w:id="614"/>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آياتٌ بيِّناتٌ مقام إبْراهيم ومن دخله كان آمناً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عطف قلوب العرب في الجاهليّة على ترك التعرّض لمن لاذ بالحرم و التجأ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كثرت جريمته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يزده الإسلام إلّاشدّة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وجب عليه حدّ فلاذ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و لا يشاري و لا يعامل حتّى يخرج من الحرم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فآمنوه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عارفاً بجميع ما أوجبه اللّه تعالى عليه كان آمناً في الآخرة من 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الامّة على أنّ من أصاب فيه ما يوجب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 عليه الحدّ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bookmarkStart w:id="615" w:name="pg7098_49749"/>
    </w:p>
    <w:p>
      <w:pPr>
        <w:pStyle w:val="Heading3"/>
        <w:numPr>
          <w:ilvl w:val="2"/>
          <w:numId w:val="1"/>
        </w:numPr>
        <w:rPr/>
      </w:pPr>
      <w:bookmarkStart w:id="616" w:name="__RefHeading___Toc3497396_372815092"/>
      <w:bookmarkStart w:id="617" w:name="_Toc232"/>
      <w:bookmarkEnd w:id="615"/>
      <w:bookmarkEnd w:id="616"/>
      <w:r>
        <w:rPr>
          <w:rtl w:val="true"/>
        </w:rPr>
        <w:t>الاُمور الّتي ينبغي مراعاتها بالنسبة إلى الحيوانات في الحرم</w:t>
      </w:r>
      <w:bookmarkEnd w:id="617"/>
    </w:p>
    <w:p>
      <w:pPr>
        <w:pStyle w:val="Heading4"/>
        <w:numPr>
          <w:ilvl w:val="3"/>
          <w:numId w:val="1"/>
        </w:numPr>
        <w:rPr/>
      </w:pPr>
      <w:bookmarkStart w:id="618" w:name="__RefHeading___Toc3497398_372815092"/>
      <w:bookmarkStart w:id="619" w:name="_Toc233"/>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الاُمور الّتي ينبغي مراعاتها بالنسبة إلى الحيوانات في الحرم</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من أراد الاطّلاع على باقيها و تفصيلها فعليه أن يراجع مظانّ ذلك في كتب التفسير و الحديث و الفقه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3497400_372815092"/>
      <w:bookmarkStart w:id="621" w:name="_Toc234"/>
      <w:bookmarkEnd w:id="620"/>
      <w:r>
        <w:rPr>
          <w:rtl w:val="true"/>
        </w:rPr>
        <w:t>الإحسان</w:t>
      </w:r>
      <w:bookmarkEnd w:id="621"/>
    </w:p>
    <w:p>
      <w:pPr>
        <w:pStyle w:val="BookText"/>
        <w:rPr/>
      </w:pP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أن الحكم سأل أبا جعفر عليه السلام عن رجل اهدي له حمامة في الحرم مقصوصة؟</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انتفها وأحسن إليها و أعلفها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استوى ريشها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الحكم بن عتيبة 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اهدي له حمام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 سبيله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غير ذلك أحسنت إليه حتّى إذا استوى ريشه خلّيت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bookmarkStart w:id="622" w:name="pg7098_49751"/>
    </w:p>
    <w:p>
      <w:pPr>
        <w:pStyle w:val="Heading4"/>
        <w:numPr>
          <w:ilvl w:val="3"/>
          <w:numId w:val="1"/>
        </w:numPr>
        <w:rPr/>
      </w:pPr>
      <w:bookmarkStart w:id="623" w:name="__RefHeading___Toc3497402_372815092"/>
      <w:bookmarkStart w:id="624" w:name="_Toc235"/>
      <w:bookmarkEnd w:id="622"/>
      <w:bookmarkEnd w:id="623"/>
      <w:r>
        <w:rPr>
          <w:rtl w:val="true"/>
        </w:rPr>
        <w:t>الإسقاء</w:t>
      </w:r>
      <w:bookmarkEnd w:id="624"/>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حفص بن البختريّ عن أبي عبد اللّه عليه السلام فيمن أصاب طيراً في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مستوي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و أطعمه و أسقاه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استوى جناحاه خلّى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3497404_372815092"/>
      <w:bookmarkStart w:id="626" w:name="_Toc236"/>
      <w:bookmarkEnd w:id="625"/>
      <w:r>
        <w:rPr>
          <w:rtl w:val="true"/>
        </w:rPr>
        <w:t>الإطعام</w:t>
      </w:r>
      <w:bookmarkEnd w:id="626"/>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سأل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أهدي له في الحرم حمامة مقصوصة؟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انتفها و أحسن علفها حتّى إذا استوى ريشها فخلّ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3497406_372815092"/>
      <w:bookmarkStart w:id="628" w:name="_Toc237"/>
      <w:bookmarkEnd w:id="627"/>
      <w:r>
        <w:rPr>
          <w:rtl w:val="true"/>
        </w:rPr>
        <w:t>إطلاق السراح</w:t>
      </w:r>
      <w:bookmarkEnd w:id="628"/>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ادخل الحرم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يصفّ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مأمنه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خلّ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bookmarkStart w:id="629" w:name="pg7098_49753"/>
    </w:p>
    <w:p>
      <w:pPr>
        <w:pStyle w:val="Heading4"/>
        <w:numPr>
          <w:ilvl w:val="3"/>
          <w:numId w:val="1"/>
        </w:numPr>
        <w:rPr/>
      </w:pPr>
      <w:bookmarkStart w:id="630" w:name="__RefHeading___Toc3497408_372815092"/>
      <w:bookmarkStart w:id="631" w:name="_Toc238"/>
      <w:bookmarkEnd w:id="629"/>
      <w:bookmarkEnd w:id="630"/>
      <w:r>
        <w:rPr>
          <w:rtl w:val="true"/>
        </w:rPr>
        <w:t>تخلية السبيل</w:t>
      </w:r>
      <w:bookmarkEnd w:id="631"/>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 البعير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يأكل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يخلّى عن البعير يرعى في الحرم كيف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3497410_372815092"/>
      <w:bookmarkStart w:id="633" w:name="_Toc239"/>
      <w:bookmarkEnd w:id="632"/>
      <w:r>
        <w:rPr>
          <w:rtl w:val="true"/>
        </w:rPr>
        <w:t>الحفظ من التلف</w:t>
      </w:r>
      <w:bookmarkEnd w:id="633"/>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المثنّى عن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جميعاً فإشترينا طيراً فقصصناه فدخلنا به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 ذلك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كرب إلى أبي عبد اللّه عليه السلام فسأله؟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استودعوه رجلاً من أهل مكّة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استوى خلّوا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مثنّى بن عبد السلام عن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فإشترينا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دخلنا به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فعاب ذلك علينا 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كرب إلى أبي عبد اللّه عليه السلام فسأله؟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استودعوه رجلاً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أو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استوى خلّوا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عن مثنّى عن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جميعاً فاشترينا طائراً فقصصناه و أدخلناه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فعاب ذلك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كربٌ إلى أبي عبد اللّه عليه السلام يسأله؟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أو امرأةً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استوفى ريشه خلّوا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bookmarkStart w:id="634" w:name="pg7098_49755"/>
    </w:p>
    <w:p>
      <w:pPr>
        <w:pStyle w:val="BookText"/>
        <w:rPr/>
      </w:pPr>
      <w:bookmarkEnd w:id="634"/>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فإصطادت النساء قمرية من قماري أمج حيث بلغنا البريد فنتفت النساء جناحيه ثمّ دخلوا بها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بصير على أبي عبد اللّه عليه السلام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تنظرون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فتعطونها الطير تعلفه و تمسكه حتّى إذا استوى جناحاه 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بمكّة و داود بن عليّ بها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قماري اصطدناها و قصيناها؟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 و تعلف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استوت خلّي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497412_372815092"/>
      <w:bookmarkStart w:id="636" w:name="_Toc240"/>
      <w:bookmarkEnd w:id="635"/>
      <w:r>
        <w:rPr>
          <w:rtl w:val="true"/>
        </w:rPr>
        <w:t>الردّ إلى الحرم</w:t>
      </w:r>
      <w:bookmarkEnd w:id="636"/>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مثنّى الحنّاط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بطير من مكّة إلى الكوفة؟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أ نّه سأل أبا عبداللّه عليه السلام عن رجل أخرج طيراً من مكّة إلى الكوفة؟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عليّ بن جعفر رحمه الله موسى بن جعفر عليهما السلام عن رجل أخرج طيراً من مكّة حتّى ورد به الكوفة؟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تصدّق بثمنه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bookmarkStart w:id="637" w:name="pg7098_49757"/>
    </w:p>
    <w:p>
      <w:pPr>
        <w:pStyle w:val="BookText"/>
        <w:rPr/>
      </w:pPr>
      <w:bookmarkEnd w:id="637"/>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خرج بطير من مكّة حتّى ورد به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 تصدّق بثمنه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 عن رجل أخرج حمامة من حمام الحرم إلى الكوفة أو غيرها؟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ماتت فعليه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w:t>
      </w:r>
      <w:r>
        <w:rPr>
          <w:rStyle w:val="FootnoteAnchor"/>
          <w:rtl w:val="true"/>
        </w:rPr>
        <w:footnoteReference w:id="532"/>
      </w:r>
      <w:r>
        <w:rPr>
          <w:rFonts w:ascii="Amiri" w:hAnsi="Amiri" w:eastAsia="Amiri" w:cs="Amiri"/>
          <w:color w:val="111111"/>
          <w:sz w:val="28"/>
          <w:sz w:val="28"/>
          <w:szCs w:val="28"/>
          <w:rtl w:val="true"/>
          <w:lang w:bidi="ar-SA"/>
        </w:rPr>
        <w:t xml:space="preserve">خرج بطير من مكّة فانتهى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يردّه إلى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497414_372815092"/>
      <w:bookmarkStart w:id="639" w:name="_Toc241"/>
      <w:bookmarkEnd w:id="638"/>
      <w:r>
        <w:rPr>
          <w:rtl w:val="true"/>
        </w:rPr>
        <w:t>الدفن</w:t>
      </w:r>
      <w:bookmarkEnd w:id="639"/>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الصيد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ينبغي له أن 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يأكله أحد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أصابه في الحلّ فإنّ الحلال يأكله و عليه هو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أبي أحمد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المحرم يصيب الصيد فيفديه فيطعمه</w:t>
      </w:r>
      <w:r>
        <w:rPr>
          <w:rStyle w:val="FootnoteAnchor"/>
          <w:rtl w:val="true"/>
        </w:rPr>
        <w:footnoteReference w:id="534"/>
      </w:r>
      <w:r>
        <w:rPr>
          <w:rFonts w:ascii="Amiri" w:hAnsi="Amiri" w:eastAsia="Amiri" w:cs="Amiri"/>
          <w:color w:val="111111"/>
          <w:sz w:val="28"/>
          <w:sz w:val="28"/>
          <w:szCs w:val="28"/>
          <w:rtl w:val="true"/>
          <w:lang w:bidi="ar-SA"/>
        </w:rPr>
        <w:t>أو يطرحه؟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w:t>
      </w:r>
      <w:r>
        <w:rPr>
          <w:rStyle w:val="FootnoteAnchor"/>
          <w:rtl w:val="true"/>
        </w:rPr>
        <w:footnoteReference w:id="536"/>
      </w:r>
      <w:r>
        <w:rPr>
          <w:rFonts w:ascii="Amiri" w:hAnsi="Amiri" w:eastAsia="Amiri" w:cs="Amiri"/>
          <w:color w:val="111111"/>
          <w:sz w:val="28"/>
          <w:sz w:val="28"/>
          <w:szCs w:val="28"/>
          <w:rtl w:val="true"/>
          <w:lang w:bidi="ar-SA"/>
        </w:rPr>
        <w:t xml:space="preserve">الصيد جزى عنه و لم يأكله و لم يطعمه و لكنّه يدفنه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ذبح حمامة من حمام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537"/>
      </w:r>
      <w:r>
        <w:rPr>
          <w:rFonts w:ascii="Amiri" w:hAnsi="Amiri" w:eastAsia="Amiri" w:cs="Amiri"/>
          <w:color w:val="111111"/>
          <w:sz w:val="28"/>
          <w:sz w:val="28"/>
          <w:szCs w:val="28"/>
          <w:rtl w:val="true"/>
          <w:lang w:bidi="ar-SA"/>
        </w:rPr>
        <w:t>يكون عليه فداء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الصادق عليه السلام عن المحرم يصيب الصيد فيفديه يطعمه أو يطرحه؟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المثنّى عن محمّد بن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لنا غداءنا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لنا من أطيار مكّة فذبحها و طبخها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ادفنهنّ وافد عن كلّ طيرٍ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مثنّى بن عبد السلام عن محمّد بن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هيّىء لنا 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طياراً من الحرم فذبحها و طبخها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وأفد كلّ طائر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bookmarkStart w:id="640" w:name="pg7098_49763"/>
    </w:p>
    <w:p>
      <w:pPr>
        <w:pStyle w:val="Heading3"/>
        <w:numPr>
          <w:ilvl w:val="2"/>
          <w:numId w:val="1"/>
        </w:numPr>
        <w:rPr/>
      </w:pPr>
      <w:bookmarkStart w:id="641" w:name="__RefHeading___Toc3497416_372815092"/>
      <w:bookmarkStart w:id="642" w:name="_Toc242"/>
      <w:bookmarkEnd w:id="640"/>
      <w:bookmarkEnd w:id="641"/>
      <w:r>
        <w:rPr>
          <w:rtl w:val="true"/>
        </w:rPr>
        <w:t>الاُمور الّتي ينبغي الإجتناب عنها بالنسبة إلى الحيوانات في الحرم</w:t>
      </w:r>
      <w:bookmarkEnd w:id="642"/>
    </w:p>
    <w:p>
      <w:pPr>
        <w:pStyle w:val="Heading4"/>
        <w:numPr>
          <w:ilvl w:val="3"/>
          <w:numId w:val="1"/>
        </w:numPr>
        <w:rPr/>
      </w:pPr>
      <w:bookmarkStart w:id="643" w:name="__RefHeading___Toc3497418_372815092"/>
      <w:bookmarkStart w:id="644" w:name="_Toc243"/>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الاُمور الّتي ينبغي الإجتناب عنها بالنسبة إلى الحيوانات في الحرم</w:t>
      </w:r>
      <w:r>
        <w:rPr>
          <w:rStyle w:val="FootnoteAnchor"/>
          <w:rtl w:val="true"/>
        </w:rPr>
        <w:footnoteReference w:id="538"/>
      </w:r>
    </w:p>
    <w:p>
      <w:pPr>
        <w:pStyle w:val="Heading4"/>
        <w:numPr>
          <w:ilvl w:val="3"/>
          <w:numId w:val="1"/>
        </w:numPr>
        <w:rPr/>
      </w:pPr>
      <w:bookmarkStart w:id="645" w:name="__RefHeading___Toc3497420_372815092"/>
      <w:bookmarkStart w:id="646" w:name="_Toc244"/>
      <w:bookmarkEnd w:id="645"/>
      <w:r>
        <w:rPr>
          <w:rtl w:val="true"/>
        </w:rPr>
        <w:t>الأخذ</w:t>
      </w:r>
      <w:bookmarkEnd w:id="646"/>
    </w:p>
    <w:p>
      <w:pPr>
        <w:pStyle w:val="BookText"/>
        <w:rPr/>
      </w:pP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معاوية بن عمّارٍ أبا عبد اللّه عليه السلام عن طيرٍ أهليّ أقبل فدخل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طائر يدخل</w:t>
      </w:r>
      <w:r>
        <w:rPr>
          <w:rStyle w:val="FootnoteAnchor"/>
          <w:rtl w:val="true"/>
        </w:rPr>
        <w:footnoteReference w:id="540"/>
      </w:r>
      <w:r>
        <w:rPr>
          <w:rFonts w:ascii="IRNazanin" w:hAnsi="IRNazanin" w:eastAsia="IRNazanin"/>
          <w:color w:val="111111"/>
          <w:sz w:val="28"/>
          <w:sz w:val="28"/>
          <w:szCs w:val="28"/>
          <w:rtl w:val="true"/>
          <w:lang w:bidi="fa-IR"/>
        </w:rPr>
        <w:t>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أحدهما عليهما السلام عن الظبي يدخل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ظبي دخل الحرم؟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bookmarkStart w:id="647" w:name="pg7098_49766"/>
    </w:p>
    <w:p>
      <w:pPr>
        <w:pStyle w:val="Heading4"/>
        <w:numPr>
          <w:ilvl w:val="3"/>
          <w:numId w:val="1"/>
        </w:numPr>
        <w:rPr/>
      </w:pPr>
      <w:bookmarkStart w:id="648" w:name="__RefHeading___Toc3497422_372815092"/>
      <w:bookmarkStart w:id="649" w:name="_Toc245"/>
      <w:bookmarkEnd w:id="647"/>
      <w:bookmarkEnd w:id="648"/>
      <w:r>
        <w:rPr>
          <w:rtl w:val="true"/>
        </w:rPr>
        <w:t>الإخراج من الحرم</w:t>
      </w:r>
      <w:bookmarkEnd w:id="649"/>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شراء القماري بمكّة و المدينة؟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يخرج منها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شراء القماري يخرج من مكّة و المدينة؟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يخرج منهما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يزيد عن بعض رجاله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الطير المدينة فجائزٌ لك أن تخرجه منها ما أدخلت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أدخلت مكّة فليس لك أن تخرجه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أن تخرجه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497424_372815092"/>
      <w:bookmarkStart w:id="651" w:name="_Toc246"/>
      <w:bookmarkEnd w:id="650"/>
      <w:r>
        <w:rPr>
          <w:rtl w:val="true"/>
        </w:rPr>
        <w:t xml:space="preserve">الإمساك </w:t>
      </w:r>
      <w:r>
        <w:rPr>
          <w:rtl w:val="true"/>
        </w:rPr>
        <w:t xml:space="preserve">- </w:t>
      </w:r>
      <w:r>
        <w:rPr>
          <w:rtl w:val="true"/>
        </w:rPr>
        <w:t xml:space="preserve">الحبس </w:t>
      </w:r>
      <w:r>
        <w:rPr>
          <w:rtl w:val="true"/>
        </w:rPr>
        <w:t xml:space="preserve">- </w:t>
      </w:r>
      <w:r>
        <w:rPr>
          <w:rtl w:val="true"/>
        </w:rPr>
        <w:t>غلق الباب على الحيوانات</w:t>
      </w:r>
      <w:bookmarkEnd w:id="651"/>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بن يحيى عن زياد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قوم أغلقوا الباب على حمام من حمام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قيمة كلّ طائر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يشتري به علفاً لحمام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الحلبيّ عن أبي عبد اللّه عليه السلام في رجلٍ أغلق باب بيت على طير من حمام الحرم فمات؟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بدرهم أو يطعم به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سليمان بن خالد أبا عبد اللّه عليه السلام عن رجل أغلق بابه على طير فمات؟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أغلق الباب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أغلقه 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 وَ سُلَيْمَانَ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أَغْلَقَ بَابَهُ عَلَى طَائِرٍ؟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بَعْدَ مَا أَحْرَمَ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أَغْلَقَ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أَغْلَقَ بَابَهُ عَلَى حَمَامٍ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فِرَاخٍ وَ بَيْضٍ؟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أَغْلَقَ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لِكُلِّ طَيْرٍ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فَرْخٍ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الْبَيْضُ لِكُلِّ بَيْضَةٍ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أَغْلَقَ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لِكُلِّ طَائِرٍ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فَرْخٍ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لِلْبَيْضِ نِصْفُ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أبي الحسن الواسطي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قفلوا على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 قيمة كلّ طير درهم نصف يعلف به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أتسحّر بفراخ اتي بها من غير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فتذبح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فأتسحّر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ما أدخلت به الحرم حيّاً فقد حرم عليك ذبحه و إمساكه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 صيداً فدخل به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عليه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ذبحه في الحلّ فدخل</w:t>
      </w:r>
      <w:r>
        <w:rPr>
          <w:rStyle w:val="FootnoteAnchor"/>
          <w:rtl w:val="true"/>
        </w:rPr>
        <w:footnoteReference w:id="541"/>
      </w:r>
      <w:r>
        <w:rPr>
          <w:rFonts w:ascii="Amiri" w:hAnsi="Amiri" w:eastAsia="Amiri" w:cs="Amiri"/>
          <w:color w:val="111111"/>
          <w:sz w:val="28"/>
          <w:sz w:val="28"/>
          <w:szCs w:val="28"/>
          <w:rtl w:val="true"/>
          <w:lang w:bidi="ar-SA"/>
        </w:rPr>
        <w:t xml:space="preserve">به الحرم مذبوحاً فلا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إلى الحرم و معه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له أن يخرج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عليه إمساكه إذا دخل به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صَيْدٍ رُمِيَ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أَدْخَلَهُ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لَحْمُهُ وَ إِمْسَاكُهُ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بكير ابن أعين عن أحدهما عليهما السلام في رجل أصاب ظبياً في الحلّ فاشتراه فأدخله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الظبي في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الحرم 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أمسكه حتّى مات عنده في الحرم فعليه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ظَبْياً فَأَدْخَلَهُ الْحَرَمَ فَمَاتَ الظَّبْيُ فِي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خَلَّى سَبِيلَهُ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أَمْسَكَهُ حَتَّى مَاتَ فَعَلَيْهِ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أنّه سُئل عن الصيد يصاد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يجاء به إلى الحرم و هو حيّ؟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إلى الحرم حرم عليه أكله و إمساكه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 رجل أصاب طيراً في الحلّ فإشتراه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الحرم خلّى سبيله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أمسكه حتّى مات عنده في الحرم فعليه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bookmarkStart w:id="652" w:name="pg7098_49773"/>
    </w:p>
    <w:p>
      <w:pPr>
        <w:pStyle w:val="Heading4"/>
        <w:numPr>
          <w:ilvl w:val="3"/>
          <w:numId w:val="1"/>
        </w:numPr>
        <w:rPr/>
      </w:pPr>
      <w:bookmarkStart w:id="653" w:name="__RefHeading___Toc3497426_372815092"/>
      <w:bookmarkStart w:id="654" w:name="_Toc247"/>
      <w:bookmarkEnd w:id="652"/>
      <w:bookmarkEnd w:id="653"/>
      <w:r>
        <w:rPr>
          <w:rtl w:val="true"/>
        </w:rPr>
        <w:t>الإهمال</w:t>
      </w:r>
      <w:bookmarkEnd w:id="654"/>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ستّة نفر من أصحابنا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فأوقدنا ناراً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نطرح عليها لحماً ذكيّاً</w:t>
      </w:r>
      <w:r>
        <w:rPr>
          <w:rStyle w:val="FootnoteAnchor"/>
          <w:rtl w:val="true"/>
        </w:rPr>
        <w:footnoteReference w:id="542"/>
      </w:r>
      <w:r>
        <w:rPr>
          <w:rFonts w:ascii="Amiri" w:hAnsi="Amiri" w:eastAsia="Amiri" w:cs="Amiri"/>
          <w:color w:val="111111"/>
          <w:sz w:val="28"/>
          <w:sz w:val="28"/>
          <w:szCs w:val="28"/>
          <w:rtl w:val="true"/>
          <w:lang w:bidi="ar-SA"/>
        </w:rPr>
        <w:t>و كنّا 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 طائر صاف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أو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فأحرقت جناحه</w:t>
      </w:r>
      <w:r>
        <w:rPr>
          <w:rStyle w:val="FootnoteAnchor"/>
          <w:rtl w:val="true"/>
        </w:rPr>
        <w:footnoteReference w:id="544"/>
      </w:r>
      <w:r>
        <w:rPr>
          <w:rFonts w:ascii="Amiri" w:hAnsi="Amiri" w:eastAsia="Amiri" w:cs="Amiri"/>
          <w:color w:val="111111"/>
          <w:sz w:val="28"/>
          <w:sz w:val="28"/>
          <w:szCs w:val="28"/>
          <w:rtl w:val="true"/>
          <w:lang w:bidi="ar-SA"/>
        </w:rPr>
        <w:t>فسقط في النار فمات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فإغتممنا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 عليه السلام بمكّة فأخبرته و سألته؟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فداء واحد دم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تشتركون فيه</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لأنّ ذلك كان منكم على غير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ذلك منكم تعمّداً ليقع فيها الصيد فوقع ألزمت كلّ رجل</w:t>
      </w:r>
      <w:r>
        <w:rPr>
          <w:rStyle w:val="FootnoteAnchor"/>
          <w:rtl w:val="true"/>
        </w:rPr>
        <w:footnoteReference w:id="548"/>
      </w:r>
      <w:r>
        <w:rPr>
          <w:rFonts w:ascii="Amiri" w:hAnsi="Amiri" w:eastAsia="Amiri" w:cs="Amiri"/>
          <w:color w:val="111111"/>
          <w:sz w:val="28"/>
          <w:sz w:val="28"/>
          <w:szCs w:val="28"/>
          <w:rtl w:val="true"/>
          <w:lang w:bidi="ar-SA"/>
        </w:rPr>
        <w:t>منكم دم شاة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 xml:space="preserve">كان ذلك منّا قبل أن ندخل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bookmarkStart w:id="655" w:name="pg7098_49775"/>
    </w:p>
    <w:p>
      <w:pPr>
        <w:pStyle w:val="Heading4"/>
        <w:numPr>
          <w:ilvl w:val="3"/>
          <w:numId w:val="1"/>
        </w:numPr>
        <w:rPr/>
      </w:pPr>
      <w:bookmarkStart w:id="656" w:name="__RefHeading___Toc3497428_372815092"/>
      <w:bookmarkStart w:id="657" w:name="_Toc248"/>
      <w:bookmarkEnd w:id="655"/>
      <w:bookmarkEnd w:id="656"/>
      <w:r>
        <w:rPr>
          <w:rtl w:val="true"/>
        </w:rPr>
        <w:t>الإيذاء</w:t>
      </w:r>
      <w:bookmarkEnd w:id="657"/>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r>
        <w:rPr>
          <w:rStyle w:val="FootnoteAnchor"/>
          <w:rtl w:val="true"/>
        </w:rPr>
        <w:footnoteReference w:id="5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عنى أم</w:t>
      </w:r>
      <w:r>
        <w:rPr>
          <w:rStyle w:val="FootnoteAnchor"/>
          <w:rtl w:val="true"/>
        </w:rPr>
        <w:footnoteReference w:id="551"/>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مستجيراً به فهو آمن من سخط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دخله</w:t>
      </w:r>
      <w:r>
        <w:rPr>
          <w:rStyle w:val="FootnoteAnchor"/>
          <w:rtl w:val="true"/>
        </w:rPr>
        <w:footnoteReference w:id="554"/>
      </w:r>
      <w:r>
        <w:rPr>
          <w:rFonts w:ascii="Amiri" w:hAnsi="Amiri" w:eastAsia="Amiri" w:cs="Amiri"/>
          <w:color w:val="111111"/>
          <w:sz w:val="28"/>
          <w:sz w:val="28"/>
          <w:szCs w:val="28"/>
          <w:rtl w:val="true"/>
          <w:lang w:bidi="ar-SA"/>
        </w:rPr>
        <w:t xml:space="preserve">من الوحش و الطير كان آمناً من أن يهاج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من الحرم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ير للحرم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أتى بموجب الحدّ في الحرم اخذ به في الحرم لأنّه لم ير للحرم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جنى في الحرم جناية اقيم عليه الحدّ في الحرم لأنّه لم يدع للحرم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الوحش و السباع و الطير فهو آمن من أن تهاج أو يؤذى حتّى يخرج 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bookmarkStart w:id="658" w:name="pg7098_49777"/>
    </w:p>
    <w:p>
      <w:pPr>
        <w:pStyle w:val="BookText"/>
        <w:rPr/>
      </w:pPr>
      <w:bookmarkEnd w:id="658"/>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حمران عن أبي عبد اللّه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أوذي الخطاطيف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لا يؤذين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497430_372815092"/>
      <w:bookmarkStart w:id="660" w:name="_Toc249"/>
      <w:bookmarkEnd w:id="659"/>
      <w:r>
        <w:rPr>
          <w:rtl w:val="true"/>
        </w:rPr>
        <w:t>التنفير</w:t>
      </w:r>
      <w:bookmarkEnd w:id="660"/>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 خلاها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ينفر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يعضد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حرّم مكّة يوم 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حرام بحرام اللّه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ينفر 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يعضد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يختلى خلاها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تحلّ لقطتها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إلّالمنشد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للقبر و البيوت؟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إلّاالإذخر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حرّم مكّة يوم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 خلاها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يعضد شجرها</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ينفر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يلتقط لقطتها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إلّالمنشد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العبّاس بن عبد المطّلب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للقبر و لسقوف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 صلى الله عليه و آله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 العبّاس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أن ينفر صيد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يقطع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يختلى خلاها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رخّص صلى الله عليه و آله في الإذخر و عصا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أصبتموه اختلى أو عضد الشجر أو نفر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لكم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أوجعوا ظهره بما استحلّ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لا يختلى خلاؤه و لا يعضد شجره و لا شوكه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ينفر صيده و لا تحلّ لقتطه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إلّالمنشد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ينشد فيه ضالّته في المسجد الحرام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أصبتموه اختلا أو عضد الشجر أو نفّر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لكم سبّه و أن توجعوه ظهره</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استحلّ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661" w:name="pg7098_49781"/>
    </w:p>
    <w:p>
      <w:pPr>
        <w:pStyle w:val="BookText"/>
        <w:rPr/>
      </w:pPr>
      <w:bookmarkEnd w:id="661"/>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نفّرت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في كلّها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ترها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لكلّ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3497432_372815092"/>
      <w:bookmarkStart w:id="663" w:name="_Toc250"/>
      <w:bookmarkEnd w:id="662"/>
      <w:r>
        <w:rPr>
          <w:rtl w:val="true"/>
        </w:rPr>
        <w:t>التهييج</w:t>
      </w:r>
      <w:bookmarkEnd w:id="663"/>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أرأيت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عنى أو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البيت من المؤمنين مستجيراً به فهو آمن من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دخل الحرم من الوحش و السباع و الطير فهو آمن من أن يهاج أو يؤذى حتّى يخرج 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497434_372815092"/>
      <w:bookmarkStart w:id="665" w:name="_Toc251"/>
      <w:bookmarkEnd w:id="664"/>
      <w:r>
        <w:rPr>
          <w:rtl w:val="true"/>
        </w:rPr>
        <w:t>جرح الأعضاء</w:t>
      </w:r>
      <w:bookmarkEnd w:id="665"/>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حلالاً فقتلت الصيد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البريد إلى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جزاؤه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فقأت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كسرت قرنه أو 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كنت حلالاً و قتلت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البرِيد 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عليك 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فقأت عينه أو كسرت قرنه أو جرحته تصدّقت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رميت ظبياً فكسرت يده أو رجله فذهب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عليك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بعد ذلك ترعى وتمشي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عليك ربع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كسرت قرنه أو جرحته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بشيء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عليه السلام في محرم رمى ظبياً فأصابه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يده فعرج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الظبي مشى عليها و 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عليه ربع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ذهب على وجهه فلم يدر ما صنع؟ ف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يدري لعلّه 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الصيد فيدميه ثمّ يرسله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الرحمن أبا عبد اللّه عليه السلام عن المحرم يعالج دبر الجمل؟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عنه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bookmarkStart w:id="666" w:name="pg7098_49785"/>
    </w:p>
    <w:p>
      <w:pPr>
        <w:pStyle w:val="Heading4"/>
        <w:numPr>
          <w:ilvl w:val="3"/>
          <w:numId w:val="1"/>
        </w:numPr>
        <w:rPr/>
      </w:pPr>
      <w:bookmarkStart w:id="667" w:name="__RefHeading___Toc3497436_372815092"/>
      <w:bookmarkStart w:id="668" w:name="_Toc252"/>
      <w:bookmarkEnd w:id="666"/>
      <w:bookmarkEnd w:id="667"/>
      <w:r>
        <w:rPr>
          <w:rtl w:val="true"/>
        </w:rPr>
        <w:t>الحلب</w:t>
      </w:r>
      <w:bookmarkEnd w:id="668"/>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عبد الملك عن أبي عبد اللّه عليه السلام في رجل مرّ و هو محرم فأخذ ظبية فاحتلبها و شرب لبنها؟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و جزاء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عبد الملك عن أبي عبد اللّه عليه السلام عن رجل محرم مرّ و هو في الحرم فأخذ عنق ظبية فإحتلبها و شرب من لبنها؟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و جزاؤه في الحرم ثمن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الملك عن أبي عبد اللّه عليه السلام في رجل مرّ و هو محرم في الحرم فأخذ عنز ظبية فاحتلبها و شرب لبنها؟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 جزاؤه</w:t>
      </w:r>
      <w:r>
        <w:rPr>
          <w:rStyle w:val="FootnoteAnchor"/>
          <w:rtl w:val="true"/>
        </w:rPr>
        <w:footnoteReference w:id="560"/>
      </w:r>
      <w:r>
        <w:rPr>
          <w:rFonts w:ascii="Amiri" w:hAnsi="Amiri" w:eastAsia="Amiri" w:cs="Amiri"/>
          <w:color w:val="111111"/>
          <w:sz w:val="28"/>
          <w:sz w:val="28"/>
          <w:szCs w:val="28"/>
          <w:rtl w:val="true"/>
          <w:lang w:bidi="ar-SA"/>
        </w:rPr>
        <w:t xml:space="preserve">في الحرم ثمن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3497438_372815092"/>
      <w:bookmarkStart w:id="670" w:name="_Toc253"/>
      <w:bookmarkEnd w:id="669"/>
      <w:r>
        <w:rPr>
          <w:rtl w:val="true"/>
        </w:rPr>
        <w:t>الدلالة و الإشارة على الصيد</w:t>
      </w:r>
      <w:bookmarkEnd w:id="670"/>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في إحرامك صيد البرّ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تأكل ممّا صاده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تشر إليه فيصيده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للمحرم أن يستحلّ الصيد في الحلّ و لا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فيستحلّ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الدعائم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الصيد و اجتنب الصغير و الكبير من الصيد و لا تشر إليه و لا تدلّ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شيئاً من الصيد و أنت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أنت حلال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تدلّنّ عليه محلّاً و 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فيصطادوه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تشر إليه فيستحلّ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فداء لمن تعمده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يدلّ على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فعليه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دلّ على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الصيد فعليه فيه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عليه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النادم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671" w:name="pg7098_49789"/>
    </w:p>
    <w:p>
      <w:pPr>
        <w:pStyle w:val="Heading4"/>
        <w:numPr>
          <w:ilvl w:val="3"/>
          <w:numId w:val="1"/>
        </w:numPr>
        <w:rPr/>
      </w:pPr>
      <w:bookmarkStart w:id="672" w:name="__RefHeading___Toc3497440_372815092"/>
      <w:bookmarkStart w:id="673" w:name="_Toc254"/>
      <w:bookmarkEnd w:id="671"/>
      <w:bookmarkEnd w:id="672"/>
      <w:r>
        <w:rPr>
          <w:rtl w:val="true"/>
        </w:rPr>
        <w:t>الذبح</w:t>
      </w:r>
      <w:bookmarkEnd w:id="673"/>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 بن سنان سمعته</w:t>
      </w:r>
      <w:r>
        <w:rPr>
          <w:rStyle w:val="FootnoteAnchor"/>
          <w:rtl w:val="true"/>
        </w:rPr>
        <w:footnoteReference w:id="562"/>
      </w:r>
      <w:r>
        <w:rPr>
          <w:rFonts w:ascii="Amiri" w:hAnsi="Amiri" w:eastAsia="Amiri" w:cs="Amiri"/>
          <w:color w:val="111111"/>
          <w:sz w:val="28"/>
          <w:sz w:val="28"/>
          <w:szCs w:val="28"/>
          <w:rtl w:val="true"/>
          <w:lang w:bidi="ar-SA"/>
        </w:rPr>
        <w:t>يقول فيما ادخل الحرم ممّا صيد في الحلّ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الحرم فلا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الصيد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صيد في الحلّ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في الحرم إلّاالإبل و البقر و الغنم و 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أن يذبح في الحرم ويخرج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البقر و الغنم و 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يؤكل من اللحم في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 يحرّم الإبل و البقر و الغنم و 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أتسحّر بفراخٍ اتي بها من غير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فتذبح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فأتسحّر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ما أدخلت به الحرم حيّاً فقد حرم عليك ذبحه وإمساكه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حمران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بالحرم فرآني أوذي الخطاطيف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تقتلهنّ و لا تؤذهنّ فإنّهنّ لا يؤذين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تقول في حمام أهلي ذبح في الحلّ و ادخل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لمن كان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محرماً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ادخل الحرم فذبح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ذبح بعد ما دخل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عن أبي عبد اللّه عليه السلام في حمام ذبح في الحلّ؟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المحلّ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ادخل الحرم حيّاً ثمّ ذبح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ذبح بعد ما بلغ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عليه السلام في رجل قتل طيراً من طيور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قيمة الحمام درهم يعلف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فرخاً فعليه حمل و قيمة الفرخ نصف درهم يعلف به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حمامة من حمام الحرم و هو في الحرم غير محرم؟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 و هو درهم يتصدّق به أو يشتري به طعاماً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قتلها و هو محرم في الحرم فعليه شاة و قيمة الحمامة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bookmarkStart w:id="674" w:name="pg7098_49793"/>
    </w:p>
    <w:p>
      <w:pPr>
        <w:pStyle w:val="BookText"/>
        <w:rPr/>
      </w:pPr>
      <w:bookmarkEnd w:id="674"/>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و زرارة عن أبي عبد اللّه عليه السلام في محرم قتل نعامة؟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قيمة البدنة أكثر من إطعام ستّين مسكيناً لم يزد على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قيمة البدنة أقلّ من إطعام ستّين مسكيناً لم يكن عليه إلّاقيمة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497442_372815092"/>
      <w:bookmarkStart w:id="676" w:name="_Toc255"/>
      <w:bookmarkEnd w:id="675"/>
      <w:r>
        <w:rPr>
          <w:rtl w:val="true"/>
        </w:rPr>
        <w:t>الرمي</w:t>
      </w:r>
      <w:bookmarkEnd w:id="676"/>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يرمى الصيد و هو يؤمّ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الصيد فيدميه ثمّ يرسله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المحرم صيداً فأصاب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كفّارتين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قضى حجّه ثمّ أقبل حتّى إذا خرج من الحرم استقبله صيد قريب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الصيد متوجّه نحو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في ذلك؟</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يفديه على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bookmarkStart w:id="677" w:name="pg7098_49795"/>
    </w:p>
    <w:p>
      <w:pPr>
        <w:pStyle w:val="Heading4"/>
        <w:numPr>
          <w:ilvl w:val="3"/>
          <w:numId w:val="1"/>
        </w:numPr>
        <w:rPr/>
      </w:pPr>
      <w:bookmarkStart w:id="678" w:name="__RefHeading___Toc3497444_372815092"/>
      <w:bookmarkStart w:id="679" w:name="_Toc256"/>
      <w:bookmarkEnd w:id="677"/>
      <w:bookmarkEnd w:id="678"/>
      <w:r>
        <w:rPr>
          <w:rtl w:val="true"/>
        </w:rPr>
        <w:t>الصيد</w:t>
      </w:r>
      <w:bookmarkEnd w:id="679"/>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بريداً في بريد</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أن يختلى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يعضده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يصاد طيره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للمحرم أن يستحلّ الصيد في الحلّ و لا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فيستحلّ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الدعائم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يصاد حمام الحرم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 نّه من حمام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أتيته في الحرم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محلّ أو محرم أو أتيت في الحلّ و أنت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 شيء إلّاالصيد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عليك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تعمّدته كان عليك فداؤه و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علمت أو لم تعلم فعليك 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 المنسوب إلى الإمام الرضا عليه السلام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أتى به المحرم بجهالة فلا شيء عليه فيه إلّا الصيد فإنّ عليه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كان أو بعلم بخطأ كان أو بعمد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هذا لكي ينكل عن فعل غيره من الصيد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bookmarkStart w:id="680" w:name="pg7098_49797"/>
    </w:p>
    <w:p>
      <w:pPr>
        <w:pStyle w:val="Heading4"/>
        <w:numPr>
          <w:ilvl w:val="3"/>
          <w:numId w:val="1"/>
        </w:numPr>
        <w:rPr/>
      </w:pPr>
      <w:bookmarkStart w:id="681" w:name="__RefHeading___Toc3497446_372815092"/>
      <w:bookmarkStart w:id="682" w:name="_Toc257"/>
      <w:bookmarkEnd w:id="680"/>
      <w:bookmarkEnd w:id="681"/>
      <w:r>
        <w:rPr>
          <w:rtl w:val="true"/>
        </w:rPr>
        <w:t>كسر الأعضاء</w:t>
      </w:r>
      <w:bookmarkEnd w:id="682"/>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رميت ظبياً فكسرت يده أو رجله فذهب على وجهه لا تدري ما صنع؟ ف عليك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بعد ذلك ترعى و تمشي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عليك ربع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كسرت قرنه أو جرحته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بشيء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في محرم رمى ظبياً فأصابه في يده فعرج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الظبي مشى عليها و 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عليه ربع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ذهب على وجهه فلم يدر ما صنع؟ ف عليه الفداء</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يدري لعلّه 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رمى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كسر يده أو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يدري ما 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رآه بعد ذلك قد رعى و مشى؟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ربع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رمى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كسر يده أو رجله فمضى الصيد على وجهه فلم يدر الرجل ما صنع الصيد؟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كاملاً إذا لم يدر ما صنع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رآه بعد أن كسر يده أو رجله و قد رعى و انصلح فعليه ربع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رمى صيداً فكسر يده أو رجله و تركه فرعى الصيد؟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ربع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رمى ظبياً و هو محرم فكسر يده أو رجله فذهب الظبي على وجهه فلم يدر ما 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رآه بعد ذلك 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ربع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عليّ بن جعفر عليه السلام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يده أو رجله فمضى الصيد على وجهه و لم يدر الرجل ما صنع؟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الفداء كاملاً إذا مضى الصيد على وجهه و لم يدر الرجل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bookmarkStart w:id="683" w:name="pg7098_49801"/>
    </w:p>
    <w:p>
      <w:pPr>
        <w:pStyle w:val="BookText"/>
        <w:rPr/>
      </w:pPr>
      <w:bookmarkEnd w:id="683"/>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عليّ بن جعفر عليه السلام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رمى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يده أو رجله ثمّ تركه يرعى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دفع</w:t>
      </w:r>
      <w:r>
        <w:rPr>
          <w:rStyle w:val="FootnoteAnchor"/>
          <w:rtl w:val="true"/>
        </w:rPr>
        <w:footnoteReference w:id="567"/>
      </w: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عوالي اللئالي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المحرم الصيد فكسر يده أو رجله؟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قائماً يرعى فعليه ربع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مضى على وجهه فلم يدر ما فعل فعليه الجزاء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497448_372815092"/>
      <w:bookmarkStart w:id="685" w:name="_Toc258"/>
      <w:bookmarkEnd w:id="684"/>
      <w:r>
        <w:rPr>
          <w:rtl w:val="true"/>
        </w:rPr>
        <w:t>كسر القرن</w:t>
      </w:r>
      <w:bookmarkEnd w:id="685"/>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حلالاً فقتلت الصيد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البريد إلى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فقأت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كسرت قرنه أو 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كُنْتَ حَلاَلاً وَ قَتَلْتَ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الْبَرِيدِ 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عَلَيْكَ 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فَقَأْتَ عَيْنَهُ أَوْ كَسَرْتَ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محلّاً في الحلّ فقتلت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بينك و بين البريد إلى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عليك جزائه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فقأت عينه أو كسرت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تقول في محرم كسر إحدى قرني غزال في الحلّ؟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قيمة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كسر قرنيه؟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فقأ عينيه؟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كسر إحدى يديه؟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كسر إحدى رجليه؟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قتله؟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فعل به و هو محرم في الحلّ؟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و عليه هذه القيمة إذا كان محرماً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bookmarkStart w:id="686" w:name="pg7098_49805"/>
    </w:p>
    <w:p>
      <w:pPr>
        <w:pStyle w:val="Heading4"/>
        <w:numPr>
          <w:ilvl w:val="3"/>
          <w:numId w:val="1"/>
        </w:numPr>
        <w:rPr/>
      </w:pPr>
      <w:bookmarkStart w:id="687" w:name="__RefHeading___Toc3497450_372815092"/>
      <w:bookmarkStart w:id="688" w:name="_Toc259"/>
      <w:bookmarkEnd w:id="686"/>
      <w:bookmarkEnd w:id="687"/>
      <w:r>
        <w:rPr>
          <w:rtl w:val="true"/>
        </w:rPr>
        <w:t>كسر البيض</w:t>
      </w:r>
      <w:bookmarkEnd w:id="688"/>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أنا عنده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غلامي طرح مكتلاً</w:t>
      </w:r>
      <w:r>
        <w:rPr>
          <w:rStyle w:val="FootnoteAnchor"/>
          <w:rtl w:val="true"/>
        </w:rPr>
        <w:footnoteReference w:id="568"/>
      </w:r>
      <w:r>
        <w:rPr>
          <w:rFonts w:ascii="Amiri" w:hAnsi="Amiri" w:eastAsia="Amiri" w:cs="Amiri"/>
          <w:color w:val="111111"/>
          <w:sz w:val="28"/>
          <w:sz w:val="28"/>
          <w:szCs w:val="28"/>
          <w:rtl w:val="true"/>
          <w:lang w:bidi="ar-SA"/>
        </w:rPr>
        <w:t>في منزلي و فيه بيضتان من طير حمام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قيمة البيضتين يعلف به 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 البيضتين و قيمة الطير سواءٌ</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يكسر بيضة الحمام و البيض فيه فراخ تتحرّك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ما تحرّك منه شاة و يتصدّق بلحمها إذا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يتحرّك الفرخ فيها يتصدّق بقيمة الفرخ ورقاً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يشتري به علفاً و يطرحه لحمام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عليه السلام عن رجل كسر بيض الحمام و في البيض فراخٌ قد تحرّك؟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يتصدّق عن كلّ فرخ قد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بشاة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يتصدّق بلحومها إن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الفرخ لم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بقيمته ورقاً يشتري</w:t>
      </w:r>
      <w:r>
        <w:rPr>
          <w:rStyle w:val="FootnoteAnchor"/>
          <w:rtl w:val="true"/>
        </w:rPr>
        <w:footnoteReference w:id="571"/>
      </w:r>
      <w:r>
        <w:rPr>
          <w:rFonts w:ascii="Amiri" w:hAnsi="Amiri" w:eastAsia="Amiri" w:cs="Amiri"/>
          <w:color w:val="111111"/>
          <w:sz w:val="28"/>
          <w:sz w:val="28"/>
          <w:szCs w:val="28"/>
          <w:rtl w:val="true"/>
          <w:lang w:bidi="ar-SA"/>
        </w:rPr>
        <w:t xml:space="preserve">به علفاً يطرحه لحمام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89" w:name="pg7098_49806"/>
    </w:p>
    <w:p>
      <w:pPr>
        <w:pStyle w:val="Heading4"/>
        <w:numPr>
          <w:ilvl w:val="3"/>
          <w:numId w:val="1"/>
        </w:numPr>
        <w:rPr/>
      </w:pPr>
      <w:bookmarkStart w:id="690" w:name="__RefHeading___Toc3497452_372815092"/>
      <w:bookmarkStart w:id="691" w:name="_Toc260"/>
      <w:bookmarkEnd w:id="689"/>
      <w:bookmarkEnd w:id="690"/>
      <w:r>
        <w:rPr>
          <w:rtl w:val="true"/>
        </w:rPr>
        <w:t>المسّ</w:t>
      </w:r>
      <w:bookmarkEnd w:id="691"/>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معاوية بن عمّارٍ أبا عبد اللّه عليه السلام عن طيرٍ أهليّ أقبل فدخل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يمسّ</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طائر يدخل</w:t>
      </w:r>
      <w:r>
        <w:rPr>
          <w:rStyle w:val="FootnoteAnchor"/>
          <w:rtl w:val="true"/>
        </w:rPr>
        <w:footnoteReference w:id="573"/>
      </w:r>
      <w:r>
        <w:rPr>
          <w:rFonts w:ascii="IRNazanin" w:hAnsi="IRNazanin" w:eastAsia="IRNazanin"/>
          <w:color w:val="111111"/>
          <w:sz w:val="28"/>
          <w:sz w:val="28"/>
          <w:szCs w:val="28"/>
          <w:rtl w:val="true"/>
          <w:lang w:bidi="fa-IR"/>
        </w:rPr>
        <w:t>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أحدهما عليهما السلام عن الظبي يدخل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ظبي دخل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طائر أهلي ادخل الحرم حيّاً؟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يقول 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bookmarkStart w:id="692" w:name="pg7098_49808"/>
    </w:p>
    <w:p>
      <w:pPr>
        <w:pStyle w:val="BookText"/>
        <w:rPr/>
      </w:pPr>
      <w:bookmarkEnd w:id="692"/>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عن أبي عبد اللّه عليه السلام أ نّه سُئل عن طير أهلي أقبل فدخل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طير أهلي أقبل فدخل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3497454_372815092"/>
      <w:bookmarkStart w:id="694" w:name="_Toc261"/>
      <w:bookmarkEnd w:id="693"/>
      <w:r>
        <w:rPr>
          <w:rtl w:val="true"/>
        </w:rPr>
        <w:t>نتف الريش</w:t>
      </w:r>
      <w:bookmarkEnd w:id="694"/>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ريشة حمامة من حمام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بصدقة على مسكين و يطعم باليد الّتي نتفها فإنّه قد أوجعها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حمامة من حمام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يعطي باليد الّتي نتف بها فإنّه قد أوجعه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مسكان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نتف حمامة من حمام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يعطي باليد الّتي نتف بها فإنّه قد أوجعه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bookmarkStart w:id="695" w:name="pg7098_49810"/>
    </w:p>
    <w:p>
      <w:pPr>
        <w:pStyle w:val="BookText"/>
        <w:rPr/>
      </w:pPr>
      <w:bookmarkEnd w:id="695"/>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ريش حمامة من حمام الحرم؟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يعطى باليد الّتي نتف بها فإنّه قد أوجعه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3497456_372815092"/>
      <w:bookmarkStart w:id="697" w:name="_Toc262"/>
      <w:bookmarkEnd w:id="696"/>
      <w:r>
        <w:rPr>
          <w:rtl w:val="true"/>
        </w:rPr>
        <w:t xml:space="preserve">الهلاك </w:t>
      </w:r>
      <w:r>
        <w:rPr>
          <w:rtl w:val="true"/>
        </w:rPr>
        <w:t xml:space="preserve">- </w:t>
      </w:r>
      <w:r>
        <w:rPr>
          <w:rtl w:val="true"/>
        </w:rPr>
        <w:t>القتل</w:t>
      </w:r>
      <w:bookmarkEnd w:id="697"/>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قتل الدوابّ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المحرم اجتنابه في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أسداً في الحرم؟</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متى كان 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كبش يذبحه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محرم قتل ثعلباً؟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فأرنباً؟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كلّ ما خشيه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فإتّق قتل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إلّاالأفعي و العقرب و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فإنّها توهي</w:t>
      </w:r>
      <w:r>
        <w:rPr>
          <w:rStyle w:val="FootnoteAnchor"/>
          <w:rtl w:val="true"/>
        </w:rPr>
        <w:footnoteReference w:id="576"/>
      </w:r>
      <w:r>
        <w:rPr>
          <w:rFonts w:ascii="IRNazanin" w:hAnsi="IRNazanin" w:eastAsia="IRNazanin"/>
          <w:color w:val="111111"/>
          <w:sz w:val="28"/>
          <w:sz w:val="28"/>
          <w:szCs w:val="28"/>
          <w:rtl w:val="true"/>
          <w:lang w:bidi="fa-IR"/>
        </w:rPr>
        <w:t>السقاء</w:t>
      </w:r>
      <w:r>
        <w:rPr>
          <w:rStyle w:val="FootnoteAnchor"/>
          <w:rtl w:val="true"/>
        </w:rPr>
        <w:footnoteReference w:id="577"/>
      </w:r>
      <w:r>
        <w:rPr>
          <w:rFonts w:ascii="IRNazanin" w:hAnsi="IRNazanin" w:eastAsia="IRNazanin"/>
          <w:color w:val="111111"/>
          <w:sz w:val="28"/>
          <w:sz w:val="28"/>
          <w:szCs w:val="28"/>
          <w:rtl w:val="true"/>
          <w:lang w:bidi="fa-IR"/>
        </w:rPr>
        <w:t>و تحرق</w:t>
      </w:r>
      <w:r>
        <w:rPr>
          <w:rStyle w:val="FootnoteAnchor"/>
          <w:rtl w:val="true"/>
        </w:rPr>
        <w:footnoteReference w:id="578"/>
      </w:r>
      <w:r>
        <w:rPr>
          <w:rFonts w:ascii="Amiri" w:hAnsi="Amiri" w:eastAsia="Amiri" w:cs="Amiri"/>
          <w:color w:val="111111"/>
          <w:sz w:val="28"/>
          <w:sz w:val="28"/>
          <w:szCs w:val="28"/>
          <w:rtl w:val="true"/>
          <w:lang w:bidi="ar-SA"/>
        </w:rPr>
        <w:t>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 اللّه صلى الله عليه و آله مدّ يده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برّاً تدعين</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الحيّة إذا أرادتك فاقتلها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581"/>
      </w:r>
      <w:r>
        <w:rPr>
          <w:rFonts w:ascii="Amiri" w:hAnsi="Amiri" w:eastAsia="Amiri" w:cs="Amiri"/>
          <w:color w:val="111111"/>
          <w:sz w:val="28"/>
          <w:sz w:val="28"/>
          <w:szCs w:val="28"/>
          <w:rtl w:val="true"/>
          <w:lang w:bidi="ar-SA"/>
        </w:rPr>
        <w:t>لم تردك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الكلب العقور و السبع إذا أراداك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فاقتلهما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فإن لم يريداك فلا تردهما</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الأسود الغدر</w:t>
      </w:r>
      <w:r>
        <w:rPr>
          <w:rStyle w:val="FootnoteAnchor"/>
          <w:rtl w:val="true"/>
        </w:rPr>
        <w:footnoteReference w:id="584"/>
      </w:r>
      <w:r>
        <w:rPr>
          <w:rFonts w:ascii="Amiri" w:hAnsi="Amiri" w:eastAsia="Amiri" w:cs="Amiri"/>
          <w:color w:val="111111"/>
          <w:sz w:val="28"/>
          <w:sz w:val="28"/>
          <w:szCs w:val="28"/>
          <w:rtl w:val="true"/>
          <w:lang w:bidi="ar-SA"/>
        </w:rPr>
        <w:t>فاقتله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وارم الغراب</w:t>
      </w:r>
      <w:r>
        <w:rPr>
          <w:rStyle w:val="FootnoteAnchor"/>
          <w:rtl w:val="true"/>
        </w:rPr>
        <w:footnoteReference w:id="585"/>
      </w:r>
      <w:r>
        <w:rPr>
          <w:rFonts w:ascii="Amiri" w:hAnsi="Amiri" w:eastAsia="Amiri" w:cs="Amiri"/>
          <w:color w:val="111111"/>
          <w:sz w:val="28"/>
          <w:sz w:val="28"/>
          <w:szCs w:val="28"/>
          <w:rtl w:val="true"/>
          <w:lang w:bidi="ar-SA"/>
        </w:rPr>
        <w:t>رمياً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الحدأة على ظهر بعيرك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الزنبور و النسر و الأسود الغدر 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خاف أن يعدوا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خاف</w:t>
      </w:r>
      <w:r>
        <w:rPr>
          <w:rStyle w:val="FootnoteAnchor"/>
          <w:rtl w:val="true"/>
        </w:rPr>
        <w:footnoteReference w:id="586"/>
      </w:r>
      <w:r>
        <w:rPr>
          <w:rFonts w:ascii="Amiri" w:hAnsi="Amiri" w:eastAsia="Amiri" w:cs="Amiri"/>
          <w:color w:val="111111"/>
          <w:sz w:val="28"/>
          <w:sz w:val="28"/>
          <w:szCs w:val="28"/>
          <w:rtl w:val="true"/>
          <w:lang w:bidi="ar-SA"/>
        </w:rPr>
        <w:t xml:space="preserve">المحرم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و الحيّات و غيرها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588"/>
      </w:r>
      <w:r>
        <w:rPr>
          <w:rFonts w:ascii="Amiri" w:hAnsi="Amiri" w:eastAsia="Amiri" w:cs="Amiri"/>
          <w:color w:val="111111"/>
          <w:sz w:val="28"/>
          <w:sz w:val="28"/>
          <w:szCs w:val="28"/>
          <w:rtl w:val="true"/>
          <w:lang w:bidi="ar-SA"/>
        </w:rPr>
        <w:t xml:space="preserve">لم يردك فلا ترده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للمحرم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الحرم و الإحرام الأفعي و الأسود الغدر و كلّ حيّة سوء و العقرب و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الفويسقة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يرجم الغراب و الحدأة رجماً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عرض لك لصوص امتنعت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يقتل المحرم الذئاب و النسر و الحدأة و الفأرة و الحيّة و العقرب و كلّ ما يخاف أن يعدو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يخشاه على نفسه و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يخاف أن يعدو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ما عدا عليه من سبع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يقتل الزنبور و العقرب و الحيّة و النسر و الذئب و الأسد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خاف أن يعدو عليه من السباع و الكلب العقور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الغدر و الأفعي و العقرب و الفأرة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رسول اللّه صلى الله عليه و آله سمّاها الفاسقة و الفويسقة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يقذف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كلّ شيء منهنّ يريدك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عن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زنبوراً؟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متعمّداً؟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أرادك فاقتله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يقتل البقّة و البرغوث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يقتل البقّة و البراغيث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عبد اللّه عليه السلام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يمرّ به شيء من حمام الحرم إلّا ضربه؟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ألحد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الذئب و الأسد؟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بقتلهما للمحرم إذا</w:t>
      </w:r>
      <w:r>
        <w:rPr>
          <w:rStyle w:val="FootnoteAnchor"/>
          <w:rtl w:val="true"/>
        </w:rPr>
        <w:footnoteReference w:id="589"/>
      </w:r>
      <w:r>
        <w:rPr>
          <w:rFonts w:ascii="IRNazanin" w:hAnsi="IRNazanin" w:eastAsia="IRNazanin"/>
          <w:color w:val="111111"/>
          <w:sz w:val="28"/>
          <w:sz w:val="28"/>
          <w:szCs w:val="28"/>
          <w:rtl w:val="true"/>
          <w:lang w:bidi="fa-IR"/>
        </w:rPr>
        <w:t>أراده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شيء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و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عليه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للشيخ المفيد رحمه الله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698" w:name="pg7098_49819"/>
    </w:p>
    <w:p>
      <w:pPr>
        <w:pStyle w:val="Heading2"/>
        <w:numPr>
          <w:ilvl w:val="1"/>
          <w:numId w:val="1"/>
        </w:numPr>
        <w:rPr/>
      </w:pPr>
      <w:bookmarkStart w:id="699" w:name="__RefHeading___Toc3497458_372815092"/>
      <w:bookmarkStart w:id="700" w:name="_Toc263"/>
      <w:bookmarkEnd w:id="698"/>
      <w:bookmarkEnd w:id="699"/>
      <w:r>
        <w:rPr>
          <w:rtl w:val="true"/>
        </w:rPr>
        <w:t>العنوان الثامن</w:t>
      </w:r>
      <w:r>
        <w:rPr>
          <w:rtl w:val="true"/>
        </w:rPr>
        <w:t xml:space="preserve">: </w:t>
      </w:r>
      <w:r>
        <w:rPr>
          <w:rtl w:val="true"/>
        </w:rPr>
        <w:t>الاُمور الّتي تتعلّق ب الاُضحية و البدنة و الهدي</w:t>
      </w:r>
      <w:bookmarkEnd w:id="700"/>
    </w:p>
    <w:p>
      <w:pPr>
        <w:pStyle w:val="Heading3"/>
        <w:numPr>
          <w:ilvl w:val="2"/>
          <w:numId w:val="1"/>
        </w:numPr>
        <w:rPr/>
      </w:pPr>
      <w:bookmarkStart w:id="701" w:name="__RefHeading___Toc3497460_372815092"/>
      <w:bookmarkStart w:id="702" w:name="_Toc264"/>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العنوان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تتعلّق ب الاُضحية و البدنة و الهدي</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كبش سمين لاُضحّي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 و أضجعته نظر إليّ فرحمته و رققت له</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تربّينّ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عاصم عن أبي الصحاري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يعلف الشاة و الشاتين ليضحّي بهما؟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يشتري الحمل و الشاة فيتساقط علفه من هاهنا و من هاهنا فيجيء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كان ذلك الوقت</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العشرة الاُولى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فليدخل سوق المسلمين و ليشتر منها و يذبحه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يضحّى بشيء من الدواجن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bookmarkStart w:id="703" w:name="pg7098_49821"/>
    </w:p>
    <w:p>
      <w:pPr>
        <w:pStyle w:val="Heading3"/>
        <w:numPr>
          <w:ilvl w:val="2"/>
          <w:numId w:val="1"/>
        </w:numPr>
        <w:rPr/>
      </w:pPr>
      <w:bookmarkStart w:id="704" w:name="__RefHeading___Toc3497462_372815092"/>
      <w:bookmarkStart w:id="705" w:name="_Toc265"/>
      <w:bookmarkEnd w:id="703"/>
      <w:bookmarkEnd w:id="704"/>
      <w:r>
        <w:rPr>
          <w:rtl w:val="true"/>
        </w:rPr>
        <w:t>الاُمور الّتي ينبغي مراعاتها بالنسبة إلى الاُضحيّة و البدنة و الهدي</w:t>
      </w:r>
      <w:bookmarkEnd w:id="705"/>
    </w:p>
    <w:p>
      <w:pPr>
        <w:pStyle w:val="BookText"/>
        <w:rPr/>
      </w:pPr>
      <w:r>
        <w:rPr>
          <w:rFonts w:ascii="Amiri" w:hAnsi="Amiri" w:eastAsia="Amiri" w:cs="Amiri"/>
          <w:color w:val="111111"/>
          <w:sz w:val="28"/>
          <w:sz w:val="28"/>
          <w:szCs w:val="28"/>
          <w:rtl w:val="true"/>
          <w:lang w:bidi="ar-SA"/>
        </w:rPr>
        <w:t>الاُمور الّتي ينبغي مراعاتها بالنسبة إلى الاُضحيّة و البدنة و الهدي</w:t>
      </w:r>
      <w:r>
        <w:rPr>
          <w:rStyle w:val="FootnoteAnchor"/>
          <w:rtl w:val="true"/>
        </w:rPr>
        <w:footnoteReference w:id="595"/>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ذيل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فَإِنَّهَا مِن تَقْوَى الْقُلُوبِ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فِيهَا مَنَافِعُ إِلَى أَجَلٍ مُسَمّىً ثُمَّ مَحِلُّهَا إِلَى الْبَيْتِ الْعَتِيقِ</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جودتها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599"/>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ينحر بعيره أو يذبح شاته؟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يحتش لدابّته و بعيره؟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ما شاء من الشجر حتّى يدخل الحرم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 الحرم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ضحاياكم إلّا سماناً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جعفر عليه السلام كان يحبّ أن تكون أضحيّته سمينةً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ضحاياكم سماناً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جعفر عليه السلام كان يستحبّ أن تكون أضحيته سمينة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الجذع من الضأن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الثني من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الفحل من الضأن خير من الموجوء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الموجوء خير من النعجة و النعجة خير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اشترى 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ينوي أنّها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مهزولةً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نواها مهزولةً فخرجت سمينةً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نواها مهزولةً فخرجت مهزولةً لم تجز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يضحّي بكبش أقرن عظيم سمين فحل يأكل في سواد و ينظر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تجدوا من ذلك شيئاً فاللّه أولى بالعذر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عمارة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رسول اللّه صلى الله عليه و آله بكبش أجذع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و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لولد الشاة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للبقر و ذوات الحافر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للإبل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التهذيب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706" w:name="pg7098_49825"/>
    </w:p>
    <w:p>
      <w:pPr>
        <w:pStyle w:val="Heading3"/>
        <w:numPr>
          <w:ilvl w:val="2"/>
          <w:numId w:val="1"/>
        </w:numPr>
        <w:rPr/>
      </w:pPr>
      <w:bookmarkStart w:id="707" w:name="__RefHeading___Toc3497464_372815092"/>
      <w:bookmarkStart w:id="708" w:name="_Toc266"/>
      <w:bookmarkEnd w:id="706"/>
      <w:bookmarkEnd w:id="707"/>
      <w:r>
        <w:rPr>
          <w:rtl w:val="true"/>
        </w:rPr>
        <w:t>الاُمور الّتي ينبغي الإجتناب عنها بالنسبة إلى الاُضحيّة و البدنة و الهدي</w:t>
      </w:r>
      <w:bookmarkEnd w:id="708"/>
    </w:p>
    <w:p>
      <w:pPr>
        <w:pStyle w:val="BookText"/>
        <w:rPr/>
      </w:pPr>
      <w:r>
        <w:rPr>
          <w:rFonts w:ascii="Amiri" w:hAnsi="Amiri" w:eastAsia="Amiri" w:cs="Amiri"/>
          <w:color w:val="111111"/>
          <w:sz w:val="28"/>
          <w:sz w:val="28"/>
          <w:szCs w:val="28"/>
          <w:rtl w:val="true"/>
          <w:lang w:bidi="ar-SA"/>
        </w:rPr>
        <w:t>الاُمور الّتي ينبغي الإجتناب عنها بالنسبة إلى الاُضحيّة و البدنة و الهدي</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نشير إلى ذلك من دون لحاظ أمرين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بعضها على بعضها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تداخل بعضها في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عليهما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فِيها مَنافِعُ</w:t>
      </w:r>
      <w:r>
        <w:rPr>
          <w:rStyle w:val="FootnoteAnchor"/>
          <w:rtl w:val="true"/>
        </w:rPr>
        <w:footnoteReference w:id="604"/>
      </w:r>
      <w:r>
        <w:rPr>
          <w:rFonts w:ascii="Amiri" w:hAnsi="Amiri" w:eastAsia="Amiri" w:cs="Amiri"/>
          <w:color w:val="111111"/>
          <w:sz w:val="28"/>
          <w:sz w:val="28"/>
          <w:szCs w:val="28"/>
          <w:rtl w:val="true"/>
          <w:lang w:bidi="ar-SA"/>
        </w:rPr>
        <w:t>إِلى أَجَلٍ مُسَمًّى ثُمَّ مَحِلُّها إِلَى الْبَيْتِ الْعَتِيقِ</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606"/>
      </w:r>
      <w:r>
        <w:rPr>
          <w:rFonts w:ascii="Amiri" w:hAnsi="Amiri" w:eastAsia="Amiri" w:cs="Amiri"/>
          <w:color w:val="111111"/>
          <w:sz w:val="28"/>
          <w:sz w:val="28"/>
          <w:szCs w:val="28"/>
          <w:rtl w:val="true"/>
          <w:lang w:bidi="ar-SA"/>
        </w:rPr>
        <w:t>الهدي يعظّمها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احتاج إلى ظهرها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يعنف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لها لبن حلبها حلاباً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في مستدرك الوسائل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حلاباً لا ينكيها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ينكي به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يركبها المحرم من موضعه الّذي يحرم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بها و لا معنف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لها لبن يشرب من لبنها إلى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الكناني 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فيها منافع إلى أجل مسمّى</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إلى ظهرها ركبها من غير أن يعنف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610"/>
      </w:r>
      <w:r>
        <w:rPr>
          <w:rFonts w:ascii="Amiri" w:hAnsi="Amiri" w:eastAsia="Amiri" w:cs="Amiri"/>
          <w:color w:val="111111"/>
          <w:sz w:val="28"/>
          <w:sz w:val="28"/>
          <w:szCs w:val="28"/>
          <w:rtl w:val="true"/>
          <w:lang w:bidi="ar-SA"/>
        </w:rPr>
        <w:t xml:space="preserve">كان لها لبن حلبها حلاباً لا ينهكها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البدنة تنتج أنحلبها؟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احلبها حلباً غير مضرّ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لبنها؟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يسقى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ينتج أو يحلب أو يركب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نتجت بدنتك فإحلبها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يضرّ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انحرهما جميعاً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لا بأس بالإنتفاع بركوبها و شرب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يضرّ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 أسقي؟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يعقوب بن شعيبٍ أبا عبد اللّه عليه السلام عن الرجل أيركب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يركبها غير مجهدٍ و لا متعبٍ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حمّاد عن حريز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ساق البدنة و مرّ على المشاة حملهم على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ضلّت راحلة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ركبها غير مضرٍّ ولا مثقلٍ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يحلب البدنة و يحمل عليها غير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bookmarkStart w:id="709" w:name="pg7098_49831"/>
    </w:p>
    <w:p>
      <w:pPr>
        <w:pStyle w:val="Heading2"/>
        <w:numPr>
          <w:ilvl w:val="1"/>
          <w:numId w:val="1"/>
        </w:numPr>
        <w:rPr/>
      </w:pPr>
      <w:bookmarkStart w:id="710" w:name="__RefHeading___Toc3497466_372815092"/>
      <w:bookmarkStart w:id="711" w:name="_Toc267"/>
      <w:bookmarkEnd w:id="709"/>
      <w:bookmarkEnd w:id="710"/>
      <w:r>
        <w:rPr>
          <w:rtl w:val="true"/>
        </w:rPr>
        <w:t>العنوان التاسع</w:t>
      </w:r>
      <w:r>
        <w:rPr>
          <w:rtl w:val="true"/>
        </w:rPr>
        <w:t xml:space="preserve">: </w:t>
      </w:r>
      <w:r>
        <w:rPr>
          <w:rtl w:val="true"/>
        </w:rPr>
        <w:t>جزاء الإعتداء على الحيوانات في الدنيا</w:t>
      </w:r>
      <w:bookmarkEnd w:id="711"/>
    </w:p>
    <w:p>
      <w:pPr>
        <w:pStyle w:val="Heading3"/>
        <w:numPr>
          <w:ilvl w:val="2"/>
          <w:numId w:val="1"/>
        </w:numPr>
        <w:rPr/>
      </w:pPr>
      <w:bookmarkStart w:id="712" w:name="__RefHeading___Toc3497468_372815092"/>
      <w:bookmarkStart w:id="713" w:name="_Toc268"/>
      <w:bookmarkEnd w:id="712"/>
      <w:r>
        <w:rPr>
          <w:rtl w:val="true"/>
        </w:rPr>
        <w:t>اشارة</w:t>
      </w:r>
      <w:bookmarkEnd w:id="713"/>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w:t>
      </w:r>
      <w:r>
        <w:rPr>
          <w:rStyle w:val="FootnoteAnchor"/>
          <w:rtl w:val="true"/>
        </w:rPr>
        <w:footnoteReference w:id="612"/>
      </w:r>
      <w:r>
        <w:rPr>
          <w:rFonts w:ascii="Amiri" w:hAnsi="Amiri" w:eastAsia="Amiri" w:cs="Amiri"/>
          <w:color w:val="111111"/>
          <w:sz w:val="28"/>
          <w:sz w:val="28"/>
          <w:szCs w:val="28"/>
          <w:rtl w:val="true"/>
          <w:lang w:bidi="ar-SA"/>
        </w:rPr>
        <w:t>وأنْتمْ حرمٌ</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تدلّ على تحريم قتل الصيد على الوجهين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الإحرام بالحجّ أو العمرة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قتله منكم متعمِّداً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يتعمّد القتل و إن كان ذاكراً لإحرامه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قتل الصيد خطأً أو ناسياً فهو كالمتعمّد في وجوب الجزاء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مذهب عامّة أهل التفسير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السنّة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فجزاءٌ مثْل ما قتل من النَّعم يحْكم به ذوا عدْلٍ منكمْ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هدْياً بالغ الْكعْبة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مكّة ذبحه و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أصاب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جزائه أو نحره بمكّة قبالة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محرماً بالحجّ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كفَّارةٌ طعام مساكين</w:t>
      </w:r>
    </w:p>
    <w:p>
      <w:pPr>
        <w:pStyle w:val="BookText"/>
        <w:rPr/>
      </w:pPr>
      <w:r>
        <w:rPr>
          <w:rFonts w:ascii="Amiri" w:hAnsi="Amiri" w:eastAsia="Amiri" w:cs="Amiri"/>
          <w:color w:val="111111"/>
          <w:sz w:val="28"/>
          <w:sz w:val="28"/>
          <w:szCs w:val="28"/>
          <w:rtl w:val="true"/>
          <w:lang w:bidi="ar-SA"/>
        </w:rPr>
        <w:t>أوْ عدْل ذلك صياماً</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كيف يكون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عدل ثمّ تفضّ تلك القيمة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يكال ذلك البرّ أصواعاً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فيصوم لكلّ نصف صاع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ليذوق وبال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 وخامة عاقبة أمره و ثقله بما يلزمه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عمَّا سلف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من الدفعة الاولى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عاد فينتقم اللّه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اختلف في لزوم الجزاء بالمعاودة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جزاء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في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يلزمه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و سعيد بن جبير و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قال 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عزيزٌ ذو انتقامٍ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كان ممّن عاد فهو ممّن 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bookmarkStart w:id="714" w:name="pg7098_49835"/>
    </w:p>
    <w:p>
      <w:pPr>
        <w:pStyle w:val="Heading3"/>
        <w:numPr>
          <w:ilvl w:val="2"/>
          <w:numId w:val="1"/>
        </w:numPr>
        <w:rPr/>
      </w:pPr>
      <w:bookmarkStart w:id="715" w:name="__RefHeading___Toc3497470_372815092"/>
      <w:bookmarkStart w:id="716" w:name="_Toc269"/>
      <w:bookmarkEnd w:id="714"/>
      <w:bookmarkEnd w:id="715"/>
      <w:r>
        <w:rPr>
          <w:rtl w:val="true"/>
        </w:rPr>
        <w:t>الانتقام</w:t>
      </w:r>
      <w:bookmarkEnd w:id="716"/>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w:t>
      </w:r>
      <w:r>
        <w:rPr>
          <w:rStyle w:val="FootnoteAnchor"/>
          <w:rtl w:val="true"/>
        </w:rPr>
        <w:footnoteReference w:id="615"/>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صيداً و هو محرم و حكم عليه أن يجزى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محرم أصاب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عليه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خطأً فعليه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أصابه ثانيةً خطأً فعليه الكفَّارة أبداً إذا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أصابه متعمِّداً كان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أصابه ثانيةً متعمِّداً فهو ممَّن 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خطأ فعليه أبداً في كلّ ما أصاب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أصابه متعمّداً فإنّ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فأصاب ثانياً متعمّداً فليس عليه الكفّارة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ممّن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فينتقم اللّه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في محرم أصاب صيداً؟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قتل الصيد في الحلّ فعليه جزاؤه و يتصدّق بالصّيد عن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و قتل صيداً لم يكن عليه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الصيد فعليه جزاؤه و يتصدّق بالصّيد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فقتل صيداً آخر متعمّداً فليس عليه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قتل الصَّيد فعليه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يتصدَّق بالصيد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عاد فقتل صيداً آخر لم يكن عليه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ينتقم اللّه منه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الأعور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أصبت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محرم؟</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منتقم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فإحذر 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فاحكموا عليه جزاء ذلك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أتى به المحرم بجهالة أو خطأ فليس عليه شيء إلّاالصيد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كان أو بعلم خطأ كان أو تعمّد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ممّن عاد 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لا تصيب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رأينا فلاناً يصلّي في المسجد الحرام فأصابته؟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يرمي حمام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عن أبي عبد اللّه عليه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يقرّب النار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الثعلب يصيح و يحدث من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أصحابه ينهونه عمّا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الرجل نائم إذاً جائته حيّة فدخلت في فيه فلم تدعه حتّى جعل يحدث كما أحدث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الأزرقي في تعظيم صيد الحرم عن عبد العزيز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انتهوا إلى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ظبي من ظباء الحرم قد دنا منهم فأخذ رجل منهم بقائمة من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يضحك و أبى أن يرسله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بعر الظبي 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فناموا في القائلة فانتبه بعضهم فإذاً هو بحيّة منطوية على بطن الرجل الّذي أخذ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تنزل الحيّة عنه حتّى كان منه من الحدث ما كان من الظبي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717" w:name="pg7098_49843"/>
    </w:p>
    <w:p>
      <w:pPr>
        <w:pStyle w:val="Heading3"/>
        <w:numPr>
          <w:ilvl w:val="2"/>
          <w:numId w:val="1"/>
        </w:numPr>
        <w:rPr/>
      </w:pPr>
      <w:bookmarkStart w:id="718" w:name="__RefHeading___Toc3497472_372815092"/>
      <w:bookmarkStart w:id="719" w:name="_Toc270"/>
      <w:bookmarkEnd w:id="717"/>
      <w:bookmarkEnd w:id="718"/>
      <w:r>
        <w:rPr>
          <w:rtl w:val="true"/>
        </w:rPr>
        <w:t>العقوبة</w:t>
      </w:r>
      <w:bookmarkEnd w:id="719"/>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أن ينفر صيد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يقطع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يختلى خلاها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رخّص صلى الله عليه و آله في الإذخر و عصا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أصبتموه اختلى أو عضد الشجر أو نفر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لكم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أوجعوا ظهره بما استحلّ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لا يختلى خلاؤه و لا يعضد شجره و لا شوكه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ينفر صيده و لا تحلّ لقتطه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إلّالمنشد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ينشد في ضالّة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أصبتموه اختلّ أو عضد الشجر أو نفر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لكم سبّه و أن توجعوه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استحلّ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الأزرقي في تعظيم صيد الحرم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مكّة تجّاراً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بوادي طوى تحت سمرات يستظلّون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فاختبزوا ملّة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يكن معهم 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منهم إلى قوسه فوضع عليها سهماً ثمّ رمى به ظبية من ظباء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حولهم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إليها فسلخوها و طبخوها ليأتدموا بها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هم كذلك و قدرهم على النار تغلي بها و بعضهم يشوي إذ خرجت من تحت القدر عنق من النار عظيمة فأحرقت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تحرق ثيابهم و لا أمتعتهم و لا السمرات الّتي كانوا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أبو عبد اللّه عليه السلام في المسجد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سباع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الكعبة ليس يمرّ به شيء من حمام الحرم إلّا ضربه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انصبوا له واقتلوه فإنّه قد ألحد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bookmarkStart w:id="720" w:name="pg7098_49846"/>
    </w:p>
    <w:p>
      <w:pPr>
        <w:pStyle w:val="Heading3"/>
        <w:numPr>
          <w:ilvl w:val="2"/>
          <w:numId w:val="1"/>
        </w:numPr>
        <w:rPr/>
      </w:pPr>
      <w:bookmarkStart w:id="721" w:name="__RefHeading___Toc3497474_372815092"/>
      <w:bookmarkStart w:id="722" w:name="_Toc271"/>
      <w:bookmarkEnd w:id="720"/>
      <w:bookmarkEnd w:id="721"/>
      <w:r>
        <w:rPr>
          <w:rtl w:val="true"/>
        </w:rPr>
        <w:t>تنبيه هامّ</w:t>
      </w:r>
      <w:bookmarkEnd w:id="722"/>
    </w:p>
    <w:p>
      <w:pPr>
        <w:pStyle w:val="BookText"/>
        <w:rPr/>
      </w:pPr>
      <w:r>
        <w:rPr>
          <w:rFonts w:ascii="Amiri" w:hAnsi="Amiri" w:eastAsia="Amiri" w:cs="Amiri"/>
          <w:color w:val="111111"/>
          <w:sz w:val="28"/>
          <w:sz w:val="28"/>
          <w:szCs w:val="28"/>
          <w:rtl w:val="true"/>
          <w:lang w:bidi="ar-SA"/>
        </w:rPr>
        <w:t>يقول الناجي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نذكر في هذا الفصل أنواع الكفّارات</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أتاه المحرم بجهالةٍ فليس عليه شيء إلّاالصيد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فدائه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تعمّد كان عليه فداؤه و إثمه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يصيد الصيد بجهالة؟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أصابه خطأ؟</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الخطأ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 نخلة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أخذ طائراً متعمّداً فذبحه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و الجهالة و العمد ليسوا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شيء يفضل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و الخاطىء؟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 بدينه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قتل طيراً فيما بين الصفا والمروة 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 الجزاء و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 في الكعبة 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الفداء و الجزاء و يضرب دون الحدّ و يقام للناس كي ينكل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تترتّب على من تعدّى على الحيوانات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الإطّلاع على شرح ذلك فعليه أن يراجع مظانّه في كتب التفسير و الحديث و الفقه</w:t>
      </w:r>
      <w:r>
        <w:rPr>
          <w:rFonts w:eastAsia="Amiri" w:cs="Amiri" w:ascii="Amiri" w:hAnsi="Amiri"/>
          <w:color w:val="111111"/>
          <w:sz w:val="28"/>
          <w:szCs w:val="28"/>
          <w:rtl w:val="true"/>
          <w:lang w:bidi="ar-SA"/>
        </w:rPr>
        <w:t>.</w:t>
      </w:r>
      <w:bookmarkStart w:id="723" w:name="pg7098_49848"/>
    </w:p>
    <w:p>
      <w:pPr>
        <w:pStyle w:val="Heading2"/>
        <w:numPr>
          <w:ilvl w:val="1"/>
          <w:numId w:val="1"/>
        </w:numPr>
        <w:rPr/>
      </w:pPr>
      <w:bookmarkStart w:id="724" w:name="__RefHeading___Toc3497476_372815092"/>
      <w:bookmarkStart w:id="725" w:name="_Toc272"/>
      <w:bookmarkEnd w:id="723"/>
      <w:bookmarkEnd w:id="724"/>
      <w:r>
        <w:rPr>
          <w:rtl w:val="true"/>
        </w:rPr>
        <w:t>العنوان العاشر</w:t>
      </w:r>
      <w:r>
        <w:rPr>
          <w:rtl w:val="true"/>
        </w:rPr>
        <w:t xml:space="preserve">: </w:t>
      </w:r>
      <w:r>
        <w:rPr>
          <w:rtl w:val="true"/>
        </w:rPr>
        <w:t>عقاب الإعتداء على الحيوانات في الآخرة</w:t>
      </w:r>
      <w:bookmarkEnd w:id="725"/>
    </w:p>
    <w:p>
      <w:pPr>
        <w:pStyle w:val="Heading3"/>
        <w:numPr>
          <w:ilvl w:val="2"/>
          <w:numId w:val="1"/>
        </w:numPr>
        <w:rPr/>
      </w:pPr>
      <w:bookmarkStart w:id="726" w:name="__RefHeading___Toc3497478_372815092"/>
      <w:bookmarkStart w:id="727" w:name="_Toc273"/>
      <w:bookmarkEnd w:id="726"/>
      <w:r>
        <w:rPr>
          <w:rtl w:val="true"/>
        </w:rPr>
        <w:t>العذاب</w:t>
      </w:r>
      <w:bookmarkEnd w:id="727"/>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ليبْلونَّكم اللّه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معنى الاختبار من الله أن يأمر و ينهى ليظهر المعلوم و يصح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بشيْءٍ من الصَّيْد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امّة محمّد صلى الله عليه و آله بصيد البرّ كما امتحن امّة موسى عليه السلام بصيد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تناله أيْديكمْ ورماحكمْ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 تناله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الطير و صغار الوحش و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تناله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الكبار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الحرم ينال بالأيدي و الرماح لأنّه يأنس بالناس و لا ينفر منهم فيه كما ينفر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آية من آيات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من الصيد و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اللّه من يخافه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بالْغيْب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يخشى عقابه إذا توارى بحيث لا يقع عليه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اعْتدى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فله عذابٌ أليمٌ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bookmarkStart w:id="728" w:name="pg7098_49850"/>
    </w:p>
    <w:p>
      <w:pPr>
        <w:pStyle w:val="Heading3"/>
        <w:numPr>
          <w:ilvl w:val="2"/>
          <w:numId w:val="1"/>
        </w:numPr>
        <w:rPr/>
      </w:pPr>
      <w:bookmarkStart w:id="729" w:name="__RefHeading___Toc3497480_372815092"/>
      <w:bookmarkStart w:id="730" w:name="_Toc274"/>
      <w:bookmarkEnd w:id="728"/>
      <w:bookmarkEnd w:id="729"/>
      <w:r>
        <w:rPr>
          <w:rtl w:val="true"/>
        </w:rPr>
        <w:t>العقوبة</w:t>
      </w:r>
      <w:bookmarkEnd w:id="730"/>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 في المحرم إذا قتل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الصيد على العالم و الجاهل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العمد عليه المأثم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موضوع عنه في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النادم يسقط ندمه عنه عقاب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يجب عليه العقاب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على الصيد و هو محرم و قتل الصيد فعليه فيه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المصرّ عليه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النادم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497482_372815092"/>
      <w:bookmarkStart w:id="732" w:name="_Toc275"/>
      <w:bookmarkEnd w:id="731"/>
      <w:r>
        <w:rPr>
          <w:rtl w:val="true"/>
        </w:rPr>
        <w:t>النقمة</w:t>
      </w:r>
      <w:bookmarkEnd w:id="732"/>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الصيد فعليه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يتصدّق بالصيد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صيداً آخر متعمّداً فليس عليه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ينتقم اللّه منه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النقمة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أتى به المحرم بجهالة فلا شيء عليه فيه إلا الصيد فإنّ عليه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كان أو بعلم بخطأ كان أو بعمد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ممّن عاد فهو ممن ينتقم الله منه ليس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قتل الصيد فعليه جزاؤه و يتصدّق بالصيد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فقتل صيداً آخر لم يكن عليه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الأعور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أصبت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محرم؟</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منتقم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فإحذر 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فاحكموا عليه جزاء ذلك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bookmarkStart w:id="733" w:name="pg7098_49878"/>
    </w:p>
    <w:p>
      <w:pPr>
        <w:pStyle w:val="Heading3"/>
        <w:numPr>
          <w:ilvl w:val="2"/>
          <w:numId w:val="1"/>
        </w:numPr>
        <w:rPr/>
      </w:pPr>
      <w:bookmarkStart w:id="734" w:name="__RefHeading___Toc3497484_372815092"/>
      <w:bookmarkStart w:id="735" w:name="_Toc276"/>
      <w:bookmarkEnd w:id="733"/>
      <w:bookmarkEnd w:id="734"/>
      <w:r>
        <w:rPr>
          <w:rtl w:val="true"/>
        </w:rPr>
        <w:t>فهرس أسماء الحيوانات المذكورة حقوقها في الكتاب</w:t>
      </w:r>
      <w:bookmarkEnd w:id="735"/>
    </w:p>
    <w:p>
      <w:pPr>
        <w:pStyle w:val="BookText"/>
        <w:rPr/>
      </w:pP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الاوز </w:t>
      </w:r>
      <w:r>
        <w:rPr>
          <w:rFonts w:eastAsia="IRNazanin" w:cs="IRNazanin"/>
          <w:color w:val="111111"/>
          <w:sz w:val="28"/>
          <w:szCs w:val="28"/>
          <w:lang w:bidi="fa-IR"/>
        </w:rPr>
        <w:t>44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البرزون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البرغوث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البغل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الثعلب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الثور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الجدي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الجزور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الخطّاف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الدجاج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الدرّاج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الديك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 الماء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الصرد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الضفدع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الظبي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العصفور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الغزال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القنبرة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القمري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النسر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النعام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الهرّ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الورشان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قصّة نجاة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w:t>
      </w:r>
    </w:p>
    <w:p>
      <w:pPr>
        <w:pStyle w:val="BookText"/>
        <w:rPr/>
      </w:pPr>
      <w:r>
        <w:rPr>
          <w:rFonts w:ascii="Amiri" w:hAnsi="Amiri" w:eastAsia="Amiri" w:cs="Amiri"/>
          <w:color w:val="111111"/>
          <w:sz w:val="28"/>
          <w:sz w:val="28"/>
          <w:szCs w:val="28"/>
          <w:rtl w:val="true"/>
          <w:lang w:bidi="ar-SA"/>
        </w:rPr>
        <w:t>ببركة تقديم الخدمة لزوّار الإمام الرضا صلوات اللّه تعالى عليه</w:t>
      </w:r>
    </w:p>
    <w:p>
      <w:pPr>
        <w:pStyle w:val="BookText"/>
        <w:rPr/>
      </w:pPr>
      <w:r>
        <w:rPr>
          <w:rFonts w:ascii="Amiri" w:hAnsi="Amiri" w:eastAsia="Amiri" w:cs="Amiri"/>
          <w:color w:val="111111"/>
          <w:sz w:val="28"/>
          <w:sz w:val="28"/>
          <w:szCs w:val="28"/>
          <w:rtl w:val="true"/>
          <w:lang w:bidi="ar-SA"/>
        </w:rPr>
        <w:t>و السعي في قضاء حوائجهم</w:t>
      </w:r>
    </w:p>
    <w:p>
      <w:pPr>
        <w:pStyle w:val="BookText"/>
        <w:rPr/>
      </w:pPr>
      <w:r>
        <w:rPr>
          <w:rFonts w:ascii="Amiri" w:hAnsi="Amiri" w:eastAsia="Amiri" w:cs="Amiri"/>
          <w:color w:val="111111"/>
          <w:sz w:val="28"/>
          <w:sz w:val="28"/>
          <w:szCs w:val="28"/>
          <w:rtl w:val="true"/>
          <w:lang w:bidi="ar-SA"/>
        </w:rPr>
        <w:t xml:space="preserve">يقول العبد الفقير إلى رحمة ربّة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الناجي الجزائري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أثناء اشتغالنا بتأليف 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تورّطنا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نموت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اللّه تعالى علينا بالنجاة منها ببركة خدمة متواضعة قدّمناها لزوّار الإمام الرضا صلوات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علينا بعض المؤمنين</w:t>
      </w:r>
      <w:r>
        <w:rPr>
          <w:rStyle w:val="FootnoteAnchor"/>
          <w:rtl w:val="true"/>
        </w:rPr>
        <w:footnoteReference w:id="619"/>
      </w:r>
      <w:r>
        <w:rPr>
          <w:rFonts w:ascii="Amiri" w:hAnsi="Amiri" w:eastAsia="Amiri" w:cs="Amiri"/>
          <w:color w:val="111111"/>
          <w:sz w:val="28"/>
          <w:sz w:val="28"/>
          <w:szCs w:val="28"/>
          <w:rtl w:val="true"/>
          <w:lang w:bidi="ar-SA"/>
        </w:rPr>
        <w:t>أن نشير إلى هذه الحادثة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نذكرها باختصار امتثالاً لقول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بنعمة ربّك فحدّث</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بنت تسكن في مدينة 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رزقها اللّه تعالى بنتاً جعلت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زهراء السادات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فذهبت من قم لأهنّئها بهذا المولود و أقرء الأذان و الإقامة في اذُنيها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الرجوع من الأهواز إلى مدينة قم صادفني في المطار شخصين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جئنا من العراق إلى الجمهورية الإسلامية الإيرانية بقصد زيارة مرقد الإمام الرضا عليه السلام و هذه أوّل سفرتنا إلى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نتمكّن من تحصيل بطاقة طائرة توصلنا إلى مدينة مشهد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في هذا البلد 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نطلب منك أن تحصل لنا على البطاقة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لمّا سمعت ذلك منهم رحّبت بهم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في هذا البلد لستم 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نحن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نفتخر بأن نخدم زوّار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قمت بالبحث عن البطاقة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يحصل لي ذلك في مطار 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توكّلوا على اللّه تعالى و سافروا معي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هناك أتمكّن لكم من الحصول على بطاقة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فجئنا معاً بالطيّارة إلى طهران و بعد الوصول إلى المطار بحثت لهم عن بطاقة مشهد فبعد سعي بليغ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البطاقة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بعد أن علموا بهذا الأمر فرحوا فرحاً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أرادوا أن يقدّموا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لكنّني لم أقبل تلك الهدية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الخدمة الّتي قدّمتها لكم كان توفيقاً من اللّه تعالى لي و كان ذلك شرفاً لنا و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أطلب منكم أن تبلّغوا سلامي إلى الإمام الرؤوف عليه السلام و تزوروه نيابة عنّي و عن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فقبلوا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ودّعتهم و خرجت من المطار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أبحث عن سيّارة توصلني إلى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سيّارة و ركبت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أثناء الطريق قدّم لي سائق السيّارة عصيراً لأشربه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العصير مسموماً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اغمي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السائق الأموال الّتي كانت معي و تركني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بعض الناس على جسدي و نقلوني إلى المستشفى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 إغمائي اسبوعاً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حسن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دعاء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رجال التحقيق للتعرّف على السارق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السائق في الطريق و اشترى من دكّان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ذلك الدكّان جهاز الكامرة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ترون صورته في تلك الكامرة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يحذفها صاحب ذلك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رجال التحقيق هذا الأمر ذهبوا إلى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الحصول على صورة ذلك السارق و الاطّلاع على رقم السيّارة الّتي كان يسوقها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الطريقة تمّ القبض على السارق و تقديمه إلى محكمة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رجال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السيّارة كانت مسروقة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سرقها هذا السارق من صاحبها بعد أن قدّم له عصيراً مسموماً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اعترف هذا السارق بأ نّه قد ارتكب مثل هذه الجريمة في حقّ ثمانية عشرة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يمكن أن يقبض عليه في هذه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w:t>
      </w:r>
      <w:r>
        <w:rPr>
          <w:rFonts w:eastAsia="Amiri" w:cs="Amiri" w:ascii="Amiri" w:hAnsi="Amiri"/>
          <w:color w:val="111111"/>
          <w:sz w:val="28"/>
          <w:szCs w:val="28"/>
          <w:lang w:bidi="ar-SA"/>
        </w:rPr>
        <w:t>1391/12/1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صحيفة جام جم و ايران و همشهرى صورة هذا السارق و شرحت الجرائم الّتي ارتكبها في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اعتقد إنّ تلك الخدمة المتواضعة الّتي قدّمتها لزوّار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جملة آثار و بركاتها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نجاتي من الموت لأجل السمّ الّذي كان في ذلك العصير الّذي شربته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القبض على هذا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يتمكّن من القبض عليه مع تكرار الجرائم الّتي ارتكبها في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الفضل محمّد بن أحمد بن إسماعيل السليطي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الحاكم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جعفر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أبوجعفر العتبي رسولاً إلى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الخميس استأذنته في زيارة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ما أحدّثك به في أمر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أيّام شبابي أتعصّب على أهل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أتعرّض الزوّار في الطريق و اسلب ثيابهم و نفقاتهم و مرقعاتهم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متصيّداً ذات يوم و أرسلت فهداً</w:t>
      </w:r>
      <w:r>
        <w:rPr>
          <w:rStyle w:val="FootnoteAnchor"/>
          <w:rtl w:val="true"/>
        </w:rPr>
        <w:footnoteReference w:id="621"/>
      </w:r>
      <w:r>
        <w:rPr>
          <w:rFonts w:ascii="Amiri" w:hAnsi="Amiri" w:eastAsia="Amiri" w:cs="Amiri"/>
          <w:color w:val="111111"/>
          <w:sz w:val="28"/>
          <w:sz w:val="28"/>
          <w:szCs w:val="28"/>
          <w:rtl w:val="true"/>
          <w:lang w:bidi="ar-SA"/>
        </w:rPr>
        <w:t>على 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يتبعه حتّى التجأ إلى حائط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الغزال و وقف الفهد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يدنو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جهدنا كلّ الجهد بالفهد أن يدنو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متى فارق الغزال موضعه يتبعه 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التجأ إلى الحائط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الغزال حجراً في حائط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النصر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الغزال الّذي دخل هاهنا الآن؟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المكان الّذي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بعر الغزال و أثر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الغزال و فقدته فنذرت للّه تعالى أن لا أوذي الزوّار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أتعرّض لهم إلّا بسبيل الخير و كنت متى ما دهمني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إلى هذا المشهد فزرته و سألت اللّه تعالى فيه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اللّه تعالى أن يرزقني ولداً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و قتل عدت إلى مكاني من المشهد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 اللّه تعالى أن يرزقني ولداً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ابناً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أسأل اللّه تعالى هناك حاجة إلّاقضاها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ظهر لي من بركة هذا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ببركات أهل البيت عليهم السلام في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الشمسيّة كتابنا الموسوم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ما جاء في فقرات دعاء يدعى به بعد صلاة الإستسقاء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مشكاة الأنوار و الدعوات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أدركتموها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مشكاة الأنوار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فتعوّذوا باللّه من النار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مشكاة الأنوار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يعلنوا بها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مشكاة الأنوار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 و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فاُخذوا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عقاب الأعمال و الدعوات و مشكاة الأنوار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العنوان بعض هذه الاُمور على ترتيب حروف الهجاء من دون لحاظ تقدّم بعضها على بعضها الآخر و تداخل بعضها في بعضها الآخر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للدابّة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مكارم الأخلاق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جاء في كتاب كتبه الإمام الصادق عليه السلام إلى عبداللّه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أن تعطي درهماً أو تخلع ثوباً أو تحمل على دابّة في غير ذات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صيد كلّ ما عشش في دار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هرب من 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آوى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الحمام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الحمام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الاُولى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الإسقاء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أسقيت فلاناً نهراً أو ماءً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العطش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يكفيك سقي الحمار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طالب رزقاً من إنسان أو دابّة أو طائر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طالب رزق من إنسان أو بهيمة أو 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للدابّة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مكارم الأخلاق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المرعى و الكلأ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تزرعه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تأكله الأنعام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الكسر بالأصابع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إطعام الحمام الراعبيّة و فتّ الخبز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أكل و ذو عينين ينظر إليه و لم يواسه ابتلي بداء لا دواء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نكس الثور رأسه منذ عبد بنو إسرائيل العجل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وسائل الشيعة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 نّه اسم طبقة من طبقات الأرض أو طبقات جهنم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اللّه تعالى روحه القدّوسي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جواز الإضرار بالحيوانات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مصلحة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النفقة على الخيل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الدابّة إذا لم تركب و لم تمتهن و لم تستعمل لتصعب و يتغيّر خلقها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لهو في الدنيا فهو باطل إلّاما كان من رميك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وسائل الشيعة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شرح نهج البلاغة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أخربتم هذه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بالصائيات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السفينة المملوءة من الناس و غيرهم من الحيوانات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لذئب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يطلبها أن ترد عليه ثمنها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في أخذ الضالّة الّتي كانت في معرض التلف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كلام النبيّ صلى الله عليه و آله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 من الحيوانات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يحبس فيه الإبل و غيرها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يوردنّ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السنّة أ نّه لا يستسقى إلّابالبراري حيث ينظر الناس إلى السماء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ذكر من آداب الإستسقاء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الإستسقاء تحت السماء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 المؤمنين عليه السلام في الاستسقاء فقال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ينطق من بهائمنا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آتيه برزقه بحقّ محمّد و أهل بيته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ينبعث للماء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عجف عجفاً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ذهب سمنه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المصدرين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يترمرم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مستقبل حدور أو نهر أو 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بسر أو هدهد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الخرائج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العصا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ترك ضرب الدوابّ لا سيّما في طريق الحجّ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دابّة عرّف بها خمس وقفات إلّاكانت من نعم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إرحموا ضعفائكم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اطلبوا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بالرحمة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 كلّها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 تسبّح في البريّة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 بن سماع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و قلّد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الخرائج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اقتنصها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يبس الأرض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لتصلوا إلى الماء و الكلاء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الجدب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منازلها اللائقة بحالها من حيث الماء و الكلاء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و المراد بالأسنّة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قاله جماعة من علماء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جمع لأنّ الأسنان جمع سنّ و الأسنّة جمع الأسنان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بالرحل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ما جاء حول ناقة الإمام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تلكأت عليه ناقته بين جبال رضوى فأناخها ثم أراها السوط و القضيب ثم قال لتنطلقن أو لأفعلن فانطلقت و ما تلكأت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اعتلّت و أبطأت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سافر عليّ بن الحسين عليهما السلام على راحلته عشر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قرعهابسوط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بالدابّة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أمير المؤمنين صلوات اللّه عليه مصدّقاً من الكوفة إلى باديتها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بتقوى اللّه 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تؤثّرن دنياك على آخرتك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 حافظاً لما ائتمنتك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راعياً لحقّ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تأتي نادي 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قدمت فأنزل بمائهم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تخالط أبياتهم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إمض إليهم بسكينة و وقار حتّى تقوم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تسلّم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عباد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 إليكم وليّ اللّه لآخذ منكم حقّ اللّه في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هل للّه في أموالكم من حقّ فتؤدّون إلى وليّه؟ فإن قال لك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تراجعه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فريخها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حرمة البهائم في وجوهها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المكارم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قدس سره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اجتناب ضرب الدابّة إلّامع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عليه السلام لمّا أدخل السفينة من كلّ زوجين اثنين جاء إلى الحمار فأبى أن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جريدة من نخل فضربه ضربة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عبساً شاطانا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أفواقاً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أضرب دابّتي تحتي؟</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العوالي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الزامل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ركوب الدابّة الفارهة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نشيطة قويّة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برز لخلقه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قسماً على 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 لا يجوزني ظلم ظالم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انتطح الكبشان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 أحدهما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الأخبار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لينتصفنّ للجمّاء من القرناء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الطائر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يسيل من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هذه الاُمور على ترتيب حروف الهجاء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عليه السلام لم يكن يجيز شهادة سابق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لهذا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لهذا حجّ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 أبي عبداللّه عليه السلام أبو حنيفة 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لمّا لعنه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يشقّونها لتحريم ما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عمّا كانت العرب تفعل بالبحائر و السوائب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إخصاء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فيه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الإرداف على الدابّة إذا كانت مطيقة و لا يجوز إذا لم تطقه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إلّاأحدهم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للتعرّف على ما يتعلّق بكيفيّة إستبراء الحيوانات الجلّالة راجع مظانّ ذلك في كتب الفقه و الحديث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للماء أهلاً و سكّاناً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لمّا لعنه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يشقّونها لتحريم ما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عمّا كانت العرب تفعل بالبحائر و السوائب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به تحريش الكلب على الصيد لا تحريش الكلاب بعضها على بعض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يجسر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رأى خنفساء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 اللّه من خلق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شكلها أو طيب ريحها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فإبتلاه اللّه بقرحة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عنها الأطبّاء حتّى ترك علاجها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يوماً صوت طبيب من الطرقيين و هو ينادي في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هاتوه حتّى ينظر في أمري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أمثاله تنبيه و تعليم للناس و من قبيل إيّاك أعني و أسمعي يا 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الأنبياء عليهم السلام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تكون من مصاديق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حسنات الأبرار سيّئات المقرّبين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ربّما يحتاج إلى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أصابها احتاج إلى علفها و قيمها و مربطها و أدواتها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يأخذ الدوابّ في حلوقها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الفقيه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التضييع أو التقصير أو الإهمال في ما يتعلّق بشأنها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اجرة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الدوابّ الّتي تحمل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كلّت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 و أعرض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أرسلها لأجل كلاها و عدم مشيها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يوجد في الجعفريّات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حبس شيئاً فقد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فلان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امسك على الموت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يمسك شيء من ذوات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يرمى بشيء حتّى يموت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تحبس ثمّ ترمى حتّى تقتل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كالغرض من الجلود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النهي للتحريم لأنّ النبيّ صلى الله عليه و آله لعن فاعله و لأنّه تعذيب للحيوان و إتلاف لنفسه و تضييع لماليّته و تفويت لذكاته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يذكّى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يذبحه و حيوان آخر ينظر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قوائم الدابّة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يستعمل في القتل و الإهلاك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أرسلنا إلى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فتعبدوه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معجزة شاهدة على صدقي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ناقة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أضافها إلى اللّه سبحانه تفضيلاً و تخصيصاً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بيت اللّه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عقروا الناقة و رموها حتّى قتلوها و قتلوا الفصيل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تجاوزوا الحدّ في الفساد و المعصية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العذاب على قتل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قتلناها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 سبحانه بما حلّ بهم من العذاب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 اهلكوا بها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فإستغفروه من الشرك 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دوموا على التوبة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برحمته لمن وحّده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دعاه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نرجو منك الخير لمّا كنت عليه من الأحوال الجميلة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يئسنامنك و من خيرك بإبداعك ما أبدعت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عليه السلام لهم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أعطاني اللّه تعالى منه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يمنع عذاب اللّه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نعمته عليّ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تزيدونني بقولكم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أتنهانا أن نعبد ما يعبد آباؤنا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نسبتي إيّاكم إلى الخسارة و التخسير مثل التفسيق و التفجير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ناقته الّتي جعلها اللّه معجزته لأنّه سبحانه أخرجها لهم من جوف صخرة يشاهدونهاعلى تلك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طلبوه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تشرب يوماً جميع الماء فتنفرد به و لا ترد الماء معها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يوم لا ترد فيه وردت الواردة كلّها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أعظم آية و معجزة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عقرها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 به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عقرها أحمر ثمود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وعدتكم به من العذاب و نزوله بعد ثلاثة أيّام وعد صدق لا كذب فيه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معطوف على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نجّيناهم من العذاب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الخزي الّذي لزمهم ذلك اليوم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أمر جبرائيل عليه السلام فصاح بهم صيحة ماتوا عندها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لم يكونوا في منازلهم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لإنقطاع آثارهم بالهلاك إلّاما بقي من أجسادهم الدالّة على الخزي الّذي نزل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أمركم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الرؤساء منهم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أصبت ب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ففسد 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لا تدري ما تقول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آدمي مثلنا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بمعجزة تدلّ على صدقك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أخرجها اللّه تعالى من الصخرة عشراء ترغو على ما اقترحوه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الناقة شرب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بالإنذار الّذي جائهم به صالح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كذّبوا الرسل بتكذيبهم صالحاً عليه السلام لأنّ تكذيب واحد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تكذيب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عليهم السلام متّفقون في الدعاء إلى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اختلفوا في الشرائع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أنتّبع آدميّاً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واحد؟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فعلنا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خطأ و ذهاب عن الحقّ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عناء و شدّة عذاب فيما يلزمنا من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استفهام إنكار و جحود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التقريب على عادة الناس في ذكرهم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باعثو الناقة بإنشائها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طلبوها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لصالح عليه السلام و قطعاً لعذرهم و امتحاناً و اختباراً لهم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لهم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نصيب من الماء يحضره أهله لا يحضر آخر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يوم الناقة تحضره الناقة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دبّروا في أمر الناقة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دعوا واحداً من أشرارهم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قدّار بن 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الناقة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الناقة بالعقر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فعقرها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كيف أهلكتهم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عذابي لهم و إنذاري إيّاهم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 جبرائيل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ك 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حطام الشجر المنقطع بالكسر و الرض الّذي يجمعه صاحب الحظيرة الّذي يتّخذ لغنمه حظيرة تمنعها من برد الريح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بطغيانها و معصيتها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الطغيان حملهم على التكذيب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انتدب و قام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تكذيبها حين انبعث أشقى ثمود للعقر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حذّرهم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تحذير فهو نصب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 قوم صالح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يلتفتوا إلى قوله و تحذيره إيّاهم بالعذاب بعقرها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فقتلوا الناقة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فدمّر عليهم ربّهم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يخاف اللّه من أحد تبعة في إهلاكهم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الوقائع الشنيعة الّتى إرتكبوها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 عرقوبها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 و التعذيب البليغ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يقطع بعض أعضائه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قطعت أطرافه و شوهّت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تقطع أطرافها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حيّة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النهي للتحريم لأنّ النبيّ صلى الله عليه و آله لعن فاعله و لأنّه تعذيب للحيوان و إتلاف لنفسه و تضييع لماليّته و تفويت لذكاته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يذكّى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لمنفعته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يذكى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الشاة الّتي يعلفها الناس في منازلهم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الجعفريّات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 نّه اسم طبقة من طبقات الأرض أو طبقات جهنم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اللّه تعالى روحه القدّوسي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جواز الإضرار بالحيوانات بغير مصلحة و وجوب نهي الصبيان عن مثله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هوامها و حشراتها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الجعفريّات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الجارية الصغيرة تشترى و يفرّق بينها و بين امّها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تقولوا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وجهك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للدابّة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مكارم الأخلاق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أفواقاً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منه الكدّ و الشدّة و الإلحاح في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الاختصاص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حذاؤه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تحركه من موضعه و لا تتعرّض بحاله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بالتورّك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عليها على إحدى الوركين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تتضرّر به و يصير سبباً لدبرها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كرسيّاً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النوادر و الجعفريّات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يوجد في الجعفريّات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الزامل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أدفاؤها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ينبعث للماء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حرمة الجزّ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حمله على شدّة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ما إذاكان الغرض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يستقى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الاختصاص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الاختصاص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 الشاة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تعليماً لسائر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عليه السلام معصوم و حجّة اللّه عزّ و جلّ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منه الكدّ و الشدّة و الإلحاح في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الاختصاص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الجعفريّات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هوامها و حشراتها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و 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الاختصاص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يستجاب فيها و يصير سبباً لهلاكها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و انتكس أعصانا لربّه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مستدرك الوسائل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لذعت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المحاسن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إمكان لدغ الموذيات الأنبياء عليهم السلام و الأئمّة عليهم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المراد أنّها إذا اعطيت في الديات كانت سبباً لإنقطاع الدماءالمطلولة و الثارات المطلوبة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صلى الله عليه و آله تلك الحال بالعرق العائذ و الدم السائل الّذي إذا ترك لج و استنثر الدم و إذا عولج انقطع و رقأ</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تطوّلت على عبادي بثلاث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النبّال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 داود عليه السلام ليلة يتلو الزبور فأعجبته عبادته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يستدفأ به ممّا يعمل من صوفها و وبرها و 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فيه الأكسية و اللحف و الملبوسات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الأنعام لكم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لمنافعكم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فيها منافع آخر من الحمل و الركوب و إثارة الأرض و الزرع و النسل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لحومها تأكلون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منظر و زينة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تردّونها إلى مراحها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حيث تأوي إليه ليلاً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ترسلونها بالغداة إلى مراعيها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أمتعتكم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 الإبل و بعض البقر أحمالكم الثقيلة إلى بلد بعيدة لا يمكنكم أن تبلغوه من دون الأحمال إلّابكلفة و مشقّة تلحق أنفسكم فكيف تبلغونه مع الأحمال لو لا أنّ اللّه تعالى سخّر هذه الأنعام لكم حتّى حملت أثقالكم إلى أين شئتم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لكم الخيل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حوائجكم و تصرّفاتكم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لتتزيّنوا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تعالى على خلقه بأن خلق لهم من الحيوان ما يركبونه و يتجمّلون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نهي عن لحوم الحمير كيلا يقلّ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ظهرهم أن يفنوه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الحمير بحرام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لحم البغال و الحمر الأهليّة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الصدوق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نهى رسول اللّه صلى الله عليه و آله عن أكل لحوم الحمرالإنسيّة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تفنى ظهورها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و البرقي أخباراً عن النبيّ صلى الله عليه و آله و الصادق عليه السلام بعكس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وقع السهو من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التتمّة لتوجيه ذلك مع أنّه لا ذنب لها في العثار لأنّه إمّا لزلق أو جحر و أمثالهما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الجعفريّات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التلامذة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تحريم غيبة الحيوانات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النبيّ صلى الله عليه و آله عن ذبح الحيوان إلّالأكله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رسول اللّه صلى الله عليه و آله عن قتل كلّ ذي روح إلّاأن يؤذي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سمعت جعفراً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عن قتل النمل و الحيّات في الدور إذا آذين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اللّه تعالى روحه القدّوسي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بقتل 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قتلها بغير الذبح أو عند الحاجة إليها في الجهاد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الخطّاف لا يمشي؟</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الخطّاف فإنّ دورانه في السماء أسفاً لما فعل بأهل بيت محمّد صلى الله عليه و آله و تسبيحه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قرائة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الضّالين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الواو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كان دليل آدم عليه السلام من بلاد سرانديب إلى بلاد جدّة شهراً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لما أضرمت النار على إبراهيم عليه السلام شكت هوام الأرض إلى اللّه عزّ و جلّ و استأذنته أن تصبّ عليها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يأذن اللّه عزّ و جلّ لشيء منها إلّاالضفدع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فإحترق منه 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منه الثلث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الملك القدّوس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من فعل العالم ما ليس فيه غرض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خلط به لعب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تأكل طيباً و تضع طيباً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الواو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النملة فإنّهم قحطوا على عهد سليمان بن داود عليه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كان دليل سليمان عليه السلام إلى ملك بلقيس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الواو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يحرقه أو يفسده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يقتل الحيوان فينقطع نسله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للإمام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إتيان البهيمة؟</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نشير في هذا الفصل إلى بعض التعزيرات و الحدود و العقوبات الّتي تتعلّق بمن ينكح البهيمة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سُئل عن البهيمة الّتي تنكح؟</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الطوسي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هذه الأخبار أحد شيئين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 و الإستبصار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عليهم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الطوسي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هذه الأخبار أحد شيئين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وسمه وسماً و سمةً إِذا أثَّر فيه بسِمة و كيّ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لمّا لعنه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لآمرنّهم بتغيير خلق اللّه فليغيّرنّه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وجهه صورة أو صفة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حرمة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الجعفريّات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فيتحدّث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 و الوسائل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بها إلّاما كان في الوجه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و الفواق ما بين الحلبتين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يرضعها الفصيل لتدر ثمّ تحلب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العنوان بعض ما عثرنا عليه حول هذا الموضوع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الحيوان</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قيل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ذلك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الكشوف ك 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يضربها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حامل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مضروبة بضرب الفحل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ذلك سبب لنقصان لبنها و عدم رشد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امرنا أن لا ننزى الحمر على الخيل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 البرذونة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تتّخذ للنسل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تنافي بين الخبرين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الخبر الأوّل محمول على ضرب من الكراهية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الحظر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ينبغي لهم أن يواروه حيث لا يراه رجل و لا إمرأة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ما في الضرع من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العنوان بعض ما عثرنا عليه حول هذا الموضوع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 في الضرع شيئاً لا تستوعبه كلّه في 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 تبقيه به يدعو ما فوقه من اللبن و ينزله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استقصى كلّ ما في الضرع أبطأ عليه الدرّ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 في الضرع قليلاً من اللبن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أخذها أمينك فأوعز إليه أن لا يحول بين ناقة و بين فصيلهاو لا يمصر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 ذلك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يجهدنّها ركوباً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ليعدل بين صواحباتها في ذلك و بينها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الإبل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دهنها بالقطران لتبرء لمرض الجرب الشديد العدوى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قرب الإسناد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العنوان بعض ما عثرنا عليه حول هذا الموضوع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بالتجارة و الغوص و الصيد و غيرها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محمّد بن عمران القمّي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الاستبصار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خرج لطلب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إلّاللهو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نشير في هذا الفصل إلى بعض هذه الاُمور و نذكر ذلك من دون لحاظ أمرين فيها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بأمان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فيه إيماء إلى كراهة أخذ الفراخ من الأوكار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صيد كلّ ما عشش في دار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هرب من 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آوى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الأمصار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ترمى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فتبصبصت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الاختصاص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 امّي ما حاجتك؟</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الفصل بعض ما يتعلّق بهذا الموضوع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جاوزوا ما أمروا به من ترك الصيد يوم السبت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مبتغى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مبتغى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عَلَيْكُمُ الْمَيْتَةَ وَالدَّمَ وَلَحْمَ الْخِنْزِيرِ وَمَا أُهِلَّ بِهِ لِغَيْرِ اللّهِ فَمَنِ اضْطُرَّ غَيْرَ بَاغٍ وَلاَ عَادٍ فَلاَ إِثْمَ عَلَيْهِ إِنَّ اللّهَ غَفُورٌ رَحِيمٌ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من فعل العالم ما ليس فيه غرض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خلط به لعب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 يعود إلى الإمام الصادق 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محمّد بن عمران القمّي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الاستبصار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خرج لطلب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بالقصورة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 و الاستبصار و الخصال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 و التهذيب و الخصال و العوالي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 و مشكاة الأنوار و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الكلام القبيح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اتّبع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العنوان بعض ما عثرنا عليه حول هذا الموضوع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الّتي يعلفها الناس في بيوتهم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الحيوان و أكل لحمه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قيل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الضراب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في هذا الفصل إلى بعض ما يتعلّق بهذا الأمر و نذكر ذلك على ترتيب حروف الهجاء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لحاظ أمرين فيها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ذبحاً كان أم نحراً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قاضياً لأميرالمؤمنين عليه السلام بالأهواز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مستدرك الوسائل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 و مستدرك الوسائل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فليحذر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شفرته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مستدرك الوسائل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 يعود إلى الإمام الصادق عليه السلام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إبراهيم عليه السلام عن المروة و القصبة و العود أيذبح بهنّ إذا لم يجدوا سكّيناً؟</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الحيوان الّذي يريد ذبحه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في هذا الفصل إلى بعض ما يتعلّق بهذا الأمر و نذكر ذلك على ترتيب حروف الهجاء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لحاظ أمرين فيها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عدّ من مكروهات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أن يذبح حيوان و آخر ينظر إليه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يمسك شيء من ذوات الروح حيّاً ثمّ يرمى بشيء حتّى يموت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تنخعها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النخاع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عظم في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بمذبح الذبيحة و مقاديم بدنها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سهواً و نسياناً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التسمية عند التذكية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أن يصلّى على النبيّ صلى الله عليه و آله عند الذبيحة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 من كلّ شيء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عن الحلبي عن أبي عبد اللّه عليه السلام في رجل ضرب بسيفه جزوراً أو شاة في غير مذبحها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سمّى حين 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عمد إلى بهيمة فضربها بالسيوف حتّى فارقت الحياة أو طعنهابالرماح أو قتلها بالسهام من غير اضطرار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بما فعل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عدّ من مكروهات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يقلب السكين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في هذا الفصل إلى بعض ما يتعلّق بهذا الأمر و نذكر ذلك على ترتيب حروف الهجاء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لحاظ أمرين فيها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تزهق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جملة ما عدّ من آداب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يسلخ قبل أن يبرد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روحها كاملاً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أيأكل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فليستقبل القبلة بالذبيحة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النخاع قبل الموت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تقطعوا رقبتها و تفصلوها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تسكن حركتها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تنخعها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النخاع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عظم في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إبانة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تزهق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المفيد رحمه الله حول آداب ذبح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ينخع حتّى تبرد الذبيحة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مستدرك الوسائل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نخع الذبيحة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في اللحم يحتمل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الشائع من النفخ في الجلد لسهولة 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الّذي يفعل بعض الناس من النفخ في الجلد الرقيق الّذي على اللحم ليرى سميناً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فيه أقوال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الفصل بعض هذه الاُمور و نشير إليها بإختصار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هذه الاُمور على ترتيب حروف الهجاء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لحاظ أمرين فيها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الاستبصار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يطعمه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طرحه فعليه فداء آخر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الفصل بعض هذه الاُمور و نشير إليها مختصراً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هذه الاُمور على ترتيب حروف الهجاء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لحاظ أمرين فيها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 نكبّبه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تفسيرالعيّاشي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رجل قتل في الحرم أو سرق؟</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معروف طيّب الرائحة يسقّف به البيوت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يقطع شجرها و لا ينفر صيدها و لا تحلّ لقطتها إلّالمنشد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حلّ لكم سلبه و أوجعوا ظهره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العلل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التهذيب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 يرجع إلى الإمام الصادق عليه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لا يذبح بمكّة إلّاالإبل و البقر و الغنم و الدجاج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الوسائل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 و القنفذ و الضب إذا أصابه المحرم فعليه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 خير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جعل عليه هذا كي ينكل عن صيد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فداؤه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الاستبصار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 و اشترى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المراد من المسّ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الإعتداءو ما شابه ذلك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أنّه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يرده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تضرم على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الشرايع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تدعينه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النجمتين لم يذكر في العلل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التهذيب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السوداء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وارم الغراب و الحدَأة رمياً على ظهر بعيرك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أراداه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العنوان بعض ما يتعلّق بهذا الأمر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يضحّى إلّابما يشترى في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الّتي يعلفها الناس في 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الناقة و الحمامة وأشباهها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الفصل بعض ما يتعلّق بهذا الأمر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مستدرك الوسائل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رغيف خير من نسك مهزول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الجعفريّات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عن محمّد بن مسلم عن أحدهما عليهما السلام أنّه سُئل عن الأضحيّة؟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أقرن فحل سمين عظيم العين و الاُذن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في هذا الفصل بعض ما يتعلّق بهذا الأمر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ركوب ظهورها و شرب ألبانها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احتيج إليها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الإسلام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 لا ينكهها به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إذا أنتجت فحكم ولدها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نّه يجب أن ينحرهما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المعنيّ بالصيد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الوحش اكل أو لم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مذهب أصحابنا 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يؤكل لحمه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محرمون بحجّ أو عمرة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السجّاد عليه السلام للزهري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جزاء الصيد واجب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الفقيه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الإطعام و الجزاء و الصدقة و الصوم و الفدية و الغرامة و العقوبة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ليختبرنّ اللّه طاعتكم عن معصيتكم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الواجب علينا أن نتشكّر منهم و نسأل اللّه تعالى لهم خير الدنيا و الآخرة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الكلب و النمر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61934</Words>
  <Characters>229269</Characters>
  <CharactersWithSpaces>287014</CharactersWithSpaces>
  <Paragraphs>4189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2026-08-27T07:43:33Z</dcterms:created>
  <dc:creator>ghaemiyeh.com</dc:creator>
  <dc:description/>
  <dc:language>en-US</dc:language>
  <cp:lastModifiedBy/>
  <dcterms:modified xsi:type="dcterms:W3CDTF">2026-08-27T11:13:43Z</dcterms:modified>
  <cp:revision>1</cp:revision>
  <dc:subject/>
  <dc:title>حقوق الحیوانات فی القرآن و الحدیث</dc:title>
</cp:coreProperties>
</file>

<file path=docProps/custom.xml><?xml version="1.0" encoding="utf-8"?>
<Properties xmlns="http://schemas.openxmlformats.org/officeDocument/2006/custom-properties" xmlns:vt="http://schemas.openxmlformats.org/officeDocument/2006/docPropsVTypes"/>
</file>